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567"/>
        <w:spacing w:before="72" w:line="170" w:lineRule="auto"/>
        <w:rPr>
          <w:sz w:val="15"/>
          <w:szCs w:val="15"/>
        </w:rPr>
      </w:pPr>
      <w:r>
        <w:rPr>
          <w:sz w:val="17"/>
          <w:szCs w:val="17"/>
          <w:spacing w:val="-2"/>
        </w:rPr>
        <w:t>·202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2"/>
        </w:rPr>
        <w:t>·                                                </w:t>
      </w:r>
      <w:r>
        <w:rPr>
          <w:sz w:val="15"/>
          <w:szCs w:val="15"/>
          <w:u w:val="single" w:color="231F20"/>
          <w:spacing w:val="-33"/>
        </w:rPr>
        <w:t xml:space="preserve"> </w:t>
      </w:r>
      <w:r>
        <w:rPr>
          <w:sz w:val="15"/>
          <w:szCs w:val="15"/>
          <w:u w:val="single" w:color="231F20"/>
          <w:spacing w:val="-2"/>
        </w:rPr>
        <w:t>中华心律失常学杂志 2022 年</w:t>
      </w:r>
      <w:r>
        <w:rPr>
          <w:sz w:val="15"/>
          <w:szCs w:val="15"/>
          <w:u w:val="single" w:color="231F20"/>
          <w:spacing w:val="-3"/>
        </w:rPr>
        <w:t xml:space="preserve"> 6</w:t>
      </w:r>
      <w:r>
        <w:rPr>
          <w:sz w:val="15"/>
          <w:szCs w:val="15"/>
          <w:u w:val="single" w:color="231F20"/>
          <w:spacing w:val="3"/>
        </w:rPr>
        <w:t xml:space="preserve"> </w:t>
      </w:r>
      <w:r>
        <w:rPr>
          <w:sz w:val="15"/>
          <w:szCs w:val="15"/>
          <w:u w:val="single" w:color="231F20"/>
          <w:spacing w:val="-3"/>
        </w:rPr>
        <w:t>月第 26</w:t>
      </w:r>
      <w:r>
        <w:rPr>
          <w:sz w:val="15"/>
          <w:szCs w:val="15"/>
          <w:u w:val="single" w:color="231F20"/>
          <w:spacing w:val="2"/>
        </w:rPr>
        <w:t xml:space="preserve"> </w:t>
      </w:r>
      <w:r>
        <w:rPr>
          <w:sz w:val="15"/>
          <w:szCs w:val="15"/>
          <w:u w:val="single" w:color="231F20"/>
          <w:spacing w:val="-3"/>
        </w:rPr>
        <w:t>卷第</w:t>
      </w:r>
      <w:r>
        <w:rPr>
          <w:sz w:val="15"/>
          <w:szCs w:val="15"/>
          <w:u w:val="single" w:color="231F20"/>
          <w:spacing w:val="1"/>
        </w:rPr>
        <w:t xml:space="preserve"> </w:t>
      </w:r>
      <w:r>
        <w:rPr>
          <w:sz w:val="15"/>
          <w:szCs w:val="15"/>
          <w:u w:val="single" w:color="231F20"/>
          <w:spacing w:val="-3"/>
        </w:rPr>
        <w:t>3</w:t>
      </w:r>
      <w:r>
        <w:rPr>
          <w:sz w:val="15"/>
          <w:szCs w:val="15"/>
          <w:u w:val="single" w:color="231F20"/>
          <w:spacing w:val="1"/>
        </w:rPr>
        <w:t xml:space="preserve"> </w:t>
      </w:r>
      <w:r>
        <w:rPr>
          <w:sz w:val="15"/>
          <w:szCs w:val="15"/>
          <w:u w:val="single" w:color="231F20"/>
          <w:spacing w:val="-3"/>
        </w:rPr>
        <w:t>期</w:t>
      </w:r>
      <w:r>
        <w:rPr>
          <w:sz w:val="15"/>
          <w:szCs w:val="15"/>
          <w:u w:val="single" w:color="231F20"/>
          <w:spacing w:val="6"/>
        </w:rPr>
        <w:t xml:space="preserve"> </w:t>
      </w:r>
      <w:r>
        <w:rPr>
          <w:sz w:val="15"/>
          <w:szCs w:val="15"/>
          <w:u w:val="single" w:color="231F20"/>
          <w:spacing w:val="-3"/>
        </w:rPr>
        <w:t>Chin</w:t>
      </w:r>
      <w:r>
        <w:rPr>
          <w:sz w:val="15"/>
          <w:szCs w:val="15"/>
          <w:u w:val="single" w:color="231F20"/>
          <w:spacing w:val="12"/>
        </w:rPr>
        <w:t xml:space="preserve"> </w:t>
      </w:r>
      <w:r>
        <w:rPr>
          <w:sz w:val="15"/>
          <w:szCs w:val="15"/>
          <w:u w:val="single" w:color="231F20"/>
          <w:spacing w:val="-3"/>
        </w:rPr>
        <w:t>J</w:t>
      </w:r>
      <w:r>
        <w:rPr>
          <w:sz w:val="15"/>
          <w:szCs w:val="15"/>
          <w:u w:val="single" w:color="231F20"/>
          <w:spacing w:val="17"/>
        </w:rPr>
        <w:t xml:space="preserve"> </w:t>
      </w:r>
      <w:r>
        <w:rPr>
          <w:sz w:val="15"/>
          <w:szCs w:val="15"/>
          <w:u w:val="single" w:color="231F20"/>
          <w:spacing w:val="-3"/>
        </w:rPr>
        <w:t>Cardiac</w:t>
      </w:r>
      <w:r>
        <w:rPr>
          <w:sz w:val="15"/>
          <w:szCs w:val="15"/>
          <w:u w:val="single" w:color="231F20"/>
          <w:spacing w:val="15"/>
        </w:rPr>
        <w:t xml:space="preserve"> </w:t>
      </w:r>
      <w:r>
        <w:rPr>
          <w:sz w:val="15"/>
          <w:szCs w:val="15"/>
          <w:u w:val="single" w:color="231F20"/>
          <w:spacing w:val="-3"/>
        </w:rPr>
        <w:t>Arrhyth</w:t>
      </w:r>
      <w:r>
        <w:rPr>
          <w:sz w:val="15"/>
          <w:szCs w:val="15"/>
          <w:u w:val="single" w:color="231F20"/>
          <w:spacing w:val="-15"/>
        </w:rPr>
        <w:t xml:space="preserve"> </w:t>
      </w:r>
      <w:r>
        <w:rPr>
          <w:sz w:val="15"/>
          <w:szCs w:val="15"/>
          <w:u w:val="single" w:color="231F20"/>
          <w:spacing w:val="-3"/>
        </w:rPr>
        <w:t>,June</w:t>
      </w:r>
      <w:r>
        <w:rPr>
          <w:sz w:val="15"/>
          <w:szCs w:val="15"/>
          <w:u w:val="single" w:color="231F20"/>
          <w:spacing w:val="12"/>
        </w:rPr>
        <w:t xml:space="preserve"> </w:t>
      </w:r>
      <w:r>
        <w:rPr>
          <w:sz w:val="15"/>
          <w:szCs w:val="15"/>
          <w:u w:val="single" w:color="231F20"/>
          <w:spacing w:val="-3"/>
        </w:rPr>
        <w:t>2022</w:t>
      </w:r>
      <w:r>
        <w:rPr>
          <w:sz w:val="15"/>
          <w:szCs w:val="15"/>
          <w:u w:val="single" w:color="231F20"/>
          <w:spacing w:val="-15"/>
        </w:rPr>
        <w:t xml:space="preserve"> </w:t>
      </w:r>
      <w:r>
        <w:rPr>
          <w:sz w:val="15"/>
          <w:szCs w:val="15"/>
          <w:u w:val="single" w:color="231F20"/>
          <w:spacing w:val="-3"/>
        </w:rPr>
        <w:t>,Vol. 26</w:t>
      </w:r>
      <w:r>
        <w:rPr>
          <w:sz w:val="15"/>
          <w:szCs w:val="15"/>
          <w:u w:val="single" w:color="231F20"/>
          <w:spacing w:val="-15"/>
        </w:rPr>
        <w:t xml:space="preserve"> </w:t>
      </w:r>
      <w:r>
        <w:rPr>
          <w:sz w:val="15"/>
          <w:szCs w:val="15"/>
          <w:u w:val="single" w:color="231F20"/>
          <w:spacing w:val="-3"/>
        </w:rPr>
        <w:t>,No.</w:t>
      </w:r>
      <w:r>
        <w:rPr>
          <w:sz w:val="15"/>
          <w:szCs w:val="15"/>
          <w:u w:val="single" w:color="231F20"/>
          <w:spacing w:val="1"/>
        </w:rPr>
        <w:t xml:space="preserve"> </w:t>
      </w:r>
      <w:r>
        <w:rPr>
          <w:sz w:val="15"/>
          <w:szCs w:val="15"/>
          <w:u w:val="single" w:color="231F20"/>
          <w:spacing w:val="-3"/>
        </w:rPr>
        <w:t>3</w:t>
      </w:r>
    </w:p>
    <w:p>
      <w:pPr>
        <w:pStyle w:val="BodyText"/>
        <w:ind w:left="7577"/>
        <w:spacing w:before="297" w:line="182" w:lineRule="auto"/>
        <w:rPr>
          <w:sz w:val="27"/>
          <w:szCs w:val="27"/>
        </w:rPr>
      </w:pPr>
      <w:r>
        <w:rPr>
          <w:sz w:val="27"/>
          <w:szCs w:val="27"/>
          <w:spacing w:val="29"/>
          <w:w w:val="133"/>
        </w:rPr>
        <w:t>·</w:t>
      </w:r>
      <w:r>
        <w:rPr>
          <w:sz w:val="27"/>
          <w:szCs w:val="27"/>
          <w:spacing w:val="-47"/>
        </w:rPr>
        <w:t xml:space="preserve"> </w:t>
      </w:r>
      <w:r>
        <w:rPr>
          <w:sz w:val="27"/>
          <w:szCs w:val="27"/>
          <w:spacing w:val="29"/>
          <w:w w:val="133"/>
        </w:rPr>
        <w:t>指南与共识</w:t>
      </w:r>
      <w:r>
        <w:rPr>
          <w:sz w:val="27"/>
          <w:szCs w:val="27"/>
        </w:rPr>
        <w:t xml:space="preserve">  </w:t>
      </w:r>
      <w:r>
        <w:rPr>
          <w:sz w:val="27"/>
          <w:szCs w:val="27"/>
          <w:spacing w:val="29"/>
          <w:w w:val="133"/>
        </w:rPr>
        <w:t>·</w:t>
      </w:r>
    </w:p>
    <w:p>
      <w:pPr>
        <w:pStyle w:val="BodyText"/>
        <w:ind w:left="341"/>
        <w:spacing w:before="302" w:line="182" w:lineRule="auto"/>
        <w:rPr>
          <w:sz w:val="39"/>
          <w:szCs w:val="39"/>
        </w:rPr>
      </w:pPr>
      <w:r>
        <w:rPr>
          <w:sz w:val="39"/>
          <w:szCs w:val="39"/>
          <w:spacing w:val="48"/>
        </w:rPr>
        <w:t>室上性心动过速诊断及治疗中国专家共识</w:t>
      </w:r>
    </w:p>
    <w:p>
      <w:pPr>
        <w:pStyle w:val="BodyText"/>
        <w:ind w:left="373"/>
        <w:spacing w:before="53" w:line="174" w:lineRule="auto"/>
        <w:rPr>
          <w:sz w:val="39"/>
          <w:szCs w:val="39"/>
        </w:rPr>
      </w:pPr>
      <w:r>
        <w:rPr>
          <w:sz w:val="39"/>
          <w:szCs w:val="39"/>
          <w:spacing w:val="-8"/>
        </w:rPr>
        <w:t>(</w:t>
      </w:r>
      <w:r>
        <w:rPr>
          <w:sz w:val="39"/>
          <w:szCs w:val="39"/>
          <w:spacing w:val="-60"/>
        </w:rPr>
        <w:t xml:space="preserve"> </w:t>
      </w:r>
      <w:r>
        <w:rPr>
          <w:sz w:val="39"/>
          <w:szCs w:val="39"/>
          <w:spacing w:val="-8"/>
        </w:rPr>
        <w:t>2021)</w:t>
      </w:r>
    </w:p>
    <w:p>
      <w:pPr>
        <w:pStyle w:val="BodyText"/>
        <w:ind w:left="351"/>
        <w:spacing w:before="253" w:line="201" w:lineRule="auto"/>
        <w:rPr/>
      </w:pPr>
      <w:r>
        <w:rPr>
          <w:spacing w:val="6"/>
        </w:rPr>
        <w:t>中华医学会心电生理和起搏分会    中国医师协会心律学专业委员会</w:t>
      </w:r>
    </w:p>
    <w:p>
      <w:pPr>
        <w:pStyle w:val="BodyText"/>
        <w:ind w:left="325"/>
        <w:spacing w:before="18" w:line="185" w:lineRule="auto"/>
        <w:rPr/>
      </w:pPr>
      <w:r>
        <w:rPr>
          <w:spacing w:val="-7"/>
        </w:rPr>
        <w:t>通信作者:陈明龙</w:t>
      </w:r>
      <w:r>
        <w:rPr>
          <w:spacing w:val="-21"/>
        </w:rPr>
        <w:t xml:space="preserve"> </w:t>
      </w:r>
      <w:r>
        <w:rPr>
          <w:spacing w:val="-7"/>
        </w:rPr>
        <w:t>,Email</w:t>
      </w:r>
      <w:r>
        <w:rPr>
          <w:spacing w:val="-17"/>
        </w:rPr>
        <w:t xml:space="preserve"> </w:t>
      </w:r>
      <w:r>
        <w:rPr>
          <w:spacing w:val="-7"/>
        </w:rPr>
        <w:t>:chenminglong@ njmu. edu. cn;欧阳非凡</w:t>
      </w:r>
      <w:r>
        <w:rPr>
          <w:spacing w:val="-22"/>
        </w:rPr>
        <w:t xml:space="preserve"> </w:t>
      </w:r>
      <w:r>
        <w:rPr>
          <w:spacing w:val="-7"/>
        </w:rPr>
        <w:t>,Email</w:t>
      </w:r>
      <w:r>
        <w:rPr>
          <w:spacing w:val="-17"/>
        </w:rPr>
        <w:t xml:space="preserve"> </w:t>
      </w:r>
      <w:r>
        <w:rPr>
          <w:spacing w:val="-7"/>
        </w:rPr>
        <w:t>:ffouyang@ yah</w:t>
      </w:r>
      <w:r>
        <w:rPr>
          <w:spacing w:val="-8"/>
        </w:rPr>
        <w:t>oo.</w:t>
      </w:r>
    </w:p>
    <w:p>
      <w:pPr>
        <w:pStyle w:val="BodyText"/>
        <w:ind w:left="323"/>
        <w:spacing w:before="40" w:line="186" w:lineRule="auto"/>
        <w:rPr/>
      </w:pPr>
      <w:r>
        <w:rPr>
          <w:spacing w:val="-8"/>
        </w:rPr>
        <w:t>com;张澍</w:t>
      </w:r>
      <w:r>
        <w:rPr>
          <w:spacing w:val="-22"/>
        </w:rPr>
        <w:t xml:space="preserve"> </w:t>
      </w:r>
      <w:r>
        <w:rPr>
          <w:spacing w:val="-8"/>
        </w:rPr>
        <w:t>,Email</w:t>
      </w:r>
      <w:r>
        <w:rPr>
          <w:spacing w:val="-17"/>
        </w:rPr>
        <w:t xml:space="preserve"> </w:t>
      </w:r>
      <w:r>
        <w:rPr>
          <w:spacing w:val="-8"/>
        </w:rPr>
        <w:t>:zsfuwa</w:t>
      </w:r>
      <w:r>
        <w:rPr>
          <w:spacing w:val="-9"/>
        </w:rPr>
        <w:t>i@ vip.163.com</w:t>
      </w:r>
    </w:p>
    <w:p>
      <w:pPr>
        <w:pStyle w:val="BodyText"/>
        <w:ind w:left="320" w:right="1707" w:firstLine="294"/>
        <w:spacing w:before="296" w:line="227" w:lineRule="auto"/>
        <w:jc w:val="both"/>
        <w:rPr>
          <w:sz w:val="17"/>
          <w:szCs w:val="17"/>
        </w:rPr>
      </w:pPr>
      <w:r>
        <w:rPr>
          <w:sz w:val="17"/>
          <w:szCs w:val="17"/>
          <w:spacing w:val="9"/>
        </w:rPr>
        <w:t>【</w:t>
      </w:r>
      <w:r>
        <w:rPr>
          <w:sz w:val="17"/>
          <w:szCs w:val="17"/>
          <w:spacing w:val="-2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9"/>
        </w:rPr>
        <w:t>摘要</w:t>
      </w:r>
      <w:r>
        <w:rPr>
          <w:sz w:val="17"/>
          <w:szCs w:val="17"/>
          <w:spacing w:val="9"/>
        </w:rPr>
        <w:t>】  室上性心动过速(室上速)是临床上常见的快速性心律失常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9"/>
        </w:rPr>
        <w:t>。过去数十年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8"/>
        </w:rPr>
        <w:t>室上速的分类、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流行病学特点、机制、心电图诊断以及治疗手段等均得以深入的研究和认识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4"/>
        </w:rPr>
        <w:t>电生理检查和介入治疗也成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8"/>
        </w:rPr>
        <w:t>为室上速治疗的主要手段之一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8"/>
        </w:rPr>
        <w:t>。中国学者对室上速的研究和临床实践也有大量的贡献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8"/>
        </w:rPr>
        <w:t>,但国内仍缺乏一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部被公认的室上速临床实践专家共识。因此</w:t>
      </w:r>
      <w:r>
        <w:rPr>
          <w:sz w:val="17"/>
          <w:szCs w:val="17"/>
          <w:spacing w:val="2"/>
        </w:rPr>
        <w:t>中华医学会心电生理和起搏分会(</w:t>
      </w:r>
      <w:r>
        <w:rPr>
          <w:sz w:val="17"/>
          <w:szCs w:val="17"/>
        </w:rPr>
        <w:t>CSPE</w:t>
      </w:r>
      <w:r>
        <w:rPr>
          <w:sz w:val="17"/>
          <w:szCs w:val="17"/>
          <w:spacing w:val="2"/>
        </w:rPr>
        <w:t>)和中国医师协会心律学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专业委员会(CSA)组织国内有关专家撰写《室上性心动过速诊断及治疗中国专家共识(2021)》,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"/>
        </w:rPr>
        <w:t>旨在结合我国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2"/>
        </w:rPr>
        <w:t>室上速的实际情况和防治现状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2"/>
        </w:rPr>
        <w:t>,进一步促进中</w:t>
      </w:r>
      <w:r>
        <w:rPr>
          <w:sz w:val="17"/>
          <w:szCs w:val="17"/>
          <w:spacing w:val="1"/>
        </w:rPr>
        <w:t>国室上速诊治的规范化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1"/>
        </w:rPr>
        <w:t>,为临床实践提供依据。</w:t>
      </w:r>
    </w:p>
    <w:p>
      <w:pPr>
        <w:pStyle w:val="BodyText"/>
        <w:ind w:left="614"/>
        <w:spacing w:line="307" w:lineRule="exact"/>
        <w:rPr>
          <w:sz w:val="17"/>
          <w:szCs w:val="17"/>
        </w:rPr>
      </w:pPr>
      <w:r>
        <w:rPr>
          <w:sz w:val="17"/>
          <w:szCs w:val="17"/>
          <w:spacing w:val="9"/>
          <w:position w:val="3"/>
        </w:rPr>
        <w:t>【</w:t>
      </w:r>
      <w:r>
        <w:rPr>
          <w:sz w:val="17"/>
          <w:szCs w:val="17"/>
          <w:spacing w:val="-14"/>
          <w:position w:val="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9"/>
          <w:position w:val="3"/>
        </w:rPr>
        <w:t>关键词</w:t>
      </w:r>
      <w:r>
        <w:rPr>
          <w:sz w:val="17"/>
          <w:szCs w:val="17"/>
          <w:spacing w:val="9"/>
          <w:position w:val="3"/>
        </w:rPr>
        <w:t>】  心动过速</w:t>
      </w:r>
      <w:r>
        <w:rPr>
          <w:sz w:val="17"/>
          <w:szCs w:val="17"/>
          <w:spacing w:val="-17"/>
          <w:position w:val="3"/>
        </w:rPr>
        <w:t xml:space="preserve"> </w:t>
      </w:r>
      <w:r>
        <w:rPr>
          <w:sz w:val="17"/>
          <w:szCs w:val="17"/>
          <w:spacing w:val="9"/>
          <w:position w:val="3"/>
        </w:rPr>
        <w:t>,室上性</w:t>
      </w:r>
      <w:r>
        <w:rPr>
          <w:sz w:val="17"/>
          <w:szCs w:val="17"/>
          <w:spacing w:val="-17"/>
          <w:position w:val="3"/>
        </w:rPr>
        <w:t xml:space="preserve"> </w:t>
      </w:r>
      <w:r>
        <w:rPr>
          <w:sz w:val="17"/>
          <w:szCs w:val="17"/>
          <w:spacing w:val="9"/>
          <w:position w:val="3"/>
        </w:rPr>
        <w:t>;诊断</w:t>
      </w:r>
      <w:r>
        <w:rPr>
          <w:sz w:val="17"/>
          <w:szCs w:val="17"/>
          <w:spacing w:val="-18"/>
          <w:position w:val="3"/>
        </w:rPr>
        <w:t xml:space="preserve"> </w:t>
      </w:r>
      <w:r>
        <w:rPr>
          <w:sz w:val="17"/>
          <w:szCs w:val="17"/>
          <w:spacing w:val="9"/>
          <w:position w:val="3"/>
        </w:rPr>
        <w:t>;治疗</w:t>
      </w:r>
      <w:r>
        <w:rPr>
          <w:sz w:val="17"/>
          <w:szCs w:val="17"/>
          <w:spacing w:val="-17"/>
          <w:position w:val="3"/>
        </w:rPr>
        <w:t xml:space="preserve"> </w:t>
      </w:r>
      <w:r>
        <w:rPr>
          <w:sz w:val="17"/>
          <w:szCs w:val="17"/>
          <w:spacing w:val="9"/>
          <w:position w:val="3"/>
        </w:rPr>
        <w:t>;射频消融</w:t>
      </w:r>
      <w:r>
        <w:rPr>
          <w:sz w:val="17"/>
          <w:szCs w:val="17"/>
          <w:spacing w:val="-17"/>
          <w:position w:val="3"/>
        </w:rPr>
        <w:t xml:space="preserve"> </w:t>
      </w:r>
      <w:r>
        <w:rPr>
          <w:sz w:val="17"/>
          <w:szCs w:val="17"/>
          <w:spacing w:val="9"/>
          <w:position w:val="3"/>
        </w:rPr>
        <w:t>;共识</w:t>
      </w:r>
    </w:p>
    <w:p>
      <w:pPr>
        <w:pStyle w:val="BodyText"/>
        <w:ind w:left="684"/>
        <w:spacing w:before="43" w:line="163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DOI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-9"/>
        </w:rPr>
        <w:t>:10.3760/cma.j.cn113859-20220131-00021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325"/>
        <w:spacing w:before="74" w:line="165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Chinese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6"/>
        </w:rPr>
        <w:t>expert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6"/>
        </w:rPr>
        <w:t>consensus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6"/>
        </w:rPr>
        <w:t>on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6"/>
        </w:rPr>
        <w:t>diagnosis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6"/>
        </w:rPr>
        <w:t>and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6"/>
        </w:rPr>
        <w:t>tre</w:t>
      </w:r>
      <w:r>
        <w:rPr>
          <w:sz w:val="17"/>
          <w:szCs w:val="17"/>
          <w:spacing w:val="-7"/>
        </w:rPr>
        <w:t>atment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7"/>
        </w:rPr>
        <w:t>of supraventricular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7"/>
        </w:rPr>
        <w:t>tachycardia  (2021)</w:t>
      </w:r>
    </w:p>
    <w:p>
      <w:pPr>
        <w:pStyle w:val="BodyText"/>
        <w:ind w:left="327"/>
        <w:spacing w:before="80" w:line="164" w:lineRule="auto"/>
        <w:rPr>
          <w:sz w:val="17"/>
          <w:szCs w:val="17"/>
        </w:rPr>
      </w:pPr>
      <w:r>
        <w:rPr>
          <w:sz w:val="17"/>
          <w:szCs w:val="17"/>
          <w:spacing w:val="-13"/>
        </w:rPr>
        <w:t>Chinese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3"/>
        </w:rPr>
        <w:t>Society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3"/>
        </w:rPr>
        <w:t>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3"/>
        </w:rPr>
        <w:t>Pacing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3"/>
        </w:rPr>
        <w:t>E</w:t>
      </w:r>
      <w:r>
        <w:rPr>
          <w:sz w:val="17"/>
          <w:szCs w:val="17"/>
          <w:spacing w:val="-14"/>
        </w:rPr>
        <w:t>lectrophysiology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4"/>
        </w:rPr>
        <w:t>,Chinese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4"/>
        </w:rPr>
        <w:t>Society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4"/>
        </w:rPr>
        <w:t>of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14"/>
        </w:rPr>
        <w:t>Arrhythmias</w:t>
      </w:r>
    </w:p>
    <w:p>
      <w:pPr>
        <w:pStyle w:val="BodyText"/>
        <w:ind w:left="327"/>
        <w:spacing w:before="76" w:line="164" w:lineRule="auto"/>
        <w:rPr>
          <w:sz w:val="17"/>
          <w:szCs w:val="17"/>
        </w:rPr>
      </w:pPr>
      <w:r>
        <w:rPr>
          <w:sz w:val="17"/>
          <w:szCs w:val="17"/>
          <w:spacing w:val="-11"/>
        </w:rPr>
        <w:t>Corresponding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author:Chen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Minglong,Email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1"/>
        </w:rPr>
        <w:t>:chenminglong@ njmu. edu. cn;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1"/>
        </w:rPr>
        <w:t>Ouyang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1"/>
        </w:rPr>
        <w:t>Feifan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1"/>
        </w:rPr>
        <w:t>,Email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1"/>
        </w:rPr>
        <w:t>: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11"/>
        </w:rPr>
        <w:t>fouyang@</w:t>
      </w:r>
    </w:p>
    <w:p>
      <w:pPr>
        <w:pStyle w:val="BodyText"/>
        <w:ind w:left="313"/>
        <w:spacing w:before="77" w:line="164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yahoo. com;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0"/>
        </w:rPr>
        <w:t>Zhang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Shu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0"/>
        </w:rPr>
        <w:t>,Email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0"/>
        </w:rPr>
        <w:t>:zsf</w:t>
      </w:r>
      <w:r>
        <w:rPr>
          <w:sz w:val="17"/>
          <w:szCs w:val="17"/>
          <w:spacing w:val="-11"/>
        </w:rPr>
        <w:t>uwai@ vip.163.com</w:t>
      </w:r>
    </w:p>
    <w:p>
      <w:pPr>
        <w:spacing w:before="70"/>
        <w:rPr/>
      </w:pPr>
      <w:r/>
    </w:p>
    <w:p>
      <w:pPr>
        <w:sectPr>
          <w:headerReference w:type="default" r:id="rId1"/>
          <w:pgSz w:w="11963" w:h="16215"/>
          <w:pgMar w:top="400" w:right="1108" w:bottom="0" w:left="819" w:header="0" w:footer="0" w:gutter="0"/>
          <w:cols w:equalWidth="0" w:num="1">
            <w:col w:w="10035" w:space="0"/>
          </w:cols>
        </w:sectPr>
        <w:rPr/>
      </w:pPr>
    </w:p>
    <w:p>
      <w:pPr>
        <w:pStyle w:val="BodyText"/>
        <w:ind w:left="319" w:right="239" w:firstLine="423"/>
        <w:spacing w:before="33" w:line="213" w:lineRule="auto"/>
        <w:jc w:val="both"/>
        <w:rPr/>
      </w:pPr>
      <w:r>
        <w:rPr>
          <w:spacing w:val="10"/>
        </w:rPr>
        <w:t>室上性心动过速(室上速)</w:t>
      </w:r>
      <w:r>
        <w:rPr>
          <w:spacing w:val="-18"/>
        </w:rPr>
        <w:t xml:space="preserve"> </w:t>
      </w:r>
      <w:r>
        <w:rPr>
          <w:spacing w:val="10"/>
        </w:rPr>
        <w:t>是临床上常见的快速</w:t>
      </w:r>
      <w:r>
        <w:rPr/>
        <w:t xml:space="preserve">  </w:t>
      </w:r>
      <w:r>
        <w:rPr>
          <w:spacing w:val="5"/>
        </w:rPr>
        <w:t>性心律失常。患者以心悸为主要临床表现</w:t>
      </w:r>
      <w:r>
        <w:rPr>
          <w:spacing w:val="-14"/>
        </w:rPr>
        <w:t xml:space="preserve"> </w:t>
      </w:r>
      <w:r>
        <w:rPr>
          <w:spacing w:val="5"/>
        </w:rPr>
        <w:t>,严重者可</w:t>
      </w:r>
      <w:r>
        <w:rPr/>
        <w:t xml:space="preserve">  </w:t>
      </w:r>
      <w:r>
        <w:rPr>
          <w:spacing w:val="4"/>
        </w:rPr>
        <w:t>有黑矇、晕厥等症状</w:t>
      </w:r>
      <w:r>
        <w:rPr>
          <w:spacing w:val="-23"/>
        </w:rPr>
        <w:t xml:space="preserve"> </w:t>
      </w:r>
      <w:r>
        <w:rPr>
          <w:spacing w:val="4"/>
        </w:rPr>
        <w:t>,</w:t>
      </w:r>
      <w:r>
        <w:rPr>
          <w:spacing w:val="-27"/>
        </w:rPr>
        <w:t xml:space="preserve"> </w:t>
      </w:r>
      <w:r>
        <w:rPr>
          <w:spacing w:val="4"/>
        </w:rPr>
        <w:t>由此带来生理和心理上的双重</w:t>
      </w:r>
      <w:r>
        <w:rPr/>
        <w:t xml:space="preserve">  </w:t>
      </w:r>
      <w:r>
        <w:rPr>
          <w:spacing w:val="9"/>
        </w:rPr>
        <w:t>困扰。20 世纪以来</w:t>
      </w:r>
      <w:r>
        <w:rPr>
          <w:spacing w:val="-9"/>
        </w:rPr>
        <w:t xml:space="preserve"> </w:t>
      </w:r>
      <w:r>
        <w:rPr>
          <w:spacing w:val="9"/>
        </w:rPr>
        <w:t>,有关室上速的基础和临床研究</w:t>
      </w:r>
      <w:r>
        <w:rPr/>
        <w:t xml:space="preserve">  </w:t>
      </w:r>
      <w:r>
        <w:rPr>
          <w:spacing w:val="10"/>
        </w:rPr>
        <w:t>不断问世</w:t>
      </w:r>
      <w:r>
        <w:rPr>
          <w:spacing w:val="-9"/>
        </w:rPr>
        <w:t xml:space="preserve"> </w:t>
      </w:r>
      <w:r>
        <w:rPr>
          <w:spacing w:val="10"/>
        </w:rPr>
        <w:t>,随着人们对其认识的不断加深</w:t>
      </w:r>
      <w:r>
        <w:rPr>
          <w:spacing w:val="-27"/>
        </w:rPr>
        <w:t xml:space="preserve"> </w:t>
      </w:r>
      <w:r>
        <w:rPr>
          <w:spacing w:val="10"/>
        </w:rPr>
        <w:t>,室上速逐</w:t>
      </w:r>
      <w:r>
        <w:rPr/>
        <w:t xml:space="preserve">  </w:t>
      </w:r>
      <w:r>
        <w:rPr>
          <w:spacing w:val="4"/>
        </w:rPr>
        <w:t>渐成为能够通过内科介入手段而根治的疾病。</w:t>
      </w:r>
      <w:r>
        <w:rPr>
          <w:spacing w:val="-21"/>
        </w:rPr>
        <w:t xml:space="preserve"> </w:t>
      </w:r>
      <w:r>
        <w:rPr>
          <w:spacing w:val="4"/>
        </w:rPr>
        <w:t>目前</w:t>
      </w:r>
      <w:r>
        <w:rPr>
          <w:spacing w:val="-27"/>
        </w:rPr>
        <w:t xml:space="preserve"> </w:t>
      </w:r>
      <w:r>
        <w:rPr>
          <w:spacing w:val="4"/>
        </w:rPr>
        <w:t>,</w:t>
      </w:r>
      <w:r>
        <w:rPr/>
        <w:t xml:space="preserve">  </w:t>
      </w:r>
      <w:r>
        <w:rPr>
          <w:spacing w:val="3"/>
        </w:rPr>
        <w:t>室上速的治疗手段主要包括药物和电生理介入手术。</w:t>
      </w:r>
      <w:r>
        <w:rPr>
          <w:spacing w:val="18"/>
        </w:rPr>
        <w:t xml:space="preserve"> </w:t>
      </w:r>
      <w:r>
        <w:rPr>
          <w:spacing w:val="-9"/>
        </w:rPr>
        <w:t>由美国心脏病学会(</w:t>
      </w:r>
      <w:r>
        <w:rPr>
          <w:spacing w:val="-30"/>
        </w:rPr>
        <w:t xml:space="preserve"> </w:t>
      </w:r>
      <w:r>
        <w:rPr>
          <w:spacing w:val="-9"/>
        </w:rPr>
        <w:t>American</w:t>
      </w:r>
      <w:r>
        <w:rPr>
          <w:spacing w:val="43"/>
          <w:w w:val="101"/>
        </w:rPr>
        <w:t xml:space="preserve"> </w:t>
      </w:r>
      <w:r>
        <w:rPr>
          <w:spacing w:val="-9"/>
        </w:rPr>
        <w:t>College</w:t>
      </w:r>
      <w:r>
        <w:rPr>
          <w:spacing w:val="40"/>
        </w:rPr>
        <w:t xml:space="preserve"> </w:t>
      </w:r>
      <w:r>
        <w:rPr>
          <w:spacing w:val="-9"/>
        </w:rPr>
        <w:t>of</w:t>
      </w:r>
      <w:r>
        <w:rPr>
          <w:spacing w:val="33"/>
        </w:rPr>
        <w:t xml:space="preserve"> </w:t>
      </w:r>
      <w:r>
        <w:rPr>
          <w:spacing w:val="-9"/>
        </w:rPr>
        <w:t>Cardiology</w:t>
      </w:r>
      <w:r>
        <w:rPr>
          <w:spacing w:val="-21"/>
        </w:rPr>
        <w:t xml:space="preserve"> </w:t>
      </w:r>
      <w:r>
        <w:rPr>
          <w:spacing w:val="-9"/>
        </w:rPr>
        <w:t>,</w:t>
      </w:r>
      <w:r>
        <w:rPr/>
        <w:t xml:space="preserve">  </w:t>
      </w:r>
      <w:r>
        <w:rPr>
          <w:spacing w:val="-7"/>
        </w:rPr>
        <w:t>ACC)/美国</w:t>
      </w:r>
      <w:r>
        <w:rPr>
          <w:spacing w:val="-3"/>
        </w:rPr>
        <w:t xml:space="preserve"> </w:t>
      </w:r>
      <w:r>
        <w:rPr>
          <w:spacing w:val="-7"/>
        </w:rPr>
        <w:t>心</w:t>
      </w:r>
      <w:r>
        <w:rPr>
          <w:spacing w:val="-22"/>
        </w:rPr>
        <w:t xml:space="preserve"> </w:t>
      </w:r>
      <w:r>
        <w:rPr>
          <w:spacing w:val="-7"/>
        </w:rPr>
        <w:t>脏</w:t>
      </w:r>
      <w:r>
        <w:rPr>
          <w:spacing w:val="-22"/>
        </w:rPr>
        <w:t xml:space="preserve"> </w:t>
      </w:r>
      <w:r>
        <w:rPr>
          <w:spacing w:val="-7"/>
        </w:rPr>
        <w:t>协</w:t>
      </w:r>
      <w:r>
        <w:rPr>
          <w:spacing w:val="-25"/>
        </w:rPr>
        <w:t xml:space="preserve"> </w:t>
      </w:r>
      <w:r>
        <w:rPr>
          <w:spacing w:val="-7"/>
        </w:rPr>
        <w:t>会 (American  Heart  Association</w:t>
      </w:r>
      <w:r>
        <w:rPr>
          <w:spacing w:val="-21"/>
        </w:rPr>
        <w:t xml:space="preserve"> </w:t>
      </w:r>
      <w:r>
        <w:rPr>
          <w:spacing w:val="-7"/>
        </w:rPr>
        <w:t>,</w:t>
      </w:r>
      <w:r>
        <w:rPr/>
        <w:t xml:space="preserve">  </w:t>
      </w:r>
      <w:r>
        <w:rPr>
          <w:spacing w:val="-4"/>
        </w:rPr>
        <w:t>AHA)/美国心律学会(Heart</w:t>
      </w:r>
      <w:r>
        <w:rPr>
          <w:spacing w:val="48"/>
        </w:rPr>
        <w:t xml:space="preserve"> </w:t>
      </w:r>
      <w:r>
        <w:rPr>
          <w:spacing w:val="-4"/>
        </w:rPr>
        <w:t>Rhythm</w:t>
      </w:r>
      <w:r>
        <w:rPr>
          <w:spacing w:val="25"/>
          <w:w w:val="101"/>
        </w:rPr>
        <w:t xml:space="preserve"> </w:t>
      </w:r>
      <w:r>
        <w:rPr>
          <w:spacing w:val="-4"/>
        </w:rPr>
        <w:t>Society,HRS)</w:t>
      </w:r>
      <w:r>
        <w:rPr>
          <w:spacing w:val="-34"/>
        </w:rPr>
        <w:t xml:space="preserve"> </w:t>
      </w:r>
      <w:r>
        <w:rPr>
          <w:spacing w:val="-4"/>
        </w:rPr>
        <w:t>联</w:t>
      </w:r>
      <w:r>
        <w:rPr/>
        <w:t xml:space="preserve">  </w:t>
      </w:r>
      <w:r>
        <w:rPr>
          <w:spacing w:val="-1"/>
        </w:rPr>
        <w:t>合发布的《2015</w:t>
      </w:r>
      <w:r>
        <w:rPr>
          <w:spacing w:val="34"/>
        </w:rPr>
        <w:t xml:space="preserve"> </w:t>
      </w:r>
      <w:r>
        <w:rPr>
          <w:spacing w:val="-1"/>
        </w:rPr>
        <w:t>ACC/AHA/HRS 成人室上速管理指</w:t>
      </w:r>
      <w:r>
        <w:rPr/>
        <w:t xml:space="preserve">  </w:t>
      </w:r>
      <w:r>
        <w:rPr>
          <w:spacing w:val="-18"/>
          <w:w w:val="93"/>
        </w:rPr>
        <w:t>南》</w:t>
      </w:r>
      <w:r>
        <w:rPr>
          <w:sz w:val="11"/>
          <w:szCs w:val="11"/>
          <w:spacing w:val="-6"/>
          <w:position w:val="8"/>
        </w:rPr>
        <w:t>[1]</w:t>
      </w:r>
      <w:r>
        <w:rPr>
          <w:sz w:val="11"/>
          <w:szCs w:val="11"/>
          <w:spacing w:val="7"/>
          <w:position w:val="8"/>
        </w:rPr>
        <w:t xml:space="preserve"> </w:t>
      </w:r>
      <w:r>
        <w:rPr>
          <w:spacing w:val="-6"/>
        </w:rPr>
        <w:t>和由欧洲心脏病学会(</w:t>
      </w:r>
      <w:r>
        <w:rPr>
          <w:spacing w:val="-34"/>
        </w:rPr>
        <w:t xml:space="preserve"> </w:t>
      </w:r>
      <w:r>
        <w:rPr>
          <w:spacing w:val="-6"/>
        </w:rPr>
        <w:t>European</w:t>
      </w:r>
      <w:r>
        <w:rPr>
          <w:spacing w:val="29"/>
        </w:rPr>
        <w:t xml:space="preserve"> </w:t>
      </w:r>
      <w:r>
        <w:rPr>
          <w:spacing w:val="-6"/>
        </w:rPr>
        <w:t>Society</w:t>
      </w:r>
      <w:r>
        <w:rPr>
          <w:spacing w:val="26"/>
          <w:w w:val="101"/>
        </w:rPr>
        <w:t xml:space="preserve"> </w:t>
      </w:r>
      <w:r>
        <w:rPr>
          <w:spacing w:val="-17"/>
        </w:rPr>
        <w:t>of</w:t>
      </w:r>
      <w:r>
        <w:rPr>
          <w:spacing w:val="21"/>
        </w:rPr>
        <w:t xml:space="preserve"> </w:t>
      </w:r>
      <w:r>
        <w:rPr>
          <w:spacing w:val="-17"/>
        </w:rPr>
        <w:t>Car-</w:t>
      </w:r>
      <w:r>
        <w:rPr/>
        <w:t xml:space="preserve">  </w:t>
      </w:r>
      <w:r>
        <w:rPr>
          <w:spacing w:val="-4"/>
        </w:rPr>
        <w:t>diology,ESC)发布的《2019</w:t>
      </w:r>
      <w:r>
        <w:rPr>
          <w:spacing w:val="28"/>
          <w:w w:val="101"/>
        </w:rPr>
        <w:t xml:space="preserve"> </w:t>
      </w:r>
      <w:r>
        <w:rPr>
          <w:spacing w:val="-4"/>
        </w:rPr>
        <w:t>ESC</w:t>
      </w:r>
      <w:r>
        <w:rPr>
          <w:spacing w:val="15"/>
          <w:w w:val="101"/>
        </w:rPr>
        <w:t xml:space="preserve"> </w:t>
      </w:r>
      <w:r>
        <w:rPr>
          <w:spacing w:val="-5"/>
        </w:rPr>
        <w:t>室上速管理指南》</w:t>
      </w:r>
      <w:r>
        <w:rPr>
          <w:sz w:val="11"/>
          <w:szCs w:val="11"/>
          <w:spacing w:val="-5"/>
          <w:position w:val="9"/>
        </w:rPr>
        <w:t>[2]</w:t>
      </w:r>
      <w:r>
        <w:rPr>
          <w:sz w:val="11"/>
          <w:szCs w:val="11"/>
          <w:position w:val="9"/>
        </w:rPr>
        <w:t xml:space="preserve">    </w:t>
      </w:r>
      <w:r>
        <w:rPr>
          <w:spacing w:val="9"/>
        </w:rPr>
        <w:t>是目前国际上公认的室上速临床实践手册。在此基</w:t>
      </w:r>
      <w:r>
        <w:rPr>
          <w:spacing w:val="5"/>
        </w:rPr>
        <w:t xml:space="preserve">  </w:t>
      </w:r>
      <w:r>
        <w:rPr>
          <w:spacing w:val="-4"/>
        </w:rPr>
        <w:t>础上</w:t>
      </w:r>
      <w:r>
        <w:rPr>
          <w:spacing w:val="-9"/>
        </w:rPr>
        <w:t xml:space="preserve"> </w:t>
      </w:r>
      <w:r>
        <w:rPr>
          <w:spacing w:val="-4"/>
        </w:rPr>
        <w:t>,中华医学会心电生理和起搏分会(</w:t>
      </w:r>
      <w:r>
        <w:rPr>
          <w:spacing w:val="-31"/>
        </w:rPr>
        <w:t xml:space="preserve"> </w:t>
      </w:r>
      <w:r>
        <w:rPr>
          <w:spacing w:val="-4"/>
        </w:rPr>
        <w:t>Chinese</w:t>
      </w:r>
      <w:r>
        <w:rPr>
          <w:spacing w:val="27"/>
        </w:rPr>
        <w:t xml:space="preserve"> </w:t>
      </w:r>
      <w:r>
        <w:rPr>
          <w:spacing w:val="-4"/>
        </w:rPr>
        <w:t>Soci-</w:t>
      </w:r>
      <w:r>
        <w:rPr/>
        <w:t xml:space="preserve">  </w:t>
      </w:r>
      <w:r>
        <w:rPr>
          <w:spacing w:val="-11"/>
        </w:rPr>
        <w:t>ety</w:t>
      </w:r>
      <w:r>
        <w:rPr>
          <w:spacing w:val="33"/>
        </w:rPr>
        <w:t xml:space="preserve"> </w:t>
      </w:r>
      <w:r>
        <w:rPr>
          <w:spacing w:val="-11"/>
        </w:rPr>
        <w:t>of Pacing</w:t>
      </w:r>
      <w:r>
        <w:rPr>
          <w:spacing w:val="14"/>
        </w:rPr>
        <w:t xml:space="preserve"> </w:t>
      </w:r>
      <w:r>
        <w:rPr>
          <w:spacing w:val="-11"/>
        </w:rPr>
        <w:t>and</w:t>
      </w:r>
      <w:r>
        <w:rPr>
          <w:spacing w:val="13"/>
        </w:rPr>
        <w:t xml:space="preserve"> </w:t>
      </w:r>
      <w:r>
        <w:rPr>
          <w:spacing w:val="-11"/>
        </w:rPr>
        <w:t>Electrophysiology,CSPE)和中国医师</w:t>
      </w:r>
      <w:r>
        <w:rPr/>
        <w:t xml:space="preserve">  </w:t>
      </w:r>
      <w:r>
        <w:rPr>
          <w:spacing w:val="-10"/>
        </w:rPr>
        <w:t>协会心律学专业委员会(Chinese</w:t>
      </w:r>
      <w:r>
        <w:rPr>
          <w:spacing w:val="29"/>
          <w:w w:val="101"/>
        </w:rPr>
        <w:t xml:space="preserve"> </w:t>
      </w:r>
      <w:r>
        <w:rPr>
          <w:spacing w:val="-10"/>
        </w:rPr>
        <w:t>Society</w:t>
      </w:r>
      <w:r>
        <w:rPr>
          <w:spacing w:val="14"/>
          <w:w w:val="101"/>
        </w:rPr>
        <w:t xml:space="preserve"> </w:t>
      </w:r>
      <w:r>
        <w:rPr>
          <w:spacing w:val="-10"/>
        </w:rPr>
        <w:t>of Arrhythmi-</w:t>
      </w:r>
      <w:r>
        <w:rPr/>
        <w:t xml:space="preserve">  </w:t>
      </w:r>
      <w:r>
        <w:rPr/>
        <w:t>as</w:t>
      </w:r>
      <w:r>
        <w:rPr>
          <w:spacing w:val="-22"/>
        </w:rPr>
        <w:t xml:space="preserve"> </w:t>
      </w:r>
      <w:r>
        <w:rPr>
          <w:spacing w:val="3"/>
        </w:rPr>
        <w:t>,</w:t>
      </w:r>
      <w:r>
        <w:rPr/>
        <w:t>CSA</w:t>
      </w:r>
      <w:r>
        <w:rPr>
          <w:spacing w:val="3"/>
        </w:rPr>
        <w:t>)组织国内有关专家撰写《室上性心动过速诊</w:t>
      </w:r>
      <w:r>
        <w:rPr/>
        <w:t xml:space="preserve">  </w:t>
      </w:r>
      <w:r>
        <w:rPr>
          <w:spacing w:val="5"/>
        </w:rPr>
        <w:t>断及治疗中国专家共识(2021)》(共识)</w:t>
      </w:r>
      <w:r>
        <w:rPr>
          <w:spacing w:val="-6"/>
        </w:rPr>
        <w:t xml:space="preserve"> </w:t>
      </w:r>
      <w:r>
        <w:rPr>
          <w:spacing w:val="5"/>
        </w:rPr>
        <w:t>,</w:t>
      </w:r>
      <w:r>
        <w:rPr>
          <w:spacing w:val="-24"/>
        </w:rPr>
        <w:t xml:space="preserve"> </w:t>
      </w:r>
      <w:r>
        <w:rPr>
          <w:spacing w:val="5"/>
        </w:rPr>
        <w:t>旨在结合我</w:t>
      </w:r>
      <w:r>
        <w:rPr/>
        <w:t xml:space="preserve">  </w:t>
      </w:r>
      <w:r>
        <w:rPr>
          <w:spacing w:val="5"/>
        </w:rPr>
        <w:t>国室上速的实际情况和防治现状</w:t>
      </w:r>
      <w:r>
        <w:rPr>
          <w:spacing w:val="-14"/>
        </w:rPr>
        <w:t xml:space="preserve"> </w:t>
      </w:r>
      <w:r>
        <w:rPr>
          <w:spacing w:val="5"/>
        </w:rPr>
        <w:t>,进一步促进中国室</w:t>
      </w:r>
      <w:r>
        <w:rPr/>
        <w:t xml:space="preserve">  </w:t>
      </w:r>
      <w:r>
        <w:rPr>
          <w:spacing w:val="3"/>
        </w:rPr>
        <w:t>上速诊治的规范化。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80" w:firstLine="417"/>
        <w:spacing w:before="41" w:line="215" w:lineRule="auto"/>
        <w:jc w:val="both"/>
        <w:rPr/>
      </w:pPr>
      <w:r>
        <w:rPr>
          <w:spacing w:val="9"/>
        </w:rPr>
        <w:t>共识采用的推荐等级参考前述国际指南的标准</w:t>
      </w:r>
      <w:r>
        <w:rPr>
          <w:spacing w:val="3"/>
        </w:rPr>
        <w:t xml:space="preserve"> </w:t>
      </w:r>
      <w:r>
        <w:rPr>
          <w:spacing w:val="9"/>
        </w:rPr>
        <w:t>(</w:t>
      </w:r>
      <w:r>
        <w:rPr>
          <w:spacing w:val="-29"/>
        </w:rPr>
        <w:t xml:space="preserve"> </w:t>
      </w:r>
      <w:r>
        <w:rPr>
          <w:spacing w:val="9"/>
        </w:rPr>
        <w:t>表 1)</w:t>
      </w:r>
      <w:r>
        <w:rPr>
          <w:spacing w:val="-14"/>
        </w:rPr>
        <w:t xml:space="preserve"> </w:t>
      </w:r>
      <w:r>
        <w:rPr>
          <w:spacing w:val="9"/>
        </w:rPr>
        <w:t>。共识引用的临床证据主要侧重于随机对照</w:t>
      </w:r>
      <w:r>
        <w:rPr/>
        <w:t xml:space="preserve"> </w:t>
      </w:r>
      <w:r>
        <w:rPr>
          <w:spacing w:val="5"/>
        </w:rPr>
        <w:t>临床试验</w:t>
      </w:r>
      <w:r>
        <w:rPr>
          <w:spacing w:val="-21"/>
        </w:rPr>
        <w:t xml:space="preserve"> </w:t>
      </w:r>
      <w:r>
        <w:rPr>
          <w:spacing w:val="5"/>
        </w:rPr>
        <w:t>,但也包括非随机化研究、队列研究、病例</w:t>
      </w:r>
      <w:r>
        <w:rPr/>
        <w:t xml:space="preserve"> </w:t>
      </w:r>
      <w:r>
        <w:rPr>
          <w:spacing w:val="8"/>
        </w:rPr>
        <w:t>系列研究和专家意见等</w:t>
      </w:r>
      <w:r>
        <w:rPr>
          <w:spacing w:val="-31"/>
        </w:rPr>
        <w:t xml:space="preserve"> </w:t>
      </w:r>
      <w:r>
        <w:rPr>
          <w:spacing w:val="8"/>
        </w:rPr>
        <w:t>。专家工作组成员在</w:t>
      </w:r>
      <w:r>
        <w:rPr>
          <w:spacing w:val="7"/>
        </w:rPr>
        <w:t>进行详</w:t>
      </w:r>
      <w:r>
        <w:rPr/>
        <w:t xml:space="preserve"> </w:t>
      </w:r>
      <w:r>
        <w:rPr>
          <w:spacing w:val="10"/>
        </w:rPr>
        <w:t>细的文献审阅后</w:t>
      </w:r>
      <w:r>
        <w:rPr>
          <w:spacing w:val="-22"/>
        </w:rPr>
        <w:t xml:space="preserve"> </w:t>
      </w:r>
      <w:r>
        <w:rPr>
          <w:spacing w:val="10"/>
        </w:rPr>
        <w:t>,权衡特定治疗方式的证据强度</w:t>
      </w:r>
      <w:r>
        <w:rPr>
          <w:spacing w:val="-22"/>
        </w:rPr>
        <w:t xml:space="preserve"> </w:t>
      </w:r>
      <w:r>
        <w:rPr>
          <w:spacing w:val="10"/>
        </w:rPr>
        <w:t>,最</w:t>
      </w:r>
      <w:r>
        <w:rPr/>
        <w:t xml:space="preserve"> </w:t>
      </w:r>
      <w:r>
        <w:rPr>
          <w:spacing w:val="8"/>
        </w:rPr>
        <w:t>终给出相应的推荐级别</w:t>
      </w:r>
      <w:r>
        <w:rPr>
          <w:spacing w:val="-31"/>
        </w:rPr>
        <w:t xml:space="preserve"> </w:t>
      </w:r>
      <w:r>
        <w:rPr>
          <w:spacing w:val="8"/>
        </w:rPr>
        <w:t>。在有争议或没有充</w:t>
      </w:r>
      <w:r>
        <w:rPr>
          <w:spacing w:val="7"/>
        </w:rPr>
        <w:t>足证据</w:t>
      </w:r>
      <w:r>
        <w:rPr/>
        <w:t xml:space="preserve"> </w:t>
      </w:r>
      <w:r>
        <w:rPr>
          <w:spacing w:val="9"/>
        </w:rPr>
        <w:t>的领域</w:t>
      </w:r>
      <w:r>
        <w:rPr>
          <w:spacing w:val="-21"/>
        </w:rPr>
        <w:t xml:space="preserve"> </w:t>
      </w:r>
      <w:r>
        <w:rPr>
          <w:spacing w:val="9"/>
        </w:rPr>
        <w:t>,经专家小组充分审议后达成共识。</w:t>
      </w:r>
    </w:p>
    <w:p>
      <w:pPr>
        <w:pStyle w:val="BodyText"/>
        <w:ind w:left="423"/>
        <w:spacing w:line="185" w:lineRule="auto"/>
        <w:rPr/>
      </w:pPr>
      <w:r>
        <w:rPr>
          <w:spacing w:val="7"/>
        </w:rPr>
        <w:t>一</w:t>
      </w:r>
      <w:r>
        <w:rPr>
          <w:spacing w:val="-30"/>
        </w:rPr>
        <w:t xml:space="preserve"> </w:t>
      </w:r>
      <w:r>
        <w:rPr>
          <w:spacing w:val="7"/>
        </w:rPr>
        <w:t>、室上性心动过速的定义和分类</w:t>
      </w:r>
    </w:p>
    <w:p>
      <w:pPr>
        <w:pStyle w:val="BodyText"/>
        <w:ind w:firstLine="426"/>
        <w:spacing w:before="44" w:line="216" w:lineRule="auto"/>
        <w:rPr/>
      </w:pPr>
      <w:r>
        <w:rPr>
          <w:spacing w:val="3"/>
        </w:rPr>
        <w:t>室上速定义为于静息状态下</w:t>
      </w:r>
      <w:r>
        <w:rPr>
          <w:spacing w:val="-10"/>
        </w:rPr>
        <w:t xml:space="preserve"> </w:t>
      </w:r>
      <w:r>
        <w:rPr>
          <w:spacing w:val="3"/>
        </w:rPr>
        <w:t>,</w:t>
      </w:r>
      <w:r>
        <w:rPr>
          <w:spacing w:val="-35"/>
        </w:rPr>
        <w:t xml:space="preserve"> </w:t>
      </w:r>
      <w:r>
        <w:rPr>
          <w:spacing w:val="3"/>
        </w:rPr>
        <w:t>由希氏束或以上组</w:t>
      </w:r>
      <w:r>
        <w:rPr/>
        <w:t xml:space="preserve">  </w:t>
      </w:r>
      <w:r>
        <w:rPr>
          <w:spacing w:val="12"/>
        </w:rPr>
        <w:t>织参与的除外心房颤动(房颤)</w:t>
      </w:r>
      <w:r>
        <w:rPr>
          <w:spacing w:val="-9"/>
        </w:rPr>
        <w:t xml:space="preserve"> </w:t>
      </w:r>
      <w:r>
        <w:rPr>
          <w:spacing w:val="12"/>
        </w:rPr>
        <w:t>,引起心房率和/或心</w:t>
      </w:r>
      <w:r>
        <w:rPr/>
        <w:t xml:space="preserve">  </w:t>
      </w:r>
      <w:r>
        <w:rPr>
          <w:spacing w:val="4"/>
        </w:rPr>
        <w:t>室率&gt;100 次/</w:t>
      </w:r>
      <w:r>
        <w:rPr/>
        <w:t>min</w:t>
      </w:r>
      <w:r>
        <w:rPr>
          <w:spacing w:val="20"/>
        </w:rPr>
        <w:t xml:space="preserve"> </w:t>
      </w:r>
      <w:r>
        <w:rPr>
          <w:spacing w:val="4"/>
        </w:rPr>
        <w:t>的心动过速</w:t>
      </w:r>
      <w:r>
        <w:rPr>
          <w:spacing w:val="-32"/>
        </w:rPr>
        <w:t xml:space="preserve"> </w:t>
      </w:r>
      <w:r>
        <w:rPr>
          <w:spacing w:val="4"/>
        </w:rPr>
        <w:t>。室上速主要包</w:t>
      </w:r>
      <w:r>
        <w:rPr>
          <w:spacing w:val="3"/>
        </w:rPr>
        <w:t>括窦</w:t>
      </w:r>
      <w:r>
        <w:rPr/>
        <w:t xml:space="preserve">  </w:t>
      </w:r>
      <w:r>
        <w:rPr>
          <w:spacing w:val="12"/>
        </w:rPr>
        <w:t>性心动过速(</w:t>
      </w:r>
      <w:r>
        <w:rPr>
          <w:spacing w:val="-26"/>
        </w:rPr>
        <w:t xml:space="preserve"> </w:t>
      </w:r>
      <w:r>
        <w:rPr>
          <w:spacing w:val="12"/>
        </w:rPr>
        <w:t>窦速)</w:t>
      </w:r>
      <w:r>
        <w:rPr>
          <w:spacing w:val="-28"/>
        </w:rPr>
        <w:t xml:space="preserve"> </w:t>
      </w:r>
      <w:r>
        <w:rPr>
          <w:spacing w:val="12"/>
        </w:rPr>
        <w:t>、局灶性房性心动过速(</w:t>
      </w:r>
      <w:r>
        <w:rPr>
          <w:spacing w:val="-24"/>
        </w:rPr>
        <w:t xml:space="preserve"> </w:t>
      </w:r>
      <w:r>
        <w:rPr>
          <w:spacing w:val="12"/>
        </w:rPr>
        <w:t>房速)</w:t>
      </w:r>
      <w:r>
        <w:rPr>
          <w:spacing w:val="-28"/>
        </w:rPr>
        <w:t xml:space="preserve"> </w:t>
      </w:r>
      <w:r>
        <w:rPr>
          <w:spacing w:val="12"/>
        </w:rPr>
        <w:t>、</w:t>
      </w:r>
      <w:r>
        <w:rPr/>
        <w:t xml:space="preserve"> </w:t>
      </w:r>
      <w:r>
        <w:rPr>
          <w:spacing w:val="6"/>
        </w:rPr>
        <w:t>大折返性房速[包括典型心房扑动(</w:t>
      </w:r>
      <w:r>
        <w:rPr>
          <w:spacing w:val="-18"/>
        </w:rPr>
        <w:t xml:space="preserve"> </w:t>
      </w:r>
      <w:r>
        <w:rPr>
          <w:spacing w:val="6"/>
        </w:rPr>
        <w:t>房扑)</w:t>
      </w:r>
      <w:r>
        <w:rPr>
          <w:spacing w:val="-34"/>
        </w:rPr>
        <w:t xml:space="preserve"> </w:t>
      </w:r>
      <w:r>
        <w:rPr>
          <w:spacing w:val="6"/>
        </w:rPr>
        <w:t>、交界性心</w:t>
      </w:r>
      <w:r>
        <w:rPr/>
        <w:t xml:space="preserve">  </w:t>
      </w:r>
      <w:r>
        <w:rPr>
          <w:spacing w:val="-9"/>
        </w:rPr>
        <w:t>动过速、房室结折返性心动过速(</w:t>
      </w:r>
      <w:r>
        <w:rPr>
          <w:spacing w:val="-31"/>
        </w:rPr>
        <w:t xml:space="preserve"> </w:t>
      </w:r>
      <w:r>
        <w:rPr>
          <w:spacing w:val="-9"/>
        </w:rPr>
        <w:t>atrioventricular</w:t>
      </w:r>
      <w:r>
        <w:rPr>
          <w:spacing w:val="26"/>
        </w:rPr>
        <w:t xml:space="preserve"> </w:t>
      </w:r>
      <w:r>
        <w:rPr>
          <w:spacing w:val="-9"/>
        </w:rPr>
        <w:t>n</w:t>
      </w:r>
      <w:r>
        <w:rPr>
          <w:spacing w:val="-10"/>
        </w:rPr>
        <w:t>ode</w:t>
      </w:r>
      <w:r>
        <w:rPr/>
        <w:t xml:space="preserve">  </w:t>
      </w:r>
      <w:r>
        <w:rPr>
          <w:spacing w:val="-8"/>
        </w:rPr>
        <w:t>reentrant</w:t>
      </w:r>
      <w:r>
        <w:rPr>
          <w:spacing w:val="32"/>
          <w:w w:val="101"/>
        </w:rPr>
        <w:t xml:space="preserve"> </w:t>
      </w:r>
      <w:r>
        <w:rPr>
          <w:spacing w:val="-8"/>
        </w:rPr>
        <w:t>tachycardia</w:t>
      </w:r>
      <w:r>
        <w:rPr>
          <w:spacing w:val="-21"/>
        </w:rPr>
        <w:t xml:space="preserve"> </w:t>
      </w:r>
      <w:r>
        <w:rPr>
          <w:spacing w:val="-8"/>
        </w:rPr>
        <w:t>,AVNRT)和房室折返性心动过速</w:t>
      </w:r>
      <w:r>
        <w:rPr/>
        <w:t xml:space="preserve">  </w:t>
      </w:r>
      <w:r>
        <w:rPr>
          <w:spacing w:val="-8"/>
        </w:rPr>
        <w:t>(atrioventricular</w:t>
      </w:r>
      <w:r>
        <w:rPr>
          <w:spacing w:val="36"/>
        </w:rPr>
        <w:t xml:space="preserve"> </w:t>
      </w:r>
      <w:r>
        <w:rPr>
          <w:spacing w:val="-8"/>
        </w:rPr>
        <w:t>reentrant</w:t>
      </w:r>
      <w:r>
        <w:rPr>
          <w:spacing w:val="44"/>
          <w:w w:val="101"/>
        </w:rPr>
        <w:t xml:space="preserve"> </w:t>
      </w:r>
      <w:r>
        <w:rPr>
          <w:spacing w:val="-8"/>
        </w:rPr>
        <w:t>tachycardia</w:t>
      </w:r>
      <w:r>
        <w:rPr>
          <w:spacing w:val="-22"/>
        </w:rPr>
        <w:t xml:space="preserve"> </w:t>
      </w:r>
      <w:r>
        <w:rPr>
          <w:spacing w:val="-8"/>
        </w:rPr>
        <w:t>,</w:t>
      </w:r>
      <w:r>
        <w:rPr>
          <w:spacing w:val="-33"/>
        </w:rPr>
        <w:t xml:space="preserve"> </w:t>
      </w:r>
      <w:r>
        <w:rPr>
          <w:spacing w:val="-8"/>
        </w:rPr>
        <w:t>AVRT)] ,</w:t>
      </w:r>
      <w:r>
        <w:rPr>
          <w:spacing w:val="-34"/>
        </w:rPr>
        <w:t xml:space="preserve"> </w:t>
      </w:r>
      <w:r>
        <w:rPr>
          <w:spacing w:val="-8"/>
        </w:rPr>
        <w:t>见表</w:t>
      </w:r>
      <w:r>
        <w:rPr/>
        <w:t xml:space="preserve">  </w:t>
      </w:r>
      <w:r>
        <w:rPr>
          <w:spacing w:val="-8"/>
        </w:rPr>
        <w:t>2。其中</w:t>
      </w:r>
      <w:r>
        <w:rPr>
          <w:spacing w:val="-17"/>
        </w:rPr>
        <w:t xml:space="preserve"> </w:t>
      </w:r>
      <w:r>
        <w:rPr>
          <w:spacing w:val="-8"/>
        </w:rPr>
        <w:t>,</w:t>
      </w:r>
      <w:r>
        <w:rPr>
          <w:spacing w:val="-16"/>
        </w:rPr>
        <w:t xml:space="preserve"> </w:t>
      </w:r>
      <w:r>
        <w:rPr>
          <w:spacing w:val="-8"/>
        </w:rPr>
        <w:t>阵</w:t>
      </w:r>
      <w:r>
        <w:rPr>
          <w:spacing w:val="-24"/>
        </w:rPr>
        <w:t xml:space="preserve"> </w:t>
      </w:r>
      <w:r>
        <w:rPr>
          <w:spacing w:val="-8"/>
        </w:rPr>
        <w:t>发</w:t>
      </w:r>
      <w:r>
        <w:rPr>
          <w:spacing w:val="-27"/>
        </w:rPr>
        <w:t xml:space="preserve"> </w:t>
      </w:r>
      <w:r>
        <w:rPr>
          <w:spacing w:val="-8"/>
        </w:rPr>
        <w:t>性</w:t>
      </w:r>
      <w:r>
        <w:rPr>
          <w:spacing w:val="-20"/>
        </w:rPr>
        <w:t xml:space="preserve"> </w:t>
      </w:r>
      <w:r>
        <w:rPr>
          <w:spacing w:val="-8"/>
        </w:rPr>
        <w:t>室</w:t>
      </w:r>
      <w:r>
        <w:rPr>
          <w:spacing w:val="-24"/>
        </w:rPr>
        <w:t xml:space="preserve"> </w:t>
      </w:r>
      <w:r>
        <w:rPr>
          <w:spacing w:val="-8"/>
        </w:rPr>
        <w:t>上</w:t>
      </w:r>
      <w:r>
        <w:rPr>
          <w:spacing w:val="-24"/>
        </w:rPr>
        <w:t xml:space="preserve"> </w:t>
      </w:r>
      <w:r>
        <w:rPr>
          <w:spacing w:val="-8"/>
        </w:rPr>
        <w:t>性</w:t>
      </w:r>
      <w:r>
        <w:rPr>
          <w:spacing w:val="-22"/>
        </w:rPr>
        <w:t xml:space="preserve"> </w:t>
      </w:r>
      <w:r>
        <w:rPr>
          <w:spacing w:val="-8"/>
        </w:rPr>
        <w:t>心</w:t>
      </w:r>
      <w:r>
        <w:rPr>
          <w:spacing w:val="-21"/>
        </w:rPr>
        <w:t xml:space="preserve"> </w:t>
      </w:r>
      <w:r>
        <w:rPr>
          <w:spacing w:val="-8"/>
        </w:rPr>
        <w:t>动</w:t>
      </w:r>
      <w:r>
        <w:rPr>
          <w:spacing w:val="-23"/>
        </w:rPr>
        <w:t xml:space="preserve"> </w:t>
      </w:r>
      <w:r>
        <w:rPr>
          <w:spacing w:val="-8"/>
        </w:rPr>
        <w:t>过</w:t>
      </w:r>
      <w:r>
        <w:rPr>
          <w:spacing w:val="-21"/>
        </w:rPr>
        <w:t xml:space="preserve"> </w:t>
      </w:r>
      <w:r>
        <w:rPr>
          <w:spacing w:val="-8"/>
        </w:rPr>
        <w:t>速 (</w:t>
      </w:r>
      <w:r>
        <w:rPr>
          <w:spacing w:val="-22"/>
        </w:rPr>
        <w:t xml:space="preserve"> </w:t>
      </w:r>
      <w:r>
        <w:rPr>
          <w:spacing w:val="-8"/>
        </w:rPr>
        <w:t>paroxysmal  su-</w:t>
      </w:r>
      <w:r>
        <w:rPr/>
        <w:t xml:space="preserve">  </w:t>
      </w:r>
      <w:r>
        <w:rPr>
          <w:spacing w:val="-10"/>
        </w:rPr>
        <w:t>praventricular</w:t>
      </w:r>
      <w:r>
        <w:rPr>
          <w:spacing w:val="11"/>
        </w:rPr>
        <w:t xml:space="preserve">  </w:t>
      </w:r>
      <w:r>
        <w:rPr>
          <w:spacing w:val="-10"/>
        </w:rPr>
        <w:t>tachycardia</w:t>
      </w:r>
      <w:r>
        <w:rPr>
          <w:spacing w:val="-20"/>
        </w:rPr>
        <w:t xml:space="preserve"> </w:t>
      </w:r>
      <w:r>
        <w:rPr>
          <w:spacing w:val="-10"/>
        </w:rPr>
        <w:t>,</w:t>
      </w:r>
      <w:r>
        <w:rPr>
          <w:spacing w:val="12"/>
        </w:rPr>
        <w:t xml:space="preserve"> </w:t>
      </w:r>
      <w:r>
        <w:rPr>
          <w:spacing w:val="-10"/>
        </w:rPr>
        <w:t>PSVT </w:t>
      </w:r>
      <w:r>
        <w:rPr>
          <w:spacing w:val="-11"/>
        </w:rPr>
        <w:t>)</w:t>
      </w:r>
      <w:r>
        <w:rPr>
          <w:spacing w:val="32"/>
          <w:w w:val="101"/>
        </w:rPr>
        <w:t xml:space="preserve"> </w:t>
      </w:r>
      <w:r>
        <w:rPr>
          <w:spacing w:val="-11"/>
        </w:rPr>
        <w:t>特</w:t>
      </w:r>
      <w:r>
        <w:rPr>
          <w:spacing w:val="15"/>
        </w:rPr>
        <w:t xml:space="preserve"> </w:t>
      </w:r>
      <w:r>
        <w:rPr>
          <w:spacing w:val="-11"/>
        </w:rPr>
        <w:t>指  AVNRT   和</w:t>
      </w:r>
      <w:r>
        <w:rPr/>
        <w:t xml:space="preserve">  </w:t>
      </w:r>
      <w:r>
        <w:rPr/>
        <w:t>AVRT</w:t>
      </w:r>
      <w:r>
        <w:rPr>
          <w:spacing w:val="-19"/>
        </w:rPr>
        <w:t xml:space="preserve"> </w:t>
      </w:r>
      <w:r>
        <w:rPr>
          <w:spacing w:val="5"/>
        </w:rPr>
        <w:t>。需要注意的是</w:t>
      </w:r>
      <w:r>
        <w:rPr>
          <w:spacing w:val="-26"/>
        </w:rPr>
        <w:t xml:space="preserve"> </w:t>
      </w:r>
      <w:r>
        <w:rPr>
          <w:spacing w:val="5"/>
        </w:rPr>
        <w:t>,室上速既可表现为“窄 </w:t>
      </w:r>
      <w:r>
        <w:rPr/>
        <w:t>QRS  </w:t>
      </w:r>
      <w:r>
        <w:rPr>
          <w:spacing w:val="-1"/>
        </w:rPr>
        <w:t>波心动过速”(</w:t>
      </w:r>
      <w:r>
        <w:rPr>
          <w:spacing w:val="-22"/>
        </w:rPr>
        <w:t xml:space="preserve"> </w:t>
      </w:r>
      <w:r>
        <w:rPr>
          <w:spacing w:val="-1"/>
        </w:rPr>
        <w:t>QRS</w:t>
      </w:r>
      <w:r>
        <w:rPr>
          <w:spacing w:val="23"/>
          <w:w w:val="101"/>
        </w:rPr>
        <w:t xml:space="preserve"> </w:t>
      </w:r>
      <w:r>
        <w:rPr>
          <w:spacing w:val="-1"/>
        </w:rPr>
        <w:t>时限≤120</w:t>
      </w:r>
      <w:r>
        <w:rPr>
          <w:spacing w:val="30"/>
        </w:rPr>
        <w:t xml:space="preserve"> </w:t>
      </w:r>
      <w:r>
        <w:rPr>
          <w:spacing w:val="-1"/>
        </w:rPr>
        <w:t>ms) ,也可表现为“宽</w:t>
      </w:r>
      <w:r>
        <w:rPr/>
        <w:t xml:space="preserve">  </w:t>
      </w:r>
      <w:r>
        <w:rPr>
          <w:spacing w:val="-9"/>
        </w:rPr>
        <w:t>QRS 波心动过速”(QRS</w:t>
      </w:r>
      <w:r>
        <w:rPr>
          <w:spacing w:val="17"/>
        </w:rPr>
        <w:t xml:space="preserve"> </w:t>
      </w:r>
      <w:r>
        <w:rPr>
          <w:spacing w:val="-9"/>
        </w:rPr>
        <w:t>时限&gt;120</w:t>
      </w:r>
      <w:r>
        <w:rPr>
          <w:spacing w:val="16"/>
          <w:w w:val="101"/>
        </w:rPr>
        <w:t xml:space="preserve"> </w:t>
      </w:r>
      <w:r>
        <w:rPr>
          <w:spacing w:val="-9"/>
        </w:rPr>
        <w:t>ms)</w:t>
      </w:r>
      <w:r>
        <w:rPr>
          <w:spacing w:val="-33"/>
        </w:rPr>
        <w:t xml:space="preserve"> </w:t>
      </w:r>
      <w:r>
        <w:rPr>
          <w:spacing w:val="-9"/>
        </w:rPr>
        <w:t>。</w:t>
      </w:r>
    </w:p>
    <w:p>
      <w:pPr>
        <w:spacing w:line="216" w:lineRule="auto"/>
        <w:sectPr>
          <w:type w:val="continuous"/>
          <w:pgSz w:w="11963" w:h="16215"/>
          <w:pgMar w:top="400" w:right="1108" w:bottom="0" w:left="819" w:header="0" w:footer="0" w:gutter="0"/>
          <w:cols w:equalWidth="0" w:num="2">
            <w:col w:w="5248" w:space="100"/>
            <w:col w:w="4688" w:space="0"/>
          </w:cols>
        </w:sectPr>
        <w:rPr/>
      </w:pPr>
    </w:p>
    <w:p>
      <w:pPr>
        <w:rPr/>
      </w:pPr>
      <w:r/>
    </w:p>
    <w:p>
      <w:pPr>
        <w:sectPr>
          <w:headerReference w:type="default" r:id="rId3"/>
          <w:pgSz w:w="11963" w:h="16215"/>
          <w:pgMar w:top="1244" w:right="1138" w:bottom="0" w:left="819" w:header="973" w:footer="0" w:gutter="0"/>
          <w:cols w:equalWidth="0" w:num="1">
            <w:col w:w="10006" w:space="0"/>
          </w:cols>
        </w:sectPr>
        <w:rPr/>
      </w:pPr>
    </w:p>
    <w:p>
      <w:pPr>
        <w:pStyle w:val="BodyText"/>
        <w:ind w:left="369" w:right="323" w:firstLine="419"/>
        <w:spacing w:before="43" w:line="213" w:lineRule="auto"/>
        <w:rPr/>
      </w:pPr>
      <w:r>
        <w:rPr>
          <w:spacing w:val="18"/>
        </w:rPr>
        <w:t>二</w:t>
      </w:r>
      <w:r>
        <w:rPr>
          <w:spacing w:val="-19"/>
        </w:rPr>
        <w:t xml:space="preserve"> </w:t>
      </w:r>
      <w:r>
        <w:rPr>
          <w:spacing w:val="18"/>
        </w:rPr>
        <w:t>、室上性心动过速的流行病学和公共卫生</w:t>
      </w:r>
      <w:r>
        <w:rPr/>
        <w:t xml:space="preserve"> </w:t>
      </w:r>
      <w:r>
        <w:rPr>
          <w:spacing w:val="5"/>
        </w:rPr>
        <w:t>影响</w:t>
      </w:r>
    </w:p>
    <w:p>
      <w:pPr>
        <w:pStyle w:val="BodyText"/>
        <w:ind w:left="365" w:right="321" w:firstLine="426"/>
        <w:spacing w:before="4" w:line="214" w:lineRule="auto"/>
        <w:jc w:val="both"/>
        <w:rPr/>
      </w:pPr>
      <w:r>
        <w:rPr>
          <w:spacing w:val="20"/>
        </w:rPr>
        <w:t>室上速是住院率较高的一类常见心律失常疾</w:t>
      </w:r>
      <w:r>
        <w:rPr/>
        <w:t xml:space="preserve"> </w:t>
      </w:r>
      <w:r>
        <w:rPr>
          <w:spacing w:val="12"/>
        </w:rPr>
        <w:t>病</w:t>
      </w:r>
      <w:r>
        <w:rPr>
          <w:spacing w:val="-22"/>
        </w:rPr>
        <w:t xml:space="preserve"> </w:t>
      </w:r>
      <w:r>
        <w:rPr>
          <w:sz w:val="11"/>
          <w:szCs w:val="11"/>
          <w:spacing w:val="12"/>
          <w:position w:val="8"/>
        </w:rPr>
        <w:t>[3]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12"/>
        </w:rPr>
        <w:t>,</w:t>
      </w:r>
      <w:r>
        <w:rPr>
          <w:spacing w:val="-29"/>
        </w:rPr>
        <w:t xml:space="preserve"> </w:t>
      </w:r>
      <w:r>
        <w:rPr>
          <w:spacing w:val="12"/>
        </w:rPr>
        <w:t>由于不同患者室上速发作的频率与持续时间</w:t>
      </w:r>
      <w:r>
        <w:rPr/>
        <w:t xml:space="preserve"> </w:t>
      </w:r>
      <w:r>
        <w:rPr>
          <w:spacing w:val="9"/>
        </w:rPr>
        <w:t>差异大</w:t>
      </w:r>
      <w:r>
        <w:rPr>
          <w:spacing w:val="-20"/>
        </w:rPr>
        <w:t xml:space="preserve"> </w:t>
      </w:r>
      <w:r>
        <w:rPr>
          <w:spacing w:val="9"/>
        </w:rPr>
        <w:t>,</w:t>
      </w:r>
      <w:r>
        <w:rPr>
          <w:spacing w:val="-34"/>
        </w:rPr>
        <w:t xml:space="preserve"> </w:t>
      </w:r>
      <w:r>
        <w:rPr>
          <w:spacing w:val="9"/>
        </w:rPr>
        <w:t>同时病史采集不十分准确</w:t>
      </w:r>
      <w:r>
        <w:rPr>
          <w:spacing w:val="-21"/>
        </w:rPr>
        <w:t xml:space="preserve"> </w:t>
      </w:r>
      <w:r>
        <w:rPr>
          <w:spacing w:val="9"/>
        </w:rPr>
        <w:t>,发作心电图难以</w:t>
      </w:r>
      <w:r>
        <w:rPr/>
        <w:t xml:space="preserve"> </w:t>
      </w:r>
      <w:r>
        <w:rPr>
          <w:spacing w:val="10"/>
        </w:rPr>
        <w:t>捕捉</w:t>
      </w:r>
      <w:r>
        <w:rPr>
          <w:spacing w:val="-16"/>
        </w:rPr>
        <w:t xml:space="preserve"> </w:t>
      </w:r>
      <w:r>
        <w:rPr>
          <w:spacing w:val="10"/>
        </w:rPr>
        <w:t>,且难以通过发作心电图与其他心动过速鉴别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/>
        <w:t xml:space="preserve"> </w:t>
      </w:r>
      <w:r>
        <w:rPr>
          <w:spacing w:val="8"/>
        </w:rPr>
        <w:t>这些因素使得室上速的流行病学研究较为困难</w:t>
      </w:r>
      <w:r>
        <w:rPr>
          <w:spacing w:val="-30"/>
        </w:rPr>
        <w:t xml:space="preserve"> </w:t>
      </w:r>
      <w:r>
        <w:rPr>
          <w:spacing w:val="8"/>
        </w:rPr>
        <w:t>。美</w:t>
      </w:r>
      <w:r>
        <w:rPr/>
        <w:t xml:space="preserve"> </w:t>
      </w:r>
      <w:r>
        <w:rPr>
          <w:spacing w:val="19"/>
        </w:rPr>
        <w:t>国的调查数据显示一般人群中室上速的患病率为</w:t>
      </w:r>
      <w:r>
        <w:rPr>
          <w:spacing w:val="6"/>
        </w:rPr>
        <w:t xml:space="preserve"> </w:t>
      </w:r>
      <w:r>
        <w:rPr>
          <w:spacing w:val="1"/>
        </w:rPr>
        <w:t>2. 29‰</w:t>
      </w:r>
      <w:r>
        <w:rPr>
          <w:spacing w:val="-13"/>
        </w:rPr>
        <w:t xml:space="preserve"> </w:t>
      </w:r>
      <w:r>
        <w:rPr>
          <w:spacing w:val="1"/>
        </w:rPr>
        <w:t>,每年新发 36 例/10 万人</w:t>
      </w:r>
      <w:r>
        <w:rPr>
          <w:spacing w:val="-32"/>
        </w:rPr>
        <w:t xml:space="preserve"> </w:t>
      </w:r>
      <w:r>
        <w:rPr>
          <w:spacing w:val="1"/>
        </w:rPr>
        <w:t>。室上速患者发病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6"/>
        <w:spacing w:before="45" w:line="213" w:lineRule="auto"/>
        <w:jc w:val="both"/>
        <w:rPr/>
      </w:pPr>
      <w:r>
        <w:rPr>
          <w:spacing w:val="10"/>
        </w:rPr>
        <w:t>年龄较其他心血管疾病更为年轻(</w:t>
      </w:r>
      <w:r>
        <w:rPr>
          <w:spacing w:val="-16"/>
        </w:rPr>
        <w:t xml:space="preserve"> </w:t>
      </w:r>
      <w:r>
        <w:rPr>
          <w:spacing w:val="10"/>
        </w:rPr>
        <w:t>37 岁对 69 岁;P</w:t>
      </w:r>
      <w:r>
        <w:rPr/>
        <w:t xml:space="preserve"> </w:t>
      </w:r>
      <w:r>
        <w:rPr>
          <w:spacing w:val="-5"/>
          <w:position w:val="1"/>
        </w:rPr>
        <w:t>= </w:t>
      </w:r>
      <w:r>
        <w:rPr>
          <w:spacing w:val="-5"/>
        </w:rPr>
        <w:t>0. 000</w:t>
      </w:r>
      <w:r>
        <w:rPr>
          <w:spacing w:val="38"/>
          <w:w w:val="101"/>
        </w:rPr>
        <w:t xml:space="preserve"> </w:t>
      </w:r>
      <w:r>
        <w:rPr>
          <w:spacing w:val="-5"/>
        </w:rPr>
        <w:t>2 )</w:t>
      </w:r>
      <w:r>
        <w:rPr>
          <w:spacing w:val="-15"/>
        </w:rPr>
        <w:t xml:space="preserve"> </w:t>
      </w:r>
      <w:r>
        <w:rPr>
          <w:spacing w:val="-5"/>
        </w:rPr>
        <w:t>。女</w:t>
      </w:r>
      <w:r>
        <w:rPr>
          <w:spacing w:val="-21"/>
        </w:rPr>
        <w:t xml:space="preserve"> </w:t>
      </w:r>
      <w:r>
        <w:rPr>
          <w:spacing w:val="-5"/>
        </w:rPr>
        <w:t>性</w:t>
      </w:r>
      <w:r>
        <w:rPr>
          <w:spacing w:val="-19"/>
        </w:rPr>
        <w:t xml:space="preserve"> </w:t>
      </w:r>
      <w:r>
        <w:rPr>
          <w:spacing w:val="-5"/>
        </w:rPr>
        <w:t>罹</w:t>
      </w:r>
      <w:r>
        <w:rPr>
          <w:spacing w:val="-15"/>
        </w:rPr>
        <w:t xml:space="preserve"> </w:t>
      </w:r>
      <w:r>
        <w:rPr>
          <w:spacing w:val="-5"/>
        </w:rPr>
        <w:t>患</w:t>
      </w:r>
      <w:r>
        <w:rPr>
          <w:spacing w:val="-17"/>
        </w:rPr>
        <w:t xml:space="preserve"> </w:t>
      </w:r>
      <w:r>
        <w:rPr>
          <w:spacing w:val="-5"/>
        </w:rPr>
        <w:t>室</w:t>
      </w:r>
      <w:r>
        <w:rPr>
          <w:spacing w:val="-19"/>
        </w:rPr>
        <w:t xml:space="preserve"> </w:t>
      </w:r>
      <w:r>
        <w:rPr>
          <w:spacing w:val="-5"/>
        </w:rPr>
        <w:t>上</w:t>
      </w:r>
      <w:r>
        <w:rPr>
          <w:spacing w:val="-18"/>
        </w:rPr>
        <w:t xml:space="preserve"> </w:t>
      </w:r>
      <w:r>
        <w:rPr>
          <w:spacing w:val="-5"/>
        </w:rPr>
        <w:t>速 的</w:t>
      </w:r>
      <w:r>
        <w:rPr>
          <w:spacing w:val="-17"/>
        </w:rPr>
        <w:t xml:space="preserve"> </w:t>
      </w:r>
      <w:r>
        <w:rPr>
          <w:spacing w:val="-5"/>
        </w:rPr>
        <w:t>风 险</w:t>
      </w:r>
      <w:r>
        <w:rPr>
          <w:spacing w:val="-20"/>
        </w:rPr>
        <w:t xml:space="preserve"> </w:t>
      </w:r>
      <w:r>
        <w:rPr>
          <w:spacing w:val="-5"/>
        </w:rPr>
        <w:t>是</w:t>
      </w:r>
      <w:r>
        <w:rPr>
          <w:spacing w:val="-21"/>
        </w:rPr>
        <w:t xml:space="preserve"> </w:t>
      </w:r>
      <w:r>
        <w:rPr>
          <w:spacing w:val="-5"/>
        </w:rPr>
        <w:t>男</w:t>
      </w:r>
      <w:r>
        <w:rPr>
          <w:spacing w:val="-21"/>
        </w:rPr>
        <w:t xml:space="preserve"> </w:t>
      </w:r>
      <w:r>
        <w:rPr>
          <w:spacing w:val="-5"/>
        </w:rPr>
        <w:t>性 的</w:t>
      </w:r>
      <w:r>
        <w:rPr/>
        <w:t xml:space="preserve"> </w:t>
      </w:r>
      <w:r>
        <w:rPr>
          <w:spacing w:val="10"/>
        </w:rPr>
        <w:t>2 倍</w:t>
      </w:r>
      <w:r>
        <w:rPr>
          <w:spacing w:val="-21"/>
        </w:rPr>
        <w:t xml:space="preserve"> </w:t>
      </w:r>
      <w:r>
        <w:rPr>
          <w:spacing w:val="10"/>
        </w:rPr>
        <w:t>,&gt;65 岁的人患室上速的风险是年轻人</w:t>
      </w:r>
      <w:r>
        <w:rPr>
          <w:spacing w:val="9"/>
        </w:rPr>
        <w:t>的 5 倍</w:t>
      </w:r>
      <w:r>
        <w:rPr/>
        <w:t xml:space="preserve"> </w:t>
      </w:r>
      <w:r>
        <w:rPr>
          <w:spacing w:val="13"/>
        </w:rPr>
        <w:t>以上</w:t>
      </w:r>
      <w:r>
        <w:rPr>
          <w:sz w:val="11"/>
          <w:szCs w:val="11"/>
          <w:spacing w:val="13"/>
          <w:position w:val="8"/>
        </w:rPr>
        <w:t>[4]</w:t>
      </w:r>
      <w:r>
        <w:rPr>
          <w:sz w:val="11"/>
          <w:szCs w:val="11"/>
          <w:spacing w:val="39"/>
          <w:position w:val="8"/>
        </w:rPr>
        <w:t xml:space="preserve"> </w:t>
      </w:r>
      <w:r>
        <w:rPr>
          <w:spacing w:val="13"/>
        </w:rPr>
        <w:t>。我国有关室上速流行病学资料相对较少</w:t>
      </w:r>
      <w:r>
        <w:rPr>
          <w:spacing w:val="-22"/>
        </w:rPr>
        <w:t xml:space="preserve"> </w:t>
      </w:r>
      <w:r>
        <w:rPr>
          <w:spacing w:val="13"/>
        </w:rPr>
        <w:t>,</w:t>
      </w:r>
      <w:r>
        <w:rPr/>
        <w:t xml:space="preserve"> </w:t>
      </w:r>
      <w:r>
        <w:rPr>
          <w:spacing w:val="-4"/>
        </w:rPr>
        <w:t>一项对 2000—2008 年</w:t>
      </w:r>
      <w:r>
        <w:rPr>
          <w:spacing w:val="18"/>
        </w:rPr>
        <w:t xml:space="preserve"> </w:t>
      </w:r>
      <w:r>
        <w:rPr>
          <w:spacing w:val="-4"/>
        </w:rPr>
        <w:t>1 967 9</w:t>
      </w:r>
      <w:r>
        <w:rPr>
          <w:spacing w:val="-5"/>
        </w:rPr>
        <w:t>11 例活产婴儿进行随</w:t>
      </w:r>
      <w:r>
        <w:rPr/>
        <w:t xml:space="preserve"> </w:t>
      </w:r>
      <w:r>
        <w:rPr>
          <w:spacing w:val="-3"/>
        </w:rPr>
        <w:t>访的 队 列 研 究</w:t>
      </w:r>
      <w:r>
        <w:rPr>
          <w:spacing w:val="15"/>
        </w:rPr>
        <w:t xml:space="preserve"> </w:t>
      </w:r>
      <w:r>
        <w:rPr>
          <w:spacing w:val="-3"/>
        </w:rPr>
        <w:t>中</w:t>
      </w:r>
      <w:r>
        <w:rPr>
          <w:spacing w:val="25"/>
          <w:w w:val="101"/>
        </w:rPr>
        <w:t xml:space="preserve"> </w:t>
      </w:r>
      <w:r>
        <w:rPr>
          <w:spacing w:val="-3"/>
        </w:rPr>
        <w:t>( 随 访 时 间  2000—2014  年 )</w:t>
      </w:r>
      <w:r>
        <w:rPr>
          <w:spacing w:val="-4"/>
        </w:rPr>
        <w:t xml:space="preserve"> ,</w:t>
      </w:r>
      <w:r>
        <w:rPr/>
        <w:t xml:space="preserve"> </w:t>
      </w:r>
      <w:r>
        <w:rPr>
          <w:spacing w:val="7"/>
        </w:rPr>
        <w:t>2 021 例出现了室上速发作 (</w:t>
      </w:r>
      <w:r>
        <w:rPr>
          <w:spacing w:val="-21"/>
        </w:rPr>
        <w:t xml:space="preserve"> </w:t>
      </w:r>
      <w:r>
        <w:rPr>
          <w:spacing w:val="7"/>
        </w:rPr>
        <w:t>男</w:t>
      </w:r>
      <w:r>
        <w:rPr>
          <w:spacing w:val="25"/>
        </w:rPr>
        <w:t xml:space="preserve"> </w:t>
      </w:r>
      <w:r>
        <w:rPr>
          <w:spacing w:val="7"/>
        </w:rPr>
        <w:t>51. </w:t>
      </w:r>
      <w:r>
        <w:rPr>
          <w:spacing w:val="6"/>
        </w:rPr>
        <w:t>6%</w:t>
      </w:r>
      <w:r>
        <w:rPr>
          <w:spacing w:val="-12"/>
        </w:rPr>
        <w:t xml:space="preserve"> </w:t>
      </w:r>
      <w:r>
        <w:rPr>
          <w:spacing w:val="6"/>
        </w:rPr>
        <w:t>,</w:t>
      </w:r>
      <w:r>
        <w:rPr>
          <w:spacing w:val="-18"/>
        </w:rPr>
        <w:t xml:space="preserve"> </w:t>
      </w:r>
      <w:r>
        <w:rPr>
          <w:spacing w:val="6"/>
        </w:rPr>
        <w:t>总发生率</w:t>
      </w:r>
      <w:r>
        <w:rPr/>
        <w:t xml:space="preserve"> </w:t>
      </w:r>
      <w:r>
        <w:rPr>
          <w:spacing w:val="5"/>
        </w:rPr>
        <w:t>1. 03‰)</w:t>
      </w:r>
      <w:r>
        <w:rPr>
          <w:spacing w:val="-14"/>
        </w:rPr>
        <w:t xml:space="preserve"> </w:t>
      </w:r>
      <w:r>
        <w:rPr>
          <w:spacing w:val="5"/>
        </w:rPr>
        <w:t>。到 15 岁时</w:t>
      </w:r>
      <w:r>
        <w:rPr>
          <w:spacing w:val="-22"/>
        </w:rPr>
        <w:t xml:space="preserve"> </w:t>
      </w:r>
      <w:r>
        <w:rPr>
          <w:spacing w:val="5"/>
        </w:rPr>
        <w:t>,室上速患者</w:t>
      </w:r>
      <w:r>
        <w:rPr>
          <w:spacing w:val="4"/>
        </w:rPr>
        <w:t>每年的猝死风险</w:t>
      </w:r>
      <w:r>
        <w:rPr/>
        <w:t xml:space="preserve"> </w:t>
      </w:r>
      <w:r>
        <w:rPr>
          <w:spacing w:val="1"/>
          <w:position w:val="-1"/>
        </w:rPr>
        <w:t>为 0. 01%</w:t>
      </w:r>
      <w:r>
        <w:rPr>
          <w:sz w:val="11"/>
          <w:szCs w:val="11"/>
          <w:spacing w:val="1"/>
          <w:position w:val="7"/>
        </w:rPr>
        <w:t>[5] </w:t>
      </w:r>
      <w:r>
        <w:rPr>
          <w:spacing w:val="1"/>
          <w:position w:val="-1"/>
        </w:rPr>
        <w:t>。</w:t>
      </w:r>
    </w:p>
    <w:p>
      <w:pPr>
        <w:spacing w:line="213" w:lineRule="auto"/>
        <w:sectPr>
          <w:type w:val="continuous"/>
          <w:pgSz w:w="11963" w:h="16215"/>
          <w:pgMar w:top="1244" w:right="1138" w:bottom="0" w:left="819" w:header="973" w:footer="0" w:gutter="0"/>
          <w:cols w:equalWidth="0" w:num="2">
            <w:col w:w="5297" w:space="100"/>
            <w:col w:w="4609" w:space="0"/>
          </w:cols>
        </w:sectPr>
        <w:rPr/>
      </w:pPr>
    </w:p>
    <w:p>
      <w:pPr>
        <w:pStyle w:val="BodyText"/>
        <w:ind w:left="3771"/>
        <w:spacing w:before="136" w:line="183" w:lineRule="auto"/>
        <w:outlineLvl w:val="0"/>
        <w:rPr>
          <w:sz w:val="17"/>
          <w:szCs w:val="17"/>
        </w:rPr>
      </w:pPr>
      <w:r>
        <w:pict>
          <v:shape id="_x0000_s6" style="position:absolute;margin-left:18.8287pt;margin-top:-154.406pt;mso-position-vertical-relative:text;mso-position-horizontal-relative:text;width:323.45pt;height:0.35pt;z-index:251658240;" filled="false" strokecolor="#231F20" strokeweight="0.33pt" coordsize="6469,6" coordorigin="0,0" path="m0,3l6468,3e">
            <v:stroke joinstyle="miter" miterlimit="10"/>
          </v:shape>
        </w:pict>
      </w:r>
      <w:r>
        <w:rPr>
          <w:rFonts w:ascii="SimHei" w:hAnsi="SimHei" w:eastAsia="SimHei" w:cs="SimHei"/>
          <w:sz w:val="17"/>
          <w:szCs w:val="17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6"/>
        </w:rPr>
        <w:t>1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6"/>
        </w:rPr>
        <w:t>室上性心动过速循证医学标准</w:t>
      </w:r>
    </w:p>
    <w:p>
      <w:pPr>
        <w:spacing w:line="44" w:lineRule="exact"/>
        <w:rPr/>
      </w:pPr>
      <w:r/>
    </w:p>
    <w:tbl>
      <w:tblPr>
        <w:tblStyle w:val="TableNormal"/>
        <w:tblW w:w="9641" w:type="dxa"/>
        <w:tblInd w:w="3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08"/>
        <w:gridCol w:w="3940"/>
        <w:gridCol w:w="675"/>
        <w:gridCol w:w="4418"/>
      </w:tblGrid>
      <w:tr>
        <w:trPr>
          <w:trHeight w:val="545" w:hRule="atLeast"/>
        </w:trPr>
        <w:tc>
          <w:tcPr>
            <w:tcW w:w="60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5"/>
              <w:spacing w:before="72" w:line="185" w:lineRule="auto"/>
              <w:rPr/>
            </w:pPr>
            <w:r>
              <w:rPr>
                <w:spacing w:val="4"/>
              </w:rPr>
              <w:t>推荐</w:t>
            </w:r>
          </w:p>
          <w:p>
            <w:pPr>
              <w:pStyle w:val="TableText"/>
              <w:ind w:left="165"/>
              <w:spacing w:before="39" w:line="186" w:lineRule="auto"/>
              <w:rPr/>
            </w:pPr>
            <w:r>
              <w:rPr>
                <w:spacing w:val="4"/>
              </w:rPr>
              <w:t>等级</w:t>
            </w:r>
          </w:p>
        </w:tc>
        <w:tc>
          <w:tcPr>
            <w:tcW w:w="394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08"/>
              <w:spacing w:before="189" w:line="192" w:lineRule="auto"/>
              <w:rPr/>
            </w:pPr>
            <w:r>
              <w:rPr>
                <w:spacing w:val="14"/>
              </w:rPr>
              <w:t>定义(</w:t>
            </w:r>
            <w:r>
              <w:rPr>
                <w:spacing w:val="-23"/>
              </w:rPr>
              <w:t xml:space="preserve"> </w:t>
            </w:r>
            <w:r>
              <w:rPr>
                <w:spacing w:val="14"/>
              </w:rPr>
              <w:t>建议)</w:t>
            </w:r>
          </w:p>
        </w:tc>
        <w:tc>
          <w:tcPr>
            <w:tcW w:w="67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29"/>
              <w:spacing w:before="73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232"/>
              <w:spacing w:before="40" w:line="186" w:lineRule="auto"/>
              <w:rPr/>
            </w:pPr>
            <w:r>
              <w:rPr>
                <w:spacing w:val="4"/>
              </w:rPr>
              <w:t>等级</w:t>
            </w:r>
          </w:p>
        </w:tc>
        <w:tc>
          <w:tcPr>
            <w:tcW w:w="441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68"/>
              <w:spacing w:before="191" w:line="183" w:lineRule="auto"/>
              <w:rPr/>
            </w:pPr>
            <w:r>
              <w:rPr>
                <w:spacing w:val="5"/>
              </w:rPr>
              <w:t>定义</w:t>
            </w:r>
          </w:p>
        </w:tc>
      </w:tr>
      <w:tr>
        <w:trPr>
          <w:trHeight w:val="288" w:hRule="atLeast"/>
        </w:trPr>
        <w:tc>
          <w:tcPr>
            <w:tcW w:w="60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95"/>
              <w:spacing w:before="78" w:line="180" w:lineRule="auto"/>
              <w:rPr/>
            </w:pPr>
            <w:r>
              <w:rPr/>
              <w:t>Ⅰ</w:t>
            </w:r>
          </w:p>
        </w:tc>
        <w:tc>
          <w:tcPr>
            <w:tcW w:w="39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7"/>
              <w:spacing w:before="67" w:line="191" w:lineRule="auto"/>
              <w:rPr/>
            </w:pPr>
            <w:r>
              <w:rPr>
                <w:spacing w:val="6"/>
              </w:rPr>
              <w:t>证据和/或共识普遍支持获益、有效(</w:t>
            </w:r>
            <w:r>
              <w:rPr>
                <w:spacing w:val="-4"/>
              </w:rPr>
              <w:t xml:space="preserve"> </w:t>
            </w:r>
            <w:r>
              <w:rPr>
                <w:spacing w:val="6"/>
              </w:rPr>
              <w:t>推荐)</w:t>
            </w:r>
          </w:p>
        </w:tc>
        <w:tc>
          <w:tcPr>
            <w:tcW w:w="6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6"/>
              <w:spacing w:before="91" w:line="164" w:lineRule="auto"/>
              <w:rPr/>
            </w:pPr>
            <w:r>
              <w:rPr/>
              <w:t>A</w:t>
            </w:r>
          </w:p>
        </w:tc>
        <w:tc>
          <w:tcPr>
            <w:tcW w:w="441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8"/>
              <w:spacing w:before="66" w:line="186" w:lineRule="auto"/>
              <w:rPr/>
            </w:pPr>
            <w:r>
              <w:rPr>
                <w:spacing w:val="8"/>
              </w:rPr>
              <w:t>数据来源于多项随机对照临床试验或荟萃分析</w:t>
            </w:r>
          </w:p>
        </w:tc>
      </w:tr>
      <w:tr>
        <w:trPr>
          <w:trHeight w:val="293" w:hRule="atLeast"/>
        </w:trPr>
        <w:tc>
          <w:tcPr>
            <w:tcW w:w="608" w:type="dxa"/>
            <w:vAlign w:val="top"/>
          </w:tcPr>
          <w:p>
            <w:pPr>
              <w:pStyle w:val="TableText"/>
              <w:ind w:left="241"/>
              <w:spacing w:before="85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3940" w:type="dxa"/>
            <w:vAlign w:val="top"/>
          </w:tcPr>
          <w:p>
            <w:pPr>
              <w:pStyle w:val="TableText"/>
              <w:ind w:left="137"/>
              <w:spacing w:before="75" w:line="190" w:lineRule="auto"/>
              <w:rPr/>
            </w:pPr>
            <w:r>
              <w:rPr>
                <w:spacing w:val="7"/>
              </w:rPr>
              <w:t>权衡证据或观点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,偏向于认为获益、有效(</w:t>
            </w:r>
            <w:r>
              <w:rPr>
                <w:spacing w:val="-24"/>
              </w:rPr>
              <w:t xml:space="preserve"> </w:t>
            </w:r>
            <w:r>
              <w:rPr>
                <w:spacing w:val="7"/>
              </w:rPr>
              <w:t>应该考虑)</w:t>
            </w:r>
          </w:p>
        </w:tc>
        <w:tc>
          <w:tcPr>
            <w:tcW w:w="675" w:type="dxa"/>
            <w:vAlign w:val="top"/>
          </w:tcPr>
          <w:p>
            <w:pPr>
              <w:pStyle w:val="TableText"/>
              <w:ind w:left="343"/>
              <w:spacing w:before="100" w:line="162" w:lineRule="auto"/>
              <w:rPr/>
            </w:pPr>
            <w:r>
              <w:rPr/>
              <w:t>B</w:t>
            </w:r>
          </w:p>
        </w:tc>
        <w:tc>
          <w:tcPr>
            <w:tcW w:w="4418" w:type="dxa"/>
            <w:vAlign w:val="top"/>
          </w:tcPr>
          <w:p>
            <w:pPr>
              <w:pStyle w:val="TableText"/>
              <w:ind w:left="138"/>
              <w:spacing w:before="73" w:line="184" w:lineRule="auto"/>
              <w:rPr/>
            </w:pPr>
            <w:r>
              <w:rPr>
                <w:spacing w:val="9"/>
              </w:rPr>
              <w:t>数据来源于一项随机对照临床试验或大型非对</w:t>
            </w:r>
            <w:r>
              <w:rPr>
                <w:spacing w:val="8"/>
              </w:rPr>
              <w:t>照临床试验</w:t>
            </w:r>
          </w:p>
        </w:tc>
      </w:tr>
      <w:tr>
        <w:trPr>
          <w:trHeight w:val="292" w:hRule="atLeast"/>
        </w:trPr>
        <w:tc>
          <w:tcPr>
            <w:tcW w:w="608" w:type="dxa"/>
            <w:vAlign w:val="top"/>
          </w:tcPr>
          <w:p>
            <w:pPr>
              <w:pStyle w:val="TableText"/>
              <w:ind w:left="237"/>
              <w:spacing w:before="87" w:line="17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3940" w:type="dxa"/>
            <w:vAlign w:val="top"/>
          </w:tcPr>
          <w:p>
            <w:pPr>
              <w:pStyle w:val="TableText"/>
              <w:ind w:left="137"/>
              <w:spacing w:before="77" w:line="190" w:lineRule="auto"/>
              <w:rPr/>
            </w:pPr>
            <w:r>
              <w:rPr>
                <w:spacing w:val="7"/>
              </w:rPr>
              <w:t>证据或观点尚不能很好地支持获益、有效(</w:t>
            </w:r>
            <w:r>
              <w:rPr>
                <w:spacing w:val="-22"/>
              </w:rPr>
              <w:t xml:space="preserve"> </w:t>
            </w:r>
            <w:r>
              <w:rPr>
                <w:spacing w:val="7"/>
              </w:rPr>
              <w:t>可以考虑)</w:t>
            </w:r>
          </w:p>
        </w:tc>
        <w:tc>
          <w:tcPr>
            <w:tcW w:w="675" w:type="dxa"/>
            <w:vAlign w:val="top"/>
          </w:tcPr>
          <w:p>
            <w:pPr>
              <w:pStyle w:val="TableText"/>
              <w:ind w:left="343"/>
              <w:spacing w:before="99" w:line="165" w:lineRule="auto"/>
              <w:rPr/>
            </w:pPr>
            <w:r>
              <w:rPr/>
              <w:t>C</w:t>
            </w:r>
          </w:p>
        </w:tc>
        <w:tc>
          <w:tcPr>
            <w:tcW w:w="4418" w:type="dxa"/>
            <w:vAlign w:val="top"/>
          </w:tcPr>
          <w:p>
            <w:pPr>
              <w:pStyle w:val="TableText"/>
              <w:ind w:left="138"/>
              <w:spacing w:before="76" w:line="187" w:lineRule="auto"/>
              <w:rPr/>
            </w:pPr>
            <w:r>
              <w:rPr>
                <w:spacing w:val="2"/>
              </w:rPr>
              <w:t>小规模研究、回顾性研究、注册研究和/或专家共识</w:t>
            </w:r>
          </w:p>
        </w:tc>
      </w:tr>
      <w:tr>
        <w:trPr>
          <w:trHeight w:val="299" w:hRule="atLeast"/>
        </w:trPr>
        <w:tc>
          <w:tcPr>
            <w:tcW w:w="60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4"/>
              <w:spacing w:before="91" w:line="179" w:lineRule="auto"/>
              <w:rPr/>
            </w:pPr>
            <w:r>
              <w:rPr/>
              <w:t>Ⅲ</w:t>
            </w:r>
          </w:p>
        </w:tc>
        <w:tc>
          <w:tcPr>
            <w:tcW w:w="394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7"/>
              <w:spacing w:before="79" w:line="191" w:lineRule="auto"/>
              <w:rPr/>
            </w:pPr>
            <w:r>
              <w:rPr>
                <w:spacing w:val="10"/>
              </w:rPr>
              <w:t>证据和/或共识普遍支持无效或有害(</w:t>
            </w:r>
            <w:r>
              <w:rPr>
                <w:spacing w:val="-5"/>
              </w:rPr>
              <w:t xml:space="preserve"> </w:t>
            </w:r>
            <w:r>
              <w:rPr>
                <w:spacing w:val="10"/>
              </w:rPr>
              <w:t>不推荐)</w:t>
            </w:r>
          </w:p>
        </w:tc>
        <w:tc>
          <w:tcPr>
            <w:tcW w:w="675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18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863"/>
        <w:spacing w:before="73" w:line="184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表</w:t>
      </w:r>
      <w:r>
        <w:rPr>
          <w:rFonts w:ascii="SimHei" w:hAnsi="SimHei" w:eastAsia="SimHei" w:cs="SimHei"/>
          <w:sz w:val="17"/>
          <w:szCs w:val="17"/>
          <w:spacing w:val="-36"/>
        </w:rPr>
        <w:t xml:space="preserve"> </w:t>
      </w:r>
      <w:r>
        <w:rPr>
          <w:sz w:val="17"/>
          <w:szCs w:val="17"/>
          <w:spacing w:val="7"/>
        </w:rPr>
        <w:t>2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7"/>
        </w:rPr>
        <w:t>室上性心动过速分类及定义</w:t>
      </w:r>
    </w:p>
    <w:p>
      <w:pPr>
        <w:spacing w:line="54" w:lineRule="exact"/>
        <w:rPr/>
      </w:pPr>
      <w:r/>
    </w:p>
    <w:tbl>
      <w:tblPr>
        <w:tblStyle w:val="TableNormal"/>
        <w:tblW w:w="9641" w:type="dxa"/>
        <w:tblInd w:w="3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71"/>
        <w:gridCol w:w="8370"/>
      </w:tblGrid>
      <w:tr>
        <w:trPr>
          <w:trHeight w:val="310" w:hRule="atLeast"/>
        </w:trPr>
        <w:tc>
          <w:tcPr>
            <w:tcW w:w="127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82"/>
              <w:spacing w:before="73" w:line="183" w:lineRule="auto"/>
              <w:rPr/>
            </w:pPr>
            <w:r>
              <w:rPr>
                <w:spacing w:val="5"/>
              </w:rPr>
              <w:t>分类</w:t>
            </w:r>
          </w:p>
        </w:tc>
        <w:tc>
          <w:tcPr>
            <w:tcW w:w="837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031"/>
              <w:spacing w:before="72" w:line="183" w:lineRule="auto"/>
              <w:rPr/>
            </w:pPr>
            <w:r>
              <w:rPr>
                <w:spacing w:val="5"/>
              </w:rPr>
              <w:t>定义</w:t>
            </w:r>
          </w:p>
        </w:tc>
      </w:tr>
      <w:tr>
        <w:trPr>
          <w:trHeight w:val="7025" w:hRule="atLeast"/>
        </w:trPr>
        <w:tc>
          <w:tcPr>
            <w:tcW w:w="1271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85"/>
              <w:spacing w:before="87" w:line="165" w:lineRule="auto"/>
              <w:rPr/>
            </w:pPr>
            <w:r>
              <w:rPr>
                <w:spacing w:val="-3"/>
              </w:rPr>
              <w:t>PSVT</w:t>
            </w:r>
          </w:p>
          <w:p>
            <w:pPr>
              <w:pStyle w:val="TableText"/>
              <w:ind w:left="85"/>
              <w:spacing w:before="95" w:line="181" w:lineRule="auto"/>
              <w:rPr/>
            </w:pPr>
            <w:r>
              <w:rPr>
                <w:spacing w:val="5"/>
              </w:rPr>
              <w:t>房颤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5" w:line="183" w:lineRule="auto"/>
              <w:rPr/>
            </w:pPr>
            <w:r>
              <w:rPr>
                <w:spacing w:val="5"/>
              </w:rPr>
              <w:t>窦速</w:t>
            </w:r>
          </w:p>
          <w:p>
            <w:pPr>
              <w:pStyle w:val="TableText"/>
              <w:ind w:left="245"/>
              <w:spacing w:before="100" w:line="179" w:lineRule="auto"/>
              <w:rPr/>
            </w:pPr>
            <w:r>
              <w:rPr>
                <w:spacing w:val="6"/>
              </w:rPr>
              <w:t>生理性</w:t>
            </w:r>
          </w:p>
          <w:p>
            <w:pPr>
              <w:pStyle w:val="TableText"/>
              <w:ind w:left="244"/>
              <w:spacing w:before="92" w:line="215" w:lineRule="auto"/>
              <w:rPr/>
            </w:pPr>
            <w:r>
              <w:rPr>
                <w:spacing w:val="6"/>
              </w:rPr>
              <w:t>不恰当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5" w:line="165" w:lineRule="auto"/>
              <w:rPr/>
            </w:pPr>
            <w:r>
              <w:rPr>
                <w:spacing w:val="-6"/>
              </w:rPr>
              <w:t>POTS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" w:right="79" w:hanging="159"/>
              <w:spacing w:before="65" w:line="233" w:lineRule="auto"/>
              <w:rPr/>
            </w:pPr>
            <w:r>
              <w:rPr>
                <w:spacing w:val="34"/>
              </w:rPr>
              <w:t>窦房结折返性</w:t>
            </w:r>
            <w:r>
              <w:rPr/>
              <w:t xml:space="preserve"> </w:t>
            </w:r>
            <w:r>
              <w:rPr>
                <w:spacing w:val="6"/>
              </w:rPr>
              <w:t>心动过速</w:t>
            </w:r>
          </w:p>
          <w:p>
            <w:pPr>
              <w:pStyle w:val="TableText"/>
              <w:ind w:left="85"/>
              <w:spacing w:before="34" w:line="182" w:lineRule="auto"/>
              <w:rPr/>
            </w:pPr>
            <w:r>
              <w:rPr>
                <w:spacing w:val="5"/>
              </w:rPr>
              <w:t>房速</w:t>
            </w:r>
          </w:p>
          <w:p>
            <w:pPr>
              <w:pStyle w:val="TableText"/>
              <w:ind w:left="244"/>
              <w:spacing w:before="102" w:line="179" w:lineRule="auto"/>
              <w:rPr/>
            </w:pPr>
            <w:r>
              <w:rPr>
                <w:spacing w:val="6"/>
              </w:rPr>
              <w:t>局灶性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/>
              <w:spacing w:before="64" w:line="183" w:lineRule="auto"/>
              <w:rPr/>
            </w:pPr>
            <w:r>
              <w:rPr>
                <w:spacing w:val="6"/>
              </w:rPr>
              <w:t>大折返性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4" w:line="182" w:lineRule="auto"/>
              <w:rPr/>
            </w:pPr>
            <w:r>
              <w:rPr>
                <w:spacing w:val="7"/>
              </w:rPr>
              <w:t>局限区域折返</w:t>
            </w:r>
          </w:p>
          <w:p>
            <w:pPr>
              <w:pStyle w:val="TableText"/>
              <w:ind w:left="85"/>
              <w:spacing w:before="123" w:line="166" w:lineRule="auto"/>
              <w:rPr/>
            </w:pPr>
            <w:r>
              <w:rPr>
                <w:spacing w:val="-4"/>
              </w:rPr>
              <w:t>AVNRT</w:t>
            </w:r>
          </w:p>
          <w:p>
            <w:pPr>
              <w:pStyle w:val="TableText"/>
              <w:ind w:left="243"/>
              <w:spacing w:before="93" w:line="184" w:lineRule="auto"/>
              <w:rPr/>
            </w:pPr>
            <w:r>
              <w:rPr>
                <w:spacing w:val="7"/>
              </w:rPr>
              <w:t>典型性</w:t>
            </w:r>
          </w:p>
          <w:p>
            <w:pPr>
              <w:pStyle w:val="TableText"/>
              <w:ind w:left="244"/>
              <w:spacing w:before="98" w:line="184" w:lineRule="auto"/>
              <w:rPr/>
            </w:pPr>
            <w:r>
              <w:rPr>
                <w:spacing w:val="7"/>
              </w:rPr>
              <w:t>不典型性</w:t>
            </w:r>
          </w:p>
          <w:p>
            <w:pPr>
              <w:pStyle w:val="TableText"/>
              <w:ind w:left="85"/>
              <w:spacing w:before="121" w:line="166" w:lineRule="auto"/>
              <w:rPr/>
            </w:pPr>
            <w:r>
              <w:rPr/>
              <w:t>AVRT</w:t>
            </w:r>
          </w:p>
          <w:p>
            <w:pPr>
              <w:pStyle w:val="TableText"/>
              <w:ind w:left="241"/>
              <w:spacing w:before="96" w:line="179" w:lineRule="auto"/>
              <w:rPr/>
            </w:pPr>
            <w:r>
              <w:rPr>
                <w:spacing w:val="7"/>
              </w:rPr>
              <w:t>顺向型</w:t>
            </w:r>
          </w:p>
          <w:p>
            <w:pPr>
              <w:pStyle w:val="TableText"/>
              <w:ind w:left="244"/>
              <w:spacing w:before="103" w:line="182" w:lineRule="auto"/>
              <w:rPr/>
            </w:pPr>
            <w:r>
              <w:rPr>
                <w:spacing w:val="6"/>
              </w:rPr>
              <w:t>逆向型</w:t>
            </w:r>
          </w:p>
          <w:p>
            <w:pPr>
              <w:pStyle w:val="TableText"/>
              <w:ind w:left="84"/>
              <w:spacing w:before="99" w:line="181" w:lineRule="auto"/>
              <w:rPr/>
            </w:pPr>
            <w:r>
              <w:rPr>
                <w:spacing w:val="8"/>
              </w:rPr>
              <w:t>交界性心动过速</w:t>
            </w:r>
          </w:p>
          <w:p>
            <w:pPr>
              <w:pStyle w:val="TableText"/>
              <w:ind w:left="88"/>
              <w:spacing w:before="98" w:line="185" w:lineRule="auto"/>
              <w:rPr/>
            </w:pPr>
            <w:r>
              <w:rPr>
                <w:spacing w:val="7"/>
              </w:rPr>
              <w:t>多种室上速组合</w:t>
            </w:r>
          </w:p>
        </w:tc>
        <w:tc>
          <w:tcPr>
            <w:tcW w:w="8370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99"/>
              <w:spacing w:before="63" w:line="194" w:lineRule="auto"/>
              <w:rPr/>
            </w:pPr>
            <w:r>
              <w:rPr>
                <w:spacing w:val="8"/>
              </w:rPr>
              <w:t>以突发突止为主要特征的心动过速临床综合征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,主要</w:t>
            </w:r>
            <w:r>
              <w:rPr>
                <w:spacing w:val="7"/>
              </w:rPr>
              <w:t>包括 </w:t>
            </w:r>
            <w:r>
              <w:rPr/>
              <w:t>AVNRT</w:t>
            </w:r>
            <w:r>
              <w:rPr>
                <w:spacing w:val="7"/>
              </w:rPr>
              <w:t xml:space="preserve"> 和 </w:t>
            </w:r>
            <w:r>
              <w:rPr/>
              <w:t>AVRT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,是室上速的一个子集</w:t>
            </w:r>
          </w:p>
          <w:p>
            <w:pPr>
              <w:pStyle w:val="TableText"/>
              <w:ind w:left="245" w:right="79" w:hanging="146"/>
              <w:spacing w:before="83" w:line="229" w:lineRule="auto"/>
              <w:rPr/>
            </w:pPr>
            <w:r>
              <w:rPr>
                <w:spacing w:val="7"/>
              </w:rPr>
              <w:t>以心房激动紊乱、心房无效收缩为主要病理生理表现的室</w:t>
            </w:r>
            <w:r>
              <w:rPr>
                <w:spacing w:val="6"/>
              </w:rPr>
              <w:t>上性心律失常</w:t>
            </w:r>
            <w:r>
              <w:rPr>
                <w:spacing w:val="-22"/>
              </w:rPr>
              <w:t xml:space="preserve"> </w:t>
            </w:r>
            <w:r>
              <w:rPr>
                <w:spacing w:val="6"/>
              </w:rPr>
              <w:t>。其心电图特征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:①没有明显的 P 波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;②代之以不</w:t>
            </w:r>
            <w:r>
              <w:rPr/>
              <w:t xml:space="preserve"> </w:t>
            </w:r>
            <w:r>
              <w:rPr>
                <w:spacing w:val="10"/>
              </w:rPr>
              <w:t>规则的心房激动(</w:t>
            </w:r>
            <w:r>
              <w:rPr>
                <w:spacing w:val="-26"/>
              </w:rPr>
              <w:t xml:space="preserve"> </w:t>
            </w:r>
            <w:r>
              <w:rPr>
                <w:spacing w:val="10"/>
              </w:rPr>
              <w:t>f</w:t>
            </w:r>
            <w:r>
              <w:rPr>
                <w:spacing w:val="-5"/>
              </w:rPr>
              <w:t xml:space="preserve"> </w:t>
            </w:r>
            <w:r>
              <w:rPr>
                <w:spacing w:val="10"/>
              </w:rPr>
              <w:t>波) ;③</w:t>
            </w:r>
            <w:r>
              <w:rPr/>
              <w:t>RR</w:t>
            </w:r>
            <w:r>
              <w:rPr>
                <w:spacing w:val="10"/>
              </w:rPr>
              <w:t xml:space="preserve"> 间期不规则(</w:t>
            </w:r>
            <w:r>
              <w:rPr>
                <w:spacing w:val="-16"/>
              </w:rPr>
              <w:t xml:space="preserve"> </w:t>
            </w:r>
            <w:r>
              <w:rPr>
                <w:spacing w:val="10"/>
              </w:rPr>
              <w:t>除外存</w:t>
            </w:r>
            <w:r>
              <w:rPr>
                <w:spacing w:val="9"/>
              </w:rPr>
              <w:t>在三度房室传导阻滞)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。本共识并未涉及房颤的相关内容</w:t>
            </w:r>
          </w:p>
          <w:p>
            <w:pPr>
              <w:pStyle w:val="TableText"/>
              <w:ind w:left="104"/>
              <w:spacing w:before="45" w:line="185" w:lineRule="auto"/>
              <w:rPr/>
            </w:pPr>
            <w:r>
              <w:rPr>
                <w:spacing w:val="1"/>
              </w:rPr>
              <w:t>由窦房结主导的心房率&gt;100 次/</w:t>
            </w:r>
            <w:r>
              <w:rPr/>
              <w:t>min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"/>
              </w:rPr>
              <w:t>的心动过速</w:t>
            </w:r>
          </w:p>
          <w:p>
            <w:pPr>
              <w:pStyle w:val="TableText"/>
              <w:ind w:left="86"/>
              <w:spacing w:before="96" w:line="185" w:lineRule="auto"/>
              <w:rPr/>
            </w:pPr>
            <w:r>
              <w:rPr>
                <w:spacing w:val="9"/>
              </w:rPr>
              <w:t>适当的窦性心率加快以应对劳力活动或交感神经张力增高等</w:t>
            </w:r>
            <w:r>
              <w:rPr>
                <w:spacing w:val="8"/>
              </w:rPr>
              <w:t>生理情况</w:t>
            </w:r>
          </w:p>
          <w:p>
            <w:pPr>
              <w:pStyle w:val="TableText"/>
              <w:ind w:left="246" w:right="81" w:hanging="160"/>
              <w:spacing w:before="96" w:line="229" w:lineRule="auto"/>
              <w:rPr/>
            </w:pPr>
            <w:r>
              <w:rPr>
                <w:spacing w:val="5"/>
              </w:rPr>
              <w:t>静息时窦性心率&gt;100 次/</w:t>
            </w:r>
            <w:r>
              <w:rPr/>
              <w:t>min</w:t>
            </w:r>
            <w:r>
              <w:rPr>
                <w:spacing w:val="-10"/>
              </w:rPr>
              <w:t xml:space="preserve"> </w:t>
            </w:r>
            <w:r>
              <w:rPr>
                <w:spacing w:val="5"/>
              </w:rPr>
              <w:t>,24</w:t>
            </w:r>
            <w:r>
              <w:rPr>
                <w:spacing w:val="16"/>
              </w:rPr>
              <w:t xml:space="preserve"> </w:t>
            </w:r>
            <w:r>
              <w:rPr>
                <w:spacing w:val="5"/>
              </w:rPr>
              <w:t>h 平均心率&gt;</w:t>
            </w:r>
            <w:r>
              <w:rPr>
                <w:spacing w:val="-21"/>
              </w:rPr>
              <w:t xml:space="preserve"> </w:t>
            </w:r>
            <w:r>
              <w:rPr>
                <w:spacing w:val="5"/>
              </w:rPr>
              <w:t>90 次/</w:t>
            </w:r>
            <w:r>
              <w:rPr/>
              <w:t>min</w:t>
            </w:r>
            <w:r>
              <w:rPr>
                <w:spacing w:val="-22"/>
              </w:rPr>
              <w:t xml:space="preserve"> </w:t>
            </w:r>
            <w:r>
              <w:rPr>
                <w:spacing w:val="5"/>
              </w:rPr>
              <w:t>。除外明确病因</w:t>
            </w:r>
            <w:r>
              <w:rPr>
                <w:spacing w:val="-15"/>
              </w:rPr>
              <w:t xml:space="preserve"> </w:t>
            </w:r>
            <w:r>
              <w:rPr>
                <w:spacing w:val="5"/>
              </w:rPr>
              <w:t>,如甲状腺功能亢进、贫血等疾病</w:t>
            </w:r>
            <w:r>
              <w:rPr>
                <w:spacing w:val="-15"/>
              </w:rPr>
              <w:t xml:space="preserve"> </w:t>
            </w:r>
            <w:r>
              <w:rPr>
                <w:spacing w:val="5"/>
              </w:rPr>
              <w:t>,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引起的心动</w:t>
            </w:r>
            <w:r>
              <w:rPr/>
              <w:t xml:space="preserve"> </w:t>
            </w:r>
            <w:r>
              <w:rPr>
                <w:spacing w:val="5"/>
              </w:rPr>
              <w:t>过速</w:t>
            </w:r>
          </w:p>
          <w:p>
            <w:pPr>
              <w:pStyle w:val="TableText"/>
              <w:ind w:left="244" w:right="81" w:hanging="160"/>
              <w:spacing w:before="44" w:line="226" w:lineRule="auto"/>
              <w:rPr/>
            </w:pPr>
            <w:r>
              <w:rPr>
                <w:spacing w:val="3"/>
              </w:rPr>
              <w:t>从卧位到站立位超过 30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s</w:t>
            </w:r>
            <w:r>
              <w:rPr>
                <w:spacing w:val="13"/>
              </w:rPr>
              <w:t xml:space="preserve"> </w:t>
            </w:r>
            <w:r>
              <w:rPr>
                <w:spacing w:val="3"/>
              </w:rPr>
              <w:t>时</w:t>
            </w:r>
            <w:r>
              <w:rPr>
                <w:spacing w:val="-15"/>
              </w:rPr>
              <w:t xml:space="preserve"> </w:t>
            </w:r>
            <w:r>
              <w:rPr>
                <w:spacing w:val="3"/>
              </w:rPr>
              <w:t>,心率增快 30 次/</w:t>
            </w:r>
            <w:r>
              <w:rPr/>
              <w:t>min</w:t>
            </w:r>
            <w:r>
              <w:rPr>
                <w:spacing w:val="3"/>
              </w:rPr>
              <w:t>(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或在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12</w:t>
            </w:r>
            <w:r>
              <w:rPr>
                <w:spacing w:val="-13"/>
              </w:rPr>
              <w:t xml:space="preserve"> </w:t>
            </w:r>
            <w:r>
              <w:rPr>
                <w:spacing w:val="3"/>
              </w:rPr>
              <w:t>~ 19 岁人群中</w:t>
            </w:r>
            <w:r>
              <w:rPr>
                <w:spacing w:val="-14"/>
              </w:rPr>
              <w:t xml:space="preserve"> </w:t>
            </w:r>
            <w:r>
              <w:rPr>
                <w:spacing w:val="3"/>
              </w:rPr>
              <w:t>,增快 40 次</w:t>
            </w:r>
            <w:r>
              <w:rPr>
                <w:spacing w:val="2"/>
              </w:rPr>
              <w:t>/</w:t>
            </w:r>
            <w:r>
              <w:rPr/>
              <w:t>min</w:t>
            </w:r>
            <w:r>
              <w:rPr>
                <w:spacing w:val="2"/>
              </w:rPr>
              <w:t>) ,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同时可伴有头晕、心悸等症</w:t>
            </w:r>
            <w:r>
              <w:rPr/>
              <w:t xml:space="preserve"> </w:t>
            </w:r>
            <w:r>
              <w:rPr>
                <w:spacing w:val="3"/>
              </w:rPr>
              <w:t>状</w:t>
            </w:r>
            <w:r>
              <w:rPr>
                <w:spacing w:val="-8"/>
              </w:rPr>
              <w:t xml:space="preserve"> </w:t>
            </w:r>
            <w:r>
              <w:rPr>
                <w:spacing w:val="3"/>
              </w:rPr>
              <w:t>,须除外直立性低血压(</w:t>
            </w:r>
            <w:r>
              <w:rPr>
                <w:spacing w:val="-19"/>
              </w:rPr>
              <w:t xml:space="preserve"> </w:t>
            </w:r>
            <w:r>
              <w:rPr>
                <w:spacing w:val="3"/>
              </w:rPr>
              <w:t>收缩压下降 20</w:t>
            </w:r>
            <w:r>
              <w:rPr>
                <w:spacing w:val="17"/>
              </w:rPr>
              <w:t xml:space="preserve"> </w:t>
            </w:r>
            <w:r>
              <w:rPr/>
              <w:t>mmHg</w:t>
            </w:r>
            <w:r>
              <w:rPr>
                <w:spacing w:val="3"/>
              </w:rPr>
              <w:t>)</w:t>
            </w:r>
          </w:p>
          <w:p>
            <w:pPr>
              <w:pStyle w:val="TableText"/>
              <w:ind w:left="104"/>
              <w:spacing w:before="49" w:line="194" w:lineRule="auto"/>
              <w:rPr/>
            </w:pPr>
            <w:r>
              <w:rPr>
                <w:spacing w:val="8"/>
              </w:rPr>
              <w:t>由窦房结内部的小折返引起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,其特征是突发突止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64" w:line="191" w:lineRule="auto"/>
              <w:rPr/>
            </w:pPr>
            <w:r>
              <w:rPr>
                <w:spacing w:val="4"/>
              </w:rPr>
              <w:t>由心房其他部位(</w:t>
            </w:r>
            <w:r>
              <w:rPr>
                <w:spacing w:val="-7"/>
              </w:rPr>
              <w:t xml:space="preserve"> </w:t>
            </w:r>
            <w:r>
              <w:rPr>
                <w:spacing w:val="4"/>
              </w:rPr>
              <w:t>非窦房结)</w:t>
            </w:r>
            <w:r>
              <w:rPr>
                <w:spacing w:val="-18"/>
              </w:rPr>
              <w:t xml:space="preserve"> </w:t>
            </w:r>
            <w:r>
              <w:rPr>
                <w:spacing w:val="4"/>
              </w:rPr>
              <w:t>主导的心房率&gt;100 次/</w:t>
            </w:r>
            <w:r>
              <w:rPr/>
              <w:t>min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的心动过速</w:t>
            </w:r>
          </w:p>
          <w:p>
            <w:pPr>
              <w:pStyle w:val="TableText"/>
              <w:ind w:left="246" w:right="81" w:hanging="160"/>
              <w:spacing w:before="91" w:line="228" w:lineRule="auto"/>
              <w:rPr/>
            </w:pPr>
            <w:r>
              <w:rPr>
                <w:spacing w:val="8"/>
              </w:rPr>
              <w:t>有规律的、起源于心房某一或多个局灶部位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由</w:t>
            </w:r>
            <w:r>
              <w:rPr>
                <w:spacing w:val="7"/>
              </w:rPr>
              <w:t>自律性、触发性活动或折返引起心律失常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,发作和终止呈突发突止或渐发</w:t>
            </w:r>
            <w:r>
              <w:rPr/>
              <w:t xml:space="preserve"> </w:t>
            </w:r>
            <w:r>
              <w:rPr>
                <w:spacing w:val="5"/>
              </w:rPr>
              <w:t>渐止</w:t>
            </w:r>
          </w:p>
          <w:p>
            <w:pPr>
              <w:pStyle w:val="TableText"/>
              <w:ind w:left="261" w:right="81" w:hanging="161"/>
              <w:spacing w:before="45" w:line="227" w:lineRule="auto"/>
              <w:rPr/>
            </w:pPr>
            <w:r>
              <w:rPr>
                <w:spacing w:val="8"/>
              </w:rPr>
              <w:t>围绕心房内某一固定解剖结构折返(</w:t>
            </w:r>
            <w:r>
              <w:rPr>
                <w:spacing w:val="-23"/>
              </w:rPr>
              <w:t xml:space="preserve"> </w:t>
            </w:r>
            <w:r>
              <w:rPr>
                <w:spacing w:val="8"/>
              </w:rPr>
              <w:t>直径&gt;2</w:t>
            </w:r>
            <w:r>
              <w:rPr>
                <w:spacing w:val="17"/>
              </w:rPr>
              <w:t xml:space="preserve"> </w:t>
            </w:r>
            <w:r>
              <w:rPr/>
              <w:t>cm</w:t>
            </w:r>
            <w:r>
              <w:rPr>
                <w:spacing w:val="-23"/>
              </w:rPr>
              <w:t xml:space="preserve"> </w:t>
            </w:r>
            <w:r>
              <w:rPr>
                <w:spacing w:val="8"/>
              </w:rPr>
              <w:t>)</w:t>
            </w:r>
            <w:r>
              <w:rPr>
                <w:spacing w:val="-20"/>
              </w:rPr>
              <w:t xml:space="preserve"> </w:t>
            </w:r>
            <w:r>
              <w:rPr>
                <w:spacing w:val="8"/>
              </w:rPr>
              <w:t>而形成的心动过速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,可发生于左、右心房</w:t>
            </w:r>
            <w:r>
              <w:rPr>
                <w:spacing w:val="-23"/>
              </w:rPr>
              <w:t xml:space="preserve"> </w:t>
            </w:r>
            <w:r>
              <w:rPr>
                <w:spacing w:val="8"/>
              </w:rPr>
              <w:t>。最常</w:t>
            </w:r>
            <w:r>
              <w:rPr>
                <w:spacing w:val="7"/>
              </w:rPr>
              <w:t>见是围绕三尖瓣环逆钟</w:t>
            </w:r>
            <w:r>
              <w:rPr/>
              <w:t xml:space="preserve"> </w:t>
            </w:r>
            <w:r>
              <w:rPr>
                <w:spacing w:val="6"/>
              </w:rPr>
              <w:t>向折返的典型房扑</w:t>
            </w:r>
          </w:p>
          <w:p>
            <w:pPr>
              <w:pStyle w:val="TableText"/>
              <w:ind w:left="85"/>
              <w:spacing w:before="46" w:line="191" w:lineRule="auto"/>
              <w:rPr/>
            </w:pPr>
            <w:r>
              <w:rPr>
                <w:spacing w:val="9"/>
              </w:rPr>
              <w:t>起源于心房某一局部区域的折返性(</w:t>
            </w:r>
            <w:r>
              <w:rPr>
                <w:spacing w:val="-23"/>
              </w:rPr>
              <w:t xml:space="preserve"> </w:t>
            </w:r>
            <w:r>
              <w:rPr>
                <w:spacing w:val="9"/>
              </w:rPr>
              <w:t>直径≤2</w:t>
            </w:r>
            <w:r>
              <w:rPr>
                <w:spacing w:val="17"/>
              </w:rPr>
              <w:t xml:space="preserve"> </w:t>
            </w:r>
            <w:r>
              <w:rPr/>
              <w:t>cm</w:t>
            </w:r>
            <w:r>
              <w:rPr>
                <w:spacing w:val="-23"/>
              </w:rPr>
              <w:t xml:space="preserve"> </w:t>
            </w:r>
            <w:r>
              <w:rPr>
                <w:spacing w:val="9"/>
              </w:rPr>
              <w:t>)</w:t>
            </w:r>
            <w:r>
              <w:rPr>
                <w:spacing w:val="-22"/>
              </w:rPr>
              <w:t xml:space="preserve"> </w:t>
            </w:r>
            <w:r>
              <w:rPr>
                <w:spacing w:val="8"/>
              </w:rPr>
              <w:t>心律失常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,常见于房颤消融术后</w:t>
            </w:r>
          </w:p>
          <w:p>
            <w:pPr>
              <w:pStyle w:val="TableText"/>
              <w:ind w:left="86" w:right="4789" w:firstLine="1"/>
              <w:spacing w:before="92" w:line="274" w:lineRule="auto"/>
              <w:rPr/>
            </w:pPr>
            <w:r>
              <w:rPr>
                <w:spacing w:val="8"/>
              </w:rPr>
              <w:t>一种涉及房室交界区不同径路间的折返性心动过速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9"/>
              </w:rPr>
              <w:t>其折返径路的前传支为慢径路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,逆传支为快径路</w:t>
            </w:r>
          </w:p>
          <w:p>
            <w:pPr>
              <w:pStyle w:val="TableText"/>
              <w:ind w:left="104" w:right="4550" w:hanging="18"/>
              <w:spacing w:before="2" w:line="274" w:lineRule="auto"/>
              <w:rPr/>
            </w:pPr>
            <w:r>
              <w:rPr>
                <w:spacing w:val="9"/>
              </w:rPr>
              <w:t>其折返径路前传支为快径路或慢径路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,逆传支为慢径路</w:t>
            </w:r>
            <w:r>
              <w:rPr/>
              <w:t xml:space="preserve"> </w:t>
            </w:r>
            <w:r>
              <w:rPr>
                <w:spacing w:val="7"/>
              </w:rPr>
              <w:t>由房室旁路介导的折返性心动过速</w:t>
            </w:r>
          </w:p>
          <w:p>
            <w:pPr>
              <w:pStyle w:val="TableText"/>
              <w:ind w:left="87"/>
              <w:spacing w:before="1" w:line="194" w:lineRule="auto"/>
              <w:rPr/>
            </w:pPr>
            <w:r>
              <w:rPr>
                <w:spacing w:val="8"/>
              </w:rPr>
              <w:t>折返径路的前传支为房室结/希氏-浦肯野系统传导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,逆传支为房室旁路</w:t>
            </w:r>
          </w:p>
          <w:p>
            <w:pPr>
              <w:pStyle w:val="TableText"/>
              <w:ind w:left="85" w:right="1872" w:firstLine="1"/>
              <w:spacing w:before="86" w:line="275" w:lineRule="auto"/>
              <w:rPr/>
            </w:pPr>
            <w:r>
              <w:rPr>
                <w:spacing w:val="9"/>
              </w:rPr>
              <w:t>折返径路的前传支为房室或房束旁路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,逆传支为房室结/希氏-</w:t>
            </w:r>
            <w:r>
              <w:rPr>
                <w:spacing w:val="8"/>
              </w:rPr>
              <w:t>浦肯野系统传导或另外房室旁路</w:t>
            </w:r>
            <w:r>
              <w:rPr/>
              <w:t xml:space="preserve"> </w:t>
            </w:r>
            <w:r>
              <w:rPr>
                <w:spacing w:val="9"/>
              </w:rPr>
              <w:t>起源于房室交界区(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包括希氏束)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的一种非折返性心动过速</w:t>
            </w:r>
          </w:p>
          <w:p>
            <w:pPr>
              <w:pStyle w:val="TableText"/>
              <w:ind w:left="104"/>
              <w:spacing w:before="1" w:line="184" w:lineRule="auto"/>
              <w:rPr/>
            </w:pPr>
            <w:r>
              <w:rPr>
                <w:spacing w:val="3"/>
              </w:rPr>
              <w:t>由上述 2 种或 2 种以上机制参与的室上速</w:t>
            </w:r>
          </w:p>
        </w:tc>
      </w:tr>
    </w:tbl>
    <w:p>
      <w:pPr>
        <w:pStyle w:val="BodyText"/>
        <w:ind w:left="368" w:right="1" w:firstLine="320"/>
        <w:spacing w:before="70" w:line="20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注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9"/>
        </w:rPr>
        <w:t>:室上速为室上性心动过速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</w:rPr>
        <w:t>PSVT</w:t>
      </w:r>
      <w:r>
        <w:rPr>
          <w:sz w:val="15"/>
          <w:szCs w:val="15"/>
          <w:spacing w:val="9"/>
        </w:rPr>
        <w:t xml:space="preserve"> 为阵发性室上性心动过速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9"/>
        </w:rPr>
        <w:t>,房</w:t>
      </w:r>
      <w:r>
        <w:rPr>
          <w:sz w:val="15"/>
          <w:szCs w:val="15"/>
          <w:spacing w:val="8"/>
        </w:rPr>
        <w:t>颤为心房颤动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,窦速为窦性心动过速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</w:rPr>
        <w:t>POTS</w:t>
      </w:r>
      <w:r>
        <w:rPr>
          <w:sz w:val="15"/>
          <w:szCs w:val="15"/>
          <w:spacing w:val="8"/>
        </w:rPr>
        <w:t xml:space="preserve"> 为体位性直立位心动过速综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合征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4"/>
        </w:rPr>
        <w:t>,房速为房性心动过速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AVNRT</w:t>
      </w:r>
      <w:r>
        <w:rPr>
          <w:sz w:val="15"/>
          <w:szCs w:val="15"/>
          <w:spacing w:val="4"/>
        </w:rPr>
        <w:t xml:space="preserve"> 为房室结折返性心动过速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</w:rPr>
        <w:t>AVRT</w:t>
      </w:r>
      <w:r>
        <w:rPr>
          <w:sz w:val="15"/>
          <w:szCs w:val="15"/>
          <w:spacing w:val="4"/>
        </w:rPr>
        <w:t xml:space="preserve"> 为房室折返性心动过速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4"/>
        </w:rPr>
        <w:t>,房扑为心房扑动;1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mmHg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=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4"/>
        </w:rPr>
        <w:t>0. 133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kPa</w:t>
      </w:r>
    </w:p>
    <w:p>
      <w:pPr>
        <w:spacing w:before="51"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8" w:lineRule="exact"/>
        <w:sectPr>
          <w:type w:val="continuous"/>
          <w:pgSz w:w="11963" w:h="16215"/>
          <w:pgMar w:top="1244" w:right="1138" w:bottom="0" w:left="819" w:header="973" w:footer="0" w:gutter="0"/>
          <w:cols w:equalWidth="0" w:num="1">
            <w:col w:w="10006" w:space="0"/>
          </w:cols>
        </w:sectPr>
        <w:rPr/>
      </w:pPr>
    </w:p>
    <w:p>
      <w:pPr>
        <w:rPr/>
      </w:pPr>
      <w:r>
        <w:pict>
          <v:shape id="_x0000_s10" style="position:absolute;margin-left:214.86pt;margin-top:59.6825pt;mso-position-vertical-relative:page;mso-position-horizontal-relative:page;width:323.45pt;height:0.35pt;z-index:251659264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4"/>
          <w:pgSz w:w="11963" w:h="16215"/>
          <w:pgMar w:top="1244" w:right="1171" w:bottom="0" w:left="819" w:header="973" w:footer="0" w:gutter="0"/>
          <w:cols w:equalWidth="0" w:num="1">
            <w:col w:w="9972" w:space="0"/>
          </w:cols>
        </w:sectPr>
        <w:rPr/>
      </w:pPr>
    </w:p>
    <w:p>
      <w:pPr>
        <w:pStyle w:val="BodyText"/>
        <w:ind w:left="321" w:right="323" w:firstLine="419"/>
        <w:spacing w:before="43" w:line="224" w:lineRule="auto"/>
        <w:jc w:val="both"/>
        <w:rPr/>
      </w:pPr>
      <w:r>
        <w:rPr/>
        <w:t>AVNRT</w:t>
      </w:r>
      <w:r>
        <w:rPr>
          <w:spacing w:val="7"/>
        </w:rPr>
        <w:t xml:space="preserve"> 患者中女性的占比高于男性(70 : 3</w:t>
      </w:r>
      <w:r>
        <w:rPr>
          <w:spacing w:val="6"/>
        </w:rPr>
        <w:t>0) ,</w:t>
      </w:r>
      <w:r>
        <w:rPr/>
        <w:t xml:space="preserve"> </w:t>
      </w:r>
      <w:r>
        <w:rPr>
          <w:spacing w:val="6"/>
        </w:rPr>
        <w:t>而 </w:t>
      </w:r>
      <w:r>
        <w:rPr/>
        <w:t>AVRT</w:t>
      </w:r>
      <w:r>
        <w:rPr>
          <w:spacing w:val="6"/>
        </w:rPr>
        <w:t xml:space="preserve"> 则相反(45 : 55)</w:t>
      </w:r>
      <w:r>
        <w:rPr>
          <w:spacing w:val="-18"/>
        </w:rPr>
        <w:t xml:space="preserve"> </w:t>
      </w:r>
      <w:r>
        <w:rPr>
          <w:sz w:val="11"/>
          <w:szCs w:val="11"/>
          <w:spacing w:val="6"/>
          <w:position w:val="8"/>
        </w:rPr>
        <w:t>[6]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spacing w:val="6"/>
        </w:rPr>
        <w:t>。</w:t>
      </w:r>
      <w:r>
        <w:rPr>
          <w:spacing w:val="5"/>
        </w:rPr>
        <w:t>女性室上速发作频度</w:t>
      </w:r>
      <w:r>
        <w:rPr/>
        <w:t xml:space="preserve"> </w:t>
      </w:r>
      <w:r>
        <w:rPr>
          <w:spacing w:val="4"/>
        </w:rPr>
        <w:t>常与月经</w:t>
      </w:r>
      <w:r>
        <w:rPr>
          <w:spacing w:val="-13"/>
        </w:rPr>
        <w:t xml:space="preserve"> </w:t>
      </w:r>
      <w:r>
        <w:rPr>
          <w:spacing w:val="4"/>
        </w:rPr>
        <w:t>周</w:t>
      </w:r>
      <w:r>
        <w:rPr>
          <w:spacing w:val="-17"/>
        </w:rPr>
        <w:t xml:space="preserve"> </w:t>
      </w:r>
      <w:r>
        <w:rPr>
          <w:spacing w:val="4"/>
        </w:rPr>
        <w:t>期 和</w:t>
      </w:r>
      <w:r>
        <w:rPr>
          <w:spacing w:val="-14"/>
        </w:rPr>
        <w:t xml:space="preserve"> </w:t>
      </w:r>
      <w:r>
        <w:rPr>
          <w:spacing w:val="4"/>
        </w:rPr>
        <w:t>妊</w:t>
      </w:r>
      <w:r>
        <w:rPr>
          <w:spacing w:val="-15"/>
        </w:rPr>
        <w:t xml:space="preserve"> </w:t>
      </w:r>
      <w:r>
        <w:rPr>
          <w:spacing w:val="4"/>
        </w:rPr>
        <w:t>娠</w:t>
      </w:r>
      <w:r>
        <w:rPr>
          <w:spacing w:val="-13"/>
        </w:rPr>
        <w:t xml:space="preserve"> </w:t>
      </w:r>
      <w:r>
        <w:rPr>
          <w:spacing w:val="4"/>
        </w:rPr>
        <w:t>相</w:t>
      </w:r>
      <w:r>
        <w:rPr>
          <w:spacing w:val="-16"/>
        </w:rPr>
        <w:t xml:space="preserve"> </w:t>
      </w:r>
      <w:r>
        <w:rPr>
          <w:spacing w:val="4"/>
        </w:rPr>
        <w:t>关</w:t>
      </w:r>
      <w:r>
        <w:rPr>
          <w:sz w:val="11"/>
          <w:szCs w:val="11"/>
          <w:spacing w:val="4"/>
          <w:position w:val="8"/>
        </w:rPr>
        <w:t>[7-8]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4"/>
        </w:rPr>
        <w:t>。</w:t>
      </w:r>
      <w:r>
        <w:rPr>
          <w:spacing w:val="-36"/>
        </w:rPr>
        <w:t xml:space="preserve"> </w:t>
      </w:r>
      <w:r>
        <w:rPr>
          <w:spacing w:val="4"/>
        </w:rPr>
        <w:t>室</w:t>
      </w:r>
      <w:r>
        <w:rPr>
          <w:spacing w:val="-14"/>
        </w:rPr>
        <w:t xml:space="preserve"> </w:t>
      </w:r>
      <w:r>
        <w:rPr>
          <w:spacing w:val="4"/>
        </w:rPr>
        <w:t>上</w:t>
      </w:r>
      <w:r>
        <w:rPr>
          <w:spacing w:val="-12"/>
        </w:rPr>
        <w:t xml:space="preserve"> </w:t>
      </w:r>
      <w:r>
        <w:rPr>
          <w:spacing w:val="4"/>
        </w:rPr>
        <w:t>速</w:t>
      </w:r>
      <w:r>
        <w:rPr>
          <w:spacing w:val="-9"/>
        </w:rPr>
        <w:t xml:space="preserve"> </w:t>
      </w:r>
      <w:r>
        <w:rPr>
          <w:spacing w:val="4"/>
        </w:rPr>
        <w:t>患</w:t>
      </w:r>
      <w:r>
        <w:rPr>
          <w:spacing w:val="-13"/>
        </w:rPr>
        <w:t xml:space="preserve"> </w:t>
      </w:r>
      <w:r>
        <w:rPr>
          <w:spacing w:val="4"/>
        </w:rPr>
        <w:t>者 中</w:t>
      </w:r>
      <w:r>
        <w:rPr/>
        <w:t xml:space="preserve"> </w:t>
      </w:r>
      <w:r>
        <w:rPr/>
        <w:t>AVRT</w:t>
      </w:r>
      <w:r>
        <w:rPr>
          <w:spacing w:val="42"/>
          <w:w w:val="101"/>
        </w:rPr>
        <w:t xml:space="preserve"> </w:t>
      </w:r>
      <w:r>
        <w:rPr>
          <w:spacing w:val="5"/>
        </w:rPr>
        <w:t>占比随年龄增长而降低</w:t>
      </w:r>
      <w:r>
        <w:rPr>
          <w:spacing w:val="-21"/>
        </w:rPr>
        <w:t xml:space="preserve"> </w:t>
      </w:r>
      <w:r>
        <w:rPr>
          <w:spacing w:val="5"/>
        </w:rPr>
        <w:t>,而 </w:t>
      </w:r>
      <w:r>
        <w:rPr/>
        <w:t>AVNRT</w:t>
      </w:r>
      <w:r>
        <w:rPr>
          <w:spacing w:val="5"/>
        </w:rPr>
        <w:t xml:space="preserve"> 和房速患</w:t>
      </w:r>
      <w:r>
        <w:rPr/>
        <w:t xml:space="preserve"> </w:t>
      </w:r>
      <w:r>
        <w:rPr>
          <w:spacing w:val="-2"/>
        </w:rPr>
        <w:t>者占 比</w:t>
      </w:r>
      <w:r>
        <w:rPr>
          <w:spacing w:val="-11"/>
        </w:rPr>
        <w:t xml:space="preserve"> </w:t>
      </w:r>
      <w:r>
        <w:rPr>
          <w:spacing w:val="-2"/>
        </w:rPr>
        <w:t>则 随</w:t>
      </w:r>
      <w:r>
        <w:rPr>
          <w:spacing w:val="-20"/>
        </w:rPr>
        <w:t xml:space="preserve"> </w:t>
      </w:r>
      <w:r>
        <w:rPr>
          <w:spacing w:val="-2"/>
        </w:rPr>
        <w:t>年</w:t>
      </w:r>
      <w:r>
        <w:rPr>
          <w:spacing w:val="-20"/>
        </w:rPr>
        <w:t xml:space="preserve"> </w:t>
      </w:r>
      <w:r>
        <w:rPr>
          <w:spacing w:val="-2"/>
        </w:rPr>
        <w:t>龄</w:t>
      </w:r>
      <w:r>
        <w:rPr>
          <w:spacing w:val="-23"/>
        </w:rPr>
        <w:t xml:space="preserve"> </w:t>
      </w:r>
      <w:r>
        <w:rPr>
          <w:spacing w:val="-2"/>
        </w:rPr>
        <w:t>增</w:t>
      </w:r>
      <w:r>
        <w:rPr>
          <w:spacing w:val="-20"/>
        </w:rPr>
        <w:t xml:space="preserve"> </w:t>
      </w:r>
      <w:r>
        <w:rPr>
          <w:spacing w:val="-2"/>
        </w:rPr>
        <w:t>长</w:t>
      </w:r>
      <w:r>
        <w:rPr>
          <w:spacing w:val="-17"/>
        </w:rPr>
        <w:t xml:space="preserve"> </w:t>
      </w:r>
      <w:r>
        <w:rPr>
          <w:spacing w:val="-2"/>
        </w:rPr>
        <w:t>而</w:t>
      </w:r>
      <w:r>
        <w:rPr>
          <w:spacing w:val="-23"/>
        </w:rPr>
        <w:t xml:space="preserve"> </w:t>
      </w:r>
      <w:r>
        <w:rPr>
          <w:spacing w:val="-2"/>
        </w:rPr>
        <w:t>增</w:t>
      </w:r>
      <w:r>
        <w:rPr>
          <w:spacing w:val="-22"/>
        </w:rPr>
        <w:t xml:space="preserve"> </w:t>
      </w:r>
      <w:r>
        <w:rPr>
          <w:spacing w:val="-2"/>
        </w:rPr>
        <w:t>加</w:t>
      </w:r>
      <w:r>
        <w:rPr>
          <w:spacing w:val="-21"/>
        </w:rPr>
        <w:t xml:space="preserve"> </w:t>
      </w:r>
      <w:r>
        <w:rPr>
          <w:spacing w:val="-2"/>
        </w:rPr>
        <w:t>, 中</w:t>
      </w:r>
      <w:r>
        <w:rPr>
          <w:spacing w:val="-20"/>
        </w:rPr>
        <w:t xml:space="preserve"> </w:t>
      </w:r>
      <w:r>
        <w:rPr>
          <w:spacing w:val="-2"/>
        </w:rPr>
        <w:t>年 以</w:t>
      </w:r>
      <w:r>
        <w:rPr>
          <w:spacing w:val="-21"/>
        </w:rPr>
        <w:t xml:space="preserve"> </w:t>
      </w:r>
      <w:r>
        <w:rPr>
          <w:spacing w:val="-2"/>
        </w:rPr>
        <w:t>上</w:t>
      </w:r>
      <w:r>
        <w:rPr>
          <w:spacing w:val="-23"/>
        </w:rPr>
        <w:t xml:space="preserve"> </w:t>
      </w:r>
      <w:r>
        <w:rPr>
          <w:spacing w:val="-2"/>
        </w:rPr>
        <w:t>人</w:t>
      </w:r>
      <w:r>
        <w:rPr>
          <w:spacing w:val="-21"/>
        </w:rPr>
        <w:t xml:space="preserve"> </w:t>
      </w:r>
      <w:r>
        <w:rPr>
          <w:spacing w:val="-2"/>
        </w:rPr>
        <w:t>群 中</w:t>
      </w:r>
      <w:r>
        <w:rPr/>
        <w:t xml:space="preserve"> </w:t>
      </w:r>
      <w:r>
        <w:rPr/>
        <w:t>AVNRT</w:t>
      </w:r>
      <w:r>
        <w:rPr>
          <w:spacing w:val="16"/>
        </w:rPr>
        <w:t xml:space="preserve"> 更为常见</w:t>
      </w:r>
      <w:r>
        <w:rPr>
          <w:spacing w:val="-17"/>
        </w:rPr>
        <w:t xml:space="preserve"> </w:t>
      </w:r>
      <w:r>
        <w:rPr>
          <w:spacing w:val="16"/>
        </w:rPr>
        <w:t>,</w:t>
      </w:r>
      <w:r>
        <w:rPr>
          <w:spacing w:val="-32"/>
        </w:rPr>
        <w:t xml:space="preserve"> </w:t>
      </w:r>
      <w:r>
        <w:rPr>
          <w:spacing w:val="16"/>
        </w:rPr>
        <w:t>青少年中</w:t>
      </w:r>
      <w:r>
        <w:rPr>
          <w:spacing w:val="23"/>
        </w:rPr>
        <w:t xml:space="preserve"> </w:t>
      </w:r>
      <w:r>
        <w:rPr/>
        <w:t>AVRT</w:t>
      </w:r>
      <w:r>
        <w:rPr>
          <w:spacing w:val="22"/>
        </w:rPr>
        <w:t xml:space="preserve"> </w:t>
      </w:r>
      <w:r>
        <w:rPr>
          <w:spacing w:val="16"/>
        </w:rPr>
        <w:t>则可能更为普</w:t>
      </w:r>
    </w:p>
    <w:p>
      <w:pPr>
        <w:pStyle w:val="BodyText"/>
        <w:ind w:left="319"/>
        <w:spacing w:before="1" w:line="196" w:lineRule="auto"/>
        <w:rPr/>
      </w:pPr>
      <w:r>
        <w:rPr>
          <w:spacing w:val="5"/>
          <w:position w:val="-5"/>
        </w:rPr>
        <w:t>遍</w:t>
      </w:r>
      <w:r>
        <w:rPr>
          <w:spacing w:val="-27"/>
          <w:position w:val="-5"/>
        </w:rPr>
        <w:t xml:space="preserve"> </w:t>
      </w:r>
      <w:r>
        <w:rPr>
          <w:sz w:val="11"/>
          <w:szCs w:val="11"/>
          <w:spacing w:val="5"/>
          <w:position w:val="4"/>
        </w:rPr>
        <w:t>[4</w:t>
      </w:r>
      <w:r>
        <w:rPr>
          <w:sz w:val="11"/>
          <w:szCs w:val="11"/>
          <w:spacing w:val="-12"/>
          <w:position w:val="4"/>
        </w:rPr>
        <w:t xml:space="preserve"> </w:t>
      </w:r>
      <w:r>
        <w:rPr>
          <w:sz w:val="11"/>
          <w:szCs w:val="11"/>
          <w:spacing w:val="5"/>
          <w:position w:val="4"/>
        </w:rPr>
        <w:t>,6</w:t>
      </w:r>
      <w:r>
        <w:rPr>
          <w:sz w:val="11"/>
          <w:szCs w:val="11"/>
          <w:spacing w:val="-12"/>
          <w:position w:val="4"/>
        </w:rPr>
        <w:t xml:space="preserve"> </w:t>
      </w:r>
      <w:r>
        <w:rPr>
          <w:sz w:val="11"/>
          <w:szCs w:val="11"/>
          <w:spacing w:val="5"/>
          <w:position w:val="4"/>
        </w:rPr>
        <w:t>,9] </w:t>
      </w:r>
      <w:r>
        <w:rPr>
          <w:spacing w:val="5"/>
          <w:position w:val="-5"/>
        </w:rPr>
        <w:t>。</w:t>
      </w:r>
    </w:p>
    <w:p>
      <w:pPr>
        <w:pStyle w:val="BodyText"/>
        <w:ind w:left="319" w:right="325" w:firstLine="419"/>
        <w:spacing w:before="48" w:line="226" w:lineRule="auto"/>
        <w:jc w:val="both"/>
        <w:rPr/>
      </w:pPr>
      <w:r>
        <w:rPr>
          <w:spacing w:val="19"/>
        </w:rPr>
        <w:t>普通人群中心电图表现出明显预激的发生率</w:t>
      </w:r>
      <w:r>
        <w:rPr>
          <w:spacing w:val="16"/>
          <w:w w:val="101"/>
        </w:rPr>
        <w:t xml:space="preserve"> </w:t>
      </w:r>
      <w:r>
        <w:rPr>
          <w:spacing w:val="-1"/>
        </w:rPr>
        <w:t>为 0.</w:t>
      </w:r>
      <w:r>
        <w:rPr>
          <w:spacing w:val="16"/>
          <w:w w:val="101"/>
        </w:rPr>
        <w:t xml:space="preserve"> </w:t>
      </w:r>
      <w:r>
        <w:rPr>
          <w:spacing w:val="-1"/>
        </w:rPr>
        <w:t>1% ~ 0. 3%</w:t>
      </w:r>
      <w:r>
        <w:rPr>
          <w:spacing w:val="-12"/>
        </w:rPr>
        <w:t xml:space="preserve"> </w:t>
      </w:r>
      <w:r>
        <w:rPr>
          <w:spacing w:val="-1"/>
        </w:rPr>
        <w:t>,</w:t>
      </w:r>
      <w:r>
        <w:rPr>
          <w:spacing w:val="-26"/>
        </w:rPr>
        <w:t xml:space="preserve"> </w:t>
      </w:r>
      <w:r>
        <w:rPr>
          <w:spacing w:val="-1"/>
        </w:rPr>
        <w:t>但并非</w:t>
      </w:r>
      <w:r>
        <w:rPr>
          <w:spacing w:val="-28"/>
        </w:rPr>
        <w:t xml:space="preserve"> </w:t>
      </w:r>
      <w:r>
        <w:rPr>
          <w:spacing w:val="-1"/>
        </w:rPr>
        <w:t>所</w:t>
      </w:r>
      <w:r>
        <w:rPr>
          <w:spacing w:val="-28"/>
        </w:rPr>
        <w:t xml:space="preserve"> </w:t>
      </w:r>
      <w:r>
        <w:rPr>
          <w:spacing w:val="-1"/>
        </w:rPr>
        <w:t>有</w:t>
      </w:r>
      <w:r>
        <w:rPr>
          <w:spacing w:val="-24"/>
        </w:rPr>
        <w:t xml:space="preserve"> </w:t>
      </w:r>
      <w:r>
        <w:rPr>
          <w:spacing w:val="-1"/>
        </w:rPr>
        <w:t>预</w:t>
      </w:r>
      <w:r>
        <w:rPr>
          <w:spacing w:val="-28"/>
        </w:rPr>
        <w:t xml:space="preserve"> </w:t>
      </w:r>
      <w:r>
        <w:rPr>
          <w:spacing w:val="-1"/>
        </w:rPr>
        <w:t>激</w:t>
      </w:r>
      <w:r>
        <w:rPr>
          <w:spacing w:val="-23"/>
        </w:rPr>
        <w:t xml:space="preserve"> </w:t>
      </w:r>
      <w:r>
        <w:rPr>
          <w:spacing w:val="-1"/>
        </w:rPr>
        <w:t>患</w:t>
      </w:r>
      <w:r>
        <w:rPr>
          <w:spacing w:val="-26"/>
        </w:rPr>
        <w:t xml:space="preserve"> </w:t>
      </w:r>
      <w:r>
        <w:rPr>
          <w:spacing w:val="-1"/>
        </w:rPr>
        <w:t>者</w:t>
      </w:r>
      <w:r>
        <w:rPr>
          <w:spacing w:val="-28"/>
        </w:rPr>
        <w:t xml:space="preserve"> </w:t>
      </w:r>
      <w:r>
        <w:rPr>
          <w:spacing w:val="-1"/>
        </w:rPr>
        <w:t>都</w:t>
      </w:r>
      <w:r>
        <w:rPr>
          <w:spacing w:val="-35"/>
        </w:rPr>
        <w:t xml:space="preserve"> </w:t>
      </w:r>
      <w:r>
        <w:rPr>
          <w:spacing w:val="-1"/>
        </w:rPr>
        <w:t>会</w:t>
      </w:r>
      <w:r>
        <w:rPr>
          <w:spacing w:val="-26"/>
        </w:rPr>
        <w:t xml:space="preserve"> </w:t>
      </w:r>
      <w:r>
        <w:rPr>
          <w:spacing w:val="-1"/>
        </w:rPr>
        <w:t>发</w:t>
      </w:r>
      <w:r>
        <w:rPr>
          <w:spacing w:val="-26"/>
        </w:rPr>
        <w:t xml:space="preserve"> </w:t>
      </w:r>
      <w:r>
        <w:rPr>
          <w:spacing w:val="-1"/>
        </w:rPr>
        <w:t>生</w:t>
      </w:r>
      <w:r>
        <w:rPr/>
        <w:t xml:space="preserve"> </w:t>
      </w:r>
      <w:r>
        <w:rPr/>
        <w:t>PSVT</w:t>
      </w:r>
      <w:r>
        <w:rPr>
          <w:sz w:val="11"/>
          <w:szCs w:val="11"/>
          <w:spacing w:val="6"/>
          <w:position w:val="8"/>
        </w:rPr>
        <w:t>[6</w:t>
      </w:r>
      <w:r>
        <w:rPr>
          <w:sz w:val="11"/>
          <w:szCs w:val="11"/>
          <w:spacing w:val="3"/>
          <w:position w:val="8"/>
        </w:rPr>
        <w:t xml:space="preserve"> </w:t>
      </w:r>
      <w:r>
        <w:rPr>
          <w:sz w:val="11"/>
          <w:szCs w:val="11"/>
          <w:spacing w:val="6"/>
          <w:position w:val="8"/>
        </w:rPr>
        <w:t>,10-11]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6"/>
        </w:rPr>
        <w:t>。预激综合征患者的一级亲属患病率更</w:t>
      </w:r>
      <w:r>
        <w:rPr/>
        <w:t xml:space="preserve"> </w:t>
      </w:r>
      <w:r>
        <w:rPr>
          <w:spacing w:val="13"/>
        </w:rPr>
        <w:t>高</w:t>
      </w:r>
      <w:r>
        <w:rPr>
          <w:spacing w:val="-21"/>
        </w:rPr>
        <w:t xml:space="preserve"> </w:t>
      </w:r>
      <w:r>
        <w:rPr>
          <w:spacing w:val="13"/>
        </w:rPr>
        <w:t>,达 0. 55%</w:t>
      </w:r>
      <w:r>
        <w:rPr>
          <w:sz w:val="11"/>
          <w:szCs w:val="11"/>
          <w:spacing w:val="13"/>
          <w:position w:val="8"/>
        </w:rPr>
        <w:t>[12]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13"/>
        </w:rPr>
        <w:t>。我国一项采用随机整体抽样的</w:t>
      </w:r>
      <w:r>
        <w:rPr/>
        <w:t xml:space="preserve"> </w:t>
      </w:r>
      <w:r>
        <w:rPr>
          <w:spacing w:val="8"/>
        </w:rPr>
        <w:t>31 299 例自然人群调查中</w:t>
      </w:r>
      <w:r>
        <w:rPr>
          <w:spacing w:val="-17"/>
        </w:rPr>
        <w:t xml:space="preserve"> </w:t>
      </w:r>
      <w:r>
        <w:rPr>
          <w:spacing w:val="8"/>
        </w:rPr>
        <w:t>,预激综合征自然患病率</w:t>
      </w:r>
      <w:r>
        <w:rPr/>
        <w:t xml:space="preserve"> </w:t>
      </w:r>
      <w:r>
        <w:rPr>
          <w:spacing w:val="2"/>
        </w:rPr>
        <w:t>是</w:t>
      </w:r>
      <w:r>
        <w:rPr>
          <w:spacing w:val="-1"/>
        </w:rPr>
        <w:t xml:space="preserve"> </w:t>
      </w:r>
      <w:r>
        <w:rPr>
          <w:spacing w:val="2"/>
        </w:rPr>
        <w:t>0. 45%</w:t>
      </w:r>
      <w:r>
        <w:rPr>
          <w:spacing w:val="41"/>
        </w:rPr>
        <w:t xml:space="preserve"> </w:t>
      </w:r>
      <w:r>
        <w:rPr>
          <w:spacing w:val="2"/>
        </w:rPr>
        <w:t>(142 例) ,84 例有自发或食管调搏诱发的</w:t>
      </w:r>
      <w:r>
        <w:rPr/>
        <w:t xml:space="preserve"> </w:t>
      </w:r>
      <w:r>
        <w:rPr/>
        <w:t>PSVT</w:t>
      </w:r>
      <w:r>
        <w:rPr>
          <w:spacing w:val="-21"/>
        </w:rPr>
        <w:t xml:space="preserve"> </w:t>
      </w:r>
      <w:r>
        <w:rPr>
          <w:spacing w:val="1"/>
        </w:rPr>
        <w:t>,</w:t>
      </w:r>
      <w:r>
        <w:rPr>
          <w:spacing w:val="-24"/>
        </w:rPr>
        <w:t xml:space="preserve"> </w:t>
      </w:r>
      <w:r>
        <w:rPr>
          <w:spacing w:val="1"/>
        </w:rPr>
        <w:t>占预激综合征的 59. 15%(84/</w:t>
      </w:r>
      <w:r>
        <w:rPr>
          <w:spacing w:val="-31"/>
        </w:rPr>
        <w:t xml:space="preserve"> </w:t>
      </w:r>
      <w:r>
        <w:rPr>
          <w:spacing w:val="1"/>
        </w:rPr>
        <w:t>142)</w:t>
      </w:r>
      <w:r>
        <w:rPr>
          <w:spacing w:val="-18"/>
        </w:rPr>
        <w:t xml:space="preserve"> </w:t>
      </w:r>
      <w:r>
        <w:rPr>
          <w:sz w:val="11"/>
          <w:szCs w:val="11"/>
          <w:spacing w:val="1"/>
          <w:position w:val="8"/>
        </w:rPr>
        <w:t>[13</w:t>
      </w:r>
      <w:r>
        <w:rPr>
          <w:sz w:val="11"/>
          <w:szCs w:val="11"/>
          <w:position w:val="8"/>
        </w:rPr>
        <w:t>] </w:t>
      </w:r>
      <w:r>
        <w:rPr/>
        <w:t>。</w:t>
      </w:r>
    </w:p>
    <w:p>
      <w:pPr>
        <w:pStyle w:val="BodyText"/>
        <w:ind w:left="320" w:right="325" w:firstLine="420"/>
        <w:spacing w:before="5" w:line="224" w:lineRule="auto"/>
        <w:jc w:val="both"/>
        <w:rPr/>
      </w:pPr>
      <w:r>
        <w:rPr>
          <w:spacing w:val="4"/>
        </w:rPr>
        <w:t>房速占室上速的</w:t>
      </w:r>
      <w:r>
        <w:rPr>
          <w:spacing w:val="39"/>
        </w:rPr>
        <w:t xml:space="preserve"> </w:t>
      </w:r>
      <w:r>
        <w:rPr>
          <w:spacing w:val="4"/>
        </w:rPr>
        <w:t>10% ~ 15%</w:t>
      </w:r>
      <w:r>
        <w:rPr>
          <w:spacing w:val="-12"/>
        </w:rPr>
        <w:t xml:space="preserve"> </w:t>
      </w:r>
      <w:r>
        <w:rPr>
          <w:spacing w:val="4"/>
        </w:rPr>
        <w:t>,房速患者多合并</w:t>
      </w:r>
      <w:r>
        <w:rPr/>
        <w:t xml:space="preserve"> </w:t>
      </w:r>
      <w:r>
        <w:rPr>
          <w:spacing w:val="13"/>
        </w:rPr>
        <w:t>器质性心脏病</w:t>
      </w:r>
      <w:r>
        <w:rPr>
          <w:spacing w:val="-19"/>
        </w:rPr>
        <w:t xml:space="preserve"> </w:t>
      </w:r>
      <w:r>
        <w:rPr>
          <w:spacing w:val="13"/>
        </w:rPr>
        <w:t>,但其流行病学资料非常有限</w:t>
      </w:r>
      <w:r>
        <w:rPr>
          <w:spacing w:val="-32"/>
        </w:rPr>
        <w:t xml:space="preserve"> </w:t>
      </w:r>
      <w:r>
        <w:rPr>
          <w:spacing w:val="13"/>
        </w:rPr>
        <w:t>。在非</w:t>
      </w:r>
      <w:r>
        <w:rPr/>
        <w:t xml:space="preserve"> </w:t>
      </w:r>
      <w:r>
        <w:rPr>
          <w:spacing w:val="14"/>
        </w:rPr>
        <w:t>器质性心脏病人群中</w:t>
      </w:r>
      <w:r>
        <w:rPr>
          <w:spacing w:val="-14"/>
        </w:rPr>
        <w:t xml:space="preserve"> </w:t>
      </w:r>
      <w:r>
        <w:rPr>
          <w:spacing w:val="14"/>
        </w:rPr>
        <w:t>,异位性自律性房速更常见于</w:t>
      </w:r>
      <w:r>
        <w:rPr/>
        <w:t xml:space="preserve"> </w:t>
      </w:r>
      <w:r>
        <w:rPr>
          <w:spacing w:val="14"/>
        </w:rPr>
        <w:t>儿童及青年人群</w:t>
      </w:r>
      <w:r>
        <w:rPr>
          <w:spacing w:val="-14"/>
        </w:rPr>
        <w:t xml:space="preserve"> </w:t>
      </w:r>
      <w:r>
        <w:rPr>
          <w:spacing w:val="14"/>
        </w:rPr>
        <w:t>,在健康青年人群及青年长跑者中</w:t>
      </w:r>
      <w:r>
        <w:rPr/>
        <w:t xml:space="preserve"> </w:t>
      </w:r>
      <w:r>
        <w:rPr>
          <w:spacing w:val="9"/>
        </w:rPr>
        <w:t>非持续性房速发生率约为 2%</w:t>
      </w:r>
      <w:r>
        <w:rPr>
          <w:spacing w:val="-19"/>
        </w:rPr>
        <w:t xml:space="preserve"> </w:t>
      </w:r>
      <w:r>
        <w:rPr>
          <w:spacing w:val="9"/>
        </w:rPr>
        <w:t>。在慢性阻塞性肺疾</w:t>
      </w:r>
      <w:r>
        <w:rPr/>
        <w:t xml:space="preserve"> </w:t>
      </w:r>
      <w:r>
        <w:rPr/>
        <w:t>病、急性心肌梗死、电解质紊乱等情况下房速的发病</w:t>
      </w:r>
      <w:r>
        <w:rPr>
          <w:spacing w:val="2"/>
        </w:rPr>
        <w:t xml:space="preserve"> </w:t>
      </w:r>
      <w:r>
        <w:rPr>
          <w:spacing w:val="5"/>
          <w:position w:val="-2"/>
        </w:rPr>
        <w:t>率增加</w:t>
      </w:r>
      <w:r>
        <w:rPr>
          <w:sz w:val="11"/>
          <w:szCs w:val="11"/>
          <w:spacing w:val="5"/>
          <w:position w:val="6"/>
        </w:rPr>
        <w:t>[14-15] </w:t>
      </w:r>
      <w:r>
        <w:rPr>
          <w:spacing w:val="5"/>
          <w:position w:val="-2"/>
        </w:rPr>
        <w:t>。</w:t>
      </w:r>
    </w:p>
    <w:p>
      <w:pPr>
        <w:pStyle w:val="BodyText"/>
        <w:ind w:left="317" w:right="325" w:firstLine="423"/>
        <w:spacing w:before="4" w:line="224" w:lineRule="auto"/>
        <w:jc w:val="both"/>
        <w:rPr/>
      </w:pPr>
      <w:r>
        <w:rPr>
          <w:spacing w:val="10"/>
        </w:rPr>
        <w:t>房扑发病率约 0. 088%</w:t>
      </w:r>
      <w:r>
        <w:rPr>
          <w:spacing w:val="-5"/>
        </w:rPr>
        <w:t xml:space="preserve"> </w:t>
      </w:r>
      <w:r>
        <w:rPr>
          <w:spacing w:val="10"/>
        </w:rPr>
        <w:t>,</w:t>
      </w:r>
      <w:r>
        <w:rPr>
          <w:spacing w:val="-34"/>
        </w:rPr>
        <w:t xml:space="preserve"> </w:t>
      </w:r>
      <w:r>
        <w:rPr>
          <w:spacing w:val="10"/>
        </w:rPr>
        <w:t>其中男性发病率是女</w:t>
      </w:r>
      <w:r>
        <w:rPr/>
        <w:t xml:space="preserve"> </w:t>
      </w:r>
      <w:r>
        <w:rPr>
          <w:spacing w:val="4"/>
        </w:rPr>
        <w:t>性的 2. 5 倍</w:t>
      </w:r>
      <w:r>
        <w:rPr>
          <w:spacing w:val="-19"/>
        </w:rPr>
        <w:t xml:space="preserve"> </w:t>
      </w:r>
      <w:r>
        <w:rPr>
          <w:spacing w:val="4"/>
        </w:rPr>
        <w:t>。房扑发病率随年龄增长而呈指数级升</w:t>
      </w:r>
      <w:r>
        <w:rPr/>
        <w:t xml:space="preserve"> </w:t>
      </w:r>
      <w:r>
        <w:rPr>
          <w:spacing w:val="3"/>
        </w:rPr>
        <w:t>高</w:t>
      </w:r>
      <w:r>
        <w:rPr>
          <w:spacing w:val="-21"/>
        </w:rPr>
        <w:t xml:space="preserve"> </w:t>
      </w:r>
      <w:r>
        <w:rPr>
          <w:spacing w:val="3"/>
        </w:rPr>
        <w:t>,80 岁以上人群发病率为</w:t>
      </w:r>
      <w:r>
        <w:rPr>
          <w:spacing w:val="17"/>
          <w:w w:val="101"/>
        </w:rPr>
        <w:t xml:space="preserve"> </w:t>
      </w:r>
      <w:r>
        <w:rPr>
          <w:spacing w:val="3"/>
        </w:rPr>
        <w:t>50 ~ 79</w:t>
      </w:r>
      <w:r>
        <w:rPr>
          <w:spacing w:val="25"/>
        </w:rPr>
        <w:t xml:space="preserve"> </w:t>
      </w:r>
      <w:r>
        <w:rPr>
          <w:spacing w:val="3"/>
        </w:rPr>
        <w:t>岁人群的</w:t>
      </w:r>
      <w:r>
        <w:rPr>
          <w:spacing w:val="33"/>
        </w:rPr>
        <w:t xml:space="preserve"> </w:t>
      </w:r>
      <w:r>
        <w:rPr>
          <w:spacing w:val="3"/>
        </w:rPr>
        <w:t>1</w:t>
      </w:r>
      <w:r>
        <w:rPr>
          <w:spacing w:val="2"/>
        </w:rPr>
        <w:t>00</w:t>
      </w:r>
      <w:r>
        <w:rPr/>
        <w:t xml:space="preserve"> </w:t>
      </w:r>
      <w:r>
        <w:rPr>
          <w:spacing w:val="13"/>
        </w:rPr>
        <w:t>倍</w:t>
      </w:r>
      <w:r>
        <w:rPr>
          <w:spacing w:val="-26"/>
        </w:rPr>
        <w:t xml:space="preserve"> </w:t>
      </w:r>
      <w:r>
        <w:rPr>
          <w:spacing w:val="13"/>
        </w:rPr>
        <w:t>。房扑常与房颤合并存在</w:t>
      </w:r>
      <w:r>
        <w:rPr>
          <w:spacing w:val="-22"/>
        </w:rPr>
        <w:t xml:space="preserve"> </w:t>
      </w:r>
      <w:r>
        <w:rPr>
          <w:spacing w:val="13"/>
        </w:rPr>
        <w:t>,房扑消融后可能新发</w:t>
      </w:r>
      <w:r>
        <w:rPr/>
        <w:t xml:space="preserve"> </w:t>
      </w:r>
      <w:r>
        <w:rPr>
          <w:spacing w:val="8"/>
        </w:rPr>
        <w:t>房颤</w:t>
      </w:r>
      <w:r>
        <w:rPr>
          <w:spacing w:val="-22"/>
        </w:rPr>
        <w:t xml:space="preserve"> </w:t>
      </w:r>
      <w:r>
        <w:rPr>
          <w:spacing w:val="8"/>
        </w:rPr>
        <w:t>。吸烟者、较长的 </w:t>
      </w:r>
      <w:r>
        <w:rPr/>
        <w:t>PR</w:t>
      </w:r>
      <w:r>
        <w:rPr>
          <w:spacing w:val="28"/>
          <w:w w:val="101"/>
        </w:rPr>
        <w:t xml:space="preserve"> </w:t>
      </w:r>
      <w:r>
        <w:rPr>
          <w:spacing w:val="8"/>
        </w:rPr>
        <w:t>间期以及有心肌梗死或</w:t>
      </w:r>
      <w:r>
        <w:rPr/>
        <w:t xml:space="preserve"> </w:t>
      </w:r>
      <w:r>
        <w:rPr>
          <w:spacing w:val="9"/>
        </w:rPr>
        <w:t>心力衰竭病史的患者房扑发病率更高</w:t>
      </w:r>
      <w:r>
        <w:rPr>
          <w:sz w:val="11"/>
          <w:szCs w:val="11"/>
          <w:spacing w:val="9"/>
          <w:position w:val="8"/>
        </w:rPr>
        <w:t>[16] </w:t>
      </w:r>
      <w:r>
        <w:rPr>
          <w:spacing w:val="9"/>
        </w:rPr>
        <w:t>。</w:t>
      </w:r>
    </w:p>
    <w:p>
      <w:pPr>
        <w:pStyle w:val="BodyText"/>
        <w:ind w:left="323" w:right="317" w:firstLine="419"/>
        <w:spacing w:before="2" w:line="226" w:lineRule="auto"/>
        <w:jc w:val="both"/>
        <w:rPr/>
      </w:pPr>
      <w:r>
        <w:rPr>
          <w:spacing w:val="5"/>
        </w:rPr>
        <w:t>导管消融术现已广泛用于治疗各种类型室上速</w:t>
      </w:r>
      <w:r>
        <w:rPr>
          <w:spacing w:val="-24"/>
        </w:rPr>
        <w:t xml:space="preserve"> </w:t>
      </w:r>
      <w:r>
        <w:rPr>
          <w:spacing w:val="5"/>
        </w:rPr>
        <w:t>,</w:t>
      </w:r>
      <w:r>
        <w:rPr/>
        <w:t xml:space="preserve"> </w:t>
      </w:r>
      <w:r>
        <w:rPr>
          <w:spacing w:val="6"/>
        </w:rPr>
        <w:t>消融后患者的生活质量得到了显著改善</w:t>
      </w:r>
      <w:r>
        <w:rPr>
          <w:sz w:val="11"/>
          <w:szCs w:val="11"/>
          <w:spacing w:val="6"/>
          <w:position w:val="8"/>
        </w:rPr>
        <w:t>[17-19]</w:t>
      </w:r>
      <w:r>
        <w:rPr>
          <w:sz w:val="11"/>
          <w:szCs w:val="11"/>
          <w:spacing w:val="32"/>
          <w:position w:val="8"/>
        </w:rPr>
        <w:t xml:space="preserve"> </w:t>
      </w:r>
      <w:r>
        <w:rPr>
          <w:spacing w:val="6"/>
        </w:rPr>
        <w:t>。室上</w:t>
      </w:r>
      <w:r>
        <w:rPr/>
        <w:t xml:space="preserve"> </w:t>
      </w:r>
      <w:r>
        <w:rPr>
          <w:spacing w:val="4"/>
        </w:rPr>
        <w:t>速消融后可明显减少抗心律失常药物使用</w:t>
      </w:r>
      <w:r>
        <w:rPr>
          <w:sz w:val="11"/>
          <w:szCs w:val="11"/>
          <w:spacing w:val="4"/>
          <w:position w:val="8"/>
        </w:rPr>
        <w:t>[20] </w:t>
      </w:r>
      <w:r>
        <w:rPr>
          <w:spacing w:val="4"/>
        </w:rPr>
        <w:t>。</w:t>
      </w:r>
    </w:p>
    <w:p>
      <w:pPr>
        <w:pStyle w:val="BodyText"/>
        <w:ind w:left="743"/>
        <w:spacing w:before="1" w:line="186" w:lineRule="auto"/>
        <w:rPr/>
      </w:pPr>
      <w:r>
        <w:rPr>
          <w:spacing w:val="7"/>
        </w:rPr>
        <w:t>三</w:t>
      </w:r>
      <w:r>
        <w:rPr>
          <w:spacing w:val="-23"/>
        </w:rPr>
        <w:t xml:space="preserve"> </w:t>
      </w:r>
      <w:r>
        <w:rPr>
          <w:spacing w:val="7"/>
        </w:rPr>
        <w:t>、疑似或确诊室上性心动过速患者的评估</w:t>
      </w:r>
    </w:p>
    <w:p>
      <w:pPr>
        <w:pStyle w:val="BodyText"/>
        <w:ind w:left="317" w:right="247" w:firstLine="435"/>
        <w:spacing w:before="45" w:line="221" w:lineRule="auto"/>
        <w:jc w:val="both"/>
        <w:rPr/>
      </w:pPr>
      <w:r>
        <w:rPr>
          <w:spacing w:val="9"/>
        </w:rPr>
        <w:t>1.</w:t>
      </w:r>
      <w:r>
        <w:rPr>
          <w:spacing w:val="4"/>
        </w:rPr>
        <w:t xml:space="preserve">  </w:t>
      </w:r>
      <w:r>
        <w:rPr>
          <w:spacing w:val="9"/>
        </w:rPr>
        <w:t>临床表现</w:t>
      </w:r>
      <w:r>
        <w:rPr>
          <w:spacing w:val="-19"/>
        </w:rPr>
        <w:t xml:space="preserve"> </w:t>
      </w:r>
      <w:r>
        <w:rPr>
          <w:spacing w:val="9"/>
        </w:rPr>
        <w:t>:室上速的诊断多基于记录到发作</w:t>
      </w:r>
      <w:r>
        <w:rPr/>
        <w:t xml:space="preserve">  </w:t>
      </w:r>
      <w:r>
        <w:rPr>
          <w:spacing w:val="14"/>
        </w:rPr>
        <w:t>的心电图</w:t>
      </w:r>
      <w:r>
        <w:rPr>
          <w:spacing w:val="-10"/>
        </w:rPr>
        <w:t xml:space="preserve"> </w:t>
      </w:r>
      <w:r>
        <w:rPr>
          <w:spacing w:val="14"/>
        </w:rPr>
        <w:t>,但是患者常常在初次记录到发作心电图</w:t>
      </w:r>
      <w:r>
        <w:rPr/>
        <w:t xml:space="preserve">  </w:t>
      </w:r>
      <w:r>
        <w:rPr>
          <w:spacing w:val="8"/>
        </w:rPr>
        <w:t>之前已有室上速发作症状</w:t>
      </w:r>
      <w:r>
        <w:rPr>
          <w:spacing w:val="-30"/>
        </w:rPr>
        <w:t xml:space="preserve"> </w:t>
      </w:r>
      <w:r>
        <w:rPr>
          <w:spacing w:val="8"/>
        </w:rPr>
        <w:t>。室上速患者的临床症状</w:t>
      </w:r>
      <w:r>
        <w:rPr/>
        <w:t xml:space="preserve">  </w:t>
      </w:r>
      <w:r>
        <w:rPr>
          <w:spacing w:val="-4"/>
        </w:rPr>
        <w:t>包括心悸、胸闷、头晕、无力、恶心或呼吸困难等</w:t>
      </w:r>
      <w:r>
        <w:rPr>
          <w:spacing w:val="-6"/>
        </w:rPr>
        <w:t xml:space="preserve"> </w:t>
      </w:r>
      <w:r>
        <w:rPr>
          <w:spacing w:val="-4"/>
        </w:rPr>
        <w:t>,严</w:t>
      </w:r>
      <w:r>
        <w:rPr/>
        <w:t xml:space="preserve">  </w:t>
      </w:r>
      <w:r>
        <w:rPr>
          <w:spacing w:val="-5"/>
        </w:rPr>
        <w:t>重者</w:t>
      </w:r>
      <w:r>
        <w:rPr>
          <w:spacing w:val="-12"/>
        </w:rPr>
        <w:t xml:space="preserve"> </w:t>
      </w:r>
      <w:r>
        <w:rPr>
          <w:spacing w:val="-5"/>
        </w:rPr>
        <w:t>可</w:t>
      </w:r>
      <w:r>
        <w:rPr>
          <w:spacing w:val="-12"/>
        </w:rPr>
        <w:t xml:space="preserve"> </w:t>
      </w:r>
      <w:r>
        <w:rPr>
          <w:spacing w:val="-5"/>
        </w:rPr>
        <w:t>出</w:t>
      </w:r>
      <w:r>
        <w:rPr>
          <w:spacing w:val="-25"/>
        </w:rPr>
        <w:t xml:space="preserve"> </w:t>
      </w:r>
      <w:r>
        <w:rPr>
          <w:spacing w:val="-5"/>
        </w:rPr>
        <w:t>现</w:t>
      </w:r>
      <w:r>
        <w:rPr>
          <w:spacing w:val="-29"/>
        </w:rPr>
        <w:t xml:space="preserve"> </w:t>
      </w:r>
      <w:r>
        <w:rPr>
          <w:spacing w:val="-5"/>
        </w:rPr>
        <w:t>晕</w:t>
      </w:r>
      <w:r>
        <w:rPr>
          <w:spacing w:val="-28"/>
        </w:rPr>
        <w:t xml:space="preserve"> </w:t>
      </w:r>
      <w:r>
        <w:rPr>
          <w:spacing w:val="-5"/>
        </w:rPr>
        <w:t>厥</w:t>
      </w:r>
      <w:r>
        <w:rPr>
          <w:spacing w:val="-21"/>
        </w:rPr>
        <w:t xml:space="preserve"> </w:t>
      </w:r>
      <w:r>
        <w:rPr>
          <w:spacing w:val="-5"/>
        </w:rPr>
        <w:t>,</w:t>
      </w:r>
      <w:r>
        <w:rPr>
          <w:spacing w:val="-25"/>
        </w:rPr>
        <w:t xml:space="preserve"> </w:t>
      </w:r>
      <w:r>
        <w:rPr>
          <w:spacing w:val="-5"/>
        </w:rPr>
        <w:t>其 中</w:t>
      </w:r>
      <w:r>
        <w:rPr>
          <w:spacing w:val="-25"/>
        </w:rPr>
        <w:t xml:space="preserve"> </w:t>
      </w:r>
      <w:r>
        <w:rPr>
          <w:spacing w:val="-5"/>
        </w:rPr>
        <w:t>心</w:t>
      </w:r>
      <w:r>
        <w:rPr>
          <w:spacing w:val="-30"/>
        </w:rPr>
        <w:t xml:space="preserve"> </w:t>
      </w:r>
      <w:r>
        <w:rPr>
          <w:spacing w:val="-5"/>
        </w:rPr>
        <w:t>悸</w:t>
      </w:r>
      <w:r>
        <w:rPr>
          <w:spacing w:val="-28"/>
        </w:rPr>
        <w:t xml:space="preserve"> </w:t>
      </w:r>
      <w:r>
        <w:rPr>
          <w:spacing w:val="-5"/>
        </w:rPr>
        <w:t>症</w:t>
      </w:r>
      <w:r>
        <w:rPr>
          <w:spacing w:val="-29"/>
        </w:rPr>
        <w:t xml:space="preserve"> </w:t>
      </w:r>
      <w:r>
        <w:rPr>
          <w:spacing w:val="-5"/>
        </w:rPr>
        <w:t>状</w:t>
      </w:r>
      <w:r>
        <w:rPr>
          <w:spacing w:val="-23"/>
        </w:rPr>
        <w:t xml:space="preserve"> </w:t>
      </w:r>
      <w:r>
        <w:rPr>
          <w:spacing w:val="-5"/>
        </w:rPr>
        <w:t>约</w:t>
      </w:r>
      <w:r>
        <w:rPr>
          <w:spacing w:val="27"/>
        </w:rPr>
        <w:t xml:space="preserve"> </w:t>
      </w:r>
      <w:r>
        <w:rPr>
          <w:spacing w:val="-5"/>
        </w:rPr>
        <w:t>22%、胸 闷</w:t>
      </w:r>
      <w:r>
        <w:rPr>
          <w:spacing w:val="-22"/>
        </w:rPr>
        <w:t xml:space="preserve"> </w:t>
      </w:r>
      <w:r>
        <w:rPr>
          <w:spacing w:val="-5"/>
        </w:rPr>
        <w:t>约</w:t>
      </w:r>
      <w:r>
        <w:rPr/>
        <w:t xml:space="preserve">  </w:t>
      </w:r>
      <w:r>
        <w:rPr>
          <w:spacing w:val="5"/>
        </w:rPr>
        <w:t>5%、晕厥约 4%</w:t>
      </w:r>
      <w:r>
        <w:rPr/>
        <w:t xml:space="preserve"> </w:t>
      </w:r>
      <w:r>
        <w:rPr>
          <w:spacing w:val="5"/>
        </w:rPr>
        <w:t>,心脏性猝死约 0. 2%</w:t>
      </w:r>
      <w:r>
        <w:rPr>
          <w:sz w:val="11"/>
          <w:szCs w:val="11"/>
          <w:spacing w:val="5"/>
          <w:position w:val="8"/>
        </w:rPr>
        <w:t>[21]</w:t>
      </w:r>
      <w:r>
        <w:rPr>
          <w:sz w:val="11"/>
          <w:szCs w:val="11"/>
          <w:spacing w:val="31"/>
          <w:w w:val="101"/>
          <w:position w:val="8"/>
        </w:rPr>
        <w:t xml:space="preserve"> </w:t>
      </w:r>
      <w:r>
        <w:rPr>
          <w:spacing w:val="5"/>
        </w:rPr>
        <w:t>;注意室上</w:t>
      </w:r>
      <w:r>
        <w:rPr/>
        <w:t xml:space="preserve">  </w:t>
      </w:r>
      <w:r>
        <w:rPr>
          <w:spacing w:val="8"/>
        </w:rPr>
        <w:t>速与惊恐、窦速发作相鉴别</w:t>
      </w:r>
      <w:r>
        <w:rPr>
          <w:sz w:val="11"/>
          <w:szCs w:val="11"/>
          <w:spacing w:val="8"/>
          <w:position w:val="8"/>
        </w:rPr>
        <w:t>[22]</w:t>
      </w:r>
      <w:r>
        <w:rPr>
          <w:sz w:val="11"/>
          <w:szCs w:val="11"/>
          <w:spacing w:val="37"/>
          <w:w w:val="102"/>
          <w:position w:val="8"/>
        </w:rPr>
        <w:t xml:space="preserve"> </w:t>
      </w:r>
      <w:r>
        <w:rPr>
          <w:spacing w:val="8"/>
        </w:rPr>
        <w:t>。</w:t>
      </w:r>
      <w:r>
        <w:rPr/>
        <w:t>AVNRT</w:t>
      </w:r>
      <w:r>
        <w:rPr>
          <w:spacing w:val="22"/>
        </w:rPr>
        <w:t xml:space="preserve"> </w:t>
      </w:r>
      <w:r>
        <w:rPr>
          <w:spacing w:val="8"/>
        </w:rPr>
        <w:t>患者常描</w:t>
      </w:r>
      <w:r>
        <w:rPr/>
        <w:t xml:space="preserve">  </w:t>
      </w:r>
      <w:r>
        <w:rPr>
          <w:spacing w:val="14"/>
        </w:rPr>
        <w:t>述颈部撞击感</w:t>
      </w:r>
      <w:r>
        <w:rPr>
          <w:spacing w:val="-10"/>
        </w:rPr>
        <w:t xml:space="preserve"> </w:t>
      </w:r>
      <w:r>
        <w:rPr>
          <w:spacing w:val="14"/>
        </w:rPr>
        <w:t>,可能由于三尖瓣关闭时右心房同时</w:t>
      </w:r>
      <w:r>
        <w:rPr/>
        <w:t xml:space="preserve">  </w:t>
      </w:r>
      <w:r>
        <w:rPr>
          <w:spacing w:val="18"/>
        </w:rPr>
        <w:t>收缩导致颈静脉反流有关</w:t>
      </w:r>
      <w:r>
        <w:rPr>
          <w:sz w:val="11"/>
          <w:szCs w:val="11"/>
          <w:spacing w:val="18"/>
          <w:position w:val="8"/>
        </w:rPr>
        <w:t>[23]</w:t>
      </w:r>
      <w:r>
        <w:rPr>
          <w:sz w:val="11"/>
          <w:szCs w:val="11"/>
          <w:spacing w:val="46"/>
          <w:w w:val="102"/>
          <w:position w:val="8"/>
        </w:rPr>
        <w:t xml:space="preserve"> </w:t>
      </w:r>
      <w:r>
        <w:rPr>
          <w:spacing w:val="18"/>
        </w:rPr>
        <w:t>;</w:t>
      </w:r>
      <w:r>
        <w:rPr>
          <w:spacing w:val="-16"/>
        </w:rPr>
        <w:t xml:space="preserve"> </w:t>
      </w:r>
      <w:r>
        <w:rPr>
          <w:spacing w:val="18"/>
        </w:rPr>
        <w:t>因为右心房压力增</w:t>
      </w:r>
      <w:r>
        <w:rPr/>
        <w:t xml:space="preserve">  </w:t>
      </w:r>
      <w:r>
        <w:rPr>
          <w:spacing w:val="10"/>
        </w:rPr>
        <w:t>加</w:t>
      </w:r>
      <w:r>
        <w:rPr>
          <w:spacing w:val="-15"/>
        </w:rPr>
        <w:t xml:space="preserve"> </w:t>
      </w:r>
      <w:r>
        <w:rPr>
          <w:spacing w:val="10"/>
        </w:rPr>
        <w:t>,心房脑钠肽水平升高</w:t>
      </w:r>
      <w:r>
        <w:rPr>
          <w:spacing w:val="-21"/>
        </w:rPr>
        <w:t xml:space="preserve"> </w:t>
      </w:r>
      <w:r>
        <w:rPr>
          <w:spacing w:val="10"/>
        </w:rPr>
        <w:t>,还可能引起排尿增多</w:t>
      </w:r>
      <w:r>
        <w:rPr>
          <w:sz w:val="11"/>
          <w:szCs w:val="11"/>
          <w:spacing w:val="10"/>
          <w:position w:val="8"/>
        </w:rPr>
        <w:t>[24] </w:t>
      </w:r>
      <w:r>
        <w:rPr>
          <w:spacing w:val="10"/>
        </w:rPr>
        <w:t>。</w:t>
      </w:r>
      <w:r>
        <w:rPr/>
        <w:t xml:space="preserve"> </w:t>
      </w:r>
      <w:r>
        <w:rPr>
          <w:spacing w:val="10"/>
        </w:rPr>
        <w:t>室上速极少引起真正的晕厥</w:t>
      </w:r>
      <w:r>
        <w:rPr>
          <w:spacing w:val="-18"/>
        </w:rPr>
        <w:t xml:space="preserve"> </w:t>
      </w:r>
      <w:r>
        <w:rPr>
          <w:spacing w:val="10"/>
        </w:rPr>
        <w:t>,但可引起近乎晕厥</w:t>
      </w:r>
      <w:r>
        <w:rPr>
          <w:spacing w:val="-21"/>
        </w:rPr>
        <w:t xml:space="preserve"> </w:t>
      </w:r>
      <w:r>
        <w:rPr>
          <w:spacing w:val="10"/>
        </w:rPr>
        <w:t>,更</w:t>
      </w:r>
    </w:p>
    <w:p>
      <w:pPr>
        <w:spacing w:line="459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3" w:firstLine="1"/>
        <w:spacing w:before="40" w:line="226" w:lineRule="auto"/>
        <w:jc w:val="both"/>
        <w:rPr/>
      </w:pPr>
      <w:r>
        <w:rPr>
          <w:spacing w:val="3"/>
        </w:rPr>
        <w:t>经常出现于老年人、有基础心脏病者或 </w:t>
      </w:r>
      <w:r>
        <w:rPr/>
        <w:t>AVRT</w:t>
      </w:r>
      <w:r>
        <w:rPr>
          <w:spacing w:val="3"/>
        </w:rPr>
        <w:t xml:space="preserve"> 发作</w:t>
      </w:r>
      <w:r>
        <w:rPr>
          <w:spacing w:val="-10"/>
        </w:rPr>
        <w:t xml:space="preserve"> </w:t>
      </w:r>
      <w:r>
        <w:rPr>
          <w:spacing w:val="3"/>
        </w:rPr>
        <w:t>;</w:t>
      </w:r>
      <w:r>
        <w:rPr/>
        <w:t xml:space="preserve"> </w:t>
      </w:r>
      <w:r>
        <w:rPr>
          <w:spacing w:val="11"/>
        </w:rPr>
        <w:t>运动中 </w:t>
      </w:r>
      <w:r>
        <w:rPr/>
        <w:t>AVRT</w:t>
      </w:r>
      <w:r>
        <w:rPr>
          <w:spacing w:val="11"/>
        </w:rPr>
        <w:t xml:space="preserve"> 发作引起近乎晕厥</w:t>
      </w:r>
      <w:r>
        <w:rPr>
          <w:spacing w:val="-22"/>
        </w:rPr>
        <w:t xml:space="preserve"> </w:t>
      </w:r>
      <w:r>
        <w:rPr>
          <w:spacing w:val="11"/>
        </w:rPr>
        <w:t>,与 </w:t>
      </w:r>
      <w:r>
        <w:rPr/>
        <w:t>AVRT</w:t>
      </w:r>
      <w:r>
        <w:rPr>
          <w:spacing w:val="28"/>
        </w:rPr>
        <w:t xml:space="preserve"> </w:t>
      </w:r>
      <w:r>
        <w:rPr>
          <w:spacing w:val="11"/>
        </w:rPr>
        <w:t>的更快</w:t>
      </w:r>
      <w:r>
        <w:rPr/>
        <w:t xml:space="preserve"> </w:t>
      </w:r>
      <w:r>
        <w:rPr>
          <w:spacing w:val="10"/>
        </w:rPr>
        <w:t>心室率和/或继发迷走反射引起血压下降有关</w:t>
      </w:r>
      <w:r>
        <w:rPr>
          <w:spacing w:val="-22"/>
        </w:rPr>
        <w:t xml:space="preserve"> </w:t>
      </w:r>
      <w:r>
        <w:rPr>
          <w:spacing w:val="10"/>
        </w:rPr>
        <w:t>,后者</w:t>
      </w:r>
      <w:r>
        <w:rPr/>
        <w:t xml:space="preserve"> </w:t>
      </w:r>
      <w:r>
        <w:rPr/>
        <w:t>引起的血压下降在心动过速发作开始时 10</w:t>
      </w:r>
      <w:r>
        <w:rPr>
          <w:spacing w:val="-6"/>
        </w:rPr>
        <w:t xml:space="preserve"> </w:t>
      </w:r>
      <w:r>
        <w:rPr/>
        <w:t>~</w:t>
      </w:r>
      <w:r>
        <w:rPr>
          <w:spacing w:val="-24"/>
        </w:rPr>
        <w:t xml:space="preserve"> </w:t>
      </w:r>
      <w:r>
        <w:rPr/>
        <w:t>30</w:t>
      </w:r>
      <w:r>
        <w:rPr>
          <w:spacing w:val="25"/>
        </w:rPr>
        <w:t xml:space="preserve"> </w:t>
      </w:r>
      <w:r>
        <w:rPr/>
        <w:t>s 最 </w:t>
      </w:r>
      <w:r>
        <w:rPr>
          <w:spacing w:val="1"/>
        </w:rPr>
        <w:t>为明显</w:t>
      </w:r>
      <w:r>
        <w:rPr>
          <w:spacing w:val="-11"/>
        </w:rPr>
        <w:t xml:space="preserve"> </w:t>
      </w:r>
      <w:r>
        <w:rPr>
          <w:spacing w:val="1"/>
        </w:rPr>
        <w:t>,通常在 30</w:t>
      </w:r>
      <w:r>
        <w:rPr>
          <w:spacing w:val="-19"/>
        </w:rPr>
        <w:t xml:space="preserve"> </w:t>
      </w:r>
      <w:r>
        <w:rPr>
          <w:spacing w:val="1"/>
        </w:rPr>
        <w:t>~</w:t>
      </w:r>
      <w:r>
        <w:rPr>
          <w:spacing w:val="-22"/>
        </w:rPr>
        <w:t xml:space="preserve"> </w:t>
      </w:r>
      <w:r>
        <w:rPr>
          <w:spacing w:val="1"/>
        </w:rPr>
        <w:t>60</w:t>
      </w:r>
      <w:r>
        <w:rPr>
          <w:spacing w:val="29"/>
        </w:rPr>
        <w:t xml:space="preserve"> </w:t>
      </w:r>
      <w:r>
        <w:rPr>
          <w:spacing w:val="1"/>
        </w:rPr>
        <w:t>s</w:t>
      </w:r>
      <w:r>
        <w:rPr>
          <w:spacing w:val="26"/>
          <w:w w:val="101"/>
        </w:rPr>
        <w:t xml:space="preserve"> </w:t>
      </w:r>
      <w:r>
        <w:rPr>
          <w:spacing w:val="1"/>
        </w:rPr>
        <w:t>内恢复</w:t>
      </w:r>
      <w:r>
        <w:rPr>
          <w:sz w:val="11"/>
          <w:szCs w:val="11"/>
          <w:spacing w:val="1"/>
          <w:position w:val="8"/>
        </w:rPr>
        <w:t>[25]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1"/>
        </w:rPr>
        <w:t>。室上速发作对</w:t>
      </w:r>
      <w:r>
        <w:rPr/>
        <w:t xml:space="preserve"> </w:t>
      </w:r>
      <w:r>
        <w:rPr>
          <w:spacing w:val="5"/>
        </w:rPr>
        <w:t>患者生活质量的影响</w:t>
      </w:r>
      <w:r>
        <w:rPr>
          <w:spacing w:val="-21"/>
        </w:rPr>
        <w:t xml:space="preserve"> </w:t>
      </w:r>
      <w:r>
        <w:rPr>
          <w:spacing w:val="5"/>
        </w:rPr>
        <w:t>,与发病的频率、持续时间以及</w:t>
      </w:r>
      <w:r>
        <w:rPr/>
        <w:t xml:space="preserve"> </w:t>
      </w:r>
      <w:r>
        <w:rPr>
          <w:spacing w:val="6"/>
          <w:position w:val="-1"/>
        </w:rPr>
        <w:t>发作时运动状态密切相关</w:t>
      </w:r>
      <w:r>
        <w:rPr>
          <w:sz w:val="11"/>
          <w:szCs w:val="11"/>
          <w:spacing w:val="6"/>
          <w:position w:val="8"/>
        </w:rPr>
        <w:t>[26-27] </w:t>
      </w:r>
      <w:r>
        <w:rPr>
          <w:spacing w:val="6"/>
          <w:position w:val="-1"/>
        </w:rPr>
        <w:t>。</w:t>
      </w:r>
    </w:p>
    <w:p>
      <w:pPr>
        <w:pStyle w:val="BodyText"/>
        <w:ind w:left="2" w:right="17" w:firstLine="414"/>
        <w:spacing w:line="225" w:lineRule="auto"/>
        <w:jc w:val="both"/>
        <w:rPr/>
      </w:pPr>
      <w:r>
        <w:rPr>
          <w:spacing w:val="9"/>
        </w:rPr>
        <w:t>2.  12 导联心电图评估</w:t>
      </w:r>
      <w:r>
        <w:rPr>
          <w:spacing w:val="-20"/>
        </w:rPr>
        <w:t xml:space="preserve"> </w:t>
      </w:r>
      <w:r>
        <w:rPr>
          <w:spacing w:val="9"/>
        </w:rPr>
        <w:t>:记录患者窦性心</w:t>
      </w:r>
      <w:r>
        <w:rPr>
          <w:spacing w:val="8"/>
        </w:rPr>
        <w:t>律(</w:t>
      </w:r>
      <w:r>
        <w:rPr>
          <w:spacing w:val="-27"/>
        </w:rPr>
        <w:t xml:space="preserve"> </w:t>
      </w:r>
      <w:r>
        <w:rPr>
          <w:spacing w:val="8"/>
        </w:rPr>
        <w:t>窦</w:t>
      </w:r>
      <w:r>
        <w:rPr/>
        <w:t xml:space="preserve"> </w:t>
      </w:r>
      <w:r>
        <w:rPr>
          <w:spacing w:val="13"/>
        </w:rPr>
        <w:t>律)</w:t>
      </w:r>
      <w:r>
        <w:rPr>
          <w:spacing w:val="-5"/>
        </w:rPr>
        <w:t xml:space="preserve"> </w:t>
      </w:r>
      <w:r>
        <w:rPr>
          <w:spacing w:val="13"/>
        </w:rPr>
        <w:t>和心动过速发作时的</w:t>
      </w:r>
      <w:r>
        <w:rPr>
          <w:spacing w:val="28"/>
        </w:rPr>
        <w:t xml:space="preserve"> </w:t>
      </w:r>
      <w:r>
        <w:rPr>
          <w:spacing w:val="13"/>
        </w:rPr>
        <w:t>12 导联心电图有助于明</w:t>
      </w:r>
      <w:r>
        <w:rPr/>
        <w:t xml:space="preserve"> </w:t>
      </w:r>
      <w:r>
        <w:rPr>
          <w:spacing w:val="11"/>
        </w:rPr>
        <w:t>确心动过速的诊断</w:t>
      </w:r>
      <w:r>
        <w:rPr>
          <w:spacing w:val="-17"/>
        </w:rPr>
        <w:t xml:space="preserve"> </w:t>
      </w:r>
      <w:r>
        <w:rPr>
          <w:spacing w:val="11"/>
        </w:rPr>
        <w:t>。详见窄和宽 </w:t>
      </w:r>
      <w:r>
        <w:rPr/>
        <w:t>QRS</w:t>
      </w:r>
      <w:r>
        <w:rPr>
          <w:spacing w:val="11"/>
        </w:rPr>
        <w:t xml:space="preserve"> 波心动过速</w:t>
      </w:r>
      <w:r>
        <w:rPr/>
        <w:t xml:space="preserve"> </w:t>
      </w:r>
      <w:r>
        <w:rPr>
          <w:spacing w:val="6"/>
        </w:rPr>
        <w:t>的鉴别诊断。</w:t>
      </w:r>
    </w:p>
    <w:p>
      <w:pPr>
        <w:pStyle w:val="BodyText"/>
        <w:ind w:left="442"/>
        <w:spacing w:before="1" w:line="185" w:lineRule="auto"/>
        <w:rPr/>
      </w:pPr>
      <w:r>
        <w:rPr>
          <w:spacing w:val="5"/>
        </w:rPr>
        <w:t>四</w:t>
      </w:r>
      <w:r>
        <w:rPr>
          <w:spacing w:val="-26"/>
        </w:rPr>
        <w:t xml:space="preserve"> </w:t>
      </w:r>
      <w:r>
        <w:rPr>
          <w:spacing w:val="5"/>
        </w:rPr>
        <w:t>、室上性心动过速的鉴别诊断</w:t>
      </w:r>
    </w:p>
    <w:p>
      <w:pPr>
        <w:pStyle w:val="BodyText"/>
        <w:ind w:left="441"/>
        <w:spacing w:before="54" w:line="193" w:lineRule="auto"/>
        <w:rPr/>
      </w:pPr>
      <w:r>
        <w:rPr>
          <w:spacing w:val="6"/>
        </w:rPr>
        <w:t>(</w:t>
      </w:r>
      <w:r>
        <w:rPr>
          <w:spacing w:val="-23"/>
        </w:rPr>
        <w:t xml:space="preserve"> </w:t>
      </w:r>
      <w:r>
        <w:rPr>
          <w:spacing w:val="6"/>
        </w:rPr>
        <w:t>一)  窄 </w:t>
      </w:r>
      <w:r>
        <w:rPr/>
        <w:t>QRS</w:t>
      </w:r>
      <w:r>
        <w:rPr>
          <w:spacing w:val="6"/>
        </w:rPr>
        <w:t xml:space="preserve"> 波心动过速的鉴别诊断</w:t>
      </w:r>
    </w:p>
    <w:p>
      <w:pPr>
        <w:pStyle w:val="BodyText"/>
        <w:ind w:left="2" w:firstLine="431"/>
        <w:spacing w:before="42" w:line="221" w:lineRule="auto"/>
        <w:rPr/>
      </w:pPr>
      <w:r>
        <w:rPr>
          <w:spacing w:val="2"/>
        </w:rPr>
        <w:t>1.</w:t>
      </w:r>
      <w:r>
        <w:rPr>
          <w:spacing w:val="57"/>
          <w:w w:val="101"/>
        </w:rPr>
        <w:t xml:space="preserve"> </w:t>
      </w:r>
      <w:r>
        <w:rPr>
          <w:spacing w:val="2"/>
        </w:rPr>
        <w:t>窄 </w:t>
      </w:r>
      <w:r>
        <w:rPr/>
        <w:t>QRS</w:t>
      </w:r>
      <w:r>
        <w:rPr>
          <w:spacing w:val="2"/>
        </w:rPr>
        <w:t xml:space="preserve"> 波心动过速的定义</w:t>
      </w:r>
      <w:r>
        <w:rPr>
          <w:spacing w:val="-20"/>
        </w:rPr>
        <w:t xml:space="preserve"> </w:t>
      </w:r>
      <w:r>
        <w:rPr>
          <w:spacing w:val="2"/>
        </w:rPr>
        <w:t>:顾名思义,该</w:t>
      </w:r>
      <w:r>
        <w:rPr>
          <w:spacing w:val="1"/>
        </w:rPr>
        <w:t>型心</w:t>
      </w:r>
      <w:r>
        <w:rPr/>
        <w:t xml:space="preserve"> </w:t>
      </w:r>
      <w:r>
        <w:rPr>
          <w:spacing w:val="-9"/>
        </w:rPr>
        <w:t>动过速是指频率超过 100</w:t>
      </w:r>
      <w:r>
        <w:rPr>
          <w:spacing w:val="18"/>
        </w:rPr>
        <w:t xml:space="preserve"> </w:t>
      </w:r>
      <w:r>
        <w:rPr>
          <w:spacing w:val="-9"/>
        </w:rPr>
        <w:t>次/min</w:t>
      </w:r>
      <w:r>
        <w:rPr>
          <w:spacing w:val="-27"/>
        </w:rPr>
        <w:t xml:space="preserve"> </w:t>
      </w:r>
      <w:r>
        <w:rPr>
          <w:spacing w:val="-9"/>
        </w:rPr>
        <w:t>,QRS</w:t>
      </w:r>
      <w:r>
        <w:rPr>
          <w:spacing w:val="25"/>
          <w:w w:val="101"/>
        </w:rPr>
        <w:t xml:space="preserve"> </w:t>
      </w:r>
      <w:r>
        <w:rPr>
          <w:spacing w:val="-9"/>
        </w:rPr>
        <w:t>时限 ≤</w:t>
      </w:r>
      <w:r>
        <w:rPr>
          <w:spacing w:val="-25"/>
        </w:rPr>
        <w:t xml:space="preserve"> </w:t>
      </w:r>
      <w:r>
        <w:rPr>
          <w:spacing w:val="-9"/>
        </w:rPr>
        <w:t>120</w:t>
      </w:r>
      <w:r>
        <w:rPr>
          <w:spacing w:val="36"/>
        </w:rPr>
        <w:t xml:space="preserve"> </w:t>
      </w:r>
      <w:r>
        <w:rPr>
          <w:spacing w:val="-9"/>
        </w:rPr>
        <w:t>ms</w:t>
      </w:r>
      <w:r>
        <w:rPr/>
        <w:t xml:space="preserve"> </w:t>
      </w:r>
      <w:r>
        <w:rPr>
          <w:spacing w:val="7"/>
        </w:rPr>
        <w:t>的心动过速</w:t>
      </w:r>
      <w:r>
        <w:rPr>
          <w:spacing w:val="-26"/>
        </w:rPr>
        <w:t xml:space="preserve"> </w:t>
      </w:r>
      <w:r>
        <w:rPr>
          <w:spacing w:val="7"/>
        </w:rPr>
        <w:t>。窄 </w:t>
      </w:r>
      <w:r>
        <w:rPr/>
        <w:t>QRS</w:t>
      </w:r>
      <w:r>
        <w:rPr>
          <w:spacing w:val="7"/>
        </w:rPr>
        <w:t xml:space="preserve"> 波心动过速时</w:t>
      </w:r>
      <w:r>
        <w:rPr>
          <w:spacing w:val="-21"/>
        </w:rPr>
        <w:t xml:space="preserve"> </w:t>
      </w:r>
      <w:r>
        <w:rPr>
          <w:spacing w:val="7"/>
        </w:rPr>
        <w:t>,心室激动仍是</w:t>
      </w:r>
      <w:r>
        <w:rPr/>
        <w:t xml:space="preserve"> </w:t>
      </w:r>
      <w:r>
        <w:rPr>
          <w:spacing w:val="10"/>
        </w:rPr>
        <w:t>通过希氏-浦肯野系统(</w:t>
      </w:r>
      <w:r>
        <w:rPr>
          <w:spacing w:val="-27"/>
        </w:rPr>
        <w:t xml:space="preserve"> </w:t>
      </w:r>
      <w:r>
        <w:rPr>
          <w:spacing w:val="10"/>
        </w:rPr>
        <w:t>希浦系统)</w:t>
      </w:r>
      <w:r>
        <w:rPr>
          <w:spacing w:val="-33"/>
        </w:rPr>
        <w:t xml:space="preserve"> </w:t>
      </w:r>
      <w:r>
        <w:rPr>
          <w:spacing w:val="10"/>
        </w:rPr>
        <w:t>下传的</w:t>
      </w:r>
      <w:r>
        <w:rPr>
          <w:spacing w:val="-21"/>
        </w:rPr>
        <w:t xml:space="preserve"> </w:t>
      </w:r>
      <w:r>
        <w:rPr>
          <w:spacing w:val="10"/>
        </w:rPr>
        <w:t>,即心律失</w:t>
      </w:r>
      <w:r>
        <w:rPr/>
        <w:t xml:space="preserve"> </w:t>
      </w:r>
      <w:r>
        <w:rPr>
          <w:spacing w:val="7"/>
        </w:rPr>
        <w:t>常的起源部位在希氏束或之上</w:t>
      </w:r>
      <w:r>
        <w:rPr>
          <w:spacing w:val="-32"/>
        </w:rPr>
        <w:t xml:space="preserve"> </w:t>
      </w:r>
      <w:r>
        <w:rPr>
          <w:spacing w:val="7"/>
        </w:rPr>
        <w:t>。</w:t>
      </w:r>
      <w:r>
        <w:rPr>
          <w:spacing w:val="-39"/>
        </w:rPr>
        <w:t xml:space="preserve"> </w:t>
      </w:r>
      <w:r>
        <w:rPr>
          <w:spacing w:val="7"/>
        </w:rPr>
        <w:t>由于高位室间隔起</w:t>
      </w:r>
      <w:r>
        <w:rPr/>
        <w:t xml:space="preserve"> </w:t>
      </w:r>
      <w:r>
        <w:rPr>
          <w:spacing w:val="18"/>
        </w:rPr>
        <w:t>源的室性心动过速(</w:t>
      </w:r>
      <w:r>
        <w:rPr>
          <w:spacing w:val="-28"/>
        </w:rPr>
        <w:t xml:space="preserve"> </w:t>
      </w:r>
      <w:r>
        <w:rPr>
          <w:spacing w:val="18"/>
        </w:rPr>
        <w:t>室速)</w:t>
      </w:r>
      <w:r>
        <w:rPr>
          <w:spacing w:val="-25"/>
        </w:rPr>
        <w:t xml:space="preserve"> </w:t>
      </w:r>
      <w:r>
        <w:rPr>
          <w:spacing w:val="18"/>
        </w:rPr>
        <w:t>也可表现为希氏束部位</w:t>
      </w:r>
      <w:r>
        <w:rPr/>
        <w:t xml:space="preserve"> </w:t>
      </w:r>
      <w:r>
        <w:rPr>
          <w:spacing w:val="12"/>
        </w:rPr>
        <w:t>的激动最早</w:t>
      </w:r>
      <w:r>
        <w:rPr>
          <w:spacing w:val="-10"/>
        </w:rPr>
        <w:t xml:space="preserve"> </w:t>
      </w:r>
      <w:r>
        <w:rPr>
          <w:spacing w:val="12"/>
        </w:rPr>
        <w:t>,故也可以产生相对较窄的 </w:t>
      </w:r>
      <w:r>
        <w:rPr/>
        <w:t>QRS</w:t>
      </w:r>
      <w:r>
        <w:rPr>
          <w:spacing w:val="12"/>
        </w:rPr>
        <w:t xml:space="preserve"> 波(</w:t>
      </w:r>
      <w:r>
        <w:rPr>
          <w:spacing w:val="-18"/>
        </w:rPr>
        <w:t xml:space="preserve"> </w:t>
      </w:r>
      <w:r>
        <w:rPr>
          <w:spacing w:val="12"/>
        </w:rPr>
        <w:t>时</w:t>
      </w:r>
      <w:r>
        <w:rPr/>
        <w:t xml:space="preserve"> </w:t>
      </w:r>
      <w:r>
        <w:rPr>
          <w:spacing w:val="-4"/>
        </w:rPr>
        <w:t>限</w:t>
      </w:r>
      <w:r>
        <w:rPr>
          <w:spacing w:val="25"/>
        </w:rPr>
        <w:t xml:space="preserve"> </w:t>
      </w:r>
      <w:r>
        <w:rPr>
          <w:spacing w:val="-4"/>
        </w:rPr>
        <w:t>110</w:t>
      </w:r>
      <w:r>
        <w:rPr>
          <w:spacing w:val="-17"/>
        </w:rPr>
        <w:t xml:space="preserve"> </w:t>
      </w:r>
      <w:r>
        <w:rPr>
          <w:spacing w:val="-4"/>
        </w:rPr>
        <w:t>~ 140</w:t>
      </w:r>
      <w:r>
        <w:rPr>
          <w:spacing w:val="28"/>
        </w:rPr>
        <w:t xml:space="preserve"> </w:t>
      </w:r>
      <w:r>
        <w:rPr>
          <w:spacing w:val="-4"/>
        </w:rPr>
        <w:t>ms) 的心动过速</w:t>
      </w:r>
      <w:r>
        <w:rPr>
          <w:sz w:val="11"/>
          <w:szCs w:val="11"/>
          <w:spacing w:val="-4"/>
          <w:position w:val="8"/>
        </w:rPr>
        <w:t>[</w:t>
      </w:r>
      <w:r>
        <w:rPr>
          <w:sz w:val="11"/>
          <w:szCs w:val="11"/>
          <w:spacing w:val="-17"/>
          <w:position w:val="8"/>
        </w:rPr>
        <w:t xml:space="preserve"> </w:t>
      </w:r>
      <w:r>
        <w:rPr>
          <w:sz w:val="11"/>
          <w:szCs w:val="11"/>
          <w:spacing w:val="-4"/>
          <w:position w:val="8"/>
        </w:rPr>
        <w:t>28]</w:t>
      </w:r>
      <w:r>
        <w:rPr>
          <w:sz w:val="11"/>
          <w:szCs w:val="11"/>
          <w:spacing w:val="11"/>
          <w:w w:val="101"/>
          <w:position w:val="8"/>
        </w:rPr>
        <w:t xml:space="preserve"> </w:t>
      </w:r>
      <w:r>
        <w:rPr>
          <w:spacing w:val="-4"/>
        </w:rPr>
        <w:t>。</w:t>
      </w:r>
    </w:p>
    <w:p>
      <w:pPr>
        <w:pStyle w:val="BodyText"/>
        <w:ind w:right="15" w:firstLine="417"/>
        <w:spacing w:before="46" w:line="222" w:lineRule="auto"/>
        <w:rPr/>
      </w:pPr>
      <w:r>
        <w:rPr>
          <w:spacing w:val="11"/>
        </w:rPr>
        <w:t>2.</w:t>
      </w:r>
      <w:r>
        <w:rPr>
          <w:spacing w:val="69"/>
          <w:w w:val="101"/>
        </w:rPr>
        <w:t xml:space="preserve"> </w:t>
      </w:r>
      <w:r>
        <w:rPr>
          <w:spacing w:val="11"/>
        </w:rPr>
        <w:t>心电图在鉴别诊断中的价值(图</w:t>
      </w:r>
      <w:r>
        <w:rPr>
          <w:spacing w:val="22"/>
        </w:rPr>
        <w:t xml:space="preserve"> </w:t>
      </w:r>
      <w:r>
        <w:rPr>
          <w:spacing w:val="11"/>
        </w:rPr>
        <w:t>1) :在缺乏</w:t>
      </w:r>
      <w:r>
        <w:rPr/>
        <w:t xml:space="preserve"> </w:t>
      </w:r>
      <w:r>
        <w:rPr>
          <w:spacing w:val="6"/>
        </w:rPr>
        <w:t>心动过速发作心电图证据的情况下</w:t>
      </w:r>
      <w:r>
        <w:rPr>
          <w:spacing w:val="-7"/>
        </w:rPr>
        <w:t xml:space="preserve"> </w:t>
      </w:r>
      <w:r>
        <w:rPr>
          <w:spacing w:val="6"/>
        </w:rPr>
        <w:t>,窦律下的 12 导</w:t>
      </w:r>
      <w:r>
        <w:rPr/>
        <w:t xml:space="preserve"> </w:t>
      </w:r>
      <w:r>
        <w:rPr>
          <w:spacing w:val="14"/>
        </w:rPr>
        <w:t>联心电图也可为室上速的诊断提供线索</w:t>
      </w:r>
      <w:r>
        <w:rPr>
          <w:spacing w:val="-12"/>
        </w:rPr>
        <w:t xml:space="preserve"> </w:t>
      </w:r>
      <w:r>
        <w:rPr>
          <w:spacing w:val="14"/>
        </w:rPr>
        <w:t>,应仔细阅</w:t>
      </w:r>
      <w:r>
        <w:rPr/>
        <w:t xml:space="preserve"> </w:t>
      </w:r>
      <w:r>
        <w:rPr>
          <w:spacing w:val="14"/>
        </w:rPr>
        <w:t>读</w:t>
      </w:r>
      <w:r>
        <w:rPr>
          <w:spacing w:val="-21"/>
        </w:rPr>
        <w:t xml:space="preserve"> </w:t>
      </w:r>
      <w:r>
        <w:rPr>
          <w:spacing w:val="14"/>
        </w:rPr>
        <w:t>,不放过任何异常</w:t>
      </w:r>
      <w:r>
        <w:rPr>
          <w:spacing w:val="-32"/>
        </w:rPr>
        <w:t xml:space="preserve"> </w:t>
      </w:r>
      <w:r>
        <w:rPr>
          <w:spacing w:val="14"/>
        </w:rPr>
        <w:t>。例如</w:t>
      </w:r>
      <w:r>
        <w:rPr>
          <w:spacing w:val="-21"/>
        </w:rPr>
        <w:t xml:space="preserve"> </w:t>
      </w:r>
      <w:r>
        <w:rPr>
          <w:spacing w:val="14"/>
        </w:rPr>
        <w:t>,在预激综合征患</w:t>
      </w:r>
      <w:r>
        <w:rPr>
          <w:spacing w:val="13"/>
        </w:rPr>
        <w:t>者中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/>
        <w:t xml:space="preserve"> </w:t>
      </w:r>
      <w:r>
        <w:rPr>
          <w:spacing w:val="12"/>
        </w:rPr>
        <w:t>结合其突发突止的心悸症状</w:t>
      </w:r>
      <w:r>
        <w:rPr>
          <w:spacing w:val="-12"/>
        </w:rPr>
        <w:t xml:space="preserve"> </w:t>
      </w:r>
      <w:r>
        <w:rPr>
          <w:spacing w:val="12"/>
        </w:rPr>
        <w:t>,常可作出 </w:t>
      </w:r>
      <w:r>
        <w:rPr/>
        <w:t>AVRT</w:t>
      </w:r>
      <w:r>
        <w:rPr>
          <w:spacing w:val="28"/>
          <w:w w:val="101"/>
        </w:rPr>
        <w:t xml:space="preserve"> </w:t>
      </w:r>
      <w:r>
        <w:rPr>
          <w:spacing w:val="12"/>
        </w:rPr>
        <w:t>的疑</w:t>
      </w:r>
      <w:r>
        <w:rPr/>
        <w:t xml:space="preserve"> </w:t>
      </w:r>
      <w:r>
        <w:rPr>
          <w:spacing w:val="13"/>
        </w:rPr>
        <w:t>似诊断</w:t>
      </w:r>
      <w:r>
        <w:rPr>
          <w:spacing w:val="-28"/>
        </w:rPr>
        <w:t xml:space="preserve"> </w:t>
      </w:r>
      <w:r>
        <w:rPr>
          <w:spacing w:val="13"/>
        </w:rPr>
        <w:t>。然而</w:t>
      </w:r>
      <w:r>
        <w:rPr>
          <w:spacing w:val="-21"/>
        </w:rPr>
        <w:t xml:space="preserve"> </w:t>
      </w:r>
      <w:r>
        <w:rPr>
          <w:spacing w:val="13"/>
        </w:rPr>
        <w:t>,心电图上没有预激表现并不能除外</w:t>
      </w:r>
      <w:r>
        <w:rPr/>
        <w:t xml:space="preserve"> </w:t>
      </w:r>
      <w:r>
        <w:rPr/>
        <w:t>AVRT</w:t>
      </w:r>
      <w:r>
        <w:rPr>
          <w:spacing w:val="32"/>
          <w:w w:val="101"/>
        </w:rPr>
        <w:t xml:space="preserve"> </w:t>
      </w:r>
      <w:r>
        <w:rPr>
          <w:spacing w:val="4"/>
        </w:rPr>
        <w:t>的诊断</w:t>
      </w:r>
      <w:r>
        <w:rPr>
          <w:spacing w:val="-21"/>
        </w:rPr>
        <w:t xml:space="preserve"> </w:t>
      </w:r>
      <w:r>
        <w:rPr>
          <w:spacing w:val="4"/>
        </w:rPr>
        <w:t>,</w:t>
      </w:r>
      <w:r>
        <w:rPr>
          <w:spacing w:val="-35"/>
        </w:rPr>
        <w:t xml:space="preserve"> </w:t>
      </w:r>
      <w:r>
        <w:rPr>
          <w:spacing w:val="4"/>
        </w:rPr>
        <w:t>因为当存在隐匿性房室旁路、间歇性</w:t>
      </w:r>
      <w:r>
        <w:rPr/>
        <w:t xml:space="preserve"> </w:t>
      </w:r>
      <w:r>
        <w:rPr>
          <w:spacing w:val="-5"/>
        </w:rPr>
        <w:t>预激综</w:t>
      </w:r>
      <w:r>
        <w:rPr>
          <w:spacing w:val="-23"/>
        </w:rPr>
        <w:t xml:space="preserve"> </w:t>
      </w:r>
      <w:r>
        <w:rPr>
          <w:spacing w:val="-5"/>
        </w:rPr>
        <w:t>合</w:t>
      </w:r>
      <w:r>
        <w:rPr>
          <w:spacing w:val="-27"/>
        </w:rPr>
        <w:t xml:space="preserve"> </w:t>
      </w:r>
      <w:r>
        <w:rPr>
          <w:spacing w:val="-5"/>
        </w:rPr>
        <w:t>征</w:t>
      </w:r>
      <w:r>
        <w:rPr>
          <w:spacing w:val="-24"/>
        </w:rPr>
        <w:t xml:space="preserve"> </w:t>
      </w:r>
      <w:r>
        <w:rPr>
          <w:spacing w:val="-5"/>
        </w:rPr>
        <w:t>或</w:t>
      </w:r>
      <w:r>
        <w:rPr>
          <w:spacing w:val="-28"/>
        </w:rPr>
        <w:t xml:space="preserve"> </w:t>
      </w:r>
      <w:r>
        <w:rPr>
          <w:spacing w:val="-5"/>
        </w:rPr>
        <w:t>不</w:t>
      </w:r>
      <w:r>
        <w:rPr>
          <w:spacing w:val="-28"/>
        </w:rPr>
        <w:t xml:space="preserve"> </w:t>
      </w:r>
      <w:r>
        <w:rPr>
          <w:spacing w:val="-5"/>
        </w:rPr>
        <w:t>典</w:t>
      </w:r>
      <w:r>
        <w:rPr>
          <w:spacing w:val="-22"/>
        </w:rPr>
        <w:t xml:space="preserve"> </w:t>
      </w:r>
      <w:r>
        <w:rPr>
          <w:spacing w:val="-5"/>
        </w:rPr>
        <w:t>型 的</w:t>
      </w:r>
      <w:r>
        <w:rPr>
          <w:spacing w:val="-29"/>
        </w:rPr>
        <w:t xml:space="preserve"> </w:t>
      </w:r>
      <w:r>
        <w:rPr>
          <w:spacing w:val="-5"/>
        </w:rPr>
        <w:t>前</w:t>
      </w:r>
      <w:r>
        <w:rPr>
          <w:spacing w:val="-28"/>
        </w:rPr>
        <w:t xml:space="preserve"> </w:t>
      </w:r>
      <w:r>
        <w:rPr>
          <w:spacing w:val="-5"/>
        </w:rPr>
        <w:t>传</w:t>
      </w:r>
      <w:r>
        <w:rPr>
          <w:spacing w:val="-26"/>
        </w:rPr>
        <w:t xml:space="preserve"> </w:t>
      </w:r>
      <w:r>
        <w:rPr>
          <w:spacing w:val="-5"/>
        </w:rPr>
        <w:t>旁</w:t>
      </w:r>
      <w:r>
        <w:rPr>
          <w:spacing w:val="-25"/>
        </w:rPr>
        <w:t xml:space="preserve"> </w:t>
      </w:r>
      <w:r>
        <w:rPr>
          <w:spacing w:val="-5"/>
        </w:rPr>
        <w:t>路 (</w:t>
      </w:r>
      <w:r>
        <w:rPr>
          <w:spacing w:val="-16"/>
        </w:rPr>
        <w:t xml:space="preserve"> </w:t>
      </w:r>
      <w:r>
        <w:rPr>
          <w:spacing w:val="-5"/>
        </w:rPr>
        <w:t>如</w:t>
      </w:r>
      <w:r>
        <w:rPr>
          <w:spacing w:val="37"/>
        </w:rPr>
        <w:t xml:space="preserve"> </w:t>
      </w:r>
      <w:r>
        <w:rPr>
          <w:spacing w:val="-5"/>
        </w:rPr>
        <w:t>Mahaim</w:t>
      </w:r>
      <w:r>
        <w:rPr>
          <w:spacing w:val="32"/>
          <w:w w:val="101"/>
        </w:rPr>
        <w:t xml:space="preserve"> </w:t>
      </w:r>
      <w:r>
        <w:rPr>
          <w:spacing w:val="-5"/>
        </w:rPr>
        <w:t>纤</w:t>
      </w:r>
      <w:r>
        <w:rPr/>
        <w:t xml:space="preserve"> </w:t>
      </w:r>
      <w:r>
        <w:rPr>
          <w:spacing w:val="13"/>
        </w:rPr>
        <w:t>维) ,窦律心电图上常难见旁路征象</w:t>
      </w:r>
      <w:r>
        <w:rPr>
          <w:spacing w:val="-28"/>
        </w:rPr>
        <w:t xml:space="preserve"> </w:t>
      </w:r>
      <w:r>
        <w:rPr>
          <w:spacing w:val="13"/>
        </w:rPr>
        <w:t>。相比之下</w:t>
      </w:r>
      <w:r>
        <w:rPr>
          <w:spacing w:val="-21"/>
        </w:rPr>
        <w:t xml:space="preserve"> </w:t>
      </w:r>
      <w:r>
        <w:rPr>
          <w:spacing w:val="13"/>
        </w:rPr>
        <w:t>,在</w:t>
      </w:r>
      <w:r>
        <w:rPr/>
        <w:t xml:space="preserve"> </w:t>
      </w:r>
      <w:r>
        <w:rPr>
          <w:spacing w:val="9"/>
        </w:rPr>
        <w:t>心动过速时记录到的心电图虽然有时并不能作出特</w:t>
      </w:r>
      <w:r>
        <w:rPr>
          <w:spacing w:val="5"/>
        </w:rPr>
        <w:t xml:space="preserve"> </w:t>
      </w:r>
      <w:r>
        <w:rPr>
          <w:spacing w:val="10"/>
        </w:rPr>
        <w:t>异性诊断</w:t>
      </w:r>
      <w:r>
        <w:rPr>
          <w:spacing w:val="-20"/>
        </w:rPr>
        <w:t xml:space="preserve"> </w:t>
      </w:r>
      <w:r>
        <w:rPr>
          <w:spacing w:val="10"/>
        </w:rPr>
        <w:t>,但在室上速的鉴别诊断方面非常有用</w:t>
      </w:r>
      <w:r>
        <w:rPr>
          <w:spacing w:val="-21"/>
        </w:rPr>
        <w:t xml:space="preserve"> </w:t>
      </w:r>
      <w:r>
        <w:rPr>
          <w:spacing w:val="10"/>
        </w:rPr>
        <w:t>,应</w:t>
      </w:r>
      <w:r>
        <w:rPr/>
        <w:t xml:space="preserve"> </w:t>
      </w:r>
      <w:r>
        <w:rPr>
          <w:spacing w:val="8"/>
        </w:rPr>
        <w:t>尽可能鼓励患者在心悸发作时记录心电图。</w:t>
      </w:r>
    </w:p>
    <w:p>
      <w:pPr>
        <w:pStyle w:val="BodyText"/>
        <w:ind w:right="3" w:firstLine="440"/>
        <w:spacing w:before="51" w:line="228" w:lineRule="auto"/>
        <w:jc w:val="both"/>
        <w:rPr/>
      </w:pPr>
      <w:r>
        <w:rPr>
          <w:spacing w:val="9"/>
        </w:rPr>
        <w:t>(1)</w:t>
      </w:r>
      <w:r>
        <w:rPr>
          <w:spacing w:val="-18"/>
        </w:rPr>
        <w:t xml:space="preserve"> </w:t>
      </w:r>
      <w:r>
        <w:rPr>
          <w:spacing w:val="9"/>
        </w:rPr>
        <w:t>心动过速的发作和终止</w:t>
      </w:r>
      <w:r>
        <w:rPr>
          <w:spacing w:val="-20"/>
        </w:rPr>
        <w:t xml:space="preserve"> </w:t>
      </w:r>
      <w:r>
        <w:rPr>
          <w:spacing w:val="9"/>
        </w:rPr>
        <w:t>:在典型 </w:t>
      </w:r>
      <w:r>
        <w:rPr/>
        <w:t>AVNRT</w:t>
      </w:r>
      <w:r>
        <w:rPr>
          <w:spacing w:val="9"/>
        </w:rPr>
        <w:t xml:space="preserve"> 患</w:t>
      </w:r>
      <w:r>
        <w:rPr/>
        <w:t xml:space="preserve"> </w:t>
      </w:r>
      <w:r>
        <w:rPr>
          <w:spacing w:val="13"/>
        </w:rPr>
        <w:t>者室上速发作时</w:t>
      </w:r>
      <w:r>
        <w:rPr>
          <w:spacing w:val="-4"/>
        </w:rPr>
        <w:t xml:space="preserve"> </w:t>
      </w:r>
      <w:r>
        <w:rPr>
          <w:spacing w:val="13"/>
        </w:rPr>
        <w:t>,</w:t>
      </w:r>
      <w:r>
        <w:rPr>
          <w:spacing w:val="-34"/>
        </w:rPr>
        <w:t xml:space="preserve"> </w:t>
      </w:r>
      <w:r>
        <w:rPr>
          <w:spacing w:val="13"/>
        </w:rPr>
        <w:t>常可见到房性早搏之后 </w:t>
      </w:r>
      <w:r>
        <w:rPr/>
        <w:t>PR</w:t>
      </w:r>
      <w:r>
        <w:rPr>
          <w:spacing w:val="30"/>
        </w:rPr>
        <w:t xml:space="preserve"> </w:t>
      </w:r>
      <w:r>
        <w:rPr>
          <w:spacing w:val="13"/>
        </w:rPr>
        <w:t>间期</w:t>
      </w:r>
      <w:r>
        <w:rPr/>
        <w:t xml:space="preserve"> </w:t>
      </w:r>
      <w:r>
        <w:rPr>
          <w:spacing w:val="13"/>
        </w:rPr>
        <w:t>的突然延长</w:t>
      </w:r>
      <w:r>
        <w:rPr>
          <w:spacing w:val="-29"/>
        </w:rPr>
        <w:t xml:space="preserve"> </w:t>
      </w:r>
      <w:r>
        <w:rPr>
          <w:spacing w:val="13"/>
        </w:rPr>
        <w:t>。虽然房性早搏也可能诱发房速</w:t>
      </w:r>
      <w:r>
        <w:rPr>
          <w:spacing w:val="-21"/>
        </w:rPr>
        <w:t xml:space="preserve"> </w:t>
      </w:r>
      <w:r>
        <w:rPr>
          <w:spacing w:val="13"/>
        </w:rPr>
        <w:t>,但常</w:t>
      </w:r>
      <w:r>
        <w:rPr/>
        <w:t xml:space="preserve"> </w:t>
      </w:r>
      <w:r>
        <w:rPr>
          <w:spacing w:val="6"/>
        </w:rPr>
        <w:t>不伴有显著的 </w:t>
      </w:r>
      <w:r>
        <w:rPr/>
        <w:t>PR</w:t>
      </w:r>
      <w:r>
        <w:rPr>
          <w:spacing w:val="36"/>
          <w:w w:val="101"/>
        </w:rPr>
        <w:t xml:space="preserve"> </w:t>
      </w:r>
      <w:r>
        <w:rPr>
          <w:spacing w:val="6"/>
        </w:rPr>
        <w:t>间期延长</w:t>
      </w:r>
      <w:r>
        <w:rPr>
          <w:spacing w:val="-32"/>
        </w:rPr>
        <w:t xml:space="preserve"> </w:t>
      </w:r>
      <w:r>
        <w:rPr>
          <w:spacing w:val="6"/>
        </w:rPr>
        <w:t>。</w:t>
      </w:r>
      <w:r>
        <w:rPr>
          <w:spacing w:val="-18"/>
        </w:rPr>
        <w:t xml:space="preserve"> </w:t>
      </w:r>
      <w:r>
        <w:rPr>
          <w:spacing w:val="6"/>
        </w:rPr>
        <w:t>自发性、局灶性房速</w:t>
      </w:r>
      <w:r>
        <w:rPr/>
        <w:t xml:space="preserve"> </w:t>
      </w:r>
      <w:r>
        <w:rPr>
          <w:spacing w:val="12"/>
        </w:rPr>
        <w:t>具有发作后频率逐渐加速(</w:t>
      </w:r>
      <w:r>
        <w:rPr>
          <w:spacing w:val="-16"/>
        </w:rPr>
        <w:t xml:space="preserve"> </w:t>
      </w:r>
      <w:r>
        <w:rPr>
          <w:spacing w:val="12"/>
        </w:rPr>
        <w:t>温醒现象) ,</w:t>
      </w:r>
      <w:r>
        <w:rPr>
          <w:spacing w:val="-29"/>
        </w:rPr>
        <w:t xml:space="preserve"> </w:t>
      </w:r>
      <w:r>
        <w:rPr>
          <w:spacing w:val="12"/>
        </w:rPr>
        <w:t>以及终止前</w:t>
      </w:r>
      <w:r>
        <w:rPr/>
        <w:t xml:space="preserve"> </w:t>
      </w:r>
      <w:r>
        <w:rPr>
          <w:spacing w:val="13"/>
        </w:rPr>
        <w:t>频率逐渐减速(</w:t>
      </w:r>
      <w:r>
        <w:rPr>
          <w:spacing w:val="-9"/>
        </w:rPr>
        <w:t xml:space="preserve"> </w:t>
      </w:r>
      <w:r>
        <w:rPr>
          <w:spacing w:val="13"/>
        </w:rPr>
        <w:t>冷却现象)</w:t>
      </w:r>
      <w:r>
        <w:rPr>
          <w:spacing w:val="-22"/>
        </w:rPr>
        <w:t xml:space="preserve"> </w:t>
      </w:r>
      <w:r>
        <w:rPr>
          <w:spacing w:val="13"/>
        </w:rPr>
        <w:t>特征</w:t>
      </w:r>
      <w:r>
        <w:rPr>
          <w:sz w:val="11"/>
          <w:szCs w:val="11"/>
          <w:spacing w:val="13"/>
          <w:position w:val="8"/>
        </w:rPr>
        <w:t>[29]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3"/>
        </w:rPr>
        <w:t>。房速可表现为</w:t>
      </w:r>
      <w:r>
        <w:rPr/>
        <w:t xml:space="preserve"> </w:t>
      </w:r>
      <w:r>
        <w:rPr>
          <w:spacing w:val="12"/>
        </w:rPr>
        <w:t>反复发作</w:t>
      </w:r>
      <w:r>
        <w:rPr>
          <w:spacing w:val="-21"/>
        </w:rPr>
        <w:t xml:space="preserve"> </w:t>
      </w:r>
      <w:r>
        <w:rPr>
          <w:spacing w:val="12"/>
        </w:rPr>
        <w:t>,</w:t>
      </w:r>
      <w:r>
        <w:rPr>
          <w:spacing w:val="-33"/>
        </w:rPr>
        <w:t xml:space="preserve"> </w:t>
      </w:r>
      <w:r>
        <w:rPr>
          <w:spacing w:val="12"/>
        </w:rPr>
        <w:t>中间还可能会夹杂短阵的窦律</w:t>
      </w:r>
      <w:r>
        <w:rPr>
          <w:spacing w:val="-31"/>
        </w:rPr>
        <w:t xml:space="preserve"> </w:t>
      </w:r>
      <w:r>
        <w:rPr>
          <w:spacing w:val="12"/>
        </w:rPr>
        <w:t>。房</w:t>
      </w:r>
      <w:r>
        <w:rPr>
          <w:spacing w:val="11"/>
        </w:rPr>
        <w:t>性早</w:t>
      </w:r>
      <w:r>
        <w:rPr/>
        <w:t xml:space="preserve"> </w:t>
      </w:r>
      <w:r>
        <w:rPr>
          <w:spacing w:val="9"/>
        </w:rPr>
        <w:t>搏或室性早搏亦可触发 </w:t>
      </w:r>
      <w:r>
        <w:rPr/>
        <w:t>AVRT</w:t>
      </w:r>
      <w:r>
        <w:rPr>
          <w:spacing w:val="-17"/>
        </w:rPr>
        <w:t xml:space="preserve"> </w:t>
      </w:r>
      <w:r>
        <w:rPr>
          <w:spacing w:val="9"/>
        </w:rPr>
        <w:t>。室性早搏是不典型</w:t>
      </w:r>
      <w:r>
        <w:rPr/>
        <w:t xml:space="preserve"> </w:t>
      </w:r>
      <w:r>
        <w:rPr>
          <w:spacing w:val="-1"/>
        </w:rPr>
        <w:t>AVNRT 常见的触发因素</w:t>
      </w:r>
      <w:r>
        <w:rPr>
          <w:spacing w:val="-29"/>
        </w:rPr>
        <w:t xml:space="preserve"> </w:t>
      </w:r>
      <w:r>
        <w:rPr>
          <w:spacing w:val="-1"/>
        </w:rPr>
        <w:t>,但很少会触发典型 AVNRT</w:t>
      </w:r>
      <w:r>
        <w:rPr>
          <w:spacing w:val="-27"/>
        </w:rPr>
        <w:t xml:space="preserve"> </w:t>
      </w:r>
      <w:r>
        <w:rPr>
          <w:spacing w:val="-1"/>
        </w:rPr>
        <w:t>,</w:t>
      </w:r>
    </w:p>
    <w:p>
      <w:pPr>
        <w:spacing w:line="228" w:lineRule="auto"/>
        <w:sectPr>
          <w:type w:val="continuous"/>
          <w:pgSz w:w="11963" w:h="16215"/>
          <w:pgMar w:top="1244" w:right="1171" w:bottom="0" w:left="819" w:header="973" w:footer="0" w:gutter="0"/>
          <w:cols w:equalWidth="0" w:num="2">
            <w:col w:w="5250" w:space="100"/>
            <w:col w:w="4623" w:space="0"/>
          </w:cols>
        </w:sectPr>
        <w:rPr/>
      </w:pPr>
    </w:p>
    <w:p>
      <w:pPr>
        <w:spacing w:before="4"/>
        <w:rPr/>
      </w:pPr>
      <w:r>
        <w:pict>
          <v:shape id="_x0000_s12" style="position:absolute;margin-left:59.624pt;margin-top:59.6825pt;mso-position-vertical-relative:page;mso-position-horizontal-relative:page;width:323.45pt;height:0.35pt;z-index:251661312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5"/>
          <w:pgSz w:w="11963" w:h="16215"/>
          <w:pgMar w:top="1244" w:right="1061" w:bottom="0" w:left="819" w:header="973" w:footer="0" w:gutter="0"/>
          <w:cols w:equalWidth="0" w:num="1">
            <w:col w:w="10082" w:space="0"/>
          </w:cols>
        </w:sectPr>
        <w:rPr/>
      </w:pPr>
    </w:p>
    <w:p>
      <w:pPr>
        <w:ind w:firstLine="344"/>
        <w:spacing w:before="40" w:line="6264" w:lineRule="exact"/>
        <w:rPr/>
      </w:pPr>
      <w:r>
        <w:rPr>
          <w:position w:val="-125"/>
        </w:rPr>
        <w:drawing>
          <wp:inline distT="0" distB="0" distL="0" distR="0">
            <wp:extent cx="2950235" cy="397800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0235" cy="397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98" w:right="354"/>
        <w:spacing w:before="134" w:line="200" w:lineRule="auto"/>
        <w:jc w:val="both"/>
        <w:rPr>
          <w:sz w:val="15"/>
          <w:szCs w:val="15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1613422</wp:posOffset>
            </wp:positionH>
            <wp:positionV relativeFrom="paragraph">
              <wp:posOffset>-1727267</wp:posOffset>
            </wp:positionV>
            <wp:extent cx="3390900" cy="388620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</w:rPr>
        <w:t>AF</w:t>
      </w:r>
      <w:r>
        <w:rPr>
          <w:sz w:val="15"/>
          <w:szCs w:val="15"/>
          <w:spacing w:val="9"/>
        </w:rPr>
        <w:t xml:space="preserve"> 为心房颤动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</w:rPr>
        <w:t>AT</w:t>
      </w:r>
      <w:r>
        <w:rPr>
          <w:sz w:val="15"/>
          <w:szCs w:val="15"/>
          <w:spacing w:val="9"/>
        </w:rPr>
        <w:t xml:space="preserve"> 为房性心动过速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</w:rPr>
        <w:t>AVNRT</w:t>
      </w:r>
      <w:r>
        <w:rPr>
          <w:sz w:val="15"/>
          <w:szCs w:val="15"/>
          <w:spacing w:val="9"/>
        </w:rPr>
        <w:t xml:space="preserve"> 为房室结折返性心动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过速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</w:rPr>
        <w:t>AVRT</w:t>
      </w:r>
      <w:r>
        <w:rPr>
          <w:sz w:val="15"/>
          <w:szCs w:val="15"/>
          <w:spacing w:val="12"/>
        </w:rPr>
        <w:t xml:space="preserve"> 为房室折返性心动过速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</w:rPr>
        <w:t>JET</w:t>
      </w:r>
      <w:r>
        <w:rPr>
          <w:sz w:val="15"/>
          <w:szCs w:val="15"/>
          <w:spacing w:val="12"/>
        </w:rPr>
        <w:t xml:space="preserve"> 为交界性心动过速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2"/>
        </w:rPr>
        <w:t>,房扑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为心房扑动</w:t>
      </w:r>
    </w:p>
    <w:p>
      <w:pPr>
        <w:pStyle w:val="BodyText"/>
        <w:ind w:left="410"/>
        <w:spacing w:before="50" w:line="198" w:lineRule="auto"/>
        <w:outlineLvl w:val="1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"/>
        </w:rPr>
        <w:t>图</w:t>
      </w:r>
      <w:r>
        <w:rPr>
          <w:rFonts w:ascii="SimHei" w:hAnsi="SimHei" w:eastAsia="SimHei" w:cs="SimHe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"/>
        </w:rPr>
        <w:t>1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1"/>
        </w:rPr>
        <w:t>窄 </w:t>
      </w:r>
      <w:r>
        <w:rPr>
          <w:sz w:val="15"/>
          <w:szCs w:val="15"/>
        </w:rPr>
        <w:t>QRS</w:t>
      </w:r>
      <w:r>
        <w:rPr>
          <w:sz w:val="15"/>
          <w:szCs w:val="15"/>
          <w:spacing w:val="1"/>
        </w:rPr>
        <w:t xml:space="preserve"> 波心动过速的鉴别诊断</w:t>
      </w:r>
    </w:p>
    <w:p>
      <w:pPr>
        <w:pStyle w:val="BodyText"/>
        <w:ind w:left="368"/>
        <w:spacing w:before="224" w:line="185" w:lineRule="auto"/>
        <w:rPr/>
      </w:pPr>
      <w:r>
        <w:rPr>
          <w:spacing w:val="7"/>
        </w:rPr>
        <w:t>更难触发房速。</w:t>
      </w:r>
    </w:p>
    <w:p>
      <w:pPr>
        <w:pStyle w:val="BodyText"/>
        <w:ind w:left="368" w:right="322" w:firstLine="440"/>
        <w:spacing w:before="53" w:line="218" w:lineRule="auto"/>
        <w:rPr/>
      </w:pPr>
      <w:r>
        <w:rPr>
          <w:spacing w:val="16"/>
        </w:rPr>
        <w:t>(2)</w:t>
      </w:r>
      <w:r>
        <w:rPr>
          <w:spacing w:val="-26"/>
        </w:rPr>
        <w:t xml:space="preserve"> </w:t>
      </w:r>
      <w:r>
        <w:rPr>
          <w:spacing w:val="16"/>
        </w:rPr>
        <w:t>心动过速周长的规律性</w:t>
      </w:r>
      <w:r>
        <w:rPr>
          <w:spacing w:val="-20"/>
        </w:rPr>
        <w:t xml:space="preserve"> </w:t>
      </w:r>
      <w:r>
        <w:rPr>
          <w:spacing w:val="16"/>
        </w:rPr>
        <w:t>:不规则的窄 </w:t>
      </w:r>
      <w:r>
        <w:rPr/>
        <w:t>QRS </w:t>
      </w:r>
      <w:r>
        <w:rPr/>
        <w:t>波心动过速常见于房颤、局灶房速、房扑伴不同比例</w:t>
      </w:r>
      <w:r>
        <w:rPr>
          <w:spacing w:val="2"/>
        </w:rPr>
        <w:t xml:space="preserve"> </w:t>
      </w:r>
      <w:r>
        <w:rPr>
          <w:spacing w:val="8"/>
        </w:rPr>
        <w:t>下传心室、多源性房速</w:t>
      </w:r>
      <w:r>
        <w:rPr>
          <w:spacing w:val="-32"/>
        </w:rPr>
        <w:t xml:space="preserve"> </w:t>
      </w:r>
      <w:r>
        <w:rPr>
          <w:spacing w:val="8"/>
        </w:rPr>
        <w:t>。有时可以找出不规则的模</w:t>
      </w:r>
      <w:r>
        <w:rPr/>
        <w:t xml:space="preserve"> </w:t>
      </w:r>
      <w:r>
        <w:rPr>
          <w:spacing w:val="13"/>
        </w:rPr>
        <w:t>式</w:t>
      </w:r>
      <w:r>
        <w:rPr>
          <w:spacing w:val="-18"/>
        </w:rPr>
        <w:t xml:space="preserve"> </w:t>
      </w:r>
      <w:r>
        <w:rPr>
          <w:spacing w:val="13"/>
        </w:rPr>
        <w:t>,例如房扑以文氏周期下传</w:t>
      </w:r>
      <w:r>
        <w:rPr>
          <w:spacing w:val="-32"/>
        </w:rPr>
        <w:t xml:space="preserve"> </w:t>
      </w:r>
      <w:r>
        <w:rPr>
          <w:spacing w:val="13"/>
        </w:rPr>
        <w:t>。当房扑以固定房室</w:t>
      </w:r>
      <w:r>
        <w:rPr/>
        <w:t xml:space="preserve"> </w:t>
      </w:r>
      <w:r>
        <w:rPr>
          <w:spacing w:val="17"/>
        </w:rPr>
        <w:t>传导比例下传时可以表现为规则的心动过速</w:t>
      </w:r>
      <w:r>
        <w:rPr>
          <w:spacing w:val="-14"/>
        </w:rPr>
        <w:t xml:space="preserve"> </w:t>
      </w:r>
      <w:r>
        <w:rPr>
          <w:spacing w:val="17"/>
        </w:rPr>
        <w:t>。偶</w:t>
      </w:r>
      <w:r>
        <w:rPr/>
        <w:t xml:space="preserve"> </w:t>
      </w:r>
      <w:r>
        <w:rPr>
          <w:spacing w:val="14"/>
        </w:rPr>
        <w:t>尔</w:t>
      </w:r>
      <w:r>
        <w:rPr>
          <w:spacing w:val="-13"/>
        </w:rPr>
        <w:t xml:space="preserve"> </w:t>
      </w:r>
      <w:r>
        <w:rPr>
          <w:spacing w:val="14"/>
        </w:rPr>
        <w:t>,当房颤以极快频率下传心室时也可表现出近似</w:t>
      </w:r>
      <w:r>
        <w:rPr/>
        <w:t xml:space="preserve"> </w:t>
      </w:r>
      <w:r>
        <w:rPr>
          <w:spacing w:val="13"/>
        </w:rPr>
        <w:t>规则的心动过速</w:t>
      </w:r>
      <w:r>
        <w:rPr>
          <w:spacing w:val="-29"/>
        </w:rPr>
        <w:t xml:space="preserve"> </w:t>
      </w:r>
      <w:r>
        <w:rPr>
          <w:spacing w:val="13"/>
        </w:rPr>
        <w:t>。折返性室上速</w:t>
      </w:r>
      <w:r>
        <w:rPr>
          <w:spacing w:val="-21"/>
        </w:rPr>
        <w:t xml:space="preserve"> </w:t>
      </w:r>
      <w:r>
        <w:rPr>
          <w:spacing w:val="13"/>
        </w:rPr>
        <w:t>,无论是微折返或</w:t>
      </w:r>
      <w:r>
        <w:rPr/>
        <w:t xml:space="preserve"> </w:t>
      </w:r>
      <w:r>
        <w:rPr>
          <w:spacing w:val="9"/>
        </w:rPr>
        <w:t>是大折返</w:t>
      </w:r>
      <w:r>
        <w:rPr>
          <w:spacing w:val="-22"/>
        </w:rPr>
        <w:t xml:space="preserve"> </w:t>
      </w:r>
      <w:r>
        <w:rPr>
          <w:spacing w:val="9"/>
        </w:rPr>
        <w:t>,通常都是规则的</w:t>
      </w:r>
      <w:r>
        <w:rPr>
          <w:spacing w:val="-31"/>
        </w:rPr>
        <w:t xml:space="preserve"> </w:t>
      </w:r>
      <w:r>
        <w:rPr>
          <w:spacing w:val="9"/>
        </w:rPr>
        <w:t>。但需要注意的</w:t>
      </w:r>
      <w:r>
        <w:rPr>
          <w:spacing w:val="8"/>
        </w:rPr>
        <w:t>是</w:t>
      </w:r>
      <w:r>
        <w:rPr>
          <w:spacing w:val="-21"/>
        </w:rPr>
        <w:t xml:space="preserve"> </w:t>
      </w:r>
      <w:r>
        <w:rPr>
          <w:spacing w:val="8"/>
        </w:rPr>
        <w:t>,部分</w:t>
      </w:r>
      <w:r>
        <w:rPr/>
        <w:t xml:space="preserve"> </w:t>
      </w:r>
      <w:r>
        <w:rPr/>
        <w:t>AVNRT</w:t>
      </w:r>
      <w:r>
        <w:rPr>
          <w:spacing w:val="13"/>
        </w:rPr>
        <w:t xml:space="preserve"> 发作时也可以呈现一定程度的</w:t>
      </w:r>
      <w:r>
        <w:rPr>
          <w:spacing w:val="27"/>
        </w:rPr>
        <w:t xml:space="preserve"> </w:t>
      </w:r>
      <w:r>
        <w:rPr/>
        <w:t>RR</w:t>
      </w:r>
      <w:r>
        <w:rPr>
          <w:spacing w:val="32"/>
        </w:rPr>
        <w:t xml:space="preserve"> </w:t>
      </w:r>
      <w:r>
        <w:rPr>
          <w:spacing w:val="13"/>
        </w:rPr>
        <w:t>间期长</w:t>
      </w:r>
      <w:r>
        <w:rPr/>
        <w:t xml:space="preserve"> </w:t>
      </w:r>
      <w:r>
        <w:rPr>
          <w:spacing w:val="8"/>
        </w:rPr>
        <w:t>短不规整性</w:t>
      </w:r>
      <w:r>
        <w:rPr>
          <w:spacing w:val="-25"/>
        </w:rPr>
        <w:t xml:space="preserve"> </w:t>
      </w:r>
      <w:r>
        <w:rPr>
          <w:spacing w:val="8"/>
        </w:rPr>
        <w:t>。室上速发作时 </w:t>
      </w:r>
      <w:r>
        <w:rPr/>
        <w:t>RR</w:t>
      </w:r>
      <w:r>
        <w:rPr>
          <w:spacing w:val="21"/>
        </w:rPr>
        <w:t xml:space="preserve"> </w:t>
      </w:r>
      <w:r>
        <w:rPr>
          <w:spacing w:val="8"/>
        </w:rPr>
        <w:t>间期的变化范围通</w:t>
      </w:r>
      <w:r>
        <w:rPr/>
        <w:t xml:space="preserve"> </w:t>
      </w:r>
      <w:r>
        <w:rPr>
          <w:spacing w:val="-4"/>
        </w:rPr>
        <w:t>常小于心动过速周长(tachycardia</w:t>
      </w:r>
      <w:r>
        <w:rPr>
          <w:spacing w:val="39"/>
          <w:w w:val="101"/>
        </w:rPr>
        <w:t xml:space="preserve"> </w:t>
      </w:r>
      <w:r>
        <w:rPr>
          <w:spacing w:val="-4"/>
        </w:rPr>
        <w:t>cycle</w:t>
      </w:r>
      <w:r>
        <w:rPr>
          <w:spacing w:val="20"/>
          <w:w w:val="101"/>
        </w:rPr>
        <w:t xml:space="preserve"> </w:t>
      </w:r>
      <w:r>
        <w:rPr>
          <w:spacing w:val="-4"/>
        </w:rPr>
        <w:t>length</w:t>
      </w:r>
      <w:r>
        <w:rPr>
          <w:spacing w:val="-20"/>
        </w:rPr>
        <w:t xml:space="preserve"> </w:t>
      </w:r>
      <w:r>
        <w:rPr>
          <w:spacing w:val="-4"/>
        </w:rPr>
        <w:t>,TCL)</w:t>
      </w:r>
      <w:r>
        <w:rPr/>
        <w:t xml:space="preserve"> </w:t>
      </w:r>
      <w:r>
        <w:rPr>
          <w:spacing w:val="8"/>
        </w:rPr>
        <w:t>的 15%</w:t>
      </w:r>
      <w:r>
        <w:rPr>
          <w:spacing w:val="-6"/>
        </w:rPr>
        <w:t xml:space="preserve"> </w:t>
      </w:r>
      <w:r>
        <w:rPr>
          <w:spacing w:val="8"/>
        </w:rPr>
        <w:t>。换言之</w:t>
      </w:r>
      <w:r>
        <w:rPr>
          <w:spacing w:val="-21"/>
        </w:rPr>
        <w:t xml:space="preserve"> </w:t>
      </w:r>
      <w:r>
        <w:rPr>
          <w:spacing w:val="8"/>
        </w:rPr>
        <w:t>,如果心动过速时 </w:t>
      </w:r>
      <w:r>
        <w:rPr/>
        <w:t>RR</w:t>
      </w:r>
      <w:r>
        <w:rPr>
          <w:spacing w:val="28"/>
        </w:rPr>
        <w:t xml:space="preserve"> </w:t>
      </w:r>
      <w:r>
        <w:rPr>
          <w:spacing w:val="8"/>
        </w:rPr>
        <w:t>间期的不规</w:t>
      </w:r>
      <w:r>
        <w:rPr/>
        <w:t xml:space="preserve"> </w:t>
      </w:r>
      <w:r>
        <w:rPr>
          <w:spacing w:val="12"/>
        </w:rPr>
        <w:t>则性超过了 </w:t>
      </w:r>
      <w:r>
        <w:rPr/>
        <w:t>TCL</w:t>
      </w:r>
      <w:r>
        <w:rPr>
          <w:spacing w:val="56"/>
        </w:rPr>
        <w:t xml:space="preserve"> </w:t>
      </w:r>
      <w:r>
        <w:rPr>
          <w:spacing w:val="12"/>
        </w:rPr>
        <w:t>的</w:t>
      </w:r>
      <w:r>
        <w:rPr>
          <w:spacing w:val="33"/>
          <w:w w:val="101"/>
        </w:rPr>
        <w:t xml:space="preserve"> </w:t>
      </w:r>
      <w:r>
        <w:rPr>
          <w:spacing w:val="12"/>
        </w:rPr>
        <w:t>15%</w:t>
      </w:r>
      <w:r>
        <w:rPr>
          <w:spacing w:val="-12"/>
        </w:rPr>
        <w:t xml:space="preserve"> </w:t>
      </w:r>
      <w:r>
        <w:rPr>
          <w:spacing w:val="12"/>
        </w:rPr>
        <w:t>,</w:t>
      </w:r>
      <w:r>
        <w:rPr>
          <w:spacing w:val="-35"/>
        </w:rPr>
        <w:t xml:space="preserve"> </w:t>
      </w:r>
      <w:r>
        <w:rPr>
          <w:spacing w:val="12"/>
        </w:rPr>
        <w:t>则更可能是局灶性心律</w:t>
      </w:r>
      <w:r>
        <w:rPr/>
        <w:t xml:space="preserve"> </w:t>
      </w:r>
      <w:r>
        <w:rPr>
          <w:spacing w:val="4"/>
        </w:rPr>
        <w:t>失常。</w:t>
      </w:r>
    </w:p>
    <w:p>
      <w:pPr>
        <w:pStyle w:val="BodyText"/>
        <w:ind w:left="370" w:right="322" w:firstLine="439"/>
        <w:spacing w:before="51" w:line="207" w:lineRule="auto"/>
        <w:rPr/>
      </w:pPr>
      <w:r>
        <w:rPr>
          <w:spacing w:val="12"/>
        </w:rPr>
        <w:t>(3)</w:t>
      </w:r>
      <w:r>
        <w:rPr>
          <w:spacing w:val="-33"/>
        </w:rPr>
        <w:t xml:space="preserve"> </w:t>
      </w:r>
      <w:r>
        <w:rPr>
          <w:spacing w:val="12"/>
        </w:rPr>
        <w:t>P/</w:t>
      </w:r>
      <w:r>
        <w:rPr/>
        <w:t>QRS</w:t>
      </w:r>
      <w:r>
        <w:rPr>
          <w:spacing w:val="12"/>
        </w:rPr>
        <w:t xml:space="preserve"> 波关系</w:t>
      </w:r>
      <w:r>
        <w:rPr>
          <w:spacing w:val="-20"/>
        </w:rPr>
        <w:t xml:space="preserve"> </w:t>
      </w:r>
      <w:r>
        <w:rPr>
          <w:spacing w:val="12"/>
        </w:rPr>
        <w:t>:根据 P/</w:t>
      </w:r>
      <w:r>
        <w:rPr/>
        <w:t>QRS</w:t>
      </w:r>
      <w:r>
        <w:rPr>
          <w:spacing w:val="22"/>
        </w:rPr>
        <w:t xml:space="preserve"> </w:t>
      </w:r>
      <w:r>
        <w:rPr>
          <w:spacing w:val="12"/>
        </w:rPr>
        <w:t>波的关系</w:t>
      </w:r>
      <w:r>
        <w:rPr>
          <w:spacing w:val="-21"/>
        </w:rPr>
        <w:t xml:space="preserve"> </w:t>
      </w:r>
      <w:r>
        <w:rPr>
          <w:spacing w:val="12"/>
        </w:rPr>
        <w:t>,</w:t>
      </w:r>
      <w:r>
        <w:rPr>
          <w:spacing w:val="-33"/>
        </w:rPr>
        <w:t xml:space="preserve"> </w:t>
      </w:r>
      <w:r>
        <w:rPr>
          <w:spacing w:val="12"/>
        </w:rPr>
        <w:t>窄</w:t>
      </w:r>
      <w:r>
        <w:rPr/>
        <w:t xml:space="preserve"> </w:t>
      </w:r>
      <w:r>
        <w:rPr/>
        <w:t>QRS</w:t>
      </w:r>
      <w:r>
        <w:rPr>
          <w:spacing w:val="6"/>
        </w:rPr>
        <w:t xml:space="preserve"> 波心动过速可分为短 </w:t>
      </w:r>
      <w:r>
        <w:rPr/>
        <w:t>RP</w:t>
      </w:r>
      <w:r>
        <w:rPr>
          <w:spacing w:val="41"/>
        </w:rPr>
        <w:t xml:space="preserve"> </w:t>
      </w:r>
      <w:r>
        <w:rPr>
          <w:spacing w:val="6"/>
        </w:rPr>
        <w:t>间期或长 </w:t>
      </w:r>
      <w:r>
        <w:rPr/>
        <w:t>RP</w:t>
      </w:r>
      <w:r>
        <w:rPr>
          <w:spacing w:val="35"/>
          <w:w w:val="101"/>
        </w:rPr>
        <w:t xml:space="preserve"> </w:t>
      </w:r>
      <w:r>
        <w:rPr>
          <w:spacing w:val="6"/>
        </w:rPr>
        <w:t>间期两</w:t>
      </w:r>
      <w:r>
        <w:rPr/>
        <w:t xml:space="preserve"> </w:t>
      </w:r>
      <w:r>
        <w:rPr>
          <w:spacing w:val="8"/>
        </w:rPr>
        <w:t>种类型</w:t>
      </w:r>
      <w:r>
        <w:rPr>
          <w:spacing w:val="-26"/>
        </w:rPr>
        <w:t xml:space="preserve"> </w:t>
      </w:r>
      <w:r>
        <w:rPr>
          <w:spacing w:val="8"/>
        </w:rPr>
        <w:t>。短 </w:t>
      </w:r>
      <w:r>
        <w:rPr/>
        <w:t>RP</w:t>
      </w:r>
      <w:r>
        <w:rPr>
          <w:spacing w:val="28"/>
        </w:rPr>
        <w:t xml:space="preserve"> </w:t>
      </w:r>
      <w:r>
        <w:rPr>
          <w:spacing w:val="8"/>
        </w:rPr>
        <w:t>间期的室上速是指 </w:t>
      </w:r>
      <w:r>
        <w:rPr/>
        <w:t>RP</w:t>
      </w:r>
      <w:r>
        <w:rPr>
          <w:spacing w:val="37"/>
          <w:w w:val="101"/>
        </w:rPr>
        <w:t xml:space="preserve"> </w:t>
      </w:r>
      <w:r>
        <w:rPr>
          <w:spacing w:val="8"/>
        </w:rPr>
        <w:t>间期短于心</w:t>
      </w:r>
      <w:r>
        <w:rPr/>
        <w:t xml:space="preserve"> </w:t>
      </w:r>
      <w:r>
        <w:rPr>
          <w:spacing w:val="6"/>
        </w:rPr>
        <w:t>动过速 </w:t>
      </w:r>
      <w:r>
        <w:rPr/>
        <w:t>RR</w:t>
      </w:r>
      <w:r>
        <w:rPr>
          <w:spacing w:val="6"/>
        </w:rPr>
        <w:t xml:space="preserve"> 间期的一半</w:t>
      </w:r>
      <w:r>
        <w:rPr>
          <w:spacing w:val="-17"/>
        </w:rPr>
        <w:t xml:space="preserve"> </w:t>
      </w:r>
      <w:r>
        <w:rPr>
          <w:spacing w:val="6"/>
        </w:rPr>
        <w:t>,而长 </w:t>
      </w:r>
      <w:r>
        <w:rPr/>
        <w:t>RP</w:t>
      </w:r>
      <w:r>
        <w:rPr>
          <w:spacing w:val="28"/>
        </w:rPr>
        <w:t xml:space="preserve"> </w:t>
      </w:r>
      <w:r>
        <w:rPr>
          <w:spacing w:val="6"/>
        </w:rPr>
        <w:t>间期的室上速表现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/>
        <w:spacing w:before="38" w:line="185" w:lineRule="auto"/>
        <w:rPr/>
      </w:pPr>
      <w:r>
        <w:rPr>
          <w:spacing w:val="7"/>
        </w:rPr>
        <w:t>为 </w:t>
      </w:r>
      <w:r>
        <w:rPr/>
        <w:t>RP</w:t>
      </w:r>
      <w:r>
        <w:rPr>
          <w:spacing w:val="27"/>
          <w:w w:val="101"/>
        </w:rPr>
        <w:t xml:space="preserve"> </w:t>
      </w:r>
      <w:r>
        <w:rPr>
          <w:spacing w:val="7"/>
        </w:rPr>
        <w:t>间期≥</w:t>
      </w:r>
      <w:r>
        <w:rPr/>
        <w:t>PR</w:t>
      </w:r>
      <w:r>
        <w:rPr>
          <w:spacing w:val="16"/>
          <w:w w:val="101"/>
        </w:rPr>
        <w:t xml:space="preserve"> </w:t>
      </w:r>
      <w:r>
        <w:rPr>
          <w:spacing w:val="7"/>
        </w:rPr>
        <w:t>间期。</w:t>
      </w:r>
    </w:p>
    <w:p>
      <w:pPr>
        <w:pStyle w:val="BodyText"/>
        <w:ind w:right="80" w:firstLine="442"/>
        <w:spacing w:before="56" w:line="224" w:lineRule="auto"/>
        <w:jc w:val="both"/>
        <w:rPr/>
      </w:pPr>
      <w:r>
        <w:rPr>
          <w:spacing w:val="10"/>
        </w:rPr>
        <w:t>电生理检查时</w:t>
      </w:r>
      <w:r>
        <w:rPr>
          <w:spacing w:val="-12"/>
        </w:rPr>
        <w:t xml:space="preserve"> </w:t>
      </w:r>
      <w:r>
        <w:rPr>
          <w:spacing w:val="10"/>
        </w:rPr>
        <w:t>,</w:t>
      </w:r>
      <w:r>
        <w:rPr>
          <w:spacing w:val="-34"/>
        </w:rPr>
        <w:t xml:space="preserve"> </w:t>
      </w:r>
      <w:r>
        <w:rPr/>
        <w:t>VA</w:t>
      </w:r>
      <w:r>
        <w:rPr>
          <w:spacing w:val="31"/>
          <w:w w:val="101"/>
        </w:rPr>
        <w:t xml:space="preserve"> </w:t>
      </w:r>
      <w:r>
        <w:rPr>
          <w:spacing w:val="10"/>
        </w:rPr>
        <w:t>间期 ≤70</w:t>
      </w:r>
      <w:r>
        <w:rPr>
          <w:spacing w:val="40"/>
        </w:rPr>
        <w:t xml:space="preserve"> </w:t>
      </w:r>
      <w:r>
        <w:rPr/>
        <w:t>ms</w:t>
      </w:r>
      <w:r>
        <w:rPr>
          <w:spacing w:val="10"/>
        </w:rPr>
        <w:t xml:space="preserve"> 通常提示典</w:t>
      </w:r>
      <w:r>
        <w:rPr/>
        <w:t xml:space="preserve"> </w:t>
      </w:r>
      <w:r>
        <w:rPr>
          <w:spacing w:val="14"/>
        </w:rPr>
        <w:t>型 </w:t>
      </w:r>
      <w:r>
        <w:rPr/>
        <w:t>AVNRT</w:t>
      </w:r>
      <w:r>
        <w:rPr>
          <w:spacing w:val="-18"/>
        </w:rPr>
        <w:t xml:space="preserve"> </w:t>
      </w:r>
      <w:r>
        <w:rPr>
          <w:spacing w:val="14"/>
        </w:rPr>
        <w:t>,或较少见的一些局灶房速</w:t>
      </w:r>
      <w:r>
        <w:rPr>
          <w:spacing w:val="-16"/>
        </w:rPr>
        <w:t xml:space="preserve"> </w:t>
      </w:r>
      <w:r>
        <w:rPr>
          <w:spacing w:val="14"/>
        </w:rPr>
        <w:t>,但也有见于</w:t>
      </w:r>
      <w:r>
        <w:rPr/>
        <w:t xml:space="preserve"> </w:t>
      </w:r>
      <w:r>
        <w:rPr/>
        <w:t>AVRT</w:t>
      </w:r>
      <w:r>
        <w:rPr>
          <w:spacing w:val="20"/>
        </w:rPr>
        <w:t xml:space="preserve"> 的报道</w:t>
      </w:r>
      <w:r>
        <w:rPr>
          <w:spacing w:val="-20"/>
        </w:rPr>
        <w:t xml:space="preserve"> </w:t>
      </w:r>
      <w:r>
        <w:rPr>
          <w:spacing w:val="20"/>
        </w:rPr>
        <w:t>。如果心动过速发作时的心电图上</w:t>
      </w:r>
      <w:r>
        <w:rPr/>
        <w:t xml:space="preserve"> </w:t>
      </w:r>
      <w:r>
        <w:rPr>
          <w:spacing w:val="19"/>
        </w:rPr>
        <w:t>可以识别 P</w:t>
      </w:r>
      <w:r>
        <w:rPr>
          <w:spacing w:val="42"/>
        </w:rPr>
        <w:t xml:space="preserve"> </w:t>
      </w:r>
      <w:r>
        <w:rPr>
          <w:spacing w:val="19"/>
        </w:rPr>
        <w:t>波</w:t>
      </w:r>
      <w:r>
        <w:rPr>
          <w:spacing w:val="-15"/>
        </w:rPr>
        <w:t xml:space="preserve"> </w:t>
      </w:r>
      <w:r>
        <w:rPr>
          <w:spacing w:val="19"/>
        </w:rPr>
        <w:t>,有学者推荐的 </w:t>
      </w:r>
      <w:r>
        <w:rPr/>
        <w:t>VA</w:t>
      </w:r>
      <w:r>
        <w:rPr>
          <w:spacing w:val="32"/>
        </w:rPr>
        <w:t xml:space="preserve"> </w:t>
      </w:r>
      <w:r>
        <w:rPr>
          <w:spacing w:val="19"/>
        </w:rPr>
        <w:t>间期切点值是</w:t>
      </w:r>
      <w:r>
        <w:rPr/>
        <w:t xml:space="preserve"> </w:t>
      </w:r>
      <w:r>
        <w:rPr>
          <w:spacing w:val="-21"/>
          <w:position w:val="-3"/>
        </w:rPr>
        <w:t>90</w:t>
      </w:r>
      <w:r>
        <w:rPr>
          <w:spacing w:val="30"/>
          <w:position w:val="-3"/>
        </w:rPr>
        <w:t xml:space="preserve"> </w:t>
      </w:r>
      <w:r>
        <w:rPr>
          <w:spacing w:val="-21"/>
          <w:position w:val="-3"/>
        </w:rPr>
        <w:t>ms</w:t>
      </w:r>
      <w:r>
        <w:rPr>
          <w:sz w:val="11"/>
          <w:szCs w:val="11"/>
          <w:spacing w:val="8"/>
          <w:position w:val="5"/>
        </w:rPr>
        <w:t>[</w:t>
      </w:r>
      <w:r>
        <w:rPr>
          <w:sz w:val="11"/>
          <w:szCs w:val="11"/>
          <w:spacing w:val="-15"/>
          <w:position w:val="5"/>
        </w:rPr>
        <w:t xml:space="preserve"> </w:t>
      </w:r>
      <w:r>
        <w:rPr>
          <w:sz w:val="11"/>
          <w:szCs w:val="11"/>
          <w:spacing w:val="8"/>
          <w:position w:val="5"/>
        </w:rPr>
        <w:t>30]</w:t>
      </w:r>
      <w:r>
        <w:rPr>
          <w:sz w:val="11"/>
          <w:szCs w:val="11"/>
          <w:spacing w:val="10"/>
          <w:w w:val="102"/>
          <w:position w:val="5"/>
        </w:rPr>
        <w:t xml:space="preserve"> </w:t>
      </w:r>
      <w:r>
        <w:rPr>
          <w:spacing w:val="8"/>
          <w:position w:val="-3"/>
        </w:rPr>
        <w:t>。</w:t>
      </w:r>
    </w:p>
    <w:p>
      <w:pPr>
        <w:pStyle w:val="BodyText"/>
        <w:ind w:left="4" w:right="78" w:firstLine="420"/>
        <w:spacing w:before="3" w:line="225" w:lineRule="auto"/>
        <w:jc w:val="both"/>
        <w:rPr/>
      </w:pPr>
      <w:r>
        <w:rPr>
          <w:spacing w:val="20"/>
        </w:rPr>
        <w:t>P 波形态与窦律时相似提示恰当或不恰当窦</w:t>
      </w:r>
      <w:r>
        <w:rPr/>
        <w:t xml:space="preserve"> </w:t>
      </w:r>
      <w:r>
        <w:rPr>
          <w:spacing w:val="9"/>
        </w:rPr>
        <w:t>速、窦房结内折返性心动过速或起源部位邻近窦房</w:t>
      </w:r>
      <w:r>
        <w:rPr>
          <w:spacing w:val="4"/>
        </w:rPr>
        <w:t xml:space="preserve"> </w:t>
      </w:r>
      <w:r>
        <w:rPr>
          <w:spacing w:val="12"/>
        </w:rPr>
        <w:t>结部位的局灶房速</w:t>
      </w:r>
      <w:r>
        <w:rPr>
          <w:spacing w:val="-17"/>
        </w:rPr>
        <w:t xml:space="preserve"> </w:t>
      </w:r>
      <w:r>
        <w:rPr>
          <w:spacing w:val="12"/>
        </w:rPr>
        <w:t>。P</w:t>
      </w:r>
      <w:r>
        <w:rPr>
          <w:spacing w:val="28"/>
        </w:rPr>
        <w:t xml:space="preserve"> </w:t>
      </w:r>
      <w:r>
        <w:rPr>
          <w:spacing w:val="12"/>
        </w:rPr>
        <w:t>波与窦律时不同</w:t>
      </w:r>
      <w:r>
        <w:rPr>
          <w:spacing w:val="-21"/>
        </w:rPr>
        <w:t xml:space="preserve"> </w:t>
      </w:r>
      <w:r>
        <w:rPr>
          <w:spacing w:val="12"/>
        </w:rPr>
        <w:t>,并且传导</w:t>
      </w:r>
      <w:r>
        <w:rPr/>
        <w:t xml:space="preserve"> </w:t>
      </w:r>
      <w:r>
        <w:rPr>
          <w:spacing w:val="7"/>
        </w:rPr>
        <w:t>的 </w:t>
      </w:r>
      <w:r>
        <w:rPr/>
        <w:t>PR</w:t>
      </w:r>
      <w:r>
        <w:rPr>
          <w:spacing w:val="7"/>
        </w:rPr>
        <w:t xml:space="preserve"> 间期等于或长于窦律时 </w:t>
      </w:r>
      <w:r>
        <w:rPr/>
        <w:t>PR</w:t>
      </w:r>
      <w:r>
        <w:rPr>
          <w:spacing w:val="7"/>
        </w:rPr>
        <w:t xml:space="preserve"> 间期</w:t>
      </w:r>
      <w:r>
        <w:rPr>
          <w:spacing w:val="-9"/>
        </w:rPr>
        <w:t xml:space="preserve"> </w:t>
      </w:r>
      <w:r>
        <w:rPr>
          <w:spacing w:val="7"/>
        </w:rPr>
        <w:t>,常见于局灶</w:t>
      </w:r>
      <w:r>
        <w:rPr/>
        <w:t xml:space="preserve"> </w:t>
      </w:r>
      <w:r>
        <w:rPr>
          <w:spacing w:val="5"/>
        </w:rPr>
        <w:t>房速</w:t>
      </w:r>
      <w:r>
        <w:rPr>
          <w:spacing w:val="-32"/>
        </w:rPr>
        <w:t xml:space="preserve"> </w:t>
      </w:r>
      <w:r>
        <w:rPr>
          <w:spacing w:val="5"/>
        </w:rPr>
        <w:t>。房速时心室率可以是快的(</w:t>
      </w:r>
      <w:r>
        <w:rPr>
          <w:spacing w:val="-32"/>
        </w:rPr>
        <w:t xml:space="preserve"> </w:t>
      </w:r>
      <w:r>
        <w:rPr>
          <w:spacing w:val="5"/>
        </w:rPr>
        <w:t>房室 1 </w:t>
      </w:r>
      <w:r>
        <w:rPr>
          <w:spacing w:val="4"/>
        </w:rPr>
        <w:t>: 1传导)</w:t>
      </w:r>
      <w:r>
        <w:rPr>
          <w:spacing w:val="-34"/>
        </w:rPr>
        <w:t xml:space="preserve"> </w:t>
      </w:r>
      <w:r>
        <w:rPr>
          <w:spacing w:val="4"/>
        </w:rPr>
        <w:t>也</w:t>
      </w:r>
      <w:r>
        <w:rPr/>
        <w:t xml:space="preserve"> </w:t>
      </w:r>
      <w:r>
        <w:rPr>
          <w:spacing w:val="7"/>
        </w:rPr>
        <w:t>可以是慢的(</w:t>
      </w:r>
      <w:r>
        <w:rPr>
          <w:spacing w:val="-27"/>
        </w:rPr>
        <w:t xml:space="preserve"> </w:t>
      </w:r>
      <w:r>
        <w:rPr>
          <w:spacing w:val="7"/>
        </w:rPr>
        <w:t>房室 3 :</w:t>
      </w:r>
      <w:r>
        <w:rPr>
          <w:spacing w:val="25"/>
        </w:rPr>
        <w:t xml:space="preserve"> </w:t>
      </w:r>
      <w:r>
        <w:rPr>
          <w:spacing w:val="7"/>
        </w:rPr>
        <w:t>1</w:t>
      </w:r>
      <w:r>
        <w:rPr>
          <w:spacing w:val="-33"/>
        </w:rPr>
        <w:t xml:space="preserve"> </w:t>
      </w:r>
      <w:r>
        <w:rPr>
          <w:spacing w:val="7"/>
        </w:rPr>
        <w:t>或 4 :</w:t>
      </w:r>
      <w:r>
        <w:rPr>
          <w:spacing w:val="25"/>
          <w:w w:val="101"/>
        </w:rPr>
        <w:t xml:space="preserve"> </w:t>
      </w:r>
      <w:r>
        <w:rPr>
          <w:spacing w:val="7"/>
        </w:rPr>
        <w:t>1传导)</w:t>
      </w:r>
      <w:r>
        <w:rPr>
          <w:spacing w:val="-15"/>
        </w:rPr>
        <w:t xml:space="preserve"> </w:t>
      </w:r>
      <w:r>
        <w:rPr>
          <w:spacing w:val="7"/>
        </w:rPr>
        <w:t>。值得强</w:t>
      </w:r>
      <w:r>
        <w:rPr>
          <w:spacing w:val="6"/>
        </w:rPr>
        <w:t>调的</w:t>
      </w:r>
      <w:r>
        <w:rPr/>
        <w:t xml:space="preserve"> </w:t>
      </w:r>
      <w:r>
        <w:rPr>
          <w:spacing w:val="8"/>
        </w:rPr>
        <w:t>是</w:t>
      </w:r>
      <w:r>
        <w:rPr>
          <w:spacing w:val="-3"/>
        </w:rPr>
        <w:t xml:space="preserve"> </w:t>
      </w:r>
      <w:r>
        <w:rPr>
          <w:spacing w:val="8"/>
        </w:rPr>
        <w:t>,如果室上速时心室率在</w:t>
      </w:r>
      <w:r>
        <w:rPr>
          <w:spacing w:val="27"/>
          <w:w w:val="101"/>
        </w:rPr>
        <w:t xml:space="preserve"> </w:t>
      </w:r>
      <w:r>
        <w:rPr>
          <w:spacing w:val="8"/>
        </w:rPr>
        <w:t>150</w:t>
      </w:r>
      <w:r>
        <w:rPr>
          <w:spacing w:val="21"/>
        </w:rPr>
        <w:t xml:space="preserve"> </w:t>
      </w:r>
      <w:r>
        <w:rPr>
          <w:spacing w:val="8"/>
        </w:rPr>
        <w:t>次/</w:t>
      </w:r>
      <w:r>
        <w:rPr/>
        <w:t>min</w:t>
      </w:r>
      <w:r>
        <w:rPr>
          <w:spacing w:val="8"/>
        </w:rPr>
        <w:t xml:space="preserve"> 左右</w:t>
      </w:r>
      <w:r>
        <w:rPr>
          <w:spacing w:val="-21"/>
        </w:rPr>
        <w:t xml:space="preserve"> </w:t>
      </w:r>
      <w:r>
        <w:rPr>
          <w:spacing w:val="8"/>
        </w:rPr>
        <w:t>,要考</w:t>
      </w:r>
      <w:r>
        <w:rPr/>
        <w:t xml:space="preserve"> </w:t>
      </w:r>
      <w:r>
        <w:rPr>
          <w:spacing w:val="8"/>
        </w:rPr>
        <w:t>虑房扑 2 :</w:t>
      </w:r>
      <w:r>
        <w:rPr>
          <w:spacing w:val="23"/>
        </w:rPr>
        <w:t xml:space="preserve"> </w:t>
      </w:r>
      <w:r>
        <w:rPr>
          <w:spacing w:val="8"/>
        </w:rPr>
        <w:t>1房室传导的可能性</w:t>
      </w:r>
      <w:r>
        <w:rPr>
          <w:spacing w:val="-21"/>
        </w:rPr>
        <w:t xml:space="preserve"> </w:t>
      </w:r>
      <w:r>
        <w:rPr>
          <w:spacing w:val="8"/>
        </w:rPr>
        <w:t>,</w:t>
      </w:r>
      <w:r>
        <w:rPr>
          <w:spacing w:val="-27"/>
        </w:rPr>
        <w:t xml:space="preserve"> </w:t>
      </w:r>
      <w:r>
        <w:rPr>
          <w:spacing w:val="8"/>
        </w:rPr>
        <w:t>因为此时心房率通</w:t>
      </w:r>
      <w:r>
        <w:rPr/>
        <w:t xml:space="preserve"> </w:t>
      </w:r>
      <w:r>
        <w:rPr>
          <w:spacing w:val="-3"/>
        </w:rPr>
        <w:t>常在 250</w:t>
      </w:r>
      <w:r>
        <w:rPr>
          <w:spacing w:val="-13"/>
        </w:rPr>
        <w:t xml:space="preserve"> </w:t>
      </w:r>
      <w:r>
        <w:rPr>
          <w:spacing w:val="-3"/>
        </w:rPr>
        <w:t>~</w:t>
      </w:r>
      <w:r>
        <w:rPr>
          <w:spacing w:val="-14"/>
        </w:rPr>
        <w:t xml:space="preserve"> </w:t>
      </w:r>
      <w:r>
        <w:rPr>
          <w:spacing w:val="-3"/>
        </w:rPr>
        <w:t>330</w:t>
      </w:r>
      <w:r>
        <w:rPr>
          <w:spacing w:val="15"/>
          <w:w w:val="101"/>
        </w:rPr>
        <w:t xml:space="preserve"> </w:t>
      </w:r>
      <w:r>
        <w:rPr>
          <w:spacing w:val="-3"/>
        </w:rPr>
        <w:t>次/min</w:t>
      </w:r>
      <w:r>
        <w:rPr>
          <w:spacing w:val="-19"/>
        </w:rPr>
        <w:t xml:space="preserve"> </w:t>
      </w:r>
      <w:r>
        <w:rPr>
          <w:spacing w:val="-3"/>
        </w:rPr>
        <w:t>,此时如使用</w:t>
      </w:r>
      <w:r>
        <w:rPr>
          <w:spacing w:val="26"/>
          <w:w w:val="101"/>
        </w:rPr>
        <w:t xml:space="preserve"> </w:t>
      </w:r>
      <w:r>
        <w:rPr>
          <w:spacing w:val="-3"/>
        </w:rPr>
        <w:t>ⅠC </w:t>
      </w:r>
      <w:r>
        <w:rPr>
          <w:spacing w:val="-4"/>
        </w:rPr>
        <w:t>抗心律失常</w:t>
      </w:r>
      <w:r>
        <w:rPr/>
        <w:t xml:space="preserve"> </w:t>
      </w:r>
      <w:r>
        <w:rPr>
          <w:spacing w:val="14"/>
        </w:rPr>
        <w:t>药物(</w:t>
      </w:r>
      <w:r>
        <w:rPr>
          <w:spacing w:val="-32"/>
        </w:rPr>
        <w:t xml:space="preserve"> </w:t>
      </w:r>
      <w:r>
        <w:rPr>
          <w:spacing w:val="14"/>
        </w:rPr>
        <w:t>减慢心房激动频率而对房室结传导抑制作用</w:t>
      </w:r>
      <w:r>
        <w:rPr/>
        <w:t xml:space="preserve"> </w:t>
      </w:r>
      <w:r>
        <w:rPr>
          <w:spacing w:val="5"/>
        </w:rPr>
        <w:t>小) ,可能会导致 1 : 1</w:t>
      </w:r>
      <w:r>
        <w:rPr>
          <w:spacing w:val="22"/>
          <w:w w:val="101"/>
        </w:rPr>
        <w:t xml:space="preserve"> </w:t>
      </w:r>
      <w:r>
        <w:rPr>
          <w:spacing w:val="5"/>
        </w:rPr>
        <w:t>房室传导和更</w:t>
      </w:r>
      <w:r>
        <w:rPr>
          <w:spacing w:val="4"/>
        </w:rPr>
        <w:t>快心室率。</w:t>
      </w:r>
    </w:p>
    <w:p>
      <w:pPr>
        <w:pStyle w:val="BodyText"/>
        <w:ind w:left="2" w:right="78" w:firstLine="421"/>
        <w:spacing w:before="3" w:line="226" w:lineRule="auto"/>
        <w:jc w:val="both"/>
        <w:rPr/>
      </w:pPr>
      <w:r>
        <w:rPr>
          <w:spacing w:val="11"/>
        </w:rPr>
        <w:t>相对延迟的室房逆行传导会形成逆向 P</w:t>
      </w:r>
      <w:r>
        <w:rPr>
          <w:spacing w:val="24"/>
        </w:rPr>
        <w:t xml:space="preserve"> </w:t>
      </w:r>
      <w:r>
        <w:rPr>
          <w:spacing w:val="11"/>
        </w:rPr>
        <w:t>波</w:t>
      </w:r>
      <w:r>
        <w:rPr>
          <w:spacing w:val="-21"/>
        </w:rPr>
        <w:t xml:space="preserve"> </w:t>
      </w:r>
      <w:r>
        <w:rPr>
          <w:spacing w:val="11"/>
        </w:rPr>
        <w:t>,导</w:t>
      </w:r>
      <w:r>
        <w:rPr/>
        <w:t xml:space="preserve"> </w:t>
      </w:r>
      <w:r>
        <w:rPr>
          <w:spacing w:val="15"/>
        </w:rPr>
        <w:t>致在 V</w:t>
      </w:r>
      <w:r>
        <w:rPr>
          <w:sz w:val="11"/>
          <w:szCs w:val="11"/>
          <w:spacing w:val="15"/>
          <w:position w:val="-4"/>
        </w:rPr>
        <w:t>1  </w:t>
      </w:r>
      <w:r>
        <w:rPr>
          <w:spacing w:val="15"/>
        </w:rPr>
        <w:t>导联形成假 r 波和/或在下</w:t>
      </w:r>
      <w:r>
        <w:rPr>
          <w:spacing w:val="14"/>
        </w:rPr>
        <w:t>壁导联形成假</w:t>
      </w:r>
      <w:r>
        <w:rPr/>
        <w:t xml:space="preserve"> </w:t>
      </w:r>
      <w:r>
        <w:rPr>
          <w:spacing w:val="4"/>
        </w:rPr>
        <w:t>s 波</w:t>
      </w:r>
      <w:r>
        <w:rPr>
          <w:spacing w:val="-9"/>
        </w:rPr>
        <w:t xml:space="preserve"> </w:t>
      </w:r>
      <w:r>
        <w:rPr>
          <w:spacing w:val="4"/>
        </w:rPr>
        <w:t>,这一情况多见于典型 </w:t>
      </w:r>
      <w:r>
        <w:rPr/>
        <w:t>AVNRT</w:t>
      </w:r>
      <w:r>
        <w:rPr>
          <w:spacing w:val="-21"/>
        </w:rPr>
        <w:t xml:space="preserve"> </w:t>
      </w:r>
      <w:r>
        <w:rPr>
          <w:spacing w:val="4"/>
        </w:rPr>
        <w:t>,而非 </w:t>
      </w:r>
      <w:r>
        <w:rPr/>
        <w:t>AVRT</w:t>
      </w:r>
      <w:r>
        <w:rPr>
          <w:spacing w:val="4"/>
        </w:rPr>
        <w:t xml:space="preserve"> 或房</w:t>
      </w:r>
      <w:r>
        <w:rPr/>
        <w:t xml:space="preserve"> </w:t>
      </w:r>
      <w:r>
        <w:rPr>
          <w:spacing w:val="1"/>
        </w:rPr>
        <w:t>速</w:t>
      </w:r>
      <w:r>
        <w:rPr>
          <w:spacing w:val="-32"/>
        </w:rPr>
        <w:t xml:space="preserve"> </w:t>
      </w:r>
      <w:r>
        <w:rPr>
          <w:spacing w:val="1"/>
        </w:rPr>
        <w:t>。这一标准的特异性为 91%</w:t>
      </w:r>
      <w:r>
        <w:rPr>
          <w:spacing w:val="-10"/>
        </w:rPr>
        <w:t xml:space="preserve"> </w:t>
      </w:r>
      <w:r>
        <w:rPr>
          <w:spacing w:val="1"/>
        </w:rPr>
        <w:t>~ 100%</w:t>
      </w:r>
      <w:r>
        <w:rPr>
          <w:spacing w:val="-11"/>
        </w:rPr>
        <w:t xml:space="preserve"> </w:t>
      </w:r>
      <w:r>
        <w:rPr>
          <w:spacing w:val="1"/>
        </w:rPr>
        <w:t>,</w:t>
      </w:r>
      <w:r>
        <w:rPr/>
        <w:t>但敏感性分 </w:t>
      </w:r>
      <w:r>
        <w:rPr>
          <w:spacing w:val="3"/>
        </w:rPr>
        <w:t>别只有 58%和 14%</w:t>
      </w:r>
      <w:r>
        <w:rPr>
          <w:sz w:val="11"/>
          <w:szCs w:val="11"/>
          <w:spacing w:val="3"/>
          <w:position w:val="8"/>
        </w:rPr>
        <w:t>[31]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3"/>
        </w:rPr>
        <w:t>。也有报道</w:t>
      </w:r>
      <w:r>
        <w:rPr>
          <w:spacing w:val="-21"/>
        </w:rPr>
        <w:t xml:space="preserve"> </w:t>
      </w:r>
      <w:r>
        <w:rPr>
          <w:spacing w:val="3"/>
        </w:rPr>
        <w:t>,</w:t>
      </w:r>
      <w:r>
        <w:rPr/>
        <w:t>aVR</w:t>
      </w:r>
      <w:r>
        <w:rPr>
          <w:spacing w:val="3"/>
        </w:rPr>
        <w:t xml:space="preserve"> 导联假 </w:t>
      </w:r>
      <w:r>
        <w:rPr>
          <w:spacing w:val="2"/>
        </w:rPr>
        <w:t>r 波</w:t>
      </w:r>
      <w:r>
        <w:rPr/>
        <w:t xml:space="preserve"> </w:t>
      </w:r>
      <w:r>
        <w:rPr>
          <w:spacing w:val="3"/>
        </w:rPr>
        <w:t>比 V</w:t>
      </w:r>
      <w:r>
        <w:rPr>
          <w:sz w:val="11"/>
          <w:szCs w:val="11"/>
          <w:spacing w:val="3"/>
          <w:position w:val="-4"/>
        </w:rPr>
        <w:t>1  </w:t>
      </w:r>
      <w:r>
        <w:rPr>
          <w:spacing w:val="3"/>
        </w:rPr>
        <w:t>导联假 r 波对于诊断典型 </w:t>
      </w:r>
      <w:r>
        <w:rPr/>
        <w:t>AVNRT</w:t>
      </w:r>
      <w:r>
        <w:rPr>
          <w:spacing w:val="3"/>
        </w:rPr>
        <w:t xml:space="preserve"> 有更高的敏</w:t>
      </w:r>
      <w:r>
        <w:rPr>
          <w:spacing w:val="4"/>
        </w:rPr>
        <w:t xml:space="preserve"> </w:t>
      </w:r>
      <w:r>
        <w:rPr>
          <w:spacing w:val="12"/>
        </w:rPr>
        <w:t>感性和特异性</w:t>
      </w:r>
      <w:r>
        <w:rPr>
          <w:spacing w:val="-25"/>
        </w:rPr>
        <w:t xml:space="preserve"> </w:t>
      </w:r>
      <w:r>
        <w:rPr>
          <w:spacing w:val="12"/>
        </w:rPr>
        <w:t>。需要强调的是</w:t>
      </w:r>
      <w:r>
        <w:rPr>
          <w:spacing w:val="-21"/>
        </w:rPr>
        <w:t xml:space="preserve"> </w:t>
      </w:r>
      <w:r>
        <w:rPr>
          <w:spacing w:val="12"/>
        </w:rPr>
        <w:t>,上述关于假 r 波或</w:t>
      </w:r>
      <w:r>
        <w:rPr/>
        <w:t xml:space="preserve"> </w:t>
      </w:r>
      <w:r>
        <w:rPr>
          <w:spacing w:val="8"/>
        </w:rPr>
        <w:t>者假 s 波的判断均是基于心动过速发作时的心电图</w:t>
      </w:r>
      <w:r>
        <w:rPr/>
        <w:t xml:space="preserve"> </w:t>
      </w:r>
      <w:r>
        <w:rPr>
          <w:spacing w:val="8"/>
        </w:rPr>
        <w:t>和窦律下的心电图相比较得来。</w:t>
      </w:r>
    </w:p>
    <w:p>
      <w:pPr>
        <w:pStyle w:val="BodyText"/>
        <w:ind w:left="3" w:right="78" w:firstLine="424"/>
        <w:spacing w:before="3" w:line="225" w:lineRule="auto"/>
        <w:jc w:val="both"/>
        <w:rPr/>
      </w:pPr>
      <w:r>
        <w:rPr>
          <w:spacing w:val="8"/>
        </w:rPr>
        <w:t>窄 </w:t>
      </w:r>
      <w:r>
        <w:rPr/>
        <w:t>QRS</w:t>
      </w:r>
      <w:r>
        <w:rPr>
          <w:spacing w:val="8"/>
        </w:rPr>
        <w:t xml:space="preserve"> 波心动过速中</w:t>
      </w:r>
      <w:r>
        <w:rPr>
          <w:spacing w:val="-17"/>
        </w:rPr>
        <w:t xml:space="preserve"> </w:t>
      </w:r>
      <w:r>
        <w:rPr>
          <w:spacing w:val="8"/>
        </w:rPr>
        <w:t>,房室传导阻滞或分离现</w:t>
      </w:r>
      <w:r>
        <w:rPr/>
        <w:t xml:space="preserve"> </w:t>
      </w:r>
      <w:r>
        <w:rPr>
          <w:spacing w:val="10"/>
        </w:rPr>
        <w:t>象并不常见</w:t>
      </w:r>
      <w:r>
        <w:rPr>
          <w:spacing w:val="-12"/>
        </w:rPr>
        <w:t xml:space="preserve"> </w:t>
      </w:r>
      <w:r>
        <w:rPr>
          <w:spacing w:val="10"/>
        </w:rPr>
        <w:t>,如有则可除外 </w:t>
      </w:r>
      <w:r>
        <w:rPr/>
        <w:t>AVRT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>
          <w:spacing w:val="-29"/>
        </w:rPr>
        <w:t xml:space="preserve"> </w:t>
      </w:r>
      <w:r>
        <w:rPr>
          <w:spacing w:val="10"/>
        </w:rPr>
        <w:t>因为后者的心房</w:t>
      </w:r>
      <w:r>
        <w:rPr/>
        <w:t xml:space="preserve"> </w:t>
      </w:r>
      <w:r>
        <w:rPr>
          <w:spacing w:val="8"/>
        </w:rPr>
        <w:t>和心室都是折返环的一部分</w:t>
      </w:r>
      <w:r>
        <w:rPr>
          <w:spacing w:val="-32"/>
        </w:rPr>
        <w:t xml:space="preserve"> </w:t>
      </w:r>
      <w:r>
        <w:rPr>
          <w:spacing w:val="8"/>
        </w:rPr>
        <w:t>。室上速时束支阻滞的</w:t>
      </w:r>
      <w:r>
        <w:rPr/>
        <w:t xml:space="preserve"> </w:t>
      </w:r>
      <w:r>
        <w:rPr>
          <w:spacing w:val="16"/>
        </w:rPr>
        <w:t>发生也有助于诊断 </w:t>
      </w:r>
      <w:r>
        <w:rPr/>
        <w:t>AVRT</w:t>
      </w:r>
      <w:r>
        <w:rPr>
          <w:spacing w:val="-5"/>
        </w:rPr>
        <w:t xml:space="preserve"> </w:t>
      </w:r>
      <w:r>
        <w:rPr>
          <w:spacing w:val="16"/>
        </w:rPr>
        <w:t>,旁路同侧的束支阻滞由</w:t>
      </w:r>
      <w:r>
        <w:rPr/>
        <w:t xml:space="preserve"> </w:t>
      </w:r>
      <w:r>
        <w:rPr>
          <w:spacing w:val="13"/>
        </w:rPr>
        <w:t>于 </w:t>
      </w:r>
      <w:r>
        <w:rPr/>
        <w:t>VA</w:t>
      </w:r>
      <w:r>
        <w:rPr>
          <w:spacing w:val="13"/>
        </w:rPr>
        <w:t xml:space="preserve"> 间期延长可导致周长延长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>
          <w:spacing w:val="-23"/>
        </w:rPr>
        <w:t xml:space="preserve"> </w:t>
      </w:r>
      <w:r>
        <w:rPr>
          <w:spacing w:val="13"/>
        </w:rPr>
        <w:t>因为激动从对侧</w:t>
      </w:r>
      <w:r>
        <w:rPr/>
        <w:t xml:space="preserve"> </w:t>
      </w:r>
      <w:r>
        <w:rPr>
          <w:spacing w:val="-1"/>
        </w:rPr>
        <w:t>束支穿</w:t>
      </w:r>
      <w:r>
        <w:rPr>
          <w:spacing w:val="-14"/>
        </w:rPr>
        <w:t xml:space="preserve"> </w:t>
      </w:r>
      <w:r>
        <w:rPr>
          <w:spacing w:val="-1"/>
        </w:rPr>
        <w:t>过</w:t>
      </w:r>
      <w:r>
        <w:rPr>
          <w:spacing w:val="-24"/>
        </w:rPr>
        <w:t xml:space="preserve"> </w:t>
      </w:r>
      <w:r>
        <w:rPr>
          <w:spacing w:val="-1"/>
        </w:rPr>
        <w:t>室</w:t>
      </w:r>
      <w:r>
        <w:rPr>
          <w:spacing w:val="-13"/>
        </w:rPr>
        <w:t xml:space="preserve"> </w:t>
      </w:r>
      <w:r>
        <w:rPr>
          <w:spacing w:val="-1"/>
        </w:rPr>
        <w:t>间</w:t>
      </w:r>
      <w:r>
        <w:rPr>
          <w:spacing w:val="-16"/>
        </w:rPr>
        <w:t xml:space="preserve"> </w:t>
      </w:r>
      <w:r>
        <w:rPr>
          <w:spacing w:val="-1"/>
        </w:rPr>
        <w:t>隔</w:t>
      </w:r>
      <w:r>
        <w:rPr>
          <w:spacing w:val="-21"/>
        </w:rPr>
        <w:t xml:space="preserve"> </w:t>
      </w:r>
      <w:r>
        <w:rPr>
          <w:spacing w:val="-1"/>
        </w:rPr>
        <w:t>引</w:t>
      </w:r>
      <w:r>
        <w:rPr>
          <w:spacing w:val="-29"/>
        </w:rPr>
        <w:t xml:space="preserve"> </w:t>
      </w:r>
      <w:r>
        <w:rPr>
          <w:spacing w:val="-1"/>
        </w:rPr>
        <w:t>起</w:t>
      </w:r>
      <w:r>
        <w:rPr>
          <w:spacing w:val="-28"/>
        </w:rPr>
        <w:t xml:space="preserve"> </w:t>
      </w:r>
      <w:r>
        <w:rPr>
          <w:spacing w:val="-1"/>
        </w:rPr>
        <w:t>折</w:t>
      </w:r>
      <w:r>
        <w:rPr>
          <w:spacing w:val="-27"/>
        </w:rPr>
        <w:t xml:space="preserve"> </w:t>
      </w:r>
      <w:r>
        <w:rPr>
          <w:spacing w:val="-1"/>
        </w:rPr>
        <w:t>返</w:t>
      </w:r>
      <w:r>
        <w:rPr>
          <w:spacing w:val="-26"/>
        </w:rPr>
        <w:t xml:space="preserve"> </w:t>
      </w:r>
      <w:r>
        <w:rPr>
          <w:spacing w:val="-1"/>
        </w:rPr>
        <w:t>环</w:t>
      </w:r>
      <w:r>
        <w:rPr>
          <w:spacing w:val="-11"/>
        </w:rPr>
        <w:t xml:space="preserve"> </w:t>
      </w:r>
      <w:r>
        <w:rPr>
          <w:spacing w:val="-1"/>
        </w:rPr>
        <w:t>的</w:t>
      </w:r>
      <w:r>
        <w:rPr>
          <w:spacing w:val="-24"/>
        </w:rPr>
        <w:t xml:space="preserve"> </w:t>
      </w:r>
      <w:r>
        <w:rPr>
          <w:spacing w:val="-1"/>
        </w:rPr>
        <w:t>心</w:t>
      </w:r>
      <w:r>
        <w:rPr>
          <w:spacing w:val="-22"/>
        </w:rPr>
        <w:t xml:space="preserve"> </w:t>
      </w:r>
      <w:r>
        <w:rPr>
          <w:spacing w:val="-1"/>
        </w:rPr>
        <w:t>室</w:t>
      </w:r>
      <w:r>
        <w:rPr>
          <w:spacing w:val="-26"/>
        </w:rPr>
        <w:t xml:space="preserve"> </w:t>
      </w:r>
      <w:r>
        <w:rPr>
          <w:spacing w:val="-1"/>
        </w:rPr>
        <w:t>部</w:t>
      </w:r>
      <w:r>
        <w:rPr>
          <w:spacing w:val="-25"/>
        </w:rPr>
        <w:t xml:space="preserve"> </w:t>
      </w:r>
      <w:r>
        <w:rPr>
          <w:spacing w:val="-1"/>
        </w:rPr>
        <w:t>分</w:t>
      </w:r>
      <w:r>
        <w:rPr>
          <w:spacing w:val="-27"/>
        </w:rPr>
        <w:t xml:space="preserve"> </w:t>
      </w:r>
      <w:r>
        <w:rPr>
          <w:spacing w:val="-1"/>
        </w:rPr>
        <w:t>传</w:t>
      </w:r>
      <w:r>
        <w:rPr>
          <w:spacing w:val="-24"/>
        </w:rPr>
        <w:t xml:space="preserve"> </w:t>
      </w:r>
      <w:r>
        <w:rPr>
          <w:spacing w:val="-1"/>
        </w:rPr>
        <w:t>导</w:t>
      </w:r>
      <w:r>
        <w:rPr>
          <w:spacing w:val="-27"/>
        </w:rPr>
        <w:t xml:space="preserve"> </w:t>
      </w:r>
      <w:r>
        <w:rPr>
          <w:spacing w:val="-1"/>
        </w:rPr>
        <w:t>延</w:t>
      </w:r>
      <w:r>
        <w:rPr/>
        <w:t xml:space="preserve"> </w:t>
      </w:r>
      <w:r>
        <w:rPr>
          <w:spacing w:val="12"/>
        </w:rPr>
        <w:t>长</w:t>
      </w:r>
      <w:r>
        <w:rPr>
          <w:spacing w:val="-35"/>
        </w:rPr>
        <w:t xml:space="preserve"> </w:t>
      </w:r>
      <w:r>
        <w:rPr>
          <w:sz w:val="11"/>
          <w:szCs w:val="11"/>
          <w:spacing w:val="12"/>
          <w:position w:val="8"/>
        </w:rPr>
        <w:t>[32]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12"/>
        </w:rPr>
        <w:t>。然而值得注意的是</w:t>
      </w:r>
      <w:r>
        <w:rPr>
          <w:spacing w:val="-22"/>
        </w:rPr>
        <w:t xml:space="preserve"> </w:t>
      </w:r>
      <w:r>
        <w:rPr>
          <w:spacing w:val="12"/>
        </w:rPr>
        <w:t>,</w:t>
      </w:r>
      <w:r>
        <w:rPr/>
        <w:t>VA</w:t>
      </w:r>
      <w:r>
        <w:rPr>
          <w:spacing w:val="28"/>
          <w:w w:val="101"/>
        </w:rPr>
        <w:t xml:space="preserve"> </w:t>
      </w:r>
      <w:r>
        <w:rPr>
          <w:spacing w:val="12"/>
        </w:rPr>
        <w:t>间期的延长</w:t>
      </w:r>
      <w:r>
        <w:rPr>
          <w:spacing w:val="11"/>
        </w:rPr>
        <w:t>不一定</w:t>
      </w:r>
      <w:r>
        <w:rPr/>
        <w:t xml:space="preserve"> </w:t>
      </w:r>
      <w:r>
        <w:rPr>
          <w:spacing w:val="13"/>
        </w:rPr>
        <w:t>导致周长延长</w:t>
      </w:r>
      <w:r>
        <w:rPr>
          <w:spacing w:val="-15"/>
        </w:rPr>
        <w:t xml:space="preserve"> </w:t>
      </w:r>
      <w:r>
        <w:rPr>
          <w:spacing w:val="13"/>
        </w:rPr>
        <w:t>,</w:t>
      </w:r>
      <w:r>
        <w:rPr>
          <w:spacing w:val="-35"/>
        </w:rPr>
        <w:t xml:space="preserve"> </w:t>
      </w:r>
      <w:r>
        <w:rPr>
          <w:spacing w:val="13"/>
        </w:rPr>
        <w:t>因为房室结通路的前向传导也有从</w:t>
      </w:r>
      <w:r>
        <w:rPr/>
        <w:t xml:space="preserve"> </w:t>
      </w:r>
      <w:r>
        <w:rPr>
          <w:spacing w:val="8"/>
        </w:rPr>
        <w:t>慢径转换到快径的潜在可能。</w:t>
      </w:r>
    </w:p>
    <w:p>
      <w:pPr>
        <w:pStyle w:val="BodyText"/>
        <w:ind w:left="2" w:firstLine="419"/>
        <w:spacing w:before="9" w:line="227" w:lineRule="auto"/>
        <w:jc w:val="both"/>
        <w:rPr/>
      </w:pPr>
      <w:r>
        <w:rPr>
          <w:spacing w:val="15"/>
        </w:rPr>
        <w:t>3.</w:t>
      </w:r>
      <w:r>
        <w:rPr>
          <w:spacing w:val="59"/>
        </w:rPr>
        <w:t xml:space="preserve"> </w:t>
      </w:r>
      <w:r>
        <w:rPr>
          <w:spacing w:val="15"/>
        </w:rPr>
        <w:t>刺激迷走神经或者腺苷对室上速的鉴别诊</w:t>
      </w:r>
      <w:r>
        <w:rPr/>
        <w:t xml:space="preserve">  </w:t>
      </w:r>
      <w:r>
        <w:rPr>
          <w:spacing w:val="13"/>
        </w:rPr>
        <w:t>断作用</w:t>
      </w:r>
      <w:r>
        <w:rPr>
          <w:spacing w:val="-9"/>
        </w:rPr>
        <w:t xml:space="preserve"> </w:t>
      </w:r>
      <w:r>
        <w:rPr>
          <w:spacing w:val="13"/>
        </w:rPr>
        <w:t>:通过刺激迷走神经(</w:t>
      </w:r>
      <w:r>
        <w:rPr>
          <w:spacing w:val="-27"/>
        </w:rPr>
        <w:t xml:space="preserve"> </w:t>
      </w:r>
      <w:r>
        <w:rPr>
          <w:spacing w:val="13"/>
        </w:rPr>
        <w:t>如颈动脉窦按摩)</w:t>
      </w:r>
      <w:r>
        <w:rPr>
          <w:spacing w:val="-19"/>
        </w:rPr>
        <w:t xml:space="preserve"> </w:t>
      </w:r>
      <w:r>
        <w:rPr>
          <w:spacing w:val="13"/>
        </w:rPr>
        <w:t>和注</w:t>
      </w:r>
      <w:r>
        <w:rPr/>
        <w:t xml:space="preserve">  </w:t>
      </w:r>
      <w:r>
        <w:rPr>
          <w:spacing w:val="19"/>
        </w:rPr>
        <w:t>射腺苷(</w:t>
      </w:r>
      <w:r>
        <w:rPr>
          <w:spacing w:val="-27"/>
        </w:rPr>
        <w:t xml:space="preserve"> </w:t>
      </w:r>
      <w:r>
        <w:rPr>
          <w:spacing w:val="19"/>
        </w:rPr>
        <w:t>或三磷酸腺苷</w:t>
      </w:r>
      <w:r>
        <w:rPr>
          <w:spacing w:val="-21"/>
        </w:rPr>
        <w:t xml:space="preserve"> </w:t>
      </w:r>
      <w:r>
        <w:rPr>
          <w:spacing w:val="19"/>
        </w:rPr>
        <w:t>,下文提及腺苷时均指代两</w:t>
      </w:r>
      <w:r>
        <w:rPr/>
        <w:t xml:space="preserve">  </w:t>
      </w:r>
      <w:r>
        <w:rPr>
          <w:spacing w:val="17"/>
        </w:rPr>
        <w:t>种药物)</w:t>
      </w:r>
      <w:r>
        <w:rPr>
          <w:spacing w:val="-17"/>
        </w:rPr>
        <w:t xml:space="preserve"> </w:t>
      </w:r>
      <w:r>
        <w:rPr>
          <w:spacing w:val="17"/>
        </w:rPr>
        <w:t>有助于对窄</w:t>
      </w:r>
      <w:r>
        <w:rPr>
          <w:spacing w:val="22"/>
          <w:w w:val="101"/>
        </w:rPr>
        <w:t xml:space="preserve"> </w:t>
      </w:r>
      <w:r>
        <w:rPr/>
        <w:t>QRS</w:t>
      </w:r>
      <w:r>
        <w:rPr>
          <w:spacing w:val="21"/>
          <w:w w:val="101"/>
        </w:rPr>
        <w:t xml:space="preserve"> </w:t>
      </w:r>
      <w:r>
        <w:rPr>
          <w:spacing w:val="17"/>
        </w:rPr>
        <w:t>波心动过速进行临床鉴</w:t>
      </w:r>
      <w:r>
        <w:rPr/>
        <w:t xml:space="preserve">  </w:t>
      </w:r>
      <w:r>
        <w:rPr>
          <w:spacing w:val="18"/>
        </w:rPr>
        <w:t>别</w:t>
      </w:r>
      <w:r>
        <w:rPr>
          <w:spacing w:val="-22"/>
        </w:rPr>
        <w:t xml:space="preserve"> </w:t>
      </w:r>
      <w:r>
        <w:rPr>
          <w:spacing w:val="18"/>
        </w:rPr>
        <w:t>,尤其是在心动过速时心电图不清楚的情况下。</w:t>
      </w:r>
      <w:r>
        <w:rPr/>
        <w:t xml:space="preserve"> </w:t>
      </w:r>
      <w:r>
        <w:rPr>
          <w:spacing w:val="1"/>
        </w:rPr>
        <w:t>刺激迷</w:t>
      </w:r>
      <w:r>
        <w:rPr>
          <w:spacing w:val="-13"/>
        </w:rPr>
        <w:t xml:space="preserve"> </w:t>
      </w:r>
      <w:r>
        <w:rPr>
          <w:spacing w:val="1"/>
        </w:rPr>
        <w:t>走</w:t>
      </w:r>
      <w:r>
        <w:rPr>
          <w:spacing w:val="-26"/>
        </w:rPr>
        <w:t xml:space="preserve"> </w:t>
      </w:r>
      <w:r>
        <w:rPr>
          <w:spacing w:val="1"/>
        </w:rPr>
        <w:t>神</w:t>
      </w:r>
      <w:r>
        <w:rPr>
          <w:spacing w:val="-26"/>
        </w:rPr>
        <w:t xml:space="preserve"> </w:t>
      </w:r>
      <w:r>
        <w:rPr>
          <w:spacing w:val="1"/>
        </w:rPr>
        <w:t>经</w:t>
      </w:r>
      <w:r>
        <w:rPr>
          <w:spacing w:val="-20"/>
        </w:rPr>
        <w:t xml:space="preserve"> </w:t>
      </w:r>
      <w:r>
        <w:rPr>
          <w:spacing w:val="1"/>
        </w:rPr>
        <w:t>和</w:t>
      </w:r>
      <w:r>
        <w:rPr>
          <w:spacing w:val="-24"/>
        </w:rPr>
        <w:t xml:space="preserve"> </w:t>
      </w:r>
      <w:r>
        <w:rPr>
          <w:spacing w:val="1"/>
        </w:rPr>
        <w:t>注</w:t>
      </w:r>
      <w:r>
        <w:rPr>
          <w:spacing w:val="-27"/>
        </w:rPr>
        <w:t xml:space="preserve"> </w:t>
      </w:r>
      <w:r>
        <w:rPr>
          <w:spacing w:val="1"/>
        </w:rPr>
        <w:t>射</w:t>
      </w:r>
      <w:r>
        <w:rPr>
          <w:spacing w:val="-28"/>
        </w:rPr>
        <w:t xml:space="preserve"> </w:t>
      </w:r>
      <w:r>
        <w:rPr>
          <w:spacing w:val="1"/>
        </w:rPr>
        <w:t>腺</w:t>
      </w:r>
      <w:r>
        <w:rPr>
          <w:spacing w:val="-28"/>
        </w:rPr>
        <w:t xml:space="preserve"> </w:t>
      </w:r>
      <w:r>
        <w:rPr>
          <w:spacing w:val="1"/>
        </w:rPr>
        <w:t>苷</w:t>
      </w:r>
      <w:r>
        <w:rPr>
          <w:spacing w:val="-28"/>
        </w:rPr>
        <w:t xml:space="preserve"> </w:t>
      </w:r>
      <w:r>
        <w:rPr>
          <w:spacing w:val="1"/>
        </w:rPr>
        <w:t>后</w:t>
      </w:r>
      <w:r>
        <w:rPr>
          <w:spacing w:val="-25"/>
        </w:rPr>
        <w:t xml:space="preserve"> </w:t>
      </w:r>
      <w:r>
        <w:rPr>
          <w:spacing w:val="1"/>
        </w:rPr>
        <w:t>可</w:t>
      </w:r>
      <w:r>
        <w:rPr>
          <w:spacing w:val="-26"/>
        </w:rPr>
        <w:t xml:space="preserve"> </w:t>
      </w:r>
      <w:r>
        <w:rPr>
          <w:spacing w:val="1"/>
        </w:rPr>
        <w:t>有</w:t>
      </w:r>
      <w:r>
        <w:rPr>
          <w:spacing w:val="-21"/>
        </w:rPr>
        <w:t xml:space="preserve"> </w:t>
      </w:r>
      <w:r>
        <w:rPr>
          <w:spacing w:val="1"/>
        </w:rPr>
        <w:t>多</w:t>
      </w:r>
      <w:r>
        <w:rPr>
          <w:spacing w:val="-25"/>
        </w:rPr>
        <w:t xml:space="preserve"> </w:t>
      </w:r>
      <w:r>
        <w:rPr>
          <w:spacing w:val="1"/>
        </w:rPr>
        <w:t>种</w:t>
      </w:r>
      <w:r>
        <w:rPr>
          <w:spacing w:val="-25"/>
        </w:rPr>
        <w:t xml:space="preserve"> </w:t>
      </w:r>
      <w:r>
        <w:rPr>
          <w:spacing w:val="1"/>
        </w:rPr>
        <w:t>反</w:t>
      </w:r>
      <w:r>
        <w:rPr>
          <w:spacing w:val="-27"/>
        </w:rPr>
        <w:t xml:space="preserve"> </w:t>
      </w:r>
      <w:r>
        <w:rPr>
          <w:spacing w:val="1"/>
        </w:rPr>
        <w:t>应</w:t>
      </w:r>
      <w:r>
        <w:rPr>
          <w:spacing w:val="-28"/>
        </w:rPr>
        <w:t xml:space="preserve"> </w:t>
      </w:r>
      <w:r>
        <w:rPr>
          <w:spacing w:val="1"/>
        </w:rPr>
        <w:t>模</w:t>
      </w:r>
      <w:r>
        <w:rPr>
          <w:spacing w:val="-26"/>
        </w:rPr>
        <w:t xml:space="preserve"> </w:t>
      </w:r>
      <w:r>
        <w:rPr>
          <w:spacing w:val="1"/>
        </w:rPr>
        <w:t>式</w:t>
      </w:r>
      <w:r>
        <w:rPr/>
        <w:t xml:space="preserve">  </w:t>
      </w:r>
      <w:r>
        <w:rPr>
          <w:spacing w:val="4"/>
        </w:rPr>
        <w:t>(</w:t>
      </w:r>
      <w:r>
        <w:rPr>
          <w:spacing w:val="-30"/>
        </w:rPr>
        <w:t xml:space="preserve"> </w:t>
      </w:r>
      <w:r>
        <w:rPr>
          <w:spacing w:val="4"/>
        </w:rPr>
        <w:t>表 3、图 2)</w:t>
      </w:r>
      <w:r>
        <w:rPr>
          <w:spacing w:val="-14"/>
        </w:rPr>
        <w:t xml:space="preserve"> </w:t>
      </w:r>
      <w:r>
        <w:rPr>
          <w:spacing w:val="4"/>
        </w:rPr>
        <w:t>。心律失常终止时</w:t>
      </w:r>
      <w:r>
        <w:rPr>
          <w:spacing w:val="-21"/>
        </w:rPr>
        <w:t xml:space="preserve"> </w:t>
      </w:r>
      <w:r>
        <w:rPr>
          <w:spacing w:val="4"/>
        </w:rPr>
        <w:t>,如果最后一个 </w:t>
      </w:r>
      <w:r>
        <w:rPr/>
        <w:t>QRS</w:t>
      </w:r>
    </w:p>
    <w:p>
      <w:pPr>
        <w:spacing w:line="227" w:lineRule="auto"/>
        <w:sectPr>
          <w:type w:val="continuous"/>
          <w:pgSz w:w="11963" w:h="16215"/>
          <w:pgMar w:top="1244" w:right="1061" w:bottom="0" w:left="819" w:header="973" w:footer="0" w:gutter="0"/>
          <w:cols w:equalWidth="0" w:num="2">
            <w:col w:w="5296" w:space="100"/>
            <w:col w:w="4686" w:space="0"/>
          </w:cols>
        </w:sectPr>
        <w:rPr/>
      </w:pPr>
    </w:p>
    <w:p>
      <w:pPr>
        <w:spacing w:before="2"/>
        <w:rPr/>
      </w:pPr>
      <w:r>
        <w:pict>
          <v:shape id="_x0000_s14" style="position:absolute;margin-left:214.86pt;margin-top:59.6825pt;mso-position-vertical-relative:page;mso-position-horizontal-relative:page;width:323.45pt;height:0.35pt;z-index:251663360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8"/>
          <w:pgSz w:w="11963" w:h="16215"/>
          <w:pgMar w:top="1244" w:right="1104" w:bottom="0" w:left="819" w:header="973" w:footer="0" w:gutter="0"/>
          <w:cols w:equalWidth="0" w:num="1">
            <w:col w:w="10039" w:space="0"/>
          </w:cols>
        </w:sectPr>
        <w:rPr/>
      </w:pPr>
    </w:p>
    <w:p>
      <w:pPr>
        <w:pStyle w:val="BodyText"/>
        <w:ind w:left="320" w:right="319" w:firstLine="3"/>
        <w:spacing w:before="42" w:line="223" w:lineRule="auto"/>
        <w:jc w:val="both"/>
        <w:rPr/>
      </w:pPr>
      <w:r>
        <w:rPr>
          <w:spacing w:val="8"/>
        </w:rPr>
        <w:t>波后跟随有一个 P 波</w:t>
      </w:r>
      <w:r>
        <w:rPr>
          <w:spacing w:val="-21"/>
        </w:rPr>
        <w:t xml:space="preserve"> </w:t>
      </w:r>
      <w:r>
        <w:rPr>
          <w:spacing w:val="8"/>
        </w:rPr>
        <w:t>,则几乎不可能是房速</w:t>
      </w:r>
      <w:r>
        <w:rPr>
          <w:spacing w:val="-27"/>
        </w:rPr>
        <w:t xml:space="preserve"> </w:t>
      </w:r>
      <w:r>
        <w:rPr>
          <w:spacing w:val="8"/>
        </w:rPr>
        <w:t>,</w:t>
      </w:r>
      <w:r>
        <w:rPr>
          <w:spacing w:val="7"/>
        </w:rPr>
        <w:t>而是常</w:t>
      </w:r>
      <w:r>
        <w:rPr/>
        <w:t xml:space="preserve"> </w:t>
      </w:r>
      <w:r>
        <w:rPr>
          <w:spacing w:val="10"/>
        </w:rPr>
        <w:t>见于 </w:t>
      </w:r>
      <w:r>
        <w:rPr/>
        <w:t>AVRT</w:t>
      </w:r>
      <w:r>
        <w:rPr>
          <w:spacing w:val="29"/>
        </w:rPr>
        <w:t xml:space="preserve"> </w:t>
      </w:r>
      <w:r>
        <w:rPr>
          <w:spacing w:val="10"/>
        </w:rPr>
        <w:t>和典型 </w:t>
      </w:r>
      <w:r>
        <w:rPr/>
        <w:t>AVNRT</w:t>
      </w:r>
      <w:r>
        <w:rPr>
          <w:spacing w:val="-33"/>
        </w:rPr>
        <w:t xml:space="preserve"> </w:t>
      </w:r>
      <w:r>
        <w:rPr>
          <w:spacing w:val="10"/>
        </w:rPr>
        <w:t>。如果心动过速终止于</w:t>
      </w:r>
      <w:r>
        <w:rPr/>
        <w:t xml:space="preserve"> </w:t>
      </w:r>
      <w:r>
        <w:rPr/>
        <w:t>QRS 波</w:t>
      </w:r>
      <w:r>
        <w:rPr>
          <w:spacing w:val="-17"/>
        </w:rPr>
        <w:t xml:space="preserve"> </w:t>
      </w:r>
      <w:r>
        <w:rPr/>
        <w:t>,则多见于房速</w:t>
      </w:r>
      <w:r>
        <w:rPr>
          <w:spacing w:val="-27"/>
        </w:rPr>
        <w:t xml:space="preserve"> </w:t>
      </w:r>
      <w:r>
        <w:rPr/>
        <w:t>,也可能是不典型 AVNRT</w:t>
      </w:r>
      <w:r>
        <w:rPr>
          <w:spacing w:val="-34"/>
        </w:rPr>
        <w:t xml:space="preserve"> </w:t>
      </w:r>
      <w:r>
        <w:rPr/>
        <w:t>。房 </w:t>
      </w:r>
      <w:r>
        <w:rPr>
          <w:spacing w:val="3"/>
        </w:rPr>
        <w:t>扑对颈动脉窦按摩和注射腺苷几乎没有反应。</w:t>
      </w:r>
    </w:p>
    <w:p>
      <w:pPr>
        <w:pStyle w:val="BodyText"/>
        <w:ind w:left="1002"/>
        <w:spacing w:before="86" w:line="199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4"/>
        </w:rPr>
        <w:t>表</w:t>
      </w:r>
      <w:r>
        <w:rPr>
          <w:rFonts w:ascii="SimHei" w:hAnsi="SimHei" w:eastAsia="SimHei" w:cs="SimHei"/>
          <w:sz w:val="17"/>
          <w:szCs w:val="17"/>
          <w:spacing w:val="-31"/>
        </w:rPr>
        <w:t xml:space="preserve"> </w:t>
      </w:r>
      <w:r>
        <w:rPr>
          <w:sz w:val="17"/>
          <w:szCs w:val="17"/>
          <w:spacing w:val="4"/>
        </w:rPr>
        <w:t>3</w:t>
      </w:r>
      <w:r>
        <w:rPr>
          <w:sz w:val="17"/>
          <w:szCs w:val="17"/>
          <w:spacing w:val="13"/>
          <w:w w:val="101"/>
        </w:rPr>
        <w:t xml:space="preserve">   </w:t>
      </w:r>
      <w:r>
        <w:rPr>
          <w:sz w:val="17"/>
          <w:szCs w:val="17"/>
          <w:spacing w:val="4"/>
        </w:rPr>
        <w:t>窄 </w:t>
      </w:r>
      <w:r>
        <w:rPr>
          <w:sz w:val="17"/>
          <w:szCs w:val="17"/>
        </w:rPr>
        <w:t>QRS</w:t>
      </w:r>
      <w:r>
        <w:rPr>
          <w:sz w:val="17"/>
          <w:szCs w:val="17"/>
          <w:spacing w:val="4"/>
        </w:rPr>
        <w:t xml:space="preserve"> 波心动过速对迷走神经刺激</w:t>
      </w:r>
    </w:p>
    <w:p>
      <w:pPr>
        <w:pStyle w:val="BodyText"/>
        <w:ind w:left="1909"/>
        <w:spacing w:line="182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和腺苷可能的反应</w:t>
      </w:r>
    </w:p>
    <w:p>
      <w:pPr>
        <w:spacing w:line="55" w:lineRule="exact"/>
        <w:rPr/>
      </w:pPr>
      <w:r/>
    </w:p>
    <w:tbl>
      <w:tblPr>
        <w:tblStyle w:val="TableNormal"/>
        <w:tblW w:w="4611" w:type="dxa"/>
        <w:tblInd w:w="3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88"/>
        <w:gridCol w:w="3023"/>
      </w:tblGrid>
      <w:tr>
        <w:trPr>
          <w:trHeight w:val="309" w:hRule="atLeast"/>
        </w:trPr>
        <w:tc>
          <w:tcPr>
            <w:tcW w:w="158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05"/>
              <w:spacing w:before="73" w:line="182" w:lineRule="auto"/>
              <w:rPr/>
            </w:pPr>
            <w:r>
              <w:rPr>
                <w:spacing w:val="7"/>
              </w:rPr>
              <w:t>可能的反应</w:t>
            </w:r>
          </w:p>
        </w:tc>
        <w:tc>
          <w:tcPr>
            <w:tcW w:w="302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62"/>
              <w:spacing w:before="72" w:line="181" w:lineRule="auto"/>
              <w:rPr/>
            </w:pPr>
            <w:r>
              <w:rPr>
                <w:spacing w:val="4"/>
              </w:rPr>
              <w:t>意义</w:t>
            </w:r>
          </w:p>
        </w:tc>
      </w:tr>
      <w:tr>
        <w:trPr>
          <w:trHeight w:val="2213" w:hRule="atLeast"/>
        </w:trPr>
        <w:tc>
          <w:tcPr>
            <w:tcW w:w="1588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41" w:right="78" w:hanging="157"/>
              <w:spacing w:before="49" w:line="228" w:lineRule="auto"/>
              <w:rPr/>
            </w:pPr>
            <w:r>
              <w:rPr>
                <w:spacing w:val="14"/>
              </w:rPr>
              <w:t>减慢房室结传导</w:t>
            </w:r>
            <w:r>
              <w:rPr>
                <w:spacing w:val="-11"/>
              </w:rPr>
              <w:t xml:space="preserve"> </w:t>
            </w:r>
            <w:r>
              <w:rPr>
                <w:spacing w:val="14"/>
              </w:rPr>
              <w:t>,</w:t>
            </w:r>
            <w:r>
              <w:rPr>
                <w:spacing w:val="-16"/>
              </w:rPr>
              <w:t xml:space="preserve"> </w:t>
            </w:r>
            <w:r>
              <w:rPr>
                <w:spacing w:val="14"/>
              </w:rPr>
              <w:t>引</w:t>
            </w:r>
            <w:r>
              <w:rPr/>
              <w:t xml:space="preserve"> </w:t>
            </w:r>
            <w:r>
              <w:rPr>
                <w:spacing w:val="8"/>
              </w:rPr>
              <w:t>起间歇性房室传导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阻滞</w:t>
            </w:r>
          </w:p>
          <w:p>
            <w:pPr>
              <w:pStyle w:val="TableText"/>
              <w:ind w:left="246" w:right="78" w:hanging="161"/>
              <w:spacing w:before="7" w:line="234" w:lineRule="auto"/>
              <w:rPr/>
            </w:pPr>
            <w:r>
              <w:rPr>
                <w:spacing w:val="8"/>
              </w:rPr>
              <w:t>一过性降低自律性心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动过速的心房率</w:t>
            </w:r>
          </w:p>
          <w:p>
            <w:pPr>
              <w:pStyle w:val="TableText"/>
              <w:ind w:left="86"/>
              <w:spacing w:before="1" w:line="183" w:lineRule="auto"/>
              <w:rPr/>
            </w:pPr>
            <w:r>
              <w:rPr>
                <w:spacing w:val="7"/>
              </w:rPr>
              <w:t>心动过速终止</w:t>
            </w:r>
          </w:p>
        </w:tc>
        <w:tc>
          <w:tcPr>
            <w:tcW w:w="3023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48" w:right="81" w:hanging="159"/>
              <w:spacing w:before="49" w:line="223" w:lineRule="auto"/>
              <w:rPr/>
            </w:pPr>
            <w:r>
              <w:rPr>
                <w:spacing w:val="12"/>
              </w:rPr>
              <w:t>心房电活动被显露出来</w:t>
            </w:r>
            <w:r>
              <w:rPr>
                <w:spacing w:val="-1"/>
              </w:rPr>
              <w:t xml:space="preserve"> </w:t>
            </w:r>
            <w:r>
              <w:rPr>
                <w:spacing w:val="12"/>
              </w:rPr>
              <w:t>,表现出分离的 P</w:t>
            </w:r>
            <w:r>
              <w:rPr/>
              <w:t xml:space="preserve"> </w:t>
            </w:r>
            <w:r>
              <w:rPr>
                <w:spacing w:val="13"/>
              </w:rPr>
              <w:t>波(</w:t>
            </w:r>
            <w:r>
              <w:rPr>
                <w:spacing w:val="-24"/>
              </w:rPr>
              <w:t xml:space="preserve"> </w:t>
            </w:r>
            <w:r>
              <w:rPr>
                <w:spacing w:val="13"/>
              </w:rPr>
              <w:t>局灶房性心动过速、心房扑动或心</w:t>
            </w:r>
          </w:p>
          <w:p>
            <w:pPr>
              <w:pStyle w:val="TableText"/>
              <w:ind w:left="248"/>
              <w:spacing w:line="189" w:lineRule="auto"/>
              <w:rPr/>
            </w:pPr>
            <w:r>
              <w:rPr>
                <w:spacing w:val="11"/>
              </w:rPr>
              <w:t>房颤动波)</w:t>
            </w:r>
          </w:p>
          <w:p>
            <w:pPr>
              <w:pStyle w:val="TableText"/>
              <w:ind w:left="246" w:right="81" w:hanging="158"/>
              <w:spacing w:before="58" w:line="228" w:lineRule="auto"/>
              <w:rPr/>
            </w:pPr>
            <w:r>
              <w:rPr>
                <w:spacing w:val="15"/>
              </w:rPr>
              <w:t>局灶房性心动过速</w:t>
            </w:r>
            <w:r>
              <w:rPr>
                <w:spacing w:val="-7"/>
              </w:rPr>
              <w:t xml:space="preserve"> </w:t>
            </w:r>
            <w:r>
              <w:rPr>
                <w:spacing w:val="15"/>
              </w:rPr>
              <w:t>,</w:t>
            </w:r>
            <w:r>
              <w:rPr>
                <w:spacing w:val="-23"/>
              </w:rPr>
              <w:t xml:space="preserve"> </w:t>
            </w:r>
            <w:r>
              <w:rPr/>
              <w:t>PSVT</w:t>
            </w:r>
            <w:r>
              <w:rPr>
                <w:spacing w:val="22"/>
              </w:rPr>
              <w:t xml:space="preserve"> </w:t>
            </w:r>
            <w:r>
              <w:rPr>
                <w:spacing w:val="15"/>
              </w:rPr>
              <w:t>和交界区异位</w:t>
            </w:r>
            <w:r>
              <w:rPr/>
              <w:t xml:space="preserve"> </w:t>
            </w:r>
            <w:r>
              <w:rPr>
                <w:spacing w:val="7"/>
              </w:rPr>
              <w:t>性心动过速</w:t>
            </w:r>
          </w:p>
          <w:p>
            <w:pPr>
              <w:pStyle w:val="TableText"/>
              <w:ind w:left="247" w:right="81" w:hanging="160"/>
              <w:spacing w:before="14" w:line="212" w:lineRule="auto"/>
              <w:rPr/>
            </w:pPr>
            <w:r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column">
                    <wp:posOffset>405218</wp:posOffset>
                  </wp:positionH>
                  <wp:positionV relativeFrom="paragraph">
                    <wp:posOffset>34684</wp:posOffset>
                  </wp:positionV>
                  <wp:extent cx="3390900" cy="3886200"/>
                  <wp:effectExtent l="0" t="0" r="0" b="0"/>
                  <wp:wrapNone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90900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1"/>
              </w:rPr>
              <w:t>作用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于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位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于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折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返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环 中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的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房</w:t>
            </w:r>
            <w:r>
              <w:rPr>
                <w:spacing w:val="-19"/>
              </w:rPr>
              <w:t xml:space="preserve"> </w:t>
            </w:r>
            <w:r>
              <w:rPr>
                <w:spacing w:val="-1"/>
              </w:rPr>
              <w:t>室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结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,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而 中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断</w:t>
            </w:r>
            <w:r>
              <w:rPr/>
              <w:t xml:space="preserve"> </w:t>
            </w:r>
            <w:r>
              <w:rPr/>
              <w:t>AVNRT</w:t>
            </w:r>
            <w:r>
              <w:rPr>
                <w:spacing w:val="9"/>
              </w:rPr>
              <w:t xml:space="preserve"> 和 </w:t>
            </w:r>
            <w:r>
              <w:rPr/>
              <w:t>AVRT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9"/>
              </w:rPr>
              <w:t>的折返环路</w:t>
            </w:r>
            <w:r>
              <w:rPr>
                <w:spacing w:val="-23"/>
              </w:rPr>
              <w:t xml:space="preserve"> </w:t>
            </w:r>
            <w:r>
              <w:rPr>
                <w:spacing w:val="9"/>
              </w:rPr>
              <w:t>。少数情</w:t>
            </w:r>
            <w:r>
              <w:rPr/>
              <w:t xml:space="preserve"> </w:t>
            </w:r>
            <w:r>
              <w:rPr>
                <w:spacing w:val="13"/>
              </w:rPr>
              <w:t>况下</w:t>
            </w:r>
            <w:r>
              <w:rPr>
                <w:spacing w:val="-9"/>
              </w:rPr>
              <w:t xml:space="preserve"> </w:t>
            </w:r>
            <w:r>
              <w:rPr>
                <w:spacing w:val="13"/>
              </w:rPr>
              <w:t>,窦房结内折返及触发活动引起的</w:t>
            </w:r>
            <w:r>
              <w:rPr/>
              <w:t xml:space="preserve"> </w:t>
            </w:r>
            <w:r>
              <w:rPr>
                <w:spacing w:val="8"/>
              </w:rPr>
              <w:t>房性心动过速也可能减慢和终止</w:t>
            </w:r>
          </w:p>
        </w:tc>
      </w:tr>
    </w:tbl>
    <w:p>
      <w:pPr>
        <w:pStyle w:val="BodyText"/>
        <w:ind w:left="322" w:right="325" w:firstLine="317"/>
        <w:spacing w:before="73" w:line="207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注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</w:rPr>
        <w:t>:</w:t>
      </w:r>
      <w:r>
        <w:rPr>
          <w:sz w:val="15"/>
          <w:szCs w:val="15"/>
        </w:rPr>
        <w:t>PSVT</w:t>
      </w:r>
      <w:r>
        <w:rPr>
          <w:sz w:val="15"/>
          <w:szCs w:val="15"/>
          <w:spacing w:val="7"/>
        </w:rPr>
        <w:t xml:space="preserve"> 为阵发性室上性心动过速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</w:rPr>
        <w:t>AVNRT</w:t>
      </w:r>
      <w:r>
        <w:rPr>
          <w:sz w:val="15"/>
          <w:szCs w:val="15"/>
          <w:spacing w:val="7"/>
        </w:rPr>
        <w:t xml:space="preserve"> 为房室结折返性心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动过速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</w:rPr>
        <w:t>AVRT</w:t>
      </w:r>
      <w:r>
        <w:rPr>
          <w:sz w:val="15"/>
          <w:szCs w:val="15"/>
          <w:spacing w:val="8"/>
        </w:rPr>
        <w:t xml:space="preserve"> 为房室折返性心动过速</w:t>
      </w:r>
    </w:p>
    <w:p>
      <w:pPr>
        <w:ind w:firstLine="295"/>
        <w:spacing w:before="30" w:line="4337" w:lineRule="exact"/>
        <w:rPr/>
      </w:pPr>
      <w:r>
        <w:rPr>
          <w:position w:val="-86"/>
        </w:rPr>
        <w:drawing>
          <wp:inline distT="0" distB="0" distL="0" distR="0">
            <wp:extent cx="2951467" cy="275428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1467" cy="275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97" w:right="703" w:hanging="1"/>
        <w:spacing w:before="133" w:line="206" w:lineRule="auto"/>
        <w:rPr>
          <w:sz w:val="15"/>
          <w:szCs w:val="15"/>
        </w:rPr>
      </w:pPr>
      <w:r>
        <w:rPr>
          <w:sz w:val="15"/>
          <w:szCs w:val="15"/>
        </w:rPr>
        <w:t>AVNRT</w:t>
      </w:r>
      <w:r>
        <w:rPr>
          <w:sz w:val="15"/>
          <w:szCs w:val="15"/>
          <w:spacing w:val="12"/>
        </w:rPr>
        <w:t xml:space="preserve"> 为房室结折返性心动过速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</w:rPr>
        <w:t>AVRT</w:t>
      </w:r>
      <w:r>
        <w:rPr>
          <w:sz w:val="15"/>
          <w:szCs w:val="15"/>
          <w:spacing w:val="12"/>
        </w:rPr>
        <w:t xml:space="preserve"> 为房室折返性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心动过速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</w:rPr>
        <w:t>AVB</w:t>
      </w:r>
      <w:r>
        <w:rPr>
          <w:sz w:val="15"/>
          <w:szCs w:val="15"/>
          <w:spacing w:val="7"/>
        </w:rPr>
        <w:t xml:space="preserve"> 为房室传导阻滞</w:t>
      </w:r>
    </w:p>
    <w:p>
      <w:pPr>
        <w:pStyle w:val="BodyText"/>
        <w:ind w:left="708"/>
        <w:spacing w:before="41" w:line="199" w:lineRule="auto"/>
        <w:outlineLvl w:val="2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2"/>
        </w:rPr>
        <w:t>图</w:t>
      </w:r>
      <w:r>
        <w:rPr>
          <w:rFonts w:ascii="SimHei" w:hAnsi="SimHei" w:eastAsia="SimHei" w:cs="Sim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2"/>
        </w:rPr>
        <w:t>2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2"/>
        </w:rPr>
        <w:t>窄 </w:t>
      </w:r>
      <w:r>
        <w:rPr>
          <w:sz w:val="15"/>
          <w:szCs w:val="15"/>
        </w:rPr>
        <w:t>QRS</w:t>
      </w:r>
      <w:r>
        <w:rPr>
          <w:sz w:val="15"/>
          <w:szCs w:val="15"/>
          <w:spacing w:val="2"/>
        </w:rPr>
        <w:t xml:space="preserve"> 波心动过速对腺苷的反应</w:t>
      </w:r>
    </w:p>
    <w:p>
      <w:pPr>
        <w:pStyle w:val="BodyText"/>
        <w:ind w:left="319" w:right="247" w:firstLine="412"/>
        <w:spacing w:before="243" w:line="219" w:lineRule="auto"/>
        <w:jc w:val="both"/>
        <w:rPr/>
      </w:pPr>
      <w:r>
        <w:rPr>
          <w:spacing w:val="13"/>
        </w:rPr>
        <w:t>4.  电生理检查</w:t>
      </w:r>
      <w:r>
        <w:rPr>
          <w:spacing w:val="-11"/>
        </w:rPr>
        <w:t xml:space="preserve"> </w:t>
      </w:r>
      <w:r>
        <w:rPr>
          <w:spacing w:val="13"/>
        </w:rPr>
        <w:t>:在电生理室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>
          <w:spacing w:val="-35"/>
        </w:rPr>
        <w:t xml:space="preserve"> </w:t>
      </w:r>
      <w:r>
        <w:rPr>
          <w:spacing w:val="13"/>
        </w:rPr>
        <w:t>可采用一些电生</w:t>
      </w:r>
      <w:r>
        <w:rPr/>
        <w:t xml:space="preserve">  </w:t>
      </w:r>
      <w:r>
        <w:rPr>
          <w:spacing w:val="16"/>
        </w:rPr>
        <w:t>理技术和操作用来鉴别规律的窄</w:t>
      </w:r>
      <w:r>
        <w:rPr>
          <w:spacing w:val="26"/>
          <w:w w:val="101"/>
        </w:rPr>
        <w:t xml:space="preserve"> </w:t>
      </w:r>
      <w:r>
        <w:rPr/>
        <w:t>QRS</w:t>
      </w:r>
      <w:r>
        <w:rPr>
          <w:spacing w:val="23"/>
        </w:rPr>
        <w:t xml:space="preserve"> </w:t>
      </w:r>
      <w:r>
        <w:rPr>
          <w:spacing w:val="16"/>
        </w:rPr>
        <w:t>心动过速。</w:t>
      </w:r>
      <w:r>
        <w:rPr/>
        <w:t xml:space="preserve"> </w:t>
      </w:r>
      <w:r>
        <w:rPr>
          <w:spacing w:val="-3"/>
        </w:rPr>
        <w:t>具体内容</w:t>
      </w:r>
      <w:r>
        <w:rPr>
          <w:spacing w:val="-25"/>
        </w:rPr>
        <w:t xml:space="preserve"> </w:t>
      </w:r>
      <w:r>
        <w:rPr>
          <w:spacing w:val="-3"/>
        </w:rPr>
        <w:t>详</w:t>
      </w:r>
      <w:r>
        <w:rPr>
          <w:spacing w:val="-28"/>
        </w:rPr>
        <w:t xml:space="preserve"> </w:t>
      </w:r>
      <w:r>
        <w:rPr>
          <w:spacing w:val="-3"/>
        </w:rPr>
        <w:t>见“</w:t>
      </w:r>
      <w:r>
        <w:rPr>
          <w:spacing w:val="-30"/>
        </w:rPr>
        <w:t xml:space="preserve"> </w:t>
      </w:r>
      <w:r>
        <w:rPr>
          <w:spacing w:val="-3"/>
        </w:rPr>
        <w:t>六、电</w:t>
      </w:r>
      <w:r>
        <w:rPr>
          <w:spacing w:val="-25"/>
        </w:rPr>
        <w:t xml:space="preserve"> </w:t>
      </w:r>
      <w:r>
        <w:rPr>
          <w:spacing w:val="-3"/>
        </w:rPr>
        <w:t>生</w:t>
      </w:r>
      <w:r>
        <w:rPr>
          <w:spacing w:val="-27"/>
        </w:rPr>
        <w:t xml:space="preserve"> </w:t>
      </w:r>
      <w:r>
        <w:rPr>
          <w:spacing w:val="-3"/>
        </w:rPr>
        <w:t>理</w:t>
      </w:r>
      <w:r>
        <w:rPr>
          <w:spacing w:val="-26"/>
        </w:rPr>
        <w:t xml:space="preserve"> </w:t>
      </w:r>
      <w:r>
        <w:rPr>
          <w:spacing w:val="-3"/>
        </w:rPr>
        <w:t>检</w:t>
      </w:r>
      <w:r>
        <w:rPr>
          <w:spacing w:val="-30"/>
        </w:rPr>
        <w:t xml:space="preserve"> </w:t>
      </w:r>
      <w:r>
        <w:rPr>
          <w:spacing w:val="-3"/>
        </w:rPr>
        <w:t>查</w:t>
      </w:r>
      <w:r>
        <w:rPr>
          <w:spacing w:val="-21"/>
        </w:rPr>
        <w:t xml:space="preserve"> </w:t>
      </w:r>
      <w:r>
        <w:rPr>
          <w:spacing w:val="-3"/>
        </w:rPr>
        <w:t>和</w:t>
      </w:r>
      <w:r>
        <w:rPr>
          <w:spacing w:val="-28"/>
        </w:rPr>
        <w:t xml:space="preserve"> </w:t>
      </w:r>
      <w:r>
        <w:rPr>
          <w:spacing w:val="-3"/>
        </w:rPr>
        <w:t>标</w:t>
      </w:r>
      <w:r>
        <w:rPr>
          <w:spacing w:val="-28"/>
        </w:rPr>
        <w:t xml:space="preserve"> </w:t>
      </w:r>
      <w:r>
        <w:rPr>
          <w:spacing w:val="-3"/>
        </w:rPr>
        <w:t>测</w:t>
      </w:r>
      <w:r>
        <w:rPr>
          <w:spacing w:val="-11"/>
        </w:rPr>
        <w:t xml:space="preserve"> </w:t>
      </w:r>
      <w:r>
        <w:rPr>
          <w:spacing w:val="-3"/>
        </w:rPr>
        <w:t>的</w:t>
      </w:r>
      <w:r>
        <w:rPr>
          <w:spacing w:val="-29"/>
        </w:rPr>
        <w:t xml:space="preserve"> </w:t>
      </w:r>
      <w:r>
        <w:rPr>
          <w:spacing w:val="-3"/>
        </w:rPr>
        <w:t>基</w:t>
      </w:r>
      <w:r>
        <w:rPr>
          <w:spacing w:val="-29"/>
        </w:rPr>
        <w:t xml:space="preserve"> </w:t>
      </w:r>
      <w:r>
        <w:rPr>
          <w:spacing w:val="-3"/>
        </w:rPr>
        <w:t>本</w:t>
      </w:r>
      <w:r>
        <w:rPr>
          <w:spacing w:val="-26"/>
        </w:rPr>
        <w:t xml:space="preserve"> </w:t>
      </w:r>
      <w:r>
        <w:rPr>
          <w:spacing w:val="-3"/>
        </w:rPr>
        <w:t>概</w:t>
      </w:r>
      <w:r>
        <w:rPr/>
        <w:t xml:space="preserve">  </w:t>
      </w:r>
      <w:r>
        <w:rPr>
          <w:spacing w:val="-16"/>
        </w:rPr>
        <w:t>念”。</w:t>
      </w:r>
    </w:p>
    <w:p>
      <w:pPr>
        <w:pStyle w:val="BodyText"/>
        <w:ind w:left="760"/>
        <w:spacing w:line="193" w:lineRule="auto"/>
        <w:rPr/>
      </w:pPr>
      <w:r>
        <w:rPr>
          <w:spacing w:val="6"/>
        </w:rPr>
        <w:t>(</w:t>
      </w:r>
      <w:r>
        <w:rPr>
          <w:spacing w:val="-23"/>
        </w:rPr>
        <w:t xml:space="preserve"> </w:t>
      </w:r>
      <w:r>
        <w:rPr>
          <w:spacing w:val="6"/>
        </w:rPr>
        <w:t>二)  宽 </w:t>
      </w:r>
      <w:r>
        <w:rPr/>
        <w:t>QRS</w:t>
      </w:r>
      <w:r>
        <w:rPr>
          <w:spacing w:val="6"/>
        </w:rPr>
        <w:t xml:space="preserve"> 波心动过速的鉴别诊断</w:t>
      </w:r>
    </w:p>
    <w:p>
      <w:pPr>
        <w:pStyle w:val="BodyText"/>
        <w:ind w:left="319" w:right="325" w:firstLine="433"/>
        <w:spacing w:before="43" w:line="207" w:lineRule="auto"/>
        <w:jc w:val="both"/>
        <w:rPr/>
      </w:pPr>
      <w:r>
        <w:rPr>
          <w:spacing w:val="5"/>
        </w:rPr>
        <w:t>1.</w:t>
      </w:r>
      <w:r>
        <w:rPr>
          <w:spacing w:val="73"/>
        </w:rPr>
        <w:t xml:space="preserve"> </w:t>
      </w:r>
      <w:r>
        <w:rPr>
          <w:spacing w:val="5"/>
        </w:rPr>
        <w:t>宽 </w:t>
      </w:r>
      <w:r>
        <w:rPr/>
        <w:t>QRS</w:t>
      </w:r>
      <w:r>
        <w:rPr>
          <w:spacing w:val="5"/>
        </w:rPr>
        <w:t xml:space="preserve"> 波心动过速的定义</w:t>
      </w:r>
      <w:r>
        <w:rPr>
          <w:spacing w:val="-20"/>
        </w:rPr>
        <w:t xml:space="preserve"> </w:t>
      </w:r>
      <w:r>
        <w:rPr>
          <w:spacing w:val="5"/>
        </w:rPr>
        <w:t>:宽</w:t>
      </w:r>
      <w:r>
        <w:rPr>
          <w:spacing w:val="20"/>
        </w:rPr>
        <w:t xml:space="preserve"> </w:t>
      </w:r>
      <w:r>
        <w:rPr/>
        <w:t>QRS</w:t>
      </w:r>
      <w:r>
        <w:rPr>
          <w:spacing w:val="20"/>
        </w:rPr>
        <w:t xml:space="preserve"> </w:t>
      </w:r>
      <w:r>
        <w:rPr>
          <w:spacing w:val="5"/>
        </w:rPr>
        <w:t>波心动</w:t>
      </w:r>
      <w:r>
        <w:rPr/>
        <w:t xml:space="preserve"> </w:t>
      </w:r>
      <w:r>
        <w:rPr>
          <w:spacing w:val="-7"/>
        </w:rPr>
        <w:t>过速指频率超过</w:t>
      </w:r>
      <w:r>
        <w:rPr>
          <w:spacing w:val="34"/>
          <w:w w:val="101"/>
        </w:rPr>
        <w:t xml:space="preserve"> </w:t>
      </w:r>
      <w:r>
        <w:rPr>
          <w:spacing w:val="-7"/>
        </w:rPr>
        <w:t>100</w:t>
      </w:r>
      <w:r>
        <w:rPr>
          <w:spacing w:val="19"/>
        </w:rPr>
        <w:t xml:space="preserve"> </w:t>
      </w:r>
      <w:r>
        <w:rPr>
          <w:spacing w:val="-7"/>
        </w:rPr>
        <w:t>次/min</w:t>
      </w:r>
      <w:r>
        <w:rPr>
          <w:spacing w:val="-20"/>
        </w:rPr>
        <w:t xml:space="preserve"> </w:t>
      </w:r>
      <w:r>
        <w:rPr>
          <w:spacing w:val="-7"/>
        </w:rPr>
        <w:t>,</w:t>
      </w:r>
      <w:r>
        <w:rPr>
          <w:spacing w:val="-34"/>
        </w:rPr>
        <w:t xml:space="preserve"> </w:t>
      </w:r>
      <w:r>
        <w:rPr>
          <w:spacing w:val="-7"/>
        </w:rPr>
        <w:t>QRS</w:t>
      </w:r>
      <w:r>
        <w:rPr>
          <w:spacing w:val="27"/>
          <w:w w:val="101"/>
        </w:rPr>
        <w:t xml:space="preserve"> </w:t>
      </w:r>
      <w:r>
        <w:rPr>
          <w:spacing w:val="-7"/>
        </w:rPr>
        <w:t>时限&gt; 120</w:t>
      </w:r>
      <w:r>
        <w:rPr>
          <w:spacing w:val="36"/>
        </w:rPr>
        <w:t xml:space="preserve"> </w:t>
      </w:r>
      <w:r>
        <w:rPr>
          <w:spacing w:val="-7"/>
        </w:rPr>
        <w:t>ms</w:t>
      </w:r>
      <w:r>
        <w:rPr>
          <w:spacing w:val="31"/>
          <w:w w:val="101"/>
        </w:rPr>
        <w:t xml:space="preserve"> </w:t>
      </w:r>
      <w:r>
        <w:rPr>
          <w:spacing w:val="-7"/>
        </w:rPr>
        <w:t>的</w:t>
      </w:r>
      <w:r>
        <w:rPr/>
        <w:t xml:space="preserve"> </w:t>
      </w:r>
      <w:r>
        <w:rPr>
          <w:spacing w:val="8"/>
        </w:rPr>
        <w:t>心动过速</w:t>
      </w:r>
      <w:r>
        <w:rPr>
          <w:spacing w:val="-32"/>
        </w:rPr>
        <w:t xml:space="preserve"> </w:t>
      </w:r>
      <w:r>
        <w:rPr>
          <w:spacing w:val="8"/>
        </w:rPr>
        <w:t>。其机制包括室速、室上速伴差异性传导</w:t>
      </w:r>
      <w:r>
        <w:rPr/>
        <w:t xml:space="preserve"> </w:t>
      </w:r>
      <w:r>
        <w:rPr>
          <w:spacing w:val="1"/>
        </w:rPr>
        <w:t>及室上速通过房室旁路前传</w:t>
      </w:r>
      <w:r>
        <w:rPr>
          <w:spacing w:val="-22"/>
        </w:rPr>
        <w:t xml:space="preserve"> </w:t>
      </w:r>
      <w:r>
        <w:rPr>
          <w:spacing w:val="1"/>
        </w:rPr>
        <w:t>,三者分别占 80%、1</w:t>
      </w:r>
      <w:r>
        <w:rPr/>
        <w:t>5% </w:t>
      </w:r>
      <w:r>
        <w:rPr>
          <w:spacing w:val="7"/>
        </w:rPr>
        <w:t>和 5%</w:t>
      </w:r>
      <w:r>
        <w:rPr>
          <w:sz w:val="11"/>
          <w:szCs w:val="11"/>
          <w:spacing w:val="7"/>
          <w:position w:val="8"/>
        </w:rPr>
        <w:t>[33]</w:t>
      </w:r>
      <w:r>
        <w:rPr>
          <w:sz w:val="11"/>
          <w:szCs w:val="11"/>
          <w:spacing w:val="22"/>
          <w:w w:val="102"/>
          <w:position w:val="8"/>
        </w:rPr>
        <w:t xml:space="preserve"> </w:t>
      </w:r>
      <w:r>
        <w:rPr>
          <w:spacing w:val="7"/>
        </w:rPr>
        <w:t>。临床上</w:t>
      </w:r>
      <w:r>
        <w:rPr>
          <w:spacing w:val="-21"/>
        </w:rPr>
        <w:t xml:space="preserve"> </w:t>
      </w:r>
      <w:r>
        <w:rPr>
          <w:spacing w:val="7"/>
        </w:rPr>
        <w:t>,准确识别室速非常关键</w:t>
      </w:r>
      <w:r>
        <w:rPr>
          <w:spacing w:val="-22"/>
        </w:rPr>
        <w:t xml:space="preserve"> </w:t>
      </w:r>
      <w:r>
        <w:rPr>
          <w:spacing w:val="7"/>
        </w:rPr>
        <w:t>,</w:t>
      </w:r>
      <w:r>
        <w:rPr>
          <w:spacing w:val="-29"/>
        </w:rPr>
        <w:t xml:space="preserve"> </w:t>
      </w:r>
      <w:r>
        <w:rPr>
          <w:spacing w:val="7"/>
        </w:rPr>
        <w:t>由于误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6" w:line="220" w:lineRule="auto"/>
        <w:jc w:val="both"/>
        <w:rPr/>
      </w:pPr>
      <w:r>
        <w:rPr>
          <w:spacing w:val="9"/>
        </w:rPr>
        <w:t>诊导致用治疗室上速的药物来治疗室速可能对患者</w:t>
      </w:r>
      <w:r>
        <w:rPr>
          <w:spacing w:val="2"/>
        </w:rPr>
        <w:t xml:space="preserve">  </w:t>
      </w:r>
      <w:r>
        <w:rPr>
          <w:spacing w:val="7"/>
        </w:rPr>
        <w:t>造成损害</w:t>
      </w:r>
      <w:r>
        <w:rPr>
          <w:spacing w:val="-23"/>
        </w:rPr>
        <w:t xml:space="preserve"> </w:t>
      </w:r>
      <w:r>
        <w:rPr>
          <w:spacing w:val="7"/>
        </w:rPr>
        <w:t>。因此需要强调的是</w:t>
      </w:r>
      <w:r>
        <w:rPr>
          <w:spacing w:val="-22"/>
        </w:rPr>
        <w:t xml:space="preserve"> </w:t>
      </w:r>
      <w:r>
        <w:rPr>
          <w:spacing w:val="7"/>
        </w:rPr>
        <w:t>,对于所有宽 </w:t>
      </w:r>
      <w:r>
        <w:rPr/>
        <w:t>QRS</w:t>
      </w:r>
      <w:r>
        <w:rPr>
          <w:spacing w:val="7"/>
        </w:rPr>
        <w:t xml:space="preserve"> 波</w:t>
      </w:r>
      <w:r>
        <w:rPr/>
        <w:t xml:space="preserve">  </w:t>
      </w:r>
      <w:r>
        <w:rPr>
          <w:spacing w:val="10"/>
        </w:rPr>
        <w:t>心动过速</w:t>
      </w:r>
      <w:r>
        <w:rPr>
          <w:spacing w:val="-20"/>
        </w:rPr>
        <w:t xml:space="preserve"> </w:t>
      </w:r>
      <w:r>
        <w:rPr>
          <w:spacing w:val="10"/>
        </w:rPr>
        <w:t>,首先应默认诊断为室速</w:t>
      </w:r>
      <w:r>
        <w:rPr>
          <w:spacing w:val="-21"/>
        </w:rPr>
        <w:t xml:space="preserve"> </w:t>
      </w:r>
      <w:r>
        <w:rPr>
          <w:spacing w:val="10"/>
        </w:rPr>
        <w:t>,直到证实其不是</w:t>
      </w:r>
      <w:r>
        <w:rPr/>
        <w:t xml:space="preserve">  </w:t>
      </w:r>
      <w:r>
        <w:rPr>
          <w:spacing w:val="12"/>
        </w:rPr>
        <w:t>为止</w:t>
      </w:r>
      <w:r>
        <w:rPr>
          <w:spacing w:val="-23"/>
        </w:rPr>
        <w:t xml:space="preserve"> </w:t>
      </w:r>
      <w:r>
        <w:rPr>
          <w:spacing w:val="12"/>
        </w:rPr>
        <w:t>。以下情况需要和室速进行鉴别</w:t>
      </w:r>
      <w:r>
        <w:rPr>
          <w:spacing w:val="-20"/>
        </w:rPr>
        <w:t xml:space="preserve"> </w:t>
      </w:r>
      <w:r>
        <w:rPr>
          <w:spacing w:val="12"/>
        </w:rPr>
        <w:t>:</w:t>
      </w:r>
      <w:r>
        <w:rPr>
          <w:spacing w:val="-43"/>
        </w:rPr>
        <w:t xml:space="preserve"> </w:t>
      </w:r>
      <w:r>
        <w:rPr>
          <w:spacing w:val="12"/>
        </w:rPr>
        <w:t>①室上速伴</w:t>
      </w:r>
      <w:r>
        <w:rPr/>
        <w:t xml:space="preserve">  </w:t>
      </w:r>
      <w:r>
        <w:rPr>
          <w:spacing w:val="13"/>
        </w:rPr>
        <w:t>束支阻滞</w:t>
      </w:r>
      <w:r>
        <w:rPr>
          <w:spacing w:val="-28"/>
        </w:rPr>
        <w:t xml:space="preserve"> </w:t>
      </w:r>
      <w:r>
        <w:rPr>
          <w:spacing w:val="13"/>
        </w:rPr>
        <w:t>。束支阻滞可以既往就存在</w:t>
      </w:r>
      <w:r>
        <w:rPr>
          <w:spacing w:val="-21"/>
        </w:rPr>
        <w:t xml:space="preserve"> </w:t>
      </w:r>
      <w:r>
        <w:rPr>
          <w:spacing w:val="13"/>
        </w:rPr>
        <w:t>,也可以是心</w:t>
      </w:r>
      <w:r>
        <w:rPr/>
        <w:t xml:space="preserve">  </w:t>
      </w:r>
      <w:r>
        <w:rPr>
          <w:spacing w:val="8"/>
        </w:rPr>
        <w:t>动过速时新发的频率依赖束支阻滞</w:t>
      </w:r>
      <w:r>
        <w:rPr>
          <w:spacing w:val="-32"/>
        </w:rPr>
        <w:t xml:space="preserve"> </w:t>
      </w:r>
      <w:r>
        <w:rPr>
          <w:spacing w:val="8"/>
        </w:rPr>
        <w:t>。临床常见的是</w:t>
      </w:r>
      <w:r>
        <w:rPr/>
        <w:t xml:space="preserve">  </w:t>
      </w:r>
      <w:r>
        <w:rPr>
          <w:spacing w:val="-8"/>
        </w:rPr>
        <w:t>合并右</w:t>
      </w:r>
      <w:r>
        <w:rPr>
          <w:spacing w:val="-25"/>
        </w:rPr>
        <w:t xml:space="preserve"> </w:t>
      </w:r>
      <w:r>
        <w:rPr>
          <w:spacing w:val="-8"/>
        </w:rPr>
        <w:t>束</w:t>
      </w:r>
      <w:r>
        <w:rPr>
          <w:spacing w:val="-22"/>
        </w:rPr>
        <w:t xml:space="preserve"> </w:t>
      </w:r>
      <w:r>
        <w:rPr>
          <w:spacing w:val="-8"/>
        </w:rPr>
        <w:t>支</w:t>
      </w:r>
      <w:r>
        <w:rPr>
          <w:spacing w:val="-25"/>
        </w:rPr>
        <w:t xml:space="preserve"> </w:t>
      </w:r>
      <w:r>
        <w:rPr>
          <w:spacing w:val="-8"/>
        </w:rPr>
        <w:t>传</w:t>
      </w:r>
      <w:r>
        <w:rPr>
          <w:spacing w:val="-22"/>
        </w:rPr>
        <w:t xml:space="preserve"> </w:t>
      </w:r>
      <w:r>
        <w:rPr>
          <w:spacing w:val="-8"/>
        </w:rPr>
        <w:t>导 阻</w:t>
      </w:r>
      <w:r>
        <w:rPr>
          <w:spacing w:val="-25"/>
        </w:rPr>
        <w:t xml:space="preserve"> </w:t>
      </w:r>
      <w:r>
        <w:rPr>
          <w:spacing w:val="-8"/>
        </w:rPr>
        <w:t>滞 (</w:t>
      </w:r>
      <w:r>
        <w:rPr>
          <w:spacing w:val="-16"/>
        </w:rPr>
        <w:t xml:space="preserve"> </w:t>
      </w:r>
      <w:r>
        <w:rPr>
          <w:spacing w:val="-8"/>
        </w:rPr>
        <w:t>right  bund</w:t>
      </w:r>
      <w:r>
        <w:rPr>
          <w:spacing w:val="-9"/>
        </w:rPr>
        <w:t>le  branch  block</w:t>
      </w:r>
      <w:r>
        <w:rPr>
          <w:spacing w:val="-19"/>
        </w:rPr>
        <w:t xml:space="preserve"> </w:t>
      </w:r>
      <w:r>
        <w:rPr>
          <w:spacing w:val="-9"/>
        </w:rPr>
        <w:t>,</w:t>
      </w:r>
      <w:r>
        <w:rPr/>
        <w:t xml:space="preserve">  </w:t>
      </w:r>
      <w:r>
        <w:rPr/>
        <w:t>RBBB</w:t>
      </w:r>
      <w:r>
        <w:rPr>
          <w:spacing w:val="14"/>
        </w:rPr>
        <w:t>) ,</w:t>
      </w:r>
      <w:r>
        <w:rPr>
          <w:spacing w:val="-25"/>
        </w:rPr>
        <w:t xml:space="preserve"> </w:t>
      </w:r>
      <w:r>
        <w:rPr>
          <w:spacing w:val="14"/>
        </w:rPr>
        <w:t>因为右束支的不应期较长。②室上速通过</w:t>
      </w:r>
      <w:r>
        <w:rPr/>
        <w:t xml:space="preserve">  </w:t>
      </w:r>
      <w:r>
        <w:rPr>
          <w:spacing w:val="3"/>
        </w:rPr>
        <w:t>房室旁路前向传导。此类患者同时存在预激综合征。</w:t>
      </w:r>
      <w:r>
        <w:rPr>
          <w:spacing w:val="18"/>
          <w:w w:val="101"/>
        </w:rPr>
        <w:t xml:space="preserve"> </w:t>
      </w:r>
      <w:r>
        <w:rPr>
          <w:spacing w:val="10"/>
        </w:rPr>
        <w:t>心动过速时</w:t>
      </w:r>
      <w:r>
        <w:rPr>
          <w:spacing w:val="-9"/>
        </w:rPr>
        <w:t xml:space="preserve"> </w:t>
      </w:r>
      <w:r>
        <w:rPr>
          <w:spacing w:val="10"/>
        </w:rPr>
        <w:t>,既可以发生经房室旁路前传</w:t>
      </w:r>
      <w:r>
        <w:rPr>
          <w:spacing w:val="-27"/>
        </w:rPr>
        <w:t xml:space="preserve"> </w:t>
      </w:r>
      <w:r>
        <w:rPr>
          <w:spacing w:val="10"/>
        </w:rPr>
        <w:t>,经房室结</w:t>
      </w:r>
      <w:r>
        <w:rPr/>
        <w:t xml:space="preserve">  </w:t>
      </w:r>
      <w:r>
        <w:rPr>
          <w:spacing w:val="3"/>
        </w:rPr>
        <w:t>逆传的逆向 </w:t>
      </w:r>
      <w:r>
        <w:rPr/>
        <w:t>AVRT</w:t>
      </w:r>
      <w:r>
        <w:rPr>
          <w:spacing w:val="-23"/>
        </w:rPr>
        <w:t xml:space="preserve"> </w:t>
      </w:r>
      <w:r>
        <w:rPr>
          <w:spacing w:val="3"/>
        </w:rPr>
        <w:t>,也可以是其他室上速</w:t>
      </w:r>
      <w:r>
        <w:rPr>
          <w:spacing w:val="-27"/>
        </w:rPr>
        <w:t xml:space="preserve"> </w:t>
      </w:r>
      <w:r>
        <w:rPr>
          <w:spacing w:val="3"/>
        </w:rPr>
        <w:t>,如房颤</w:t>
      </w:r>
      <w:r>
        <w:rPr>
          <w:spacing w:val="2"/>
        </w:rPr>
        <w:t>、房</w:t>
      </w:r>
      <w:r>
        <w:rPr/>
        <w:t xml:space="preserve">  </w:t>
      </w:r>
      <w:r>
        <w:rPr>
          <w:spacing w:val="9"/>
        </w:rPr>
        <w:t>速或房扑经旁路前传激动心室。③由于药物或电解</w:t>
      </w:r>
      <w:r>
        <w:rPr>
          <w:spacing w:val="5"/>
        </w:rPr>
        <w:t xml:space="preserve">  </w:t>
      </w:r>
      <w:r>
        <w:rPr>
          <w:spacing w:val="-4"/>
        </w:rPr>
        <w:t>质紊乱导致室上速时 QRS</w:t>
      </w:r>
      <w:r>
        <w:rPr>
          <w:spacing w:val="26"/>
          <w:w w:val="101"/>
        </w:rPr>
        <w:t xml:space="preserve"> </w:t>
      </w:r>
      <w:r>
        <w:rPr>
          <w:spacing w:val="-4"/>
        </w:rPr>
        <w:t>波变宽。 ⅠA 类和</w:t>
      </w:r>
      <w:r>
        <w:rPr>
          <w:spacing w:val="28"/>
          <w:w w:val="101"/>
        </w:rPr>
        <w:t xml:space="preserve"> </w:t>
      </w:r>
      <w:r>
        <w:rPr>
          <w:spacing w:val="-4"/>
        </w:rPr>
        <w:t>ⅠC</w:t>
      </w:r>
      <w:r>
        <w:rPr>
          <w:spacing w:val="13"/>
        </w:rPr>
        <w:t xml:space="preserve"> </w:t>
      </w:r>
      <w:r>
        <w:rPr>
          <w:spacing w:val="-4"/>
        </w:rPr>
        <w:t>类</w:t>
      </w:r>
      <w:r>
        <w:rPr/>
        <w:t xml:space="preserve">  </w:t>
      </w:r>
      <w:r>
        <w:rPr>
          <w:spacing w:val="5"/>
        </w:rPr>
        <w:t>抗心律失常药可导致剂量依赖的传导减慢</w:t>
      </w:r>
      <w:r>
        <w:rPr>
          <w:spacing w:val="-13"/>
        </w:rPr>
        <w:t xml:space="preserve"> </w:t>
      </w:r>
      <w:r>
        <w:rPr>
          <w:spacing w:val="5"/>
        </w:rPr>
        <w:t>,而Ⅲ类抗</w:t>
      </w:r>
      <w:r>
        <w:rPr/>
        <w:t xml:space="preserve">  </w:t>
      </w:r>
      <w:r>
        <w:rPr>
          <w:spacing w:val="9"/>
        </w:rPr>
        <w:t>心律失常药可导致希浦系统的不应期延长比心室肌</w:t>
      </w:r>
      <w:r>
        <w:rPr>
          <w:spacing w:val="5"/>
        </w:rPr>
        <w:t xml:space="preserve">  </w:t>
      </w:r>
      <w:r>
        <w:rPr>
          <w:spacing w:val="5"/>
        </w:rPr>
        <w:t>不应期延长更明显</w:t>
      </w:r>
      <w:r>
        <w:rPr>
          <w:spacing w:val="-13"/>
        </w:rPr>
        <w:t xml:space="preserve"> </w:t>
      </w:r>
      <w:r>
        <w:rPr>
          <w:spacing w:val="5"/>
        </w:rPr>
        <w:t>,这些都可能导致室上速时不典型</w:t>
      </w:r>
      <w:r>
        <w:rPr/>
        <w:t xml:space="preserve">  </w:t>
      </w:r>
      <w:r>
        <w:rPr>
          <w:spacing w:val="9"/>
        </w:rPr>
        <w:t>束支阻滞形态而类似室速。④起搏器介导的无休止</w:t>
      </w:r>
      <w:r>
        <w:rPr>
          <w:spacing w:val="5"/>
        </w:rPr>
        <w:t xml:space="preserve">  </w:t>
      </w:r>
      <w:r>
        <w:rPr>
          <w:spacing w:val="4"/>
        </w:rPr>
        <w:t>循环心动过速和伪差</w:t>
      </w:r>
      <w:r>
        <w:rPr>
          <w:spacing w:val="-22"/>
        </w:rPr>
        <w:t xml:space="preserve"> </w:t>
      </w:r>
      <w:r>
        <w:rPr>
          <w:spacing w:val="4"/>
        </w:rPr>
        <w:t>,也可以类似室速。</w:t>
      </w:r>
    </w:p>
    <w:p>
      <w:pPr>
        <w:pStyle w:val="BodyText"/>
        <w:ind w:left="417"/>
        <w:spacing w:line="184" w:lineRule="auto"/>
        <w:rPr/>
      </w:pPr>
      <w:r>
        <w:rPr>
          <w:spacing w:val="10"/>
        </w:rPr>
        <w:t>2.</w:t>
      </w:r>
      <w:r>
        <w:rPr>
          <w:spacing w:val="64"/>
        </w:rPr>
        <w:t xml:space="preserve"> </w:t>
      </w:r>
      <w:r>
        <w:rPr>
          <w:spacing w:val="10"/>
        </w:rPr>
        <w:t>心电图在鉴别诊断中的价值</w:t>
      </w:r>
      <w:r>
        <w:rPr>
          <w:spacing w:val="-20"/>
        </w:rPr>
        <w:t xml:space="preserve"> </w:t>
      </w:r>
      <w:r>
        <w:rPr>
          <w:spacing w:val="10"/>
        </w:rPr>
        <w:t>:如果窦律时的</w:t>
      </w:r>
    </w:p>
    <w:p>
      <w:pPr>
        <w:pStyle w:val="BodyText"/>
        <w:ind w:left="1" w:right="84" w:firstLine="12"/>
        <w:spacing w:before="52" w:line="220" w:lineRule="auto"/>
        <w:jc w:val="both"/>
        <w:rPr/>
      </w:pPr>
      <w:r>
        <w:rPr>
          <w:spacing w:val="15"/>
        </w:rPr>
        <w:t>12 导联心电图上</w:t>
      </w:r>
      <w:r>
        <w:rPr>
          <w:spacing w:val="38"/>
        </w:rPr>
        <w:t xml:space="preserve"> </w:t>
      </w:r>
      <w:r>
        <w:rPr/>
        <w:t>QRS</w:t>
      </w:r>
      <w:r>
        <w:rPr>
          <w:spacing w:val="30"/>
        </w:rPr>
        <w:t xml:space="preserve"> </w:t>
      </w:r>
      <w:r>
        <w:rPr>
          <w:spacing w:val="15"/>
        </w:rPr>
        <w:t>波形态与心动过速发作时</w:t>
      </w:r>
      <w:r>
        <w:rPr/>
        <w:t xml:space="preserve"> </w:t>
      </w:r>
      <w:r>
        <w:rPr/>
        <w:t>QRS</w:t>
      </w:r>
      <w:r>
        <w:rPr>
          <w:spacing w:val="11"/>
        </w:rPr>
        <w:t xml:space="preserve"> 波形态一致</w:t>
      </w:r>
      <w:r>
        <w:rPr>
          <w:spacing w:val="-5"/>
        </w:rPr>
        <w:t xml:space="preserve"> </w:t>
      </w:r>
      <w:r>
        <w:rPr>
          <w:spacing w:val="11"/>
        </w:rPr>
        <w:t>,那么这种心律失常通常不太可能</w:t>
      </w:r>
      <w:r>
        <w:rPr/>
        <w:t xml:space="preserve"> </w:t>
      </w:r>
      <w:r>
        <w:rPr>
          <w:spacing w:val="8"/>
        </w:rPr>
        <w:t>是室速</w:t>
      </w:r>
      <w:r>
        <w:rPr>
          <w:spacing w:val="-32"/>
        </w:rPr>
        <w:t xml:space="preserve"> </w:t>
      </w:r>
      <w:r>
        <w:rPr>
          <w:spacing w:val="8"/>
        </w:rPr>
        <w:t>。但是束支折返性室速和高位室间隔起</w:t>
      </w:r>
      <w:r>
        <w:rPr>
          <w:spacing w:val="7"/>
        </w:rPr>
        <w:t>源的</w:t>
      </w:r>
      <w:r>
        <w:rPr/>
        <w:t xml:space="preserve"> </w:t>
      </w:r>
      <w:r>
        <w:rPr>
          <w:spacing w:val="9"/>
        </w:rPr>
        <w:t>室速时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-35"/>
        </w:rPr>
        <w:t xml:space="preserve"> </w:t>
      </w:r>
      <w:r>
        <w:rPr>
          <w:spacing w:val="9"/>
        </w:rPr>
        <w:t>因二者的出口接近于传导系统</w:t>
      </w:r>
      <w:r>
        <w:rPr>
          <w:spacing w:val="-21"/>
        </w:rPr>
        <w:t xml:space="preserve"> </w:t>
      </w:r>
      <w:r>
        <w:rPr>
          <w:spacing w:val="9"/>
        </w:rPr>
        <w:t>,故心动</w:t>
      </w:r>
      <w:r>
        <w:rPr>
          <w:spacing w:val="8"/>
        </w:rPr>
        <w:t>过速</w:t>
      </w:r>
      <w:r>
        <w:rPr/>
        <w:t xml:space="preserve"> </w:t>
      </w:r>
      <w:r>
        <w:rPr>
          <w:spacing w:val="4"/>
        </w:rPr>
        <w:t>发作时 </w:t>
      </w:r>
      <w:r>
        <w:rPr/>
        <w:t>QRS</w:t>
      </w:r>
      <w:r>
        <w:rPr>
          <w:spacing w:val="4"/>
        </w:rPr>
        <w:t xml:space="preserve"> 波形态与窦律时相似。</w:t>
      </w:r>
    </w:p>
    <w:p>
      <w:pPr>
        <w:pStyle w:val="BodyText"/>
        <w:ind w:right="84" w:firstLine="440"/>
        <w:spacing w:before="7" w:line="217" w:lineRule="auto"/>
        <w:rPr/>
      </w:pPr>
      <w:r>
        <w:rPr>
          <w:spacing w:val="17"/>
        </w:rPr>
        <w:t>(1)</w:t>
      </w:r>
      <w:r>
        <w:rPr>
          <w:spacing w:val="-17"/>
        </w:rPr>
        <w:t xml:space="preserve"> </w:t>
      </w:r>
      <w:r>
        <w:rPr>
          <w:spacing w:val="17"/>
        </w:rPr>
        <w:t>房室分离</w:t>
      </w:r>
      <w:r>
        <w:rPr>
          <w:spacing w:val="-19"/>
        </w:rPr>
        <w:t xml:space="preserve"> </w:t>
      </w:r>
      <w:r>
        <w:rPr>
          <w:spacing w:val="17"/>
        </w:rPr>
        <w:t>:</w:t>
      </w:r>
      <w:r>
        <w:rPr>
          <w:spacing w:val="-36"/>
        </w:rPr>
        <w:t xml:space="preserve"> </w:t>
      </w:r>
      <w:r>
        <w:rPr>
          <w:spacing w:val="17"/>
        </w:rPr>
        <w:t>心动过速时心电图上记录到房</w:t>
      </w:r>
      <w:r>
        <w:rPr/>
        <w:t xml:space="preserve"> </w:t>
      </w:r>
      <w:r>
        <w:rPr>
          <w:spacing w:val="10"/>
        </w:rPr>
        <w:t>室分离或心室夺获/融合波</w:t>
      </w:r>
      <w:r>
        <w:rPr>
          <w:spacing w:val="-20"/>
        </w:rPr>
        <w:t xml:space="preserve"> </w:t>
      </w:r>
      <w:r>
        <w:rPr>
          <w:spacing w:val="10"/>
        </w:rPr>
        <w:t>,都是诊断室速的关键线</w:t>
      </w:r>
      <w:r>
        <w:rPr/>
        <w:t xml:space="preserve"> </w:t>
      </w:r>
      <w:r>
        <w:rPr>
          <w:spacing w:val="8"/>
        </w:rPr>
        <w:t>索</w:t>
      </w:r>
      <w:r>
        <w:rPr>
          <w:spacing w:val="-20"/>
        </w:rPr>
        <w:t xml:space="preserve"> </w:t>
      </w:r>
      <w:r>
        <w:rPr>
          <w:spacing w:val="8"/>
        </w:rPr>
        <w:t>。房室分离有时很难识别</w:t>
      </w:r>
      <w:r>
        <w:rPr>
          <w:spacing w:val="-21"/>
        </w:rPr>
        <w:t xml:space="preserve"> </w:t>
      </w:r>
      <w:r>
        <w:rPr>
          <w:spacing w:val="8"/>
        </w:rPr>
        <w:t>,</w:t>
      </w:r>
      <w:r>
        <w:rPr>
          <w:spacing w:val="-29"/>
        </w:rPr>
        <w:t xml:space="preserve"> </w:t>
      </w:r>
      <w:r>
        <w:rPr>
          <w:spacing w:val="8"/>
        </w:rPr>
        <w:t>因为 P</w:t>
      </w:r>
      <w:r>
        <w:rPr>
          <w:spacing w:val="22"/>
        </w:rPr>
        <w:t xml:space="preserve"> </w:t>
      </w:r>
      <w:r>
        <w:rPr>
          <w:spacing w:val="8"/>
        </w:rPr>
        <w:t>波通常埋藏在</w:t>
      </w:r>
      <w:r>
        <w:rPr/>
        <w:t xml:space="preserve"> </w:t>
      </w:r>
      <w:r>
        <w:rPr>
          <w:spacing w:val="9"/>
        </w:rPr>
        <w:t>宽 </w:t>
      </w:r>
      <w:r>
        <w:rPr/>
        <w:t>QRS</w:t>
      </w:r>
      <w:r>
        <w:rPr>
          <w:spacing w:val="9"/>
        </w:rPr>
        <w:t xml:space="preserve"> 波和 T 波里</w:t>
      </w:r>
      <w:r>
        <w:rPr>
          <w:spacing w:val="-32"/>
        </w:rPr>
        <w:t xml:space="preserve"> </w:t>
      </w:r>
      <w:r>
        <w:rPr>
          <w:spacing w:val="9"/>
        </w:rPr>
        <w:t>。P</w:t>
      </w:r>
      <w:r>
        <w:rPr>
          <w:spacing w:val="28"/>
          <w:w w:val="101"/>
        </w:rPr>
        <w:t xml:space="preserve"> </w:t>
      </w:r>
      <w:r>
        <w:rPr>
          <w:spacing w:val="9"/>
        </w:rPr>
        <w:t>波在下壁导联或在改</w:t>
      </w:r>
      <w:r>
        <w:rPr>
          <w:spacing w:val="8"/>
        </w:rPr>
        <w:t>良的</w:t>
      </w:r>
      <w:r>
        <w:rPr/>
        <w:t xml:space="preserve"> </w:t>
      </w:r>
      <w:r>
        <w:rPr>
          <w:spacing w:val="12"/>
        </w:rPr>
        <w:t>胸前导联(</w:t>
      </w:r>
      <w:r>
        <w:rPr>
          <w:spacing w:val="-21"/>
        </w:rPr>
        <w:t xml:space="preserve"> </w:t>
      </w:r>
      <w:r>
        <w:rPr/>
        <w:t>Lewis</w:t>
      </w:r>
      <w:r>
        <w:rPr>
          <w:spacing w:val="12"/>
        </w:rPr>
        <w:t xml:space="preserve"> 导联)</w:t>
      </w:r>
      <w:r>
        <w:rPr>
          <w:spacing w:val="-21"/>
        </w:rPr>
        <w:t xml:space="preserve"> </w:t>
      </w:r>
      <w:r>
        <w:rPr>
          <w:spacing w:val="12"/>
        </w:rPr>
        <w:t>上表现可能更清楚一些</w:t>
      </w:r>
      <w:r>
        <w:rPr>
          <w:spacing w:val="-32"/>
        </w:rPr>
        <w:t xml:space="preserve"> </w:t>
      </w:r>
      <w:r>
        <w:rPr>
          <w:spacing w:val="12"/>
        </w:rPr>
        <w:t>。P</w:t>
      </w:r>
      <w:r>
        <w:rPr/>
        <w:t xml:space="preserve"> </w:t>
      </w:r>
      <w:r>
        <w:rPr>
          <w:spacing w:val="-1"/>
        </w:rPr>
        <w:t>波与 QRS 波关系为</w:t>
      </w:r>
      <w:r>
        <w:rPr>
          <w:spacing w:val="25"/>
        </w:rPr>
        <w:t xml:space="preserve"> </w:t>
      </w:r>
      <w:r>
        <w:rPr>
          <w:spacing w:val="-1"/>
        </w:rPr>
        <w:t>1 :</w:t>
      </w:r>
      <w:r>
        <w:rPr>
          <w:spacing w:val="17"/>
        </w:rPr>
        <w:t xml:space="preserve"> </w:t>
      </w:r>
      <w:r>
        <w:rPr>
          <w:spacing w:val="-1"/>
        </w:rPr>
        <w:t>1或 P</w:t>
      </w:r>
      <w:r>
        <w:rPr>
          <w:spacing w:val="22"/>
        </w:rPr>
        <w:t xml:space="preserve"> </w:t>
      </w:r>
      <w:r>
        <w:rPr>
          <w:spacing w:val="-1"/>
        </w:rPr>
        <w:t>波数多于 QRS</w:t>
      </w:r>
      <w:r>
        <w:rPr>
          <w:spacing w:val="12"/>
        </w:rPr>
        <w:t xml:space="preserve"> </w:t>
      </w:r>
      <w:r>
        <w:rPr>
          <w:spacing w:val="-1"/>
        </w:rPr>
        <w:t>波数大</w:t>
      </w:r>
      <w:r>
        <w:rPr/>
        <w:t xml:space="preserve"> </w:t>
      </w:r>
      <w:r>
        <w:rPr>
          <w:spacing w:val="3"/>
        </w:rPr>
        <w:t>多是室上速</w:t>
      </w:r>
      <w:r>
        <w:rPr>
          <w:spacing w:val="-18"/>
        </w:rPr>
        <w:t xml:space="preserve"> </w:t>
      </w:r>
      <w:r>
        <w:rPr>
          <w:spacing w:val="3"/>
        </w:rPr>
        <w:t>。</w:t>
      </w:r>
      <w:r>
        <w:rPr/>
        <w:t>AVNRT</w:t>
      </w:r>
      <w:r>
        <w:rPr>
          <w:spacing w:val="3"/>
        </w:rPr>
        <w:t xml:space="preserve"> 虽然可以是 2 : 1房室传导</w:t>
      </w:r>
      <w:r>
        <w:rPr>
          <w:spacing w:val="-21"/>
        </w:rPr>
        <w:t xml:space="preserve"> </w:t>
      </w:r>
      <w:r>
        <w:rPr>
          <w:spacing w:val="3"/>
        </w:rPr>
        <w:t>,但</w:t>
      </w:r>
      <w:r>
        <w:rPr/>
        <w:t xml:space="preserve"> </w:t>
      </w:r>
      <w:r>
        <w:rPr>
          <w:spacing w:val="13"/>
        </w:rPr>
        <w:t>比较少见</w:t>
      </w:r>
      <w:r>
        <w:rPr>
          <w:sz w:val="11"/>
          <w:szCs w:val="11"/>
          <w:spacing w:val="13"/>
          <w:position w:val="8"/>
        </w:rPr>
        <w:t>[34]</w:t>
      </w:r>
      <w:r>
        <w:rPr>
          <w:sz w:val="11"/>
          <w:szCs w:val="11"/>
          <w:spacing w:val="34"/>
          <w:position w:val="8"/>
        </w:rPr>
        <w:t xml:space="preserve"> </w:t>
      </w:r>
      <w:r>
        <w:rPr>
          <w:spacing w:val="13"/>
        </w:rPr>
        <w:t>。尽管≤50%</w:t>
      </w:r>
      <w:r>
        <w:rPr>
          <w:spacing w:val="-12"/>
        </w:rPr>
        <w:t xml:space="preserve"> </w:t>
      </w:r>
      <w:r>
        <w:rPr>
          <w:spacing w:val="13"/>
        </w:rPr>
        <w:t>的室速患者可见室房逆</w:t>
      </w:r>
      <w:r>
        <w:rPr/>
        <w:t xml:space="preserve"> </w:t>
      </w:r>
      <w:r>
        <w:rPr>
          <w:spacing w:val="6"/>
        </w:rPr>
        <w:t>向传导</w:t>
      </w:r>
      <w:r>
        <w:rPr>
          <w:spacing w:val="-13"/>
        </w:rPr>
        <w:t xml:space="preserve"> </w:t>
      </w:r>
      <w:r>
        <w:rPr>
          <w:spacing w:val="6"/>
        </w:rPr>
        <w:t>,即 1 : 1的室房关系是可能的</w:t>
      </w:r>
      <w:r>
        <w:rPr>
          <w:spacing w:val="-21"/>
        </w:rPr>
        <w:t xml:space="preserve"> </w:t>
      </w:r>
      <w:r>
        <w:rPr>
          <w:spacing w:val="6"/>
        </w:rPr>
        <w:t>,但多数室速发</w:t>
      </w:r>
      <w:r>
        <w:rPr/>
        <w:t xml:space="preserve"> </w:t>
      </w:r>
      <w:r>
        <w:rPr>
          <w:spacing w:val="2"/>
        </w:rPr>
        <w:t>作时</w:t>
      </w:r>
      <w:r>
        <w:rPr>
          <w:spacing w:val="-19"/>
        </w:rPr>
        <w:t xml:space="preserve"> </w:t>
      </w:r>
      <w:r>
        <w:rPr>
          <w:spacing w:val="2"/>
        </w:rPr>
        <w:t>,其 </w:t>
      </w:r>
      <w:r>
        <w:rPr/>
        <w:t>QRS</w:t>
      </w:r>
      <w:r>
        <w:rPr>
          <w:spacing w:val="2"/>
        </w:rPr>
        <w:t xml:space="preserve"> 波数多于 P</w:t>
      </w:r>
      <w:r>
        <w:rPr>
          <w:spacing w:val="16"/>
          <w:w w:val="101"/>
        </w:rPr>
        <w:t xml:space="preserve"> </w:t>
      </w:r>
      <w:r>
        <w:rPr>
          <w:spacing w:val="2"/>
        </w:rPr>
        <w:t>波数。</w:t>
      </w:r>
    </w:p>
    <w:p>
      <w:pPr>
        <w:pStyle w:val="BodyText"/>
        <w:ind w:left="441"/>
        <w:spacing w:before="34" w:line="192" w:lineRule="auto"/>
        <w:rPr/>
      </w:pPr>
      <w:r>
        <w:rPr>
          <w:spacing w:val="-2"/>
        </w:rPr>
        <w:t>(2)</w:t>
      </w:r>
      <w:r>
        <w:rPr>
          <w:spacing w:val="-24"/>
        </w:rPr>
        <w:t xml:space="preserve"> </w:t>
      </w:r>
      <w:r>
        <w:rPr>
          <w:spacing w:val="-2"/>
        </w:rPr>
        <w:t>QRS</w:t>
      </w:r>
      <w:r>
        <w:rPr>
          <w:spacing w:val="35"/>
        </w:rPr>
        <w:t xml:space="preserve"> </w:t>
      </w:r>
      <w:r>
        <w:rPr>
          <w:spacing w:val="-2"/>
        </w:rPr>
        <w:t>时 限 :</w:t>
      </w:r>
      <w:r>
        <w:rPr>
          <w:spacing w:val="-24"/>
        </w:rPr>
        <w:t xml:space="preserve"> </w:t>
      </w:r>
      <w:r>
        <w:rPr>
          <w:spacing w:val="-2"/>
        </w:rPr>
        <w:t>呈</w:t>
      </w:r>
      <w:r>
        <w:rPr>
          <w:spacing w:val="34"/>
          <w:w w:val="101"/>
        </w:rPr>
        <w:t xml:space="preserve"> </w:t>
      </w:r>
      <w:r>
        <w:rPr>
          <w:spacing w:val="-2"/>
        </w:rPr>
        <w:t>RBBB</w:t>
      </w:r>
      <w:r>
        <w:rPr>
          <w:spacing w:val="28"/>
        </w:rPr>
        <w:t xml:space="preserve"> </w:t>
      </w:r>
      <w:r>
        <w:rPr>
          <w:spacing w:val="-2"/>
        </w:rPr>
        <w:t>形</w:t>
      </w:r>
      <w:r>
        <w:rPr>
          <w:spacing w:val="-19"/>
        </w:rPr>
        <w:t xml:space="preserve"> </w:t>
      </w:r>
      <w:r>
        <w:rPr>
          <w:spacing w:val="-2"/>
        </w:rPr>
        <w:t>态 的</w:t>
      </w:r>
      <w:r>
        <w:rPr>
          <w:spacing w:val="38"/>
        </w:rPr>
        <w:t xml:space="preserve"> </w:t>
      </w:r>
      <w:r>
        <w:rPr>
          <w:spacing w:val="-2"/>
        </w:rPr>
        <w:t>QRS</w:t>
      </w:r>
      <w:r>
        <w:rPr>
          <w:spacing w:val="39"/>
        </w:rPr>
        <w:t xml:space="preserve"> </w:t>
      </w:r>
      <w:r>
        <w:rPr>
          <w:spacing w:val="-2"/>
        </w:rPr>
        <w:t>时 限 &gt;</w:t>
      </w:r>
    </w:p>
    <w:p>
      <w:pPr>
        <w:pStyle w:val="BodyText"/>
        <w:ind w:left="1" w:right="84" w:firstLine="24"/>
        <w:spacing w:before="37" w:line="220" w:lineRule="auto"/>
        <w:jc w:val="both"/>
        <w:rPr/>
      </w:pPr>
      <w:r>
        <w:rPr>
          <w:spacing w:val="-9"/>
        </w:rPr>
        <w:t>140</w:t>
      </w:r>
      <w:r>
        <w:rPr>
          <w:spacing w:val="24"/>
        </w:rPr>
        <w:t xml:space="preserve"> </w:t>
      </w:r>
      <w:r>
        <w:rPr>
          <w:spacing w:val="-9"/>
        </w:rPr>
        <w:t>ms</w:t>
      </w:r>
      <w:r>
        <w:rPr>
          <w:spacing w:val="-21"/>
        </w:rPr>
        <w:t xml:space="preserve"> </w:t>
      </w:r>
      <w:r>
        <w:rPr>
          <w:spacing w:val="-9"/>
        </w:rPr>
        <w:t>,</w:t>
      </w:r>
      <w:r>
        <w:rPr>
          <w:spacing w:val="-19"/>
        </w:rPr>
        <w:t xml:space="preserve"> </w:t>
      </w:r>
      <w:r>
        <w:rPr>
          <w:spacing w:val="-9"/>
        </w:rPr>
        <w:t>或</w:t>
      </w:r>
      <w:r>
        <w:rPr>
          <w:spacing w:val="-28"/>
        </w:rPr>
        <w:t xml:space="preserve"> </w:t>
      </w:r>
      <w:r>
        <w:rPr>
          <w:spacing w:val="-9"/>
        </w:rPr>
        <w:t>呈</w:t>
      </w:r>
      <w:r>
        <w:rPr>
          <w:spacing w:val="-29"/>
        </w:rPr>
        <w:t xml:space="preserve"> </w:t>
      </w:r>
      <w:r>
        <w:rPr>
          <w:spacing w:val="-9"/>
        </w:rPr>
        <w:t>左</w:t>
      </w:r>
      <w:r>
        <w:rPr>
          <w:spacing w:val="-29"/>
        </w:rPr>
        <w:t xml:space="preserve"> </w:t>
      </w:r>
      <w:r>
        <w:rPr>
          <w:spacing w:val="-9"/>
        </w:rPr>
        <w:t>束</w:t>
      </w:r>
      <w:r>
        <w:rPr>
          <w:spacing w:val="-26"/>
        </w:rPr>
        <w:t xml:space="preserve"> </w:t>
      </w:r>
      <w:r>
        <w:rPr>
          <w:spacing w:val="-9"/>
        </w:rPr>
        <w:t>支</w:t>
      </w:r>
      <w:r>
        <w:rPr>
          <w:spacing w:val="-29"/>
        </w:rPr>
        <w:t xml:space="preserve"> </w:t>
      </w:r>
      <w:r>
        <w:rPr>
          <w:spacing w:val="-9"/>
        </w:rPr>
        <w:t>传</w:t>
      </w:r>
      <w:r>
        <w:rPr>
          <w:spacing w:val="-24"/>
        </w:rPr>
        <w:t xml:space="preserve"> </w:t>
      </w:r>
      <w:r>
        <w:rPr>
          <w:spacing w:val="-9"/>
        </w:rPr>
        <w:t>导</w:t>
      </w:r>
      <w:r>
        <w:rPr>
          <w:spacing w:val="-14"/>
        </w:rPr>
        <w:t xml:space="preserve"> </w:t>
      </w:r>
      <w:r>
        <w:rPr>
          <w:spacing w:val="-9"/>
        </w:rPr>
        <w:t>阻</w:t>
      </w:r>
      <w:r>
        <w:rPr>
          <w:spacing w:val="-27"/>
        </w:rPr>
        <w:t xml:space="preserve"> </w:t>
      </w:r>
      <w:r>
        <w:rPr>
          <w:spacing w:val="-9"/>
        </w:rPr>
        <w:t>滞 (left  bundle  br</w:t>
      </w:r>
      <w:r>
        <w:rPr>
          <w:spacing w:val="-10"/>
        </w:rPr>
        <w:t>anch</w:t>
      </w:r>
      <w:r>
        <w:rPr/>
        <w:t xml:space="preserve"> </w:t>
      </w:r>
      <w:r>
        <w:rPr>
          <w:spacing w:val="-2"/>
        </w:rPr>
        <w:t>block</w:t>
      </w:r>
      <w:r>
        <w:rPr>
          <w:spacing w:val="-11"/>
        </w:rPr>
        <w:t xml:space="preserve"> </w:t>
      </w:r>
      <w:r>
        <w:rPr>
          <w:spacing w:val="-2"/>
        </w:rPr>
        <w:t>,LBBB)</w:t>
      </w:r>
      <w:r>
        <w:rPr>
          <w:spacing w:val="-13"/>
        </w:rPr>
        <w:t xml:space="preserve"> </w:t>
      </w:r>
      <w:r>
        <w:rPr>
          <w:spacing w:val="-2"/>
        </w:rPr>
        <w:t>形态的</w:t>
      </w:r>
      <w:r>
        <w:rPr>
          <w:spacing w:val="28"/>
        </w:rPr>
        <w:t xml:space="preserve"> </w:t>
      </w:r>
      <w:r>
        <w:rPr>
          <w:spacing w:val="-2"/>
        </w:rPr>
        <w:t>QRS</w:t>
      </w:r>
      <w:r>
        <w:rPr>
          <w:spacing w:val="35"/>
        </w:rPr>
        <w:t xml:space="preserve"> </w:t>
      </w:r>
      <w:r>
        <w:rPr>
          <w:spacing w:val="-2"/>
        </w:rPr>
        <w:t>时限</w:t>
      </w:r>
      <w:r>
        <w:rPr>
          <w:spacing w:val="-20"/>
        </w:rPr>
        <w:t xml:space="preserve"> </w:t>
      </w:r>
      <w:r>
        <w:rPr>
          <w:spacing w:val="-2"/>
        </w:rPr>
        <w:t>&gt; 160</w:t>
      </w:r>
      <w:r>
        <w:rPr>
          <w:spacing w:val="44"/>
          <w:w w:val="101"/>
        </w:rPr>
        <w:t xml:space="preserve"> </w:t>
      </w:r>
      <w:r>
        <w:rPr>
          <w:spacing w:val="-2"/>
        </w:rPr>
        <w:t>ms</w:t>
      </w:r>
      <w:r>
        <w:rPr>
          <w:spacing w:val="24"/>
        </w:rPr>
        <w:t xml:space="preserve"> </w:t>
      </w:r>
      <w:r>
        <w:rPr>
          <w:spacing w:val="-2"/>
        </w:rPr>
        <w:t>均提示室</w:t>
      </w:r>
      <w:r>
        <w:rPr/>
        <w:t xml:space="preserve"> </w:t>
      </w:r>
      <w:r>
        <w:rPr>
          <w:spacing w:val="8"/>
        </w:rPr>
        <w:t>速</w:t>
      </w:r>
      <w:r>
        <w:rPr>
          <w:spacing w:val="-32"/>
        </w:rPr>
        <w:t xml:space="preserve"> </w:t>
      </w:r>
      <w:r>
        <w:rPr>
          <w:spacing w:val="8"/>
        </w:rPr>
        <w:t>。但这一标准对鉴别室速和某些特殊类型的</w:t>
      </w:r>
      <w:r>
        <w:rPr>
          <w:spacing w:val="7"/>
        </w:rPr>
        <w:t>室上</w:t>
      </w:r>
      <w:r>
        <w:rPr/>
        <w:t xml:space="preserve"> </w:t>
      </w:r>
      <w:r>
        <w:rPr>
          <w:spacing w:val="14"/>
        </w:rPr>
        <w:t>速没有帮助</w:t>
      </w:r>
      <w:r>
        <w:rPr>
          <w:spacing w:val="-14"/>
        </w:rPr>
        <w:t xml:space="preserve"> </w:t>
      </w:r>
      <w:r>
        <w:rPr>
          <w:spacing w:val="14"/>
        </w:rPr>
        <w:t>,例如合并房室旁路前传或者使用了大</w:t>
      </w:r>
      <w:r>
        <w:rPr/>
        <w:t xml:space="preserve"> </w:t>
      </w:r>
      <w:r>
        <w:rPr>
          <w:spacing w:val="7"/>
        </w:rPr>
        <w:t>量抗心律失常药物时 </w:t>
      </w:r>
      <w:r>
        <w:rPr/>
        <w:t>QRS</w:t>
      </w:r>
      <w:r>
        <w:rPr>
          <w:spacing w:val="7"/>
        </w:rPr>
        <w:t xml:space="preserve"> 时限也显著增加</w:t>
      </w:r>
      <w:r>
        <w:rPr>
          <w:sz w:val="11"/>
          <w:szCs w:val="11"/>
          <w:spacing w:val="7"/>
          <w:position w:val="8"/>
        </w:rPr>
        <w:t>[</w:t>
      </w:r>
      <w:r>
        <w:rPr>
          <w:sz w:val="11"/>
          <w:szCs w:val="11"/>
          <w:spacing w:val="6"/>
          <w:position w:val="8"/>
        </w:rPr>
        <w:t>35] </w:t>
      </w:r>
      <w:r>
        <w:rPr>
          <w:spacing w:val="6"/>
        </w:rPr>
        <w:t>。</w:t>
      </w:r>
    </w:p>
    <w:p>
      <w:pPr>
        <w:pStyle w:val="BodyText"/>
        <w:ind w:right="84" w:firstLine="440"/>
        <w:spacing w:before="4" w:line="222" w:lineRule="auto"/>
        <w:jc w:val="both"/>
        <w:rPr/>
      </w:pPr>
      <w:r>
        <w:rPr>
          <w:spacing w:val="14"/>
        </w:rPr>
        <w:t>(3)</w:t>
      </w:r>
      <w:r>
        <w:rPr>
          <w:spacing w:val="-28"/>
        </w:rPr>
        <w:t xml:space="preserve"> </w:t>
      </w:r>
      <w:r>
        <w:rPr/>
        <w:t>QRS</w:t>
      </w:r>
      <w:r>
        <w:rPr>
          <w:spacing w:val="14"/>
        </w:rPr>
        <w:t xml:space="preserve"> 波额面电轴</w:t>
      </w:r>
      <w:r>
        <w:rPr>
          <w:spacing w:val="-19"/>
        </w:rPr>
        <w:t xml:space="preserve"> </w:t>
      </w:r>
      <w:r>
        <w:rPr>
          <w:spacing w:val="14"/>
        </w:rPr>
        <w:t>:</w:t>
      </w:r>
      <w:r>
        <w:rPr>
          <w:spacing w:val="-16"/>
        </w:rPr>
        <w:t xml:space="preserve"> </w:t>
      </w:r>
      <w:r>
        <w:rPr>
          <w:spacing w:val="14"/>
        </w:rPr>
        <w:t>由于室速的起源点或者</w:t>
      </w:r>
      <w:r>
        <w:rPr/>
        <w:t xml:space="preserve"> </w:t>
      </w:r>
      <w:r>
        <w:rPr>
          <w:spacing w:val="14"/>
        </w:rPr>
        <w:t>折返环的出口通常位于正常希浦系统之外</w:t>
      </w:r>
      <w:r>
        <w:rPr>
          <w:spacing w:val="-13"/>
        </w:rPr>
        <w:t xml:space="preserve"> </w:t>
      </w:r>
      <w:r>
        <w:rPr>
          <w:spacing w:val="14"/>
        </w:rPr>
        <w:t>,所以常</w:t>
      </w:r>
      <w:r>
        <w:rPr/>
        <w:t xml:space="preserve"> </w:t>
      </w:r>
      <w:r>
        <w:rPr>
          <w:spacing w:val="8"/>
        </w:rPr>
        <w:t>合并显著的额面电轴偏移</w:t>
      </w:r>
      <w:r>
        <w:rPr>
          <w:spacing w:val="-32"/>
        </w:rPr>
        <w:t xml:space="preserve"> </w:t>
      </w:r>
      <w:r>
        <w:rPr>
          <w:spacing w:val="8"/>
        </w:rPr>
        <w:t>。而室上速伴有差异性传</w:t>
      </w:r>
    </w:p>
    <w:p>
      <w:pPr>
        <w:spacing w:line="222" w:lineRule="auto"/>
        <w:sectPr>
          <w:type w:val="continuous"/>
          <w:pgSz w:w="11963" w:h="16215"/>
          <w:pgMar w:top="1244" w:right="1104" w:bottom="0" w:left="819" w:header="973" w:footer="0" w:gutter="0"/>
          <w:cols w:equalWidth="0" w:num="2">
            <w:col w:w="5250" w:space="100"/>
            <w:col w:w="4689" w:space="0"/>
          </w:cols>
        </w:sectPr>
        <w:rPr/>
      </w:pPr>
    </w:p>
    <w:p>
      <w:pPr>
        <w:spacing w:line="237" w:lineRule="exact"/>
        <w:rPr/>
      </w:pPr>
      <w:r>
        <w:pict>
          <v:shape id="_x0000_s16" style="position:absolute;margin-left:59.624pt;margin-top:59.6825pt;mso-position-vertical-relative:page;mso-position-horizontal-relative:page;width:323.45pt;height:0.35pt;z-index:251665408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pacing w:line="237" w:lineRule="exact"/>
        <w:sectPr>
          <w:headerReference w:type="default" r:id="rId11"/>
          <w:pgSz w:w="11963" w:h="16215"/>
          <w:pgMar w:top="1244" w:right="1059" w:bottom="0" w:left="819" w:header="973" w:footer="0" w:gutter="0"/>
          <w:cols w:equalWidth="0" w:num="1">
            <w:col w:w="10084" w:space="0"/>
          </w:cols>
        </w:sectPr>
        <w:rPr/>
      </w:pPr>
    </w:p>
    <w:p>
      <w:pPr>
        <w:pStyle w:val="BodyText"/>
        <w:ind w:left="367" w:right="325" w:firstLine="4"/>
        <w:spacing w:before="47" w:line="218" w:lineRule="auto"/>
        <w:jc w:val="both"/>
        <w:rPr/>
      </w:pPr>
      <w:r>
        <w:rPr/>
        <w:t>导时</w:t>
      </w:r>
      <w:r>
        <w:rPr>
          <w:spacing w:val="-3"/>
        </w:rPr>
        <w:t xml:space="preserve"> </w:t>
      </w:r>
      <w:r>
        <w:rPr/>
        <w:t>,QRS</w:t>
      </w:r>
      <w:r>
        <w:rPr>
          <w:spacing w:val="22"/>
        </w:rPr>
        <w:t xml:space="preserve"> </w:t>
      </w:r>
      <w:r>
        <w:rPr/>
        <w:t>波的额面电轴通常在-</w:t>
      </w:r>
      <w:r>
        <w:rPr>
          <w:spacing w:val="-24"/>
        </w:rPr>
        <w:t xml:space="preserve"> </w:t>
      </w:r>
      <w:r>
        <w:rPr/>
        <w:t>60° ~ </w:t>
      </w:r>
      <w:r>
        <w:rPr>
          <w:position w:val="1"/>
        </w:rPr>
        <w:t>+ </w:t>
      </w:r>
      <w:r>
        <w:rPr/>
        <w:t>120°</w:t>
      </w:r>
      <w:r>
        <w:rPr>
          <w:spacing w:val="-24"/>
        </w:rPr>
        <w:t xml:space="preserve"> </w:t>
      </w:r>
      <w:r>
        <w:rPr/>
        <w:t>。</w:t>
      </w:r>
      <w:r>
        <w:rPr>
          <w:spacing w:val="-35"/>
        </w:rPr>
        <w:t xml:space="preserve"> </w:t>
      </w:r>
      <w:r>
        <w:rPr/>
        <w:t>因 </w:t>
      </w:r>
      <w:r>
        <w:rPr>
          <w:spacing w:val="21"/>
        </w:rPr>
        <w:t>此</w:t>
      </w:r>
      <w:r>
        <w:rPr>
          <w:spacing w:val="-14"/>
        </w:rPr>
        <w:t xml:space="preserve"> </w:t>
      </w:r>
      <w:r>
        <w:rPr>
          <w:spacing w:val="21"/>
        </w:rPr>
        <w:t>,宽</w:t>
      </w:r>
      <w:r>
        <w:rPr>
          <w:spacing w:val="31"/>
          <w:w w:val="101"/>
        </w:rPr>
        <w:t xml:space="preserve"> </w:t>
      </w:r>
      <w:r>
        <w:rPr/>
        <w:t>QRS</w:t>
      </w:r>
      <w:r>
        <w:rPr>
          <w:spacing w:val="31"/>
          <w:w w:val="101"/>
        </w:rPr>
        <w:t xml:space="preserve"> </w:t>
      </w:r>
      <w:r>
        <w:rPr>
          <w:spacing w:val="21"/>
        </w:rPr>
        <w:t>波心动过速时</w:t>
      </w:r>
      <w:r>
        <w:rPr>
          <w:spacing w:val="-22"/>
        </w:rPr>
        <w:t xml:space="preserve"> </w:t>
      </w:r>
      <w:r>
        <w:rPr>
          <w:spacing w:val="21"/>
        </w:rPr>
        <w:t>,</w:t>
      </w:r>
      <w:r>
        <w:rPr>
          <w:spacing w:val="-23"/>
        </w:rPr>
        <w:t xml:space="preserve"> </w:t>
      </w:r>
      <w:r>
        <w:rPr>
          <w:spacing w:val="21"/>
        </w:rPr>
        <w:t>如额面电轴极度偏移</w:t>
      </w:r>
      <w:r>
        <w:rPr/>
        <w:t xml:space="preserve"> </w:t>
      </w:r>
      <w:r>
        <w:rPr>
          <w:spacing w:val="1"/>
        </w:rPr>
        <w:t>(-90°</w:t>
      </w:r>
      <w:r>
        <w:rPr>
          <w:spacing w:val="-17"/>
        </w:rPr>
        <w:t xml:space="preserve"> </w:t>
      </w:r>
      <w:r>
        <w:rPr>
          <w:spacing w:val="1"/>
        </w:rPr>
        <w:t>~</w:t>
      </w:r>
      <w:r>
        <w:rPr>
          <w:spacing w:val="-12"/>
        </w:rPr>
        <w:t xml:space="preserve"> </w:t>
      </w:r>
      <w:r>
        <w:rPr>
          <w:spacing w:val="1"/>
        </w:rPr>
        <w:t>±180°</w:t>
      </w:r>
      <w:r>
        <w:rPr>
          <w:spacing w:val="-23"/>
        </w:rPr>
        <w:t xml:space="preserve"> </w:t>
      </w:r>
      <w:r>
        <w:rPr>
          <w:spacing w:val="1"/>
        </w:rPr>
        <w:t>)</w:t>
      </w:r>
      <w:r>
        <w:rPr>
          <w:spacing w:val="-32"/>
        </w:rPr>
        <w:t xml:space="preserve"> </w:t>
      </w:r>
      <w:r>
        <w:rPr>
          <w:spacing w:val="1"/>
        </w:rPr>
        <w:t>强烈提示室速。</w:t>
      </w:r>
    </w:p>
    <w:p>
      <w:pPr>
        <w:pStyle w:val="BodyText"/>
        <w:ind w:left="368" w:right="319" w:firstLine="440"/>
        <w:spacing w:before="8" w:line="219" w:lineRule="auto"/>
        <w:jc w:val="both"/>
        <w:rPr/>
      </w:pPr>
      <w:r>
        <w:rPr>
          <w:spacing w:val="9"/>
        </w:rPr>
        <w:t>(4)</w:t>
      </w:r>
      <w:r>
        <w:rPr>
          <w:spacing w:val="-21"/>
        </w:rPr>
        <w:t xml:space="preserve"> </w:t>
      </w:r>
      <w:r>
        <w:rPr>
          <w:spacing w:val="9"/>
        </w:rPr>
        <w:t>胸前导联 </w:t>
      </w:r>
      <w:r>
        <w:rPr/>
        <w:t>QRS</w:t>
      </w:r>
      <w:r>
        <w:rPr>
          <w:spacing w:val="9"/>
        </w:rPr>
        <w:t xml:space="preserve"> 波的同向性</w:t>
      </w:r>
      <w:r>
        <w:rPr>
          <w:spacing w:val="-19"/>
        </w:rPr>
        <w:t xml:space="preserve"> </w:t>
      </w:r>
      <w:r>
        <w:rPr>
          <w:spacing w:val="9"/>
        </w:rPr>
        <w:t>:胸前导联</w:t>
      </w:r>
      <w:r>
        <w:rPr>
          <w:spacing w:val="16"/>
        </w:rPr>
        <w:t xml:space="preserve"> </w:t>
      </w:r>
      <w:r>
        <w:rPr/>
        <w:t>QRS </w:t>
      </w:r>
      <w:r>
        <w:rPr>
          <w:spacing w:val="3"/>
        </w:rPr>
        <w:t>波形态呈负向同向性</w:t>
      </w:r>
      <w:r>
        <w:rPr>
          <w:spacing w:val="-5"/>
        </w:rPr>
        <w:t xml:space="preserve"> </w:t>
      </w:r>
      <w:r>
        <w:rPr>
          <w:spacing w:val="3"/>
        </w:rPr>
        <w:t>,</w:t>
      </w:r>
      <w:r>
        <w:rPr>
          <w:spacing w:val="-23"/>
        </w:rPr>
        <w:t xml:space="preserve"> </w:t>
      </w:r>
      <w:r>
        <w:rPr>
          <w:spacing w:val="3"/>
        </w:rPr>
        <w:t>即 V</w:t>
      </w:r>
      <w:r>
        <w:rPr>
          <w:sz w:val="11"/>
          <w:szCs w:val="11"/>
          <w:spacing w:val="3"/>
          <w:position w:val="-4"/>
        </w:rPr>
        <w:t>1  </w:t>
      </w:r>
      <w:r>
        <w:rPr>
          <w:spacing w:val="3"/>
        </w:rPr>
        <w:t>~ V</w:t>
      </w:r>
      <w:r>
        <w:rPr>
          <w:sz w:val="11"/>
          <w:szCs w:val="11"/>
          <w:spacing w:val="3"/>
          <w:position w:val="-4"/>
        </w:rPr>
        <w:t>6</w:t>
      </w:r>
      <w:r>
        <w:rPr>
          <w:sz w:val="11"/>
          <w:szCs w:val="11"/>
          <w:spacing w:val="12"/>
          <w:w w:val="102"/>
          <w:position w:val="-4"/>
        </w:rPr>
        <w:t xml:space="preserve">  </w:t>
      </w:r>
      <w:r>
        <w:rPr>
          <w:spacing w:val="3"/>
        </w:rPr>
        <w:t>导联所有</w:t>
      </w:r>
      <w:r>
        <w:rPr>
          <w:spacing w:val="20"/>
        </w:rPr>
        <w:t xml:space="preserve"> </w:t>
      </w:r>
      <w:r>
        <w:rPr/>
        <w:t>QRS</w:t>
      </w:r>
      <w:r>
        <w:rPr>
          <w:spacing w:val="20"/>
        </w:rPr>
        <w:t xml:space="preserve"> </w:t>
      </w:r>
      <w:r>
        <w:rPr>
          <w:spacing w:val="3"/>
        </w:rPr>
        <w:t>波</w:t>
      </w:r>
      <w:r>
        <w:rPr/>
        <w:t xml:space="preserve"> </w:t>
      </w:r>
      <w:r>
        <w:rPr>
          <w:spacing w:val="19"/>
        </w:rPr>
        <w:t>均呈单相波且波峰向下时几乎可以确定室速的诊</w:t>
      </w:r>
      <w:r>
        <w:rPr>
          <w:spacing w:val="3"/>
        </w:rPr>
        <w:t xml:space="preserve"> </w:t>
      </w:r>
      <w:r>
        <w:rPr>
          <w:spacing w:val="2"/>
        </w:rPr>
        <w:t>断</w:t>
      </w:r>
      <w:r>
        <w:rPr>
          <w:spacing w:val="-25"/>
        </w:rPr>
        <w:t xml:space="preserve"> </w:t>
      </w:r>
      <w:r>
        <w:rPr>
          <w:spacing w:val="2"/>
        </w:rPr>
        <w:t>。有报道该标准的特异性&gt;90%</w:t>
      </w:r>
      <w:r>
        <w:rPr>
          <w:spacing w:val="-18"/>
        </w:rPr>
        <w:t xml:space="preserve"> </w:t>
      </w:r>
      <w:r>
        <w:rPr>
          <w:spacing w:val="2"/>
        </w:rPr>
        <w:t>,但只有 20%室速</w:t>
      </w:r>
      <w:r>
        <w:rPr/>
        <w:t xml:space="preserve"> </w:t>
      </w:r>
      <w:r>
        <w:rPr>
          <w:spacing w:val="14"/>
        </w:rPr>
        <w:t>有此表现(图 3)</w:t>
      </w:r>
      <w:r>
        <w:rPr>
          <w:spacing w:val="-14"/>
        </w:rPr>
        <w:t xml:space="preserve"> </w:t>
      </w:r>
      <w:r>
        <w:rPr>
          <w:spacing w:val="14"/>
        </w:rPr>
        <w:t>。胸前导联 </w:t>
      </w:r>
      <w:r>
        <w:rPr/>
        <w:t>QRS</w:t>
      </w:r>
      <w:r>
        <w:rPr>
          <w:spacing w:val="14"/>
        </w:rPr>
        <w:t xml:space="preserve"> 波形态呈正</w:t>
      </w:r>
      <w:r>
        <w:rPr>
          <w:spacing w:val="13"/>
        </w:rPr>
        <w:t>向同</w:t>
      </w:r>
      <w:r>
        <w:rPr/>
        <w:t xml:space="preserve"> </w:t>
      </w:r>
      <w:r>
        <w:rPr>
          <w:spacing w:val="14"/>
        </w:rPr>
        <w:t>向性者多数是室速</w:t>
      </w:r>
      <w:r>
        <w:rPr>
          <w:spacing w:val="-13"/>
        </w:rPr>
        <w:t xml:space="preserve"> </w:t>
      </w:r>
      <w:r>
        <w:rPr>
          <w:spacing w:val="14"/>
        </w:rPr>
        <w:t>,但少数也可能是利用左后或左</w:t>
      </w:r>
      <w:r>
        <w:rPr/>
        <w:t xml:space="preserve"> </w:t>
      </w:r>
      <w:r>
        <w:rPr>
          <w:spacing w:val="9"/>
        </w:rPr>
        <w:t>侧房室旁路前传的室上速/房速</w:t>
      </w:r>
      <w:r>
        <w:rPr>
          <w:sz w:val="11"/>
          <w:szCs w:val="11"/>
          <w:spacing w:val="9"/>
          <w:position w:val="8"/>
        </w:rPr>
        <w:t>[36] </w:t>
      </w:r>
      <w:r>
        <w:rPr>
          <w:spacing w:val="9"/>
        </w:rPr>
        <w:t>。</w:t>
      </w:r>
    </w:p>
    <w:p>
      <w:pPr>
        <w:ind w:firstLine="344"/>
        <w:spacing w:line="3541" w:lineRule="exact"/>
        <w:rPr/>
      </w:pPr>
      <w:r>
        <w:rPr>
          <w:position w:val="-70"/>
        </w:rPr>
        <w:drawing>
          <wp:inline distT="0" distB="0" distL="0" distR="0">
            <wp:extent cx="2951467" cy="224903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1467" cy="224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99" w:right="356" w:firstLine="11"/>
        <w:spacing w:before="132" w:line="202" w:lineRule="auto"/>
        <w:jc w:val="both"/>
        <w:rPr>
          <w:sz w:val="15"/>
          <w:szCs w:val="15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1613422</wp:posOffset>
            </wp:positionH>
            <wp:positionV relativeFrom="paragraph">
              <wp:posOffset>-1995110</wp:posOffset>
            </wp:positionV>
            <wp:extent cx="3390900" cy="388620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spacing w:val="7"/>
        </w:rPr>
        <w:t>图</w:t>
      </w:r>
      <w:r>
        <w:rPr>
          <w:rFonts w:ascii="SimHei" w:hAnsi="SimHei" w:eastAsia="SimHei" w:cs="Sim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7"/>
        </w:rPr>
        <w:t>3   宽 </w:t>
      </w:r>
      <w:r>
        <w:rPr>
          <w:sz w:val="15"/>
          <w:szCs w:val="15"/>
        </w:rPr>
        <w:t>QRS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7"/>
        </w:rPr>
        <w:t>波心动过速心电图[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7"/>
        </w:rPr>
        <w:t>3A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7"/>
        </w:rPr>
        <w:t>:旁路前传房室折返性心动过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速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9"/>
        </w:rPr>
        <w:t>;3B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9"/>
        </w:rPr>
        <w:t>:胸前导联正向同向性室性心动过速(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9"/>
        </w:rPr>
        <w:t>室速) ;3C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9"/>
        </w:rPr>
        <w:t>:胸前导联负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向同向性室速]</w:t>
      </w:r>
    </w:p>
    <w:p>
      <w:pPr>
        <w:pStyle w:val="BodyText"/>
        <w:ind w:left="790"/>
        <w:spacing w:before="235" w:line="198" w:lineRule="auto"/>
        <w:outlineLvl w:val="2"/>
        <w:rPr/>
      </w:pPr>
      <w:r>
        <w:rPr>
          <w:spacing w:val="6"/>
        </w:rPr>
        <w:t>表 4 为宽 </w:t>
      </w:r>
      <w:r>
        <w:rPr/>
        <w:t>QRS</w:t>
      </w:r>
      <w:r>
        <w:rPr>
          <w:spacing w:val="6"/>
        </w:rPr>
        <w:t xml:space="preserve"> 波心动过速发作时</w:t>
      </w:r>
      <w:r>
        <w:rPr>
          <w:spacing w:val="-21"/>
        </w:rPr>
        <w:t xml:space="preserve"> </w:t>
      </w:r>
      <w:r>
        <w:rPr>
          <w:spacing w:val="6"/>
        </w:rPr>
        <w:t>,倾向于室速</w:t>
      </w:r>
    </w:p>
    <w:p>
      <w:pPr>
        <w:pStyle w:val="BodyText"/>
        <w:ind w:left="368"/>
        <w:spacing w:before="33" w:line="185" w:lineRule="auto"/>
        <w:rPr/>
      </w:pPr>
      <w:r>
        <w:rPr>
          <w:spacing w:val="7"/>
        </w:rPr>
        <w:t>诊断的心电图指标。</w:t>
      </w:r>
    </w:p>
    <w:p>
      <w:pPr>
        <w:pStyle w:val="BodyText"/>
        <w:ind w:left="959"/>
        <w:spacing w:before="158" w:line="199" w:lineRule="auto"/>
        <w:outlineLvl w:val="3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4"/>
        </w:rPr>
        <w:t>表</w:t>
      </w:r>
      <w:r>
        <w:rPr>
          <w:rFonts w:ascii="SimHei" w:hAnsi="SimHei" w:eastAsia="SimHei" w:cs="SimHei"/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4"/>
        </w:rPr>
        <w:t>4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4"/>
        </w:rPr>
        <w:t>宽 </w:t>
      </w:r>
      <w:r>
        <w:rPr>
          <w:sz w:val="17"/>
          <w:szCs w:val="17"/>
        </w:rPr>
        <w:t>QRS</w:t>
      </w:r>
      <w:r>
        <w:rPr>
          <w:sz w:val="17"/>
          <w:szCs w:val="17"/>
          <w:spacing w:val="4"/>
        </w:rPr>
        <w:t xml:space="preserve"> 波心动过速时倾向于室性心动</w:t>
      </w:r>
    </w:p>
    <w:p>
      <w:pPr>
        <w:pStyle w:val="BodyText"/>
        <w:ind w:left="1773"/>
        <w:spacing w:before="3" w:line="183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过速诊断的心电图表现</w:t>
      </w:r>
    </w:p>
    <w:p>
      <w:pPr>
        <w:spacing w:line="59" w:lineRule="exact"/>
        <w:rPr/>
      </w:pPr>
      <w:r/>
    </w:p>
    <w:tbl>
      <w:tblPr>
        <w:tblStyle w:val="TableNormal"/>
        <w:tblW w:w="4611" w:type="dxa"/>
        <w:tblInd w:w="3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65"/>
        <w:gridCol w:w="2746"/>
      </w:tblGrid>
      <w:tr>
        <w:trPr>
          <w:trHeight w:val="310" w:hRule="atLeast"/>
        </w:trPr>
        <w:tc>
          <w:tcPr>
            <w:tcW w:w="186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63"/>
              <w:spacing w:before="72" w:line="184" w:lineRule="auto"/>
              <w:rPr/>
            </w:pPr>
            <w:r>
              <w:rPr>
                <w:spacing w:val="7"/>
              </w:rPr>
              <w:t>心电图指标</w:t>
            </w:r>
          </w:p>
        </w:tc>
        <w:tc>
          <w:tcPr>
            <w:tcW w:w="274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04"/>
              <w:spacing w:before="74" w:line="181" w:lineRule="auto"/>
              <w:rPr/>
            </w:pPr>
            <w:r>
              <w:rPr>
                <w:spacing w:val="7"/>
              </w:rPr>
              <w:t>心电图表现</w:t>
            </w:r>
          </w:p>
        </w:tc>
      </w:tr>
      <w:tr>
        <w:trPr>
          <w:trHeight w:val="253" w:hRule="atLeast"/>
        </w:trPr>
        <w:tc>
          <w:tcPr>
            <w:tcW w:w="18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5"/>
              <w:spacing w:before="48" w:line="181" w:lineRule="auto"/>
              <w:rPr/>
            </w:pPr>
            <w:r>
              <w:rPr>
                <w:spacing w:val="7"/>
              </w:rPr>
              <w:t>房室分离</w:t>
            </w:r>
          </w:p>
        </w:tc>
        <w:tc>
          <w:tcPr>
            <w:tcW w:w="27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0"/>
              <w:spacing w:before="47" w:line="182" w:lineRule="auto"/>
              <w:rPr/>
            </w:pPr>
            <w:r>
              <w:rPr>
                <w:spacing w:val="4"/>
              </w:rPr>
              <w:t>心室率&gt;心房率</w:t>
            </w:r>
          </w:p>
        </w:tc>
      </w:tr>
      <w:tr>
        <w:trPr>
          <w:trHeight w:val="271" w:hRule="atLeast"/>
        </w:trPr>
        <w:tc>
          <w:tcPr>
            <w:tcW w:w="1865" w:type="dxa"/>
            <w:vAlign w:val="top"/>
          </w:tcPr>
          <w:p>
            <w:pPr>
              <w:pStyle w:val="TableText"/>
              <w:ind w:left="85"/>
              <w:spacing w:before="58" w:line="185" w:lineRule="auto"/>
              <w:rPr/>
            </w:pPr>
            <w:r>
              <w:rPr>
                <w:spacing w:val="8"/>
              </w:rPr>
              <w:t>融合/夺获波</w:t>
            </w:r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33"/>
              <w:spacing w:before="60" w:line="187" w:lineRule="auto"/>
              <w:rPr/>
            </w:pPr>
            <w:r>
              <w:rPr/>
              <w:t>QRS</w:t>
            </w:r>
            <w:r>
              <w:rPr>
                <w:spacing w:val="5"/>
              </w:rPr>
              <w:t xml:space="preserve"> 波形态不同于心动过速时</w:t>
            </w:r>
          </w:p>
        </w:tc>
      </w:tr>
      <w:tr>
        <w:trPr>
          <w:trHeight w:val="254" w:hRule="atLeast"/>
        </w:trPr>
        <w:tc>
          <w:tcPr>
            <w:tcW w:w="1865" w:type="dxa"/>
            <w:vAlign w:val="top"/>
          </w:tcPr>
          <w:p>
            <w:pPr>
              <w:pStyle w:val="TableText"/>
              <w:ind w:left="84"/>
              <w:spacing w:before="53" w:line="178" w:lineRule="auto"/>
              <w:rPr/>
            </w:pPr>
            <w:r>
              <w:rPr>
                <w:spacing w:val="8"/>
              </w:rPr>
              <w:t>胸前导联的负向一致性</w:t>
            </w:r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28"/>
              <w:spacing w:before="53" w:line="178" w:lineRule="auto"/>
              <w:rPr/>
            </w:pPr>
            <w:r>
              <w:rPr>
                <w:spacing w:val="8"/>
              </w:rPr>
              <w:t>所有胸前导联均呈负向</w:t>
            </w:r>
          </w:p>
        </w:tc>
      </w:tr>
      <w:tr>
        <w:trPr>
          <w:trHeight w:val="453" w:hRule="atLeast"/>
        </w:trPr>
        <w:tc>
          <w:tcPr>
            <w:tcW w:w="1865" w:type="dxa"/>
            <w:vAlign w:val="top"/>
          </w:tcPr>
          <w:p>
            <w:pPr>
              <w:pStyle w:val="TableText"/>
              <w:ind w:left="84"/>
              <w:spacing w:before="62" w:line="183" w:lineRule="auto"/>
              <w:rPr/>
            </w:pPr>
            <w:r>
              <w:rPr>
                <w:spacing w:val="4"/>
              </w:rPr>
              <w:t>胸前导联 </w:t>
            </w:r>
            <w:r>
              <w:rPr/>
              <w:t>RS</w:t>
            </w:r>
            <w:r>
              <w:rPr>
                <w:spacing w:val="4"/>
              </w:rPr>
              <w:t xml:space="preserve"> 型</w:t>
            </w:r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29"/>
              <w:spacing w:before="61" w:line="196" w:lineRule="auto"/>
              <w:rPr/>
            </w:pPr>
            <w:r>
              <w:rPr>
                <w:spacing w:val="12"/>
              </w:rPr>
              <w:t>胸前导联无</w:t>
            </w:r>
            <w:r>
              <w:rPr>
                <w:spacing w:val="21"/>
                <w:w w:val="101"/>
              </w:rPr>
              <w:t xml:space="preserve"> </w:t>
            </w:r>
            <w:r>
              <w:rPr/>
              <w:t>RS</w:t>
            </w:r>
            <w:r>
              <w:rPr>
                <w:spacing w:val="12"/>
              </w:rPr>
              <w:t xml:space="preserve"> 形态</w:t>
            </w:r>
            <w:r>
              <w:rPr>
                <w:spacing w:val="-15"/>
              </w:rPr>
              <w:t xml:space="preserve"> </w:t>
            </w:r>
            <w:r>
              <w:rPr>
                <w:spacing w:val="12"/>
              </w:rPr>
              <w:t>;任一导联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RS</w:t>
            </w:r>
            <w:r>
              <w:rPr>
                <w:spacing w:val="-17"/>
              </w:rPr>
              <w:t xml:space="preserve"> </w:t>
            </w:r>
            <w:r>
              <w:rPr>
                <w:spacing w:val="12"/>
              </w:rPr>
              <w:t>&gt;</w:t>
            </w:r>
          </w:p>
          <w:p>
            <w:pPr>
              <w:pStyle w:val="TableText"/>
              <w:ind w:left="308"/>
              <w:spacing w:before="12" w:line="159" w:lineRule="exact"/>
              <w:rPr/>
            </w:pPr>
            <w:r>
              <w:rPr>
                <w:spacing w:val="-17"/>
                <w:position w:val="-3"/>
              </w:rPr>
              <w:t>100</w:t>
            </w:r>
            <w:r>
              <w:rPr>
                <w:spacing w:val="19"/>
                <w:position w:val="-3"/>
              </w:rPr>
              <w:t xml:space="preserve"> </w:t>
            </w:r>
            <w:r>
              <w:rPr>
                <w:spacing w:val="-17"/>
                <w:position w:val="-3"/>
              </w:rPr>
              <w:t>ms</w:t>
            </w:r>
          </w:p>
        </w:tc>
      </w:tr>
      <w:tr>
        <w:trPr>
          <w:trHeight w:val="467" w:hRule="atLeast"/>
        </w:trPr>
        <w:tc>
          <w:tcPr>
            <w:tcW w:w="1865" w:type="dxa"/>
            <w:vAlign w:val="top"/>
          </w:tcPr>
          <w:p>
            <w:pPr>
              <w:pStyle w:val="TableText"/>
              <w:ind w:left="86"/>
              <w:spacing w:before="72" w:line="198" w:lineRule="auto"/>
              <w:rPr/>
            </w:pPr>
            <w:r>
              <w:rPr>
                <w:spacing w:val="-3"/>
              </w:rPr>
              <w:t>aVR 导联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QRS 波</w:t>
            </w:r>
          </w:p>
        </w:tc>
        <w:tc>
          <w:tcPr>
            <w:tcW w:w="2746" w:type="dxa"/>
            <w:vAlign w:val="top"/>
          </w:tcPr>
          <w:p>
            <w:pPr>
              <w:pStyle w:val="TableText"/>
              <w:ind w:left="294" w:right="79" w:hanging="166"/>
              <w:spacing w:before="73" w:line="179" w:lineRule="auto"/>
              <w:rPr/>
            </w:pPr>
            <w:r>
              <w:rPr>
                <w:spacing w:val="-2"/>
              </w:rPr>
              <w:t>起始 R 波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;起始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R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波或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Q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波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&gt;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40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-2"/>
              </w:rPr>
              <w:t>ms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;</w:t>
            </w:r>
            <w:r>
              <w:rPr/>
              <w:t xml:space="preserve"> </w:t>
            </w:r>
            <w:r>
              <w:rPr>
                <w:spacing w:val="7"/>
              </w:rPr>
              <w:t>主波为负向存在切迹</w:t>
            </w:r>
          </w:p>
        </w:tc>
      </w:tr>
      <w:tr>
        <w:trPr>
          <w:trHeight w:val="272" w:hRule="atLeast"/>
        </w:trPr>
        <w:tc>
          <w:tcPr>
            <w:tcW w:w="1865" w:type="dxa"/>
            <w:vAlign w:val="top"/>
          </w:tcPr>
          <w:p>
            <w:pPr>
              <w:pStyle w:val="TableText"/>
              <w:ind w:left="88"/>
              <w:spacing w:before="66" w:line="182" w:lineRule="auto"/>
              <w:rPr/>
            </w:pPr>
            <w:r>
              <w:rPr>
                <w:spacing w:val="-5"/>
              </w:rPr>
              <w:t>QRS 波电轴-90° ~ ±180°</w:t>
            </w:r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32"/>
              <w:spacing w:before="65" w:line="183" w:lineRule="auto"/>
              <w:rPr/>
            </w:pPr>
            <w:r>
              <w:rPr/>
              <w:t>RBBB</w:t>
            </w:r>
            <w:r>
              <w:rPr>
                <w:spacing w:val="5"/>
              </w:rPr>
              <w:t xml:space="preserve"> 和 </w:t>
            </w:r>
            <w:r>
              <w:rPr/>
              <w:t>LBBB</w:t>
            </w:r>
            <w:r>
              <w:rPr>
                <w:spacing w:val="9"/>
              </w:rPr>
              <w:t xml:space="preserve"> </w:t>
            </w:r>
            <w:r>
              <w:rPr>
                <w:spacing w:val="5"/>
              </w:rPr>
              <w:t>时都存在</w:t>
            </w:r>
          </w:p>
        </w:tc>
      </w:tr>
      <w:tr>
        <w:trPr>
          <w:trHeight w:val="254" w:hRule="atLeast"/>
        </w:trPr>
        <w:tc>
          <w:tcPr>
            <w:tcW w:w="1865" w:type="dxa"/>
            <w:vAlign w:val="top"/>
          </w:tcPr>
          <w:p>
            <w:pPr>
              <w:pStyle w:val="TableText"/>
              <w:ind w:left="118"/>
              <w:spacing w:before="58" w:line="173" w:lineRule="auto"/>
              <w:rPr/>
            </w:pPr>
            <w:r>
              <w:rPr>
                <w:spacing w:val="2"/>
              </w:rPr>
              <w:t>Ⅱ导联 R 波达峰时间</w:t>
            </w:r>
          </w:p>
        </w:tc>
        <w:tc>
          <w:tcPr>
            <w:tcW w:w="2746" w:type="dxa"/>
            <w:vAlign w:val="top"/>
          </w:tcPr>
          <w:p>
            <w:pPr>
              <w:pStyle w:val="TableText"/>
              <w:ind w:left="132"/>
              <w:spacing w:before="58" w:line="173" w:lineRule="auto"/>
              <w:rPr/>
            </w:pPr>
            <w:r>
              <w:rPr>
                <w:spacing w:val="3"/>
              </w:rPr>
              <w:t>R 波达峰时间≥50</w:t>
            </w:r>
            <w:r>
              <w:rPr>
                <w:spacing w:val="18"/>
              </w:rPr>
              <w:t xml:space="preserve"> </w:t>
            </w:r>
            <w:r>
              <w:rPr/>
              <w:t>ms</w:t>
            </w:r>
          </w:p>
        </w:tc>
      </w:tr>
      <w:tr>
        <w:trPr>
          <w:trHeight w:val="922" w:hRule="atLeast"/>
        </w:trPr>
        <w:tc>
          <w:tcPr>
            <w:tcW w:w="1865" w:type="dxa"/>
            <w:vAlign w:val="top"/>
          </w:tcPr>
          <w:p>
            <w:pPr>
              <w:pStyle w:val="TableText"/>
              <w:ind w:left="84"/>
              <w:spacing w:before="68" w:line="183" w:lineRule="auto"/>
              <w:rPr/>
            </w:pPr>
            <w:r>
              <w:rPr>
                <w:spacing w:val="6"/>
              </w:rPr>
              <w:t>胸前导联呈 </w:t>
            </w:r>
            <w:r>
              <w:rPr/>
              <w:t>RBBB</w:t>
            </w:r>
            <w:r>
              <w:rPr>
                <w:spacing w:val="6"/>
              </w:rPr>
              <w:t xml:space="preserve"> 形态</w:t>
            </w:r>
          </w:p>
        </w:tc>
        <w:tc>
          <w:tcPr>
            <w:tcW w:w="2746" w:type="dxa"/>
            <w:vAlign w:val="top"/>
          </w:tcPr>
          <w:p>
            <w:pPr>
              <w:pStyle w:val="TableText"/>
              <w:ind w:left="287" w:right="81" w:hanging="157"/>
              <w:spacing w:before="65" w:line="194" w:lineRule="auto"/>
              <w:rPr/>
            </w:pPr>
            <w:r>
              <w:rPr>
                <w:spacing w:val="-6"/>
              </w:rPr>
              <w:t>V</w:t>
            </w:r>
            <w:r>
              <w:rPr>
                <w:sz w:val="10"/>
                <w:szCs w:val="10"/>
                <w:spacing w:val="-6"/>
                <w:position w:val="-3"/>
              </w:rPr>
              <w:t>1  </w:t>
            </w:r>
            <w:r>
              <w:rPr>
                <w:spacing w:val="-6"/>
              </w:rPr>
              <w:t>导联</w:t>
            </w:r>
            <w:r>
              <w:rPr>
                <w:spacing w:val="-1"/>
              </w:rPr>
              <w:t xml:space="preserve"> </w:t>
            </w:r>
            <w:r>
              <w:rPr>
                <w:spacing w:val="-6"/>
              </w:rPr>
              <w:t>:单向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R、Rsr′、双向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6"/>
              </w:rPr>
              <w:t>qR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波、宽</w:t>
            </w:r>
            <w:r>
              <w:rPr/>
              <w:t xml:space="preserve"> </w:t>
            </w:r>
            <w:r>
              <w:rPr>
                <w:spacing w:val="7"/>
              </w:rPr>
              <w:t>R 波(&gt;40</w:t>
            </w:r>
            <w:r>
              <w:rPr>
                <w:spacing w:val="33"/>
                <w:w w:val="101"/>
              </w:rPr>
              <w:t xml:space="preserve"> </w:t>
            </w:r>
            <w:r>
              <w:rPr/>
              <w:t>ms</w:t>
            </w:r>
            <w:r>
              <w:rPr>
                <w:spacing w:val="7"/>
              </w:rPr>
              <w:t>)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及双峰 R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,且左峰高</w:t>
            </w:r>
            <w:r>
              <w:rPr/>
              <w:t xml:space="preserve"> </w:t>
            </w:r>
            <w:r>
              <w:rPr>
                <w:spacing w:val="7"/>
              </w:rPr>
              <w:t>于右峰(</w:t>
            </w:r>
            <w:r>
              <w:rPr>
                <w:spacing w:val="-25"/>
              </w:rPr>
              <w:t xml:space="preserve"> </w:t>
            </w:r>
            <w:r>
              <w:rPr>
                <w:spacing w:val="7"/>
              </w:rPr>
              <w:t>兔耳征) ;V</w:t>
            </w:r>
            <w:r>
              <w:rPr>
                <w:sz w:val="10"/>
                <w:szCs w:val="10"/>
                <w:spacing w:val="7"/>
                <w:position w:val="-3"/>
              </w:rPr>
              <w:t>6  </w:t>
            </w:r>
            <w:r>
              <w:rPr>
                <w:spacing w:val="7"/>
              </w:rPr>
              <w:t>导联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:R : </w:t>
            </w:r>
            <w:r>
              <w:rPr>
                <w:spacing w:val="6"/>
              </w:rPr>
              <w:t>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6"/>
              </w:rPr>
              <w:t>比</w:t>
            </w:r>
            <w:r>
              <w:rPr/>
              <w:t xml:space="preserve"> </w:t>
            </w:r>
            <w:r>
              <w:rPr>
                <w:spacing w:val="-4"/>
              </w:rPr>
              <w:t>值&lt;1(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rS、QS 形态)</w:t>
            </w:r>
          </w:p>
        </w:tc>
      </w:tr>
      <w:tr>
        <w:trPr>
          <w:trHeight w:val="720" w:hRule="atLeast"/>
        </w:trPr>
        <w:tc>
          <w:tcPr>
            <w:tcW w:w="186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4"/>
              <w:spacing w:before="62" w:line="183" w:lineRule="auto"/>
              <w:rPr/>
            </w:pPr>
            <w:r>
              <w:rPr>
                <w:spacing w:val="6"/>
              </w:rPr>
              <w:t>胸前导联呈 </w:t>
            </w:r>
            <w:r>
              <w:rPr/>
              <w:t>LBBB</w:t>
            </w:r>
            <w:r>
              <w:rPr>
                <w:spacing w:val="6"/>
              </w:rPr>
              <w:t xml:space="preserve"> 形态</w:t>
            </w:r>
          </w:p>
        </w:tc>
        <w:tc>
          <w:tcPr>
            <w:tcW w:w="27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88" w:right="81" w:hanging="158"/>
              <w:spacing w:before="62" w:line="197" w:lineRule="auto"/>
              <w:rPr/>
            </w:pPr>
            <w:r>
              <w:rPr>
                <w:spacing w:val="9"/>
              </w:rPr>
              <w:t>V</w:t>
            </w:r>
            <w:r>
              <w:rPr>
                <w:sz w:val="10"/>
                <w:szCs w:val="10"/>
                <w:spacing w:val="9"/>
                <w:position w:val="-3"/>
              </w:rPr>
              <w:t>1</w:t>
            </w:r>
            <w:r>
              <w:rPr>
                <w:sz w:val="10"/>
                <w:szCs w:val="10"/>
                <w:spacing w:val="3"/>
                <w:position w:val="-3"/>
              </w:rPr>
              <w:t xml:space="preserve">  </w:t>
            </w:r>
            <w:r>
              <w:rPr>
                <w:spacing w:val="9"/>
              </w:rPr>
              <w:t>导联</w:t>
            </w:r>
            <w:r>
              <w:rPr>
                <w:spacing w:val="-14"/>
              </w:rPr>
              <w:t xml:space="preserve"> </w:t>
            </w:r>
            <w:r>
              <w:rPr>
                <w:spacing w:val="9"/>
              </w:rPr>
              <w:t>:</w:t>
            </w:r>
            <w:r>
              <w:rPr>
                <w:spacing w:val="-23"/>
              </w:rPr>
              <w:t xml:space="preserve"> </w:t>
            </w:r>
            <w:r>
              <w:rPr>
                <w:spacing w:val="9"/>
              </w:rPr>
              <w:t>宽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R</w:t>
            </w:r>
            <w:r>
              <w:rPr>
                <w:spacing w:val="17"/>
              </w:rPr>
              <w:t xml:space="preserve"> </w:t>
            </w:r>
            <w:r>
              <w:rPr>
                <w:spacing w:val="9"/>
              </w:rPr>
              <w:t>波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</w:t>
            </w:r>
            <w:r>
              <w:rPr>
                <w:spacing w:val="-26"/>
              </w:rPr>
              <w:t xml:space="preserve"> </w:t>
            </w:r>
            <w:r>
              <w:rPr>
                <w:spacing w:val="9"/>
              </w:rPr>
              <w:t>r 波顿挫或向下切</w:t>
            </w:r>
            <w:r>
              <w:rPr/>
              <w:t xml:space="preserve"> </w:t>
            </w:r>
            <w:r>
              <w:rPr>
                <w:spacing w:val="7"/>
              </w:rPr>
              <w:t>迹的 S 波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,</w:t>
            </w:r>
            <w:r>
              <w:rPr>
                <w:spacing w:val="-21"/>
              </w:rPr>
              <w:t xml:space="preserve"> </w:t>
            </w:r>
            <w:r>
              <w:rPr>
                <w:spacing w:val="7"/>
              </w:rPr>
              <w:t>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波最低点延迟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;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V</w:t>
            </w:r>
            <w:r>
              <w:rPr>
                <w:sz w:val="10"/>
                <w:szCs w:val="10"/>
                <w:spacing w:val="7"/>
                <w:position w:val="-3"/>
              </w:rPr>
              <w:t>6</w:t>
            </w:r>
            <w:r>
              <w:rPr>
                <w:sz w:val="10"/>
                <w:szCs w:val="10"/>
                <w:spacing w:val="9"/>
                <w:position w:val="-3"/>
              </w:rPr>
              <w:t xml:space="preserve">  </w:t>
            </w:r>
            <w:r>
              <w:rPr>
                <w:spacing w:val="7"/>
              </w:rPr>
              <w:t>导</w:t>
            </w:r>
            <w:r>
              <w:rPr/>
              <w:t xml:space="preserve"> </w:t>
            </w:r>
            <w:r>
              <w:rPr>
                <w:spacing w:val="-5"/>
              </w:rPr>
              <w:t>联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:Q 或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QS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波</w:t>
            </w:r>
          </w:p>
        </w:tc>
      </w:tr>
    </w:tbl>
    <w:p>
      <w:pPr>
        <w:pStyle w:val="BodyText"/>
        <w:ind w:left="690"/>
        <w:spacing w:before="73" w:line="181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注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8"/>
        </w:rPr>
        <w:t>:</w:t>
      </w:r>
      <w:r>
        <w:rPr>
          <w:sz w:val="15"/>
          <w:szCs w:val="15"/>
        </w:rPr>
        <w:t>RBBB</w:t>
      </w:r>
      <w:r>
        <w:rPr>
          <w:sz w:val="15"/>
          <w:szCs w:val="15"/>
          <w:spacing w:val="8"/>
        </w:rPr>
        <w:t xml:space="preserve"> 为右束支传导阻滞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</w:rPr>
        <w:t>LBBB</w:t>
      </w:r>
      <w:r>
        <w:rPr>
          <w:sz w:val="15"/>
          <w:szCs w:val="15"/>
          <w:spacing w:val="8"/>
        </w:rPr>
        <w:t xml:space="preserve"> 为左束支传导阻滞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440"/>
        <w:spacing w:before="39" w:line="220" w:lineRule="auto"/>
        <w:jc w:val="both"/>
        <w:rPr/>
      </w:pPr>
      <w:r>
        <w:rPr>
          <w:spacing w:val="10"/>
        </w:rPr>
        <w:t>(5)</w:t>
      </w:r>
      <w:r>
        <w:rPr>
          <w:spacing w:val="-26"/>
        </w:rPr>
        <w:t xml:space="preserve"> </w:t>
      </w:r>
      <w:r>
        <w:rPr>
          <w:spacing w:val="10"/>
        </w:rPr>
        <w:t>胸前导联呈 </w:t>
      </w:r>
      <w:r>
        <w:rPr/>
        <w:t>RBBB</w:t>
      </w:r>
      <w:r>
        <w:rPr>
          <w:spacing w:val="10"/>
        </w:rPr>
        <w:t xml:space="preserve"> 形态</w:t>
      </w:r>
      <w:r>
        <w:rPr>
          <w:spacing w:val="-32"/>
        </w:rPr>
        <w:t xml:space="preserve"> </w:t>
      </w:r>
      <w:r>
        <w:rPr>
          <w:spacing w:val="10"/>
        </w:rPr>
        <w:t>。①V</w:t>
      </w:r>
      <w:r>
        <w:rPr>
          <w:sz w:val="11"/>
          <w:szCs w:val="11"/>
          <w:spacing w:val="10"/>
          <w:position w:val="-4"/>
        </w:rPr>
        <w:t>1   </w:t>
      </w:r>
      <w:r>
        <w:rPr>
          <w:spacing w:val="10"/>
        </w:rPr>
        <w:t>导联</w:t>
      </w:r>
      <w:r>
        <w:rPr>
          <w:spacing w:val="-20"/>
        </w:rPr>
        <w:t xml:space="preserve"> </w:t>
      </w:r>
      <w:r>
        <w:rPr>
          <w:spacing w:val="10"/>
        </w:rPr>
        <w:t>:典型</w:t>
      </w:r>
      <w:r>
        <w:rPr/>
        <w:t xml:space="preserve">  </w:t>
      </w:r>
      <w:r>
        <w:rPr/>
        <w:t>RBBB</w:t>
      </w:r>
      <w:r>
        <w:rPr>
          <w:spacing w:val="10"/>
        </w:rPr>
        <w:t xml:space="preserve"> 时</w:t>
      </w:r>
      <w:r>
        <w:rPr>
          <w:spacing w:val="-12"/>
        </w:rPr>
        <w:t xml:space="preserve"> </w:t>
      </w:r>
      <w:r>
        <w:rPr>
          <w:spacing w:val="10"/>
        </w:rPr>
        <w:t>,V</w:t>
      </w:r>
      <w:r>
        <w:rPr>
          <w:sz w:val="11"/>
          <w:szCs w:val="11"/>
          <w:spacing w:val="10"/>
          <w:position w:val="-4"/>
        </w:rPr>
        <w:t>1   </w:t>
      </w:r>
      <w:r>
        <w:rPr>
          <w:spacing w:val="10"/>
        </w:rPr>
        <w:t>导联</w:t>
      </w:r>
      <w:r>
        <w:rPr>
          <w:spacing w:val="30"/>
        </w:rPr>
        <w:t xml:space="preserve"> </w:t>
      </w:r>
      <w:r>
        <w:rPr/>
        <w:t>QRS</w:t>
      </w:r>
      <w:r>
        <w:rPr>
          <w:spacing w:val="29"/>
          <w:w w:val="101"/>
        </w:rPr>
        <w:t xml:space="preserve"> </w:t>
      </w:r>
      <w:r>
        <w:rPr>
          <w:spacing w:val="10"/>
        </w:rPr>
        <w:t>波起始部有一个小的</w:t>
      </w:r>
      <w:r>
        <w:rPr>
          <w:spacing w:val="24"/>
          <w:w w:val="101"/>
        </w:rPr>
        <w:t xml:space="preserve"> </w:t>
      </w:r>
      <w:r>
        <w:rPr>
          <w:spacing w:val="10"/>
        </w:rPr>
        <w:t>r</w:t>
      </w:r>
      <w:r>
        <w:rPr>
          <w:spacing w:val="27"/>
          <w:w w:val="101"/>
        </w:rPr>
        <w:t xml:space="preserve"> </w:t>
      </w:r>
      <w:r>
        <w:rPr>
          <w:spacing w:val="10"/>
        </w:rPr>
        <w:t>波</w:t>
      </w:r>
      <w:r>
        <w:rPr/>
        <w:t xml:space="preserve">  </w:t>
      </w:r>
      <w:r>
        <w:rPr>
          <w:spacing w:val="13"/>
        </w:rPr>
        <w:t>(</w:t>
      </w:r>
      <w:r>
        <w:rPr>
          <w:spacing w:val="-10"/>
        </w:rPr>
        <w:t xml:space="preserve"> </w:t>
      </w:r>
      <w:r>
        <w:rPr>
          <w:spacing w:val="13"/>
        </w:rPr>
        <w:t>由于高位间隔的最初激动从间隔左心室面向右心</w:t>
      </w:r>
      <w:r>
        <w:rPr/>
        <w:t xml:space="preserve">  </w:t>
      </w:r>
      <w:r>
        <w:rPr>
          <w:spacing w:val="13"/>
        </w:rPr>
        <w:t>室面除极所致) ,</w:t>
      </w:r>
      <w:r>
        <w:rPr>
          <w:spacing w:val="-6"/>
        </w:rPr>
        <w:t xml:space="preserve"> </w:t>
      </w:r>
      <w:r>
        <w:rPr>
          <w:spacing w:val="13"/>
        </w:rPr>
        <w:t>因此</w:t>
      </w:r>
      <w:r>
        <w:rPr>
          <w:spacing w:val="-21"/>
        </w:rPr>
        <w:t xml:space="preserve"> </w:t>
      </w:r>
      <w:r>
        <w:rPr>
          <w:spacing w:val="13"/>
        </w:rPr>
        <w:t>,整体形态可以表现为 </w:t>
      </w:r>
      <w:r>
        <w:rPr/>
        <w:t>rSR</w:t>
      </w:r>
      <w:r>
        <w:rPr>
          <w:spacing w:val="-34"/>
        </w:rPr>
        <w:t xml:space="preserve"> </w:t>
      </w:r>
      <w:r>
        <w:rPr>
          <w:spacing w:val="13"/>
        </w:rPr>
        <w:t>′、</w:t>
      </w:r>
      <w:r>
        <w:rPr/>
        <w:t xml:space="preserve"> </w:t>
      </w:r>
      <w:r>
        <w:rPr/>
        <w:t>rSr</w:t>
      </w:r>
      <w:r>
        <w:rPr>
          <w:spacing w:val="8"/>
        </w:rPr>
        <w:t>′或 </w:t>
      </w:r>
      <w:r>
        <w:rPr/>
        <w:t>rR</w:t>
      </w:r>
      <w:r>
        <w:rPr>
          <w:spacing w:val="-21"/>
        </w:rPr>
        <w:t xml:space="preserve"> </w:t>
      </w:r>
      <w:r>
        <w:rPr>
          <w:spacing w:val="8"/>
        </w:rPr>
        <w:t>′型</w:t>
      </w:r>
      <w:r>
        <w:rPr>
          <w:spacing w:val="-31"/>
        </w:rPr>
        <w:t xml:space="preserve"> </w:t>
      </w:r>
      <w:r>
        <w:rPr>
          <w:spacing w:val="8"/>
        </w:rPr>
        <w:t>。但室速时</w:t>
      </w:r>
      <w:r>
        <w:rPr>
          <w:spacing w:val="-22"/>
        </w:rPr>
        <w:t xml:space="preserve"> </w:t>
      </w:r>
      <w:r>
        <w:rPr>
          <w:spacing w:val="8"/>
        </w:rPr>
        <w:t>,</w:t>
      </w:r>
      <w:r>
        <w:rPr>
          <w:spacing w:val="-21"/>
        </w:rPr>
        <w:t xml:space="preserve"> </w:t>
      </w:r>
      <w:r>
        <w:rPr>
          <w:spacing w:val="8"/>
        </w:rPr>
        <w:t>由于心室激动的主波阵面</w:t>
      </w:r>
      <w:r>
        <w:rPr/>
        <w:t xml:space="preserve">  </w:t>
      </w:r>
      <w:r>
        <w:rPr>
          <w:spacing w:val="12"/>
        </w:rPr>
        <w:t>是从左心室向右心室方向传导</w:t>
      </w:r>
      <w:r>
        <w:rPr>
          <w:spacing w:val="-3"/>
        </w:rPr>
        <w:t xml:space="preserve"> </w:t>
      </w:r>
      <w:r>
        <w:rPr>
          <w:spacing w:val="12"/>
        </w:rPr>
        <w:t>,</w:t>
      </w:r>
      <w:r>
        <w:rPr>
          <w:spacing w:val="-25"/>
        </w:rPr>
        <w:t xml:space="preserve"> </w:t>
      </w:r>
      <w:r>
        <w:rPr>
          <w:spacing w:val="12"/>
        </w:rPr>
        <w:t>因此距离右心室最</w:t>
      </w:r>
      <w:r>
        <w:rPr/>
        <w:t xml:space="preserve">  </w:t>
      </w:r>
      <w:r>
        <w:rPr>
          <w:spacing w:val="8"/>
        </w:rPr>
        <w:t>近的右胸导联(</w:t>
      </w:r>
      <w:r>
        <w:rPr>
          <w:spacing w:val="-28"/>
        </w:rPr>
        <w:t xml:space="preserve"> </w:t>
      </w:r>
      <w:r>
        <w:rPr>
          <w:spacing w:val="8"/>
        </w:rPr>
        <w:t>V</w:t>
      </w:r>
      <w:r>
        <w:rPr>
          <w:sz w:val="11"/>
          <w:szCs w:val="11"/>
          <w:spacing w:val="8"/>
          <w:position w:val="-4"/>
        </w:rPr>
        <w:t>1  </w:t>
      </w:r>
      <w:r>
        <w:rPr>
          <w:spacing w:val="8"/>
        </w:rPr>
        <w:t>或</w:t>
      </w:r>
      <w:r>
        <w:rPr>
          <w:spacing w:val="-8"/>
        </w:rPr>
        <w:t xml:space="preserve"> </w:t>
      </w:r>
      <w:r>
        <w:rPr>
          <w:spacing w:val="8"/>
        </w:rPr>
        <w:t>V</w:t>
      </w:r>
      <w:r>
        <w:rPr>
          <w:sz w:val="11"/>
          <w:szCs w:val="11"/>
          <w:spacing w:val="8"/>
          <w:position w:val="-4"/>
        </w:rPr>
        <w:t>2  </w:t>
      </w:r>
      <w:r>
        <w:rPr>
          <w:spacing w:val="8"/>
        </w:rPr>
        <w:t>导联)</w:t>
      </w:r>
      <w:r>
        <w:rPr>
          <w:spacing w:val="-26"/>
        </w:rPr>
        <w:t xml:space="preserve"> </w:t>
      </w:r>
      <w:r>
        <w:rPr>
          <w:spacing w:val="8"/>
        </w:rPr>
        <w:t>常会呈现更为显著的</w:t>
      </w:r>
      <w:r>
        <w:rPr/>
        <w:t xml:space="preserve">  </w:t>
      </w:r>
      <w:r>
        <w:rPr>
          <w:spacing w:val="-5"/>
        </w:rPr>
        <w:t>R 波(</w:t>
      </w:r>
      <w:r>
        <w:rPr>
          <w:spacing w:val="-19"/>
        </w:rPr>
        <w:t xml:space="preserve"> </w:t>
      </w:r>
      <w:r>
        <w:rPr>
          <w:spacing w:val="-5"/>
        </w:rPr>
        <w:t>单相 R 波、Rsr′、双向</w:t>
      </w:r>
      <w:r>
        <w:rPr>
          <w:spacing w:val="10"/>
        </w:rPr>
        <w:t xml:space="preserve"> </w:t>
      </w:r>
      <w:r>
        <w:rPr>
          <w:spacing w:val="-5"/>
        </w:rPr>
        <w:t>qR</w:t>
      </w:r>
      <w:r>
        <w:rPr>
          <w:spacing w:val="11"/>
        </w:rPr>
        <w:t xml:space="preserve"> </w:t>
      </w:r>
      <w:r>
        <w:rPr>
          <w:spacing w:val="-5"/>
        </w:rPr>
        <w:t>或宽</w:t>
      </w:r>
      <w:r>
        <w:rPr>
          <w:spacing w:val="11"/>
        </w:rPr>
        <w:t xml:space="preserve"> </w:t>
      </w:r>
      <w:r>
        <w:rPr>
          <w:spacing w:val="-5"/>
        </w:rPr>
        <w:t>R&gt;40</w:t>
      </w:r>
      <w:r>
        <w:rPr>
          <w:spacing w:val="29"/>
        </w:rPr>
        <w:t xml:space="preserve"> </w:t>
      </w:r>
      <w:r>
        <w:rPr>
          <w:spacing w:val="-5"/>
        </w:rPr>
        <w:t>ms)</w:t>
      </w:r>
      <w:r>
        <w:rPr>
          <w:spacing w:val="-14"/>
        </w:rPr>
        <w:t xml:space="preserve"> </w:t>
      </w:r>
      <w:r>
        <w:rPr>
          <w:spacing w:val="-5"/>
        </w:rPr>
        <w:t>。此</w:t>
      </w:r>
      <w:r>
        <w:rPr/>
        <w:t xml:space="preserve">  </w:t>
      </w:r>
      <w:r>
        <w:rPr>
          <w:spacing w:val="12"/>
        </w:rPr>
        <w:t>外</w:t>
      </w:r>
      <w:r>
        <w:rPr>
          <w:spacing w:val="-14"/>
        </w:rPr>
        <w:t xml:space="preserve"> </w:t>
      </w:r>
      <w:r>
        <w:rPr>
          <w:spacing w:val="12"/>
        </w:rPr>
        <w:t>,部分室速患者的 V</w:t>
      </w:r>
      <w:r>
        <w:rPr>
          <w:sz w:val="11"/>
          <w:szCs w:val="11"/>
          <w:spacing w:val="12"/>
          <w:position w:val="-4"/>
        </w:rPr>
        <w:t>1   </w:t>
      </w:r>
      <w:r>
        <w:rPr>
          <w:spacing w:val="12"/>
        </w:rPr>
        <w:t>导联呈现双峰</w:t>
      </w:r>
      <w:r>
        <w:rPr>
          <w:spacing w:val="23"/>
        </w:rPr>
        <w:t xml:space="preserve"> </w:t>
      </w:r>
      <w:r>
        <w:rPr>
          <w:spacing w:val="12"/>
        </w:rPr>
        <w:t>R</w:t>
      </w:r>
      <w:r>
        <w:rPr>
          <w:spacing w:val="23"/>
        </w:rPr>
        <w:t xml:space="preserve"> </w:t>
      </w:r>
      <w:r>
        <w:rPr>
          <w:spacing w:val="12"/>
        </w:rPr>
        <w:t>波(即</w:t>
      </w:r>
      <w:r>
        <w:rPr>
          <w:spacing w:val="23"/>
        </w:rPr>
        <w:t xml:space="preserve"> </w:t>
      </w:r>
      <w:r>
        <w:rPr>
          <w:spacing w:val="12"/>
        </w:rPr>
        <w:t>M</w:t>
      </w:r>
      <w:r>
        <w:rPr/>
        <w:t xml:space="preserve">  </w:t>
      </w:r>
      <w:r>
        <w:rPr>
          <w:spacing w:val="13"/>
        </w:rPr>
        <w:t>型) ,但如果左峰高于右峰</w:t>
      </w:r>
      <w:r>
        <w:rPr>
          <w:spacing w:val="-19"/>
        </w:rPr>
        <w:t xml:space="preserve"> </w:t>
      </w:r>
      <w:r>
        <w:rPr>
          <w:spacing w:val="13"/>
        </w:rPr>
        <w:t>,也往往提示室速</w:t>
      </w:r>
      <w:r>
        <w:rPr>
          <w:spacing w:val="-31"/>
        </w:rPr>
        <w:t xml:space="preserve"> </w:t>
      </w:r>
      <w:r>
        <w:rPr>
          <w:spacing w:val="13"/>
        </w:rPr>
        <w:t>。如果</w:t>
      </w:r>
      <w:r>
        <w:rPr/>
        <w:t xml:space="preserve">  </w:t>
      </w:r>
      <w:r>
        <w:rPr>
          <w:spacing w:val="14"/>
        </w:rPr>
        <w:t>右峰高于左峰则提示室上速合并差异性传导</w:t>
      </w:r>
      <w:r>
        <w:rPr>
          <w:spacing w:val="-13"/>
        </w:rPr>
        <w:t xml:space="preserve"> </w:t>
      </w:r>
      <w:r>
        <w:rPr>
          <w:spacing w:val="14"/>
        </w:rPr>
        <w:t>,但此</w:t>
      </w:r>
      <w:r>
        <w:rPr/>
        <w:t xml:space="preserve">  </w:t>
      </w:r>
      <w:r>
        <w:rPr>
          <w:spacing w:val="7"/>
        </w:rPr>
        <w:t>时并不除外室速</w:t>
      </w:r>
      <w:r>
        <w:rPr>
          <w:spacing w:val="-16"/>
        </w:rPr>
        <w:t xml:space="preserve"> </w:t>
      </w:r>
      <w:r>
        <w:rPr>
          <w:spacing w:val="7"/>
        </w:rPr>
        <w:t>。②V</w:t>
      </w:r>
      <w:r>
        <w:rPr>
          <w:sz w:val="11"/>
          <w:szCs w:val="11"/>
          <w:spacing w:val="7"/>
          <w:position w:val="-4"/>
        </w:rPr>
        <w:t>6  </w:t>
      </w:r>
      <w:r>
        <w:rPr>
          <w:spacing w:val="7"/>
        </w:rPr>
        <w:t>导联</w:t>
      </w:r>
      <w:r>
        <w:rPr>
          <w:spacing w:val="-19"/>
        </w:rPr>
        <w:t xml:space="preserve"> </w:t>
      </w:r>
      <w:r>
        <w:rPr>
          <w:spacing w:val="7"/>
        </w:rPr>
        <w:t>:典型 </w:t>
      </w:r>
      <w:r>
        <w:rPr/>
        <w:t>RBBB</w:t>
      </w:r>
      <w:r>
        <w:rPr>
          <w:spacing w:val="20"/>
        </w:rPr>
        <w:t xml:space="preserve"> </w:t>
      </w:r>
      <w:r>
        <w:rPr>
          <w:spacing w:val="7"/>
        </w:rPr>
        <w:t>时由于只</w:t>
      </w:r>
      <w:r>
        <w:rPr/>
        <w:t xml:space="preserve">  </w:t>
      </w:r>
      <w:r>
        <w:rPr>
          <w:spacing w:val="8"/>
        </w:rPr>
        <w:t>有右心室除极方向背离</w:t>
      </w:r>
      <w:r>
        <w:rPr>
          <w:spacing w:val="-8"/>
        </w:rPr>
        <w:t xml:space="preserve"> </w:t>
      </w:r>
      <w:r>
        <w:rPr>
          <w:spacing w:val="8"/>
        </w:rPr>
        <w:t>V</w:t>
      </w:r>
      <w:r>
        <w:rPr>
          <w:sz w:val="11"/>
          <w:szCs w:val="11"/>
          <w:spacing w:val="8"/>
          <w:position w:val="-4"/>
        </w:rPr>
        <w:t>6  </w:t>
      </w:r>
      <w:r>
        <w:rPr>
          <w:spacing w:val="8"/>
        </w:rPr>
        <w:t>导联</w:t>
      </w:r>
      <w:r>
        <w:rPr>
          <w:spacing w:val="-21"/>
        </w:rPr>
        <w:t xml:space="preserve"> </w:t>
      </w:r>
      <w:r>
        <w:rPr>
          <w:spacing w:val="8"/>
        </w:rPr>
        <w:t>,而右心室质量远小</w:t>
      </w:r>
      <w:r>
        <w:rPr/>
        <w:t xml:space="preserve">  </w:t>
      </w:r>
      <w:r>
        <w:rPr>
          <w:spacing w:val="3"/>
        </w:rPr>
        <w:t>于左心室</w:t>
      </w:r>
      <w:r>
        <w:rPr>
          <w:spacing w:val="-18"/>
        </w:rPr>
        <w:t xml:space="preserve"> </w:t>
      </w:r>
      <w:r>
        <w:rPr>
          <w:spacing w:val="3"/>
        </w:rPr>
        <w:t>,故 V</w:t>
      </w:r>
      <w:r>
        <w:rPr>
          <w:sz w:val="11"/>
          <w:szCs w:val="11"/>
          <w:spacing w:val="3"/>
          <w:position w:val="-4"/>
        </w:rPr>
        <w:t>6</w:t>
      </w:r>
      <w:r>
        <w:rPr>
          <w:sz w:val="11"/>
          <w:szCs w:val="11"/>
          <w:spacing w:val="9"/>
          <w:w w:val="101"/>
          <w:position w:val="-4"/>
        </w:rPr>
        <w:t xml:space="preserve">  </w:t>
      </w:r>
      <w:r>
        <w:rPr>
          <w:spacing w:val="3"/>
        </w:rPr>
        <w:t>导联虽可见 S 波</w:t>
      </w:r>
      <w:r>
        <w:rPr>
          <w:spacing w:val="-22"/>
        </w:rPr>
        <w:t xml:space="preserve"> </w:t>
      </w:r>
      <w:r>
        <w:rPr>
          <w:spacing w:val="3"/>
        </w:rPr>
        <w:t>,但 R :</w:t>
      </w:r>
      <w:r>
        <w:rPr>
          <w:spacing w:val="10"/>
        </w:rPr>
        <w:t xml:space="preserve"> </w:t>
      </w:r>
      <w:r>
        <w:rPr>
          <w:spacing w:val="3"/>
        </w:rPr>
        <w:t>S</w:t>
      </w:r>
      <w:r>
        <w:rPr>
          <w:spacing w:val="35"/>
          <w:w w:val="101"/>
        </w:rPr>
        <w:t xml:space="preserve"> </w:t>
      </w:r>
      <w:r>
        <w:rPr>
          <w:spacing w:val="3"/>
        </w:rPr>
        <w:t>比值&gt;1。</w:t>
      </w:r>
      <w:r>
        <w:rPr/>
        <w:t xml:space="preserve"> </w:t>
      </w:r>
      <w:r>
        <w:rPr>
          <w:spacing w:val="10"/>
        </w:rPr>
        <w:t>而室速时</w:t>
      </w:r>
      <w:r>
        <w:rPr>
          <w:spacing w:val="-21"/>
        </w:rPr>
        <w:t xml:space="preserve"> </w:t>
      </w:r>
      <w:r>
        <w:rPr>
          <w:spacing w:val="10"/>
        </w:rPr>
        <w:t>,不仅所有右心室</w:t>
      </w:r>
      <w:r>
        <w:rPr>
          <w:spacing w:val="-21"/>
        </w:rPr>
        <w:t xml:space="preserve"> </w:t>
      </w:r>
      <w:r>
        <w:rPr>
          <w:spacing w:val="10"/>
        </w:rPr>
        <w:t>,还包括一部分左心室的</w:t>
      </w:r>
      <w:r>
        <w:rPr/>
        <w:t xml:space="preserve">  </w:t>
      </w:r>
      <w:r>
        <w:rPr>
          <w:spacing w:val="5"/>
        </w:rPr>
        <w:t>除极方向背离 V</w:t>
      </w:r>
      <w:r>
        <w:rPr>
          <w:sz w:val="11"/>
          <w:szCs w:val="11"/>
          <w:spacing w:val="5"/>
          <w:position w:val="-4"/>
        </w:rPr>
        <w:t>6  </w:t>
      </w:r>
      <w:r>
        <w:rPr>
          <w:spacing w:val="5"/>
        </w:rPr>
        <w:t>导联</w:t>
      </w:r>
      <w:r>
        <w:rPr>
          <w:spacing w:val="-21"/>
        </w:rPr>
        <w:t xml:space="preserve"> </w:t>
      </w:r>
      <w:r>
        <w:rPr>
          <w:spacing w:val="5"/>
        </w:rPr>
        <w:t>,导致 V</w:t>
      </w:r>
      <w:r>
        <w:rPr>
          <w:sz w:val="11"/>
          <w:szCs w:val="11"/>
          <w:spacing w:val="5"/>
          <w:position w:val="-4"/>
        </w:rPr>
        <w:t>6</w:t>
      </w:r>
      <w:r>
        <w:rPr>
          <w:sz w:val="11"/>
          <w:szCs w:val="11"/>
          <w:spacing w:val="4"/>
          <w:position w:val="-4"/>
        </w:rPr>
        <w:t xml:space="preserve">  </w:t>
      </w:r>
      <w:r>
        <w:rPr>
          <w:spacing w:val="4"/>
        </w:rPr>
        <w:t>导联的 </w:t>
      </w:r>
      <w:r>
        <w:rPr/>
        <w:t>QRS</w:t>
      </w:r>
      <w:r>
        <w:rPr>
          <w:spacing w:val="10"/>
        </w:rPr>
        <w:t xml:space="preserve"> </w:t>
      </w:r>
      <w:r>
        <w:rPr>
          <w:spacing w:val="4"/>
        </w:rPr>
        <w:t>波常呈</w:t>
      </w:r>
      <w:r>
        <w:rPr/>
        <w:t xml:space="preserve">  </w:t>
      </w:r>
      <w:r>
        <w:rPr>
          <w:spacing w:val="-1"/>
        </w:rPr>
        <w:t>现 R : S</w:t>
      </w:r>
      <w:r>
        <w:rPr>
          <w:spacing w:val="34"/>
        </w:rPr>
        <w:t xml:space="preserve"> </w:t>
      </w:r>
      <w:r>
        <w:rPr>
          <w:spacing w:val="-1"/>
        </w:rPr>
        <w:t>比值&lt;1(</w:t>
      </w:r>
      <w:r>
        <w:rPr>
          <w:spacing w:val="-32"/>
        </w:rPr>
        <w:t xml:space="preserve"> </w:t>
      </w:r>
      <w:r>
        <w:rPr>
          <w:spacing w:val="-1"/>
        </w:rPr>
        <w:t>rS</w:t>
      </w:r>
      <w:r>
        <w:rPr>
          <w:spacing w:val="16"/>
          <w:w w:val="101"/>
        </w:rPr>
        <w:t xml:space="preserve"> </w:t>
      </w:r>
      <w:r>
        <w:rPr>
          <w:spacing w:val="-1"/>
        </w:rPr>
        <w:t>和 QS</w:t>
      </w:r>
      <w:r>
        <w:rPr>
          <w:spacing w:val="15"/>
        </w:rPr>
        <w:t xml:space="preserve"> </w:t>
      </w:r>
      <w:r>
        <w:rPr>
          <w:spacing w:val="-1"/>
        </w:rPr>
        <w:t>型)</w:t>
      </w:r>
      <w:r>
        <w:rPr>
          <w:spacing w:val="-14"/>
        </w:rPr>
        <w:t xml:space="preserve"> </w:t>
      </w:r>
      <w:r>
        <w:rPr>
          <w:spacing w:val="-1"/>
        </w:rPr>
        <w:t>。V</w:t>
      </w:r>
      <w:r>
        <w:rPr>
          <w:sz w:val="11"/>
          <w:szCs w:val="11"/>
          <w:spacing w:val="-1"/>
          <w:position w:val="-4"/>
        </w:rPr>
        <w:t>1   </w:t>
      </w:r>
      <w:r>
        <w:rPr>
          <w:spacing w:val="-1"/>
        </w:rPr>
        <w:t>导联呈 RBBB 形</w:t>
      </w:r>
      <w:r>
        <w:rPr/>
        <w:t xml:space="preserve">  </w:t>
      </w:r>
      <w:r>
        <w:rPr>
          <w:spacing w:val="2"/>
        </w:rPr>
        <w:t>态且 V</w:t>
      </w:r>
      <w:r>
        <w:rPr>
          <w:sz w:val="11"/>
          <w:szCs w:val="11"/>
          <w:spacing w:val="2"/>
          <w:position w:val="-4"/>
        </w:rPr>
        <w:t>6  </w:t>
      </w:r>
      <w:r>
        <w:rPr>
          <w:spacing w:val="2"/>
        </w:rPr>
        <w:t>导联 R : S</w:t>
      </w:r>
      <w:r>
        <w:rPr>
          <w:spacing w:val="27"/>
        </w:rPr>
        <w:t xml:space="preserve"> </w:t>
      </w:r>
      <w:r>
        <w:rPr>
          <w:spacing w:val="2"/>
        </w:rPr>
        <w:t>比值&lt;1亦可见于室上</w:t>
      </w:r>
      <w:r>
        <w:rPr>
          <w:spacing w:val="1"/>
        </w:rPr>
        <w:t>速伴差异性</w:t>
      </w:r>
      <w:r>
        <w:rPr/>
        <w:t xml:space="preserve">  </w:t>
      </w:r>
      <w:r>
        <w:rPr>
          <w:spacing w:val="13"/>
        </w:rPr>
        <w:t>传导</w:t>
      </w:r>
      <w:r>
        <w:rPr>
          <w:spacing w:val="-18"/>
        </w:rPr>
        <w:t xml:space="preserve"> </w:t>
      </w:r>
      <w:r>
        <w:rPr>
          <w:spacing w:val="13"/>
        </w:rPr>
        <w:t>,但几率很低</w:t>
      </w:r>
      <w:r>
        <w:rPr>
          <w:spacing w:val="-32"/>
        </w:rPr>
        <w:t xml:space="preserve"> </w:t>
      </w:r>
      <w:r>
        <w:rPr>
          <w:spacing w:val="13"/>
        </w:rPr>
        <w:t>。分支型室速和室上速伴双分支</w:t>
      </w:r>
      <w:r>
        <w:rPr/>
        <w:t xml:space="preserve">  </w:t>
      </w:r>
      <w:r>
        <w:rPr>
          <w:spacing w:val="16"/>
        </w:rPr>
        <w:t>阻滞(</w:t>
      </w:r>
      <w:r>
        <w:rPr>
          <w:spacing w:val="-17"/>
        </w:rPr>
        <w:t xml:space="preserve"> </w:t>
      </w:r>
      <w:r>
        <w:rPr/>
        <w:t>RBBB</w:t>
      </w:r>
      <w:r>
        <w:rPr>
          <w:spacing w:val="16"/>
        </w:rPr>
        <w:t xml:space="preserve"> 和左前分支阻滞)</w:t>
      </w:r>
      <w:r>
        <w:rPr>
          <w:spacing w:val="-15"/>
        </w:rPr>
        <w:t xml:space="preserve"> </w:t>
      </w:r>
      <w:r>
        <w:rPr>
          <w:spacing w:val="16"/>
        </w:rPr>
        <w:t>常较难区分</w:t>
      </w:r>
      <w:r>
        <w:rPr>
          <w:spacing w:val="-21"/>
        </w:rPr>
        <w:t xml:space="preserve"> </w:t>
      </w:r>
      <w:r>
        <w:rPr>
          <w:spacing w:val="16"/>
        </w:rPr>
        <w:t>,在这种</w:t>
      </w:r>
      <w:r>
        <w:rPr/>
        <w:t xml:space="preserve">  </w:t>
      </w:r>
      <w:r>
        <w:rPr>
          <w:spacing w:val="-4"/>
        </w:rPr>
        <w:t>情况下提示室上速的特征包括 QRS</w:t>
      </w:r>
      <w:r>
        <w:rPr>
          <w:spacing w:val="29"/>
        </w:rPr>
        <w:t xml:space="preserve"> </w:t>
      </w:r>
      <w:r>
        <w:rPr>
          <w:spacing w:val="-4"/>
        </w:rPr>
        <w:t>时限&gt;140</w:t>
      </w:r>
      <w:r>
        <w:rPr>
          <w:spacing w:val="22"/>
          <w:w w:val="101"/>
        </w:rPr>
        <w:t xml:space="preserve"> </w:t>
      </w:r>
      <w:r>
        <w:rPr>
          <w:spacing w:val="-4"/>
        </w:rPr>
        <w:t>ms</w:t>
      </w:r>
      <w:r>
        <w:rPr>
          <w:spacing w:val="-24"/>
        </w:rPr>
        <w:t xml:space="preserve"> </w:t>
      </w:r>
      <w:r>
        <w:rPr>
          <w:spacing w:val="-4"/>
        </w:rPr>
        <w:t>,V</w:t>
      </w:r>
      <w:r>
        <w:rPr>
          <w:sz w:val="11"/>
          <w:szCs w:val="11"/>
          <w:spacing w:val="-4"/>
          <w:position w:val="-4"/>
        </w:rPr>
        <w:t>1</w:t>
      </w:r>
      <w:r>
        <w:rPr>
          <w:sz w:val="11"/>
          <w:szCs w:val="11"/>
          <w:position w:val="-4"/>
        </w:rPr>
        <w:t xml:space="preserve">    </w:t>
      </w:r>
      <w:r>
        <w:rPr>
          <w:spacing w:val="7"/>
        </w:rPr>
        <w:t>导联起始向量正常</w:t>
      </w:r>
      <w:r>
        <w:rPr>
          <w:spacing w:val="-9"/>
        </w:rPr>
        <w:t xml:space="preserve"> </w:t>
      </w:r>
      <w:r>
        <w:rPr>
          <w:spacing w:val="7"/>
        </w:rPr>
        <w:t>,</w:t>
      </w:r>
      <w:r>
        <w:rPr/>
        <w:t>aVR</w:t>
      </w:r>
      <w:r>
        <w:rPr>
          <w:spacing w:val="7"/>
        </w:rPr>
        <w:t xml:space="preserve"> 导联全部负向 </w:t>
      </w:r>
      <w:r>
        <w:rPr/>
        <w:t>QRS</w:t>
      </w:r>
      <w:r>
        <w:rPr>
          <w:spacing w:val="7"/>
        </w:rPr>
        <w:t xml:space="preserve"> 波以及</w:t>
      </w:r>
      <w:r>
        <w:rPr/>
        <w:t xml:space="preserve">  </w:t>
      </w:r>
      <w:r>
        <w:rPr>
          <w:spacing w:val="-2"/>
        </w:rPr>
        <w:t>V</w:t>
      </w:r>
      <w:r>
        <w:rPr>
          <w:sz w:val="11"/>
          <w:szCs w:val="11"/>
          <w:spacing w:val="-2"/>
          <w:position w:val="-4"/>
        </w:rPr>
        <w:t>6  </w:t>
      </w:r>
      <w:r>
        <w:rPr>
          <w:spacing w:val="-2"/>
        </w:rPr>
        <w:t>导联 R/S&gt;1 等。</w:t>
      </w:r>
    </w:p>
    <w:p>
      <w:pPr>
        <w:pStyle w:val="BodyText"/>
        <w:ind w:left="1" w:right="80" w:firstLine="439"/>
        <w:spacing w:before="2" w:line="220" w:lineRule="auto"/>
        <w:jc w:val="both"/>
        <w:rPr/>
      </w:pPr>
      <w:r>
        <w:rPr>
          <w:spacing w:val="11"/>
        </w:rPr>
        <w:t>(6)</w:t>
      </w:r>
      <w:r>
        <w:rPr>
          <w:spacing w:val="-24"/>
        </w:rPr>
        <w:t xml:space="preserve"> </w:t>
      </w:r>
      <w:r>
        <w:rPr>
          <w:spacing w:val="11"/>
        </w:rPr>
        <w:t>胸前导联呈 </w:t>
      </w:r>
      <w:r>
        <w:rPr/>
        <w:t>LBBB</w:t>
      </w:r>
      <w:r>
        <w:rPr>
          <w:spacing w:val="11"/>
        </w:rPr>
        <w:t xml:space="preserve"> 形态</w:t>
      </w:r>
      <w:r>
        <w:rPr>
          <w:spacing w:val="-31"/>
        </w:rPr>
        <w:t xml:space="preserve"> </w:t>
      </w:r>
      <w:r>
        <w:rPr>
          <w:spacing w:val="11"/>
        </w:rPr>
        <w:t>。①V</w:t>
      </w:r>
      <w:r>
        <w:rPr>
          <w:sz w:val="11"/>
          <w:szCs w:val="11"/>
          <w:spacing w:val="11"/>
          <w:position w:val="-4"/>
        </w:rPr>
        <w:t>1   </w:t>
      </w:r>
      <w:r>
        <w:rPr>
          <w:spacing w:val="11"/>
        </w:rPr>
        <w:t>导联</w:t>
      </w:r>
      <w:r>
        <w:rPr>
          <w:spacing w:val="-20"/>
        </w:rPr>
        <w:t xml:space="preserve"> </w:t>
      </w:r>
      <w:r>
        <w:rPr>
          <w:spacing w:val="11"/>
        </w:rPr>
        <w:t>:宽 R</w:t>
      </w:r>
      <w:r>
        <w:rPr/>
        <w:t xml:space="preserve"> </w:t>
      </w:r>
      <w:r>
        <w:rPr>
          <w:spacing w:val="8"/>
        </w:rPr>
        <w:t>波</w:t>
      </w:r>
      <w:r>
        <w:rPr>
          <w:spacing w:val="-8"/>
        </w:rPr>
        <w:t xml:space="preserve"> </w:t>
      </w:r>
      <w:r>
        <w:rPr>
          <w:spacing w:val="8"/>
        </w:rPr>
        <w:t>,S 波前支伴有切迹以及延迟 S 波的最低点</w:t>
      </w:r>
      <w:r>
        <w:rPr>
          <w:spacing w:val="-21"/>
        </w:rPr>
        <w:t xml:space="preserve"> </w:t>
      </w:r>
      <w:r>
        <w:rPr>
          <w:spacing w:val="8"/>
        </w:rPr>
        <w:t>,都强</w:t>
      </w:r>
      <w:r>
        <w:rPr/>
        <w:t xml:space="preserve"> </w:t>
      </w:r>
      <w:r>
        <w:rPr>
          <w:spacing w:val="13"/>
        </w:rPr>
        <w:t>烈提示室速</w:t>
      </w:r>
      <w:r>
        <w:rPr>
          <w:spacing w:val="-29"/>
        </w:rPr>
        <w:t xml:space="preserve"> </w:t>
      </w:r>
      <w:r>
        <w:rPr>
          <w:spacing w:val="13"/>
        </w:rPr>
        <w:t>。②V</w:t>
      </w:r>
      <w:r>
        <w:rPr>
          <w:sz w:val="11"/>
          <w:szCs w:val="11"/>
          <w:spacing w:val="13"/>
          <w:position w:val="-4"/>
        </w:rPr>
        <w:t>6  </w:t>
      </w:r>
      <w:r>
        <w:rPr>
          <w:spacing w:val="13"/>
        </w:rPr>
        <w:t>导联</w:t>
      </w:r>
      <w:r>
        <w:rPr>
          <w:spacing w:val="-20"/>
        </w:rPr>
        <w:t xml:space="preserve"> </w:t>
      </w:r>
      <w:r>
        <w:rPr>
          <w:spacing w:val="13"/>
        </w:rPr>
        <w:t>:典型</w:t>
      </w:r>
      <w:r>
        <w:rPr>
          <w:spacing w:val="20"/>
        </w:rPr>
        <w:t xml:space="preserve"> </w:t>
      </w:r>
      <w:r>
        <w:rPr/>
        <w:t>LBBB</w:t>
      </w:r>
      <w:r>
        <w:rPr>
          <w:spacing w:val="30"/>
        </w:rPr>
        <w:t xml:space="preserve"> </w:t>
      </w:r>
      <w:r>
        <w:rPr>
          <w:spacing w:val="13"/>
        </w:rPr>
        <w:t>时</w:t>
      </w:r>
      <w:r>
        <w:rPr>
          <w:spacing w:val="-22"/>
        </w:rPr>
        <w:t xml:space="preserve"> </w:t>
      </w:r>
      <w:r>
        <w:rPr>
          <w:spacing w:val="13"/>
        </w:rPr>
        <w:t>,左胸导联</w:t>
      </w:r>
      <w:r>
        <w:rPr/>
        <w:t xml:space="preserve"> </w:t>
      </w:r>
      <w:r>
        <w:rPr>
          <w:spacing w:val="1"/>
        </w:rPr>
        <w:t>记录不到 q 波或 Q 波</w:t>
      </w:r>
      <w:r>
        <w:rPr>
          <w:spacing w:val="-16"/>
        </w:rPr>
        <w:t xml:space="preserve"> </w:t>
      </w:r>
      <w:r>
        <w:rPr>
          <w:spacing w:val="1"/>
        </w:rPr>
        <w:t>。</w:t>
      </w:r>
      <w:r>
        <w:rPr>
          <w:spacing w:val="-39"/>
        </w:rPr>
        <w:t xml:space="preserve"> </w:t>
      </w:r>
      <w:r>
        <w:rPr>
          <w:spacing w:val="1"/>
        </w:rPr>
        <w:t>因此当 V</w:t>
      </w:r>
      <w:r>
        <w:rPr>
          <w:sz w:val="11"/>
          <w:szCs w:val="11"/>
          <w:spacing w:val="1"/>
          <w:position w:val="-4"/>
        </w:rPr>
        <w:t>6   </w:t>
      </w:r>
      <w:r>
        <w:rPr>
          <w:spacing w:val="1"/>
        </w:rPr>
        <w:t>导联出现任何 Q</w:t>
      </w:r>
      <w:r>
        <w:rPr/>
        <w:t xml:space="preserve"> </w:t>
      </w:r>
      <w:r>
        <w:rPr>
          <w:spacing w:val="4"/>
        </w:rPr>
        <w:t>或呈 </w:t>
      </w:r>
      <w:r>
        <w:rPr/>
        <w:t>QS</w:t>
      </w:r>
      <w:r>
        <w:rPr>
          <w:spacing w:val="4"/>
        </w:rPr>
        <w:t xml:space="preserve"> 波时</w:t>
      </w:r>
      <w:r>
        <w:rPr>
          <w:spacing w:val="-8"/>
        </w:rPr>
        <w:t xml:space="preserve"> </w:t>
      </w:r>
      <w:r>
        <w:rPr>
          <w:spacing w:val="4"/>
        </w:rPr>
        <w:t>,高度提示室速可能。</w:t>
      </w:r>
    </w:p>
    <w:p>
      <w:pPr>
        <w:pStyle w:val="BodyText"/>
        <w:ind w:right="80" w:firstLine="423"/>
        <w:spacing w:before="7" w:line="220" w:lineRule="auto"/>
        <w:jc w:val="both"/>
        <w:rPr/>
      </w:pPr>
      <w:r>
        <w:rPr>
          <w:spacing w:val="13"/>
        </w:rPr>
        <w:t>宽 </w:t>
      </w:r>
      <w:r>
        <w:rPr/>
        <w:t>QRS</w:t>
      </w:r>
      <w:r>
        <w:rPr>
          <w:spacing w:val="13"/>
        </w:rPr>
        <w:t xml:space="preserve"> 波心动过速时用于鉴别室速和室上速</w:t>
      </w:r>
      <w:r>
        <w:rPr>
          <w:spacing w:val="5"/>
        </w:rPr>
        <w:t xml:space="preserve"> </w:t>
      </w:r>
      <w:r>
        <w:rPr>
          <w:spacing w:val="10"/>
        </w:rPr>
        <w:t>的流程图很多</w:t>
      </w:r>
      <w:r>
        <w:rPr>
          <w:spacing w:val="-20"/>
        </w:rPr>
        <w:t xml:space="preserve"> </w:t>
      </w:r>
      <w:r>
        <w:rPr>
          <w:spacing w:val="10"/>
        </w:rPr>
        <w:t>,本共识不再详细介绍</w:t>
      </w:r>
      <w:r>
        <w:rPr>
          <w:spacing w:val="-21"/>
        </w:rPr>
        <w:t xml:space="preserve"> </w:t>
      </w:r>
      <w:r>
        <w:rPr>
          <w:spacing w:val="10"/>
        </w:rPr>
        <w:t>,具体可以参考</w:t>
      </w:r>
      <w:r>
        <w:rPr/>
        <w:t xml:space="preserve"> </w:t>
      </w:r>
      <w:r>
        <w:rPr>
          <w:spacing w:val="13"/>
        </w:rPr>
        <w:t>相关心电图或电生理教科书</w:t>
      </w:r>
      <w:r>
        <w:rPr>
          <w:spacing w:val="-28"/>
        </w:rPr>
        <w:t xml:space="preserve"> </w:t>
      </w:r>
      <w:r>
        <w:rPr>
          <w:spacing w:val="13"/>
        </w:rPr>
        <w:t>。需要指出的是</w:t>
      </w:r>
      <w:r>
        <w:rPr>
          <w:spacing w:val="-21"/>
        </w:rPr>
        <w:t xml:space="preserve"> </w:t>
      </w:r>
      <w:r>
        <w:rPr>
          <w:spacing w:val="13"/>
        </w:rPr>
        <w:t>,所有</w:t>
      </w:r>
      <w:r>
        <w:rPr/>
        <w:t xml:space="preserve"> </w:t>
      </w:r>
      <w:r>
        <w:rPr>
          <w:spacing w:val="7"/>
        </w:rPr>
        <w:t>流程图都有局限性</w:t>
      </w:r>
      <w:r>
        <w:rPr>
          <w:spacing w:val="-16"/>
        </w:rPr>
        <w:t xml:space="preserve"> </w:t>
      </w:r>
      <w:r>
        <w:rPr>
          <w:spacing w:val="7"/>
        </w:rPr>
        <w:t>。例如束支折返性心动过速、分</w:t>
      </w:r>
      <w:r>
        <w:rPr/>
        <w:t xml:space="preserve"> </w:t>
      </w:r>
      <w:r>
        <w:rPr>
          <w:spacing w:val="15"/>
        </w:rPr>
        <w:t>支型室速、出 口接近于希浦系统的室速在和使用</w:t>
      </w:r>
      <w:r>
        <w:rPr>
          <w:spacing w:val="8"/>
        </w:rPr>
        <w:t xml:space="preserve"> </w:t>
      </w:r>
      <w:r>
        <w:rPr>
          <w:spacing w:val="12"/>
        </w:rPr>
        <w:t>抗心律失常药物所致的呈现宽 </w:t>
      </w:r>
      <w:r>
        <w:rPr/>
        <w:t>QRS</w:t>
      </w:r>
      <w:r>
        <w:rPr>
          <w:spacing w:val="12"/>
        </w:rPr>
        <w:t xml:space="preserve"> 波室上速相鉴</w:t>
      </w:r>
      <w:r>
        <w:rPr>
          <w:spacing w:val="18"/>
        </w:rPr>
        <w:t xml:space="preserve"> </w:t>
      </w:r>
      <w:r>
        <w:rPr>
          <w:spacing w:val="17"/>
        </w:rPr>
        <w:t>别时</w:t>
      </w:r>
      <w:r>
        <w:rPr>
          <w:spacing w:val="-7"/>
        </w:rPr>
        <w:t xml:space="preserve"> </w:t>
      </w:r>
      <w:r>
        <w:rPr>
          <w:spacing w:val="17"/>
        </w:rPr>
        <w:t>,应用以上的形态学标准就很难鉴别</w:t>
      </w:r>
      <w:r>
        <w:rPr>
          <w:spacing w:val="-26"/>
        </w:rPr>
        <w:t xml:space="preserve"> </w:t>
      </w:r>
      <w:r>
        <w:rPr>
          <w:spacing w:val="17"/>
        </w:rPr>
        <w:t>。又如</w:t>
      </w:r>
      <w:r>
        <w:rPr>
          <w:spacing w:val="-15"/>
        </w:rPr>
        <w:t xml:space="preserve"> </w:t>
      </w:r>
      <w:r>
        <w:rPr>
          <w:spacing w:val="17"/>
        </w:rPr>
        <w:t>,</w:t>
      </w:r>
      <w:r>
        <w:rPr/>
        <w:t xml:space="preserve"> </w:t>
      </w:r>
      <w:r>
        <w:rPr>
          <w:spacing w:val="11"/>
        </w:rPr>
        <w:t>区分逆向型 </w:t>
      </w:r>
      <w:r>
        <w:rPr/>
        <w:t>AVRT</w:t>
      </w:r>
      <w:r>
        <w:rPr>
          <w:spacing w:val="11"/>
        </w:rPr>
        <w:t xml:space="preserve"> 时的 </w:t>
      </w:r>
      <w:r>
        <w:rPr/>
        <w:t>QRS</w:t>
      </w:r>
      <w:r>
        <w:rPr>
          <w:spacing w:val="11"/>
        </w:rPr>
        <w:t xml:space="preserve"> 波形态与起源点位于 </w:t>
      </w:r>
      <w:r>
        <w:rPr>
          <w:spacing w:val="-2"/>
        </w:rPr>
        <w:t>房室瓣</w:t>
      </w:r>
      <w:r>
        <w:rPr>
          <w:spacing w:val="-15"/>
        </w:rPr>
        <w:t xml:space="preserve"> </w:t>
      </w:r>
      <w:r>
        <w:rPr>
          <w:spacing w:val="-2"/>
        </w:rPr>
        <w:t>环 附</w:t>
      </w:r>
      <w:r>
        <w:rPr>
          <w:spacing w:val="-17"/>
        </w:rPr>
        <w:t xml:space="preserve"> </w:t>
      </w:r>
      <w:r>
        <w:rPr>
          <w:spacing w:val="-2"/>
        </w:rPr>
        <w:t>近 的</w:t>
      </w:r>
      <w:r>
        <w:rPr>
          <w:spacing w:val="-16"/>
        </w:rPr>
        <w:t xml:space="preserve"> </w:t>
      </w:r>
      <w:r>
        <w:rPr>
          <w:spacing w:val="-2"/>
        </w:rPr>
        <w:t>室</w:t>
      </w:r>
      <w:r>
        <w:rPr>
          <w:spacing w:val="-18"/>
        </w:rPr>
        <w:t xml:space="preserve"> </w:t>
      </w:r>
      <w:r>
        <w:rPr>
          <w:spacing w:val="-2"/>
        </w:rPr>
        <w:t>速 时</w:t>
      </w:r>
      <w:r>
        <w:rPr>
          <w:spacing w:val="-20"/>
        </w:rPr>
        <w:t xml:space="preserve"> </w:t>
      </w:r>
      <w:r>
        <w:rPr>
          <w:spacing w:val="-2"/>
        </w:rPr>
        <w:t>也</w:t>
      </w:r>
      <w:r>
        <w:rPr>
          <w:spacing w:val="-20"/>
        </w:rPr>
        <w:t xml:space="preserve"> </w:t>
      </w:r>
      <w:r>
        <w:rPr>
          <w:spacing w:val="-2"/>
        </w:rPr>
        <w:t>非</w:t>
      </w:r>
      <w:r>
        <w:rPr>
          <w:spacing w:val="-13"/>
        </w:rPr>
        <w:t xml:space="preserve"> </w:t>
      </w:r>
      <w:r>
        <w:rPr>
          <w:spacing w:val="-2"/>
        </w:rPr>
        <w:t>常 困</w:t>
      </w:r>
      <w:r>
        <w:rPr>
          <w:spacing w:val="-20"/>
        </w:rPr>
        <w:t xml:space="preserve"> </w:t>
      </w:r>
      <w:r>
        <w:rPr>
          <w:spacing w:val="-2"/>
        </w:rPr>
        <w:t>难</w:t>
      </w:r>
      <w:r>
        <w:rPr>
          <w:spacing w:val="-16"/>
        </w:rPr>
        <w:t xml:space="preserve"> </w:t>
      </w:r>
      <w:r>
        <w:rPr>
          <w:spacing w:val="-2"/>
        </w:rPr>
        <w:t>, 因</w:t>
      </w:r>
      <w:r>
        <w:rPr>
          <w:spacing w:val="-14"/>
        </w:rPr>
        <w:t xml:space="preserve"> </w:t>
      </w:r>
      <w:r>
        <w:rPr>
          <w:spacing w:val="-2"/>
        </w:rPr>
        <w:t>为</w:t>
      </w:r>
      <w:r>
        <w:rPr>
          <w:spacing w:val="-19"/>
        </w:rPr>
        <w:t xml:space="preserve"> </w:t>
      </w:r>
      <w:r>
        <w:rPr>
          <w:spacing w:val="-2"/>
        </w:rPr>
        <w:t>两</w:t>
      </w:r>
      <w:r>
        <w:rPr>
          <w:spacing w:val="-19"/>
        </w:rPr>
        <w:t xml:space="preserve"> </w:t>
      </w:r>
      <w:r>
        <w:rPr>
          <w:spacing w:val="-2"/>
        </w:rPr>
        <w:t>者</w:t>
      </w:r>
      <w:r>
        <w:rPr/>
        <w:t xml:space="preserve"> </w:t>
      </w:r>
      <w:r>
        <w:rPr/>
        <w:t>QRS</w:t>
      </w:r>
      <w:r>
        <w:rPr>
          <w:spacing w:val="18"/>
        </w:rPr>
        <w:t xml:space="preserve"> 形态非常类似</w:t>
      </w:r>
      <w:r>
        <w:rPr>
          <w:spacing w:val="-8"/>
        </w:rPr>
        <w:t xml:space="preserve"> </w:t>
      </w:r>
      <w:r>
        <w:rPr>
          <w:spacing w:val="18"/>
        </w:rPr>
        <w:t>。事实上</w:t>
      </w:r>
      <w:r>
        <w:rPr>
          <w:spacing w:val="-15"/>
        </w:rPr>
        <w:t xml:space="preserve"> </w:t>
      </w:r>
      <w:r>
        <w:rPr>
          <w:spacing w:val="18"/>
        </w:rPr>
        <w:t>,</w:t>
      </w:r>
      <w:r>
        <w:rPr>
          <w:spacing w:val="-33"/>
        </w:rPr>
        <w:t xml:space="preserve"> </w:t>
      </w:r>
      <w:r>
        <w:rPr>
          <w:spacing w:val="18"/>
        </w:rPr>
        <w:t>一些独立的研究已</w:t>
      </w:r>
      <w:r>
        <w:rPr/>
        <w:t xml:space="preserve"> </w:t>
      </w:r>
      <w:r>
        <w:rPr>
          <w:spacing w:val="12"/>
        </w:rPr>
        <w:t>经发现各种基于心电图的宽 </w:t>
      </w:r>
      <w:r>
        <w:rPr/>
        <w:t>QRS</w:t>
      </w:r>
      <w:r>
        <w:rPr>
          <w:spacing w:val="12"/>
        </w:rPr>
        <w:t xml:space="preserve"> 波心动过速鉴别</w:t>
      </w:r>
      <w:r>
        <w:rPr>
          <w:spacing w:val="18"/>
        </w:rPr>
        <w:t xml:space="preserve"> </w:t>
      </w:r>
      <w:r>
        <w:rPr>
          <w:spacing w:val="2"/>
        </w:rPr>
        <w:t>诊断流</w:t>
      </w:r>
      <w:r>
        <w:rPr>
          <w:spacing w:val="-9"/>
        </w:rPr>
        <w:t xml:space="preserve"> </w:t>
      </w:r>
      <w:r>
        <w:rPr>
          <w:spacing w:val="2"/>
        </w:rPr>
        <w:t>程 的</w:t>
      </w:r>
      <w:r>
        <w:rPr>
          <w:spacing w:val="-20"/>
        </w:rPr>
        <w:t xml:space="preserve"> </w:t>
      </w:r>
      <w:r>
        <w:rPr>
          <w:spacing w:val="2"/>
        </w:rPr>
        <w:t>准</w:t>
      </w:r>
      <w:r>
        <w:rPr>
          <w:spacing w:val="-23"/>
        </w:rPr>
        <w:t xml:space="preserve"> </w:t>
      </w:r>
      <w:r>
        <w:rPr>
          <w:spacing w:val="2"/>
        </w:rPr>
        <w:t>确</w:t>
      </w:r>
      <w:r>
        <w:rPr>
          <w:spacing w:val="-24"/>
        </w:rPr>
        <w:t xml:space="preserve"> </w:t>
      </w:r>
      <w:r>
        <w:rPr>
          <w:spacing w:val="2"/>
        </w:rPr>
        <w:t>性</w:t>
      </w:r>
      <w:r>
        <w:rPr>
          <w:spacing w:val="-23"/>
        </w:rPr>
        <w:t xml:space="preserve"> </w:t>
      </w:r>
      <w:r>
        <w:rPr>
          <w:spacing w:val="2"/>
        </w:rPr>
        <w:t>在</w:t>
      </w:r>
      <w:r>
        <w:rPr>
          <w:spacing w:val="23"/>
        </w:rPr>
        <w:t xml:space="preserve"> </w:t>
      </w:r>
      <w:r>
        <w:rPr>
          <w:spacing w:val="2"/>
        </w:rPr>
        <w:t>75%</w:t>
      </w:r>
      <w:r>
        <w:rPr>
          <w:spacing w:val="-16"/>
        </w:rPr>
        <w:t xml:space="preserve"> </w:t>
      </w:r>
      <w:r>
        <w:rPr>
          <w:spacing w:val="2"/>
        </w:rPr>
        <w:t>左</w:t>
      </w:r>
      <w:r>
        <w:rPr>
          <w:spacing w:val="-22"/>
        </w:rPr>
        <w:t xml:space="preserve"> </w:t>
      </w:r>
      <w:r>
        <w:rPr>
          <w:spacing w:val="2"/>
        </w:rPr>
        <w:t>右</w:t>
      </w:r>
      <w:r>
        <w:rPr>
          <w:sz w:val="11"/>
          <w:szCs w:val="11"/>
          <w:spacing w:val="2"/>
          <w:position w:val="8"/>
        </w:rPr>
        <w:t>[</w:t>
      </w:r>
      <w:r>
        <w:rPr>
          <w:sz w:val="11"/>
          <w:szCs w:val="11"/>
          <w:spacing w:val="-15"/>
          <w:position w:val="8"/>
        </w:rPr>
        <w:t xml:space="preserve"> </w:t>
      </w:r>
      <w:r>
        <w:rPr>
          <w:sz w:val="11"/>
          <w:szCs w:val="11"/>
          <w:spacing w:val="2"/>
          <w:position w:val="8"/>
        </w:rPr>
        <w:t>37]</w:t>
      </w:r>
      <w:r>
        <w:rPr>
          <w:sz w:val="11"/>
          <w:szCs w:val="11"/>
          <w:spacing w:val="1"/>
          <w:position w:val="8"/>
        </w:rPr>
        <w:t xml:space="preserve">  </w:t>
      </w:r>
      <w:r>
        <w:rPr>
          <w:spacing w:val="2"/>
        </w:rPr>
        <w:t>,</w:t>
      </w:r>
      <w:r>
        <w:rPr>
          <w:spacing w:val="-22"/>
        </w:rPr>
        <w:t xml:space="preserve"> </w:t>
      </w:r>
      <w:r>
        <w:rPr>
          <w:spacing w:val="2"/>
        </w:rPr>
        <w:t>而</w:t>
      </w:r>
      <w:r>
        <w:rPr>
          <w:spacing w:val="-23"/>
        </w:rPr>
        <w:t xml:space="preserve"> </w:t>
      </w:r>
      <w:r>
        <w:rPr>
          <w:spacing w:val="2"/>
        </w:rPr>
        <w:t>把</w:t>
      </w:r>
      <w:r>
        <w:rPr>
          <w:spacing w:val="-25"/>
        </w:rPr>
        <w:t xml:space="preserve"> </w:t>
      </w:r>
      <w:r>
        <w:rPr>
          <w:spacing w:val="2"/>
        </w:rPr>
        <w:t>所</w:t>
      </w:r>
      <w:r>
        <w:rPr>
          <w:spacing w:val="-24"/>
        </w:rPr>
        <w:t xml:space="preserve"> </w:t>
      </w:r>
      <w:r>
        <w:rPr>
          <w:spacing w:val="2"/>
        </w:rPr>
        <w:t>有</w:t>
      </w:r>
      <w:r>
        <w:rPr>
          <w:spacing w:val="-21"/>
        </w:rPr>
        <w:t xml:space="preserve"> </w:t>
      </w:r>
      <w:r>
        <w:rPr>
          <w:spacing w:val="2"/>
        </w:rPr>
        <w:t>宽</w:t>
      </w:r>
      <w:r>
        <w:rPr/>
        <w:t xml:space="preserve"> </w:t>
      </w:r>
      <w:r>
        <w:rPr/>
        <w:t>QRS</w:t>
      </w:r>
      <w:r>
        <w:rPr>
          <w:spacing w:val="16"/>
        </w:rPr>
        <w:t xml:space="preserve"> 波心动过速都默认为室速就可以毫不费力地</w:t>
      </w:r>
      <w:r>
        <w:rPr>
          <w:spacing w:val="9"/>
        </w:rPr>
        <w:t xml:space="preserve"> </w:t>
      </w:r>
      <w:r>
        <w:rPr>
          <w:spacing w:val="20"/>
        </w:rPr>
        <w:t>获得相似的诊断准确度</w:t>
      </w:r>
      <w:r>
        <w:rPr>
          <w:spacing w:val="-26"/>
        </w:rPr>
        <w:t xml:space="preserve"> </w:t>
      </w:r>
      <w:r>
        <w:rPr>
          <w:spacing w:val="20"/>
        </w:rPr>
        <w:t>。</w:t>
      </w:r>
      <w:r>
        <w:rPr>
          <w:spacing w:val="-31"/>
        </w:rPr>
        <w:t xml:space="preserve"> </w:t>
      </w:r>
      <w:r>
        <w:rPr>
          <w:spacing w:val="20"/>
        </w:rPr>
        <w:t>因此</w:t>
      </w:r>
      <w:r>
        <w:rPr>
          <w:spacing w:val="-15"/>
        </w:rPr>
        <w:t xml:space="preserve"> </w:t>
      </w:r>
      <w:r>
        <w:rPr>
          <w:spacing w:val="20"/>
        </w:rPr>
        <w:t>,</w:t>
      </w:r>
      <w:r>
        <w:rPr>
          <w:spacing w:val="-35"/>
        </w:rPr>
        <w:t xml:space="preserve"> </w:t>
      </w:r>
      <w:r>
        <w:rPr>
          <w:spacing w:val="20"/>
        </w:rPr>
        <w:t>更推荐在临床上</w:t>
      </w:r>
      <w:r>
        <w:rPr/>
        <w:t xml:space="preserve"> </w:t>
      </w:r>
      <w:r>
        <w:rPr>
          <w:spacing w:val="19"/>
        </w:rPr>
        <w:t>集成这些流程中的关键鉴别指标以获得更高</w:t>
      </w:r>
      <w:r>
        <w:rPr>
          <w:spacing w:val="18"/>
        </w:rPr>
        <w:t>的诊</w:t>
      </w:r>
    </w:p>
    <w:p>
      <w:pPr>
        <w:spacing w:line="220" w:lineRule="auto"/>
        <w:sectPr>
          <w:type w:val="continuous"/>
          <w:pgSz w:w="11963" w:h="16215"/>
          <w:pgMar w:top="1244" w:right="1059" w:bottom="0" w:left="819" w:header="973" w:footer="0" w:gutter="0"/>
          <w:cols w:equalWidth="0" w:num="2">
            <w:col w:w="5299" w:space="100"/>
            <w:col w:w="4686" w:space="0"/>
          </w:cols>
        </w:sectPr>
        <w:rPr/>
      </w:pPr>
    </w:p>
    <w:p>
      <w:pPr>
        <w:spacing w:before="1"/>
        <w:rPr/>
      </w:pPr>
      <w:r>
        <w:pict>
          <v:shape id="_x0000_s20" style="position:absolute;margin-left:214.86pt;margin-top:59.6825pt;mso-position-vertical-relative:page;mso-position-horizontal-relative:page;width:323.45pt;height:0.35pt;z-index:251666432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13"/>
          <w:pgSz w:w="11963" w:h="16215"/>
          <w:pgMar w:top="1244" w:right="1110" w:bottom="0" w:left="819" w:header="973" w:footer="0" w:gutter="0"/>
          <w:cols w:equalWidth="0" w:num="1">
            <w:col w:w="10033" w:space="0"/>
          </w:cols>
        </w:sectPr>
        <w:rPr/>
      </w:pPr>
    </w:p>
    <w:p>
      <w:pPr>
        <w:pStyle w:val="BodyText"/>
        <w:ind w:left="326"/>
        <w:spacing w:before="42" w:line="185" w:lineRule="auto"/>
        <w:rPr/>
      </w:pPr>
      <w:r>
        <w:rPr>
          <w:spacing w:val="12"/>
        </w:rPr>
        <w:t>断准确性。</w:t>
      </w:r>
    </w:p>
    <w:p>
      <w:pPr>
        <w:pStyle w:val="BodyText"/>
        <w:ind w:left="321" w:right="242" w:firstLine="417"/>
        <w:spacing w:before="49" w:line="220" w:lineRule="auto"/>
        <w:jc w:val="both"/>
        <w:rPr/>
      </w:pPr>
      <w:r>
        <w:rPr>
          <w:spacing w:val="9"/>
        </w:rPr>
        <w:t>3.  电生理检查</w:t>
      </w:r>
      <w:r>
        <w:rPr>
          <w:spacing w:val="-15"/>
        </w:rPr>
        <w:t xml:space="preserve"> </w:t>
      </w:r>
      <w:r>
        <w:rPr>
          <w:spacing w:val="9"/>
        </w:rPr>
        <w:t>:可采用一些电生理技术和操作</w:t>
      </w:r>
      <w:r>
        <w:rPr/>
        <w:t xml:space="preserve">  </w:t>
      </w:r>
      <w:r>
        <w:rPr>
          <w:spacing w:val="4"/>
        </w:rPr>
        <w:t>用来诊断宽 </w:t>
      </w:r>
      <w:r>
        <w:rPr/>
        <w:t>QRS</w:t>
      </w:r>
      <w:r>
        <w:rPr>
          <w:spacing w:val="4"/>
        </w:rPr>
        <w:t xml:space="preserve"> 波心动过速</w:t>
      </w:r>
      <w:r>
        <w:rPr>
          <w:spacing w:val="-15"/>
        </w:rPr>
        <w:t xml:space="preserve"> </w:t>
      </w:r>
      <w:r>
        <w:rPr>
          <w:spacing w:val="4"/>
        </w:rPr>
        <w:t>。具体内容详见“</w:t>
      </w:r>
      <w:r>
        <w:rPr>
          <w:spacing w:val="-37"/>
        </w:rPr>
        <w:t xml:space="preserve"> </w:t>
      </w:r>
      <w:r>
        <w:rPr>
          <w:spacing w:val="4"/>
        </w:rPr>
        <w:t>六、</w:t>
      </w:r>
      <w:r>
        <w:rPr/>
        <w:t xml:space="preserve"> </w:t>
      </w:r>
      <w:r>
        <w:rPr>
          <w:spacing w:val="4"/>
        </w:rPr>
        <w:t>电生理检查和标测的基本概念”。</w:t>
      </w:r>
    </w:p>
    <w:p>
      <w:pPr>
        <w:pStyle w:val="BodyText"/>
        <w:ind w:left="760"/>
        <w:spacing w:before="1" w:line="188" w:lineRule="auto"/>
        <w:rPr/>
      </w:pPr>
      <w:r>
        <w:rPr>
          <w:spacing w:val="9"/>
        </w:rPr>
        <w:t>(</w:t>
      </w:r>
      <w:r>
        <w:rPr>
          <w:spacing w:val="-19"/>
        </w:rPr>
        <w:t xml:space="preserve"> </w:t>
      </w:r>
      <w:r>
        <w:rPr>
          <w:spacing w:val="9"/>
        </w:rPr>
        <w:t>三)  不规则的心动过速</w:t>
      </w:r>
    </w:p>
    <w:p>
      <w:pPr>
        <w:pStyle w:val="BodyText"/>
        <w:ind w:left="320" w:right="322" w:firstLine="419"/>
        <w:spacing w:before="43" w:line="220" w:lineRule="auto"/>
        <w:jc w:val="both"/>
        <w:rPr/>
      </w:pPr>
      <w:r>
        <w:rPr>
          <w:spacing w:val="2"/>
        </w:rPr>
        <w:t>不规则的窄 </w:t>
      </w:r>
      <w:r>
        <w:rPr/>
        <w:t>QRS</w:t>
      </w:r>
      <w:r>
        <w:rPr>
          <w:spacing w:val="2"/>
        </w:rPr>
        <w:t xml:space="preserve"> 波心动过速大多提示房颤、多</w:t>
      </w:r>
      <w:r>
        <w:rPr>
          <w:spacing w:val="14"/>
          <w:w w:val="101"/>
        </w:rPr>
        <w:t xml:space="preserve"> </w:t>
      </w:r>
      <w:r>
        <w:rPr>
          <w:spacing w:val="10"/>
        </w:rPr>
        <w:t>源性房速或局灶房速/房扑伴不等比例下传</w:t>
      </w:r>
      <w:r>
        <w:rPr>
          <w:spacing w:val="-21"/>
        </w:rPr>
        <w:t xml:space="preserve"> </w:t>
      </w:r>
      <w:r>
        <w:rPr>
          <w:spacing w:val="10"/>
        </w:rPr>
        <w:t>,这种情</w:t>
      </w:r>
      <w:r>
        <w:rPr/>
        <w:t xml:space="preserve"> </w:t>
      </w:r>
      <w:r>
        <w:rPr>
          <w:spacing w:val="11"/>
        </w:rPr>
        <w:t>况下 </w:t>
      </w:r>
      <w:r>
        <w:rPr/>
        <w:t>QRS</w:t>
      </w:r>
      <w:r>
        <w:rPr>
          <w:spacing w:val="11"/>
        </w:rPr>
        <w:t xml:space="preserve"> 波可以是窄的也可以是宽的</w:t>
      </w:r>
      <w:r>
        <w:rPr>
          <w:spacing w:val="-16"/>
        </w:rPr>
        <w:t xml:space="preserve"> </w:t>
      </w:r>
      <w:r>
        <w:rPr>
          <w:spacing w:val="11"/>
        </w:rPr>
        <w:t>。如果心房</w:t>
      </w:r>
      <w:r>
        <w:rPr/>
        <w:t xml:space="preserve"> </w:t>
      </w:r>
      <w:r>
        <w:rPr>
          <w:spacing w:val="14"/>
        </w:rPr>
        <w:t>率超过心室率</w:t>
      </w:r>
      <w:r>
        <w:rPr>
          <w:spacing w:val="-21"/>
        </w:rPr>
        <w:t xml:space="preserve"> </w:t>
      </w:r>
      <w:r>
        <w:rPr>
          <w:spacing w:val="14"/>
        </w:rPr>
        <w:t>,房扑或房速(</w:t>
      </w:r>
      <w:r>
        <w:rPr>
          <w:spacing w:val="-29"/>
        </w:rPr>
        <w:t xml:space="preserve"> </w:t>
      </w:r>
      <w:r>
        <w:rPr>
          <w:spacing w:val="14"/>
        </w:rPr>
        <w:t>局灶或多源性</w:t>
      </w:r>
      <w:r>
        <w:rPr>
          <w:spacing w:val="13"/>
        </w:rPr>
        <w:t>)</w:t>
      </w:r>
      <w:r>
        <w:rPr>
          <w:spacing w:val="-26"/>
        </w:rPr>
        <w:t xml:space="preserve"> </w:t>
      </w:r>
      <w:r>
        <w:rPr>
          <w:spacing w:val="13"/>
        </w:rPr>
        <w:t>通常会</w:t>
      </w:r>
      <w:r>
        <w:rPr/>
        <w:t xml:space="preserve"> </w:t>
      </w:r>
      <w:r>
        <w:rPr>
          <w:spacing w:val="11"/>
        </w:rPr>
        <w:t>表现出来</w:t>
      </w:r>
      <w:r>
        <w:rPr>
          <w:spacing w:val="-18"/>
        </w:rPr>
        <w:t xml:space="preserve"> </w:t>
      </w:r>
      <w:r>
        <w:rPr>
          <w:spacing w:val="11"/>
        </w:rPr>
        <w:t>。多形性室速</w:t>
      </w:r>
      <w:r>
        <w:rPr>
          <w:spacing w:val="-22"/>
        </w:rPr>
        <w:t xml:space="preserve"> </w:t>
      </w:r>
      <w:r>
        <w:rPr>
          <w:spacing w:val="11"/>
        </w:rPr>
        <w:t>,</w:t>
      </w:r>
      <w:r>
        <w:rPr>
          <w:spacing w:val="-26"/>
        </w:rPr>
        <w:t xml:space="preserve"> </w:t>
      </w:r>
      <w:r>
        <w:rPr>
          <w:spacing w:val="11"/>
        </w:rPr>
        <w:t>以及少数情况下的单形性</w:t>
      </w:r>
      <w:r>
        <w:rPr/>
        <w:t xml:space="preserve"> </w:t>
      </w:r>
      <w:r>
        <w:rPr>
          <w:spacing w:val="8"/>
        </w:rPr>
        <w:t>室速也可以是不规则的</w:t>
      </w:r>
      <w:r>
        <w:rPr>
          <w:spacing w:val="-32"/>
        </w:rPr>
        <w:t xml:space="preserve"> </w:t>
      </w:r>
      <w:r>
        <w:rPr>
          <w:spacing w:val="8"/>
        </w:rPr>
        <w:t>。偶尔交界区的非折返</w:t>
      </w:r>
      <w:r>
        <w:rPr>
          <w:spacing w:val="7"/>
        </w:rPr>
        <w:t>性心</w:t>
      </w:r>
      <w:r>
        <w:rPr/>
        <w:t xml:space="preserve"> </w:t>
      </w:r>
      <w:r>
        <w:rPr>
          <w:spacing w:val="8"/>
        </w:rPr>
        <w:t>动过速也会表现为不规则。</w:t>
      </w:r>
    </w:p>
    <w:p>
      <w:pPr>
        <w:pStyle w:val="BodyText"/>
        <w:ind w:left="320" w:right="322" w:firstLine="419"/>
        <w:spacing w:before="8" w:line="219" w:lineRule="auto"/>
        <w:jc w:val="both"/>
        <w:rPr/>
      </w:pPr>
      <w:r>
        <w:rPr>
          <w:spacing w:val="13"/>
        </w:rPr>
        <w:t>不规则的宽 </w:t>
      </w:r>
      <w:r>
        <w:rPr/>
        <w:t>QRS</w:t>
      </w:r>
      <w:r>
        <w:rPr>
          <w:spacing w:val="13"/>
        </w:rPr>
        <w:t xml:space="preserve"> 波心动过速的鉴别诊断包括</w:t>
      </w:r>
      <w:r>
        <w:rPr>
          <w:spacing w:val="7"/>
        </w:rPr>
        <w:t xml:space="preserve"> </w:t>
      </w:r>
      <w:r>
        <w:rPr>
          <w:spacing w:val="5"/>
        </w:rPr>
        <w:t>房颤伴房室旁路前传或多形性室速</w:t>
      </w:r>
      <w:r>
        <w:rPr>
          <w:spacing w:val="-21"/>
        </w:rPr>
        <w:t xml:space="preserve"> </w:t>
      </w:r>
      <w:r>
        <w:rPr>
          <w:spacing w:val="5"/>
        </w:rPr>
        <w:t>,或房颤、房速伴</w:t>
      </w:r>
      <w:r>
        <w:rPr/>
        <w:t xml:space="preserve"> </w:t>
      </w:r>
      <w:r>
        <w:rPr>
          <w:spacing w:val="8"/>
        </w:rPr>
        <w:t>不同程度的差异性传导</w:t>
      </w:r>
      <w:r>
        <w:rPr>
          <w:spacing w:val="-32"/>
        </w:rPr>
        <w:t xml:space="preserve"> </w:t>
      </w:r>
      <w:r>
        <w:rPr>
          <w:spacing w:val="8"/>
        </w:rPr>
        <w:t>。房颤伴房室旁路前传</w:t>
      </w:r>
      <w:r>
        <w:rPr>
          <w:spacing w:val="7"/>
        </w:rPr>
        <w:t>时心</w:t>
      </w:r>
      <w:r>
        <w:rPr/>
        <w:t xml:space="preserve"> </w:t>
      </w:r>
      <w:r>
        <w:rPr>
          <w:spacing w:val="12"/>
        </w:rPr>
        <w:t>动过速呈现 </w:t>
      </w:r>
      <w:r>
        <w:rPr/>
        <w:t>RR</w:t>
      </w:r>
      <w:r>
        <w:rPr>
          <w:spacing w:val="28"/>
        </w:rPr>
        <w:t xml:space="preserve"> </w:t>
      </w:r>
      <w:r>
        <w:rPr>
          <w:spacing w:val="12"/>
        </w:rPr>
        <w:t>间期绝对不整齐</w:t>
      </w:r>
      <w:r>
        <w:rPr>
          <w:spacing w:val="-21"/>
        </w:rPr>
        <w:t xml:space="preserve"> </w:t>
      </w:r>
      <w:r>
        <w:rPr>
          <w:spacing w:val="12"/>
        </w:rPr>
        <w:t>,</w:t>
      </w:r>
      <w:r>
        <w:rPr/>
        <w:t>QRS</w:t>
      </w:r>
      <w:r>
        <w:rPr>
          <w:spacing w:val="12"/>
        </w:rPr>
        <w:t xml:space="preserve"> 波形态变化</w:t>
      </w:r>
      <w:r>
        <w:rPr/>
        <w:t xml:space="preserve"> </w:t>
      </w:r>
      <w:r>
        <w:rPr>
          <w:spacing w:val="19"/>
        </w:rPr>
        <w:t>和快速的心室率</w:t>
      </w:r>
      <w:r>
        <w:rPr>
          <w:spacing w:val="-10"/>
        </w:rPr>
        <w:t xml:space="preserve"> </w:t>
      </w:r>
      <w:r>
        <w:rPr>
          <w:spacing w:val="19"/>
        </w:rPr>
        <w:t>,是一种心律失常急症</w:t>
      </w:r>
      <w:r>
        <w:rPr>
          <w:spacing w:val="-21"/>
        </w:rPr>
        <w:t xml:space="preserve"> </w:t>
      </w:r>
      <w:r>
        <w:rPr>
          <w:spacing w:val="19"/>
        </w:rPr>
        <w:t>,需要紧急</w:t>
      </w:r>
      <w:r>
        <w:rPr/>
        <w:t xml:space="preserve"> </w:t>
      </w:r>
      <w:r>
        <w:rPr>
          <w:spacing w:val="3"/>
        </w:rPr>
        <w:t>处理。</w:t>
      </w:r>
    </w:p>
    <w:p>
      <w:pPr>
        <w:pStyle w:val="BodyText"/>
        <w:ind w:left="744"/>
        <w:spacing w:before="2" w:line="184" w:lineRule="auto"/>
        <w:rPr/>
      </w:pPr>
      <w:r>
        <w:rPr>
          <w:spacing w:val="6"/>
        </w:rPr>
        <w:t>五</w:t>
      </w:r>
      <w:r>
        <w:rPr>
          <w:spacing w:val="-23"/>
        </w:rPr>
        <w:t xml:space="preserve"> </w:t>
      </w:r>
      <w:r>
        <w:rPr>
          <w:spacing w:val="6"/>
        </w:rPr>
        <w:t>、室上性心动过速急性期处理</w:t>
      </w:r>
    </w:p>
    <w:p>
      <w:pPr>
        <w:pStyle w:val="BodyText"/>
        <w:ind w:left="319" w:right="322" w:firstLine="424"/>
        <w:spacing w:before="49" w:line="220" w:lineRule="auto"/>
        <w:jc w:val="both"/>
        <w:rPr/>
      </w:pPr>
      <w:r>
        <w:rPr>
          <w:spacing w:val="10"/>
        </w:rPr>
        <w:t>室上速发作时</w:t>
      </w:r>
      <w:r>
        <w:rPr>
          <w:spacing w:val="-15"/>
        </w:rPr>
        <w:t xml:space="preserve"> </w:t>
      </w:r>
      <w:r>
        <w:rPr>
          <w:spacing w:val="10"/>
        </w:rPr>
        <w:t>,根据心电图 </w:t>
      </w:r>
      <w:r>
        <w:rPr/>
        <w:t>RR</w:t>
      </w:r>
      <w:r>
        <w:rPr>
          <w:spacing w:val="21"/>
        </w:rPr>
        <w:t xml:space="preserve"> </w:t>
      </w:r>
      <w:r>
        <w:rPr>
          <w:spacing w:val="10"/>
        </w:rPr>
        <w:t>间期特点</w:t>
      </w:r>
      <w:r>
        <w:rPr>
          <w:spacing w:val="-22"/>
        </w:rPr>
        <w:t xml:space="preserve"> </w:t>
      </w:r>
      <w:r>
        <w:rPr>
          <w:spacing w:val="10"/>
        </w:rPr>
        <w:t>,可分</w:t>
      </w:r>
      <w:r>
        <w:rPr/>
        <w:t xml:space="preserve"> </w:t>
      </w:r>
      <w:r>
        <w:rPr>
          <w:spacing w:val="5"/>
        </w:rPr>
        <w:t>为规则心动过速(</w:t>
      </w:r>
      <w:r>
        <w:rPr>
          <w:spacing w:val="-25"/>
        </w:rPr>
        <w:t xml:space="preserve"> </w:t>
      </w:r>
      <w:r>
        <w:rPr>
          <w:spacing w:val="5"/>
        </w:rPr>
        <w:t>包括窄 </w:t>
      </w:r>
      <w:r>
        <w:rPr/>
        <w:t>QRS</w:t>
      </w:r>
      <w:r>
        <w:rPr>
          <w:spacing w:val="5"/>
        </w:rPr>
        <w:t xml:space="preserve"> 波心动过速和宽 </w:t>
      </w:r>
      <w:r>
        <w:rPr/>
        <w:t>QRS </w:t>
      </w:r>
      <w:r>
        <w:rPr>
          <w:spacing w:val="16"/>
        </w:rPr>
        <w:t>波心动过速)</w:t>
      </w:r>
      <w:r>
        <w:rPr>
          <w:spacing w:val="6"/>
        </w:rPr>
        <w:t xml:space="preserve"> </w:t>
      </w:r>
      <w:r>
        <w:rPr>
          <w:spacing w:val="16"/>
        </w:rPr>
        <w:t>和不规则心动过速</w:t>
      </w:r>
      <w:r>
        <w:rPr>
          <w:spacing w:val="-22"/>
        </w:rPr>
        <w:t xml:space="preserve"> </w:t>
      </w:r>
      <w:r>
        <w:rPr>
          <w:spacing w:val="16"/>
        </w:rPr>
        <w:t>,</w:t>
      </w:r>
      <w:r>
        <w:rPr>
          <w:spacing w:val="-25"/>
        </w:rPr>
        <w:t xml:space="preserve"> </w:t>
      </w:r>
      <w:r>
        <w:rPr>
          <w:spacing w:val="16"/>
        </w:rPr>
        <w:t>临床处理时主要</w:t>
      </w:r>
      <w:r>
        <w:rPr/>
        <w:t xml:space="preserve"> </w:t>
      </w:r>
      <w:r>
        <w:rPr>
          <w:spacing w:val="9"/>
        </w:rPr>
        <w:t>根据血流动力学是否稳定、病史和心律失常机制进</w:t>
      </w:r>
      <w:r>
        <w:rPr>
          <w:spacing w:val="5"/>
        </w:rPr>
        <w:t xml:space="preserve"> </w:t>
      </w:r>
      <w:r>
        <w:rPr>
          <w:spacing w:val="8"/>
        </w:rPr>
        <w:t>行处理</w:t>
      </w:r>
      <w:r>
        <w:rPr>
          <w:spacing w:val="-32"/>
        </w:rPr>
        <w:t xml:space="preserve"> </w:t>
      </w:r>
      <w:r>
        <w:rPr>
          <w:spacing w:val="8"/>
        </w:rPr>
        <w:t>。本部分主要阐述在心动过速未确诊时的急</w:t>
      </w:r>
      <w:r>
        <w:rPr/>
        <w:t xml:space="preserve"> </w:t>
      </w:r>
      <w:r>
        <w:rPr>
          <w:spacing w:val="6"/>
        </w:rPr>
        <w:t>诊处理策略。</w:t>
      </w:r>
    </w:p>
    <w:p>
      <w:pPr>
        <w:pStyle w:val="BodyText"/>
        <w:ind w:left="760"/>
        <w:spacing w:before="1" w:line="188" w:lineRule="auto"/>
        <w:rPr/>
      </w:pPr>
      <w:r>
        <w:rPr>
          <w:spacing w:val="10"/>
        </w:rPr>
        <w:t>(</w:t>
      </w:r>
      <w:r>
        <w:rPr>
          <w:spacing w:val="-31"/>
        </w:rPr>
        <w:t xml:space="preserve"> </w:t>
      </w:r>
      <w:r>
        <w:rPr>
          <w:spacing w:val="10"/>
        </w:rPr>
        <w:t>一)  规则心动过速</w:t>
      </w:r>
    </w:p>
    <w:p>
      <w:pPr>
        <w:pStyle w:val="BodyText"/>
        <w:ind w:left="317" w:right="322" w:firstLine="435"/>
        <w:spacing w:before="43" w:line="220" w:lineRule="auto"/>
        <w:jc w:val="both"/>
        <w:rPr/>
      </w:pPr>
      <w:r>
        <w:rPr>
          <w:spacing w:val="-5"/>
        </w:rPr>
        <w:t>1.  窄</w:t>
      </w:r>
      <w:r>
        <w:rPr>
          <w:spacing w:val="29"/>
          <w:w w:val="101"/>
        </w:rPr>
        <w:t xml:space="preserve"> </w:t>
      </w:r>
      <w:r>
        <w:rPr>
          <w:spacing w:val="-5"/>
        </w:rPr>
        <w:t>QRS</w:t>
      </w:r>
      <w:r>
        <w:rPr>
          <w:spacing w:val="35"/>
          <w:w w:val="101"/>
        </w:rPr>
        <w:t xml:space="preserve"> </w:t>
      </w:r>
      <w:r>
        <w:rPr>
          <w:spacing w:val="-5"/>
        </w:rPr>
        <w:t>波</w:t>
      </w:r>
      <w:r>
        <w:rPr>
          <w:spacing w:val="-26"/>
        </w:rPr>
        <w:t xml:space="preserve"> </w:t>
      </w:r>
      <w:r>
        <w:rPr>
          <w:spacing w:val="-5"/>
        </w:rPr>
        <w:t>心</w:t>
      </w:r>
      <w:r>
        <w:rPr>
          <w:spacing w:val="-25"/>
        </w:rPr>
        <w:t xml:space="preserve"> </w:t>
      </w:r>
      <w:r>
        <w:rPr>
          <w:spacing w:val="-5"/>
        </w:rPr>
        <w:t>动</w:t>
      </w:r>
      <w:r>
        <w:rPr>
          <w:spacing w:val="-24"/>
        </w:rPr>
        <w:t xml:space="preserve"> </w:t>
      </w:r>
      <w:r>
        <w:rPr>
          <w:spacing w:val="-5"/>
        </w:rPr>
        <w:t>过</w:t>
      </w:r>
      <w:r>
        <w:rPr>
          <w:spacing w:val="-24"/>
        </w:rPr>
        <w:t xml:space="preserve"> </w:t>
      </w:r>
      <w:r>
        <w:rPr>
          <w:spacing w:val="-5"/>
        </w:rPr>
        <w:t>速</w:t>
      </w:r>
      <w:r>
        <w:rPr>
          <w:spacing w:val="-20"/>
        </w:rPr>
        <w:t xml:space="preserve"> </w:t>
      </w:r>
      <w:r>
        <w:rPr>
          <w:spacing w:val="-5"/>
        </w:rPr>
        <w:t>:</w:t>
      </w:r>
      <w:r>
        <w:rPr>
          <w:spacing w:val="-17"/>
        </w:rPr>
        <w:t xml:space="preserve"> </w:t>
      </w:r>
      <w:r>
        <w:rPr>
          <w:spacing w:val="-5"/>
        </w:rPr>
        <w:t>窄</w:t>
      </w:r>
      <w:r>
        <w:rPr>
          <w:spacing w:val="37"/>
          <w:w w:val="101"/>
        </w:rPr>
        <w:t xml:space="preserve"> </w:t>
      </w:r>
      <w:r>
        <w:rPr>
          <w:spacing w:val="-5"/>
        </w:rPr>
        <w:t>QRS</w:t>
      </w:r>
      <w:r>
        <w:rPr>
          <w:spacing w:val="37"/>
          <w:w w:val="101"/>
        </w:rPr>
        <w:t xml:space="preserve"> </w:t>
      </w:r>
      <w:r>
        <w:rPr>
          <w:spacing w:val="-5"/>
        </w:rPr>
        <w:t>波</w:t>
      </w:r>
      <w:r>
        <w:rPr>
          <w:spacing w:val="-24"/>
        </w:rPr>
        <w:t xml:space="preserve"> </w:t>
      </w:r>
      <w:r>
        <w:rPr>
          <w:spacing w:val="-5"/>
        </w:rPr>
        <w:t>心</w:t>
      </w:r>
      <w:r>
        <w:rPr>
          <w:spacing w:val="-23"/>
        </w:rPr>
        <w:t xml:space="preserve"> </w:t>
      </w:r>
      <w:r>
        <w:rPr>
          <w:spacing w:val="-6"/>
        </w:rPr>
        <w:t>动</w:t>
      </w:r>
      <w:r>
        <w:rPr>
          <w:spacing w:val="-25"/>
        </w:rPr>
        <w:t xml:space="preserve"> </w:t>
      </w:r>
      <w:r>
        <w:rPr>
          <w:spacing w:val="-6"/>
        </w:rPr>
        <w:t>过</w:t>
      </w:r>
      <w:r>
        <w:rPr>
          <w:spacing w:val="-23"/>
        </w:rPr>
        <w:t xml:space="preserve"> </w:t>
      </w:r>
      <w:r>
        <w:rPr>
          <w:spacing w:val="-6"/>
        </w:rPr>
        <w:t>速</w:t>
      </w:r>
      <w:r>
        <w:rPr/>
        <w:t xml:space="preserve"> </w:t>
      </w:r>
      <w:r>
        <w:rPr>
          <w:spacing w:val="3"/>
        </w:rPr>
        <w:t>(</w:t>
      </w:r>
      <w:r>
        <w:rPr>
          <w:spacing w:val="-21"/>
        </w:rPr>
        <w:t xml:space="preserve"> </w:t>
      </w:r>
      <w:r>
        <w:rPr/>
        <w:t>QRS</w:t>
      </w:r>
      <w:r>
        <w:rPr>
          <w:spacing w:val="25"/>
          <w:w w:val="101"/>
        </w:rPr>
        <w:t xml:space="preserve"> </w:t>
      </w:r>
      <w:r>
        <w:rPr>
          <w:spacing w:val="3"/>
        </w:rPr>
        <w:t>时限 ≤</w:t>
      </w:r>
      <w:r>
        <w:rPr>
          <w:spacing w:val="-25"/>
        </w:rPr>
        <w:t xml:space="preserve"> </w:t>
      </w:r>
      <w:r>
        <w:rPr>
          <w:spacing w:val="3"/>
        </w:rPr>
        <w:t>120</w:t>
      </w:r>
      <w:r>
        <w:rPr>
          <w:spacing w:val="36"/>
        </w:rPr>
        <w:t xml:space="preserve"> </w:t>
      </w:r>
      <w:r>
        <w:rPr/>
        <w:t>ms</w:t>
      </w:r>
      <w:r>
        <w:rPr>
          <w:spacing w:val="3"/>
        </w:rPr>
        <w:t>)</w:t>
      </w:r>
      <w:r>
        <w:rPr>
          <w:spacing w:val="-20"/>
        </w:rPr>
        <w:t xml:space="preserve"> </w:t>
      </w:r>
      <w:r>
        <w:rPr>
          <w:spacing w:val="3"/>
        </w:rPr>
        <w:t>是急诊常见疾病</w:t>
      </w:r>
      <w:r>
        <w:rPr>
          <w:spacing w:val="-32"/>
        </w:rPr>
        <w:t xml:space="preserve"> </w:t>
      </w:r>
      <w:r>
        <w:rPr>
          <w:spacing w:val="3"/>
        </w:rPr>
        <w:t>。</w:t>
      </w:r>
      <w:r>
        <w:rPr>
          <w:spacing w:val="-18"/>
        </w:rPr>
        <w:t xml:space="preserve"> </w:t>
      </w:r>
      <w:r>
        <w:rPr>
          <w:spacing w:val="3"/>
        </w:rPr>
        <w:t>目前国内</w:t>
      </w:r>
      <w:r>
        <w:rPr/>
        <w:t xml:space="preserve"> </w:t>
      </w:r>
      <w:r>
        <w:rPr>
          <w:spacing w:val="14"/>
        </w:rPr>
        <w:t>尚无急诊科诊疗相关统计数据</w:t>
      </w:r>
      <w:r>
        <w:rPr>
          <w:spacing w:val="-10"/>
        </w:rPr>
        <w:t xml:space="preserve"> </w:t>
      </w:r>
      <w:r>
        <w:rPr>
          <w:spacing w:val="14"/>
        </w:rPr>
        <w:t>,在美国每年估计有</w:t>
      </w:r>
      <w:r>
        <w:rPr/>
        <w:t xml:space="preserve"> </w:t>
      </w:r>
      <w:r>
        <w:rPr>
          <w:spacing w:val="8"/>
        </w:rPr>
        <w:t>5 万人次因室上速发作而就诊于急诊科</w:t>
      </w:r>
      <w:r>
        <w:rPr>
          <w:sz w:val="11"/>
          <w:szCs w:val="11"/>
          <w:spacing w:val="8"/>
          <w:position w:val="8"/>
        </w:rPr>
        <w:t>[</w:t>
      </w:r>
      <w:r>
        <w:rPr>
          <w:sz w:val="11"/>
          <w:szCs w:val="11"/>
          <w:spacing w:val="7"/>
          <w:position w:val="8"/>
        </w:rPr>
        <w:t>38] </w:t>
      </w:r>
      <w:r>
        <w:rPr>
          <w:spacing w:val="7"/>
        </w:rPr>
        <w:t>。</w:t>
      </w:r>
    </w:p>
    <w:p>
      <w:pPr>
        <w:pStyle w:val="BodyText"/>
        <w:ind w:left="320" w:right="321" w:firstLine="420"/>
        <w:spacing w:before="9" w:line="219" w:lineRule="auto"/>
        <w:jc w:val="both"/>
        <w:rPr/>
      </w:pPr>
      <w:r>
        <w:rPr>
          <w:spacing w:val="8"/>
        </w:rPr>
        <w:t>在处理规则的窄 </w:t>
      </w:r>
      <w:r>
        <w:rPr/>
        <w:t>QRS</w:t>
      </w:r>
      <w:r>
        <w:rPr>
          <w:spacing w:val="8"/>
        </w:rPr>
        <w:t xml:space="preserve"> 波心动过速时</w:t>
      </w:r>
      <w:r>
        <w:rPr>
          <w:spacing w:val="-14"/>
        </w:rPr>
        <w:t xml:space="preserve"> </w:t>
      </w:r>
      <w:r>
        <w:rPr>
          <w:spacing w:val="8"/>
        </w:rPr>
        <w:t>,首先需判</w:t>
      </w:r>
      <w:r>
        <w:rPr/>
        <w:t xml:space="preserve"> </w:t>
      </w:r>
      <w:r>
        <w:rPr>
          <w:spacing w:val="10"/>
        </w:rPr>
        <w:t>断患者血流动力学</w:t>
      </w:r>
      <w:r>
        <w:rPr>
          <w:spacing w:val="-20"/>
        </w:rPr>
        <w:t xml:space="preserve"> </w:t>
      </w:r>
      <w:r>
        <w:rPr>
          <w:spacing w:val="10"/>
        </w:rPr>
        <w:t>,对于血流动力学不稳定的患者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/>
        <w:t xml:space="preserve"> </w:t>
      </w:r>
      <w:r>
        <w:rPr>
          <w:spacing w:val="14"/>
        </w:rPr>
        <w:t>首选立即同步直流电复律治疗</w:t>
      </w:r>
      <w:r>
        <w:rPr>
          <w:sz w:val="11"/>
          <w:szCs w:val="11"/>
          <w:spacing w:val="14"/>
          <w:position w:val="8"/>
        </w:rPr>
        <w:t>[39-42]</w:t>
      </w:r>
      <w:r>
        <w:rPr>
          <w:sz w:val="11"/>
          <w:szCs w:val="11"/>
          <w:spacing w:val="26"/>
          <w:w w:val="101"/>
          <w:position w:val="8"/>
        </w:rPr>
        <w:t xml:space="preserve"> </w:t>
      </w:r>
      <w:r>
        <w:rPr>
          <w:spacing w:val="14"/>
        </w:rPr>
        <w:t>。对于伴有低</w:t>
      </w:r>
      <w:r>
        <w:rPr/>
        <w:t xml:space="preserve"> </w:t>
      </w:r>
      <w:r>
        <w:rPr>
          <w:spacing w:val="14"/>
        </w:rPr>
        <w:t>血压</w:t>
      </w:r>
      <w:r>
        <w:rPr>
          <w:spacing w:val="-4"/>
        </w:rPr>
        <w:t xml:space="preserve"> </w:t>
      </w:r>
      <w:r>
        <w:rPr>
          <w:spacing w:val="14"/>
        </w:rPr>
        <w:t>,但无需紧急电复律者</w:t>
      </w:r>
      <w:r>
        <w:rPr>
          <w:spacing w:val="-21"/>
        </w:rPr>
        <w:t xml:space="preserve"> </w:t>
      </w:r>
      <w:r>
        <w:rPr>
          <w:spacing w:val="14"/>
        </w:rPr>
        <w:t>,</w:t>
      </w:r>
      <w:r>
        <w:rPr>
          <w:spacing w:val="-35"/>
        </w:rPr>
        <w:t xml:space="preserve"> </w:t>
      </w:r>
      <w:r>
        <w:rPr>
          <w:spacing w:val="14"/>
        </w:rPr>
        <w:t>可尝试静脉应用 α 受</w:t>
      </w:r>
      <w:r>
        <w:rPr/>
        <w:t xml:space="preserve"> </w:t>
      </w:r>
      <w:r>
        <w:rPr>
          <w:spacing w:val="13"/>
        </w:rPr>
        <w:t>体激动剂(</w:t>
      </w:r>
      <w:r>
        <w:rPr>
          <w:spacing w:val="-10"/>
        </w:rPr>
        <w:t xml:space="preserve"> </w:t>
      </w:r>
      <w:r>
        <w:rPr>
          <w:spacing w:val="13"/>
        </w:rPr>
        <w:t>如间羟胺、去氧肾上腺素等) ,通过药物</w:t>
      </w:r>
      <w:r>
        <w:rPr/>
        <w:t xml:space="preserve"> </w:t>
      </w:r>
      <w:r>
        <w:rPr>
          <w:spacing w:val="14"/>
        </w:rPr>
        <w:t>升高血压作用激发迷走神经反射</w:t>
      </w:r>
      <w:r>
        <w:rPr>
          <w:spacing w:val="-14"/>
        </w:rPr>
        <w:t xml:space="preserve"> </w:t>
      </w:r>
      <w:r>
        <w:rPr>
          <w:spacing w:val="14"/>
        </w:rPr>
        <w:t>,从而达到终止心</w:t>
      </w:r>
      <w:r>
        <w:rPr/>
        <w:t xml:space="preserve"> </w:t>
      </w:r>
      <w:r>
        <w:rPr>
          <w:spacing w:val="5"/>
          <w:position w:val="-1"/>
        </w:rPr>
        <w:t>动过速的效果</w:t>
      </w:r>
      <w:r>
        <w:rPr>
          <w:sz w:val="11"/>
          <w:szCs w:val="11"/>
          <w:spacing w:val="5"/>
          <w:position w:val="7"/>
        </w:rPr>
        <w:t>[43-45] </w:t>
      </w:r>
      <w:r>
        <w:rPr>
          <w:spacing w:val="5"/>
          <w:position w:val="-1"/>
        </w:rPr>
        <w:t>。</w:t>
      </w:r>
    </w:p>
    <w:p>
      <w:pPr>
        <w:pStyle w:val="BodyText"/>
        <w:ind w:left="319" w:right="244" w:firstLine="420"/>
        <w:spacing w:before="3" w:line="211" w:lineRule="auto"/>
        <w:jc w:val="both"/>
        <w:rPr/>
      </w:pPr>
      <w:r>
        <w:rPr>
          <w:spacing w:val="6"/>
        </w:rPr>
        <w:t>对血流动力学稳定的心动过速</w:t>
      </w:r>
      <w:r>
        <w:rPr>
          <w:spacing w:val="-15"/>
        </w:rPr>
        <w:t xml:space="preserve"> </w:t>
      </w:r>
      <w:r>
        <w:rPr>
          <w:spacing w:val="6"/>
        </w:rPr>
        <w:t>,需完成 12 导联</w:t>
      </w:r>
      <w:r>
        <w:rPr/>
        <w:t xml:space="preserve">  </w:t>
      </w:r>
      <w:r>
        <w:rPr>
          <w:spacing w:val="10"/>
        </w:rPr>
        <w:t>心电图检查</w:t>
      </w:r>
      <w:r>
        <w:rPr>
          <w:spacing w:val="-20"/>
        </w:rPr>
        <w:t xml:space="preserve"> </w:t>
      </w:r>
      <w:r>
        <w:rPr>
          <w:spacing w:val="10"/>
        </w:rPr>
        <w:t>,以便于鉴别心律失常类型</w:t>
      </w:r>
      <w:r>
        <w:rPr>
          <w:spacing w:val="-21"/>
        </w:rPr>
        <w:t xml:space="preserve"> </w:t>
      </w:r>
      <w:r>
        <w:rPr>
          <w:spacing w:val="10"/>
        </w:rPr>
        <w:t>,避免仅进行</w:t>
      </w:r>
      <w:r>
        <w:rPr/>
        <w:t xml:space="preserve">  </w:t>
      </w:r>
      <w:r>
        <w:rPr>
          <w:spacing w:val="11"/>
        </w:rPr>
        <w:t>单导联心电监测</w:t>
      </w:r>
      <w:r>
        <w:rPr>
          <w:spacing w:val="-14"/>
        </w:rPr>
        <w:t xml:space="preserve"> </w:t>
      </w:r>
      <w:r>
        <w:rPr>
          <w:spacing w:val="11"/>
        </w:rPr>
        <w:t>。即使在未明确窄 </w:t>
      </w:r>
      <w:r>
        <w:rPr/>
        <w:t>QRS</w:t>
      </w:r>
      <w:r>
        <w:rPr>
          <w:spacing w:val="11"/>
        </w:rPr>
        <w:t xml:space="preserve"> 波心动过</w:t>
      </w:r>
      <w:r>
        <w:rPr/>
        <w:t xml:space="preserve">  </w:t>
      </w:r>
      <w:r>
        <w:rPr>
          <w:spacing w:val="18"/>
        </w:rPr>
        <w:t>速机制时</w:t>
      </w:r>
      <w:r>
        <w:rPr>
          <w:spacing w:val="-22"/>
        </w:rPr>
        <w:t xml:space="preserve"> </w:t>
      </w:r>
      <w:r>
        <w:rPr>
          <w:spacing w:val="18"/>
        </w:rPr>
        <w:t>,仍可首选迷走神经刺激进行尝试治疗。</w:t>
      </w:r>
      <w:r>
        <w:rPr/>
        <w:t xml:space="preserve"> </w:t>
      </w:r>
      <w:r>
        <w:rPr>
          <w:spacing w:val="5"/>
        </w:rPr>
        <w:t>该方法简单实用、操作安全</w:t>
      </w:r>
      <w:r>
        <w:rPr>
          <w:spacing w:val="-19"/>
        </w:rPr>
        <w:t xml:space="preserve"> </w:t>
      </w:r>
      <w:r>
        <w:rPr>
          <w:spacing w:val="5"/>
        </w:rPr>
        <w:t>,正确实施刺激迷走神经</w:t>
      </w:r>
      <w:r>
        <w:rPr/>
        <w:t xml:space="preserve">  </w:t>
      </w:r>
      <w:r>
        <w:rPr>
          <w:spacing w:val="5"/>
        </w:rPr>
        <w:t>方法终止室上速的有效率在</w:t>
      </w:r>
      <w:r>
        <w:rPr>
          <w:spacing w:val="27"/>
          <w:w w:val="101"/>
        </w:rPr>
        <w:t xml:space="preserve"> </w:t>
      </w:r>
      <w:r>
        <w:rPr>
          <w:spacing w:val="5"/>
        </w:rPr>
        <w:t>19% ~</w:t>
      </w:r>
      <w:r>
        <w:rPr>
          <w:spacing w:val="-13"/>
        </w:rPr>
        <w:t xml:space="preserve"> </w:t>
      </w:r>
      <w:r>
        <w:rPr>
          <w:spacing w:val="5"/>
        </w:rPr>
        <w:t>54%</w:t>
      </w:r>
      <w:r>
        <w:rPr>
          <w:sz w:val="11"/>
          <w:szCs w:val="11"/>
          <w:spacing w:val="5"/>
          <w:position w:val="8"/>
        </w:rPr>
        <w:t>[46-48</w:t>
      </w:r>
      <w:r>
        <w:rPr>
          <w:sz w:val="11"/>
          <w:szCs w:val="11"/>
          <w:spacing w:val="4"/>
          <w:position w:val="8"/>
        </w:rPr>
        <w:t>]</w:t>
      </w:r>
      <w:r>
        <w:rPr>
          <w:sz w:val="11"/>
          <w:szCs w:val="11"/>
          <w:spacing w:val="32"/>
          <w:w w:val="101"/>
          <w:position w:val="8"/>
        </w:rPr>
        <w:t xml:space="preserve"> </w:t>
      </w:r>
      <w:r>
        <w:rPr>
          <w:spacing w:val="4"/>
        </w:rPr>
        <w:t>,对于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firstLine="2"/>
        <w:spacing w:before="39" w:line="220" w:lineRule="auto"/>
        <w:jc w:val="both"/>
        <w:rPr/>
      </w:pPr>
      <w:r>
        <w:rPr>
          <w:spacing w:val="9"/>
        </w:rPr>
        <w:t>房扑、房速刺激迷走神经后可能出现不等比例下传</w:t>
      </w:r>
      <w:r>
        <w:rPr>
          <w:spacing w:val="1"/>
        </w:rPr>
        <w:t xml:space="preserve">  </w:t>
      </w:r>
      <w:r>
        <w:rPr>
          <w:spacing w:val="13"/>
        </w:rPr>
        <w:t>现象</w:t>
      </w:r>
      <w:r>
        <w:rPr>
          <w:spacing w:val="-18"/>
        </w:rPr>
        <w:t xml:space="preserve"> </w:t>
      </w:r>
      <w:r>
        <w:rPr>
          <w:spacing w:val="13"/>
        </w:rPr>
        <w:t>,可协助诊断心律失常类型</w:t>
      </w:r>
      <w:r>
        <w:rPr>
          <w:spacing w:val="-32"/>
        </w:rPr>
        <w:t xml:space="preserve"> </w:t>
      </w:r>
      <w:r>
        <w:rPr>
          <w:spacing w:val="13"/>
        </w:rPr>
        <w:t>。常用的刺激迷走</w:t>
      </w:r>
      <w:r>
        <w:rPr/>
        <w:t xml:space="preserve">  </w:t>
      </w:r>
      <w:r>
        <w:rPr/>
        <w:t>神经的方法包括标准</w:t>
      </w:r>
      <w:r>
        <w:rPr>
          <w:spacing w:val="26"/>
        </w:rPr>
        <w:t xml:space="preserve"> </w:t>
      </w:r>
      <w:r>
        <w:rPr/>
        <w:t>Valsalva</w:t>
      </w:r>
      <w:r>
        <w:rPr>
          <w:spacing w:val="30"/>
        </w:rPr>
        <w:t xml:space="preserve"> </w:t>
      </w:r>
      <w:r>
        <w:rPr/>
        <w:t>动作、改良</w:t>
      </w:r>
      <w:r>
        <w:rPr>
          <w:spacing w:val="25"/>
        </w:rPr>
        <w:t xml:space="preserve"> </w:t>
      </w:r>
      <w:r>
        <w:rPr/>
        <w:t>Valsalva  </w:t>
      </w:r>
      <w:r>
        <w:rPr>
          <w:spacing w:val="9"/>
        </w:rPr>
        <w:t>动作、冷水浸面、咽部冷刺激及机械刺激等</w:t>
      </w:r>
      <w:r>
        <w:rPr>
          <w:sz w:val="11"/>
          <w:szCs w:val="11"/>
          <w:spacing w:val="9"/>
          <w:position w:val="8"/>
        </w:rPr>
        <w:t>[49-52] </w:t>
      </w:r>
      <w:r>
        <w:rPr>
          <w:spacing w:val="9"/>
        </w:rPr>
        <w:t>。</w:t>
      </w:r>
      <w:r>
        <w:rPr>
          <w:spacing w:val="17"/>
        </w:rPr>
        <w:t xml:space="preserve"> </w:t>
      </w:r>
      <w:r>
        <w:rPr>
          <w:spacing w:val="6"/>
        </w:rPr>
        <w:t>按压眼球因存在视网膜脱落风险</w:t>
      </w:r>
      <w:r>
        <w:rPr>
          <w:spacing w:val="-10"/>
        </w:rPr>
        <w:t xml:space="preserve"> </w:t>
      </w:r>
      <w:r>
        <w:rPr>
          <w:spacing w:val="6"/>
        </w:rPr>
        <w:t>,</w:t>
      </w:r>
      <w:r>
        <w:rPr>
          <w:spacing w:val="-14"/>
        </w:rPr>
        <w:t xml:space="preserve"> </w:t>
      </w:r>
      <w:r>
        <w:rPr>
          <w:spacing w:val="6"/>
        </w:rPr>
        <w:t>目前已很少应用。</w:t>
      </w:r>
    </w:p>
    <w:p>
      <w:pPr>
        <w:pStyle w:val="BodyText"/>
        <w:ind w:right="78" w:firstLine="423"/>
        <w:spacing w:before="13" w:line="219" w:lineRule="auto"/>
        <w:jc w:val="both"/>
        <w:rPr/>
      </w:pPr>
      <w:r>
        <w:rPr/>
        <w:t>Valsalva</w:t>
      </w:r>
      <w:r>
        <w:rPr>
          <w:spacing w:val="8"/>
        </w:rPr>
        <w:t xml:space="preserve"> 动作是最常用的迷走神经刺激方法之</w:t>
      </w:r>
      <w:r>
        <w:rPr>
          <w:spacing w:val="15"/>
          <w:w w:val="101"/>
        </w:rPr>
        <w:t xml:space="preserve"> </w:t>
      </w:r>
      <w:r>
        <w:rPr>
          <w:spacing w:val="17"/>
        </w:rPr>
        <w:t>一</w:t>
      </w:r>
      <w:r>
        <w:rPr>
          <w:spacing w:val="-21"/>
        </w:rPr>
        <w:t xml:space="preserve"> </w:t>
      </w:r>
      <w:r>
        <w:rPr>
          <w:spacing w:val="17"/>
        </w:rPr>
        <w:t>,虽为一线方法</w:t>
      </w:r>
      <w:r>
        <w:rPr>
          <w:spacing w:val="-21"/>
        </w:rPr>
        <w:t xml:space="preserve"> </w:t>
      </w:r>
      <w:r>
        <w:rPr>
          <w:spacing w:val="17"/>
        </w:rPr>
        <w:t>,但复律成功率并不理想</w:t>
      </w:r>
      <w:r>
        <w:rPr>
          <w:spacing w:val="16"/>
        </w:rPr>
        <w:t>(</w:t>
      </w:r>
      <w:r>
        <w:rPr>
          <w:spacing w:val="-28"/>
        </w:rPr>
        <w:t xml:space="preserve"> </w:t>
      </w:r>
      <w:r>
        <w:rPr>
          <w:spacing w:val="16"/>
        </w:rPr>
        <w:t>5% ~</w:t>
      </w:r>
      <w:r>
        <w:rPr/>
        <w:t xml:space="preserve"> </w:t>
      </w:r>
      <w:r>
        <w:rPr>
          <w:spacing w:val="-2"/>
        </w:rPr>
        <w:t>20%)</w:t>
      </w:r>
      <w:r>
        <w:rPr>
          <w:spacing w:val="-23"/>
        </w:rPr>
        <w:t xml:space="preserve"> </w:t>
      </w:r>
      <w:r>
        <w:rPr>
          <w:sz w:val="11"/>
          <w:szCs w:val="11"/>
          <w:spacing w:val="-2"/>
          <w:position w:val="8"/>
        </w:rPr>
        <w:t>[49</w:t>
      </w:r>
      <w:r>
        <w:rPr>
          <w:sz w:val="11"/>
          <w:szCs w:val="11"/>
          <w:spacing w:val="-14"/>
          <w:position w:val="8"/>
        </w:rPr>
        <w:t xml:space="preserve"> </w:t>
      </w:r>
      <w:r>
        <w:rPr>
          <w:sz w:val="11"/>
          <w:szCs w:val="11"/>
          <w:spacing w:val="-2"/>
          <w:position w:val="8"/>
        </w:rPr>
        <w:t>,53-54]</w:t>
      </w:r>
      <w:r>
        <w:rPr>
          <w:sz w:val="11"/>
          <w:szCs w:val="11"/>
          <w:spacing w:val="30"/>
          <w:position w:val="8"/>
        </w:rPr>
        <w:t xml:space="preserve"> </w:t>
      </w:r>
      <w:r>
        <w:rPr>
          <w:spacing w:val="-2"/>
        </w:rPr>
        <w:t>,而改良 Valsalva 动作是在标准 V</w:t>
      </w:r>
      <w:r>
        <w:rPr>
          <w:spacing w:val="-3"/>
        </w:rPr>
        <w:t>alsalva</w:t>
      </w:r>
      <w:r>
        <w:rPr/>
        <w:t xml:space="preserve"> </w:t>
      </w:r>
      <w:r>
        <w:rPr>
          <w:spacing w:val="23"/>
        </w:rPr>
        <w:t>动作基础上立即平卧和被动抬高下肢</w:t>
      </w:r>
      <w:r>
        <w:rPr>
          <w:spacing w:val="3"/>
        </w:rPr>
        <w:t xml:space="preserve"> </w:t>
      </w:r>
      <w:r>
        <w:rPr>
          <w:spacing w:val="23"/>
        </w:rPr>
        <w:t>,具有更高</w:t>
      </w:r>
      <w:r>
        <w:rPr/>
        <w:t xml:space="preserve"> </w:t>
      </w:r>
      <w:r>
        <w:rPr>
          <w:spacing w:val="6"/>
        </w:rPr>
        <w:t>的复律</w:t>
      </w:r>
      <w:r>
        <w:rPr>
          <w:spacing w:val="-28"/>
        </w:rPr>
        <w:t xml:space="preserve"> </w:t>
      </w:r>
      <w:r>
        <w:rPr>
          <w:spacing w:val="6"/>
        </w:rPr>
        <w:t>成</w:t>
      </w:r>
      <w:r>
        <w:rPr>
          <w:spacing w:val="-24"/>
        </w:rPr>
        <w:t xml:space="preserve"> </w:t>
      </w:r>
      <w:r>
        <w:rPr>
          <w:spacing w:val="6"/>
        </w:rPr>
        <w:t>功</w:t>
      </w:r>
      <w:r>
        <w:rPr>
          <w:spacing w:val="-28"/>
        </w:rPr>
        <w:t xml:space="preserve"> </w:t>
      </w:r>
      <w:r>
        <w:rPr>
          <w:spacing w:val="6"/>
        </w:rPr>
        <w:t>率</w:t>
      </w:r>
      <w:r>
        <w:rPr>
          <w:spacing w:val="-24"/>
        </w:rPr>
        <w:t xml:space="preserve"> </w:t>
      </w:r>
      <w:r>
        <w:rPr>
          <w:sz w:val="11"/>
          <w:szCs w:val="11"/>
          <w:spacing w:val="6"/>
          <w:position w:val="8"/>
        </w:rPr>
        <w:t>[</w:t>
      </w:r>
      <w:r>
        <w:rPr>
          <w:sz w:val="11"/>
          <w:szCs w:val="11"/>
          <w:spacing w:val="-14"/>
          <w:position w:val="8"/>
        </w:rPr>
        <w:t xml:space="preserve"> </w:t>
      </w:r>
      <w:r>
        <w:rPr>
          <w:sz w:val="11"/>
          <w:szCs w:val="11"/>
          <w:spacing w:val="6"/>
          <w:position w:val="8"/>
        </w:rPr>
        <w:t>46</w:t>
      </w:r>
      <w:r>
        <w:rPr>
          <w:sz w:val="11"/>
          <w:szCs w:val="11"/>
          <w:spacing w:val="-6"/>
          <w:position w:val="8"/>
        </w:rPr>
        <w:t xml:space="preserve"> </w:t>
      </w:r>
      <w:r>
        <w:rPr>
          <w:sz w:val="11"/>
          <w:szCs w:val="11"/>
          <w:spacing w:val="6"/>
          <w:position w:val="8"/>
        </w:rPr>
        <w:t>,52]</w:t>
      </w:r>
      <w:r>
        <w:rPr>
          <w:sz w:val="11"/>
          <w:szCs w:val="11"/>
          <w:spacing w:val="27"/>
          <w:position w:val="8"/>
        </w:rPr>
        <w:t xml:space="preserve"> </w:t>
      </w:r>
      <w:r>
        <w:rPr>
          <w:spacing w:val="6"/>
        </w:rPr>
        <w:t>。</w:t>
      </w:r>
      <w:r>
        <w:rPr/>
        <w:t>REVERT</w:t>
      </w:r>
      <w:r>
        <w:rPr>
          <w:spacing w:val="19"/>
        </w:rPr>
        <w:t xml:space="preserve"> </w:t>
      </w:r>
      <w:r>
        <w:rPr>
          <w:spacing w:val="6"/>
        </w:rPr>
        <w:t>研</w:t>
      </w:r>
      <w:r>
        <w:rPr>
          <w:spacing w:val="-27"/>
        </w:rPr>
        <w:t xml:space="preserve"> </w:t>
      </w:r>
      <w:r>
        <w:rPr>
          <w:spacing w:val="6"/>
        </w:rPr>
        <w:t>究</w:t>
      </w:r>
      <w:r>
        <w:rPr>
          <w:spacing w:val="-26"/>
        </w:rPr>
        <w:t xml:space="preserve"> </w:t>
      </w:r>
      <w:r>
        <w:rPr>
          <w:spacing w:val="6"/>
        </w:rPr>
        <w:t>是 比</w:t>
      </w:r>
      <w:r>
        <w:rPr>
          <w:spacing w:val="-25"/>
        </w:rPr>
        <w:t xml:space="preserve"> </w:t>
      </w:r>
      <w:r>
        <w:rPr>
          <w:spacing w:val="6"/>
        </w:rPr>
        <w:t>较</w:t>
      </w:r>
      <w:r>
        <w:rPr>
          <w:spacing w:val="-24"/>
        </w:rPr>
        <w:t xml:space="preserve"> </w:t>
      </w:r>
      <w:r>
        <w:rPr>
          <w:spacing w:val="6"/>
        </w:rPr>
        <w:t>改</w:t>
      </w:r>
      <w:r>
        <w:rPr>
          <w:spacing w:val="5"/>
        </w:rPr>
        <w:t xml:space="preserve"> 良</w:t>
      </w:r>
      <w:r>
        <w:rPr/>
        <w:t xml:space="preserve"> </w:t>
      </w:r>
      <w:r>
        <w:rPr/>
        <w:t>Valsalva</w:t>
      </w:r>
      <w:r>
        <w:rPr>
          <w:spacing w:val="4"/>
        </w:rPr>
        <w:t xml:space="preserve"> 动作和标准 </w:t>
      </w:r>
      <w:r>
        <w:rPr/>
        <w:t>Valsalva</w:t>
      </w:r>
      <w:r>
        <w:rPr>
          <w:spacing w:val="22"/>
        </w:rPr>
        <w:t xml:space="preserve"> </w:t>
      </w:r>
      <w:r>
        <w:rPr>
          <w:spacing w:val="4"/>
        </w:rPr>
        <w:t>动作的转复室上速效</w:t>
      </w:r>
      <w:r>
        <w:rPr/>
        <w:t xml:space="preserve"> </w:t>
      </w:r>
      <w:r>
        <w:rPr>
          <w:spacing w:val="11"/>
        </w:rPr>
        <w:t>果的首个随机对照研究</w:t>
      </w:r>
      <w:r>
        <w:rPr>
          <w:spacing w:val="-9"/>
        </w:rPr>
        <w:t xml:space="preserve"> </w:t>
      </w:r>
      <w:r>
        <w:rPr>
          <w:spacing w:val="11"/>
        </w:rPr>
        <w:t>,</w:t>
      </w:r>
      <w:r>
        <w:rPr>
          <w:spacing w:val="-28"/>
        </w:rPr>
        <w:t xml:space="preserve"> </w:t>
      </w:r>
      <w:r>
        <w:rPr>
          <w:spacing w:val="11"/>
        </w:rPr>
        <w:t>研究 中</w:t>
      </w:r>
      <w:r>
        <w:rPr>
          <w:spacing w:val="-29"/>
        </w:rPr>
        <w:t xml:space="preserve"> </w:t>
      </w:r>
      <w:r>
        <w:rPr>
          <w:spacing w:val="11"/>
        </w:rPr>
        <w:t>标</w:t>
      </w:r>
      <w:r>
        <w:rPr>
          <w:spacing w:val="-24"/>
        </w:rPr>
        <w:t xml:space="preserve"> </w:t>
      </w:r>
      <w:r>
        <w:rPr>
          <w:spacing w:val="11"/>
        </w:rPr>
        <w:t>准</w:t>
      </w:r>
      <w:r>
        <w:rPr>
          <w:spacing w:val="32"/>
        </w:rPr>
        <w:t xml:space="preserve"> </w:t>
      </w:r>
      <w:r>
        <w:rPr/>
        <w:t>Valsalva</w:t>
      </w:r>
      <w:r>
        <w:rPr>
          <w:spacing w:val="32"/>
        </w:rPr>
        <w:t xml:space="preserve"> </w:t>
      </w:r>
      <w:r>
        <w:rPr>
          <w:spacing w:val="11"/>
        </w:rPr>
        <w:t>组</w:t>
      </w:r>
      <w:r>
        <w:rPr/>
        <w:t xml:space="preserve"> </w:t>
      </w:r>
      <w:r>
        <w:rPr>
          <w:spacing w:val="11"/>
        </w:rPr>
        <w:t>(214 例)</w:t>
      </w:r>
      <w:r>
        <w:rPr>
          <w:spacing w:val="-7"/>
        </w:rPr>
        <w:t xml:space="preserve"> </w:t>
      </w:r>
      <w:r>
        <w:rPr>
          <w:spacing w:val="11"/>
        </w:rPr>
        <w:t>患者半卧位进行 </w:t>
      </w:r>
      <w:r>
        <w:rPr/>
        <w:t>Valsalva</w:t>
      </w:r>
      <w:r>
        <w:rPr>
          <w:spacing w:val="11"/>
        </w:rPr>
        <w:t xml:space="preserve"> 动作[向压力计</w:t>
      </w:r>
      <w:r>
        <w:rPr/>
        <w:t xml:space="preserve"> </w:t>
      </w:r>
      <w:r>
        <w:rPr>
          <w:spacing w:val="-9"/>
        </w:rPr>
        <w:t>吹气</w:t>
      </w:r>
      <w:r>
        <w:rPr>
          <w:spacing w:val="-13"/>
        </w:rPr>
        <w:t xml:space="preserve"> </w:t>
      </w:r>
      <w:r>
        <w:rPr>
          <w:spacing w:val="-9"/>
        </w:rPr>
        <w:t>,产生</w:t>
      </w:r>
      <w:r>
        <w:rPr>
          <w:spacing w:val="12"/>
        </w:rPr>
        <w:t xml:space="preserve"> </w:t>
      </w:r>
      <w:r>
        <w:rPr>
          <w:spacing w:val="-9"/>
        </w:rPr>
        <w:t>40</w:t>
      </w:r>
      <w:r>
        <w:rPr>
          <w:spacing w:val="40"/>
        </w:rPr>
        <w:t xml:space="preserve"> </w:t>
      </w:r>
      <w:r>
        <w:rPr>
          <w:spacing w:val="-9"/>
        </w:rPr>
        <w:t>mmHg ( 1</w:t>
      </w:r>
      <w:r>
        <w:rPr>
          <w:spacing w:val="40"/>
        </w:rPr>
        <w:t xml:space="preserve"> </w:t>
      </w:r>
      <w:r>
        <w:rPr>
          <w:spacing w:val="-9"/>
        </w:rPr>
        <w:t>mmHg </w:t>
      </w:r>
      <w:r>
        <w:rPr>
          <w:spacing w:val="-9"/>
          <w:position w:val="1"/>
        </w:rPr>
        <w:t>= </w:t>
      </w:r>
      <w:r>
        <w:rPr>
          <w:spacing w:val="-9"/>
        </w:rPr>
        <w:t>0.</w:t>
      </w:r>
      <w:r>
        <w:rPr>
          <w:spacing w:val="15"/>
        </w:rPr>
        <w:t xml:space="preserve"> </w:t>
      </w:r>
      <w:r>
        <w:rPr>
          <w:spacing w:val="-9"/>
        </w:rPr>
        <w:t>133</w:t>
      </w:r>
      <w:r>
        <w:rPr>
          <w:spacing w:val="40"/>
        </w:rPr>
        <w:t xml:space="preserve"> </w:t>
      </w:r>
      <w:r>
        <w:rPr>
          <w:spacing w:val="-9"/>
        </w:rPr>
        <w:t>kPa)</w:t>
      </w:r>
      <w:r>
        <w:rPr>
          <w:spacing w:val="-14"/>
        </w:rPr>
        <w:t xml:space="preserve"> </w:t>
      </w:r>
      <w:r>
        <w:rPr>
          <w:spacing w:val="-9"/>
        </w:rPr>
        <w:t>压力]</w:t>
      </w:r>
      <w:r>
        <w:rPr/>
        <w:t xml:space="preserve"> </w:t>
      </w:r>
      <w:r>
        <w:rPr>
          <w:spacing w:val="-4"/>
        </w:rPr>
        <w:t>15</w:t>
      </w:r>
      <w:r>
        <w:rPr>
          <w:spacing w:val="40"/>
          <w:w w:val="101"/>
        </w:rPr>
        <w:t xml:space="preserve"> </w:t>
      </w:r>
      <w:r>
        <w:rPr>
          <w:spacing w:val="-4"/>
        </w:rPr>
        <w:t>s</w:t>
      </w:r>
      <w:r>
        <w:rPr>
          <w:spacing w:val="-22"/>
        </w:rPr>
        <w:t xml:space="preserve"> </w:t>
      </w:r>
      <w:r>
        <w:rPr>
          <w:spacing w:val="-4"/>
        </w:rPr>
        <w:t>,改 良</w:t>
      </w:r>
      <w:r>
        <w:rPr>
          <w:spacing w:val="40"/>
        </w:rPr>
        <w:t xml:space="preserve"> </w:t>
      </w:r>
      <w:r>
        <w:rPr>
          <w:spacing w:val="-4"/>
        </w:rPr>
        <w:t>Valsalva</w:t>
      </w:r>
      <w:r>
        <w:rPr>
          <w:spacing w:val="42"/>
        </w:rPr>
        <w:t xml:space="preserve"> </w:t>
      </w:r>
      <w:r>
        <w:rPr>
          <w:spacing w:val="-4"/>
        </w:rPr>
        <w:t>组 (</w:t>
      </w:r>
      <w:r>
        <w:rPr>
          <w:spacing w:val="-19"/>
        </w:rPr>
        <w:t xml:space="preserve"> </w:t>
      </w:r>
      <w:r>
        <w:rPr>
          <w:spacing w:val="-4"/>
        </w:rPr>
        <w:t>214  例) 患</w:t>
      </w:r>
      <w:r>
        <w:rPr>
          <w:spacing w:val="-20"/>
        </w:rPr>
        <w:t xml:space="preserve"> </w:t>
      </w:r>
      <w:r>
        <w:rPr>
          <w:spacing w:val="-4"/>
        </w:rPr>
        <w:t>者</w:t>
      </w:r>
      <w:r>
        <w:rPr>
          <w:spacing w:val="-23"/>
        </w:rPr>
        <w:t xml:space="preserve"> </w:t>
      </w:r>
      <w:r>
        <w:rPr>
          <w:spacing w:val="-4"/>
        </w:rPr>
        <w:t>半</w:t>
      </w:r>
      <w:r>
        <w:rPr>
          <w:spacing w:val="-13"/>
        </w:rPr>
        <w:t xml:space="preserve"> </w:t>
      </w:r>
      <w:r>
        <w:rPr>
          <w:spacing w:val="-4"/>
        </w:rPr>
        <w:t>卧</w:t>
      </w:r>
      <w:r>
        <w:rPr>
          <w:spacing w:val="-22"/>
        </w:rPr>
        <w:t xml:space="preserve"> </w:t>
      </w:r>
      <w:r>
        <w:rPr>
          <w:spacing w:val="-4"/>
        </w:rPr>
        <w:t>位</w:t>
      </w:r>
      <w:r>
        <w:rPr>
          <w:spacing w:val="-22"/>
        </w:rPr>
        <w:t xml:space="preserve"> </w:t>
      </w:r>
      <w:r>
        <w:rPr>
          <w:spacing w:val="-4"/>
        </w:rPr>
        <w:t>进</w:t>
      </w:r>
      <w:r>
        <w:rPr>
          <w:spacing w:val="-23"/>
        </w:rPr>
        <w:t xml:space="preserve"> </w:t>
      </w:r>
      <w:r>
        <w:rPr>
          <w:spacing w:val="-4"/>
        </w:rPr>
        <w:t>行</w:t>
      </w:r>
      <w:r>
        <w:rPr/>
        <w:t xml:space="preserve"> </w:t>
      </w:r>
      <w:r>
        <w:rPr/>
        <w:t>Valsalva</w:t>
      </w:r>
      <w:r>
        <w:rPr>
          <w:spacing w:val="7"/>
        </w:rPr>
        <w:t xml:space="preserve"> 动作 15</w:t>
      </w:r>
      <w:r>
        <w:rPr>
          <w:spacing w:val="30"/>
          <w:w w:val="101"/>
        </w:rPr>
        <w:t xml:space="preserve"> </w:t>
      </w:r>
      <w:r>
        <w:rPr>
          <w:spacing w:val="7"/>
        </w:rPr>
        <w:t>s 后立刻改为平卧位</w:t>
      </w:r>
      <w:r>
        <w:rPr>
          <w:spacing w:val="-21"/>
        </w:rPr>
        <w:t xml:space="preserve"> </w:t>
      </w:r>
      <w:r>
        <w:rPr>
          <w:spacing w:val="7"/>
        </w:rPr>
        <w:t>,并被动抬高</w:t>
      </w:r>
      <w:r>
        <w:rPr/>
        <w:t xml:space="preserve"> </w:t>
      </w:r>
      <w:r>
        <w:rPr>
          <w:spacing w:val="6"/>
        </w:rPr>
        <w:t>下肢 45°</w:t>
      </w:r>
      <w:r>
        <w:rPr>
          <w:spacing w:val="-3"/>
        </w:rPr>
        <w:t xml:space="preserve"> </w:t>
      </w:r>
      <w:r>
        <w:rPr>
          <w:spacing w:val="6"/>
        </w:rPr>
        <w:t>,终点事件为</w:t>
      </w:r>
      <w:r>
        <w:rPr>
          <w:spacing w:val="29"/>
          <w:w w:val="101"/>
        </w:rPr>
        <w:t xml:space="preserve"> </w:t>
      </w:r>
      <w:r>
        <w:rPr>
          <w:spacing w:val="6"/>
        </w:rPr>
        <w:t>1</w:t>
      </w:r>
      <w:r>
        <w:rPr>
          <w:spacing w:val="38"/>
        </w:rPr>
        <w:t xml:space="preserve"> </w:t>
      </w:r>
      <w:r>
        <w:rPr/>
        <w:t>min</w:t>
      </w:r>
      <w:r>
        <w:rPr>
          <w:spacing w:val="40"/>
        </w:rPr>
        <w:t xml:space="preserve"> </w:t>
      </w:r>
      <w:r>
        <w:rPr>
          <w:spacing w:val="6"/>
        </w:rPr>
        <w:t>内转复窦律</w:t>
      </w:r>
      <w:r>
        <w:rPr>
          <w:spacing w:val="-32"/>
        </w:rPr>
        <w:t xml:space="preserve"> </w:t>
      </w:r>
      <w:r>
        <w:rPr>
          <w:spacing w:val="6"/>
        </w:rPr>
        <w:t>。结果显</w:t>
      </w:r>
      <w:r>
        <w:rPr/>
        <w:t xml:space="preserve"> </w:t>
      </w:r>
      <w:r>
        <w:rPr>
          <w:spacing w:val="11"/>
        </w:rPr>
        <w:t>示</w:t>
      </w:r>
      <w:r>
        <w:rPr>
          <w:spacing w:val="-11"/>
        </w:rPr>
        <w:t xml:space="preserve"> </w:t>
      </w:r>
      <w:r>
        <w:rPr>
          <w:spacing w:val="11"/>
        </w:rPr>
        <w:t>,改良 </w:t>
      </w:r>
      <w:r>
        <w:rPr/>
        <w:t>Valsalva</w:t>
      </w:r>
      <w:r>
        <w:rPr>
          <w:spacing w:val="11"/>
        </w:rPr>
        <w:t xml:space="preserve"> 组患者的室上速转复率高于标准</w:t>
      </w:r>
      <w:r>
        <w:rPr/>
        <w:t xml:space="preserve"> </w:t>
      </w:r>
      <w:r>
        <w:rPr>
          <w:spacing w:val="-3"/>
        </w:rPr>
        <w:t>Valsalva</w:t>
      </w:r>
      <w:r>
        <w:rPr>
          <w:spacing w:val="50"/>
        </w:rPr>
        <w:t xml:space="preserve"> </w:t>
      </w:r>
      <w:r>
        <w:rPr>
          <w:spacing w:val="-3"/>
        </w:rPr>
        <w:t>组</w:t>
      </w:r>
      <w:r>
        <w:rPr>
          <w:spacing w:val="31"/>
          <w:w w:val="101"/>
        </w:rPr>
        <w:t xml:space="preserve"> </w:t>
      </w:r>
      <w:r>
        <w:rPr>
          <w:spacing w:val="-3"/>
        </w:rPr>
        <w:t>(</w:t>
      </w:r>
      <w:r>
        <w:rPr>
          <w:spacing w:val="-12"/>
        </w:rPr>
        <w:t xml:space="preserve"> </w:t>
      </w:r>
      <w:r>
        <w:rPr>
          <w:spacing w:val="-3"/>
        </w:rPr>
        <w:t>43%</w:t>
      </w:r>
      <w:r>
        <w:rPr>
          <w:spacing w:val="15"/>
        </w:rPr>
        <w:t xml:space="preserve">  </w:t>
      </w:r>
      <w:r>
        <w:rPr>
          <w:spacing w:val="-3"/>
        </w:rPr>
        <w:t>对  17%)</w:t>
      </w:r>
      <w:r>
        <w:rPr>
          <w:spacing w:val="-18"/>
        </w:rPr>
        <w:t xml:space="preserve"> </w:t>
      </w:r>
      <w:r>
        <w:rPr>
          <w:sz w:val="11"/>
          <w:szCs w:val="11"/>
          <w:spacing w:val="-3"/>
          <w:position w:val="8"/>
        </w:rPr>
        <w:t>[46]</w:t>
      </w:r>
      <w:r>
        <w:rPr>
          <w:sz w:val="11"/>
          <w:szCs w:val="11"/>
          <w:spacing w:val="-4"/>
          <w:position w:val="8"/>
        </w:rPr>
        <w:t xml:space="preserve">  </w:t>
      </w:r>
      <w:r>
        <w:rPr>
          <w:spacing w:val="-4"/>
        </w:rPr>
        <w:t>。</w:t>
      </w:r>
      <w:r>
        <w:rPr>
          <w:spacing w:val="-33"/>
        </w:rPr>
        <w:t xml:space="preserve"> </w:t>
      </w:r>
      <w:r>
        <w:rPr>
          <w:spacing w:val="-4"/>
        </w:rPr>
        <w:t>一 项 对</w:t>
      </w:r>
      <w:r>
        <w:rPr>
          <w:spacing w:val="23"/>
          <w:w w:val="101"/>
        </w:rPr>
        <w:t xml:space="preserve"> </w:t>
      </w:r>
      <w:r>
        <w:rPr>
          <w:spacing w:val="-4"/>
        </w:rPr>
        <w:t>比 改</w:t>
      </w:r>
      <w:r>
        <w:rPr>
          <w:spacing w:val="28"/>
        </w:rPr>
        <w:t xml:space="preserve"> </w:t>
      </w:r>
      <w:r>
        <w:rPr>
          <w:spacing w:val="-4"/>
        </w:rPr>
        <w:t>良</w:t>
      </w:r>
      <w:r>
        <w:rPr/>
        <w:t xml:space="preserve"> </w:t>
      </w:r>
      <w:r>
        <w:rPr/>
        <w:t>Valsalva</w:t>
      </w:r>
      <w:r>
        <w:rPr>
          <w:spacing w:val="4"/>
        </w:rPr>
        <w:t xml:space="preserve"> 动作和标准 </w:t>
      </w:r>
      <w:r>
        <w:rPr/>
        <w:t>Valsalva</w:t>
      </w:r>
      <w:r>
        <w:rPr>
          <w:spacing w:val="22"/>
        </w:rPr>
        <w:t xml:space="preserve"> </w:t>
      </w:r>
      <w:r>
        <w:rPr>
          <w:spacing w:val="4"/>
        </w:rPr>
        <w:t>动作在中国室上速患</w:t>
      </w:r>
      <w:r>
        <w:rPr/>
        <w:t xml:space="preserve"> </w:t>
      </w:r>
      <w:r>
        <w:rPr>
          <w:spacing w:val="11"/>
        </w:rPr>
        <w:t>者人群中复律效果的研究显示</w:t>
      </w:r>
      <w:r>
        <w:rPr>
          <w:spacing w:val="-11"/>
        </w:rPr>
        <w:t xml:space="preserve"> </w:t>
      </w:r>
      <w:r>
        <w:rPr>
          <w:spacing w:val="11"/>
        </w:rPr>
        <w:t>,改良 </w:t>
      </w:r>
      <w:r>
        <w:rPr/>
        <w:t>Valsalva</w:t>
      </w:r>
      <w:r>
        <w:rPr>
          <w:spacing w:val="11"/>
        </w:rPr>
        <w:t xml:space="preserve"> 组室</w:t>
      </w:r>
      <w:r>
        <w:rPr/>
        <w:t xml:space="preserve"> </w:t>
      </w:r>
      <w:r>
        <w:rPr>
          <w:spacing w:val="-1"/>
        </w:rPr>
        <w:t>上速转复率为 46%</w:t>
      </w:r>
      <w:r>
        <w:rPr>
          <w:spacing w:val="3"/>
        </w:rPr>
        <w:t xml:space="preserve"> </w:t>
      </w:r>
      <w:r>
        <w:rPr>
          <w:spacing w:val="-1"/>
        </w:rPr>
        <w:t>,高于标准 Valsalva 组的 16%</w:t>
      </w:r>
      <w:r>
        <w:rPr>
          <w:spacing w:val="-12"/>
        </w:rPr>
        <w:t xml:space="preserve"> </w:t>
      </w:r>
      <w:r>
        <w:rPr>
          <w:spacing w:val="-1"/>
        </w:rPr>
        <w:t>,在</w:t>
      </w:r>
      <w:r>
        <w:rPr/>
        <w:t xml:space="preserve"> </w:t>
      </w:r>
      <w:r>
        <w:rPr>
          <w:spacing w:val="15"/>
        </w:rPr>
        <w:t>短 </w:t>
      </w:r>
      <w:r>
        <w:rPr/>
        <w:t>RP</w:t>
      </w:r>
      <w:r>
        <w:rPr>
          <w:spacing w:val="33"/>
        </w:rPr>
        <w:t xml:space="preserve"> </w:t>
      </w:r>
      <w:r>
        <w:rPr>
          <w:spacing w:val="15"/>
        </w:rPr>
        <w:t>心动过速亚组中</w:t>
      </w:r>
      <w:r>
        <w:rPr>
          <w:spacing w:val="-21"/>
        </w:rPr>
        <w:t xml:space="preserve"> </w:t>
      </w:r>
      <w:r>
        <w:rPr>
          <w:spacing w:val="15"/>
        </w:rPr>
        <w:t>,两组的转复率均进一步提</w:t>
      </w:r>
      <w:r>
        <w:rPr/>
        <w:t xml:space="preserve"> </w:t>
      </w:r>
      <w:r>
        <w:rPr>
          <w:spacing w:val="3"/>
          <w:position w:val="-1"/>
        </w:rPr>
        <w:t>高</w:t>
      </w:r>
      <w:r>
        <w:rPr>
          <w:spacing w:val="-18"/>
          <w:position w:val="-1"/>
        </w:rPr>
        <w:t xml:space="preserve"> </w:t>
      </w:r>
      <w:r>
        <w:rPr>
          <w:spacing w:val="3"/>
          <w:position w:val="-1"/>
        </w:rPr>
        <w:t>,分别为 66%和 50%</w:t>
      </w:r>
      <w:r>
        <w:rPr>
          <w:sz w:val="11"/>
          <w:szCs w:val="11"/>
          <w:spacing w:val="3"/>
          <w:position w:val="8"/>
        </w:rPr>
        <w:t>[55] </w:t>
      </w:r>
      <w:r>
        <w:rPr>
          <w:spacing w:val="3"/>
          <w:position w:val="-1"/>
        </w:rPr>
        <w:t>。</w:t>
      </w:r>
    </w:p>
    <w:p>
      <w:pPr>
        <w:pStyle w:val="BodyText"/>
        <w:ind w:right="76" w:firstLine="426"/>
        <w:spacing w:before="18" w:line="219" w:lineRule="auto"/>
        <w:jc w:val="both"/>
        <w:rPr/>
      </w:pPr>
      <w:r>
        <w:rPr>
          <w:spacing w:val="14"/>
        </w:rPr>
        <w:t>颈动脉窦按摩虽然可有一定效果</w:t>
      </w:r>
      <w:r>
        <w:rPr>
          <w:spacing w:val="-8"/>
        </w:rPr>
        <w:t xml:space="preserve"> </w:t>
      </w:r>
      <w:r>
        <w:rPr>
          <w:spacing w:val="14"/>
        </w:rPr>
        <w:t>,但可能发生</w:t>
      </w:r>
      <w:r>
        <w:rPr/>
        <w:t xml:space="preserve"> </w:t>
      </w:r>
      <w:r>
        <w:rPr>
          <w:spacing w:val="10"/>
        </w:rPr>
        <w:t>严重临床并发症</w:t>
      </w:r>
      <w:r>
        <w:rPr>
          <w:spacing w:val="-18"/>
        </w:rPr>
        <w:t xml:space="preserve"> </w:t>
      </w:r>
      <w:r>
        <w:rPr>
          <w:spacing w:val="10"/>
        </w:rPr>
        <w:t>,尤其高龄患者</w:t>
      </w:r>
      <w:r>
        <w:rPr>
          <w:spacing w:val="-21"/>
        </w:rPr>
        <w:t xml:space="preserve"> </w:t>
      </w:r>
      <w:r>
        <w:rPr>
          <w:spacing w:val="10"/>
        </w:rPr>
        <w:t>,在实施前需进行评</w:t>
      </w:r>
      <w:r>
        <w:rPr/>
        <w:t xml:space="preserve"> </w:t>
      </w:r>
      <w:r>
        <w:rPr>
          <w:spacing w:val="7"/>
        </w:rPr>
        <w:t>估</w:t>
      </w:r>
      <w:r>
        <w:rPr>
          <w:spacing w:val="-21"/>
        </w:rPr>
        <w:t xml:space="preserve"> </w:t>
      </w:r>
      <w:r>
        <w:rPr>
          <w:spacing w:val="7"/>
        </w:rPr>
        <w:t>,一项纳入 1 000 例行颈动脉窦按摩的研究显示</w:t>
      </w:r>
      <w:r>
        <w:rPr>
          <w:spacing w:val="-22"/>
        </w:rPr>
        <w:t xml:space="preserve"> </w:t>
      </w:r>
      <w:r>
        <w:rPr>
          <w:spacing w:val="7"/>
        </w:rPr>
        <w:t>,</w:t>
      </w:r>
      <w:r>
        <w:rPr/>
        <w:t xml:space="preserve"> </w:t>
      </w:r>
      <w:r>
        <w:rPr>
          <w:spacing w:val="12"/>
        </w:rPr>
        <w:t>9 例(</w:t>
      </w:r>
      <w:r>
        <w:rPr>
          <w:spacing w:val="-33"/>
        </w:rPr>
        <w:t xml:space="preserve"> </w:t>
      </w:r>
      <w:r>
        <w:rPr>
          <w:spacing w:val="12"/>
        </w:rPr>
        <w:t>0. 9%)</w:t>
      </w:r>
      <w:r>
        <w:rPr>
          <w:spacing w:val="-17"/>
        </w:rPr>
        <w:t xml:space="preserve"> </w:t>
      </w:r>
      <w:r>
        <w:rPr>
          <w:spacing w:val="12"/>
        </w:rPr>
        <w:t>患者出现与颈动脉窦按摩有</w:t>
      </w:r>
      <w:r>
        <w:rPr>
          <w:spacing w:val="11"/>
        </w:rPr>
        <w:t>关的神经</w:t>
      </w:r>
      <w:r>
        <w:rPr/>
        <w:t xml:space="preserve"> </w:t>
      </w:r>
      <w:r>
        <w:rPr>
          <w:spacing w:val="5"/>
        </w:rPr>
        <w:t>系统并发症</w:t>
      </w:r>
      <w:r>
        <w:rPr>
          <w:spacing w:val="-32"/>
        </w:rPr>
        <w:t xml:space="preserve"> </w:t>
      </w:r>
      <w:r>
        <w:rPr>
          <w:spacing w:val="5"/>
        </w:rPr>
        <w:t>。这些患者的平均年龄为 69. 7 岁</w:t>
      </w:r>
      <w:r>
        <w:rPr>
          <w:spacing w:val="-21"/>
        </w:rPr>
        <w:t xml:space="preserve"> </w:t>
      </w:r>
      <w:r>
        <w:rPr>
          <w:spacing w:val="5"/>
        </w:rPr>
        <w:t>,8</w:t>
      </w:r>
      <w:r>
        <w:rPr>
          <w:spacing w:val="4"/>
        </w:rPr>
        <w:t xml:space="preserve"> 例</w:t>
      </w:r>
      <w:r>
        <w:rPr/>
        <w:t xml:space="preserve"> </w:t>
      </w:r>
      <w:r>
        <w:rPr>
          <w:spacing w:val="19"/>
        </w:rPr>
        <w:t>患者有相对轻微和短暂的神经疾病主诉如视觉障</w:t>
      </w:r>
      <w:r>
        <w:rPr>
          <w:spacing w:val="7"/>
        </w:rPr>
        <w:t xml:space="preserve"> </w:t>
      </w:r>
      <w:r>
        <w:rPr>
          <w:spacing w:val="6"/>
        </w:rPr>
        <w:t>碍、运动无力和感觉异常</w:t>
      </w:r>
      <w:r>
        <w:rPr>
          <w:spacing w:val="-22"/>
        </w:rPr>
        <w:t xml:space="preserve"> </w:t>
      </w:r>
      <w:r>
        <w:rPr>
          <w:spacing w:val="6"/>
        </w:rPr>
        <w:t>,1 例患者出现了持续性右</w:t>
      </w:r>
      <w:r>
        <w:rPr/>
        <w:t xml:space="preserve"> </w:t>
      </w:r>
      <w:r>
        <w:rPr>
          <w:spacing w:val="14"/>
        </w:rPr>
        <w:t>手功能丧失</w:t>
      </w:r>
      <w:r>
        <w:rPr>
          <w:sz w:val="11"/>
          <w:szCs w:val="11"/>
          <w:spacing w:val="14"/>
          <w:position w:val="8"/>
        </w:rPr>
        <w:t>[56]</w:t>
      </w:r>
      <w:r>
        <w:rPr>
          <w:sz w:val="11"/>
          <w:szCs w:val="11"/>
          <w:spacing w:val="35"/>
          <w:position w:val="8"/>
        </w:rPr>
        <w:t xml:space="preserve"> </w:t>
      </w:r>
      <w:r>
        <w:rPr>
          <w:spacing w:val="14"/>
        </w:rPr>
        <w:t>。也有个案报道虽然患者颈动脉超</w:t>
      </w:r>
      <w:r>
        <w:rPr/>
        <w:t xml:space="preserve"> </w:t>
      </w:r>
      <w:r>
        <w:rPr>
          <w:spacing w:val="14"/>
        </w:rPr>
        <w:t>声显示未见粥样硬化</w:t>
      </w:r>
      <w:r>
        <w:rPr>
          <w:spacing w:val="-10"/>
        </w:rPr>
        <w:t xml:space="preserve"> </w:t>
      </w:r>
      <w:r>
        <w:rPr>
          <w:spacing w:val="14"/>
        </w:rPr>
        <w:t>,但患者行动脉窦按摩后仍出</w:t>
      </w:r>
      <w:r>
        <w:rPr/>
        <w:t xml:space="preserve"> </w:t>
      </w:r>
      <w:r>
        <w:rPr>
          <w:spacing w:val="14"/>
        </w:rPr>
        <w:t>现了单侧上肢运动能力丧失的情况</w:t>
      </w:r>
      <w:r>
        <w:rPr>
          <w:sz w:val="11"/>
          <w:szCs w:val="11"/>
          <w:spacing w:val="14"/>
          <w:position w:val="8"/>
        </w:rPr>
        <w:t>[57]</w:t>
      </w:r>
      <w:r>
        <w:rPr>
          <w:sz w:val="11"/>
          <w:szCs w:val="11"/>
          <w:spacing w:val="35"/>
          <w:position w:val="8"/>
        </w:rPr>
        <w:t xml:space="preserve"> </w:t>
      </w:r>
      <w:r>
        <w:rPr>
          <w:spacing w:val="14"/>
        </w:rPr>
        <w:t>。有罕见报</w:t>
      </w:r>
      <w:r>
        <w:rPr/>
        <w:t xml:space="preserve"> </w:t>
      </w:r>
      <w:r>
        <w:rPr>
          <w:spacing w:val="11"/>
        </w:rPr>
        <w:t>道刺激迷走神经(</w:t>
      </w:r>
      <w:r>
        <w:rPr>
          <w:spacing w:val="-29"/>
        </w:rPr>
        <w:t xml:space="preserve"> </w:t>
      </w:r>
      <w:r>
        <w:rPr>
          <w:spacing w:val="11"/>
        </w:rPr>
        <w:t>包括 </w:t>
      </w:r>
      <w:r>
        <w:rPr/>
        <w:t>Valsalva</w:t>
      </w:r>
      <w:r>
        <w:rPr>
          <w:spacing w:val="11"/>
        </w:rPr>
        <w:t xml:space="preserve"> 动作和按摩颈动脉</w:t>
      </w:r>
      <w:r>
        <w:rPr/>
        <w:t xml:space="preserve"> </w:t>
      </w:r>
      <w:r>
        <w:rPr>
          <w:spacing w:val="-3"/>
        </w:rPr>
        <w:t>窦) 后</w:t>
      </w:r>
      <w:r>
        <w:rPr>
          <w:spacing w:val="5"/>
        </w:rPr>
        <w:t xml:space="preserve"> </w:t>
      </w:r>
      <w:r>
        <w:rPr>
          <w:spacing w:val="-3"/>
        </w:rPr>
        <w:t>患</w:t>
      </w:r>
      <w:r>
        <w:rPr>
          <w:spacing w:val="-14"/>
        </w:rPr>
        <w:t xml:space="preserve"> </w:t>
      </w:r>
      <w:r>
        <w:rPr>
          <w:spacing w:val="-3"/>
        </w:rPr>
        <w:t>者</w:t>
      </w:r>
      <w:r>
        <w:rPr>
          <w:spacing w:val="-15"/>
        </w:rPr>
        <w:t xml:space="preserve"> </w:t>
      </w:r>
      <w:r>
        <w:rPr>
          <w:spacing w:val="-3"/>
        </w:rPr>
        <w:t>发</w:t>
      </w:r>
      <w:r>
        <w:rPr>
          <w:spacing w:val="-14"/>
        </w:rPr>
        <w:t xml:space="preserve"> </w:t>
      </w:r>
      <w:r>
        <w:rPr>
          <w:spacing w:val="-3"/>
        </w:rPr>
        <w:t>生</w:t>
      </w:r>
      <w:r>
        <w:rPr>
          <w:spacing w:val="-13"/>
        </w:rPr>
        <w:t xml:space="preserve"> </w:t>
      </w:r>
      <w:r>
        <w:rPr>
          <w:spacing w:val="-3"/>
        </w:rPr>
        <w:t>室</w:t>
      </w:r>
      <w:r>
        <w:rPr>
          <w:spacing w:val="-14"/>
        </w:rPr>
        <w:t xml:space="preserve"> </w:t>
      </w:r>
      <w:r>
        <w:rPr>
          <w:spacing w:val="-3"/>
        </w:rPr>
        <w:t>速、心</w:t>
      </w:r>
      <w:r>
        <w:rPr>
          <w:spacing w:val="-12"/>
        </w:rPr>
        <w:t xml:space="preserve"> </w:t>
      </w:r>
      <w:r>
        <w:rPr>
          <w:spacing w:val="-3"/>
        </w:rPr>
        <w:t>室</w:t>
      </w:r>
      <w:r>
        <w:rPr>
          <w:spacing w:val="-12"/>
        </w:rPr>
        <w:t xml:space="preserve"> </w:t>
      </w:r>
      <w:r>
        <w:rPr>
          <w:spacing w:val="-3"/>
        </w:rPr>
        <w:t>颤</w:t>
      </w:r>
      <w:r>
        <w:rPr>
          <w:spacing w:val="-11"/>
        </w:rPr>
        <w:t xml:space="preserve"> </w:t>
      </w:r>
      <w:r>
        <w:rPr>
          <w:spacing w:val="-3"/>
        </w:rPr>
        <w:t>动 的</w:t>
      </w:r>
      <w:r>
        <w:rPr>
          <w:spacing w:val="-16"/>
        </w:rPr>
        <w:t xml:space="preserve"> </w:t>
      </w:r>
      <w:r>
        <w:rPr>
          <w:spacing w:val="-3"/>
        </w:rPr>
        <w:t>严</w:t>
      </w:r>
      <w:r>
        <w:rPr>
          <w:spacing w:val="-13"/>
        </w:rPr>
        <w:t xml:space="preserve"> </w:t>
      </w:r>
      <w:r>
        <w:rPr>
          <w:spacing w:val="-3"/>
        </w:rPr>
        <w:t>重</w:t>
      </w:r>
      <w:r>
        <w:rPr>
          <w:spacing w:val="-14"/>
        </w:rPr>
        <w:t xml:space="preserve"> </w:t>
      </w:r>
      <w:r>
        <w:rPr>
          <w:spacing w:val="-3"/>
        </w:rPr>
        <w:t>不</w:t>
      </w:r>
      <w:r>
        <w:rPr>
          <w:spacing w:val="15"/>
        </w:rPr>
        <w:t xml:space="preserve"> </w:t>
      </w:r>
      <w:r>
        <w:rPr>
          <w:spacing w:val="-3"/>
        </w:rPr>
        <w:t>良</w:t>
      </w:r>
      <w:r>
        <w:rPr>
          <w:spacing w:val="-14"/>
        </w:rPr>
        <w:t xml:space="preserve"> </w:t>
      </w:r>
      <w:r>
        <w:rPr>
          <w:spacing w:val="-3"/>
        </w:rPr>
        <w:t>事</w:t>
      </w:r>
      <w:r>
        <w:rPr/>
        <w:t xml:space="preserve"> </w:t>
      </w:r>
      <w:r>
        <w:rPr>
          <w:spacing w:val="15"/>
        </w:rPr>
        <w:t>件</w:t>
      </w:r>
      <w:r>
        <w:rPr>
          <w:spacing w:val="-36"/>
        </w:rPr>
        <w:t xml:space="preserve"> </w:t>
      </w:r>
      <w:r>
        <w:rPr>
          <w:sz w:val="11"/>
          <w:szCs w:val="11"/>
          <w:spacing w:val="15"/>
          <w:position w:val="8"/>
        </w:rPr>
        <w:t>[58-59]</w:t>
      </w:r>
      <w:r>
        <w:rPr>
          <w:sz w:val="11"/>
          <w:szCs w:val="11"/>
          <w:spacing w:val="32"/>
          <w:position w:val="8"/>
        </w:rPr>
        <w:t xml:space="preserve"> </w:t>
      </w:r>
      <w:r>
        <w:rPr>
          <w:spacing w:val="15"/>
        </w:rPr>
        <w:t>,虽然发生率极低</w:t>
      </w:r>
      <w:r>
        <w:rPr>
          <w:spacing w:val="-22"/>
        </w:rPr>
        <w:t xml:space="preserve"> </w:t>
      </w:r>
      <w:r>
        <w:rPr>
          <w:spacing w:val="15"/>
        </w:rPr>
        <w:t>,但如有条件可进行迷走</w:t>
      </w:r>
      <w:r>
        <w:rPr/>
        <w:t xml:space="preserve"> </w:t>
      </w:r>
      <w:r>
        <w:rPr>
          <w:spacing w:val="9"/>
        </w:rPr>
        <w:t>神经刺激时应进行心电监测</w:t>
      </w:r>
      <w:r>
        <w:rPr>
          <w:spacing w:val="-15"/>
        </w:rPr>
        <w:t xml:space="preserve"> </w:t>
      </w:r>
      <w:r>
        <w:rPr>
          <w:spacing w:val="9"/>
        </w:rPr>
        <w:t>,并备好除颤设备。</w:t>
      </w:r>
    </w:p>
    <w:p>
      <w:pPr>
        <w:pStyle w:val="BodyText"/>
        <w:ind w:left="2" w:firstLine="420"/>
        <w:spacing w:before="3" w:line="221" w:lineRule="auto"/>
        <w:jc w:val="both"/>
        <w:rPr/>
      </w:pPr>
      <w:r>
        <w:rPr>
          <w:spacing w:val="14"/>
        </w:rPr>
        <w:t>对于刺激迷走神经无效的患者</w:t>
      </w:r>
      <w:r>
        <w:rPr>
          <w:spacing w:val="-4"/>
        </w:rPr>
        <w:t xml:space="preserve"> </w:t>
      </w:r>
      <w:r>
        <w:rPr>
          <w:spacing w:val="14"/>
        </w:rPr>
        <w:t>,可应用腺苷治</w:t>
      </w:r>
      <w:r>
        <w:rPr/>
        <w:t xml:space="preserve">  </w:t>
      </w:r>
      <w:r>
        <w:rPr>
          <w:spacing w:val="7"/>
        </w:rPr>
        <w:t>疗</w:t>
      </w:r>
      <w:r>
        <w:rPr>
          <w:spacing w:val="-25"/>
        </w:rPr>
        <w:t xml:space="preserve"> </w:t>
      </w:r>
      <w:r>
        <w:rPr>
          <w:spacing w:val="7"/>
        </w:rPr>
        <w:t>。在急诊科或院前急救中</w:t>
      </w:r>
      <w:r>
        <w:rPr>
          <w:spacing w:val="-22"/>
        </w:rPr>
        <w:t xml:space="preserve"> </w:t>
      </w:r>
      <w:r>
        <w:rPr>
          <w:spacing w:val="7"/>
        </w:rPr>
        <w:t>,腺苷有效终止 </w:t>
      </w:r>
      <w:r>
        <w:rPr/>
        <w:t>AVNRT  </w:t>
      </w:r>
      <w:r>
        <w:rPr>
          <w:spacing w:val="4"/>
        </w:rPr>
        <w:t>或 </w:t>
      </w:r>
      <w:r>
        <w:rPr/>
        <w:t>AVRT</w:t>
      </w:r>
      <w:r>
        <w:rPr>
          <w:spacing w:val="4"/>
        </w:rPr>
        <w:t xml:space="preserve"> 所致的室上速成功率可达 90%</w:t>
      </w:r>
      <w:r>
        <w:rPr>
          <w:spacing w:val="-17"/>
        </w:rPr>
        <w:t xml:space="preserve"> </w:t>
      </w:r>
      <w:r>
        <w:rPr>
          <w:spacing w:val="4"/>
        </w:rPr>
        <w:t>以上</w:t>
      </w:r>
      <w:r>
        <w:rPr>
          <w:sz w:val="11"/>
          <w:szCs w:val="11"/>
          <w:spacing w:val="4"/>
          <w:position w:val="8"/>
        </w:rPr>
        <w:t>[60-61] </w:t>
      </w:r>
      <w:r>
        <w:rPr>
          <w:spacing w:val="4"/>
        </w:rPr>
        <w:t>。</w:t>
      </w:r>
      <w:r>
        <w:rPr/>
        <w:t xml:space="preserve"> </w:t>
      </w:r>
      <w:r>
        <w:rPr>
          <w:spacing w:val="11"/>
        </w:rPr>
        <w:t>腺苷产生的电生理特性发现于 90 余年前</w:t>
      </w:r>
      <w:r>
        <w:rPr>
          <w:sz w:val="11"/>
          <w:szCs w:val="11"/>
          <w:spacing w:val="11"/>
          <w:position w:val="8"/>
        </w:rPr>
        <w:t>[62]  </w:t>
      </w:r>
      <w:r>
        <w:rPr>
          <w:spacing w:val="11"/>
        </w:rPr>
        <w:t>,但上</w:t>
      </w:r>
      <w:r>
        <w:rPr>
          <w:spacing w:val="8"/>
        </w:rPr>
        <w:t xml:space="preserve">  </w:t>
      </w:r>
      <w:r>
        <w:rPr>
          <w:spacing w:val="9"/>
        </w:rPr>
        <w:t>世纪八九十年代才广泛用于室上速的复律治疗</w:t>
      </w:r>
      <w:r>
        <w:rPr>
          <w:sz w:val="11"/>
          <w:szCs w:val="11"/>
          <w:spacing w:val="9"/>
          <w:position w:val="8"/>
        </w:rPr>
        <w:t>[63] </w:t>
      </w:r>
      <w:r>
        <w:rPr>
          <w:spacing w:val="9"/>
        </w:rPr>
        <w:t>。</w:t>
      </w:r>
    </w:p>
    <w:p>
      <w:pPr>
        <w:spacing w:line="221" w:lineRule="auto"/>
        <w:sectPr>
          <w:type w:val="continuous"/>
          <w:pgSz w:w="11963" w:h="16215"/>
          <w:pgMar w:top="1244" w:right="1110" w:bottom="0" w:left="819" w:header="973" w:footer="0" w:gutter="0"/>
          <w:cols w:equalWidth="0" w:num="2">
            <w:col w:w="5247" w:space="100"/>
            <w:col w:w="4686" w:space="0"/>
          </w:cols>
        </w:sectPr>
        <w:rPr/>
      </w:pPr>
    </w:p>
    <w:p>
      <w:pPr>
        <w:rPr/>
      </w:pPr>
      <w:r>
        <w:pict>
          <v:shape id="_x0000_s22" style="position:absolute;margin-left:59.624pt;margin-top:59.6825pt;mso-position-vertical-relative:page;mso-position-horizontal-relative:page;width:323.45pt;height:0.35pt;z-index:251669504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14"/>
          <w:pgSz w:w="11963" w:h="16215"/>
          <w:pgMar w:top="1244" w:right="1061" w:bottom="0" w:left="819" w:header="973" w:footer="0" w:gutter="0"/>
          <w:cols w:equalWidth="0" w:num="1">
            <w:col w:w="10082" w:space="0"/>
          </w:cols>
        </w:sectPr>
        <w:rPr/>
      </w:pPr>
    </w:p>
    <w:p>
      <w:pPr>
        <w:pStyle w:val="BodyText"/>
        <w:ind w:left="368" w:right="301" w:firstLine="19"/>
        <w:spacing w:before="42" w:line="220" w:lineRule="auto"/>
        <w:jc w:val="both"/>
        <w:rPr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1613422</wp:posOffset>
            </wp:positionH>
            <wp:positionV relativeFrom="paragraph">
              <wp:posOffset>2278274</wp:posOffset>
            </wp:positionV>
            <wp:extent cx="3390900" cy="388620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8"/>
        </w:rPr>
        <w:t>电生理检查证实了腺苷剂量递增可致房室传导间期</w:t>
      </w:r>
      <w:r>
        <w:rPr>
          <w:spacing w:val="6"/>
        </w:rPr>
        <w:t xml:space="preserve"> </w:t>
      </w:r>
      <w:r>
        <w:rPr>
          <w:spacing w:val="19"/>
        </w:rPr>
        <w:t>进行性延长 (</w:t>
      </w:r>
      <w:r>
        <w:rPr/>
        <w:t>AH</w:t>
      </w:r>
      <w:r>
        <w:rPr>
          <w:spacing w:val="44"/>
          <w:w w:val="101"/>
        </w:rPr>
        <w:t xml:space="preserve"> </w:t>
      </w:r>
      <w:r>
        <w:rPr>
          <w:spacing w:val="19"/>
        </w:rPr>
        <w:t>间期逐渐延迟</w:t>
      </w:r>
      <w:r>
        <w:rPr>
          <w:spacing w:val="-21"/>
        </w:rPr>
        <w:t xml:space="preserve"> </w:t>
      </w:r>
      <w:r>
        <w:rPr>
          <w:spacing w:val="19"/>
        </w:rPr>
        <w:t>,</w:t>
      </w:r>
      <w:r>
        <w:rPr>
          <w:spacing w:val="-22"/>
        </w:rPr>
        <w:t xml:space="preserve"> </w:t>
      </w:r>
      <w:r>
        <w:rPr/>
        <w:t>HV</w:t>
      </w:r>
      <w:r>
        <w:rPr>
          <w:spacing w:val="44"/>
        </w:rPr>
        <w:t xml:space="preserve"> </w:t>
      </w:r>
      <w:r>
        <w:rPr>
          <w:spacing w:val="19"/>
        </w:rPr>
        <w:t>间期没有影</w:t>
      </w:r>
      <w:r>
        <w:rPr/>
        <w:t xml:space="preserve"> </w:t>
      </w:r>
      <w:r>
        <w:rPr>
          <w:spacing w:val="21"/>
        </w:rPr>
        <w:t>响) ,</w:t>
      </w:r>
      <w:r>
        <w:rPr>
          <w:spacing w:val="-25"/>
        </w:rPr>
        <w:t xml:space="preserve"> </w:t>
      </w:r>
      <w:r>
        <w:rPr>
          <w:spacing w:val="21"/>
        </w:rPr>
        <w:t>甚至可引起房室传导阻滞</w:t>
      </w:r>
      <w:r>
        <w:rPr>
          <w:spacing w:val="-21"/>
        </w:rPr>
        <w:t xml:space="preserve"> </w:t>
      </w:r>
      <w:r>
        <w:rPr>
          <w:spacing w:val="21"/>
        </w:rPr>
        <w:t>,</w:t>
      </w:r>
      <w:r>
        <w:rPr>
          <w:spacing w:val="-34"/>
        </w:rPr>
        <w:t xml:space="preserve"> </w:t>
      </w:r>
      <w:r>
        <w:rPr>
          <w:spacing w:val="21"/>
        </w:rPr>
        <w:t>从而终止心动过</w:t>
      </w:r>
      <w:r>
        <w:rPr/>
        <w:t xml:space="preserve"> </w:t>
      </w:r>
      <w:r>
        <w:rPr>
          <w:spacing w:val="17"/>
        </w:rPr>
        <w:t>速</w:t>
      </w:r>
      <w:r>
        <w:rPr>
          <w:spacing w:val="-33"/>
        </w:rPr>
        <w:t xml:space="preserve"> </w:t>
      </w:r>
      <w:r>
        <w:rPr>
          <w:sz w:val="11"/>
          <w:szCs w:val="11"/>
          <w:spacing w:val="17"/>
          <w:position w:val="8"/>
        </w:rPr>
        <w:t>[64]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7"/>
        </w:rPr>
        <w:t>。腺苷对房室结有负性传导作用</w:t>
      </w:r>
      <w:r>
        <w:rPr>
          <w:spacing w:val="-21"/>
        </w:rPr>
        <w:t xml:space="preserve"> </w:t>
      </w:r>
      <w:r>
        <w:rPr>
          <w:spacing w:val="17"/>
        </w:rPr>
        <w:t>,</w:t>
      </w:r>
      <w:r>
        <w:rPr>
          <w:spacing w:val="-34"/>
        </w:rPr>
        <w:t xml:space="preserve"> </w:t>
      </w:r>
      <w:r>
        <w:rPr>
          <w:spacing w:val="17"/>
        </w:rPr>
        <w:t>但对房结</w:t>
      </w:r>
      <w:r>
        <w:rPr/>
        <w:t xml:space="preserve"> </w:t>
      </w:r>
      <w:r>
        <w:rPr>
          <w:spacing w:val="5"/>
        </w:rPr>
        <w:t>区、结区、结希区作用存在差异</w:t>
      </w:r>
      <w:r>
        <w:rPr>
          <w:spacing w:val="-20"/>
        </w:rPr>
        <w:t xml:space="preserve"> </w:t>
      </w:r>
      <w:r>
        <w:rPr>
          <w:spacing w:val="5"/>
        </w:rPr>
        <w:t>,最有效的作用体现</w:t>
      </w:r>
      <w:r>
        <w:rPr/>
        <w:t xml:space="preserve"> </w:t>
      </w:r>
      <w:r>
        <w:rPr>
          <w:spacing w:val="5"/>
        </w:rPr>
        <w:t>在结区细胞</w:t>
      </w:r>
      <w:r>
        <w:rPr>
          <w:spacing w:val="-20"/>
        </w:rPr>
        <w:t xml:space="preserve"> </w:t>
      </w:r>
      <w:r>
        <w:rPr>
          <w:spacing w:val="5"/>
        </w:rPr>
        <w:t>,腺苷通过降低房结区、结区的细胞平台</w:t>
      </w:r>
      <w:r>
        <w:rPr/>
        <w:t xml:space="preserve"> </w:t>
      </w:r>
      <w:r>
        <w:rPr>
          <w:spacing w:val="11"/>
        </w:rPr>
        <w:t>期振幅和缩短动作电位时限发挥作用</w:t>
      </w:r>
      <w:r>
        <w:rPr>
          <w:sz w:val="11"/>
          <w:szCs w:val="11"/>
          <w:spacing w:val="11"/>
          <w:position w:val="8"/>
        </w:rPr>
        <w:t>[65]</w:t>
      </w:r>
      <w:r>
        <w:rPr>
          <w:sz w:val="11"/>
          <w:szCs w:val="11"/>
          <w:spacing w:val="44"/>
          <w:w w:val="102"/>
          <w:position w:val="8"/>
        </w:rPr>
        <w:t xml:space="preserve"> </w:t>
      </w:r>
      <w:r>
        <w:rPr>
          <w:spacing w:val="11"/>
        </w:rPr>
        <w:t>,结希区细</w:t>
      </w:r>
      <w:r>
        <w:rPr/>
        <w:t xml:space="preserve"> </w:t>
      </w:r>
      <w:r>
        <w:rPr>
          <w:spacing w:val="13"/>
        </w:rPr>
        <w:t>胞对腺苷不敏感</w:t>
      </w:r>
      <w:r>
        <w:rPr>
          <w:spacing w:val="-29"/>
        </w:rPr>
        <w:t xml:space="preserve"> </w:t>
      </w:r>
      <w:r>
        <w:rPr>
          <w:spacing w:val="13"/>
        </w:rPr>
        <w:t>。腺苷对经典旁路无作用</w:t>
      </w:r>
      <w:r>
        <w:rPr>
          <w:spacing w:val="-21"/>
        </w:rPr>
        <w:t xml:space="preserve"> </w:t>
      </w:r>
      <w:r>
        <w:rPr>
          <w:spacing w:val="13"/>
        </w:rPr>
        <w:t>,但对于</w:t>
      </w:r>
      <w:r>
        <w:rPr/>
        <w:t xml:space="preserve"> </w:t>
      </w:r>
      <w:r>
        <w:rPr>
          <w:spacing w:val="14"/>
        </w:rPr>
        <w:t>递减的旁路(</w:t>
      </w:r>
      <w:r>
        <w:rPr>
          <w:spacing w:val="-24"/>
        </w:rPr>
        <w:t xml:space="preserve"> </w:t>
      </w:r>
      <w:r>
        <w:rPr>
          <w:spacing w:val="14"/>
        </w:rPr>
        <w:t>慢旁路)</w:t>
      </w:r>
      <w:r>
        <w:rPr>
          <w:spacing w:val="-34"/>
        </w:rPr>
        <w:t xml:space="preserve"> </w:t>
      </w:r>
      <w:r>
        <w:rPr>
          <w:spacing w:val="14"/>
        </w:rPr>
        <w:t>有抑制作用</w:t>
      </w:r>
      <w:r>
        <w:rPr>
          <w:spacing w:val="-21"/>
        </w:rPr>
        <w:t xml:space="preserve"> </w:t>
      </w:r>
      <w:r>
        <w:rPr>
          <w:spacing w:val="14"/>
        </w:rPr>
        <w:t>,对于慢旁路参与</w:t>
      </w:r>
      <w:r>
        <w:rPr/>
        <w:t xml:space="preserve"> </w:t>
      </w:r>
      <w:r>
        <w:rPr>
          <w:spacing w:val="14"/>
        </w:rPr>
        <w:t>的折返性心动过速有效</w:t>
      </w:r>
      <w:r>
        <w:rPr>
          <w:sz w:val="11"/>
          <w:szCs w:val="11"/>
          <w:spacing w:val="14"/>
          <w:position w:val="8"/>
        </w:rPr>
        <w:t>[66]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14"/>
        </w:rPr>
        <w:t>。应用腺苷后偶有呼吸</w:t>
      </w:r>
      <w:r>
        <w:rPr/>
        <w:t xml:space="preserve"> </w:t>
      </w:r>
      <w:r>
        <w:rPr>
          <w:spacing w:val="4"/>
        </w:rPr>
        <w:t>困难(</w:t>
      </w:r>
      <w:r>
        <w:rPr>
          <w:spacing w:val="-26"/>
        </w:rPr>
        <w:t xml:space="preserve"> </w:t>
      </w:r>
      <w:r>
        <w:rPr>
          <w:spacing w:val="4"/>
        </w:rPr>
        <w:t>支气管痉挛)</w:t>
      </w:r>
      <w:r>
        <w:rPr>
          <w:spacing w:val="-18"/>
        </w:rPr>
        <w:t xml:space="preserve"> </w:t>
      </w:r>
      <w:r>
        <w:rPr>
          <w:sz w:val="11"/>
          <w:szCs w:val="11"/>
          <w:spacing w:val="4"/>
          <w:position w:val="8"/>
        </w:rPr>
        <w:t>[67] </w:t>
      </w:r>
      <w:r>
        <w:rPr>
          <w:spacing w:val="4"/>
        </w:rPr>
        <w:t>、心动过缓</w:t>
      </w:r>
      <w:r>
        <w:rPr>
          <w:sz w:val="11"/>
          <w:szCs w:val="11"/>
          <w:spacing w:val="4"/>
          <w:position w:val="8"/>
        </w:rPr>
        <w:t>[68] </w:t>
      </w:r>
      <w:r>
        <w:rPr>
          <w:spacing w:val="4"/>
        </w:rPr>
        <w:t>、面色潮红、胸</w:t>
      </w:r>
      <w:r>
        <w:rPr/>
        <w:t xml:space="preserve"> </w:t>
      </w:r>
      <w:r>
        <w:rPr>
          <w:spacing w:val="9"/>
        </w:rPr>
        <w:t>痛</w:t>
      </w:r>
      <w:r>
        <w:rPr>
          <w:spacing w:val="-36"/>
        </w:rPr>
        <w:t xml:space="preserve"> </w:t>
      </w:r>
      <w:r>
        <w:rPr>
          <w:sz w:val="11"/>
          <w:szCs w:val="11"/>
          <w:spacing w:val="9"/>
          <w:position w:val="8"/>
        </w:rPr>
        <w:t>[64] </w:t>
      </w:r>
      <w:r>
        <w:rPr>
          <w:spacing w:val="9"/>
        </w:rPr>
        <w:t>等少见不良反应报道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-35"/>
        </w:rPr>
        <w:t xml:space="preserve"> </w:t>
      </w:r>
      <w:r>
        <w:rPr>
          <w:spacing w:val="9"/>
        </w:rPr>
        <w:t>因此腺苷应慎用于哮喘</w:t>
      </w:r>
      <w:r>
        <w:rPr/>
        <w:t xml:space="preserve"> </w:t>
      </w:r>
      <w:r>
        <w:rPr>
          <w:spacing w:val="8"/>
        </w:rPr>
        <w:t>患者及既往有心动过缓的患者</w:t>
      </w:r>
      <w:r>
        <w:rPr>
          <w:spacing w:val="-32"/>
        </w:rPr>
        <w:t xml:space="preserve"> </w:t>
      </w:r>
      <w:r>
        <w:rPr>
          <w:spacing w:val="8"/>
        </w:rPr>
        <w:t>。腺苷可缩短心房不</w:t>
      </w:r>
      <w:r>
        <w:rPr/>
        <w:t xml:space="preserve"> </w:t>
      </w:r>
      <w:r>
        <w:rPr>
          <w:spacing w:val="16"/>
        </w:rPr>
        <w:t>应期</w:t>
      </w:r>
      <w:r>
        <w:rPr>
          <w:spacing w:val="-20"/>
        </w:rPr>
        <w:t xml:space="preserve"> </w:t>
      </w:r>
      <w:r>
        <w:rPr>
          <w:spacing w:val="16"/>
        </w:rPr>
        <w:t>,用药后存在诱发房颤的风险</w:t>
      </w:r>
      <w:r>
        <w:rPr>
          <w:sz w:val="11"/>
          <w:szCs w:val="11"/>
          <w:spacing w:val="16"/>
          <w:position w:val="8"/>
        </w:rPr>
        <w:t>[69]</w:t>
      </w:r>
      <w:r>
        <w:rPr>
          <w:sz w:val="11"/>
          <w:szCs w:val="11"/>
          <w:spacing w:val="32"/>
          <w:w w:val="101"/>
          <w:position w:val="8"/>
        </w:rPr>
        <w:t xml:space="preserve"> </w:t>
      </w:r>
      <w:r>
        <w:rPr>
          <w:spacing w:val="16"/>
        </w:rPr>
        <w:t>,对于预激综</w:t>
      </w:r>
      <w:r>
        <w:rPr/>
        <w:t xml:space="preserve"> </w:t>
      </w:r>
      <w:r>
        <w:rPr>
          <w:spacing w:val="9"/>
        </w:rPr>
        <w:t>合征患者</w:t>
      </w:r>
      <w:r>
        <w:rPr>
          <w:spacing w:val="-20"/>
        </w:rPr>
        <w:t xml:space="preserve"> </w:t>
      </w:r>
      <w:r>
        <w:rPr>
          <w:spacing w:val="9"/>
        </w:rPr>
        <w:t>,应注意用药后是否出现房颤。</w:t>
      </w:r>
    </w:p>
    <w:p>
      <w:pPr>
        <w:pStyle w:val="BodyText"/>
        <w:ind w:left="366" w:right="301" w:firstLine="421"/>
        <w:spacing w:before="7" w:line="219" w:lineRule="auto"/>
        <w:jc w:val="both"/>
        <w:rPr/>
      </w:pPr>
      <w:r>
        <w:rPr/>
        <w:t>应用腺</w:t>
      </w:r>
      <w:r>
        <w:rPr>
          <w:spacing w:val="-9"/>
        </w:rPr>
        <w:t xml:space="preserve"> </w:t>
      </w:r>
      <w:r>
        <w:rPr/>
        <w:t>苷</w:t>
      </w:r>
      <w:r>
        <w:rPr>
          <w:spacing w:val="-25"/>
        </w:rPr>
        <w:t xml:space="preserve"> </w:t>
      </w:r>
      <w:r>
        <w:rPr/>
        <w:t>终</w:t>
      </w:r>
      <w:r>
        <w:rPr>
          <w:spacing w:val="-25"/>
        </w:rPr>
        <w:t xml:space="preserve"> </w:t>
      </w:r>
      <w:r>
        <w:rPr/>
        <w:t>止</w:t>
      </w:r>
      <w:r>
        <w:rPr>
          <w:spacing w:val="-20"/>
        </w:rPr>
        <w:t xml:space="preserve"> </w:t>
      </w:r>
      <w:r>
        <w:rPr/>
        <w:t>室</w:t>
      </w:r>
      <w:r>
        <w:rPr>
          <w:spacing w:val="-23"/>
        </w:rPr>
        <w:t xml:space="preserve"> </w:t>
      </w:r>
      <w:r>
        <w:rPr/>
        <w:t>上</w:t>
      </w:r>
      <w:r>
        <w:rPr>
          <w:spacing w:val="-22"/>
        </w:rPr>
        <w:t xml:space="preserve"> </w:t>
      </w:r>
      <w:r>
        <w:rPr/>
        <w:t>速</w:t>
      </w:r>
      <w:r>
        <w:rPr>
          <w:spacing w:val="-25"/>
        </w:rPr>
        <w:t xml:space="preserve"> </w:t>
      </w:r>
      <w:r>
        <w:rPr/>
        <w:t>所</w:t>
      </w:r>
      <w:r>
        <w:rPr>
          <w:spacing w:val="-25"/>
        </w:rPr>
        <w:t xml:space="preserve"> </w:t>
      </w:r>
      <w:r>
        <w:rPr/>
        <w:t>需 的</w:t>
      </w:r>
      <w:r>
        <w:rPr>
          <w:spacing w:val="-24"/>
        </w:rPr>
        <w:t xml:space="preserve"> </w:t>
      </w:r>
      <w:r>
        <w:rPr/>
        <w:t>平</w:t>
      </w:r>
      <w:r>
        <w:rPr>
          <w:spacing w:val="-22"/>
        </w:rPr>
        <w:t xml:space="preserve"> </w:t>
      </w:r>
      <w:r>
        <w:rPr/>
        <w:t>均</w:t>
      </w:r>
      <w:r>
        <w:rPr>
          <w:spacing w:val="-23"/>
        </w:rPr>
        <w:t xml:space="preserve"> </w:t>
      </w:r>
      <w:r>
        <w:rPr/>
        <w:t>剂</w:t>
      </w:r>
      <w:r>
        <w:rPr>
          <w:spacing w:val="-25"/>
        </w:rPr>
        <w:t xml:space="preserve"> </w:t>
      </w:r>
      <w:r>
        <w:rPr/>
        <w:t>量</w:t>
      </w:r>
      <w:r>
        <w:rPr>
          <w:spacing w:val="-18"/>
        </w:rPr>
        <w:t xml:space="preserve"> </w:t>
      </w:r>
      <w:r>
        <w:rPr/>
        <w:t>约</w:t>
      </w:r>
      <w:r>
        <w:rPr>
          <w:spacing w:val="-18"/>
        </w:rPr>
        <w:t xml:space="preserve"> </w:t>
      </w:r>
      <w:r>
        <w:rPr/>
        <w:t>为 </w:t>
      </w:r>
      <w:r>
        <w:rPr>
          <w:spacing w:val="10"/>
        </w:rPr>
        <w:t>6</w:t>
      </w:r>
      <w:r>
        <w:rPr>
          <w:spacing w:val="40"/>
          <w:w w:val="101"/>
        </w:rPr>
        <w:t xml:space="preserve"> </w:t>
      </w:r>
      <w:r>
        <w:rPr/>
        <w:t>mg</w:t>
      </w:r>
      <w:r>
        <w:rPr>
          <w:spacing w:val="10"/>
        </w:rPr>
        <w:t>,由于其半衰期极短</w:t>
      </w:r>
      <w:r>
        <w:rPr>
          <w:spacing w:val="-22"/>
        </w:rPr>
        <w:t xml:space="preserve"> </w:t>
      </w:r>
      <w:r>
        <w:rPr>
          <w:spacing w:val="10"/>
        </w:rPr>
        <w:t>,不良反应罕见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>
          <w:spacing w:val="-27"/>
        </w:rPr>
        <w:t xml:space="preserve"> </w:t>
      </w:r>
      <w:r>
        <w:rPr>
          <w:spacing w:val="10"/>
        </w:rPr>
        <w:t>因此在最</w:t>
      </w:r>
      <w:r>
        <w:rPr/>
        <w:t xml:space="preserve"> </w:t>
      </w:r>
      <w:r>
        <w:rPr>
          <w:spacing w:val="1"/>
        </w:rPr>
        <w:t>后 1 次给药后 1</w:t>
      </w:r>
      <w:r>
        <w:rPr>
          <w:spacing w:val="35"/>
        </w:rPr>
        <w:t xml:space="preserve"> </w:t>
      </w:r>
      <w:r>
        <w:rPr/>
        <w:t>min</w:t>
      </w:r>
      <w:r>
        <w:rPr>
          <w:spacing w:val="25"/>
        </w:rPr>
        <w:t xml:space="preserve"> </w:t>
      </w:r>
      <w:r>
        <w:rPr>
          <w:spacing w:val="1"/>
        </w:rPr>
        <w:t>内重复给药是安全的</w:t>
      </w:r>
      <w:r>
        <w:rPr>
          <w:spacing w:val="-32"/>
        </w:rPr>
        <w:t xml:space="preserve"> </w:t>
      </w:r>
      <w:r>
        <w:rPr>
          <w:spacing w:val="1"/>
        </w:rPr>
        <w:t>。成人通</w:t>
      </w:r>
      <w:r>
        <w:rPr/>
        <w:t xml:space="preserve"> </w:t>
      </w:r>
      <w:r>
        <w:rPr>
          <w:spacing w:val="-11"/>
        </w:rPr>
        <w:t>常从</w:t>
      </w:r>
      <w:r>
        <w:rPr>
          <w:spacing w:val="16"/>
        </w:rPr>
        <w:t xml:space="preserve"> </w:t>
      </w:r>
      <w:r>
        <w:rPr>
          <w:spacing w:val="-11"/>
        </w:rPr>
        <w:t>6</w:t>
      </w:r>
      <w:r>
        <w:rPr>
          <w:spacing w:val="22"/>
          <w:w w:val="101"/>
        </w:rPr>
        <w:t xml:space="preserve"> </w:t>
      </w:r>
      <w:r>
        <w:rPr>
          <w:spacing w:val="-11"/>
        </w:rPr>
        <w:t>mg</w:t>
      </w:r>
      <w:r>
        <w:rPr>
          <w:spacing w:val="24"/>
          <w:w w:val="101"/>
        </w:rPr>
        <w:t xml:space="preserve"> </w:t>
      </w:r>
      <w:r>
        <w:rPr>
          <w:spacing w:val="-11"/>
        </w:rPr>
        <w:t>开始</w:t>
      </w:r>
      <w:r>
        <w:rPr>
          <w:spacing w:val="-22"/>
        </w:rPr>
        <w:t xml:space="preserve"> </w:t>
      </w:r>
      <w:r>
        <w:rPr>
          <w:spacing w:val="-11"/>
        </w:rPr>
        <w:t>,可增至</w:t>
      </w:r>
      <w:r>
        <w:rPr>
          <w:spacing w:val="14"/>
          <w:w w:val="101"/>
        </w:rPr>
        <w:t xml:space="preserve"> </w:t>
      </w:r>
      <w:r>
        <w:rPr>
          <w:spacing w:val="-11"/>
        </w:rPr>
        <w:t>12</w:t>
      </w:r>
      <w:r>
        <w:rPr>
          <w:spacing w:val="22"/>
          <w:w w:val="101"/>
        </w:rPr>
        <w:t xml:space="preserve"> </w:t>
      </w:r>
      <w:r>
        <w:rPr>
          <w:spacing w:val="-11"/>
        </w:rPr>
        <w:t>mg</w:t>
      </w:r>
      <w:r>
        <w:rPr>
          <w:spacing w:val="14"/>
        </w:rPr>
        <w:t xml:space="preserve"> </w:t>
      </w:r>
      <w:r>
        <w:rPr>
          <w:spacing w:val="-11"/>
        </w:rPr>
        <w:t>和</w:t>
      </w:r>
      <w:r>
        <w:rPr>
          <w:spacing w:val="18"/>
        </w:rPr>
        <w:t xml:space="preserve"> </w:t>
      </w:r>
      <w:r>
        <w:rPr>
          <w:spacing w:val="-11"/>
        </w:rPr>
        <w:t>18</w:t>
      </w:r>
      <w:r>
        <w:rPr>
          <w:spacing w:val="26"/>
          <w:w w:val="101"/>
        </w:rPr>
        <w:t xml:space="preserve"> </w:t>
      </w:r>
      <w:r>
        <w:rPr>
          <w:spacing w:val="-11"/>
        </w:rPr>
        <w:t>mg</w:t>
      </w:r>
      <w:r>
        <w:rPr>
          <w:spacing w:val="-30"/>
        </w:rPr>
        <w:t xml:space="preserve"> </w:t>
      </w:r>
      <w:r>
        <w:rPr>
          <w:spacing w:val="-11"/>
        </w:rPr>
        <w:t>。为了快速</w:t>
      </w:r>
      <w:r>
        <w:rPr/>
        <w:t xml:space="preserve"> </w:t>
      </w:r>
      <w:r>
        <w:rPr>
          <w:spacing w:val="19"/>
        </w:rPr>
        <w:t>起效</w:t>
      </w:r>
      <w:r>
        <w:rPr>
          <w:spacing w:val="-12"/>
        </w:rPr>
        <w:t xml:space="preserve"> </w:t>
      </w:r>
      <w:r>
        <w:rPr>
          <w:spacing w:val="19"/>
        </w:rPr>
        <w:t>,常应用弹丸式推注方式</w:t>
      </w:r>
      <w:r>
        <w:rPr>
          <w:spacing w:val="-22"/>
        </w:rPr>
        <w:t xml:space="preserve"> </w:t>
      </w:r>
      <w:r>
        <w:rPr>
          <w:spacing w:val="19"/>
        </w:rPr>
        <w:t>,大静脉(</w:t>
      </w:r>
      <w:r>
        <w:rPr>
          <w:spacing w:val="-23"/>
        </w:rPr>
        <w:t xml:space="preserve"> </w:t>
      </w:r>
      <w:r>
        <w:rPr>
          <w:spacing w:val="19"/>
        </w:rPr>
        <w:t>如肘静脉)</w:t>
      </w:r>
      <w:r>
        <w:rPr/>
        <w:t xml:space="preserve"> </w:t>
      </w:r>
      <w:r>
        <w:rPr>
          <w:spacing w:val="9"/>
        </w:rPr>
        <w:t>注射可能比远端小静脉注射向心脏输送的药物浓度</w:t>
      </w:r>
      <w:r>
        <w:rPr>
          <w:spacing w:val="7"/>
        </w:rPr>
        <w:t xml:space="preserve"> </w:t>
      </w:r>
      <w:r>
        <w:rPr>
          <w:spacing w:val="1"/>
          <w:position w:val="-1"/>
        </w:rPr>
        <w:t>更高、效果更好</w:t>
      </w:r>
      <w:r>
        <w:rPr>
          <w:sz w:val="11"/>
          <w:szCs w:val="11"/>
          <w:spacing w:val="1"/>
          <w:position w:val="8"/>
        </w:rPr>
        <w:t>[70] </w:t>
      </w:r>
      <w:r>
        <w:rPr>
          <w:spacing w:val="1"/>
          <w:position w:val="-1"/>
        </w:rPr>
        <w:t>。</w:t>
      </w:r>
    </w:p>
    <w:p>
      <w:pPr>
        <w:pStyle w:val="BodyText"/>
        <w:ind w:left="363" w:right="295" w:firstLine="427"/>
        <w:spacing w:before="16" w:line="219" w:lineRule="auto"/>
        <w:jc w:val="both"/>
        <w:rPr/>
      </w:pPr>
      <w:r>
        <w:rPr>
          <w:spacing w:val="14"/>
        </w:rPr>
        <w:t>如果刺激迷走神经和应用腺苷均无效</w:t>
      </w:r>
      <w:r>
        <w:rPr>
          <w:spacing w:val="-7"/>
        </w:rPr>
        <w:t xml:space="preserve"> </w:t>
      </w:r>
      <w:r>
        <w:rPr>
          <w:spacing w:val="14"/>
        </w:rPr>
        <w:t>,可应用</w:t>
      </w:r>
      <w:r>
        <w:rPr/>
        <w:t xml:space="preserve"> </w:t>
      </w:r>
      <w:r>
        <w:rPr>
          <w:spacing w:val="-1"/>
        </w:rPr>
        <w:t>非二氢吡</w:t>
      </w:r>
      <w:r>
        <w:rPr/>
        <w:t xml:space="preserve"> </w:t>
      </w:r>
      <w:r>
        <w:rPr>
          <w:spacing w:val="-1"/>
        </w:rPr>
        <w:t>啶</w:t>
      </w:r>
      <w:r>
        <w:rPr>
          <w:spacing w:val="-30"/>
        </w:rPr>
        <w:t xml:space="preserve"> </w:t>
      </w:r>
      <w:r>
        <w:rPr>
          <w:spacing w:val="-1"/>
        </w:rPr>
        <w:t>类</w:t>
      </w:r>
      <w:r>
        <w:rPr>
          <w:spacing w:val="-26"/>
        </w:rPr>
        <w:t xml:space="preserve"> </w:t>
      </w:r>
      <w:r>
        <w:rPr>
          <w:spacing w:val="-1"/>
        </w:rPr>
        <w:t>钙</w:t>
      </w:r>
      <w:r>
        <w:rPr>
          <w:spacing w:val="-27"/>
        </w:rPr>
        <w:t xml:space="preserve"> </w:t>
      </w:r>
      <w:r>
        <w:rPr>
          <w:spacing w:val="-1"/>
        </w:rPr>
        <w:t>通</w:t>
      </w:r>
      <w:r>
        <w:rPr>
          <w:spacing w:val="-28"/>
        </w:rPr>
        <w:t xml:space="preserve"> </w:t>
      </w:r>
      <w:r>
        <w:rPr>
          <w:spacing w:val="-1"/>
        </w:rPr>
        <w:t>道</w:t>
      </w:r>
      <w:r>
        <w:rPr>
          <w:spacing w:val="-16"/>
        </w:rPr>
        <w:t xml:space="preserve"> </w:t>
      </w:r>
      <w:r>
        <w:rPr>
          <w:spacing w:val="-1"/>
        </w:rPr>
        <w:t>阻</w:t>
      </w:r>
      <w:r>
        <w:rPr>
          <w:spacing w:val="-29"/>
        </w:rPr>
        <w:t xml:space="preserve"> </w:t>
      </w:r>
      <w:r>
        <w:rPr>
          <w:spacing w:val="-1"/>
        </w:rPr>
        <w:t>滞</w:t>
      </w:r>
      <w:r>
        <w:rPr>
          <w:spacing w:val="-27"/>
        </w:rPr>
        <w:t xml:space="preserve"> </w:t>
      </w:r>
      <w:r>
        <w:rPr>
          <w:spacing w:val="-1"/>
        </w:rPr>
        <w:t>剂 (</w:t>
      </w:r>
      <w:r>
        <w:rPr>
          <w:spacing w:val="-17"/>
        </w:rPr>
        <w:t xml:space="preserve"> </w:t>
      </w:r>
      <w:r>
        <w:rPr>
          <w:spacing w:val="-1"/>
        </w:rPr>
        <w:t>维</w:t>
      </w:r>
      <w:r>
        <w:rPr>
          <w:spacing w:val="-27"/>
        </w:rPr>
        <w:t xml:space="preserve"> </w:t>
      </w:r>
      <w:r>
        <w:rPr>
          <w:spacing w:val="-1"/>
        </w:rPr>
        <w:t>拉</w:t>
      </w:r>
      <w:r>
        <w:rPr>
          <w:spacing w:val="-16"/>
        </w:rPr>
        <w:t xml:space="preserve"> </w:t>
      </w:r>
      <w:r>
        <w:rPr>
          <w:spacing w:val="-1"/>
        </w:rPr>
        <w:t>帕</w:t>
      </w:r>
      <w:r>
        <w:rPr>
          <w:spacing w:val="-28"/>
        </w:rPr>
        <w:t xml:space="preserve"> </w:t>
      </w:r>
      <w:r>
        <w:rPr>
          <w:spacing w:val="-1"/>
        </w:rPr>
        <w:t>米、地</w:t>
      </w:r>
      <w:r>
        <w:rPr>
          <w:spacing w:val="-25"/>
        </w:rPr>
        <w:t xml:space="preserve"> </w:t>
      </w:r>
      <w:r>
        <w:rPr>
          <w:spacing w:val="-1"/>
        </w:rPr>
        <w:t>尔</w:t>
      </w:r>
      <w:r>
        <w:rPr>
          <w:spacing w:val="-29"/>
        </w:rPr>
        <w:t xml:space="preserve"> </w:t>
      </w:r>
      <w:r>
        <w:rPr>
          <w:spacing w:val="-1"/>
        </w:rPr>
        <w:t>硫</w:t>
      </w:r>
      <w:r>
        <w:rPr/>
        <w:t xml:space="preserve"> </w:t>
      </w:r>
      <w:r>
        <w:rPr>
          <w:color w:val="666666"/>
          <w:spacing w:val="10"/>
        </w:rPr>
        <w:t>草</w:t>
      </w:r>
      <w:r>
        <w:rPr>
          <w:spacing w:val="10"/>
        </w:rPr>
        <w:t>) ,能通过抑制房室结传导实现终止折返性心动过</w:t>
      </w:r>
      <w:r>
        <w:rPr/>
        <w:t xml:space="preserve"> </w:t>
      </w:r>
      <w:r>
        <w:rPr>
          <w:spacing w:val="14"/>
        </w:rPr>
        <w:t>速的效果</w:t>
      </w:r>
      <w:r>
        <w:rPr>
          <w:spacing w:val="-8"/>
        </w:rPr>
        <w:t xml:space="preserve"> </w:t>
      </w:r>
      <w:r>
        <w:rPr>
          <w:spacing w:val="14"/>
        </w:rPr>
        <w:t>,尤其适用于频发早搏反复诱发的折返性</w:t>
      </w:r>
      <w:r>
        <w:rPr/>
        <w:t xml:space="preserve"> </w:t>
      </w:r>
      <w:r>
        <w:rPr>
          <w:spacing w:val="8"/>
        </w:rPr>
        <w:t>心动过速</w:t>
      </w:r>
      <w:r>
        <w:rPr>
          <w:spacing w:val="-28"/>
        </w:rPr>
        <w:t xml:space="preserve"> </w:t>
      </w:r>
      <w:r>
        <w:rPr>
          <w:spacing w:val="8"/>
        </w:rPr>
        <w:t>。但由于非二氢吡啶类钙通道阻滞剂存在</w:t>
      </w:r>
      <w:r>
        <w:rPr/>
        <w:t xml:space="preserve"> </w:t>
      </w:r>
      <w:r>
        <w:rPr>
          <w:spacing w:val="14"/>
        </w:rPr>
        <w:t>负性肌力作用</w:t>
      </w:r>
      <w:r>
        <w:rPr>
          <w:spacing w:val="-8"/>
        </w:rPr>
        <w:t xml:space="preserve"> </w:t>
      </w:r>
      <w:r>
        <w:rPr>
          <w:spacing w:val="14"/>
        </w:rPr>
        <w:t>,不宜用于射血分数下降的心衰患者</w:t>
      </w:r>
      <w:r>
        <w:rPr/>
        <w:t xml:space="preserve"> </w:t>
      </w:r>
      <w:r>
        <w:rPr>
          <w:spacing w:val="13"/>
        </w:rPr>
        <w:t>及低血压患者</w:t>
      </w:r>
      <w:r>
        <w:rPr>
          <w:spacing w:val="-23"/>
        </w:rPr>
        <w:t xml:space="preserve"> </w:t>
      </w:r>
      <w:r>
        <w:rPr>
          <w:spacing w:val="13"/>
        </w:rPr>
        <w:t>。静脉注射维拉帕米/地尔硫</w:t>
      </w:r>
      <w:r>
        <w:rPr>
          <w:color w:val="666666"/>
          <w:spacing w:val="13"/>
        </w:rPr>
        <w:t>草</w:t>
      </w:r>
      <w:r>
        <w:rPr>
          <w:spacing w:val="13"/>
        </w:rPr>
        <w:t>对室</w:t>
      </w:r>
      <w:r>
        <w:rPr/>
        <w:t xml:space="preserve"> </w:t>
      </w:r>
      <w:r>
        <w:rPr>
          <w:spacing w:val="8"/>
        </w:rPr>
        <w:t>上速的转复律在 90%以上</w:t>
      </w:r>
      <w:r>
        <w:rPr>
          <w:sz w:val="11"/>
          <w:szCs w:val="11"/>
          <w:spacing w:val="8"/>
          <w:position w:val="8"/>
        </w:rPr>
        <w:t>[71]</w:t>
      </w:r>
      <w:r>
        <w:rPr>
          <w:sz w:val="11"/>
          <w:szCs w:val="11"/>
          <w:spacing w:val="39"/>
          <w:position w:val="8"/>
        </w:rPr>
        <w:t xml:space="preserve"> </w:t>
      </w:r>
      <w:r>
        <w:rPr>
          <w:spacing w:val="8"/>
        </w:rPr>
        <w:t>,维拉帕米和地尔硫</w:t>
      </w:r>
      <w:r>
        <w:rPr>
          <w:color w:val="666666"/>
          <w:spacing w:val="8"/>
        </w:rPr>
        <w:t>草</w:t>
      </w:r>
      <w:r>
        <w:rPr>
          <w:color w:val="666666"/>
        </w:rPr>
        <w:t xml:space="preserve"> </w:t>
      </w:r>
      <w:r>
        <w:rPr>
          <w:spacing w:val="10"/>
        </w:rPr>
        <w:t>在转复室上速效果方面差异无统计学意义</w:t>
      </w:r>
      <w:r>
        <w:rPr>
          <w:spacing w:val="-14"/>
        </w:rPr>
        <w:t xml:space="preserve"> </w:t>
      </w:r>
      <w:r>
        <w:rPr>
          <w:spacing w:val="10"/>
        </w:rPr>
        <w:t>;用药时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/>
        <w:t xml:space="preserve"> </w:t>
      </w:r>
      <w:r>
        <w:rPr>
          <w:spacing w:val="12"/>
        </w:rPr>
        <w:t>缓慢推注</w:t>
      </w:r>
      <w:r>
        <w:rPr>
          <w:spacing w:val="36"/>
          <w:w w:val="101"/>
        </w:rPr>
        <w:t xml:space="preserve"> </w:t>
      </w:r>
      <w:r>
        <w:rPr>
          <w:spacing w:val="12"/>
        </w:rPr>
        <w:t>20</w:t>
      </w:r>
      <w:r>
        <w:rPr>
          <w:spacing w:val="45"/>
          <w:w w:val="101"/>
        </w:rPr>
        <w:t xml:space="preserve"> </w:t>
      </w:r>
      <w:r>
        <w:rPr/>
        <w:t>min</w:t>
      </w:r>
      <w:r>
        <w:rPr>
          <w:spacing w:val="29"/>
          <w:w w:val="101"/>
        </w:rPr>
        <w:t xml:space="preserve"> </w:t>
      </w:r>
      <w:r>
        <w:rPr>
          <w:spacing w:val="12"/>
        </w:rPr>
        <w:t>可减少低血压的可能性</w:t>
      </w:r>
      <w:r>
        <w:rPr>
          <w:sz w:val="11"/>
          <w:szCs w:val="11"/>
          <w:spacing w:val="12"/>
          <w:position w:val="8"/>
        </w:rPr>
        <w:t>[72]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12"/>
        </w:rPr>
        <w:t>。另</w:t>
      </w:r>
      <w:r>
        <w:rPr/>
        <w:t xml:space="preserve"> </w:t>
      </w:r>
      <w:r>
        <w:rPr>
          <w:spacing w:val="11"/>
        </w:rPr>
        <w:t>外</w:t>
      </w:r>
      <w:r>
        <w:rPr>
          <w:spacing w:val="-9"/>
        </w:rPr>
        <w:t xml:space="preserve"> </w:t>
      </w:r>
      <w:r>
        <w:rPr>
          <w:spacing w:val="11"/>
        </w:rPr>
        <w:t>,静脉应用 β 受体阻滞剂(</w:t>
      </w:r>
      <w:r>
        <w:rPr>
          <w:spacing w:val="-27"/>
        </w:rPr>
        <w:t xml:space="preserve"> </w:t>
      </w:r>
      <w:r>
        <w:rPr>
          <w:spacing w:val="11"/>
        </w:rPr>
        <w:t>如艾司洛尔)</w:t>
      </w:r>
      <w:r>
        <w:rPr>
          <w:spacing w:val="-29"/>
        </w:rPr>
        <w:t xml:space="preserve"> </w:t>
      </w:r>
      <w:r>
        <w:rPr>
          <w:spacing w:val="11"/>
        </w:rPr>
        <w:t>对室上速</w:t>
      </w:r>
      <w:r>
        <w:rPr/>
        <w:t xml:space="preserve"> </w:t>
      </w:r>
      <w:r>
        <w:rPr>
          <w:spacing w:val="6"/>
          <w:position w:val="-1"/>
        </w:rPr>
        <w:t>也有一定转复效果</w:t>
      </w:r>
      <w:r>
        <w:rPr>
          <w:sz w:val="11"/>
          <w:szCs w:val="11"/>
          <w:spacing w:val="6"/>
          <w:position w:val="7"/>
        </w:rPr>
        <w:t>[73-74] </w:t>
      </w:r>
      <w:r>
        <w:rPr>
          <w:spacing w:val="6"/>
          <w:position w:val="-1"/>
        </w:rPr>
        <w:t>。</w:t>
      </w:r>
    </w:p>
    <w:p>
      <w:pPr>
        <w:pStyle w:val="BodyText"/>
        <w:ind w:left="368" w:right="223" w:firstLine="420"/>
        <w:spacing w:before="8" w:line="219" w:lineRule="auto"/>
        <w:jc w:val="both"/>
        <w:rPr/>
      </w:pPr>
      <w:r>
        <w:rPr>
          <w:spacing w:val="14"/>
        </w:rPr>
        <w:t>对于上述治疗或药物均无效的患者</w:t>
      </w:r>
      <w:r>
        <w:rPr>
          <w:spacing w:val="-4"/>
        </w:rPr>
        <w:t xml:space="preserve"> </w:t>
      </w:r>
      <w:r>
        <w:rPr>
          <w:spacing w:val="14"/>
        </w:rPr>
        <w:t>,有可能是</w:t>
      </w:r>
      <w:r>
        <w:rPr/>
        <w:t xml:space="preserve">  </w:t>
      </w:r>
      <w:r>
        <w:rPr>
          <w:spacing w:val="10"/>
        </w:rPr>
        <w:t>房速</w:t>
      </w:r>
      <w:r>
        <w:rPr>
          <w:spacing w:val="-20"/>
        </w:rPr>
        <w:t xml:space="preserve"> </w:t>
      </w:r>
      <w:r>
        <w:rPr>
          <w:spacing w:val="10"/>
        </w:rPr>
        <w:t>,可尝试应用普罗帕酮、胺碘酮</w:t>
      </w:r>
      <w:r>
        <w:rPr>
          <w:spacing w:val="-21"/>
        </w:rPr>
        <w:t xml:space="preserve"> </w:t>
      </w:r>
      <w:r>
        <w:rPr>
          <w:spacing w:val="10"/>
        </w:rPr>
        <w:t>,既有终止房速</w:t>
      </w:r>
      <w:r>
        <w:rPr/>
        <w:t xml:space="preserve">  </w:t>
      </w:r>
      <w:r>
        <w:rPr>
          <w:spacing w:val="13"/>
        </w:rPr>
        <w:t>的作用</w:t>
      </w:r>
      <w:r>
        <w:rPr>
          <w:spacing w:val="-22"/>
        </w:rPr>
        <w:t xml:space="preserve"> </w:t>
      </w:r>
      <w:r>
        <w:rPr>
          <w:spacing w:val="13"/>
        </w:rPr>
        <w:t>,</w:t>
      </w:r>
      <w:r>
        <w:rPr>
          <w:spacing w:val="-32"/>
        </w:rPr>
        <w:t xml:space="preserve"> </w:t>
      </w:r>
      <w:r>
        <w:rPr>
          <w:spacing w:val="13"/>
        </w:rPr>
        <w:t>同样有终止折返性心动过速的效果</w:t>
      </w:r>
      <w:r>
        <w:rPr>
          <w:sz w:val="11"/>
          <w:szCs w:val="11"/>
          <w:spacing w:val="13"/>
          <w:position w:val="8"/>
        </w:rPr>
        <w:t>[7</w:t>
      </w:r>
      <w:r>
        <w:rPr>
          <w:sz w:val="11"/>
          <w:szCs w:val="11"/>
          <w:spacing w:val="12"/>
          <w:position w:val="8"/>
        </w:rPr>
        <w:t>5-78] </w:t>
      </w:r>
      <w:r>
        <w:rPr>
          <w:spacing w:val="12"/>
        </w:rPr>
        <w:t>。</w:t>
      </w:r>
      <w:r>
        <w:rPr/>
        <w:t xml:space="preserve"> </w:t>
      </w:r>
      <w:r>
        <w:rPr>
          <w:spacing w:val="14"/>
        </w:rPr>
        <w:t>但若怀疑是大折返房扑的患者</w:t>
      </w:r>
      <w:r>
        <w:rPr>
          <w:spacing w:val="-12"/>
        </w:rPr>
        <w:t xml:space="preserve"> </w:t>
      </w:r>
      <w:r>
        <w:rPr>
          <w:spacing w:val="14"/>
        </w:rPr>
        <w:t>,不推荐单独应用普</w:t>
      </w:r>
      <w:r>
        <w:rPr/>
        <w:t xml:space="preserve">  </w:t>
      </w:r>
      <w:r>
        <w:rPr>
          <w:spacing w:val="9"/>
        </w:rPr>
        <w:t>罗帕酮</w:t>
      </w:r>
      <w:r>
        <w:rPr>
          <w:spacing w:val="-22"/>
        </w:rPr>
        <w:t xml:space="preserve"> </w:t>
      </w:r>
      <w:r>
        <w:rPr>
          <w:spacing w:val="9"/>
        </w:rPr>
        <w:t>,</w:t>
      </w:r>
      <w:r>
        <w:rPr>
          <w:spacing w:val="-34"/>
        </w:rPr>
        <w:t xml:space="preserve"> </w:t>
      </w:r>
      <w:r>
        <w:rPr>
          <w:spacing w:val="9"/>
        </w:rPr>
        <w:t>因为普罗帕酮可能会引起房扑周长增加</w:t>
      </w:r>
      <w:r>
        <w:rPr>
          <w:spacing w:val="-22"/>
        </w:rPr>
        <w:t xml:space="preserve"> </w:t>
      </w:r>
      <w:r>
        <w:rPr>
          <w:spacing w:val="9"/>
        </w:rPr>
        <w:t>,使</w:t>
      </w:r>
      <w:r>
        <w:rPr/>
        <w:t xml:space="preserve">  </w:t>
      </w:r>
      <w:r>
        <w:rPr>
          <w:spacing w:val="9"/>
        </w:rPr>
        <w:t>每次折返的激动均脱离房室结不应期</w:t>
      </w:r>
      <w:r>
        <w:rPr>
          <w:spacing w:val="-21"/>
        </w:rPr>
        <w:t xml:space="preserve"> </w:t>
      </w:r>
      <w:r>
        <w:rPr>
          <w:spacing w:val="9"/>
        </w:rPr>
        <w:t>,引起</w:t>
      </w:r>
      <w:r>
        <w:rPr>
          <w:spacing w:val="22"/>
        </w:rPr>
        <w:t xml:space="preserve"> </w:t>
      </w:r>
      <w:r>
        <w:rPr>
          <w:spacing w:val="9"/>
        </w:rPr>
        <w:t>1 :</w:t>
      </w:r>
      <w:r>
        <w:rPr>
          <w:spacing w:val="21"/>
        </w:rPr>
        <w:t xml:space="preserve"> </w:t>
      </w:r>
      <w:r>
        <w:rPr>
          <w:spacing w:val="8"/>
        </w:rPr>
        <w:t>1房</w:t>
      </w:r>
      <w:r>
        <w:rPr/>
        <w:t xml:space="preserve">  </w:t>
      </w:r>
      <w:r>
        <w:rPr>
          <w:spacing w:val="9"/>
        </w:rPr>
        <w:t>室下传</w:t>
      </w:r>
      <w:r>
        <w:rPr>
          <w:spacing w:val="-18"/>
        </w:rPr>
        <w:t xml:space="preserve"> </w:t>
      </w:r>
      <w:r>
        <w:rPr>
          <w:spacing w:val="9"/>
        </w:rPr>
        <w:t>,导致心率骤升而影响血流动力学。</w:t>
      </w:r>
    </w:p>
    <w:p>
      <w:pPr>
        <w:pStyle w:val="BodyText"/>
        <w:ind w:left="369" w:right="301" w:firstLine="421"/>
        <w:spacing w:before="1" w:line="194" w:lineRule="auto"/>
        <w:rPr/>
      </w:pPr>
      <w:r>
        <w:rPr>
          <w:spacing w:val="9"/>
        </w:rPr>
        <w:t>经食管心脏调搏在诊断及终止室上速中有独到</w:t>
      </w:r>
      <w:r>
        <w:rPr/>
        <w:t xml:space="preserve"> </w:t>
      </w:r>
      <w:r>
        <w:rPr>
          <w:spacing w:val="14"/>
        </w:rPr>
        <w:t>优势</w:t>
      </w:r>
      <w:r>
        <w:rPr>
          <w:spacing w:val="-14"/>
        </w:rPr>
        <w:t xml:space="preserve"> </w:t>
      </w:r>
      <w:r>
        <w:rPr>
          <w:spacing w:val="14"/>
        </w:rPr>
        <w:t>,通过食管电极发放脉冲进行心房超速刺激可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6"/>
        <w:spacing w:before="41" w:line="220" w:lineRule="auto"/>
        <w:jc w:val="both"/>
        <w:rPr/>
      </w:pPr>
      <w:r>
        <w:rPr>
          <w:spacing w:val="14"/>
        </w:rPr>
        <w:t>终止折返机制引起的心动过速</w:t>
      </w:r>
      <w:r>
        <w:rPr>
          <w:spacing w:val="-14"/>
        </w:rPr>
        <w:t xml:space="preserve"> </w:t>
      </w:r>
      <w:r>
        <w:rPr>
          <w:spacing w:val="14"/>
        </w:rPr>
        <w:t>,并且食管电极清晰</w:t>
      </w:r>
      <w:r>
        <w:rPr/>
        <w:t xml:space="preserve">  </w:t>
      </w:r>
      <w:r>
        <w:rPr>
          <w:spacing w:val="5"/>
        </w:rPr>
        <w:t>的心房波可显示心房、心室激动的关系</w:t>
      </w:r>
      <w:r>
        <w:rPr>
          <w:spacing w:val="-21"/>
        </w:rPr>
        <w:t xml:space="preserve"> </w:t>
      </w:r>
      <w:r>
        <w:rPr>
          <w:spacing w:val="5"/>
        </w:rPr>
        <w:t>,并且终止后</w:t>
      </w:r>
      <w:r>
        <w:rPr/>
        <w:t xml:space="preserve">  </w:t>
      </w:r>
      <w:r>
        <w:rPr>
          <w:spacing w:val="8"/>
        </w:rPr>
        <w:t>可进行电生理检查</w:t>
      </w:r>
      <w:r>
        <w:rPr>
          <w:spacing w:val="-12"/>
        </w:rPr>
        <w:t xml:space="preserve"> </w:t>
      </w:r>
      <w:r>
        <w:rPr>
          <w:spacing w:val="8"/>
        </w:rPr>
        <w:t>,对室上速机制进行初步的诊断。</w:t>
      </w:r>
      <w:r>
        <w:rPr/>
        <w:t xml:space="preserve"> </w:t>
      </w:r>
      <w:r>
        <w:rPr>
          <w:spacing w:val="5"/>
        </w:rPr>
        <w:t>复律时脉冲每次发放的次数一般不宜超出 10 次</w:t>
      </w:r>
      <w:r>
        <w:rPr>
          <w:spacing w:val="-11"/>
        </w:rPr>
        <w:t xml:space="preserve"> </w:t>
      </w:r>
      <w:r>
        <w:rPr>
          <w:spacing w:val="5"/>
        </w:rPr>
        <w:t>,</w:t>
      </w:r>
      <w:r>
        <w:rPr>
          <w:spacing w:val="-32"/>
        </w:rPr>
        <w:t xml:space="preserve"> </w:t>
      </w:r>
      <w:r>
        <w:rPr>
          <w:spacing w:val="5"/>
        </w:rPr>
        <w:t>以</w:t>
      </w:r>
      <w:r>
        <w:rPr/>
        <w:t xml:space="preserve">  </w:t>
      </w:r>
      <w:r>
        <w:rPr>
          <w:spacing w:val="14"/>
        </w:rPr>
        <w:t>防止心动过速终止后再次被诱发</w:t>
      </w:r>
      <w:r>
        <w:rPr>
          <w:spacing w:val="-14"/>
        </w:rPr>
        <w:t xml:space="preserve"> </w:t>
      </w:r>
      <w:r>
        <w:rPr>
          <w:spacing w:val="14"/>
        </w:rPr>
        <w:t>,可反复多次发放</w:t>
      </w:r>
      <w:r>
        <w:rPr/>
        <w:t xml:space="preserve">  </w:t>
      </w:r>
      <w:r>
        <w:rPr>
          <w:spacing w:val="8"/>
        </w:rPr>
        <w:t>程序刺激直至心动过速终止。</w:t>
      </w:r>
    </w:p>
    <w:p>
      <w:pPr>
        <w:pStyle w:val="BodyText"/>
        <w:ind w:left="26" w:right="78" w:firstLine="419"/>
        <w:spacing w:before="2" w:line="219" w:lineRule="auto"/>
        <w:rPr/>
      </w:pPr>
      <w:r>
        <w:rPr>
          <w:spacing w:val="13"/>
        </w:rPr>
        <w:t>未确诊的规则窄 </w:t>
      </w:r>
      <w:r>
        <w:rPr/>
        <w:t>QRS</w:t>
      </w:r>
      <w:r>
        <w:rPr>
          <w:spacing w:val="13"/>
        </w:rPr>
        <w:t xml:space="preserve"> 波心动过速急诊处理流</w:t>
      </w:r>
      <w:r>
        <w:rPr>
          <w:spacing w:val="7"/>
        </w:rPr>
        <w:t xml:space="preserve"> </w:t>
      </w:r>
      <w:r>
        <w:rPr>
          <w:spacing w:val="4"/>
          <w:position w:val="-1"/>
        </w:rPr>
        <w:t>程见图 4</w:t>
      </w:r>
      <w:r>
        <w:rPr>
          <w:spacing w:val="-19"/>
          <w:position w:val="-1"/>
        </w:rPr>
        <w:t xml:space="preserve"> </w:t>
      </w:r>
      <w:r>
        <w:rPr>
          <w:spacing w:val="4"/>
          <w:position w:val="-1"/>
        </w:rPr>
        <w:t>,推荐级别见表 5</w:t>
      </w:r>
      <w:r>
        <w:rPr>
          <w:sz w:val="11"/>
          <w:szCs w:val="11"/>
          <w:spacing w:val="4"/>
          <w:position w:val="8"/>
        </w:rPr>
        <w:t>[79-90]</w:t>
      </w:r>
      <w:r>
        <w:rPr>
          <w:sz w:val="11"/>
          <w:szCs w:val="11"/>
          <w:spacing w:val="3"/>
          <w:position w:val="8"/>
        </w:rPr>
        <w:t xml:space="preserve"> </w:t>
      </w:r>
      <w:r>
        <w:rPr>
          <w:spacing w:val="3"/>
          <w:position w:val="-1"/>
        </w:rPr>
        <w:t>。</w:t>
      </w:r>
    </w:p>
    <w:p>
      <w:pPr>
        <w:spacing w:line="4110" w:lineRule="exact"/>
        <w:rPr/>
      </w:pPr>
      <w:r>
        <w:rPr>
          <w:position w:val="-82"/>
        </w:rPr>
        <w:drawing>
          <wp:inline distT="0" distB="0" distL="0" distR="0">
            <wp:extent cx="2951467" cy="2610104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1467" cy="261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6"/>
        <w:spacing w:before="132" w:line="198" w:lineRule="auto"/>
        <w:outlineLvl w:val="1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3"/>
        </w:rPr>
        <w:t>图</w:t>
      </w:r>
      <w:r>
        <w:rPr>
          <w:rFonts w:ascii="SimHei" w:hAnsi="SimHei" w:eastAsia="SimHei" w:cs="SimHei"/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3"/>
        </w:rPr>
        <w:t>4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3"/>
        </w:rPr>
        <w:t>规则窄 </w:t>
      </w:r>
      <w:r>
        <w:rPr>
          <w:sz w:val="15"/>
          <w:szCs w:val="15"/>
        </w:rPr>
        <w:t>QRS</w:t>
      </w:r>
      <w:r>
        <w:rPr>
          <w:sz w:val="15"/>
          <w:szCs w:val="15"/>
          <w:spacing w:val="3"/>
        </w:rPr>
        <w:t xml:space="preserve"> 波心动过速的急诊处理流程</w:t>
      </w:r>
    </w:p>
    <w:p>
      <w:pPr>
        <w:pStyle w:val="BodyText"/>
        <w:ind w:left="518"/>
        <w:spacing w:before="242" w:line="200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spacing w:val="-35"/>
        </w:rPr>
        <w:t xml:space="preserve"> </w:t>
      </w:r>
      <w:r>
        <w:rPr>
          <w:sz w:val="17"/>
          <w:szCs w:val="17"/>
          <w:spacing w:val="5"/>
        </w:rPr>
        <w:t>5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  <w:spacing w:val="5"/>
        </w:rPr>
        <w:t>规则窄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QRS</w:t>
      </w:r>
      <w:r>
        <w:rPr>
          <w:sz w:val="17"/>
          <w:szCs w:val="17"/>
          <w:spacing w:val="5"/>
        </w:rPr>
        <w:t xml:space="preserve"> 波心动过速的急诊处理推荐</w:t>
      </w:r>
    </w:p>
    <w:p>
      <w:pPr>
        <w:spacing w:line="36" w:lineRule="exact"/>
        <w:rPr/>
      </w:pPr>
      <w:r/>
    </w:p>
    <w:tbl>
      <w:tblPr>
        <w:tblStyle w:val="TableNormal"/>
        <w:tblW w:w="4611" w:type="dxa"/>
        <w:tblInd w:w="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40"/>
        <w:gridCol w:w="454"/>
        <w:gridCol w:w="417"/>
      </w:tblGrid>
      <w:tr>
        <w:trPr>
          <w:trHeight w:val="548" w:hRule="atLeast"/>
        </w:trPr>
        <w:tc>
          <w:tcPr>
            <w:tcW w:w="374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16"/>
              <w:spacing w:before="190" w:line="185" w:lineRule="auto"/>
              <w:rPr/>
            </w:pPr>
            <w:r>
              <w:rPr>
                <w:spacing w:val="4"/>
              </w:rPr>
              <w:t>推荐</w:t>
            </w:r>
          </w:p>
        </w:tc>
        <w:tc>
          <w:tcPr>
            <w:tcW w:w="45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6"/>
              <w:spacing w:before="72" w:line="185" w:lineRule="auto"/>
              <w:rPr/>
            </w:pPr>
            <w:r>
              <w:rPr>
                <w:spacing w:val="4"/>
              </w:rPr>
              <w:t>推荐</w:t>
            </w:r>
          </w:p>
          <w:p>
            <w:pPr>
              <w:pStyle w:val="TableText"/>
              <w:ind w:left="85"/>
              <w:spacing w:before="41" w:line="183" w:lineRule="auto"/>
              <w:rPr/>
            </w:pPr>
            <w:r>
              <w:rPr>
                <w:spacing w:val="5"/>
              </w:rPr>
              <w:t>级别</w:t>
            </w:r>
          </w:p>
        </w:tc>
        <w:tc>
          <w:tcPr>
            <w:tcW w:w="41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3"/>
              <w:spacing w:before="73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64"/>
              <w:spacing w:before="42" w:line="184" w:lineRule="auto"/>
              <w:rPr/>
            </w:pPr>
            <w:r>
              <w:rPr>
                <w:spacing w:val="5"/>
              </w:rPr>
              <w:t>水平</w:t>
            </w:r>
          </w:p>
        </w:tc>
      </w:tr>
      <w:tr>
        <w:trPr>
          <w:trHeight w:val="229" w:hRule="atLeast"/>
        </w:trPr>
        <w:tc>
          <w:tcPr>
            <w:tcW w:w="37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5"/>
              <w:spacing w:before="36" w:line="170" w:lineRule="auto"/>
              <w:rPr/>
            </w:pPr>
            <w:r>
              <w:rPr>
                <w:spacing w:val="8"/>
              </w:rPr>
              <w:t>血流动力学不稳定</w:t>
            </w:r>
          </w:p>
        </w:tc>
        <w:tc>
          <w:tcPr>
            <w:tcW w:w="454" w:type="dxa"/>
            <w:vAlign w:val="top"/>
            <w:tcBorders>
              <w:top w:val="single" w:color="231F20" w:sz="2" w:space="0"/>
            </w:tcBorders>
          </w:tcPr>
          <w:p>
            <w:pPr>
              <w:spacing w:line="219" w:lineRule="exact"/>
              <w:rPr>
                <w:rFonts w:ascii="Arial"/>
                <w:sz w:val="19"/>
              </w:rPr>
            </w:pPr>
            <w:r/>
          </w:p>
        </w:tc>
        <w:tc>
          <w:tcPr>
            <w:tcW w:w="417" w:type="dxa"/>
            <w:vAlign w:val="top"/>
            <w:tcBorders>
              <w:top w:val="single" w:color="231F20" w:sz="2" w:space="0"/>
            </w:tcBorders>
          </w:tcPr>
          <w:p>
            <w:pPr>
              <w:spacing w:line="219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59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244"/>
              <w:spacing w:before="49" w:line="186" w:lineRule="auto"/>
              <w:rPr>
                <w:sz w:val="10"/>
                <w:szCs w:val="10"/>
              </w:rPr>
            </w:pPr>
            <w:r>
              <w:rPr>
                <w:spacing w:val="6"/>
              </w:rPr>
              <w:t>血流动力学不稳定的患者推荐同步电复律</w:t>
            </w:r>
            <w:r>
              <w:rPr>
                <w:sz w:val="10"/>
                <w:szCs w:val="10"/>
                <w:spacing w:val="6"/>
                <w:position w:val="6"/>
              </w:rPr>
              <w:t>[39-40]</w:t>
            </w:r>
          </w:p>
        </w:tc>
        <w:tc>
          <w:tcPr>
            <w:tcW w:w="454" w:type="dxa"/>
            <w:vAlign w:val="top"/>
          </w:tcPr>
          <w:p>
            <w:pPr>
              <w:pStyle w:val="TableText"/>
              <w:ind w:left="215"/>
              <w:spacing w:before="54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69" w:line="162" w:lineRule="auto"/>
              <w:rPr/>
            </w:pPr>
            <w:r>
              <w:rPr/>
              <w:t>B</w:t>
            </w:r>
          </w:p>
        </w:tc>
      </w:tr>
      <w:tr>
        <w:trPr>
          <w:trHeight w:val="235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85"/>
              <w:spacing w:before="46" w:line="166" w:lineRule="auto"/>
              <w:rPr/>
            </w:pPr>
            <w:r>
              <w:rPr>
                <w:spacing w:val="7"/>
              </w:rPr>
              <w:t>血流动力学稳定</w:t>
            </w:r>
          </w:p>
        </w:tc>
        <w:tc>
          <w:tcPr>
            <w:tcW w:w="454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417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36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245"/>
              <w:spacing w:before="47" w:line="166" w:lineRule="auto"/>
              <w:rPr/>
            </w:pPr>
            <w:r>
              <w:rPr>
                <w:spacing w:val="5"/>
              </w:rPr>
              <w:t>推荐在心动过速期间行 12 导联心电图检查</w:t>
            </w:r>
          </w:p>
        </w:tc>
        <w:tc>
          <w:tcPr>
            <w:tcW w:w="454" w:type="dxa"/>
            <w:vAlign w:val="top"/>
          </w:tcPr>
          <w:p>
            <w:pPr>
              <w:pStyle w:val="TableText"/>
              <w:ind w:left="215"/>
              <w:spacing w:before="58" w:line="167" w:lineRule="exact"/>
              <w:rPr/>
            </w:pPr>
            <w:r>
              <w:rPr>
                <w:position w:val="-1"/>
              </w:rPr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9"/>
              <w:spacing w:before="71" w:line="154" w:lineRule="exact"/>
              <w:rPr/>
            </w:pPr>
            <w:r>
              <w:rPr>
                <w:position w:val="-3"/>
              </w:rPr>
              <w:t>C</w:t>
            </w:r>
          </w:p>
        </w:tc>
      </w:tr>
      <w:tr>
        <w:trPr>
          <w:trHeight w:val="465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403" w:right="81" w:hanging="158"/>
              <w:spacing w:before="47" w:line="190" w:lineRule="auto"/>
              <w:rPr>
                <w:sz w:val="10"/>
                <w:szCs w:val="10"/>
              </w:rPr>
            </w:pPr>
            <w:r>
              <w:rPr>
                <w:spacing w:val="2"/>
              </w:rPr>
              <w:t>推荐进</w:t>
            </w:r>
            <w:r>
              <w:rPr>
                <w:spacing w:val="-8"/>
              </w:rPr>
              <w:t xml:space="preserve"> </w:t>
            </w:r>
            <w:r>
              <w:rPr>
                <w:spacing w:val="2"/>
              </w:rPr>
              <w:t>行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迷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走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神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经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刺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激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方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法</w:t>
            </w:r>
            <w:r>
              <w:rPr>
                <w:spacing w:val="-14"/>
              </w:rPr>
              <w:t xml:space="preserve"> </w:t>
            </w:r>
            <w:r>
              <w:rPr>
                <w:spacing w:val="2"/>
              </w:rPr>
              <w:t>,</w:t>
            </w:r>
            <w:r>
              <w:rPr>
                <w:spacing w:val="-14"/>
              </w:rPr>
              <w:t xml:space="preserve"> </w:t>
            </w:r>
            <w:r>
              <w:rPr>
                <w:spacing w:val="2"/>
              </w:rPr>
              <w:t>可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优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先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使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用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改 良</w:t>
            </w:r>
            <w:r>
              <w:rPr/>
              <w:t xml:space="preserve"> </w:t>
            </w:r>
            <w:r>
              <w:rPr/>
              <w:t>Valsalva</w:t>
            </w:r>
            <w:r>
              <w:rPr>
                <w:spacing w:val="3"/>
              </w:rPr>
              <w:t xml:space="preserve"> 动作(</w:t>
            </w:r>
            <w:r>
              <w:rPr>
                <w:spacing w:val="-14"/>
              </w:rPr>
              <w:t xml:space="preserve"> </w:t>
            </w:r>
            <w:r>
              <w:rPr>
                <w:spacing w:val="3"/>
              </w:rPr>
              <w:t>取仰卧位</w:t>
            </w:r>
            <w:r>
              <w:rPr>
                <w:spacing w:val="-15"/>
              </w:rPr>
              <w:t xml:space="preserve"> </w:t>
            </w:r>
            <w:r>
              <w:rPr>
                <w:spacing w:val="3"/>
              </w:rPr>
              <w:t>,双下肢抬高)</w:t>
            </w:r>
            <w:r>
              <w:rPr>
                <w:spacing w:val="-9"/>
              </w:rPr>
              <w:t xml:space="preserve"> </w:t>
            </w:r>
            <w:r>
              <w:rPr>
                <w:sz w:val="10"/>
                <w:szCs w:val="10"/>
                <w:spacing w:val="3"/>
                <w:position w:val="6"/>
              </w:rPr>
              <w:t>[49-51</w:t>
            </w:r>
            <w:r>
              <w:rPr>
                <w:sz w:val="10"/>
                <w:szCs w:val="10"/>
                <w:spacing w:val="-11"/>
                <w:position w:val="6"/>
              </w:rPr>
              <w:t xml:space="preserve"> </w:t>
            </w:r>
            <w:r>
              <w:rPr>
                <w:sz w:val="10"/>
                <w:szCs w:val="10"/>
                <w:spacing w:val="3"/>
                <w:position w:val="6"/>
              </w:rPr>
              <w:t>,79]</w:t>
            </w:r>
          </w:p>
        </w:tc>
        <w:tc>
          <w:tcPr>
            <w:tcW w:w="454" w:type="dxa"/>
            <w:vAlign w:val="top"/>
          </w:tcPr>
          <w:p>
            <w:pPr>
              <w:pStyle w:val="TableText"/>
              <w:ind w:left="215"/>
              <w:spacing w:before="60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74" w:line="162" w:lineRule="auto"/>
              <w:rPr/>
            </w:pPr>
            <w:r>
              <w:rPr/>
              <w:t>B</w:t>
            </w:r>
          </w:p>
        </w:tc>
      </w:tr>
      <w:tr>
        <w:trPr>
          <w:trHeight w:val="461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245"/>
              <w:spacing w:before="43" w:line="190" w:lineRule="auto"/>
              <w:rPr/>
            </w:pPr>
            <w:r>
              <w:rPr>
                <w:spacing w:val="16"/>
              </w:rPr>
              <w:t>如果刺激迷走神经方法无效</w:t>
            </w:r>
            <w:r>
              <w:rPr>
                <w:spacing w:val="-14"/>
              </w:rPr>
              <w:t xml:space="preserve"> </w:t>
            </w:r>
            <w:r>
              <w:rPr>
                <w:spacing w:val="16"/>
              </w:rPr>
              <w:t>,</w:t>
            </w:r>
            <w:r>
              <w:rPr>
                <w:spacing w:val="-26"/>
              </w:rPr>
              <w:t xml:space="preserve"> </w:t>
            </w:r>
            <w:r>
              <w:rPr>
                <w:spacing w:val="16"/>
              </w:rPr>
              <w:t>推荐使用腺苷</w:t>
            </w:r>
            <w:r>
              <w:rPr>
                <w:spacing w:val="15"/>
              </w:rPr>
              <w:t>(6</w:t>
            </w:r>
            <w:r>
              <w:rPr>
                <w:spacing w:val="-5"/>
              </w:rPr>
              <w:t xml:space="preserve"> </w:t>
            </w:r>
            <w:r>
              <w:rPr>
                <w:spacing w:val="15"/>
              </w:rPr>
              <w:t>~</w:t>
            </w:r>
          </w:p>
          <w:p>
            <w:pPr>
              <w:pStyle w:val="TableText"/>
              <w:ind w:left="413"/>
              <w:spacing w:before="1" w:line="189" w:lineRule="auto"/>
              <w:rPr>
                <w:sz w:val="10"/>
                <w:szCs w:val="10"/>
              </w:rPr>
            </w:pPr>
            <w:r>
              <w:rPr>
                <w:spacing w:val="-2"/>
                <w:position w:val="-1"/>
              </w:rPr>
              <w:t>18</w:t>
            </w:r>
            <w:r>
              <w:rPr>
                <w:spacing w:val="21"/>
                <w:w w:val="101"/>
                <w:position w:val="-1"/>
              </w:rPr>
              <w:t xml:space="preserve"> </w:t>
            </w:r>
            <w:r>
              <w:rPr>
                <w:spacing w:val="-2"/>
                <w:position w:val="-1"/>
              </w:rPr>
              <w:t>mg 静脉注射)</w:t>
            </w:r>
            <w:r>
              <w:rPr>
                <w:spacing w:val="-9"/>
                <w:position w:val="-1"/>
              </w:rPr>
              <w:t xml:space="preserve"> </w:t>
            </w:r>
            <w:r>
              <w:rPr>
                <w:sz w:val="10"/>
                <w:szCs w:val="10"/>
                <w:spacing w:val="-2"/>
                <w:position w:val="5"/>
              </w:rPr>
              <w:t>[61</w:t>
            </w:r>
            <w:r>
              <w:rPr>
                <w:sz w:val="10"/>
                <w:szCs w:val="10"/>
                <w:spacing w:val="-12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-2"/>
                <w:position w:val="5"/>
              </w:rPr>
              <w:t>,80]</w:t>
            </w:r>
          </w:p>
        </w:tc>
        <w:tc>
          <w:tcPr>
            <w:tcW w:w="454" w:type="dxa"/>
            <w:vAlign w:val="top"/>
          </w:tcPr>
          <w:p>
            <w:pPr>
              <w:pStyle w:val="TableText"/>
              <w:ind w:left="215"/>
              <w:spacing w:before="54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69" w:line="162" w:lineRule="auto"/>
              <w:rPr/>
            </w:pPr>
            <w:r>
              <w:rPr/>
              <w:t>B</w:t>
            </w:r>
          </w:p>
        </w:tc>
      </w:tr>
      <w:tr>
        <w:trPr>
          <w:trHeight w:val="450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406" w:right="81" w:hanging="161"/>
              <w:spacing w:before="43" w:line="185" w:lineRule="auto"/>
              <w:rPr>
                <w:sz w:val="10"/>
                <w:szCs w:val="10"/>
              </w:rPr>
            </w:pPr>
            <w:r>
              <w:rPr>
                <w:spacing w:val="9"/>
              </w:rPr>
              <w:t>如果刺激迷走神经和应用腺苷无效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,应当考虑</w:t>
            </w:r>
            <w:r>
              <w:rPr>
                <w:spacing w:val="8"/>
              </w:rPr>
              <w:t>静脉</w:t>
            </w:r>
            <w:r>
              <w:rPr/>
              <w:t xml:space="preserve"> </w:t>
            </w:r>
            <w:r>
              <w:rPr>
                <w:spacing w:val="3"/>
                <w:position w:val="-1"/>
              </w:rPr>
              <w:t>注射维拉帕米或地尔硫</w:t>
            </w:r>
            <w:r>
              <w:rPr>
                <w:position w:val="-3"/>
              </w:rPr>
              <w:drawing>
                <wp:inline distT="0" distB="0" distL="0" distR="0">
                  <wp:extent cx="96126" cy="93662"/>
                  <wp:effectExtent l="0" t="0" r="0" b="0"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126" cy="9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0"/>
                <w:szCs w:val="10"/>
                <w:spacing w:val="3"/>
                <w:position w:val="5"/>
              </w:rPr>
              <w:t>[61</w:t>
            </w:r>
            <w:r>
              <w:rPr>
                <w:sz w:val="10"/>
                <w:szCs w:val="10"/>
                <w:spacing w:val="-2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3"/>
                <w:position w:val="5"/>
              </w:rPr>
              <w:t>,72</w:t>
            </w:r>
            <w:r>
              <w:rPr>
                <w:sz w:val="10"/>
                <w:szCs w:val="10"/>
                <w:spacing w:val="-11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3"/>
                <w:position w:val="5"/>
              </w:rPr>
              <w:t>,81-82]</w:t>
            </w:r>
          </w:p>
        </w:tc>
        <w:tc>
          <w:tcPr>
            <w:tcW w:w="454" w:type="dxa"/>
            <w:vAlign w:val="top"/>
          </w:tcPr>
          <w:p>
            <w:pPr>
              <w:pStyle w:val="TableText"/>
              <w:ind w:left="161"/>
              <w:spacing w:before="54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68" w:line="162" w:lineRule="auto"/>
              <w:rPr/>
            </w:pPr>
            <w:r>
              <w:rPr/>
              <w:t>B</w:t>
            </w:r>
          </w:p>
        </w:tc>
      </w:tr>
      <w:tr>
        <w:trPr>
          <w:trHeight w:val="466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401" w:right="81" w:hanging="156"/>
              <w:spacing w:before="52" w:line="188" w:lineRule="auto"/>
              <w:rPr>
                <w:sz w:val="10"/>
                <w:szCs w:val="10"/>
              </w:rPr>
            </w:pPr>
            <w:r>
              <w:rPr>
                <w:spacing w:val="9"/>
              </w:rPr>
              <w:t>如果刺激迷走神经动作和腺苷均无效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,可考虑</w:t>
            </w:r>
            <w:r>
              <w:rPr>
                <w:spacing w:val="8"/>
              </w:rPr>
              <w:t>静脉</w:t>
            </w:r>
            <w:r>
              <w:rPr/>
              <w:t xml:space="preserve"> </w:t>
            </w:r>
            <w:r>
              <w:rPr>
                <w:spacing w:val="5"/>
              </w:rPr>
              <w:t>应用 β 受体阻滞剂(</w:t>
            </w:r>
            <w:r>
              <w:rPr>
                <w:spacing w:val="-18"/>
              </w:rPr>
              <w:t xml:space="preserve"> </w:t>
            </w:r>
            <w:r>
              <w:rPr>
                <w:spacing w:val="5"/>
              </w:rPr>
              <w:t>如艾司洛尔)</w:t>
            </w:r>
            <w:r>
              <w:rPr>
                <w:spacing w:val="-9"/>
              </w:rPr>
              <w:t xml:space="preserve"> </w:t>
            </w:r>
            <w:r>
              <w:rPr>
                <w:sz w:val="10"/>
                <w:szCs w:val="10"/>
                <w:spacing w:val="5"/>
                <w:position w:val="6"/>
              </w:rPr>
              <w:t>[73-74</w:t>
            </w:r>
            <w:r>
              <w:rPr>
                <w:sz w:val="10"/>
                <w:szCs w:val="10"/>
                <w:spacing w:val="-12"/>
                <w:position w:val="6"/>
              </w:rPr>
              <w:t xml:space="preserve"> </w:t>
            </w:r>
            <w:r>
              <w:rPr>
                <w:sz w:val="10"/>
                <w:szCs w:val="10"/>
                <w:spacing w:val="5"/>
                <w:position w:val="6"/>
              </w:rPr>
              <w:t>,83]</w:t>
            </w:r>
          </w:p>
        </w:tc>
        <w:tc>
          <w:tcPr>
            <w:tcW w:w="454" w:type="dxa"/>
            <w:vAlign w:val="top"/>
          </w:tcPr>
          <w:p>
            <w:pPr>
              <w:pStyle w:val="TableText"/>
              <w:ind w:left="161"/>
              <w:spacing w:before="63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78" w:line="162" w:lineRule="auto"/>
              <w:rPr/>
            </w:pPr>
            <w:r>
              <w:rPr/>
              <w:t>B</w:t>
            </w:r>
          </w:p>
        </w:tc>
      </w:tr>
      <w:tr>
        <w:trPr>
          <w:trHeight w:val="432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402" w:right="81" w:hanging="152"/>
              <w:spacing w:before="46" w:line="175" w:lineRule="auto"/>
              <w:rPr/>
            </w:pPr>
            <w:r>
              <w:rPr>
                <w:spacing w:val="16"/>
              </w:rPr>
              <w:t>刺激迷走神经时</w:t>
            </w:r>
            <w:r>
              <w:rPr>
                <w:spacing w:val="-10"/>
              </w:rPr>
              <w:t xml:space="preserve"> </w:t>
            </w:r>
            <w:r>
              <w:rPr>
                <w:spacing w:val="16"/>
              </w:rPr>
              <w:t>,可进行心电监测并备好除颤设</w:t>
            </w:r>
            <w:r>
              <w:rPr/>
              <w:t xml:space="preserve"> </w:t>
            </w:r>
            <w:r>
              <w:rPr>
                <w:spacing w:val="7"/>
              </w:rPr>
              <w:t>备</w:t>
            </w:r>
            <w:r>
              <w:rPr>
                <w:spacing w:val="-4"/>
              </w:rPr>
              <w:t xml:space="preserve"> </w:t>
            </w:r>
            <w:r>
              <w:rPr>
                <w:spacing w:val="7"/>
              </w:rPr>
              <w:t>,</w:t>
            </w:r>
            <w:r>
              <w:rPr>
                <w:spacing w:val="-27"/>
              </w:rPr>
              <w:t xml:space="preserve"> </w:t>
            </w:r>
            <w:r>
              <w:rPr>
                <w:spacing w:val="7"/>
              </w:rPr>
              <w:t>以防止罕见室性心律失常发生</w:t>
            </w:r>
          </w:p>
        </w:tc>
        <w:tc>
          <w:tcPr>
            <w:tcW w:w="454" w:type="dxa"/>
            <w:vAlign w:val="top"/>
          </w:tcPr>
          <w:p>
            <w:pPr>
              <w:pStyle w:val="TableText"/>
              <w:ind w:left="161"/>
              <w:spacing w:before="57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72" w:line="162" w:lineRule="auto"/>
              <w:rPr/>
            </w:pPr>
            <w:r>
              <w:rPr/>
              <w:t>B</w:t>
            </w:r>
          </w:p>
        </w:tc>
      </w:tr>
      <w:tr>
        <w:trPr>
          <w:trHeight w:val="463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401" w:right="81" w:hanging="158"/>
              <w:spacing w:before="47" w:line="189" w:lineRule="auto"/>
              <w:rPr>
                <w:sz w:val="10"/>
                <w:szCs w:val="10"/>
              </w:rPr>
            </w:pPr>
            <w:r>
              <w:rPr>
                <w:spacing w:val="2"/>
              </w:rPr>
              <w:t>如果刺激迷走神经、腺苷、钙通道阻滞剂/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β</w:t>
            </w:r>
            <w:r>
              <w:rPr>
                <w:spacing w:val="1"/>
              </w:rPr>
              <w:t xml:space="preserve"> 受体阻</w:t>
            </w:r>
            <w:r>
              <w:rPr/>
              <w:t xml:space="preserve"> </w:t>
            </w:r>
            <w:r>
              <w:rPr>
                <w:spacing w:val="7"/>
              </w:rPr>
              <w:t>滞剂无效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,可考虑应用普罗帕酮或胺碘酮</w:t>
            </w:r>
            <w:r>
              <w:rPr>
                <w:sz w:val="10"/>
                <w:szCs w:val="10"/>
                <w:spacing w:val="7"/>
                <w:position w:val="6"/>
              </w:rPr>
              <w:t>[75-78]</w:t>
            </w:r>
          </w:p>
        </w:tc>
        <w:tc>
          <w:tcPr>
            <w:tcW w:w="454" w:type="dxa"/>
            <w:vAlign w:val="top"/>
          </w:tcPr>
          <w:p>
            <w:pPr>
              <w:pStyle w:val="TableText"/>
              <w:ind w:left="157"/>
              <w:spacing w:before="60" w:line="17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9"/>
              <w:spacing w:before="72" w:line="165" w:lineRule="auto"/>
              <w:rPr/>
            </w:pPr>
            <w:r>
              <w:rPr/>
              <w:t>C</w:t>
            </w:r>
          </w:p>
        </w:tc>
      </w:tr>
      <w:tr>
        <w:trPr>
          <w:trHeight w:val="253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245"/>
              <w:spacing w:before="53" w:line="177" w:lineRule="auto"/>
              <w:rPr>
                <w:sz w:val="10"/>
                <w:szCs w:val="10"/>
              </w:rPr>
            </w:pPr>
            <w:r>
              <w:rPr>
                <w:spacing w:val="6"/>
              </w:rPr>
              <w:t>心房扑动推荐静注伊布利特转复窦律</w:t>
            </w:r>
            <w:r>
              <w:rPr>
                <w:sz w:val="10"/>
                <w:szCs w:val="10"/>
                <w:spacing w:val="6"/>
                <w:position w:val="6"/>
              </w:rPr>
              <w:t>[84-87]</w:t>
            </w:r>
          </w:p>
        </w:tc>
        <w:tc>
          <w:tcPr>
            <w:tcW w:w="454" w:type="dxa"/>
            <w:vAlign w:val="top"/>
          </w:tcPr>
          <w:p>
            <w:pPr>
              <w:pStyle w:val="TableText"/>
              <w:ind w:left="215"/>
              <w:spacing w:before="57" w:line="173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71" w:line="160" w:lineRule="auto"/>
              <w:rPr/>
            </w:pPr>
            <w:r>
              <w:rPr/>
              <w:t>B</w:t>
            </w:r>
          </w:p>
        </w:tc>
      </w:tr>
      <w:tr>
        <w:trPr>
          <w:trHeight w:val="456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403" w:right="81" w:hanging="160"/>
              <w:spacing w:before="55" w:line="182" w:lineRule="auto"/>
              <w:rPr>
                <w:sz w:val="10"/>
                <w:szCs w:val="10"/>
              </w:rPr>
            </w:pPr>
            <w:r>
              <w:rPr>
                <w:spacing w:val="9"/>
              </w:rPr>
              <w:t>对于心房扑动的患者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,不推荐单独静脉应用普罗帕</w:t>
            </w:r>
            <w:r>
              <w:rPr/>
              <w:t xml:space="preserve"> </w:t>
            </w:r>
            <w:r>
              <w:rPr>
                <w:spacing w:val="3"/>
                <w:position w:val="-4"/>
              </w:rPr>
              <w:t>酮</w:t>
            </w:r>
            <w:r>
              <w:rPr>
                <w:spacing w:val="-22"/>
                <w:position w:val="-4"/>
              </w:rPr>
              <w:t xml:space="preserve"> </w:t>
            </w:r>
            <w:r>
              <w:rPr>
                <w:sz w:val="10"/>
                <w:szCs w:val="10"/>
                <w:spacing w:val="3"/>
                <w:position w:val="2"/>
              </w:rPr>
              <w:t>[87]</w:t>
            </w:r>
          </w:p>
        </w:tc>
        <w:tc>
          <w:tcPr>
            <w:tcW w:w="454" w:type="dxa"/>
            <w:vAlign w:val="top"/>
          </w:tcPr>
          <w:p>
            <w:pPr>
              <w:pStyle w:val="TableText"/>
              <w:ind w:left="184"/>
              <w:spacing w:before="66" w:line="179" w:lineRule="auto"/>
              <w:rPr/>
            </w:pPr>
            <w:r>
              <w:rPr/>
              <w:t>Ⅲ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81" w:line="162" w:lineRule="auto"/>
              <w:rPr/>
            </w:pPr>
            <w:r>
              <w:rPr/>
              <w:t>B</w:t>
            </w:r>
          </w:p>
        </w:tc>
      </w:tr>
      <w:tr>
        <w:trPr>
          <w:trHeight w:val="461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403" w:right="81" w:hanging="148"/>
              <w:spacing w:before="58" w:line="183" w:lineRule="auto"/>
              <w:rPr>
                <w:sz w:val="10"/>
                <w:szCs w:val="10"/>
              </w:rPr>
            </w:pPr>
            <w:r>
              <w:rPr>
                <w:spacing w:val="8"/>
              </w:rPr>
              <w:t>当药物治疗无效或有禁忌时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,推荐同步直流电复律</w:t>
            </w:r>
            <w:r>
              <w:rPr/>
              <w:t xml:space="preserve"> </w:t>
            </w:r>
            <w:r>
              <w:rPr>
                <w:spacing w:val="6"/>
              </w:rPr>
              <w:t>用于血流动力学稳定的患者</w:t>
            </w:r>
            <w:r>
              <w:rPr>
                <w:sz w:val="10"/>
                <w:szCs w:val="10"/>
                <w:spacing w:val="6"/>
                <w:position w:val="6"/>
              </w:rPr>
              <w:t>[88-89]</w:t>
            </w:r>
          </w:p>
        </w:tc>
        <w:tc>
          <w:tcPr>
            <w:tcW w:w="454" w:type="dxa"/>
            <w:vAlign w:val="top"/>
          </w:tcPr>
          <w:p>
            <w:pPr>
              <w:pStyle w:val="TableText"/>
              <w:ind w:left="215"/>
              <w:spacing w:before="70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85" w:line="162" w:lineRule="auto"/>
              <w:rPr/>
            </w:pPr>
            <w:r>
              <w:rPr/>
              <w:t>B</w:t>
            </w:r>
          </w:p>
        </w:tc>
      </w:tr>
      <w:tr>
        <w:trPr>
          <w:trHeight w:val="471" w:hRule="atLeast"/>
        </w:trPr>
        <w:tc>
          <w:tcPr>
            <w:tcW w:w="374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04" w:right="81" w:hanging="149"/>
              <w:spacing w:before="59" w:line="184" w:lineRule="auto"/>
              <w:rPr>
                <w:sz w:val="10"/>
                <w:szCs w:val="10"/>
              </w:rPr>
            </w:pPr>
            <w:r>
              <w:rPr>
                <w:spacing w:val="8"/>
              </w:rPr>
              <w:t>当药物治疗无效或有禁忌时</w:t>
            </w:r>
            <w:r>
              <w:rPr>
                <w:spacing w:val="-5"/>
              </w:rPr>
              <w:t xml:space="preserve"> </w:t>
            </w:r>
            <w:r>
              <w:rPr>
                <w:spacing w:val="8"/>
              </w:rPr>
              <w:t>,食管调搏可用于血流</w:t>
            </w:r>
            <w:r>
              <w:rPr/>
              <w:t xml:space="preserve"> </w:t>
            </w:r>
            <w:r>
              <w:rPr>
                <w:spacing w:val="8"/>
                <w:position w:val="-1"/>
              </w:rPr>
              <w:t>动力学稳定的患者</w:t>
            </w:r>
            <w:r>
              <w:rPr>
                <w:sz w:val="10"/>
                <w:szCs w:val="10"/>
                <w:spacing w:val="8"/>
                <w:position w:val="6"/>
              </w:rPr>
              <w:t>[90]</w:t>
            </w:r>
          </w:p>
        </w:tc>
        <w:tc>
          <w:tcPr>
            <w:tcW w:w="45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61"/>
              <w:spacing w:before="69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1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79"/>
              <w:spacing w:before="81" w:line="165" w:lineRule="auto"/>
              <w:rPr/>
            </w:pPr>
            <w:r>
              <w:rPr/>
              <w:t>C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type w:val="continuous"/>
          <w:pgSz w:w="11963" w:h="16215"/>
          <w:pgMar w:top="1244" w:right="1061" w:bottom="0" w:left="819" w:header="973" w:footer="0" w:gutter="0"/>
          <w:cols w:equalWidth="0" w:num="2">
            <w:col w:w="5275" w:space="100"/>
            <w:col w:w="4707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rPr/>
      </w:pPr>
      <w:r>
        <w:pict>
          <v:shape id="_x0000_s26" style="position:absolute;margin-left:214.86pt;margin-top:59.6825pt;mso-position-vertical-relative:page;mso-position-horizontal-relative:page;width:323.45pt;height:0.35pt;z-index:251670528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17"/>
          <w:pgSz w:w="11963" w:h="16215"/>
          <w:pgMar w:top="1244" w:right="1169" w:bottom="0" w:left="819" w:header="973" w:footer="0" w:gutter="0"/>
          <w:cols w:equalWidth="0" w:num="1">
            <w:col w:w="9974" w:space="0"/>
          </w:cols>
        </w:sectPr>
        <w:rPr/>
      </w:pPr>
    </w:p>
    <w:p>
      <w:pPr>
        <w:pStyle w:val="BodyText"/>
        <w:ind w:left="313" w:right="223" w:firstLine="422"/>
        <w:spacing w:before="39" w:line="220" w:lineRule="auto"/>
        <w:jc w:val="both"/>
        <w:rPr/>
      </w:pPr>
      <w:r>
        <w:rPr>
          <w:spacing w:val="13"/>
        </w:rPr>
        <w:t>2.</w:t>
      </w:r>
      <w:r>
        <w:rPr>
          <w:spacing w:val="63"/>
        </w:rPr>
        <w:t xml:space="preserve"> </w:t>
      </w:r>
      <w:r>
        <w:rPr>
          <w:spacing w:val="13"/>
        </w:rPr>
        <w:t>宽 </w:t>
      </w:r>
      <w:r>
        <w:rPr/>
        <w:t>QRS</w:t>
      </w:r>
      <w:r>
        <w:rPr>
          <w:spacing w:val="13"/>
        </w:rPr>
        <w:t xml:space="preserve"> 波心动过速</w:t>
      </w:r>
      <w:r>
        <w:rPr>
          <w:spacing w:val="-20"/>
        </w:rPr>
        <w:t xml:space="preserve"> </w:t>
      </w:r>
      <w:r>
        <w:rPr>
          <w:spacing w:val="13"/>
        </w:rPr>
        <w:t>:</w:t>
      </w:r>
      <w:r>
        <w:rPr>
          <w:spacing w:val="-35"/>
        </w:rPr>
        <w:t xml:space="preserve"> </w:t>
      </w:r>
      <w:r>
        <w:rPr>
          <w:spacing w:val="13"/>
        </w:rPr>
        <w:t>如果心动过速发作时</w:t>
      </w:r>
      <w:r>
        <w:rPr/>
        <w:t xml:space="preserve">  </w:t>
      </w:r>
      <w:r>
        <w:rPr/>
        <w:t>QRS</w:t>
      </w:r>
      <w:r>
        <w:rPr>
          <w:spacing w:val="6"/>
        </w:rPr>
        <w:t xml:space="preserve"> 时限&gt;</w:t>
      </w:r>
      <w:r>
        <w:rPr>
          <w:spacing w:val="-6"/>
        </w:rPr>
        <w:t xml:space="preserve"> </w:t>
      </w:r>
      <w:r>
        <w:rPr>
          <w:spacing w:val="6"/>
        </w:rPr>
        <w:t>120</w:t>
      </w:r>
      <w:r>
        <w:rPr>
          <w:spacing w:val="36"/>
          <w:w w:val="101"/>
        </w:rPr>
        <w:t xml:space="preserve"> </w:t>
      </w:r>
      <w:r>
        <w:rPr/>
        <w:t>ms</w:t>
      </w:r>
      <w:r>
        <w:rPr>
          <w:spacing w:val="-22"/>
        </w:rPr>
        <w:t xml:space="preserve"> </w:t>
      </w:r>
      <w:r>
        <w:rPr>
          <w:spacing w:val="6"/>
        </w:rPr>
        <w:t>,可能是室速或室上速伴心室内</w:t>
      </w:r>
      <w:r>
        <w:rPr/>
        <w:t xml:space="preserve">  </w:t>
      </w:r>
      <w:r>
        <w:rPr>
          <w:spacing w:val="17"/>
        </w:rPr>
        <w:t>差异性传导或旁路前传的逆向型 </w:t>
      </w:r>
      <w:r>
        <w:rPr/>
        <w:t>AVRT</w:t>
      </w:r>
      <w:r>
        <w:rPr>
          <w:spacing w:val="-19"/>
        </w:rPr>
        <w:t xml:space="preserve"> </w:t>
      </w:r>
      <w:r>
        <w:rPr>
          <w:spacing w:val="17"/>
        </w:rPr>
        <w:t>,无论哪种</w:t>
      </w:r>
      <w:r>
        <w:rPr/>
        <w:t xml:space="preserve">  </w:t>
      </w:r>
      <w:r>
        <w:rPr>
          <w:spacing w:val="13"/>
        </w:rPr>
        <w:t>类型</w:t>
      </w:r>
      <w:r>
        <w:rPr>
          <w:spacing w:val="-12"/>
        </w:rPr>
        <w:t xml:space="preserve"> </w:t>
      </w:r>
      <w:r>
        <w:rPr>
          <w:spacing w:val="13"/>
        </w:rPr>
        <w:t>,仍需以血流动力学作为第一评估步骤</w:t>
      </w:r>
      <w:r>
        <w:rPr>
          <w:spacing w:val="-31"/>
        </w:rPr>
        <w:t xml:space="preserve"> </w:t>
      </w:r>
      <w:r>
        <w:rPr>
          <w:spacing w:val="13"/>
        </w:rPr>
        <w:t>。对于</w:t>
      </w:r>
      <w:r>
        <w:rPr/>
        <w:t xml:space="preserve">  </w:t>
      </w:r>
      <w:r>
        <w:rPr>
          <w:spacing w:val="14"/>
        </w:rPr>
        <w:t>血流动力学不稳定的患者</w:t>
      </w:r>
      <w:r>
        <w:rPr>
          <w:spacing w:val="-6"/>
        </w:rPr>
        <w:t xml:space="preserve"> </w:t>
      </w:r>
      <w:r>
        <w:rPr>
          <w:spacing w:val="14"/>
        </w:rPr>
        <w:t>,应直接进行同步电复律</w:t>
      </w:r>
      <w:r>
        <w:rPr/>
        <w:t xml:space="preserve">  </w:t>
      </w:r>
      <w:r>
        <w:rPr>
          <w:spacing w:val="5"/>
        </w:rPr>
        <w:t>治疗</w:t>
      </w:r>
      <w:r>
        <w:rPr>
          <w:spacing w:val="-14"/>
        </w:rPr>
        <w:t xml:space="preserve"> </w:t>
      </w:r>
      <w:r>
        <w:rPr>
          <w:spacing w:val="5"/>
        </w:rPr>
        <w:t>。对于血流动力学稳定的患者</w:t>
      </w:r>
      <w:r>
        <w:rPr>
          <w:spacing w:val="-21"/>
        </w:rPr>
        <w:t xml:space="preserve"> </w:t>
      </w:r>
      <w:r>
        <w:rPr>
          <w:spacing w:val="5"/>
        </w:rPr>
        <w:t>,需完成 12 导联</w:t>
      </w:r>
      <w:r>
        <w:rPr/>
        <w:t xml:space="preserve">  </w:t>
      </w:r>
      <w:r>
        <w:rPr>
          <w:spacing w:val="10"/>
        </w:rPr>
        <w:t>心电图检查</w:t>
      </w:r>
      <w:r>
        <w:rPr>
          <w:spacing w:val="-14"/>
        </w:rPr>
        <w:t xml:space="preserve"> </w:t>
      </w:r>
      <w:r>
        <w:rPr>
          <w:spacing w:val="10"/>
        </w:rPr>
        <w:t>,便于鉴别心律失常类型</w:t>
      </w:r>
      <w:r>
        <w:rPr>
          <w:spacing w:val="-22"/>
        </w:rPr>
        <w:t xml:space="preserve"> </w:t>
      </w:r>
      <w:r>
        <w:rPr>
          <w:spacing w:val="10"/>
        </w:rPr>
        <w:t>,避免仅进行单</w:t>
      </w:r>
      <w:r>
        <w:rPr/>
        <w:t xml:space="preserve">  </w:t>
      </w:r>
      <w:r>
        <w:rPr>
          <w:spacing w:val="9"/>
        </w:rPr>
        <w:t>导联心电监测</w:t>
      </w:r>
      <w:r>
        <w:rPr>
          <w:spacing w:val="-32"/>
        </w:rPr>
        <w:t xml:space="preserve"> </w:t>
      </w:r>
      <w:r>
        <w:rPr>
          <w:spacing w:val="9"/>
        </w:rPr>
        <w:t>。通过</w:t>
      </w:r>
      <w:r>
        <w:rPr>
          <w:spacing w:val="24"/>
        </w:rPr>
        <w:t xml:space="preserve"> </w:t>
      </w:r>
      <w:r>
        <w:rPr>
          <w:spacing w:val="9"/>
        </w:rPr>
        <w:t>12 导联心电图先行鉴别</w:t>
      </w:r>
      <w:r>
        <w:rPr>
          <w:spacing w:val="8"/>
        </w:rPr>
        <w:t>心动</w:t>
      </w:r>
      <w:r>
        <w:rPr/>
        <w:t xml:space="preserve">  </w:t>
      </w:r>
      <w:r>
        <w:rPr>
          <w:spacing w:val="10"/>
        </w:rPr>
        <w:t>过速类型为室速或室上速</w:t>
      </w:r>
      <w:r>
        <w:rPr>
          <w:spacing w:val="-14"/>
        </w:rPr>
        <w:t xml:space="preserve"> </w:t>
      </w:r>
      <w:r>
        <w:rPr>
          <w:spacing w:val="10"/>
        </w:rPr>
        <w:t>,若可明确诊断</w:t>
      </w:r>
      <w:r>
        <w:rPr>
          <w:spacing w:val="-22"/>
        </w:rPr>
        <w:t xml:space="preserve"> </w:t>
      </w:r>
      <w:r>
        <w:rPr>
          <w:spacing w:val="10"/>
        </w:rPr>
        <w:t>,则分别针</w:t>
      </w:r>
      <w:r>
        <w:rPr/>
        <w:t xml:space="preserve">  </w:t>
      </w:r>
      <w:r>
        <w:rPr>
          <w:spacing w:val="8"/>
        </w:rPr>
        <w:t>对不同类型进行治疗</w:t>
      </w:r>
      <w:r>
        <w:rPr>
          <w:spacing w:val="-26"/>
        </w:rPr>
        <w:t xml:space="preserve"> </w:t>
      </w:r>
      <w:r>
        <w:rPr>
          <w:spacing w:val="8"/>
        </w:rPr>
        <w:t>。如果不能明确诊断且患者血</w:t>
      </w:r>
      <w:r>
        <w:rPr/>
        <w:t xml:space="preserve">  </w:t>
      </w:r>
      <w:r>
        <w:rPr>
          <w:spacing w:val="10"/>
        </w:rPr>
        <w:t>流动力学稳定</w:t>
      </w:r>
      <w:r>
        <w:rPr>
          <w:spacing w:val="-14"/>
        </w:rPr>
        <w:t xml:space="preserve"> </w:t>
      </w:r>
      <w:r>
        <w:rPr>
          <w:spacing w:val="10"/>
        </w:rPr>
        <w:t>,可进行刺激迷走神经动作</w:t>
      </w:r>
      <w:r>
        <w:rPr>
          <w:spacing w:val="-22"/>
        </w:rPr>
        <w:t xml:space="preserve"> </w:t>
      </w:r>
      <w:r>
        <w:rPr>
          <w:spacing w:val="10"/>
        </w:rPr>
        <w:t>,实现房室</w:t>
      </w:r>
      <w:r>
        <w:rPr/>
        <w:t xml:space="preserve">  </w:t>
      </w:r>
      <w:r>
        <w:rPr>
          <w:spacing w:val="7"/>
        </w:rPr>
        <w:t>结传导延迟</w:t>
      </w:r>
      <w:r>
        <w:rPr>
          <w:spacing w:val="-7"/>
        </w:rPr>
        <w:t xml:space="preserve"> </w:t>
      </w:r>
      <w:r>
        <w:rPr>
          <w:spacing w:val="7"/>
        </w:rPr>
        <w:t>,尝试复律或协助诊断</w:t>
      </w:r>
      <w:r>
        <w:rPr>
          <w:spacing w:val="-32"/>
        </w:rPr>
        <w:t xml:space="preserve"> </w:t>
      </w:r>
      <w:r>
        <w:rPr>
          <w:spacing w:val="7"/>
        </w:rPr>
        <w:t>。对于 </w:t>
      </w:r>
      <w:r>
        <w:rPr/>
        <w:t>QRS</w:t>
      </w:r>
      <w:r>
        <w:rPr>
          <w:spacing w:val="7"/>
        </w:rPr>
        <w:t xml:space="preserve"> 波起</w:t>
      </w:r>
      <w:r>
        <w:rPr/>
        <w:t xml:space="preserve">  </w:t>
      </w:r>
      <w:r>
        <w:rPr>
          <w:spacing w:val="18"/>
        </w:rPr>
        <w:t>始无预激波的心动过速</w:t>
      </w:r>
      <w:r>
        <w:rPr>
          <w:spacing w:val="-16"/>
        </w:rPr>
        <w:t xml:space="preserve"> </w:t>
      </w:r>
      <w:r>
        <w:rPr>
          <w:spacing w:val="18"/>
        </w:rPr>
        <w:t>,亦可应用腺苷尝试治疗。</w:t>
      </w:r>
      <w:r>
        <w:rPr/>
        <w:t xml:space="preserve"> </w:t>
      </w:r>
      <w:r>
        <w:rPr>
          <w:spacing w:val="14"/>
        </w:rPr>
        <w:t>如果刺激迷走神经和静脉应用腺苷无效</w:t>
      </w:r>
      <w:r>
        <w:rPr>
          <w:spacing w:val="-6"/>
        </w:rPr>
        <w:t xml:space="preserve"> </w:t>
      </w:r>
      <w:r>
        <w:rPr>
          <w:spacing w:val="14"/>
        </w:rPr>
        <w:t>,应考虑静</w:t>
      </w:r>
      <w:r>
        <w:rPr/>
        <w:t xml:space="preserve">  </w:t>
      </w:r>
      <w:r>
        <w:rPr>
          <w:spacing w:val="12"/>
        </w:rPr>
        <w:t>脉推注普鲁卡因胺或胺碘酮复律</w:t>
      </w:r>
      <w:r>
        <w:rPr>
          <w:spacing w:val="-28"/>
        </w:rPr>
        <w:t xml:space="preserve"> </w:t>
      </w:r>
      <w:r>
        <w:rPr>
          <w:spacing w:val="12"/>
        </w:rPr>
        <w:t>。</w:t>
      </w:r>
      <w:r>
        <w:rPr/>
        <w:t>PROCAMIO</w:t>
      </w:r>
      <w:r>
        <w:rPr>
          <w:spacing w:val="19"/>
          <w:w w:val="101"/>
        </w:rPr>
        <w:t xml:space="preserve"> </w:t>
      </w:r>
      <w:r>
        <w:rPr>
          <w:spacing w:val="12"/>
        </w:rPr>
        <w:t>试</w:t>
      </w:r>
      <w:r>
        <w:rPr/>
        <w:t xml:space="preserve">  </w:t>
      </w:r>
      <w:r>
        <w:rPr>
          <w:spacing w:val="9"/>
        </w:rPr>
        <w:t>验结果显示</w:t>
      </w:r>
      <w:r>
        <w:rPr>
          <w:spacing w:val="-22"/>
        </w:rPr>
        <w:t xml:space="preserve"> </w:t>
      </w:r>
      <w:r>
        <w:rPr>
          <w:spacing w:val="9"/>
        </w:rPr>
        <w:t>,规则的宽 </w:t>
      </w:r>
      <w:r>
        <w:rPr/>
        <w:t>QRS</w:t>
      </w:r>
      <w:r>
        <w:rPr>
          <w:spacing w:val="9"/>
        </w:rPr>
        <w:t xml:space="preserve"> 波心动过速静脉应</w:t>
      </w:r>
      <w:r>
        <w:rPr>
          <w:spacing w:val="8"/>
        </w:rPr>
        <w:t>用普</w:t>
      </w:r>
      <w:r>
        <w:rPr/>
        <w:t xml:space="preserve">  </w:t>
      </w:r>
      <w:r>
        <w:rPr>
          <w:spacing w:val="3"/>
        </w:rPr>
        <w:t>鲁卡因胺 40</w:t>
      </w:r>
      <w:r>
        <w:rPr>
          <w:spacing w:val="32"/>
        </w:rPr>
        <w:t xml:space="preserve"> </w:t>
      </w:r>
      <w:r>
        <w:rPr/>
        <w:t>min</w:t>
      </w:r>
      <w:r>
        <w:rPr>
          <w:spacing w:val="34"/>
          <w:w w:val="101"/>
        </w:rPr>
        <w:t xml:space="preserve"> </w:t>
      </w:r>
      <w:r>
        <w:rPr>
          <w:spacing w:val="3"/>
        </w:rPr>
        <w:t>内心动过速终止率(</w:t>
      </w:r>
      <w:r>
        <w:rPr>
          <w:spacing w:val="-31"/>
        </w:rPr>
        <w:t xml:space="preserve"> </w:t>
      </w:r>
      <w:r>
        <w:rPr>
          <w:spacing w:val="3"/>
        </w:rPr>
        <w:t>67%</w:t>
      </w:r>
      <w:r>
        <w:rPr>
          <w:spacing w:val="-31"/>
        </w:rPr>
        <w:t xml:space="preserve"> </w:t>
      </w:r>
      <w:r>
        <w:rPr>
          <w:spacing w:val="3"/>
        </w:rPr>
        <w:t>对 38%)</w:t>
      </w:r>
      <w:r>
        <w:rPr/>
        <w:t xml:space="preserve">  </w:t>
      </w:r>
      <w:r>
        <w:rPr>
          <w:spacing w:val="13"/>
        </w:rPr>
        <w:t>高于胺碘酮</w:t>
      </w:r>
      <w:r>
        <w:rPr>
          <w:spacing w:val="-13"/>
        </w:rPr>
        <w:t xml:space="preserve"> </w:t>
      </w:r>
      <w:r>
        <w:rPr>
          <w:spacing w:val="13"/>
        </w:rPr>
        <w:t>,而不良事件发生率低于胺碘酮(</w:t>
      </w:r>
      <w:r>
        <w:rPr>
          <w:spacing w:val="-32"/>
        </w:rPr>
        <w:t xml:space="preserve"> </w:t>
      </w:r>
      <w:r>
        <w:rPr>
          <w:spacing w:val="13"/>
        </w:rPr>
        <w:t>9%</w:t>
      </w:r>
      <w:r>
        <w:rPr>
          <w:spacing w:val="-33"/>
        </w:rPr>
        <w:t xml:space="preserve"> </w:t>
      </w:r>
      <w:r>
        <w:rPr>
          <w:spacing w:val="13"/>
        </w:rPr>
        <w:t>对</w:t>
      </w:r>
      <w:r>
        <w:rPr/>
        <w:t xml:space="preserve">  </w:t>
      </w:r>
      <w:r>
        <w:rPr>
          <w:spacing w:val="12"/>
        </w:rPr>
        <w:t>41%)</w:t>
      </w:r>
      <w:r>
        <w:rPr>
          <w:spacing w:val="-8"/>
        </w:rPr>
        <w:t xml:space="preserve"> </w:t>
      </w:r>
      <w:r>
        <w:rPr>
          <w:sz w:val="11"/>
          <w:szCs w:val="11"/>
          <w:spacing w:val="12"/>
          <w:position w:val="8"/>
        </w:rPr>
        <w:t>[91]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spacing w:val="12"/>
        </w:rPr>
        <w:t>。考虑药物可及性问题</w:t>
      </w:r>
      <w:r>
        <w:rPr>
          <w:spacing w:val="-21"/>
        </w:rPr>
        <w:t xml:space="preserve"> </w:t>
      </w:r>
      <w:r>
        <w:rPr>
          <w:spacing w:val="12"/>
        </w:rPr>
        <w:t>,</w:t>
      </w:r>
      <w:r>
        <w:rPr>
          <w:spacing w:val="-35"/>
        </w:rPr>
        <w:t xml:space="preserve"> </w:t>
      </w:r>
      <w:r>
        <w:rPr>
          <w:spacing w:val="12"/>
        </w:rPr>
        <w:t>可静脉应用与普</w:t>
      </w:r>
      <w:r>
        <w:rPr/>
        <w:t xml:space="preserve">  </w:t>
      </w:r>
      <w:r>
        <w:rPr>
          <w:spacing w:val="4"/>
        </w:rPr>
        <w:t>鲁卡因胺同为</w:t>
      </w:r>
      <w:r>
        <w:rPr>
          <w:spacing w:val="34"/>
          <w:w w:val="101"/>
        </w:rPr>
        <w:t xml:space="preserve"> </w:t>
      </w:r>
      <w:r>
        <w:rPr>
          <w:spacing w:val="4"/>
        </w:rPr>
        <w:t>Ⅰ类抗心律失常药物的普罗帕酮</w:t>
      </w:r>
      <w:r>
        <w:rPr>
          <w:spacing w:val="-32"/>
        </w:rPr>
        <w:t xml:space="preserve"> </w:t>
      </w:r>
      <w:r>
        <w:rPr>
          <w:spacing w:val="4"/>
        </w:rPr>
        <w:t>。对</w:t>
      </w:r>
      <w:r>
        <w:rPr/>
        <w:t xml:space="preserve">  </w:t>
      </w:r>
      <w:r>
        <w:rPr>
          <w:spacing w:val="9"/>
        </w:rPr>
        <w:t>于宽 </w:t>
      </w:r>
      <w:r>
        <w:rPr/>
        <w:t>QRS</w:t>
      </w:r>
      <w:r>
        <w:rPr>
          <w:spacing w:val="9"/>
        </w:rPr>
        <w:t xml:space="preserve"> 波心动过速患者</w:t>
      </w:r>
      <w:r>
        <w:rPr>
          <w:spacing w:val="-22"/>
        </w:rPr>
        <w:t xml:space="preserve"> </w:t>
      </w:r>
      <w:r>
        <w:rPr>
          <w:spacing w:val="9"/>
        </w:rPr>
        <w:t>,除非可明确诊断为</w:t>
      </w:r>
      <w:r>
        <w:rPr>
          <w:spacing w:val="8"/>
        </w:rPr>
        <w:t>室上</w:t>
      </w:r>
      <w:r>
        <w:rPr/>
        <w:t xml:space="preserve">  </w:t>
      </w:r>
      <w:r>
        <w:rPr>
          <w:spacing w:val="9"/>
        </w:rPr>
        <w:t>速或分支折返型室速</w:t>
      </w:r>
      <w:r>
        <w:rPr>
          <w:spacing w:val="-22"/>
        </w:rPr>
        <w:t xml:space="preserve"> </w:t>
      </w:r>
      <w:r>
        <w:rPr>
          <w:spacing w:val="9"/>
        </w:rPr>
        <w:t>,未知病因的宽 </w:t>
      </w:r>
      <w:r>
        <w:rPr/>
        <w:t>QRS</w:t>
      </w:r>
      <w:r>
        <w:rPr>
          <w:spacing w:val="9"/>
        </w:rPr>
        <w:t xml:space="preserve"> 波心</w:t>
      </w:r>
      <w:r>
        <w:rPr>
          <w:spacing w:val="8"/>
        </w:rPr>
        <w:t>动过</w:t>
      </w:r>
      <w:r>
        <w:rPr/>
        <w:t xml:space="preserve">  </w:t>
      </w:r>
      <w:r>
        <w:rPr>
          <w:spacing w:val="14"/>
        </w:rPr>
        <w:t>速不推荐使用维拉帕米</w:t>
      </w:r>
      <w:r>
        <w:rPr>
          <w:spacing w:val="-6"/>
        </w:rPr>
        <w:t xml:space="preserve"> </w:t>
      </w:r>
      <w:r>
        <w:rPr>
          <w:spacing w:val="14"/>
        </w:rPr>
        <w:t>,其负性肌力作用可能会导</w:t>
      </w:r>
      <w:r>
        <w:rPr/>
        <w:t xml:space="preserve">  </w:t>
      </w:r>
      <w:r>
        <w:rPr>
          <w:spacing w:val="9"/>
        </w:rPr>
        <w:t>致血流动力学不稳定</w:t>
      </w:r>
      <w:r>
        <w:rPr>
          <w:sz w:val="11"/>
          <w:szCs w:val="11"/>
          <w:spacing w:val="9"/>
          <w:position w:val="8"/>
        </w:rPr>
        <w:t>[92] </w:t>
      </w:r>
      <w:r>
        <w:rPr>
          <w:spacing w:val="9"/>
        </w:rPr>
        <w:t>。</w:t>
      </w:r>
    </w:p>
    <w:p>
      <w:pPr>
        <w:pStyle w:val="BodyText"/>
        <w:ind w:left="319" w:right="299" w:firstLine="422"/>
        <w:spacing w:line="220" w:lineRule="auto"/>
        <w:jc w:val="both"/>
        <w:rPr/>
      </w:pPr>
      <w:r>
        <w:rPr>
          <w:spacing w:val="14"/>
        </w:rPr>
        <w:t>经食管心脏调搏由于可清晰地显示房室关系</w:t>
      </w:r>
      <w:r>
        <w:rPr>
          <w:spacing w:val="-5"/>
        </w:rPr>
        <w:t xml:space="preserve"> </w:t>
      </w:r>
      <w:r>
        <w:rPr>
          <w:spacing w:val="14"/>
        </w:rPr>
        <w:t>,</w:t>
      </w:r>
      <w:r>
        <w:rPr/>
        <w:t xml:space="preserve"> </w:t>
      </w:r>
      <w:r>
        <w:rPr>
          <w:spacing w:val="14"/>
        </w:rPr>
        <w:t>对诊断心律失常机制可提供一定参考</w:t>
      </w:r>
      <w:r>
        <w:rPr>
          <w:spacing w:val="-13"/>
        </w:rPr>
        <w:t xml:space="preserve"> </w:t>
      </w:r>
      <w:r>
        <w:rPr>
          <w:spacing w:val="14"/>
        </w:rPr>
        <w:t>,并能通过心</w:t>
      </w:r>
      <w:r>
        <w:rPr/>
        <w:t xml:space="preserve"> </w:t>
      </w:r>
      <w:r>
        <w:rPr>
          <w:spacing w:val="9"/>
        </w:rPr>
        <w:t>房程序刺激终止折返性质的室上速及部分束支折返</w:t>
      </w:r>
      <w:r>
        <w:rPr>
          <w:spacing w:val="4"/>
        </w:rPr>
        <w:t xml:space="preserve"> </w:t>
      </w:r>
      <w:r>
        <w:rPr>
          <w:spacing w:val="17"/>
        </w:rPr>
        <w:t>型室速和分支型室速</w:t>
      </w:r>
      <w:r>
        <w:rPr>
          <w:spacing w:val="-14"/>
        </w:rPr>
        <w:t xml:space="preserve"> </w:t>
      </w:r>
      <w:r>
        <w:rPr>
          <w:spacing w:val="17"/>
        </w:rPr>
        <w:t>。对于血流动力学稳定的患</w:t>
      </w:r>
      <w:r>
        <w:rPr/>
        <w:t xml:space="preserve"> </w:t>
      </w:r>
      <w:r>
        <w:rPr>
          <w:spacing w:val="8"/>
        </w:rPr>
        <w:t>者</w:t>
      </w:r>
      <w:r>
        <w:rPr>
          <w:spacing w:val="-11"/>
        </w:rPr>
        <w:t xml:space="preserve"> </w:t>
      </w:r>
      <w:r>
        <w:rPr>
          <w:spacing w:val="8"/>
        </w:rPr>
        <w:t>,也可考虑尝试此方法。</w:t>
      </w:r>
    </w:p>
    <w:p>
      <w:pPr>
        <w:pStyle w:val="BodyText"/>
        <w:ind w:left="319" w:right="301" w:firstLine="422"/>
        <w:spacing w:before="3" w:line="219" w:lineRule="auto"/>
        <w:jc w:val="both"/>
        <w:rPr/>
      </w:pPr>
      <w:r>
        <w:rPr>
          <w:spacing w:val="13"/>
        </w:rPr>
        <w:t>如对规则的宽 </w:t>
      </w:r>
      <w:r>
        <w:rPr/>
        <w:t>QRS</w:t>
      </w:r>
      <w:r>
        <w:rPr>
          <w:spacing w:val="13"/>
        </w:rPr>
        <w:t xml:space="preserve"> 波心动过速的类型完全不</w:t>
      </w:r>
      <w:r>
        <w:rPr>
          <w:spacing w:val="6"/>
        </w:rPr>
        <w:t xml:space="preserve"> </w:t>
      </w:r>
      <w:r>
        <w:rPr>
          <w:spacing w:val="10"/>
        </w:rPr>
        <w:t>能明确</w:t>
      </w:r>
      <w:r>
        <w:rPr>
          <w:spacing w:val="-21"/>
        </w:rPr>
        <w:t xml:space="preserve"> </w:t>
      </w:r>
      <w:r>
        <w:rPr>
          <w:spacing w:val="10"/>
        </w:rPr>
        <w:t>,按照室速进行治疗也是合理的</w:t>
      </w:r>
      <w:r>
        <w:rPr>
          <w:spacing w:val="-21"/>
        </w:rPr>
        <w:t xml:space="preserve"> </w:t>
      </w:r>
      <w:r>
        <w:rPr>
          <w:spacing w:val="10"/>
        </w:rPr>
        <w:t>,尤其是对于</w:t>
      </w:r>
      <w:r>
        <w:rPr/>
        <w:t xml:space="preserve"> </w:t>
      </w:r>
      <w:r>
        <w:rPr>
          <w:spacing w:val="8"/>
        </w:rPr>
        <w:t>合并器质性心脏病的患者。</w:t>
      </w:r>
    </w:p>
    <w:p>
      <w:pPr>
        <w:pStyle w:val="BodyText"/>
        <w:ind w:left="317" w:right="301" w:firstLine="423"/>
        <w:spacing w:before="2" w:line="219" w:lineRule="auto"/>
        <w:rPr/>
      </w:pPr>
      <w:r>
        <w:rPr>
          <w:spacing w:val="13"/>
        </w:rPr>
        <w:t>规则的宽 </w:t>
      </w:r>
      <w:r>
        <w:rPr/>
        <w:t>QRS</w:t>
      </w:r>
      <w:r>
        <w:rPr>
          <w:spacing w:val="13"/>
        </w:rPr>
        <w:t xml:space="preserve"> 波心动过速急诊处理流程见图</w:t>
      </w:r>
      <w:r>
        <w:rPr>
          <w:spacing w:val="7"/>
        </w:rPr>
        <w:t xml:space="preserve"> </w:t>
      </w:r>
      <w:r>
        <w:rPr>
          <w:spacing w:val="3"/>
          <w:position w:val="-1"/>
        </w:rPr>
        <w:t>5</w:t>
      </w:r>
      <w:r>
        <w:rPr>
          <w:spacing w:val="-17"/>
          <w:position w:val="-1"/>
        </w:rPr>
        <w:t xml:space="preserve"> </w:t>
      </w:r>
      <w:r>
        <w:rPr>
          <w:spacing w:val="3"/>
          <w:position w:val="-1"/>
        </w:rPr>
        <w:t>,推荐见表 6</w:t>
      </w:r>
      <w:r>
        <w:rPr>
          <w:sz w:val="11"/>
          <w:szCs w:val="11"/>
          <w:spacing w:val="3"/>
          <w:position w:val="7"/>
        </w:rPr>
        <w:t>[93-96] </w:t>
      </w:r>
      <w:r>
        <w:rPr>
          <w:spacing w:val="3"/>
          <w:position w:val="-1"/>
        </w:rPr>
        <w:t>。</w:t>
      </w:r>
    </w:p>
    <w:p>
      <w:pPr>
        <w:pStyle w:val="BodyText"/>
        <w:ind w:left="760"/>
        <w:spacing w:before="1" w:line="188" w:lineRule="auto"/>
        <w:rPr/>
      </w:pPr>
      <w:r>
        <w:rPr>
          <w:spacing w:val="10"/>
        </w:rPr>
        <w:t>(</w:t>
      </w:r>
      <w:r>
        <w:rPr>
          <w:spacing w:val="-31"/>
        </w:rPr>
        <w:t xml:space="preserve"> </w:t>
      </w:r>
      <w:r>
        <w:rPr>
          <w:spacing w:val="10"/>
        </w:rPr>
        <w:t>二)  不规则心动过速</w:t>
      </w:r>
    </w:p>
    <w:p>
      <w:pPr>
        <w:pStyle w:val="BodyText"/>
        <w:ind w:left="319" w:right="211" w:firstLine="420"/>
        <w:spacing w:before="39" w:line="214" w:lineRule="auto"/>
        <w:jc w:val="both"/>
        <w:rPr/>
      </w:pPr>
      <w:r>
        <w:rPr>
          <w:spacing w:val="10"/>
        </w:rPr>
        <w:t>不规则心动过速最常见的类型是房颤</w:t>
      </w:r>
      <w:r>
        <w:rPr>
          <w:spacing w:val="-22"/>
        </w:rPr>
        <w:t xml:space="preserve"> </w:t>
      </w:r>
      <w:r>
        <w:rPr>
          <w:spacing w:val="10"/>
        </w:rPr>
        <w:t>,另外</w:t>
      </w:r>
      <w:r>
        <w:rPr>
          <w:spacing w:val="-21"/>
        </w:rPr>
        <w:t xml:space="preserve"> </w:t>
      </w:r>
      <w:r>
        <w:rPr>
          <w:spacing w:val="10"/>
        </w:rPr>
        <w:t>,房</w:t>
      </w:r>
      <w:r>
        <w:rPr/>
        <w:t xml:space="preserve">  </w:t>
      </w:r>
      <w:r>
        <w:rPr/>
        <w:t>速、房扑不等比例下传、多形性室速和少见的单形性</w:t>
      </w:r>
      <w:r>
        <w:rPr>
          <w:spacing w:val="1"/>
        </w:rPr>
        <w:t xml:space="preserve">  </w:t>
      </w:r>
      <w:r>
        <w:rPr>
          <w:spacing w:val="7"/>
        </w:rPr>
        <w:t>室速也可表现为节律不规则(</w:t>
      </w:r>
      <w:r>
        <w:rPr>
          <w:spacing w:val="-32"/>
        </w:rPr>
        <w:t xml:space="preserve"> </w:t>
      </w:r>
      <w:r>
        <w:rPr>
          <w:spacing w:val="7"/>
        </w:rPr>
        <w:t>表 7)</w:t>
      </w:r>
      <w:r>
        <w:rPr>
          <w:spacing w:val="-18"/>
        </w:rPr>
        <w:t xml:space="preserve"> </w:t>
      </w:r>
      <w:r>
        <w:rPr>
          <w:sz w:val="11"/>
          <w:szCs w:val="11"/>
          <w:spacing w:val="7"/>
          <w:position w:val="8"/>
        </w:rPr>
        <w:t>[9</w:t>
      </w:r>
      <w:r>
        <w:rPr>
          <w:sz w:val="11"/>
          <w:szCs w:val="11"/>
          <w:spacing w:val="6"/>
          <w:position w:val="8"/>
        </w:rPr>
        <w:t>7-99]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6"/>
        </w:rPr>
        <w:t>。对于血流</w:t>
      </w:r>
      <w:r>
        <w:rPr/>
        <w:t xml:space="preserve">  </w:t>
      </w:r>
      <w:r>
        <w:rPr>
          <w:spacing w:val="16"/>
        </w:rPr>
        <w:t>动力学不稳定的心动过速</w:t>
      </w:r>
      <w:r>
        <w:rPr>
          <w:spacing w:val="-10"/>
        </w:rPr>
        <w:t xml:space="preserve"> </w:t>
      </w:r>
      <w:r>
        <w:rPr>
          <w:spacing w:val="16"/>
        </w:rPr>
        <w:t>,</w:t>
      </w:r>
      <w:r>
        <w:rPr>
          <w:spacing w:val="-16"/>
        </w:rPr>
        <w:t xml:space="preserve"> </w:t>
      </w:r>
      <w:r>
        <w:rPr>
          <w:spacing w:val="16"/>
        </w:rPr>
        <w:t>电复律仍是首选治疗。</w:t>
      </w:r>
      <w:r>
        <w:rPr/>
        <w:t xml:space="preserve"> </w:t>
      </w:r>
      <w:r>
        <w:rPr>
          <w:spacing w:val="7"/>
        </w:rPr>
        <w:t>预激伴房颤的宽 </w:t>
      </w:r>
      <w:r>
        <w:rPr/>
        <w:t>QRS</w:t>
      </w:r>
      <w:r>
        <w:rPr>
          <w:spacing w:val="7"/>
        </w:rPr>
        <w:t xml:space="preserve"> 波心动过速</w:t>
      </w:r>
      <w:r>
        <w:rPr>
          <w:spacing w:val="-12"/>
        </w:rPr>
        <w:t xml:space="preserve"> </w:t>
      </w:r>
      <w:r>
        <w:rPr>
          <w:spacing w:val="7"/>
        </w:rPr>
        <w:t>,</w:t>
      </w:r>
      <w:r>
        <w:rPr>
          <w:spacing w:val="-33"/>
        </w:rPr>
        <w:t xml:space="preserve"> </w:t>
      </w:r>
      <w:r>
        <w:rPr>
          <w:spacing w:val="7"/>
        </w:rPr>
        <w:t>即使血流动力学</w:t>
      </w:r>
      <w:r>
        <w:rPr/>
        <w:t xml:space="preserve">  </w:t>
      </w:r>
      <w:r>
        <w:rPr>
          <w:spacing w:val="9"/>
        </w:rPr>
        <w:t>暂时稳定</w:t>
      </w:r>
      <w:r>
        <w:rPr>
          <w:spacing w:val="-22"/>
        </w:rPr>
        <w:t xml:space="preserve"> </w:t>
      </w:r>
      <w:r>
        <w:rPr>
          <w:spacing w:val="9"/>
        </w:rPr>
        <w:t>,仍是一种潜在高危的心律失常</w:t>
      </w:r>
      <w:r>
        <w:rPr>
          <w:spacing w:val="-22"/>
        </w:rPr>
        <w:t xml:space="preserve"> </w:t>
      </w:r>
      <w:r>
        <w:rPr>
          <w:spacing w:val="9"/>
        </w:rPr>
        <w:t>,</w:t>
      </w:r>
      <w:r>
        <w:rPr>
          <w:spacing w:val="-34"/>
        </w:rPr>
        <w:t xml:space="preserve"> </w:t>
      </w:r>
      <w:r>
        <w:rPr>
          <w:spacing w:val="9"/>
        </w:rPr>
        <w:t>因为激动</w:t>
      </w:r>
      <w:r>
        <w:rPr/>
        <w:t xml:space="preserve">  </w:t>
      </w:r>
      <w:r>
        <w:rPr>
          <w:spacing w:val="14"/>
        </w:rPr>
        <w:t>快速下传心室可能使心律转化为心室颤动</w:t>
      </w:r>
      <w:r>
        <w:rPr>
          <w:spacing w:val="-13"/>
        </w:rPr>
        <w:t xml:space="preserve"> </w:t>
      </w:r>
      <w:r>
        <w:rPr>
          <w:spacing w:val="14"/>
        </w:rPr>
        <w:t>,需高度</w:t>
      </w:r>
      <w:r>
        <w:rPr/>
        <w:t xml:space="preserve">  </w:t>
      </w:r>
      <w:r>
        <w:rPr>
          <w:spacing w:val="-2"/>
        </w:rPr>
        <w:t>警惕</w:t>
      </w:r>
      <w:r>
        <w:rPr>
          <w:spacing w:val="-16"/>
        </w:rPr>
        <w:t xml:space="preserve"> </w:t>
      </w:r>
      <w:r>
        <w:rPr>
          <w:spacing w:val="-2"/>
        </w:rPr>
        <w:t>。预激综合征患者发生房颤的比例约为 15%</w:t>
      </w:r>
      <w:r>
        <w:rPr>
          <w:sz w:val="11"/>
          <w:szCs w:val="11"/>
          <w:spacing w:val="-2"/>
          <w:position w:val="8"/>
        </w:rPr>
        <w:t>[86] </w:t>
      </w:r>
      <w:r>
        <w:rPr>
          <w:spacing w:val="-2"/>
        </w:rPr>
        <w:t>。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2" w:line="3316" w:lineRule="exact"/>
        <w:rPr/>
      </w:pPr>
      <w:r>
        <w:rPr>
          <w:position w:val="-66"/>
        </w:rPr>
        <w:drawing>
          <wp:inline distT="0" distB="0" distL="0" distR="0">
            <wp:extent cx="2951467" cy="2106079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1467" cy="210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9"/>
        <w:spacing w:before="132" w:line="198" w:lineRule="auto"/>
        <w:outlineLvl w:val="1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3"/>
        </w:rPr>
        <w:t>图</w:t>
      </w:r>
      <w:r>
        <w:rPr>
          <w:rFonts w:ascii="SimHei" w:hAnsi="SimHei" w:eastAsia="SimHei" w:cs="SimHei"/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3"/>
        </w:rPr>
        <w:t>5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3"/>
        </w:rPr>
        <w:t>规则宽 </w:t>
      </w:r>
      <w:r>
        <w:rPr>
          <w:sz w:val="15"/>
          <w:szCs w:val="15"/>
        </w:rPr>
        <w:t>QRS</w:t>
      </w:r>
      <w:r>
        <w:rPr>
          <w:sz w:val="15"/>
          <w:szCs w:val="15"/>
          <w:spacing w:val="3"/>
        </w:rPr>
        <w:t xml:space="preserve"> 波心动过速的急诊处理流程</w:t>
      </w:r>
    </w:p>
    <w:p>
      <w:pPr>
        <w:pStyle w:val="BodyText"/>
        <w:ind w:left="435"/>
        <w:spacing w:before="283" w:line="200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5"/>
        </w:rPr>
        <w:t>6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  <w:spacing w:val="5"/>
        </w:rPr>
        <w:t>规则宽 </w:t>
      </w:r>
      <w:r>
        <w:rPr>
          <w:sz w:val="17"/>
          <w:szCs w:val="17"/>
        </w:rPr>
        <w:t>QRS</w:t>
      </w:r>
      <w:r>
        <w:rPr>
          <w:sz w:val="17"/>
          <w:szCs w:val="17"/>
          <w:spacing w:val="5"/>
        </w:rPr>
        <w:t xml:space="preserve"> 波心动过速的急诊治疗的推荐</w:t>
      </w:r>
    </w:p>
    <w:p>
      <w:pPr>
        <w:spacing w:line="35" w:lineRule="exact"/>
        <w:rPr/>
      </w:pPr>
      <w:r/>
    </w:p>
    <w:tbl>
      <w:tblPr>
        <w:tblStyle w:val="TableNormal"/>
        <w:tblW w:w="4611" w:type="dxa"/>
        <w:tblInd w:w="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27"/>
        <w:gridCol w:w="467"/>
        <w:gridCol w:w="417"/>
      </w:tblGrid>
      <w:tr>
        <w:trPr>
          <w:trHeight w:val="548" w:hRule="atLeast"/>
        </w:trPr>
        <w:tc>
          <w:tcPr>
            <w:tcW w:w="372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16"/>
              <w:spacing w:before="190" w:line="185" w:lineRule="auto"/>
              <w:rPr/>
            </w:pPr>
            <w:r>
              <w:rPr>
                <w:spacing w:val="4"/>
              </w:rPr>
              <w:t>推荐</w:t>
            </w:r>
          </w:p>
        </w:tc>
        <w:tc>
          <w:tcPr>
            <w:tcW w:w="46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9"/>
              <w:spacing w:before="72" w:line="185" w:lineRule="auto"/>
              <w:rPr/>
            </w:pPr>
            <w:r>
              <w:rPr>
                <w:spacing w:val="4"/>
              </w:rPr>
              <w:t>推荐</w:t>
            </w:r>
          </w:p>
          <w:p>
            <w:pPr>
              <w:pStyle w:val="TableText"/>
              <w:ind w:left="98"/>
              <w:spacing w:before="41" w:line="183" w:lineRule="auto"/>
              <w:rPr/>
            </w:pPr>
            <w:r>
              <w:rPr>
                <w:spacing w:val="5"/>
              </w:rPr>
              <w:t>级别</w:t>
            </w:r>
          </w:p>
        </w:tc>
        <w:tc>
          <w:tcPr>
            <w:tcW w:w="41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3"/>
              <w:spacing w:before="73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64"/>
              <w:spacing w:before="42" w:line="184" w:lineRule="auto"/>
              <w:rPr/>
            </w:pPr>
            <w:r>
              <w:rPr>
                <w:spacing w:val="5"/>
              </w:rPr>
              <w:t>水平</w:t>
            </w:r>
          </w:p>
        </w:tc>
      </w:tr>
      <w:tr>
        <w:trPr>
          <w:trHeight w:val="241" w:hRule="atLeast"/>
        </w:trPr>
        <w:tc>
          <w:tcPr>
            <w:tcW w:w="372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0"/>
              <w:spacing w:before="42" w:line="176" w:lineRule="auto"/>
              <w:rPr/>
            </w:pPr>
            <w:r>
              <w:rPr>
                <w:spacing w:val="8"/>
              </w:rPr>
              <w:t>血流动力学不稳定</w:t>
            </w:r>
          </w:p>
        </w:tc>
        <w:tc>
          <w:tcPr>
            <w:tcW w:w="467" w:type="dxa"/>
            <w:vAlign w:val="top"/>
            <w:tcBorders>
              <w:top w:val="single" w:color="231F20" w:sz="2" w:space="0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417" w:type="dxa"/>
            <w:vAlign w:val="top"/>
            <w:tcBorders>
              <w:top w:val="single" w:color="231F20" w:sz="2" w:space="0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517" w:hRule="atLeast"/>
        </w:trPr>
        <w:tc>
          <w:tcPr>
            <w:tcW w:w="3727" w:type="dxa"/>
            <w:vAlign w:val="top"/>
          </w:tcPr>
          <w:p>
            <w:pPr>
              <w:pStyle w:val="TableText"/>
              <w:ind w:left="110" w:right="271" w:firstLine="159"/>
              <w:spacing w:before="54" w:line="211" w:lineRule="auto"/>
              <w:rPr/>
            </w:pPr>
            <w:r>
              <w:rPr/>
              <w:t>血流动力学不稳定的患者推荐同步直流电复律</w:t>
            </w:r>
            <w:r>
              <w:rPr>
                <w:sz w:val="10"/>
                <w:szCs w:val="10"/>
                <w:position w:val="6"/>
              </w:rPr>
              <w:t>[39] </w:t>
            </w:r>
            <w:r>
              <w:rPr>
                <w:spacing w:val="7"/>
              </w:rPr>
              <w:t>血流动力学稳定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228"/>
              <w:spacing w:before="59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74" w:line="162" w:lineRule="auto"/>
              <w:rPr/>
            </w:pPr>
            <w:r>
              <w:rPr/>
              <w:t>B</w:t>
            </w:r>
          </w:p>
        </w:tc>
      </w:tr>
      <w:tr>
        <w:trPr>
          <w:trHeight w:val="248" w:hRule="atLeast"/>
        </w:trPr>
        <w:tc>
          <w:tcPr>
            <w:tcW w:w="3727" w:type="dxa"/>
            <w:vAlign w:val="top"/>
          </w:tcPr>
          <w:p>
            <w:pPr>
              <w:pStyle w:val="TableText"/>
              <w:ind w:left="270"/>
              <w:spacing w:before="53" w:line="172" w:lineRule="auto"/>
              <w:rPr/>
            </w:pPr>
            <w:r>
              <w:rPr>
                <w:spacing w:val="4"/>
              </w:rPr>
              <w:t>推荐在心动过速时行 12 导联心电图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228"/>
              <w:spacing w:before="64" w:line="162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9"/>
              <w:spacing w:before="77" w:line="160" w:lineRule="exact"/>
              <w:rPr/>
            </w:pPr>
            <w:r>
              <w:rPr>
                <w:position w:val="-3"/>
              </w:rPr>
              <w:t>C</w:t>
            </w:r>
          </w:p>
        </w:tc>
      </w:tr>
      <w:tr>
        <w:trPr>
          <w:trHeight w:val="248" w:hRule="atLeast"/>
        </w:trPr>
        <w:tc>
          <w:tcPr>
            <w:tcW w:w="3727" w:type="dxa"/>
            <w:vAlign w:val="top"/>
          </w:tcPr>
          <w:p>
            <w:pPr>
              <w:pStyle w:val="TableText"/>
              <w:ind w:left="270"/>
              <w:spacing w:before="53" w:line="172" w:lineRule="auto"/>
              <w:rPr/>
            </w:pPr>
            <w:r>
              <w:rPr>
                <w:spacing w:val="8"/>
              </w:rPr>
              <w:t>推荐进行迷走神经刺激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228"/>
              <w:spacing w:before="65" w:line="161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9"/>
              <w:spacing w:before="77" w:line="160" w:lineRule="exact"/>
              <w:rPr/>
            </w:pPr>
            <w:r>
              <w:rPr>
                <w:position w:val="-3"/>
              </w:rPr>
              <w:t>C</w:t>
            </w:r>
          </w:p>
        </w:tc>
      </w:tr>
      <w:tr>
        <w:trPr>
          <w:trHeight w:val="491" w:hRule="atLeast"/>
        </w:trPr>
        <w:tc>
          <w:tcPr>
            <w:tcW w:w="3727" w:type="dxa"/>
            <w:vAlign w:val="top"/>
          </w:tcPr>
          <w:p>
            <w:pPr>
              <w:pStyle w:val="TableText"/>
              <w:ind w:left="430" w:right="94" w:hanging="162"/>
              <w:spacing w:before="54" w:line="199" w:lineRule="auto"/>
              <w:rPr/>
            </w:pPr>
            <w:r>
              <w:rPr>
                <w:spacing w:val="10"/>
              </w:rPr>
              <w:t>如果刺激迷走神经方法无效和静息心电图上没有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预激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,应当考虑使用腺苷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174"/>
              <w:spacing w:before="65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9"/>
              <w:spacing w:before="78" w:line="165" w:lineRule="auto"/>
              <w:rPr/>
            </w:pPr>
            <w:r>
              <w:rPr/>
              <w:t>C</w:t>
            </w:r>
          </w:p>
        </w:tc>
      </w:tr>
      <w:tr>
        <w:trPr>
          <w:trHeight w:val="505" w:hRule="atLeast"/>
        </w:trPr>
        <w:tc>
          <w:tcPr>
            <w:tcW w:w="3727" w:type="dxa"/>
            <w:vAlign w:val="top"/>
          </w:tcPr>
          <w:p>
            <w:pPr>
              <w:pStyle w:val="TableText"/>
              <w:ind w:left="426" w:right="94" w:hanging="158"/>
              <w:spacing w:before="51" w:line="207" w:lineRule="auto"/>
              <w:rPr>
                <w:sz w:val="10"/>
                <w:szCs w:val="10"/>
              </w:rPr>
            </w:pPr>
            <w:r>
              <w:rPr>
                <w:spacing w:val="14"/>
              </w:rPr>
              <w:t>如果迷走神经操作和腺苷无效</w:t>
            </w:r>
            <w:r>
              <w:rPr>
                <w:spacing w:val="-12"/>
              </w:rPr>
              <w:t xml:space="preserve"> </w:t>
            </w:r>
            <w:r>
              <w:rPr>
                <w:spacing w:val="14"/>
              </w:rPr>
              <w:t>,应考虑静脉应用</w:t>
            </w:r>
            <w:r>
              <w:rPr/>
              <w:t xml:space="preserve"> </w:t>
            </w:r>
            <w:r>
              <w:rPr>
                <w:spacing w:val="5"/>
                <w:position w:val="-1"/>
              </w:rPr>
              <w:t>普鲁卡因胺</w:t>
            </w:r>
            <w:r>
              <w:rPr>
                <w:sz w:val="10"/>
                <w:szCs w:val="10"/>
                <w:spacing w:val="5"/>
                <w:position w:val="5"/>
              </w:rPr>
              <w:t>[91</w:t>
            </w:r>
            <w:r>
              <w:rPr>
                <w:sz w:val="10"/>
                <w:szCs w:val="10"/>
                <w:spacing w:val="-2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5"/>
                <w:position w:val="5"/>
              </w:rPr>
              <w:t>,93]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174"/>
              <w:spacing w:before="62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76" w:line="162" w:lineRule="auto"/>
              <w:rPr/>
            </w:pPr>
            <w:r>
              <w:rPr/>
              <w:t>B</w:t>
            </w:r>
          </w:p>
        </w:tc>
      </w:tr>
      <w:tr>
        <w:trPr>
          <w:trHeight w:val="511" w:hRule="atLeast"/>
        </w:trPr>
        <w:tc>
          <w:tcPr>
            <w:tcW w:w="3727" w:type="dxa"/>
            <w:vAlign w:val="top"/>
          </w:tcPr>
          <w:p>
            <w:pPr>
              <w:pStyle w:val="TableText"/>
              <w:ind w:left="426" w:right="94" w:hanging="158"/>
              <w:spacing w:before="57" w:line="207" w:lineRule="auto"/>
              <w:rPr>
                <w:sz w:val="10"/>
                <w:szCs w:val="10"/>
              </w:rPr>
            </w:pPr>
            <w:r>
              <w:rPr>
                <w:spacing w:val="14"/>
              </w:rPr>
              <w:t>如果迷走神经操作和腺苷失败</w:t>
            </w:r>
            <w:r>
              <w:rPr>
                <w:spacing w:val="-12"/>
              </w:rPr>
              <w:t xml:space="preserve"> </w:t>
            </w:r>
            <w:r>
              <w:rPr>
                <w:spacing w:val="14"/>
              </w:rPr>
              <w:t>,可考虑静脉应用</w:t>
            </w:r>
            <w:r>
              <w:rPr/>
              <w:t xml:space="preserve"> </w:t>
            </w:r>
            <w:r>
              <w:rPr>
                <w:spacing w:val="8"/>
                <w:position w:val="-2"/>
              </w:rPr>
              <w:t>胺碘酮</w:t>
            </w:r>
            <w:r>
              <w:rPr>
                <w:sz w:val="10"/>
                <w:szCs w:val="10"/>
                <w:spacing w:val="8"/>
                <w:position w:val="4"/>
              </w:rPr>
              <w:t>[91]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170"/>
              <w:spacing w:before="69" w:line="17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84" w:line="162" w:lineRule="auto"/>
              <w:rPr/>
            </w:pPr>
            <w:r>
              <w:rPr/>
              <w:t>B</w:t>
            </w:r>
          </w:p>
        </w:tc>
      </w:tr>
      <w:tr>
        <w:trPr>
          <w:trHeight w:val="486" w:hRule="atLeast"/>
        </w:trPr>
        <w:tc>
          <w:tcPr>
            <w:tcW w:w="3727" w:type="dxa"/>
            <w:vAlign w:val="top"/>
          </w:tcPr>
          <w:p>
            <w:pPr>
              <w:pStyle w:val="TableText"/>
              <w:ind w:left="268"/>
              <w:spacing w:before="59" w:line="194" w:lineRule="auto"/>
              <w:rPr/>
            </w:pPr>
            <w:r>
              <w:rPr>
                <w:spacing w:val="14"/>
              </w:rPr>
              <w:t>如果迷走神经操作和腺苷失败</w:t>
            </w:r>
            <w:r>
              <w:rPr>
                <w:spacing w:val="-12"/>
              </w:rPr>
              <w:t xml:space="preserve"> </w:t>
            </w:r>
            <w:r>
              <w:rPr>
                <w:spacing w:val="14"/>
              </w:rPr>
              <w:t>,可考虑静脉应用</w:t>
            </w:r>
          </w:p>
          <w:p>
            <w:pPr>
              <w:pStyle w:val="TableText"/>
              <w:ind w:left="427"/>
              <w:spacing w:before="30" w:line="166" w:lineRule="auto"/>
              <w:rPr/>
            </w:pPr>
            <w:r>
              <w:rPr>
                <w:spacing w:val="7"/>
              </w:rPr>
              <w:t>普罗帕酮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170"/>
              <w:spacing w:before="70" w:line="17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9"/>
              <w:spacing w:before="82" w:line="165" w:lineRule="auto"/>
              <w:rPr/>
            </w:pPr>
            <w:r>
              <w:rPr/>
              <w:t>C</w:t>
            </w:r>
          </w:p>
        </w:tc>
      </w:tr>
      <w:tr>
        <w:trPr>
          <w:trHeight w:val="486" w:hRule="atLeast"/>
        </w:trPr>
        <w:tc>
          <w:tcPr>
            <w:tcW w:w="3727" w:type="dxa"/>
            <w:vAlign w:val="top"/>
          </w:tcPr>
          <w:p>
            <w:pPr>
              <w:pStyle w:val="TableText"/>
              <w:ind w:left="429" w:right="94" w:hanging="162"/>
              <w:spacing w:before="59" w:line="194" w:lineRule="auto"/>
              <w:rPr/>
            </w:pPr>
            <w:r>
              <w:rPr>
                <w:spacing w:val="6"/>
              </w:rPr>
              <w:t>考虑到颈动脉按摩、按压眼球可能造成的伤害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,不</w:t>
            </w:r>
            <w:r>
              <w:rPr/>
              <w:t xml:space="preserve"> </w:t>
            </w:r>
            <w:r>
              <w:rPr>
                <w:spacing w:val="6"/>
              </w:rPr>
              <w:t>推荐使用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197"/>
              <w:spacing w:before="72" w:line="179" w:lineRule="auto"/>
              <w:rPr/>
            </w:pPr>
            <w:r>
              <w:rPr/>
              <w:t>Ⅲ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86" w:line="162" w:lineRule="auto"/>
              <w:rPr/>
            </w:pPr>
            <w:r>
              <w:rPr/>
              <w:t>B</w:t>
            </w:r>
          </w:p>
        </w:tc>
      </w:tr>
      <w:tr>
        <w:trPr>
          <w:trHeight w:val="510" w:hRule="atLeast"/>
        </w:trPr>
        <w:tc>
          <w:tcPr>
            <w:tcW w:w="3727" w:type="dxa"/>
            <w:vAlign w:val="top"/>
          </w:tcPr>
          <w:p>
            <w:pPr>
              <w:pStyle w:val="TableText"/>
              <w:ind w:left="430" w:right="94" w:hanging="162"/>
              <w:spacing w:before="60" w:line="205" w:lineRule="auto"/>
              <w:rPr>
                <w:sz w:val="10"/>
                <w:szCs w:val="10"/>
              </w:rPr>
            </w:pPr>
            <w:r>
              <w:rPr>
                <w:spacing w:val="14"/>
              </w:rPr>
              <w:t>如果药物不能复律或控制心动过速</w:t>
            </w:r>
            <w:r>
              <w:rPr>
                <w:spacing w:val="-12"/>
              </w:rPr>
              <w:t xml:space="preserve"> </w:t>
            </w:r>
            <w:r>
              <w:rPr>
                <w:spacing w:val="14"/>
              </w:rPr>
              <w:t>,推荐同步直</w:t>
            </w:r>
            <w:r>
              <w:rPr/>
              <w:t xml:space="preserve"> </w:t>
            </w:r>
            <w:r>
              <w:rPr>
                <w:spacing w:val="5"/>
                <w:position w:val="-2"/>
              </w:rPr>
              <w:t>流电复律</w:t>
            </w:r>
            <w:r>
              <w:rPr>
                <w:sz w:val="10"/>
                <w:szCs w:val="10"/>
                <w:spacing w:val="5"/>
                <w:position w:val="4"/>
              </w:rPr>
              <w:t>[39</w:t>
            </w:r>
            <w:r>
              <w:rPr>
                <w:sz w:val="10"/>
                <w:szCs w:val="10"/>
                <w:spacing w:val="-10"/>
                <w:position w:val="4"/>
              </w:rPr>
              <w:t xml:space="preserve"> </w:t>
            </w:r>
            <w:r>
              <w:rPr>
                <w:sz w:val="10"/>
                <w:szCs w:val="10"/>
                <w:spacing w:val="5"/>
                <w:position w:val="4"/>
              </w:rPr>
              <w:t>,94]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228"/>
              <w:spacing w:before="72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87" w:line="162" w:lineRule="auto"/>
              <w:rPr/>
            </w:pPr>
            <w:r>
              <w:rPr/>
              <w:t>B</w:t>
            </w:r>
          </w:p>
        </w:tc>
      </w:tr>
      <w:tr>
        <w:trPr>
          <w:trHeight w:val="514" w:hRule="atLeast"/>
        </w:trPr>
        <w:tc>
          <w:tcPr>
            <w:tcW w:w="3727" w:type="dxa"/>
            <w:vAlign w:val="top"/>
          </w:tcPr>
          <w:p>
            <w:pPr>
              <w:pStyle w:val="TableText"/>
              <w:ind w:left="428" w:right="94" w:hanging="162"/>
              <w:spacing w:before="62" w:line="206" w:lineRule="auto"/>
              <w:rPr>
                <w:sz w:val="10"/>
                <w:szCs w:val="10"/>
              </w:rPr>
            </w:pPr>
            <w:r>
              <w:rPr>
                <w:spacing w:val="9"/>
              </w:rPr>
              <w:t>对未知病因的宽 </w:t>
            </w:r>
            <w:r>
              <w:rPr/>
              <w:t>QRS</w:t>
            </w:r>
            <w:r>
              <w:rPr>
                <w:spacing w:val="9"/>
              </w:rPr>
              <w:t xml:space="preserve"> 波心动过速</w:t>
            </w:r>
            <w:r>
              <w:rPr/>
              <w:t xml:space="preserve"> </w:t>
            </w:r>
            <w:r>
              <w:rPr>
                <w:spacing w:val="9"/>
              </w:rPr>
              <w:t>,不推荐使用维</w:t>
            </w:r>
            <w:r>
              <w:rPr/>
              <w:t xml:space="preserve"> </w:t>
            </w:r>
            <w:r>
              <w:rPr>
                <w:spacing w:val="2"/>
                <w:position w:val="-3"/>
              </w:rPr>
              <w:t>拉帕米</w:t>
            </w:r>
            <w:r>
              <w:rPr>
                <w:sz w:val="10"/>
                <w:szCs w:val="10"/>
                <w:spacing w:val="2"/>
                <w:position w:val="3"/>
              </w:rPr>
              <w:t>[92</w:t>
            </w:r>
            <w:r>
              <w:rPr>
                <w:sz w:val="10"/>
                <w:szCs w:val="10"/>
                <w:spacing w:val="-12"/>
                <w:position w:val="3"/>
              </w:rPr>
              <w:t xml:space="preserve"> </w:t>
            </w:r>
            <w:r>
              <w:rPr>
                <w:sz w:val="10"/>
                <w:szCs w:val="10"/>
                <w:spacing w:val="2"/>
                <w:position w:val="3"/>
              </w:rPr>
              <w:t>,95-96]</w:t>
            </w:r>
          </w:p>
        </w:tc>
        <w:tc>
          <w:tcPr>
            <w:tcW w:w="467" w:type="dxa"/>
            <w:vAlign w:val="top"/>
          </w:tcPr>
          <w:p>
            <w:pPr>
              <w:pStyle w:val="TableText"/>
              <w:ind w:left="197"/>
              <w:spacing w:before="75" w:line="179" w:lineRule="auto"/>
              <w:rPr/>
            </w:pPr>
            <w:r>
              <w:rPr/>
              <w:t>Ⅲ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90" w:line="162" w:lineRule="auto"/>
              <w:rPr/>
            </w:pPr>
            <w:r>
              <w:rPr/>
              <w:t>B</w:t>
            </w:r>
          </w:p>
        </w:tc>
      </w:tr>
      <w:tr>
        <w:trPr>
          <w:trHeight w:val="283" w:hRule="atLeast"/>
        </w:trPr>
        <w:tc>
          <w:tcPr>
            <w:tcW w:w="372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80"/>
              <w:spacing w:before="69" w:line="190" w:lineRule="auto"/>
              <w:rPr>
                <w:sz w:val="10"/>
                <w:szCs w:val="10"/>
              </w:rPr>
            </w:pPr>
            <w:r>
              <w:rPr>
                <w:spacing w:val="5"/>
              </w:rPr>
              <w:t>当药物治疗无效或有禁忌时</w:t>
            </w:r>
            <w:r>
              <w:rPr>
                <w:spacing w:val="-13"/>
              </w:rPr>
              <w:t xml:space="preserve"> </w:t>
            </w:r>
            <w:r>
              <w:rPr>
                <w:spacing w:val="5"/>
              </w:rPr>
              <w:t>,可考虑食管调搏</w:t>
            </w:r>
            <w:r>
              <w:rPr>
                <w:sz w:val="10"/>
                <w:szCs w:val="10"/>
                <w:spacing w:val="5"/>
                <w:position w:val="6"/>
              </w:rPr>
              <w:t>[90]</w:t>
            </w:r>
          </w:p>
        </w:tc>
        <w:tc>
          <w:tcPr>
            <w:tcW w:w="46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70"/>
              <w:spacing w:before="73" w:line="17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41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79"/>
              <w:spacing w:before="85" w:line="165" w:lineRule="auto"/>
              <w:rPr/>
            </w:pPr>
            <w:r>
              <w:rPr/>
              <w:t>C</w:t>
            </w:r>
          </w:p>
        </w:tc>
      </w:tr>
    </w:tbl>
    <w:p>
      <w:pPr>
        <w:pStyle w:val="BodyText"/>
        <w:ind w:left="823"/>
        <w:spacing w:before="281" w:line="185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表</w:t>
      </w:r>
      <w:r>
        <w:rPr>
          <w:rFonts w:ascii="SimHei" w:hAnsi="SimHei" w:eastAsia="SimHei" w:cs="SimHei"/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7"/>
        </w:rPr>
        <w:t>7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  <w:spacing w:val="7"/>
        </w:rPr>
        <w:t>不规则心动过速的急诊治疗推荐</w:t>
      </w:r>
    </w:p>
    <w:p>
      <w:pPr>
        <w:spacing w:line="54" w:lineRule="exact"/>
        <w:rPr/>
      </w:pPr>
      <w:r/>
    </w:p>
    <w:tbl>
      <w:tblPr>
        <w:tblStyle w:val="TableNormal"/>
        <w:tblW w:w="4611" w:type="dxa"/>
        <w:tblInd w:w="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40"/>
        <w:gridCol w:w="454"/>
        <w:gridCol w:w="417"/>
      </w:tblGrid>
      <w:tr>
        <w:trPr>
          <w:trHeight w:val="547" w:hRule="atLeast"/>
        </w:trPr>
        <w:tc>
          <w:tcPr>
            <w:tcW w:w="374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16"/>
              <w:spacing w:before="190" w:line="185" w:lineRule="auto"/>
              <w:rPr/>
            </w:pPr>
            <w:r>
              <w:rPr>
                <w:spacing w:val="4"/>
              </w:rPr>
              <w:t>推荐</w:t>
            </w:r>
          </w:p>
        </w:tc>
        <w:tc>
          <w:tcPr>
            <w:tcW w:w="45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6"/>
              <w:spacing w:before="72" w:line="185" w:lineRule="auto"/>
              <w:rPr/>
            </w:pPr>
            <w:r>
              <w:rPr>
                <w:spacing w:val="4"/>
              </w:rPr>
              <w:t>推荐</w:t>
            </w:r>
          </w:p>
          <w:p>
            <w:pPr>
              <w:pStyle w:val="TableText"/>
              <w:ind w:left="85"/>
              <w:spacing w:before="41" w:line="183" w:lineRule="auto"/>
              <w:rPr/>
            </w:pPr>
            <w:r>
              <w:rPr>
                <w:spacing w:val="5"/>
              </w:rPr>
              <w:t>级别</w:t>
            </w:r>
          </w:p>
        </w:tc>
        <w:tc>
          <w:tcPr>
            <w:tcW w:w="41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3"/>
              <w:spacing w:before="73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64"/>
              <w:spacing w:before="42" w:line="184" w:lineRule="auto"/>
              <w:rPr/>
            </w:pPr>
            <w:r>
              <w:rPr>
                <w:spacing w:val="5"/>
              </w:rPr>
              <w:t>水平</w:t>
            </w:r>
          </w:p>
        </w:tc>
      </w:tr>
      <w:tr>
        <w:trPr>
          <w:trHeight w:val="255" w:hRule="atLeast"/>
        </w:trPr>
        <w:tc>
          <w:tcPr>
            <w:tcW w:w="37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5"/>
              <w:spacing w:before="50" w:line="181" w:lineRule="auto"/>
              <w:rPr/>
            </w:pPr>
            <w:r>
              <w:rPr>
                <w:spacing w:val="8"/>
              </w:rPr>
              <w:t>血流动力学不稳定</w:t>
            </w:r>
          </w:p>
        </w:tc>
        <w:tc>
          <w:tcPr>
            <w:tcW w:w="454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7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50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85" w:right="309" w:firstLine="159"/>
              <w:spacing w:before="66" w:line="221" w:lineRule="auto"/>
              <w:rPr/>
            </w:pPr>
            <w:r>
              <w:rPr/>
              <w:t>血流动力学不稳定的患者推荐同步直流电复律</w:t>
            </w:r>
            <w:r>
              <w:rPr>
                <w:sz w:val="10"/>
                <w:szCs w:val="10"/>
                <w:position w:val="6"/>
              </w:rPr>
              <w:t>[97] </w:t>
            </w:r>
            <w:r>
              <w:rPr>
                <w:spacing w:val="7"/>
              </w:rPr>
              <w:t>血流动力学稳定</w:t>
            </w:r>
          </w:p>
        </w:tc>
        <w:tc>
          <w:tcPr>
            <w:tcW w:w="454" w:type="dxa"/>
            <w:vAlign w:val="top"/>
          </w:tcPr>
          <w:p>
            <w:pPr>
              <w:pStyle w:val="TableText"/>
              <w:ind w:left="215"/>
              <w:spacing w:before="70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85" w:line="162" w:lineRule="auto"/>
              <w:rPr/>
            </w:pPr>
            <w:r>
              <w:rPr/>
              <w:t>B</w:t>
            </w:r>
          </w:p>
        </w:tc>
      </w:tr>
      <w:tr>
        <w:trPr>
          <w:trHeight w:val="293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243"/>
              <w:spacing w:before="68" w:line="200" w:lineRule="auto"/>
              <w:rPr>
                <w:sz w:val="10"/>
                <w:szCs w:val="10"/>
              </w:rPr>
            </w:pPr>
            <w:r>
              <w:rPr>
                <w:spacing w:val="5"/>
              </w:rPr>
              <w:t>对于房颤、房扑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,按照房颤相关诊疗指南处理</w:t>
            </w:r>
            <w:r>
              <w:rPr>
                <w:sz w:val="10"/>
                <w:szCs w:val="10"/>
                <w:spacing w:val="5"/>
                <w:position w:val="6"/>
              </w:rPr>
              <w:t>[98]</w:t>
            </w:r>
          </w:p>
        </w:tc>
        <w:tc>
          <w:tcPr>
            <w:tcW w:w="454" w:type="dxa"/>
            <w:vAlign w:val="top"/>
          </w:tcPr>
          <w:p>
            <w:pPr>
              <w:pStyle w:val="TableText"/>
              <w:ind w:left="215"/>
              <w:spacing w:before="73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9"/>
              <w:spacing w:before="85" w:line="165" w:lineRule="auto"/>
              <w:rPr/>
            </w:pPr>
            <w:r>
              <w:rPr/>
              <w:t>C</w:t>
            </w:r>
          </w:p>
        </w:tc>
      </w:tr>
      <w:tr>
        <w:trPr>
          <w:trHeight w:val="284" w:hRule="atLeast"/>
        </w:trPr>
        <w:tc>
          <w:tcPr>
            <w:tcW w:w="3740" w:type="dxa"/>
            <w:vAlign w:val="top"/>
          </w:tcPr>
          <w:p>
            <w:pPr>
              <w:pStyle w:val="TableText"/>
              <w:ind w:left="246"/>
              <w:spacing w:before="64" w:line="195" w:lineRule="auto"/>
              <w:rPr>
                <w:sz w:val="10"/>
                <w:szCs w:val="10"/>
              </w:rPr>
            </w:pPr>
            <w:r>
              <w:rPr/>
              <w:t>预激综合征合并房颤患者</w:t>
            </w:r>
            <w:r>
              <w:rPr>
                <w:spacing w:val="-12"/>
              </w:rPr>
              <w:t xml:space="preserve"> </w:t>
            </w:r>
            <w:r>
              <w:rPr/>
              <w:t>,推荐应用伊布利特</w:t>
            </w:r>
            <w:r>
              <w:rPr>
                <w:sz w:val="10"/>
                <w:szCs w:val="10"/>
                <w:position w:val="6"/>
              </w:rPr>
              <w:t>[99]</w:t>
            </w:r>
          </w:p>
        </w:tc>
        <w:tc>
          <w:tcPr>
            <w:tcW w:w="454" w:type="dxa"/>
            <w:vAlign w:val="top"/>
          </w:tcPr>
          <w:p>
            <w:pPr>
              <w:pStyle w:val="TableText"/>
              <w:ind w:left="157"/>
              <w:spacing w:before="69" w:line="17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9"/>
              <w:spacing w:before="81" w:line="165" w:lineRule="auto"/>
              <w:rPr/>
            </w:pPr>
            <w:r>
              <w:rPr/>
              <w:t>C</w:t>
            </w:r>
          </w:p>
        </w:tc>
      </w:tr>
      <w:tr>
        <w:trPr>
          <w:trHeight w:val="770" w:hRule="atLeast"/>
        </w:trPr>
        <w:tc>
          <w:tcPr>
            <w:tcW w:w="374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03" w:right="81" w:hanging="160"/>
              <w:spacing w:before="61" w:line="217" w:lineRule="auto"/>
              <w:rPr>
                <w:sz w:val="10"/>
                <w:szCs w:val="10"/>
              </w:rPr>
            </w:pPr>
            <w:r>
              <w:rPr>
                <w:spacing w:val="9"/>
              </w:rPr>
              <w:t>对于预激综合征合并房颤快心室率反应患者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,无器</w:t>
            </w:r>
            <w:r>
              <w:rPr/>
              <w:t xml:space="preserve"> </w:t>
            </w:r>
            <w:r>
              <w:rPr>
                <w:spacing w:val="9"/>
              </w:rPr>
              <w:t>质性心脏病、无心功能不全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,可以应用静脉</w:t>
            </w:r>
            <w:r>
              <w:rPr>
                <w:spacing w:val="8"/>
              </w:rPr>
              <w:t>普罗</w:t>
            </w:r>
            <w:r>
              <w:rPr/>
              <w:t xml:space="preserve"> </w:t>
            </w:r>
            <w:r>
              <w:rPr>
                <w:spacing w:val="8"/>
                <w:position w:val="-1"/>
              </w:rPr>
              <w:t>帕酮复律治疗</w:t>
            </w:r>
            <w:r>
              <w:rPr>
                <w:sz w:val="10"/>
                <w:szCs w:val="10"/>
                <w:spacing w:val="8"/>
                <w:position w:val="5"/>
              </w:rPr>
              <w:t>[77]</w:t>
            </w:r>
          </w:p>
        </w:tc>
        <w:tc>
          <w:tcPr>
            <w:tcW w:w="45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57"/>
              <w:spacing w:before="74" w:line="17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41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78"/>
              <w:spacing w:before="89" w:line="162" w:lineRule="auto"/>
              <w:rPr/>
            </w:pPr>
            <w:r>
              <w:rPr/>
              <w:t>B</w:t>
            </w:r>
          </w:p>
        </w:tc>
      </w:tr>
    </w:tbl>
    <w:p>
      <w:pPr>
        <w:pStyle w:val="BodyText"/>
        <w:ind w:left="346"/>
        <w:spacing w:before="72" w:line="193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注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9"/>
        </w:rPr>
        <w:t>:房颤为心房颤动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9"/>
        </w:rPr>
        <w:t>,房扑为心房扑动</w:t>
      </w:r>
    </w:p>
    <w:p>
      <w:pPr>
        <w:spacing w:line="193" w:lineRule="auto"/>
        <w:sectPr>
          <w:type w:val="continuous"/>
          <w:pgSz w:w="11963" w:h="16215"/>
          <w:pgMar w:top="1244" w:right="1169" w:bottom="0" w:left="819" w:header="973" w:footer="0" w:gutter="0"/>
          <w:cols w:equalWidth="0" w:num="2">
            <w:col w:w="5226" w:space="100"/>
            <w:col w:w="4648" w:space="0"/>
          </w:cols>
        </w:sectPr>
        <w:rPr>
          <w:sz w:val="15"/>
          <w:szCs w:val="15"/>
        </w:rPr>
      </w:pPr>
    </w:p>
    <w:p>
      <w:pPr>
        <w:spacing w:line="240" w:lineRule="exact"/>
        <w:rPr/>
      </w:pPr>
      <w:r>
        <w:pict>
          <v:shape id="_x0000_s30" style="position:absolute;margin-left:59.624pt;margin-top:59.6825pt;mso-position-vertical-relative:page;mso-position-horizontal-relative:page;width:323.45pt;height:0.35pt;z-index:251672576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pacing w:line="240" w:lineRule="exact"/>
        <w:sectPr>
          <w:headerReference w:type="default" r:id="rId19"/>
          <w:pgSz w:w="11963" w:h="16215"/>
          <w:pgMar w:top="1244" w:right="1059" w:bottom="0" w:left="819" w:header="973" w:footer="0" w:gutter="0"/>
          <w:cols w:equalWidth="0" w:num="1">
            <w:col w:w="10084" w:space="0"/>
          </w:cols>
        </w:sectPr>
        <w:rPr/>
      </w:pPr>
    </w:p>
    <w:p>
      <w:pPr>
        <w:pStyle w:val="BodyText"/>
        <w:ind w:left="368" w:right="248"/>
        <w:spacing w:before="41" w:line="226" w:lineRule="auto"/>
        <w:jc w:val="both"/>
        <w:rPr/>
      </w:pPr>
      <w:r>
        <w:rPr>
          <w:spacing w:val="14"/>
        </w:rPr>
        <w:t>伊布利特和普鲁卡因胺可减慢旁路传导</w:t>
      </w:r>
      <w:r>
        <w:rPr>
          <w:spacing w:val="-12"/>
        </w:rPr>
        <w:t xml:space="preserve"> </w:t>
      </w:r>
      <w:r>
        <w:rPr>
          <w:spacing w:val="14"/>
        </w:rPr>
        <w:t>,减慢心室</w:t>
      </w:r>
      <w:r>
        <w:rPr/>
        <w:t xml:space="preserve">  </w:t>
      </w:r>
      <w:r>
        <w:rPr>
          <w:spacing w:val="10"/>
        </w:rPr>
        <w:t>率</w:t>
      </w:r>
      <w:r>
        <w:rPr>
          <w:spacing w:val="-20"/>
        </w:rPr>
        <w:t xml:space="preserve"> </w:t>
      </w:r>
      <w:r>
        <w:rPr>
          <w:spacing w:val="10"/>
        </w:rPr>
        <w:t>,并具有复律作用</w:t>
      </w:r>
      <w:r>
        <w:rPr>
          <w:spacing w:val="-21"/>
        </w:rPr>
        <w:t xml:space="preserve"> </w:t>
      </w:r>
      <w:r>
        <w:rPr>
          <w:spacing w:val="10"/>
        </w:rPr>
        <w:t>,推荐用于血流动力学稳定的预</w:t>
      </w:r>
      <w:r>
        <w:rPr/>
        <w:t xml:space="preserve">  </w:t>
      </w:r>
      <w:r>
        <w:rPr>
          <w:spacing w:val="9"/>
        </w:rPr>
        <w:t>激伴房颤患者</w:t>
      </w:r>
      <w:r>
        <w:rPr>
          <w:spacing w:val="-21"/>
        </w:rPr>
        <w:t xml:space="preserve"> </w:t>
      </w:r>
      <w:r>
        <w:rPr>
          <w:spacing w:val="9"/>
        </w:rPr>
        <w:t>,若无效</w:t>
      </w:r>
      <w:r>
        <w:rPr>
          <w:spacing w:val="-21"/>
        </w:rPr>
        <w:t xml:space="preserve"> </w:t>
      </w:r>
      <w:r>
        <w:rPr>
          <w:spacing w:val="9"/>
        </w:rPr>
        <w:t>,可考虑电复律</w:t>
      </w:r>
      <w:r>
        <w:rPr>
          <w:spacing w:val="-32"/>
        </w:rPr>
        <w:t xml:space="preserve"> </w:t>
      </w:r>
      <w:r>
        <w:rPr>
          <w:spacing w:val="9"/>
        </w:rPr>
        <w:t>。而</w:t>
      </w:r>
      <w:r>
        <w:rPr>
          <w:spacing w:val="8"/>
        </w:rPr>
        <w:t>腺苷、非</w:t>
      </w:r>
      <w:r>
        <w:rPr/>
        <w:t xml:space="preserve">  </w:t>
      </w:r>
      <w:r>
        <w:rPr/>
        <w:t>二氢吡啶类钙通道阻滞剂、洋地黄、胺碘酮对预激合</w:t>
      </w:r>
      <w:r>
        <w:rPr>
          <w:spacing w:val="1"/>
        </w:rPr>
        <w:t xml:space="preserve">  </w:t>
      </w:r>
      <w:r>
        <w:rPr>
          <w:spacing w:val="11"/>
        </w:rPr>
        <w:t>并房颤患者有增加心室颤动风险</w:t>
      </w:r>
      <w:r>
        <w:rPr>
          <w:spacing w:val="-22"/>
        </w:rPr>
        <w:t xml:space="preserve"> </w:t>
      </w:r>
      <w:r>
        <w:rPr>
          <w:spacing w:val="11"/>
        </w:rPr>
        <w:t>,不推荐应用</w:t>
      </w:r>
      <w:r>
        <w:rPr>
          <w:sz w:val="11"/>
          <w:szCs w:val="11"/>
          <w:spacing w:val="11"/>
          <w:position w:val="8"/>
        </w:rPr>
        <w:t>[100] </w:t>
      </w:r>
      <w:r>
        <w:rPr>
          <w:spacing w:val="11"/>
        </w:rPr>
        <w:t>。</w:t>
      </w:r>
      <w:r>
        <w:rPr/>
        <w:t xml:space="preserve"> </w:t>
      </w:r>
      <w:r>
        <w:rPr>
          <w:spacing w:val="13"/>
        </w:rPr>
        <w:t>对于血流动力学稳定的窄 </w:t>
      </w:r>
      <w:r>
        <w:rPr/>
        <w:t>QRS</w:t>
      </w:r>
      <w:r>
        <w:rPr>
          <w:spacing w:val="13"/>
        </w:rPr>
        <w:t xml:space="preserve"> 波的不规则心动过</w:t>
      </w:r>
      <w:r>
        <w:rPr>
          <w:spacing w:val="1"/>
        </w:rPr>
        <w:t xml:space="preserve">  </w:t>
      </w:r>
      <w:r>
        <w:rPr>
          <w:spacing w:val="3"/>
        </w:rPr>
        <w:t>速</w:t>
      </w:r>
      <w:r>
        <w:rPr>
          <w:spacing w:val="-16"/>
        </w:rPr>
        <w:t xml:space="preserve"> </w:t>
      </w:r>
      <w:r>
        <w:rPr>
          <w:spacing w:val="3"/>
        </w:rPr>
        <w:t>,可予药物控制心室率</w:t>
      </w:r>
      <w:r>
        <w:rPr>
          <w:spacing w:val="-22"/>
        </w:rPr>
        <w:t xml:space="preserve"> </w:t>
      </w:r>
      <w:r>
        <w:rPr>
          <w:spacing w:val="3"/>
        </w:rPr>
        <w:t>,对于房颤、房扑</w:t>
      </w:r>
      <w:r>
        <w:rPr>
          <w:spacing w:val="-21"/>
        </w:rPr>
        <w:t xml:space="preserve"> </w:t>
      </w:r>
      <w:r>
        <w:rPr>
          <w:spacing w:val="3"/>
        </w:rPr>
        <w:t>,发作</w:t>
      </w:r>
      <w:r>
        <w:rPr>
          <w:spacing w:val="-16"/>
        </w:rPr>
        <w:t xml:space="preserve"> </w:t>
      </w:r>
      <w:r>
        <w:rPr>
          <w:spacing w:val="3"/>
        </w:rPr>
        <w:t>48 h</w:t>
      </w:r>
      <w:r>
        <w:rPr/>
        <w:t xml:space="preserve">  </w:t>
      </w:r>
      <w:r>
        <w:rPr>
          <w:spacing w:val="14"/>
        </w:rPr>
        <w:t>内或除外血栓后可行药物复律或电复律治疗</w:t>
      </w:r>
      <w:r>
        <w:rPr>
          <w:spacing w:val="-12"/>
        </w:rPr>
        <w:t xml:space="preserve"> </w:t>
      </w:r>
      <w:r>
        <w:rPr>
          <w:spacing w:val="14"/>
        </w:rPr>
        <w:t>,抗凝</w:t>
      </w:r>
      <w:r>
        <w:rPr/>
        <w:t xml:space="preserve">  </w:t>
      </w:r>
      <w:r>
        <w:rPr>
          <w:spacing w:val="8"/>
        </w:rPr>
        <w:t>策略按照房颤相关诊疗指南处理。</w:t>
      </w:r>
    </w:p>
    <w:p>
      <w:pPr>
        <w:pStyle w:val="BodyText"/>
        <w:ind w:left="788"/>
        <w:spacing w:line="185" w:lineRule="auto"/>
        <w:rPr/>
      </w:pPr>
      <w:r>
        <w:rPr>
          <w:spacing w:val="7"/>
        </w:rPr>
        <w:t>六</w:t>
      </w:r>
      <w:r>
        <w:rPr>
          <w:spacing w:val="-30"/>
        </w:rPr>
        <w:t xml:space="preserve"> </w:t>
      </w:r>
      <w:r>
        <w:rPr>
          <w:spacing w:val="7"/>
        </w:rPr>
        <w:t>、电生理检查和标测的基本概念</w:t>
      </w:r>
    </w:p>
    <w:p>
      <w:pPr>
        <w:pStyle w:val="BodyText"/>
        <w:ind w:left="368" w:right="248" w:firstLine="439"/>
        <w:spacing w:before="57" w:line="225" w:lineRule="auto"/>
        <w:rPr/>
      </w:pPr>
      <w:r>
        <w:rPr>
          <w:spacing w:val="13"/>
        </w:rPr>
        <w:t>电生理检查是利用标测电极记录心电活动</w:t>
      </w:r>
      <w:r>
        <w:rPr>
          <w:spacing w:val="-4"/>
        </w:rPr>
        <w:t xml:space="preserve"> </w:t>
      </w:r>
      <w:r>
        <w:rPr>
          <w:spacing w:val="13"/>
        </w:rPr>
        <w:t>,结</w:t>
      </w:r>
      <w:r>
        <w:rPr/>
        <w:t xml:space="preserve">  </w:t>
      </w:r>
      <w:r>
        <w:rPr>
          <w:spacing w:val="13"/>
        </w:rPr>
        <w:t>合电刺激及体表心电图</w:t>
      </w:r>
      <w:r>
        <w:rPr>
          <w:spacing w:val="-22"/>
        </w:rPr>
        <w:t xml:space="preserve"> </w:t>
      </w:r>
      <w:r>
        <w:rPr>
          <w:spacing w:val="13"/>
        </w:rPr>
        <w:t>,</w:t>
      </w:r>
      <w:r>
        <w:rPr>
          <w:spacing w:val="-26"/>
        </w:rPr>
        <w:t xml:space="preserve"> </w:t>
      </w:r>
      <w:r>
        <w:rPr>
          <w:spacing w:val="13"/>
        </w:rPr>
        <w:t>以明确心律失常的发</w:t>
      </w:r>
      <w:r>
        <w:rPr>
          <w:spacing w:val="12"/>
        </w:rPr>
        <w:t>生机</w:t>
      </w:r>
      <w:r>
        <w:rPr/>
        <w:t xml:space="preserve">  </w:t>
      </w:r>
      <w:r>
        <w:rPr>
          <w:spacing w:val="13"/>
        </w:rPr>
        <w:t>制及起源部位</w:t>
      </w:r>
      <w:r>
        <w:rPr>
          <w:spacing w:val="-18"/>
        </w:rPr>
        <w:t xml:space="preserve"> </w:t>
      </w:r>
      <w:r>
        <w:rPr>
          <w:spacing w:val="13"/>
        </w:rPr>
        <w:t>,这是消融治疗必备的前提</w:t>
      </w:r>
      <w:r>
        <w:rPr>
          <w:spacing w:val="-32"/>
        </w:rPr>
        <w:t xml:space="preserve"> </w:t>
      </w:r>
      <w:r>
        <w:rPr>
          <w:spacing w:val="13"/>
        </w:rPr>
        <w:t>。在电生</w:t>
      </w:r>
      <w:r>
        <w:rPr/>
        <w:t xml:space="preserve">  </w:t>
      </w:r>
      <w:r>
        <w:rPr>
          <w:spacing w:val="8"/>
        </w:rPr>
        <w:t>理检查过程中</w:t>
      </w:r>
      <w:r>
        <w:rPr>
          <w:spacing w:val="-11"/>
        </w:rPr>
        <w:t xml:space="preserve"> </w:t>
      </w:r>
      <w:r>
        <w:rPr>
          <w:spacing w:val="8"/>
        </w:rPr>
        <w:t>,常常使用药物刺激来诱发心律失常。</w:t>
      </w:r>
      <w:r>
        <w:rPr/>
        <w:t xml:space="preserve"> </w:t>
      </w:r>
      <w:r>
        <w:rPr>
          <w:spacing w:val="22"/>
        </w:rPr>
        <w:t>电生理检查主要指有创(</w:t>
      </w:r>
      <w:r>
        <w:rPr>
          <w:spacing w:val="-22"/>
        </w:rPr>
        <w:t xml:space="preserve"> </w:t>
      </w:r>
      <w:r>
        <w:rPr>
          <w:spacing w:val="22"/>
        </w:rPr>
        <w:t>经心腔内)</w:t>
      </w:r>
      <w:r>
        <w:rPr>
          <w:spacing w:val="-16"/>
        </w:rPr>
        <w:t xml:space="preserve"> </w:t>
      </w:r>
      <w:r>
        <w:rPr>
          <w:spacing w:val="22"/>
        </w:rPr>
        <w:t>及无创(</w:t>
      </w:r>
      <w:r>
        <w:rPr>
          <w:spacing w:val="-21"/>
        </w:rPr>
        <w:t xml:space="preserve"> </w:t>
      </w:r>
      <w:r>
        <w:rPr>
          <w:spacing w:val="22"/>
        </w:rPr>
        <w:t>经食</w:t>
      </w:r>
      <w:r>
        <w:rPr/>
        <w:t xml:space="preserve">  </w:t>
      </w:r>
      <w:r>
        <w:rPr>
          <w:spacing w:val="7"/>
        </w:rPr>
        <w:t>管)</w:t>
      </w:r>
      <w:r>
        <w:rPr>
          <w:spacing w:val="-9"/>
        </w:rPr>
        <w:t xml:space="preserve"> </w:t>
      </w:r>
      <w:r>
        <w:rPr>
          <w:spacing w:val="7"/>
        </w:rPr>
        <w:t>电生理检查。</w:t>
      </w:r>
    </w:p>
    <w:p>
      <w:pPr>
        <w:pStyle w:val="BodyText"/>
        <w:ind w:left="809"/>
        <w:spacing w:before="1" w:line="188" w:lineRule="auto"/>
        <w:rPr/>
      </w:pPr>
      <w:r>
        <w:rPr>
          <w:spacing w:val="10"/>
        </w:rPr>
        <w:t>(</w:t>
      </w:r>
      <w:r>
        <w:rPr>
          <w:spacing w:val="-33"/>
        </w:rPr>
        <w:t xml:space="preserve"> </w:t>
      </w:r>
      <w:r>
        <w:rPr>
          <w:spacing w:val="10"/>
        </w:rPr>
        <w:t>一)  心腔内电生理检查及标测</w:t>
      </w:r>
    </w:p>
    <w:p>
      <w:pPr>
        <w:pStyle w:val="BodyText"/>
        <w:ind w:left="368" w:right="326" w:firstLine="433"/>
        <w:spacing w:before="52" w:line="215" w:lineRule="auto"/>
        <w:rPr/>
      </w:pPr>
      <w:r>
        <w:rPr>
          <w:spacing w:val="15"/>
        </w:rPr>
        <w:t>1.</w:t>
      </w:r>
      <w:r>
        <w:rPr>
          <w:spacing w:val="56"/>
          <w:w w:val="101"/>
        </w:rPr>
        <w:t xml:space="preserve"> </w:t>
      </w:r>
      <w:r>
        <w:rPr>
          <w:spacing w:val="15"/>
        </w:rPr>
        <w:t>概述</w:t>
      </w:r>
      <w:r>
        <w:rPr>
          <w:spacing w:val="-20"/>
        </w:rPr>
        <w:t xml:space="preserve"> </w:t>
      </w:r>
      <w:r>
        <w:rPr>
          <w:spacing w:val="15"/>
        </w:rPr>
        <w:t>:对于心动过速</w:t>
      </w:r>
      <w:r>
        <w:rPr>
          <w:spacing w:val="-21"/>
        </w:rPr>
        <w:t xml:space="preserve"> </w:t>
      </w:r>
      <w:r>
        <w:rPr>
          <w:spacing w:val="15"/>
        </w:rPr>
        <w:t>,需要心腔内电生理检</w:t>
      </w:r>
      <w:r>
        <w:rPr/>
        <w:t xml:space="preserve"> </w:t>
      </w:r>
      <w:r>
        <w:rPr>
          <w:spacing w:val="14"/>
        </w:rPr>
        <w:t>查及标测来明确心动过速的类型及起源部位</w:t>
      </w:r>
      <w:r>
        <w:rPr>
          <w:spacing w:val="-12"/>
        </w:rPr>
        <w:t xml:space="preserve"> </w:t>
      </w:r>
      <w:r>
        <w:rPr>
          <w:spacing w:val="14"/>
        </w:rPr>
        <w:t>,涉及</w:t>
      </w:r>
      <w:r>
        <w:rPr/>
        <w:t xml:space="preserve"> </w:t>
      </w:r>
      <w:r>
        <w:rPr/>
        <w:t>建立血管通路、放置标测导管、程序性电刺激、药物</w:t>
      </w:r>
      <w:r>
        <w:rPr>
          <w:spacing w:val="3"/>
        </w:rPr>
        <w:t xml:space="preserve"> </w:t>
      </w:r>
      <w:r>
        <w:rPr>
          <w:spacing w:val="-2"/>
        </w:rPr>
        <w:t>激发、标测等多个环节。</w:t>
      </w:r>
    </w:p>
    <w:p>
      <w:pPr>
        <w:pStyle w:val="BodyText"/>
        <w:ind w:left="368" w:right="245" w:firstLine="416"/>
        <w:spacing w:before="62" w:line="222" w:lineRule="auto"/>
        <w:rPr/>
      </w:pPr>
      <w:r>
        <w:rPr>
          <w:spacing w:val="13"/>
        </w:rPr>
        <w:t>2.</w:t>
      </w:r>
      <w:r>
        <w:rPr>
          <w:spacing w:val="71"/>
          <w:w w:val="101"/>
        </w:rPr>
        <w:t xml:space="preserve"> </w:t>
      </w:r>
      <w:r>
        <w:rPr>
          <w:spacing w:val="13"/>
        </w:rPr>
        <w:t>血管通路</w:t>
      </w:r>
      <w:r>
        <w:rPr>
          <w:spacing w:val="-20"/>
        </w:rPr>
        <w:t xml:space="preserve"> </w:t>
      </w:r>
      <w:r>
        <w:rPr>
          <w:spacing w:val="13"/>
        </w:rPr>
        <w:t>:</w:t>
      </w:r>
      <w:r>
        <w:rPr>
          <w:spacing w:val="-14"/>
        </w:rPr>
        <w:t xml:space="preserve"> </w:t>
      </w:r>
      <w:r>
        <w:rPr>
          <w:spacing w:val="13"/>
        </w:rPr>
        <w:t>由于放置多个标测导管的需要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/>
        <w:t xml:space="preserve">  </w:t>
      </w:r>
      <w:r>
        <w:rPr>
          <w:spacing w:val="3"/>
        </w:rPr>
        <w:t>常用电生理检查血管通路包括股静脉、锁骨下静脉、</w:t>
      </w:r>
      <w:r>
        <w:rPr>
          <w:spacing w:val="14"/>
        </w:rPr>
        <w:t xml:space="preserve"> </w:t>
      </w:r>
      <w:r>
        <w:rPr>
          <w:spacing w:val="5"/>
        </w:rPr>
        <w:t>颈内静脉</w:t>
      </w:r>
      <w:r>
        <w:rPr>
          <w:spacing w:val="-20"/>
        </w:rPr>
        <w:t xml:space="preserve"> </w:t>
      </w:r>
      <w:r>
        <w:rPr>
          <w:spacing w:val="5"/>
        </w:rPr>
        <w:t>,特殊标测需要可以行房间隔穿刺、股动脉</w:t>
      </w:r>
      <w:r>
        <w:rPr/>
        <w:t xml:space="preserve">  </w:t>
      </w:r>
      <w:r>
        <w:rPr>
          <w:spacing w:val="4"/>
        </w:rPr>
        <w:t>穿刺、心包穿刺</w:t>
      </w:r>
      <w:r>
        <w:rPr>
          <w:spacing w:val="-32"/>
        </w:rPr>
        <w:t xml:space="preserve"> </w:t>
      </w:r>
      <w:r>
        <w:rPr>
          <w:spacing w:val="4"/>
        </w:rPr>
        <w:t>。股静脉途径是最常用的血管通路</w:t>
      </w:r>
      <w:r>
        <w:rPr>
          <w:spacing w:val="-22"/>
        </w:rPr>
        <w:t xml:space="preserve"> </w:t>
      </w:r>
      <w:r>
        <w:rPr>
          <w:spacing w:val="4"/>
        </w:rPr>
        <w:t>,</w:t>
      </w:r>
      <w:r>
        <w:rPr/>
        <w:t xml:space="preserve">  </w:t>
      </w:r>
      <w:r>
        <w:rPr>
          <w:spacing w:val="9"/>
        </w:rPr>
        <w:t>经股静脉途径可以放置冠状静脉窦、右心房、希氏</w:t>
      </w:r>
      <w:r>
        <w:rPr>
          <w:spacing w:val="2"/>
        </w:rPr>
        <w:t xml:space="preserve">  </w:t>
      </w:r>
      <w:r>
        <w:rPr>
          <w:spacing w:val="8"/>
        </w:rPr>
        <w:t>束、右心室等导管</w:t>
      </w:r>
      <w:r>
        <w:rPr>
          <w:spacing w:val="-32"/>
        </w:rPr>
        <w:t xml:space="preserve"> </w:t>
      </w:r>
      <w:r>
        <w:rPr>
          <w:spacing w:val="8"/>
        </w:rPr>
        <w:t>。经锁骨下及颈内静脉途径常用</w:t>
      </w:r>
      <w:r>
        <w:rPr/>
        <w:t xml:space="preserve">  </w:t>
      </w:r>
      <w:r>
        <w:rPr>
          <w:spacing w:val="8"/>
        </w:rPr>
        <w:t>于冠状静脉窦导管放置</w:t>
      </w:r>
      <w:r>
        <w:rPr>
          <w:spacing w:val="-32"/>
        </w:rPr>
        <w:t xml:space="preserve"> </w:t>
      </w:r>
      <w:r>
        <w:rPr>
          <w:spacing w:val="8"/>
        </w:rPr>
        <w:t>。房间隔穿刺后便于标测左</w:t>
      </w:r>
      <w:r>
        <w:rPr/>
        <w:t xml:space="preserve">  </w:t>
      </w:r>
      <w:r>
        <w:rPr>
          <w:spacing w:val="14"/>
        </w:rPr>
        <w:t>心房电活动</w:t>
      </w:r>
      <w:r>
        <w:rPr>
          <w:spacing w:val="-13"/>
        </w:rPr>
        <w:t xml:space="preserve"> </w:t>
      </w:r>
      <w:r>
        <w:rPr>
          <w:spacing w:val="14"/>
        </w:rPr>
        <w:t>,也可经该途径标测二尖瓣环及左心室</w:t>
      </w:r>
      <w:r>
        <w:rPr/>
        <w:t xml:space="preserve">  </w:t>
      </w:r>
      <w:r>
        <w:rPr>
          <w:spacing w:val="8"/>
        </w:rPr>
        <w:t>电活动</w:t>
      </w:r>
      <w:r>
        <w:rPr>
          <w:spacing w:val="-32"/>
        </w:rPr>
        <w:t xml:space="preserve"> </w:t>
      </w:r>
      <w:r>
        <w:rPr>
          <w:spacing w:val="8"/>
        </w:rPr>
        <w:t>。股动脉途径常用于主动脉瓣上、主动脉瓣</w:t>
      </w:r>
      <w:r>
        <w:rPr/>
        <w:t xml:space="preserve">  </w:t>
      </w:r>
      <w:r>
        <w:rPr>
          <w:spacing w:val="8"/>
        </w:rPr>
        <w:t>下、左心室及二尖瓣环电活动标测</w:t>
      </w:r>
      <w:r>
        <w:rPr>
          <w:spacing w:val="-32"/>
        </w:rPr>
        <w:t xml:space="preserve"> </w:t>
      </w:r>
      <w:r>
        <w:rPr>
          <w:spacing w:val="8"/>
        </w:rPr>
        <w:t>。心外膜起源的</w:t>
      </w:r>
      <w:r>
        <w:rPr/>
        <w:t xml:space="preserve">  </w:t>
      </w:r>
      <w:r>
        <w:rPr>
          <w:spacing w:val="18"/>
        </w:rPr>
        <w:t>心律失常</w:t>
      </w:r>
      <w:r>
        <w:rPr>
          <w:spacing w:val="-20"/>
        </w:rPr>
        <w:t xml:space="preserve"> </w:t>
      </w:r>
      <w:r>
        <w:rPr>
          <w:spacing w:val="18"/>
        </w:rPr>
        <w:t>,可以考虑冠状静脉窦或心包穿刺途径。</w:t>
      </w:r>
      <w:r>
        <w:rPr/>
        <w:t xml:space="preserve"> </w:t>
      </w:r>
      <w:r>
        <w:rPr>
          <w:spacing w:val="14"/>
        </w:rPr>
        <w:t>有先天性血管畸形或血管通路病变患者</w:t>
      </w:r>
      <w:r>
        <w:rPr>
          <w:spacing w:val="-13"/>
        </w:rPr>
        <w:t xml:space="preserve"> </w:t>
      </w:r>
      <w:r>
        <w:rPr>
          <w:spacing w:val="14"/>
        </w:rPr>
        <w:t>,要注意合</w:t>
      </w:r>
      <w:r>
        <w:rPr/>
        <w:t xml:space="preserve">  </w:t>
      </w:r>
      <w:r>
        <w:rPr>
          <w:spacing w:val="8"/>
        </w:rPr>
        <w:t>理使用血管通路以完成电生理检查</w:t>
      </w:r>
      <w:r>
        <w:rPr>
          <w:spacing w:val="-32"/>
        </w:rPr>
        <w:t xml:space="preserve"> </w:t>
      </w:r>
      <w:r>
        <w:rPr>
          <w:spacing w:val="8"/>
        </w:rPr>
        <w:t>。对于合并复杂</w:t>
      </w:r>
      <w:r>
        <w:rPr/>
        <w:t xml:space="preserve">  </w:t>
      </w:r>
      <w:r>
        <w:rPr>
          <w:spacing w:val="1"/>
        </w:rPr>
        <w:t>先天性心脏病患者</w:t>
      </w:r>
      <w:r>
        <w:rPr>
          <w:spacing w:val="-6"/>
        </w:rPr>
        <w:t xml:space="preserve"> </w:t>
      </w:r>
      <w:r>
        <w:rPr>
          <w:spacing w:val="1"/>
        </w:rPr>
        <w:t>,术前计算机断层扫描(</w:t>
      </w:r>
      <w:r>
        <w:rPr>
          <w:spacing w:val="-28"/>
        </w:rPr>
        <w:t xml:space="preserve"> </w:t>
      </w:r>
      <w:r>
        <w:rPr/>
        <w:t>computed  </w:t>
      </w:r>
      <w:r>
        <w:rPr>
          <w:spacing w:val="-4"/>
        </w:rPr>
        <w:t>tomography,CT)</w:t>
      </w:r>
      <w:r>
        <w:rPr>
          <w:spacing w:val="-24"/>
        </w:rPr>
        <w:t xml:space="preserve"> </w:t>
      </w:r>
      <w:r>
        <w:rPr>
          <w:spacing w:val="-4"/>
        </w:rPr>
        <w:t>检查是非常有帮助的。</w:t>
      </w:r>
    </w:p>
    <w:p>
      <w:pPr>
        <w:pStyle w:val="BodyText"/>
        <w:ind w:left="369" w:right="326" w:firstLine="418"/>
        <w:spacing w:before="61" w:line="216" w:lineRule="auto"/>
        <w:rPr/>
      </w:pPr>
      <w:r>
        <w:rPr>
          <w:spacing w:val="10"/>
        </w:rPr>
        <w:t>3.</w:t>
      </w:r>
      <w:r>
        <w:rPr>
          <w:spacing w:val="61"/>
          <w:w w:val="101"/>
        </w:rPr>
        <w:t xml:space="preserve"> </w:t>
      </w:r>
      <w:r>
        <w:rPr>
          <w:spacing w:val="10"/>
        </w:rPr>
        <w:t>导管放置部位</w:t>
      </w:r>
      <w:r>
        <w:rPr>
          <w:spacing w:val="-20"/>
        </w:rPr>
        <w:t xml:space="preserve"> </w:t>
      </w:r>
      <w:r>
        <w:rPr>
          <w:spacing w:val="10"/>
        </w:rPr>
        <w:t>:心律失常起源部位包括窦房</w:t>
      </w:r>
      <w:r>
        <w:rPr/>
        <w:t xml:space="preserve"> </w:t>
      </w:r>
      <w:r>
        <w:rPr>
          <w:spacing w:val="-4"/>
        </w:rPr>
        <w:t>结、左右心房、希氏束区、左右心室等</w:t>
      </w:r>
      <w:r>
        <w:rPr>
          <w:spacing w:val="-10"/>
        </w:rPr>
        <w:t xml:space="preserve"> </w:t>
      </w:r>
      <w:r>
        <w:rPr>
          <w:spacing w:val="-4"/>
        </w:rPr>
        <w:t>,在心腔内放置</w:t>
      </w:r>
      <w:r>
        <w:rPr/>
        <w:t xml:space="preserve"> </w:t>
      </w:r>
      <w:r>
        <w:rPr>
          <w:spacing w:val="9"/>
        </w:rPr>
        <w:t>多个标测导管对于鉴别心律失常类型及起源部位有</w:t>
      </w:r>
      <w:r>
        <w:rPr>
          <w:spacing w:val="4"/>
        </w:rPr>
        <w:t xml:space="preserve"> </w:t>
      </w:r>
      <w:r>
        <w:rPr>
          <w:spacing w:val="8"/>
        </w:rPr>
        <w:t>重要价值</w:t>
      </w:r>
      <w:r>
        <w:rPr>
          <w:spacing w:val="-32"/>
        </w:rPr>
        <w:t xml:space="preserve"> </w:t>
      </w:r>
      <w:r>
        <w:rPr>
          <w:spacing w:val="8"/>
        </w:rPr>
        <w:t>。常用的固定标测导管放置部位包括</w:t>
      </w:r>
      <w:r>
        <w:rPr>
          <w:spacing w:val="7"/>
        </w:rPr>
        <w:t>高位</w:t>
      </w:r>
      <w:r>
        <w:rPr/>
        <w:t xml:space="preserve"> </w:t>
      </w:r>
      <w:r>
        <w:rPr>
          <w:spacing w:val="-1"/>
        </w:rPr>
        <w:t>右心房、冠状静脉窦、希氏束、右心室等</w:t>
      </w:r>
      <w:r>
        <w:rPr>
          <w:spacing w:val="-32"/>
        </w:rPr>
        <w:t xml:space="preserve"> </w:t>
      </w:r>
      <w:r>
        <w:rPr>
          <w:spacing w:val="-1"/>
        </w:rPr>
        <w:t>。冠</w:t>
      </w:r>
      <w:r>
        <w:rPr>
          <w:spacing w:val="-2"/>
        </w:rPr>
        <w:t>状静脉</w:t>
      </w:r>
      <w:r>
        <w:rPr/>
        <w:t xml:space="preserve"> </w:t>
      </w:r>
      <w:r>
        <w:rPr>
          <w:spacing w:val="9"/>
        </w:rPr>
        <w:t>窦导管可以记录到左侧房室沟内的心房及心室电活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" w:firstLine="3"/>
        <w:spacing w:before="50" w:line="224" w:lineRule="auto"/>
        <w:jc w:val="both"/>
        <w:rPr/>
      </w:pPr>
      <w:r>
        <w:rPr>
          <w:spacing w:val="5"/>
        </w:rPr>
        <w:t>动</w:t>
      </w:r>
      <w:r>
        <w:rPr>
          <w:spacing w:val="-21"/>
        </w:rPr>
        <w:t xml:space="preserve"> </w:t>
      </w:r>
      <w:r>
        <w:rPr>
          <w:spacing w:val="5"/>
        </w:rPr>
        <w:t>,结合右心室导管、希氏束导管、高位右心</w:t>
      </w:r>
      <w:r>
        <w:rPr>
          <w:spacing w:val="4"/>
        </w:rPr>
        <w:t>房导管</w:t>
      </w:r>
      <w:r>
        <w:rPr/>
        <w:t xml:space="preserve">  </w:t>
      </w:r>
      <w:r>
        <w:rPr>
          <w:spacing w:val="13"/>
        </w:rPr>
        <w:t>记录到的相应部位心电活动</w:t>
      </w:r>
      <w:r>
        <w:rPr>
          <w:spacing w:val="-18"/>
        </w:rPr>
        <w:t xml:space="preserve"> </w:t>
      </w:r>
      <w:r>
        <w:rPr>
          <w:spacing w:val="13"/>
        </w:rPr>
        <w:t>,有助于诊断治疗</w:t>
      </w:r>
      <w:r>
        <w:rPr>
          <w:spacing w:val="-32"/>
        </w:rPr>
        <w:t xml:space="preserve"> </w:t>
      </w:r>
      <w:r>
        <w:rPr>
          <w:spacing w:val="13"/>
        </w:rPr>
        <w:t>。多</w:t>
      </w:r>
      <w:r>
        <w:rPr/>
        <w:t xml:space="preserve">  </w:t>
      </w:r>
      <w:r>
        <w:rPr>
          <w:spacing w:val="1"/>
        </w:rPr>
        <w:t>部位、多极标测导管(10 极、20 极等) </w:t>
      </w:r>
      <w:r>
        <w:rPr/>
        <w:t>同步记录心电  </w:t>
      </w:r>
      <w:r>
        <w:rPr>
          <w:spacing w:val="8"/>
        </w:rPr>
        <w:t>活动有助于心动过速的快速标测</w:t>
      </w:r>
      <w:r>
        <w:rPr>
          <w:spacing w:val="-32"/>
        </w:rPr>
        <w:t xml:space="preserve"> </w:t>
      </w:r>
      <w:r>
        <w:rPr>
          <w:spacing w:val="8"/>
        </w:rPr>
        <w:t>。对于某些特殊的</w:t>
      </w:r>
      <w:r>
        <w:rPr/>
        <w:t xml:space="preserve">  </w:t>
      </w:r>
      <w:r>
        <w:rPr>
          <w:spacing w:val="10"/>
        </w:rPr>
        <w:t>心律失常</w:t>
      </w:r>
      <w:r>
        <w:rPr>
          <w:spacing w:val="-21"/>
        </w:rPr>
        <w:t xml:space="preserve"> </w:t>
      </w:r>
      <w:r>
        <w:rPr>
          <w:spacing w:val="10"/>
        </w:rPr>
        <w:t>,标测电极可以放置在特殊部位</w:t>
      </w:r>
      <w:r>
        <w:rPr>
          <w:spacing w:val="-21"/>
        </w:rPr>
        <w:t xml:space="preserve"> </w:t>
      </w:r>
      <w:r>
        <w:rPr>
          <w:spacing w:val="10"/>
        </w:rPr>
        <w:t>,包括左心</w:t>
      </w:r>
      <w:r>
        <w:rPr/>
        <w:t xml:space="preserve">  </w:t>
      </w:r>
      <w:r>
        <w:rPr>
          <w:spacing w:val="4"/>
        </w:rPr>
        <w:t>房肺静脉、上腔静脉、左心室等</w:t>
      </w:r>
      <w:r>
        <w:rPr>
          <w:spacing w:val="-32"/>
        </w:rPr>
        <w:t xml:space="preserve"> </w:t>
      </w:r>
      <w:r>
        <w:rPr>
          <w:spacing w:val="4"/>
        </w:rPr>
        <w:t>。进一步标测</w:t>
      </w:r>
      <w:r>
        <w:rPr>
          <w:spacing w:val="-21"/>
        </w:rPr>
        <w:t xml:space="preserve"> </w:t>
      </w:r>
      <w:r>
        <w:rPr>
          <w:spacing w:val="3"/>
        </w:rPr>
        <w:t>,移动</w:t>
      </w:r>
      <w:r>
        <w:rPr/>
        <w:t xml:space="preserve">  </w:t>
      </w:r>
      <w:r>
        <w:rPr>
          <w:spacing w:val="9"/>
        </w:rPr>
        <w:t>的标测导管可以详细记录重点关注区域相应部位的</w:t>
      </w:r>
      <w:r>
        <w:rPr>
          <w:spacing w:val="2"/>
        </w:rPr>
        <w:t xml:space="preserve">  </w:t>
      </w:r>
      <w:r>
        <w:rPr>
          <w:spacing w:val="12"/>
        </w:rPr>
        <w:t>心腔内电活动</w:t>
      </w:r>
      <w:r>
        <w:rPr>
          <w:spacing w:val="-14"/>
        </w:rPr>
        <w:t xml:space="preserve"> </w:t>
      </w:r>
      <w:r>
        <w:rPr>
          <w:spacing w:val="12"/>
        </w:rPr>
        <w:t>。完整电生理检查内容</w:t>
      </w:r>
      <w:r>
        <w:rPr>
          <w:spacing w:val="-20"/>
        </w:rPr>
        <w:t xml:space="preserve"> </w:t>
      </w:r>
      <w:r>
        <w:rPr>
          <w:spacing w:val="12"/>
        </w:rPr>
        <w:t>:基础心电数</w:t>
      </w:r>
      <w:r>
        <w:rPr/>
        <w:t xml:space="preserve">  </w:t>
      </w:r>
      <w:r>
        <w:rPr>
          <w:spacing w:val="3"/>
        </w:rPr>
        <w:t>据、窦房结功能、心房、房室结前传、房室结逆传、</w:t>
      </w:r>
      <w:r>
        <w:rPr>
          <w:spacing w:val="8"/>
        </w:rPr>
        <w:t xml:space="preserve"> </w:t>
      </w:r>
      <w:r>
        <w:rPr>
          <w:spacing w:val="20"/>
        </w:rPr>
        <w:t>心室等多部位电生理参数记录;心动过速诱发</w:t>
      </w:r>
      <w:r>
        <w:rPr>
          <w:spacing w:val="1"/>
        </w:rPr>
        <w:t xml:space="preserve"> </w:t>
      </w:r>
      <w:r>
        <w:rPr>
          <w:spacing w:val="20"/>
        </w:rPr>
        <w:t>;药</w:t>
      </w:r>
      <w:r>
        <w:rPr/>
        <w:t xml:space="preserve">  </w:t>
      </w:r>
      <w:r>
        <w:rPr>
          <w:spacing w:val="17"/>
        </w:rPr>
        <w:t>物后心动过速诱发刺激等</w:t>
      </w:r>
      <w:r>
        <w:rPr>
          <w:spacing w:val="-20"/>
        </w:rPr>
        <w:t xml:space="preserve"> </w:t>
      </w:r>
      <w:r>
        <w:rPr>
          <w:spacing w:val="17"/>
        </w:rPr>
        <w:t>。能够记录到心电活动</w:t>
      </w:r>
      <w:r>
        <w:rPr/>
        <w:t xml:space="preserve">  </w:t>
      </w:r>
      <w:r>
        <w:rPr>
          <w:spacing w:val="-1"/>
        </w:rPr>
        <w:t>的部位</w:t>
      </w:r>
      <w:r>
        <w:rPr>
          <w:spacing w:val="-5"/>
        </w:rPr>
        <w:t xml:space="preserve"> </w:t>
      </w:r>
      <w:r>
        <w:rPr>
          <w:spacing w:val="-1"/>
        </w:rPr>
        <w:t>,</w:t>
      </w:r>
      <w:r>
        <w:rPr>
          <w:spacing w:val="-29"/>
        </w:rPr>
        <w:t xml:space="preserve"> </w:t>
      </w:r>
      <w:r>
        <w:rPr>
          <w:spacing w:val="-1"/>
        </w:rPr>
        <w:t>都</w:t>
      </w:r>
      <w:r>
        <w:rPr>
          <w:spacing w:val="-29"/>
        </w:rPr>
        <w:t xml:space="preserve"> </w:t>
      </w:r>
      <w:r>
        <w:rPr>
          <w:spacing w:val="-1"/>
        </w:rPr>
        <w:t>可</w:t>
      </w:r>
      <w:r>
        <w:rPr>
          <w:spacing w:val="-11"/>
        </w:rPr>
        <w:t xml:space="preserve"> </w:t>
      </w:r>
      <w:r>
        <w:rPr>
          <w:spacing w:val="-1"/>
        </w:rPr>
        <w:t>以</w:t>
      </w:r>
      <w:r>
        <w:rPr>
          <w:spacing w:val="-29"/>
        </w:rPr>
        <w:t xml:space="preserve"> </w:t>
      </w:r>
      <w:r>
        <w:rPr>
          <w:spacing w:val="-1"/>
        </w:rPr>
        <w:t>作</w:t>
      </w:r>
      <w:r>
        <w:rPr>
          <w:spacing w:val="-22"/>
        </w:rPr>
        <w:t xml:space="preserve"> </w:t>
      </w:r>
      <w:r>
        <w:rPr>
          <w:spacing w:val="-1"/>
        </w:rPr>
        <w:t>为</w:t>
      </w:r>
      <w:r>
        <w:rPr>
          <w:spacing w:val="-26"/>
        </w:rPr>
        <w:t xml:space="preserve"> </w:t>
      </w:r>
      <w:r>
        <w:rPr>
          <w:spacing w:val="-1"/>
        </w:rPr>
        <w:t>心 内 电</w:t>
      </w:r>
      <w:r>
        <w:rPr>
          <w:spacing w:val="-24"/>
        </w:rPr>
        <w:t xml:space="preserve"> </w:t>
      </w:r>
      <w:r>
        <w:rPr>
          <w:spacing w:val="-1"/>
        </w:rPr>
        <w:t>生</w:t>
      </w:r>
      <w:r>
        <w:rPr>
          <w:spacing w:val="-24"/>
        </w:rPr>
        <w:t xml:space="preserve"> </w:t>
      </w:r>
      <w:r>
        <w:rPr>
          <w:spacing w:val="-1"/>
        </w:rPr>
        <w:t>理</w:t>
      </w:r>
      <w:r>
        <w:rPr>
          <w:spacing w:val="-25"/>
        </w:rPr>
        <w:t xml:space="preserve"> </w:t>
      </w:r>
      <w:r>
        <w:rPr>
          <w:spacing w:val="-1"/>
        </w:rPr>
        <w:t>检</w:t>
      </w:r>
      <w:r>
        <w:rPr>
          <w:spacing w:val="-27"/>
        </w:rPr>
        <w:t xml:space="preserve"> </w:t>
      </w:r>
      <w:r>
        <w:rPr>
          <w:spacing w:val="-1"/>
        </w:rPr>
        <w:t>查</w:t>
      </w:r>
      <w:r>
        <w:rPr>
          <w:spacing w:val="-26"/>
        </w:rPr>
        <w:t xml:space="preserve"> </w:t>
      </w:r>
      <w:r>
        <w:rPr>
          <w:spacing w:val="-1"/>
        </w:rPr>
        <w:t>刺</w:t>
      </w:r>
      <w:r>
        <w:rPr>
          <w:spacing w:val="-25"/>
        </w:rPr>
        <w:t xml:space="preserve"> </w:t>
      </w:r>
      <w:r>
        <w:rPr>
          <w:spacing w:val="-1"/>
        </w:rPr>
        <w:t>激</w:t>
      </w:r>
      <w:r>
        <w:rPr>
          <w:spacing w:val="-26"/>
        </w:rPr>
        <w:t xml:space="preserve"> </w:t>
      </w:r>
      <w:r>
        <w:rPr>
          <w:spacing w:val="-1"/>
        </w:rPr>
        <w:t>部</w:t>
      </w:r>
      <w:r>
        <w:rPr>
          <w:spacing w:val="-26"/>
        </w:rPr>
        <w:t xml:space="preserve"> </w:t>
      </w:r>
      <w:r>
        <w:rPr>
          <w:spacing w:val="-1"/>
        </w:rPr>
        <w:t>位。</w:t>
      </w:r>
      <w:r>
        <w:rPr/>
        <w:t xml:space="preserve"> </w:t>
      </w:r>
      <w:r>
        <w:rPr>
          <w:spacing w:val="19"/>
        </w:rPr>
        <w:t>常用的心电生理检查刺激部位有右心室、高</w:t>
      </w:r>
      <w:r>
        <w:rPr>
          <w:spacing w:val="18"/>
        </w:rPr>
        <w:t>位右</w:t>
      </w:r>
      <w:r>
        <w:rPr/>
        <w:t xml:space="preserve">  </w:t>
      </w:r>
      <w:r>
        <w:rPr>
          <w:spacing w:val="7"/>
        </w:rPr>
        <w:t>心房、冠状静脉窦、左心房、左心室</w:t>
      </w:r>
      <w:r>
        <w:rPr>
          <w:spacing w:val="-17"/>
        </w:rPr>
        <w:t xml:space="preserve"> </w:t>
      </w:r>
      <w:r>
        <w:rPr>
          <w:spacing w:val="7"/>
        </w:rPr>
        <w:t>。多部位程序</w:t>
      </w:r>
      <w:r>
        <w:rPr/>
        <w:t xml:space="preserve">  </w:t>
      </w:r>
      <w:r>
        <w:rPr>
          <w:spacing w:val="14"/>
        </w:rPr>
        <w:t>性刺激可以增加心动过速的诱发率。</w:t>
      </w:r>
    </w:p>
    <w:p>
      <w:pPr>
        <w:pStyle w:val="BodyText"/>
        <w:ind w:left="412"/>
        <w:spacing w:line="182" w:lineRule="auto"/>
        <w:rPr/>
      </w:pPr>
      <w:r>
        <w:rPr>
          <w:spacing w:val="6"/>
        </w:rPr>
        <w:t>4.</w:t>
      </w:r>
      <w:r>
        <w:rPr>
          <w:spacing w:val="63"/>
        </w:rPr>
        <w:t xml:space="preserve"> </w:t>
      </w:r>
      <w:r>
        <w:rPr>
          <w:spacing w:val="6"/>
        </w:rPr>
        <w:t>心腔内电生理检查刺激方案</w:t>
      </w:r>
    </w:p>
    <w:p>
      <w:pPr>
        <w:pStyle w:val="BodyText"/>
        <w:ind w:right="80" w:firstLine="440"/>
        <w:spacing w:before="61" w:line="215" w:lineRule="auto"/>
        <w:rPr/>
      </w:pPr>
      <w:r>
        <w:rPr>
          <w:spacing w:val="19"/>
        </w:rPr>
        <w:t>(1)</w:t>
      </w:r>
      <w:r>
        <w:rPr>
          <w:spacing w:val="-35"/>
        </w:rPr>
        <w:t xml:space="preserve"> </w:t>
      </w:r>
      <w:r>
        <w:rPr>
          <w:spacing w:val="19"/>
        </w:rPr>
        <w:t>增频刺激</w:t>
      </w:r>
      <w:r>
        <w:rPr>
          <w:spacing w:val="-20"/>
        </w:rPr>
        <w:t xml:space="preserve"> </w:t>
      </w:r>
      <w:r>
        <w:rPr>
          <w:spacing w:val="19"/>
        </w:rPr>
        <w:t>:增频刺激指分级频率递增刺激</w:t>
      </w:r>
      <w:r>
        <w:rPr/>
        <w:t xml:space="preserve"> </w:t>
      </w:r>
      <w:r>
        <w:rPr>
          <w:spacing w:val="8"/>
        </w:rPr>
        <w:t>(</w:t>
      </w:r>
      <w:r>
        <w:rPr>
          <w:spacing w:val="-14"/>
        </w:rPr>
        <w:t xml:space="preserve"> </w:t>
      </w:r>
      <w:r>
        <w:rPr>
          <w:spacing w:val="8"/>
        </w:rPr>
        <w:t>S</w:t>
      </w:r>
      <w:r>
        <w:rPr>
          <w:sz w:val="11"/>
          <w:szCs w:val="11"/>
          <w:spacing w:val="8"/>
          <w:position w:val="-4"/>
        </w:rPr>
        <w:t>1  </w:t>
      </w:r>
      <w:r>
        <w:rPr>
          <w:spacing w:val="8"/>
        </w:rPr>
        <w:t>S</w:t>
      </w:r>
      <w:r>
        <w:rPr>
          <w:sz w:val="11"/>
          <w:szCs w:val="11"/>
          <w:spacing w:val="8"/>
          <w:position w:val="-4"/>
        </w:rPr>
        <w:t>1</w:t>
      </w:r>
      <w:r>
        <w:rPr>
          <w:sz w:val="11"/>
          <w:szCs w:val="11"/>
          <w:spacing w:val="10"/>
          <w:w w:val="102"/>
          <w:position w:val="-4"/>
        </w:rPr>
        <w:t xml:space="preserve"> </w:t>
      </w:r>
      <w:r>
        <w:rPr>
          <w:spacing w:val="8"/>
        </w:rPr>
        <w:t>)</w:t>
      </w:r>
      <w:r>
        <w:rPr>
          <w:spacing w:val="-33"/>
        </w:rPr>
        <w:t xml:space="preserve"> </w:t>
      </w:r>
      <w:r>
        <w:rPr>
          <w:spacing w:val="8"/>
        </w:rPr>
        <w:t>刺激</w:t>
      </w:r>
      <w:r>
        <w:rPr>
          <w:spacing w:val="-32"/>
        </w:rPr>
        <w:t xml:space="preserve"> </w:t>
      </w:r>
      <w:r>
        <w:rPr>
          <w:spacing w:val="8"/>
        </w:rPr>
        <w:t>。每一阵刺激的频率固定</w:t>
      </w:r>
      <w:r>
        <w:rPr>
          <w:spacing w:val="-21"/>
        </w:rPr>
        <w:t xml:space="preserve"> </w:t>
      </w:r>
      <w:r>
        <w:rPr>
          <w:spacing w:val="8"/>
        </w:rPr>
        <w:t>,但下一阵刺</w:t>
      </w:r>
      <w:r>
        <w:rPr/>
        <w:t xml:space="preserve"> </w:t>
      </w:r>
      <w:r>
        <w:rPr>
          <w:spacing w:val="13"/>
        </w:rPr>
        <w:t>激频率逐渐递增</w:t>
      </w:r>
      <w:r>
        <w:rPr>
          <w:spacing w:val="-18"/>
        </w:rPr>
        <w:t xml:space="preserve"> </w:t>
      </w:r>
      <w:r>
        <w:rPr>
          <w:spacing w:val="13"/>
        </w:rPr>
        <w:t>,直至刺激达到不应期</w:t>
      </w:r>
      <w:r>
        <w:rPr>
          <w:spacing w:val="-32"/>
        </w:rPr>
        <w:t xml:space="preserve"> </w:t>
      </w:r>
      <w:r>
        <w:rPr>
          <w:spacing w:val="13"/>
        </w:rPr>
        <w:t>。刺激中观</w:t>
      </w:r>
      <w:r>
        <w:rPr/>
        <w:t xml:space="preserve"> </w:t>
      </w:r>
      <w:r>
        <w:rPr>
          <w:spacing w:val="3"/>
        </w:rPr>
        <w:t>察不应期、电传导顺序及心动过速诱发情况。</w:t>
      </w:r>
    </w:p>
    <w:p>
      <w:pPr>
        <w:pStyle w:val="BodyText"/>
        <w:ind w:right="2" w:firstLine="440"/>
        <w:spacing w:before="61" w:line="224" w:lineRule="auto"/>
        <w:rPr/>
      </w:pPr>
      <w:r>
        <w:rPr>
          <w:spacing w:val="8"/>
        </w:rPr>
        <w:t>(2)</w:t>
      </w:r>
      <w:r>
        <w:rPr>
          <w:spacing w:val="-10"/>
        </w:rPr>
        <w:t xml:space="preserve"> </w:t>
      </w:r>
      <w:r>
        <w:rPr>
          <w:spacing w:val="8"/>
        </w:rPr>
        <w:t>程控刺激</w:t>
      </w:r>
      <w:r>
        <w:rPr>
          <w:spacing w:val="-20"/>
        </w:rPr>
        <w:t xml:space="preserve"> </w:t>
      </w:r>
      <w:r>
        <w:rPr>
          <w:spacing w:val="8"/>
        </w:rPr>
        <w:t>:</w:t>
      </w:r>
      <w:r>
        <w:rPr>
          <w:spacing w:val="-41"/>
        </w:rPr>
        <w:t xml:space="preserve"> </w:t>
      </w:r>
      <w:r>
        <w:rPr>
          <w:spacing w:val="8"/>
        </w:rPr>
        <w:t>①早搏刺激 S</w:t>
      </w:r>
      <w:r>
        <w:rPr>
          <w:sz w:val="11"/>
          <w:szCs w:val="11"/>
          <w:spacing w:val="8"/>
          <w:position w:val="-4"/>
        </w:rPr>
        <w:t>1</w:t>
      </w:r>
      <w:r>
        <w:rPr>
          <w:sz w:val="11"/>
          <w:szCs w:val="11"/>
          <w:spacing w:val="-6"/>
          <w:position w:val="-4"/>
        </w:rPr>
        <w:t xml:space="preserve"> </w:t>
      </w:r>
      <w:r>
        <w:rPr>
          <w:spacing w:val="8"/>
        </w:rPr>
        <w:t>S</w:t>
      </w:r>
      <w:r>
        <w:rPr>
          <w:sz w:val="11"/>
          <w:szCs w:val="11"/>
          <w:spacing w:val="8"/>
          <w:position w:val="-4"/>
        </w:rPr>
        <w:t>2 </w:t>
      </w:r>
      <w:r>
        <w:rPr>
          <w:spacing w:val="8"/>
        </w:rPr>
        <w:t>。基础刺激</w:t>
      </w:r>
      <w:r>
        <w:rPr>
          <w:spacing w:val="16"/>
          <w:w w:val="101"/>
        </w:rPr>
        <w:t xml:space="preserve"> </w:t>
      </w:r>
      <w:r>
        <w:rPr>
          <w:spacing w:val="8"/>
        </w:rPr>
        <w:t>S</w:t>
      </w:r>
      <w:r>
        <w:rPr>
          <w:sz w:val="11"/>
          <w:szCs w:val="11"/>
          <w:spacing w:val="8"/>
          <w:position w:val="-4"/>
        </w:rPr>
        <w:t>1</w:t>
      </w:r>
      <w:r>
        <w:rPr>
          <w:sz w:val="11"/>
          <w:szCs w:val="11"/>
          <w:position w:val="-4"/>
        </w:rPr>
        <w:t xml:space="preserve">    </w:t>
      </w:r>
      <w:r>
        <w:rPr>
          <w:spacing w:val="6"/>
        </w:rPr>
        <w:t>的周长恒定夺获起搏部位</w:t>
      </w:r>
      <w:r>
        <w:rPr>
          <w:spacing w:val="-4"/>
        </w:rPr>
        <w:t xml:space="preserve"> </w:t>
      </w:r>
      <w:r>
        <w:rPr>
          <w:spacing w:val="6"/>
        </w:rPr>
        <w:t>,早搏刺激 S</w:t>
      </w:r>
      <w:r>
        <w:rPr>
          <w:sz w:val="11"/>
          <w:szCs w:val="11"/>
          <w:spacing w:val="6"/>
          <w:position w:val="-4"/>
        </w:rPr>
        <w:t>2   </w:t>
      </w:r>
      <w:r>
        <w:rPr>
          <w:spacing w:val="6"/>
        </w:rPr>
        <w:t>的周长逐渐</w:t>
      </w:r>
      <w:r>
        <w:rPr/>
        <w:t xml:space="preserve">  </w:t>
      </w:r>
      <w:r>
        <w:rPr>
          <w:spacing w:val="11"/>
        </w:rPr>
        <w:t>缩短</w:t>
      </w:r>
      <w:r>
        <w:rPr>
          <w:spacing w:val="-7"/>
        </w:rPr>
        <w:t xml:space="preserve"> </w:t>
      </w:r>
      <w:r>
        <w:rPr>
          <w:spacing w:val="11"/>
        </w:rPr>
        <w:t>,直至 S</w:t>
      </w:r>
      <w:r>
        <w:rPr>
          <w:sz w:val="11"/>
          <w:szCs w:val="11"/>
          <w:spacing w:val="11"/>
          <w:position w:val="-4"/>
        </w:rPr>
        <w:t>2  </w:t>
      </w:r>
      <w:r>
        <w:rPr>
          <w:spacing w:val="11"/>
        </w:rPr>
        <w:t>刺激达到不应期</w:t>
      </w:r>
      <w:r>
        <w:rPr>
          <w:spacing w:val="-32"/>
        </w:rPr>
        <w:t xml:space="preserve"> </w:t>
      </w:r>
      <w:r>
        <w:rPr>
          <w:spacing w:val="11"/>
        </w:rPr>
        <w:t>。例如心室起搏时</w:t>
      </w:r>
      <w:r>
        <w:rPr>
          <w:spacing w:val="-21"/>
        </w:rPr>
        <w:t xml:space="preserve"> </w:t>
      </w:r>
      <w:r>
        <w:rPr>
          <w:spacing w:val="11"/>
        </w:rPr>
        <w:t>,</w:t>
      </w:r>
      <w:r>
        <w:rPr/>
        <w:t xml:space="preserve">  </w:t>
      </w:r>
      <w:r>
        <w:rPr>
          <w:spacing w:val="-1"/>
        </w:rPr>
        <w:t>使用 S</w:t>
      </w:r>
      <w:r>
        <w:rPr>
          <w:sz w:val="11"/>
          <w:szCs w:val="11"/>
          <w:spacing w:val="-1"/>
          <w:position w:val="-4"/>
        </w:rPr>
        <w:t>1</w:t>
      </w:r>
      <w:r>
        <w:rPr>
          <w:sz w:val="11"/>
          <w:szCs w:val="11"/>
          <w:spacing w:val="6"/>
          <w:position w:val="-4"/>
        </w:rPr>
        <w:t xml:space="preserve">  </w:t>
      </w:r>
      <w:r>
        <w:rPr>
          <w:spacing w:val="-6"/>
        </w:rPr>
        <w:t>500</w:t>
      </w:r>
      <w:r>
        <w:rPr>
          <w:spacing w:val="24"/>
        </w:rPr>
        <w:t xml:space="preserve"> </w:t>
      </w:r>
      <w:r>
        <w:rPr>
          <w:spacing w:val="-6"/>
        </w:rPr>
        <w:t>ms 确保恒定夺获心室</w:t>
      </w:r>
      <w:r>
        <w:rPr>
          <w:spacing w:val="-21"/>
        </w:rPr>
        <w:t xml:space="preserve"> </w:t>
      </w:r>
      <w:r>
        <w:rPr>
          <w:spacing w:val="-6"/>
        </w:rPr>
        <w:t>,S</w:t>
      </w:r>
      <w:r>
        <w:rPr>
          <w:sz w:val="11"/>
          <w:szCs w:val="11"/>
          <w:spacing w:val="-6"/>
          <w:position w:val="-4"/>
        </w:rPr>
        <w:t>2 </w:t>
      </w:r>
      <w:r>
        <w:rPr>
          <w:spacing w:val="-6"/>
        </w:rPr>
        <w:t>从 400</w:t>
      </w:r>
      <w:r>
        <w:rPr>
          <w:spacing w:val="30"/>
        </w:rPr>
        <w:t xml:space="preserve"> </w:t>
      </w:r>
      <w:r>
        <w:rPr>
          <w:spacing w:val="-6"/>
        </w:rPr>
        <w:t>ms、步</w:t>
      </w:r>
      <w:r>
        <w:rPr/>
        <w:t xml:space="preserve">  </w:t>
      </w:r>
      <w:r>
        <w:rPr>
          <w:spacing w:val="7"/>
        </w:rPr>
        <w:t>长-</w:t>
      </w:r>
      <w:r>
        <w:rPr>
          <w:spacing w:val="-20"/>
        </w:rPr>
        <w:t xml:space="preserve"> </w:t>
      </w:r>
      <w:r>
        <w:rPr>
          <w:spacing w:val="7"/>
        </w:rPr>
        <w:t>10</w:t>
      </w:r>
      <w:r>
        <w:rPr>
          <w:spacing w:val="22"/>
          <w:w w:val="101"/>
        </w:rPr>
        <w:t xml:space="preserve"> </w:t>
      </w:r>
      <w:r>
        <w:rPr/>
        <w:t>ms</w:t>
      </w:r>
      <w:r>
        <w:rPr>
          <w:spacing w:val="7"/>
        </w:rPr>
        <w:t xml:space="preserve"> 递减</w:t>
      </w:r>
      <w:r>
        <w:rPr>
          <w:spacing w:val="-22"/>
        </w:rPr>
        <w:t xml:space="preserve"> </w:t>
      </w:r>
      <w:r>
        <w:rPr>
          <w:spacing w:val="7"/>
        </w:rPr>
        <w:t>,直至</w:t>
      </w:r>
      <w:r>
        <w:rPr>
          <w:spacing w:val="19"/>
          <w:w w:val="101"/>
        </w:rPr>
        <w:t xml:space="preserve"> </w:t>
      </w:r>
      <w:r>
        <w:rPr>
          <w:spacing w:val="7"/>
        </w:rPr>
        <w:t>S</w:t>
      </w:r>
      <w:r>
        <w:rPr>
          <w:sz w:val="11"/>
          <w:szCs w:val="11"/>
          <w:spacing w:val="7"/>
          <w:position w:val="-4"/>
        </w:rPr>
        <w:t>2</w:t>
      </w:r>
      <w:r>
        <w:rPr>
          <w:sz w:val="11"/>
          <w:szCs w:val="11"/>
          <w:spacing w:val="12"/>
          <w:position w:val="-4"/>
        </w:rPr>
        <w:t xml:space="preserve">  </w:t>
      </w:r>
      <w:r>
        <w:rPr>
          <w:spacing w:val="7"/>
        </w:rPr>
        <w:t>刺激到达心室不应期</w:t>
      </w:r>
      <w:r>
        <w:rPr>
          <w:spacing w:val="-32"/>
        </w:rPr>
        <w:t xml:space="preserve"> </w:t>
      </w:r>
      <w:r>
        <w:rPr>
          <w:spacing w:val="7"/>
        </w:rPr>
        <w:t>。多</w:t>
      </w:r>
      <w:r>
        <w:rPr/>
        <w:t xml:space="preserve">  </w:t>
      </w:r>
      <w:r>
        <w:rPr>
          <w:spacing w:val="6"/>
        </w:rPr>
        <w:t>种组合的 S</w:t>
      </w:r>
      <w:r>
        <w:rPr>
          <w:sz w:val="11"/>
          <w:szCs w:val="11"/>
          <w:spacing w:val="6"/>
          <w:position w:val="-4"/>
        </w:rPr>
        <w:t>1</w:t>
      </w:r>
      <w:r>
        <w:rPr>
          <w:sz w:val="11"/>
          <w:szCs w:val="11"/>
          <w:spacing w:val="2"/>
          <w:position w:val="-4"/>
        </w:rPr>
        <w:t xml:space="preserve"> </w:t>
      </w:r>
      <w:r>
        <w:rPr>
          <w:spacing w:val="6"/>
        </w:rPr>
        <w:t>S</w:t>
      </w:r>
      <w:r>
        <w:rPr>
          <w:sz w:val="11"/>
          <w:szCs w:val="11"/>
          <w:spacing w:val="6"/>
          <w:position w:val="-4"/>
        </w:rPr>
        <w:t>2  </w:t>
      </w:r>
      <w:r>
        <w:rPr>
          <w:spacing w:val="6"/>
        </w:rPr>
        <w:t>刺激有助于增加心动过速的诱发率。</w:t>
      </w:r>
      <w:r>
        <w:rPr/>
        <w:t xml:space="preserve"> </w:t>
      </w:r>
      <w:r>
        <w:rPr>
          <w:spacing w:val="-1"/>
        </w:rPr>
        <w:t>以</w:t>
      </w:r>
      <w:r>
        <w:rPr>
          <w:spacing w:val="-19"/>
        </w:rPr>
        <w:t xml:space="preserve"> </w:t>
      </w:r>
      <w:r>
        <w:rPr>
          <w:spacing w:val="-1"/>
        </w:rPr>
        <w:t>此</w:t>
      </w:r>
      <w:r>
        <w:rPr>
          <w:spacing w:val="-12"/>
        </w:rPr>
        <w:t xml:space="preserve"> </w:t>
      </w:r>
      <w:r>
        <w:rPr>
          <w:spacing w:val="-1"/>
        </w:rPr>
        <w:t>类 推</w:t>
      </w:r>
      <w:r>
        <w:rPr>
          <w:spacing w:val="-21"/>
        </w:rPr>
        <w:t xml:space="preserve"> </w:t>
      </w:r>
      <w:r>
        <w:rPr>
          <w:spacing w:val="-1"/>
        </w:rPr>
        <w:t>, 进 一 步 刺</w:t>
      </w:r>
      <w:r>
        <w:rPr>
          <w:spacing w:val="-10"/>
        </w:rPr>
        <w:t xml:space="preserve"> </w:t>
      </w:r>
      <w:r>
        <w:rPr>
          <w:spacing w:val="-1"/>
        </w:rPr>
        <w:t>激</w:t>
      </w:r>
      <w:r>
        <w:rPr>
          <w:spacing w:val="-10"/>
        </w:rPr>
        <w:t xml:space="preserve"> </w:t>
      </w:r>
      <w:r>
        <w:rPr>
          <w:spacing w:val="-1"/>
        </w:rPr>
        <w:t>方</w:t>
      </w:r>
      <w:r>
        <w:rPr>
          <w:spacing w:val="-9"/>
        </w:rPr>
        <w:t xml:space="preserve"> </w:t>
      </w:r>
      <w:r>
        <w:rPr>
          <w:spacing w:val="-1"/>
        </w:rPr>
        <w:t>案</w:t>
      </w:r>
      <w:r>
        <w:rPr>
          <w:spacing w:val="-11"/>
        </w:rPr>
        <w:t xml:space="preserve"> </w:t>
      </w:r>
      <w:r>
        <w:rPr>
          <w:spacing w:val="-1"/>
        </w:rPr>
        <w:t>包</w:t>
      </w:r>
      <w:r>
        <w:rPr>
          <w:spacing w:val="-9"/>
        </w:rPr>
        <w:t xml:space="preserve"> </w:t>
      </w:r>
      <w:r>
        <w:rPr>
          <w:spacing w:val="-1"/>
        </w:rPr>
        <w:t>括</w:t>
      </w:r>
      <w:r>
        <w:rPr>
          <w:spacing w:val="57"/>
          <w:w w:val="101"/>
        </w:rPr>
        <w:t xml:space="preserve"> </w:t>
      </w:r>
      <w:r>
        <w:rPr>
          <w:spacing w:val="-1"/>
        </w:rPr>
        <w:t>S</w:t>
      </w:r>
      <w:r>
        <w:rPr>
          <w:sz w:val="11"/>
          <w:szCs w:val="11"/>
          <w:spacing w:val="-1"/>
          <w:position w:val="-4"/>
        </w:rPr>
        <w:t>1</w:t>
      </w:r>
      <w:r>
        <w:rPr>
          <w:sz w:val="11"/>
          <w:szCs w:val="11"/>
          <w:spacing w:val="-6"/>
          <w:position w:val="-4"/>
        </w:rPr>
        <w:t xml:space="preserve"> </w:t>
      </w:r>
      <w:r>
        <w:rPr>
          <w:spacing w:val="-2"/>
        </w:rPr>
        <w:t>S</w:t>
      </w:r>
      <w:r>
        <w:rPr>
          <w:sz w:val="11"/>
          <w:szCs w:val="11"/>
          <w:spacing w:val="-2"/>
          <w:position w:val="-4"/>
        </w:rPr>
        <w:t>2</w:t>
      </w:r>
      <w:r>
        <w:rPr>
          <w:sz w:val="11"/>
          <w:szCs w:val="11"/>
          <w:spacing w:val="-7"/>
          <w:position w:val="-4"/>
        </w:rPr>
        <w:t xml:space="preserve"> </w:t>
      </w:r>
      <w:r>
        <w:rPr>
          <w:spacing w:val="-2"/>
        </w:rPr>
        <w:t>S</w:t>
      </w:r>
      <w:r>
        <w:rPr>
          <w:sz w:val="11"/>
          <w:szCs w:val="11"/>
          <w:spacing w:val="-2"/>
          <w:position w:val="-4"/>
        </w:rPr>
        <w:t>3</w:t>
      </w:r>
      <w:r>
        <w:rPr>
          <w:sz w:val="11"/>
          <w:szCs w:val="11"/>
          <w:spacing w:val="20"/>
          <w:w w:val="103"/>
          <w:position w:val="-4"/>
        </w:rPr>
        <w:t xml:space="preserve"> </w:t>
      </w:r>
      <w:r>
        <w:rPr>
          <w:spacing w:val="-2"/>
        </w:rPr>
        <w:t>, 甚</w:t>
      </w:r>
      <w:r>
        <w:rPr>
          <w:spacing w:val="-6"/>
        </w:rPr>
        <w:t xml:space="preserve"> </w:t>
      </w:r>
      <w:r>
        <w:rPr>
          <w:spacing w:val="-2"/>
        </w:rPr>
        <w:t>至</w:t>
      </w:r>
      <w:r>
        <w:rPr/>
        <w:t xml:space="preserve">  </w:t>
      </w:r>
      <w:r>
        <w:rPr>
          <w:spacing w:val="5"/>
        </w:rPr>
        <w:t>S</w:t>
      </w:r>
      <w:r>
        <w:rPr>
          <w:sz w:val="11"/>
          <w:szCs w:val="11"/>
          <w:spacing w:val="-13"/>
          <w:position w:val="-4"/>
        </w:rPr>
        <w:t>1</w:t>
      </w:r>
      <w:r>
        <w:rPr>
          <w:sz w:val="11"/>
          <w:szCs w:val="11"/>
          <w:spacing w:val="12"/>
          <w:w w:val="102"/>
          <w:position w:val="-4"/>
        </w:rPr>
        <w:t xml:space="preserve"> </w:t>
      </w:r>
      <w:r>
        <w:rPr>
          <w:spacing w:val="-13"/>
        </w:rPr>
        <w:t>S</w:t>
      </w:r>
      <w:r>
        <w:rPr>
          <w:sz w:val="11"/>
          <w:szCs w:val="11"/>
          <w:spacing w:val="-13"/>
          <w:position w:val="-4"/>
        </w:rPr>
        <w:t>2</w:t>
      </w:r>
      <w:r>
        <w:rPr>
          <w:sz w:val="11"/>
          <w:szCs w:val="11"/>
          <w:spacing w:val="-6"/>
          <w:position w:val="-4"/>
        </w:rPr>
        <w:t xml:space="preserve"> </w:t>
      </w:r>
      <w:r>
        <w:rPr>
          <w:spacing w:val="-20"/>
        </w:rPr>
        <w:t>S</w:t>
      </w:r>
      <w:r>
        <w:rPr>
          <w:sz w:val="11"/>
          <w:szCs w:val="11"/>
          <w:spacing w:val="3"/>
          <w:position w:val="-4"/>
        </w:rPr>
        <w:t>3</w:t>
      </w:r>
      <w:r>
        <w:rPr>
          <w:sz w:val="11"/>
          <w:szCs w:val="11"/>
          <w:spacing w:val="-6"/>
          <w:position w:val="-4"/>
        </w:rPr>
        <w:t xml:space="preserve"> </w:t>
      </w:r>
      <w:r>
        <w:rPr>
          <w:spacing w:val="-20"/>
          <w:w w:val="99"/>
        </w:rPr>
        <w:t>S</w:t>
      </w:r>
      <w:r>
        <w:rPr>
          <w:sz w:val="11"/>
          <w:szCs w:val="11"/>
          <w:spacing w:val="3"/>
          <w:position w:val="-4"/>
        </w:rPr>
        <w:t>4  </w:t>
      </w:r>
      <w:r>
        <w:rPr>
          <w:spacing w:val="3"/>
        </w:rPr>
        <w:t>等刺激方案</w:t>
      </w:r>
      <w:r>
        <w:rPr>
          <w:spacing w:val="-32"/>
        </w:rPr>
        <w:t xml:space="preserve"> </w:t>
      </w:r>
      <w:r>
        <w:rPr>
          <w:spacing w:val="3"/>
        </w:rPr>
        <w:t>。②感知-早搏刺激 </w:t>
      </w:r>
      <w:r>
        <w:rPr/>
        <w:t>RS</w:t>
      </w:r>
      <w:r>
        <w:rPr>
          <w:sz w:val="11"/>
          <w:szCs w:val="11"/>
          <w:spacing w:val="3"/>
          <w:position w:val="-4"/>
        </w:rPr>
        <w:t>2</w:t>
      </w:r>
      <w:r>
        <w:rPr>
          <w:sz w:val="11"/>
          <w:szCs w:val="11"/>
          <w:spacing w:val="10"/>
          <w:position w:val="-4"/>
        </w:rPr>
        <w:t xml:space="preserve"> </w:t>
      </w:r>
      <w:r>
        <w:rPr>
          <w:spacing w:val="3"/>
        </w:rPr>
        <w:t>。常选</w:t>
      </w:r>
      <w:r>
        <w:rPr/>
        <w:t xml:space="preserve">  </w:t>
      </w:r>
      <w:r>
        <w:rPr>
          <w:spacing w:val="14"/>
        </w:rPr>
        <w:t>择心室或心房标测电极起搏</w:t>
      </w:r>
      <w:r>
        <w:rPr>
          <w:spacing w:val="-13"/>
        </w:rPr>
        <w:t xml:space="preserve"> </w:t>
      </w:r>
      <w:r>
        <w:rPr>
          <w:spacing w:val="14"/>
        </w:rPr>
        <w:t>,感知心动过速时的心</w:t>
      </w:r>
      <w:r>
        <w:rPr/>
        <w:t xml:space="preserve">  </w:t>
      </w:r>
      <w:r>
        <w:rPr>
          <w:spacing w:val="10"/>
        </w:rPr>
        <w:t>室或心房电活动后发放早搏刺激</w:t>
      </w:r>
      <w:r>
        <w:rPr>
          <w:spacing w:val="-14"/>
        </w:rPr>
        <w:t xml:space="preserve"> </w:t>
      </w:r>
      <w:r>
        <w:rPr>
          <w:spacing w:val="10"/>
        </w:rPr>
        <w:t>,S</w:t>
      </w:r>
      <w:r>
        <w:rPr>
          <w:sz w:val="11"/>
          <w:szCs w:val="11"/>
          <w:spacing w:val="10"/>
          <w:position w:val="-4"/>
        </w:rPr>
        <w:t>2</w:t>
      </w:r>
      <w:r>
        <w:rPr>
          <w:sz w:val="11"/>
          <w:szCs w:val="11"/>
          <w:position w:val="-4"/>
        </w:rPr>
        <w:t xml:space="preserve">   </w:t>
      </w:r>
      <w:r>
        <w:rPr>
          <w:spacing w:val="10"/>
        </w:rPr>
        <w:t>的周长逐渐递</w:t>
      </w:r>
      <w:r>
        <w:rPr>
          <w:spacing w:val="1"/>
        </w:rPr>
        <w:t xml:space="preserve">  </w:t>
      </w:r>
      <w:r>
        <w:rPr>
          <w:spacing w:val="14"/>
        </w:rPr>
        <w:t>减直至不应期</w:t>
      </w:r>
      <w:r>
        <w:rPr>
          <w:spacing w:val="-13"/>
        </w:rPr>
        <w:t xml:space="preserve"> </w:t>
      </w:r>
      <w:r>
        <w:rPr>
          <w:spacing w:val="14"/>
        </w:rPr>
        <w:t>,观察房室夺获情况及心房电活动顺</w:t>
      </w:r>
      <w:r>
        <w:rPr/>
        <w:t xml:space="preserve">  </w:t>
      </w:r>
      <w:r>
        <w:rPr>
          <w:spacing w:val="23"/>
        </w:rPr>
        <w:t>序以鉴别心动过速类型(</w:t>
      </w:r>
      <w:r>
        <w:rPr>
          <w:spacing w:val="-7"/>
        </w:rPr>
        <w:t xml:space="preserve"> </w:t>
      </w:r>
      <w:r>
        <w:rPr>
          <w:spacing w:val="23"/>
        </w:rPr>
        <w:t>旁路或房室结双径路或</w:t>
      </w:r>
      <w:r>
        <w:rPr/>
        <w:t xml:space="preserve">  </w:t>
      </w:r>
      <w:r>
        <w:rPr>
          <w:spacing w:val="-4"/>
        </w:rPr>
        <w:t>房速、室速)</w:t>
      </w:r>
      <w:r>
        <w:rPr>
          <w:spacing w:val="-25"/>
        </w:rPr>
        <w:t xml:space="preserve"> </w:t>
      </w:r>
      <w:r>
        <w:rPr>
          <w:spacing w:val="-4"/>
        </w:rPr>
        <w:t>。</w:t>
      </w:r>
    </w:p>
    <w:p>
      <w:pPr>
        <w:pStyle w:val="BodyText"/>
        <w:ind w:firstLine="422"/>
        <w:spacing w:before="44" w:line="225" w:lineRule="auto"/>
        <w:jc w:val="both"/>
        <w:rPr/>
      </w:pPr>
      <w:r>
        <w:rPr>
          <w:spacing w:val="13"/>
        </w:rPr>
        <w:t>心动过速时测量 </w:t>
      </w:r>
      <w:r>
        <w:rPr/>
        <w:t>HV</w:t>
      </w:r>
      <w:r>
        <w:rPr>
          <w:spacing w:val="41"/>
        </w:rPr>
        <w:t xml:space="preserve"> </w:t>
      </w:r>
      <w:r>
        <w:rPr>
          <w:spacing w:val="13"/>
        </w:rPr>
        <w:t>间期及希氏束激动顺序</w:t>
      </w:r>
      <w:r>
        <w:rPr>
          <w:spacing w:val="-22"/>
        </w:rPr>
        <w:t xml:space="preserve"> </w:t>
      </w:r>
      <w:r>
        <w:rPr>
          <w:spacing w:val="13"/>
        </w:rPr>
        <w:t>,</w:t>
      </w:r>
      <w:r>
        <w:rPr/>
        <w:t xml:space="preserve">  </w:t>
      </w:r>
      <w:r>
        <w:rPr>
          <w:spacing w:val="14"/>
        </w:rPr>
        <w:t>对于鉴别室速与室上速伴随差异性传导</w:t>
      </w:r>
      <w:r>
        <w:rPr>
          <w:spacing w:val="-13"/>
        </w:rPr>
        <w:t xml:space="preserve"> </w:t>
      </w:r>
      <w:r>
        <w:rPr>
          <w:spacing w:val="14"/>
        </w:rPr>
        <w:t>,有重要的</w:t>
      </w:r>
      <w:r>
        <w:rPr/>
        <w:t xml:space="preserve">  </w:t>
      </w:r>
      <w:r>
        <w:rPr>
          <w:spacing w:val="8"/>
        </w:rPr>
        <w:t>意义</w:t>
      </w:r>
      <w:r>
        <w:rPr>
          <w:spacing w:val="-32"/>
        </w:rPr>
        <w:t xml:space="preserve"> </w:t>
      </w:r>
      <w:r>
        <w:rPr>
          <w:spacing w:val="8"/>
        </w:rPr>
        <w:t>。电生理检查过程中需要观察心房不应期、心</w:t>
      </w:r>
      <w:r>
        <w:rPr/>
        <w:t xml:space="preserve">  </w:t>
      </w:r>
      <w:r>
        <w:rPr>
          <w:spacing w:val="3"/>
        </w:rPr>
        <w:t>室不应期、房室结前传不应期、房室结逆传不应期、</w:t>
      </w:r>
      <w:r>
        <w:rPr>
          <w:spacing w:val="14"/>
        </w:rPr>
        <w:t xml:space="preserve"> </w:t>
      </w:r>
      <w:r>
        <w:rPr/>
        <w:t>旁路前传不应期、旁路逆传不应期、心动过速诱发窗</w:t>
      </w:r>
      <w:r>
        <w:rPr>
          <w:spacing w:val="1"/>
        </w:rPr>
        <w:t xml:space="preserve">  </w:t>
      </w:r>
      <w:r>
        <w:rPr>
          <w:spacing w:val="13"/>
        </w:rPr>
        <w:t>口期等</w:t>
      </w:r>
      <w:r>
        <w:rPr>
          <w:spacing w:val="-27"/>
        </w:rPr>
        <w:t xml:space="preserve"> </w:t>
      </w:r>
      <w:r>
        <w:rPr>
          <w:spacing w:val="13"/>
        </w:rPr>
        <w:t>。电刺激的目的在于诱发和终止心动过速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/>
        <w:t xml:space="preserve">  </w:t>
      </w:r>
      <w:r>
        <w:rPr>
          <w:spacing w:val="8"/>
        </w:rPr>
        <w:t>分析心动过速发作机制。</w:t>
      </w:r>
    </w:p>
    <w:p>
      <w:pPr>
        <w:pStyle w:val="BodyText"/>
        <w:ind w:left="3" w:right="80" w:firstLine="437"/>
        <w:spacing w:before="2" w:line="235" w:lineRule="auto"/>
        <w:rPr/>
      </w:pPr>
      <w:r>
        <w:rPr>
          <w:spacing w:val="19"/>
        </w:rPr>
        <w:t>(3)</w:t>
      </w:r>
      <w:r>
        <w:rPr>
          <w:spacing w:val="-33"/>
        </w:rPr>
        <w:t xml:space="preserve"> </w:t>
      </w:r>
      <w:r>
        <w:rPr>
          <w:spacing w:val="19"/>
        </w:rPr>
        <w:t>药物激发及药物鉴定</w:t>
      </w:r>
      <w:r>
        <w:rPr>
          <w:spacing w:val="-20"/>
        </w:rPr>
        <w:t xml:space="preserve"> </w:t>
      </w:r>
      <w:r>
        <w:rPr>
          <w:spacing w:val="19"/>
        </w:rPr>
        <w:t>:药物可以增加</w:t>
      </w:r>
      <w:r>
        <w:rPr>
          <w:spacing w:val="18"/>
        </w:rPr>
        <w:t>诱发</w:t>
      </w:r>
      <w:r>
        <w:rPr/>
        <w:t xml:space="preserve"> </w:t>
      </w:r>
      <w:r>
        <w:rPr>
          <w:spacing w:val="5"/>
        </w:rPr>
        <w:t>心律失常机会</w:t>
      </w:r>
      <w:r>
        <w:rPr>
          <w:spacing w:val="-21"/>
        </w:rPr>
        <w:t xml:space="preserve"> </w:t>
      </w:r>
      <w:r>
        <w:rPr>
          <w:spacing w:val="5"/>
        </w:rPr>
        <w:t>,常用的药物有异丙肾上腺素、阿</w:t>
      </w:r>
      <w:r>
        <w:rPr>
          <w:spacing w:val="4"/>
        </w:rPr>
        <w:t>托品</w:t>
      </w:r>
    </w:p>
    <w:p>
      <w:pPr>
        <w:spacing w:line="235" w:lineRule="auto"/>
        <w:sectPr>
          <w:type w:val="continuous"/>
          <w:pgSz w:w="11963" w:h="16215"/>
          <w:pgMar w:top="1244" w:right="1059" w:bottom="0" w:left="819" w:header="973" w:footer="0" w:gutter="0"/>
          <w:cols w:equalWidth="0" w:num="2">
            <w:col w:w="5300" w:space="100"/>
            <w:col w:w="4685" w:space="0"/>
          </w:cols>
        </w:sectPr>
        <w:rPr/>
      </w:pPr>
    </w:p>
    <w:p>
      <w:pPr>
        <w:rPr/>
      </w:pPr>
      <w:r>
        <w:pict>
          <v:shape id="_x0000_s34" style="position:absolute;margin-left:214.86pt;margin-top:59.6825pt;mso-position-vertical-relative:page;mso-position-horizontal-relative:page;width:323.45pt;height:0.35pt;z-index:251674624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20"/>
          <w:pgSz w:w="11963" w:h="16215"/>
          <w:pgMar w:top="1244" w:right="1110" w:bottom="0" w:left="819" w:header="973" w:footer="0" w:gutter="0"/>
          <w:cols w:equalWidth="0" w:num="1">
            <w:col w:w="10033" w:space="0"/>
          </w:cols>
        </w:sectPr>
        <w:rPr/>
      </w:pPr>
    </w:p>
    <w:p>
      <w:pPr>
        <w:pStyle w:val="BodyText"/>
        <w:ind w:left="320" w:right="323" w:firstLine="2"/>
        <w:spacing w:before="46" w:line="225" w:lineRule="auto"/>
        <w:jc w:val="both"/>
        <w:rPr/>
      </w:pPr>
      <w:r>
        <w:rPr>
          <w:spacing w:val="7"/>
        </w:rPr>
        <w:t>等</w:t>
      </w:r>
      <w:r>
        <w:rPr>
          <w:spacing w:val="-14"/>
        </w:rPr>
        <w:t xml:space="preserve"> </w:t>
      </w:r>
      <w:r>
        <w:rPr>
          <w:spacing w:val="7"/>
        </w:rPr>
        <w:t>。异丙肾上腺素可以增加心肌细胞的自律性、传</w:t>
      </w:r>
      <w:r>
        <w:rPr/>
        <w:t xml:space="preserve"> </w:t>
      </w:r>
      <w:r>
        <w:rPr>
          <w:spacing w:val="10"/>
        </w:rPr>
        <w:t>导性</w:t>
      </w:r>
      <w:r>
        <w:rPr>
          <w:spacing w:val="-32"/>
        </w:rPr>
        <w:t xml:space="preserve"> </w:t>
      </w:r>
      <w:r>
        <w:rPr>
          <w:spacing w:val="10"/>
        </w:rPr>
        <w:t>。使用异丙肾上腺素后</w:t>
      </w:r>
      <w:r>
        <w:rPr>
          <w:spacing w:val="-22"/>
        </w:rPr>
        <w:t xml:space="preserve"> </w:t>
      </w:r>
      <w:r>
        <w:rPr>
          <w:spacing w:val="10"/>
        </w:rPr>
        <w:t>, 自律性增加的心动过</w:t>
      </w:r>
      <w:r>
        <w:rPr/>
        <w:t xml:space="preserve"> </w:t>
      </w:r>
      <w:r>
        <w:rPr>
          <w:spacing w:val="14"/>
        </w:rPr>
        <w:t>速常常自发出现</w:t>
      </w:r>
      <w:r>
        <w:rPr>
          <w:spacing w:val="-14"/>
        </w:rPr>
        <w:t xml:space="preserve"> </w:t>
      </w:r>
      <w:r>
        <w:rPr>
          <w:spacing w:val="14"/>
        </w:rPr>
        <w:t>,折返性心动过速在电刺激的情况</w:t>
      </w:r>
      <w:r>
        <w:rPr/>
        <w:t xml:space="preserve"> </w:t>
      </w:r>
      <w:r>
        <w:rPr>
          <w:spacing w:val="13"/>
        </w:rPr>
        <w:t>下常常更容易诱发</w:t>
      </w:r>
      <w:r>
        <w:rPr>
          <w:spacing w:val="-28"/>
        </w:rPr>
        <w:t xml:space="preserve"> </w:t>
      </w:r>
      <w:r>
        <w:rPr>
          <w:spacing w:val="13"/>
        </w:rPr>
        <w:t>。阿托品通过去迷走神经效应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/>
        <w:t xml:space="preserve"> </w:t>
      </w:r>
      <w:r>
        <w:rPr>
          <w:spacing w:val="8"/>
        </w:rPr>
        <w:t>也可增加心动过速的诱发率</w:t>
      </w:r>
      <w:r>
        <w:rPr>
          <w:spacing w:val="-32"/>
        </w:rPr>
        <w:t xml:space="preserve"> </w:t>
      </w:r>
      <w:r>
        <w:rPr>
          <w:spacing w:val="8"/>
        </w:rPr>
        <w:t>。腺苷及三磷酸腺</w:t>
      </w:r>
      <w:r>
        <w:rPr>
          <w:spacing w:val="7"/>
        </w:rPr>
        <w:t>苷有</w:t>
      </w:r>
      <w:r>
        <w:rPr/>
        <w:t xml:space="preserve"> </w:t>
      </w:r>
      <w:r>
        <w:rPr>
          <w:spacing w:val="14"/>
        </w:rPr>
        <w:t>短暂的负性房室结传导作用</w:t>
      </w:r>
      <w:r>
        <w:rPr>
          <w:spacing w:val="-14"/>
        </w:rPr>
        <w:t xml:space="preserve"> </w:t>
      </w:r>
      <w:r>
        <w:rPr>
          <w:spacing w:val="14"/>
        </w:rPr>
        <w:t>,可促进预激综合征旁</w:t>
      </w:r>
      <w:r>
        <w:rPr/>
        <w:t xml:space="preserve"> </w:t>
      </w:r>
      <w:r>
        <w:rPr>
          <w:spacing w:val="14"/>
        </w:rPr>
        <w:t>路前传</w:t>
      </w:r>
      <w:r>
        <w:rPr>
          <w:spacing w:val="-14"/>
        </w:rPr>
        <w:t xml:space="preserve"> </w:t>
      </w:r>
      <w:r>
        <w:rPr>
          <w:spacing w:val="14"/>
        </w:rPr>
        <w:t>,有助于部分间歇性预激综合征标测和判断</w:t>
      </w:r>
      <w:r>
        <w:rPr/>
        <w:t xml:space="preserve"> </w:t>
      </w:r>
      <w:r>
        <w:rPr>
          <w:spacing w:val="7"/>
        </w:rPr>
        <w:t>旁路是否阻断。</w:t>
      </w:r>
    </w:p>
    <w:p>
      <w:pPr>
        <w:pStyle w:val="BodyText"/>
        <w:ind w:left="736"/>
        <w:spacing w:line="181" w:lineRule="auto"/>
        <w:rPr/>
      </w:pPr>
      <w:r>
        <w:rPr>
          <w:spacing w:val="-2"/>
        </w:rPr>
        <w:t>5.</w:t>
      </w:r>
      <w:r>
        <w:rPr>
          <w:spacing w:val="55"/>
        </w:rPr>
        <w:t xml:space="preserve"> </w:t>
      </w:r>
      <w:r>
        <w:rPr>
          <w:spacing w:val="-2"/>
        </w:rPr>
        <w:t>标测</w:t>
      </w:r>
    </w:p>
    <w:p>
      <w:pPr>
        <w:pStyle w:val="BodyText"/>
        <w:ind w:left="319" w:right="331" w:firstLine="440"/>
        <w:spacing w:before="66" w:line="220" w:lineRule="auto"/>
        <w:rPr/>
      </w:pPr>
      <w:r>
        <w:rPr>
          <w:spacing w:val="21"/>
        </w:rPr>
        <w:t>(1)</w:t>
      </w:r>
      <w:r>
        <w:rPr>
          <w:spacing w:val="-33"/>
        </w:rPr>
        <w:t xml:space="preserve"> </w:t>
      </w:r>
      <w:r>
        <w:rPr>
          <w:spacing w:val="21"/>
        </w:rPr>
        <w:t>激动标测</w:t>
      </w:r>
      <w:r>
        <w:rPr>
          <w:spacing w:val="-14"/>
        </w:rPr>
        <w:t xml:space="preserve"> </w:t>
      </w:r>
      <w:r>
        <w:rPr>
          <w:spacing w:val="21"/>
        </w:rPr>
        <w:t>:</w:t>
      </w:r>
      <w:r>
        <w:rPr>
          <w:spacing w:val="-33"/>
        </w:rPr>
        <w:t xml:space="preserve"> </w:t>
      </w:r>
      <w:r>
        <w:rPr>
          <w:spacing w:val="21"/>
        </w:rPr>
        <w:t>在心动过速发作时</w:t>
      </w:r>
      <w:r>
        <w:rPr>
          <w:spacing w:val="-15"/>
        </w:rPr>
        <w:t xml:space="preserve"> </w:t>
      </w:r>
      <w:r>
        <w:rPr>
          <w:spacing w:val="21"/>
        </w:rPr>
        <w:t>,</w:t>
      </w:r>
      <w:r>
        <w:rPr>
          <w:spacing w:val="-33"/>
        </w:rPr>
        <w:t xml:space="preserve"> </w:t>
      </w:r>
      <w:r>
        <w:rPr>
          <w:spacing w:val="21"/>
        </w:rPr>
        <w:t>利用标测</w:t>
      </w:r>
      <w:r>
        <w:rPr/>
        <w:t xml:space="preserve"> </w:t>
      </w:r>
      <w:r>
        <w:rPr>
          <w:spacing w:val="22"/>
        </w:rPr>
        <w:t>电极记录到心内电活动</w:t>
      </w:r>
      <w:r>
        <w:rPr>
          <w:spacing w:val="3"/>
        </w:rPr>
        <w:t xml:space="preserve"> </w:t>
      </w:r>
      <w:r>
        <w:rPr>
          <w:spacing w:val="22"/>
        </w:rPr>
        <w:t>,</w:t>
      </w:r>
      <w:r>
        <w:rPr>
          <w:spacing w:val="-35"/>
        </w:rPr>
        <w:t xml:space="preserve"> </w:t>
      </w:r>
      <w:r>
        <w:rPr>
          <w:spacing w:val="22"/>
        </w:rPr>
        <w:t>分析心动过速激动时的</w:t>
      </w:r>
      <w:r>
        <w:rPr/>
        <w:t xml:space="preserve"> </w:t>
      </w:r>
      <w:r>
        <w:rPr>
          <w:spacing w:val="22"/>
        </w:rPr>
        <w:t>心电活动传导顺序</w:t>
      </w:r>
      <w:r>
        <w:rPr>
          <w:spacing w:val="-13"/>
        </w:rPr>
        <w:t xml:space="preserve"> </w:t>
      </w:r>
      <w:r>
        <w:rPr>
          <w:spacing w:val="22"/>
        </w:rPr>
        <w:t>,</w:t>
      </w:r>
      <w:r>
        <w:rPr>
          <w:spacing w:val="-19"/>
        </w:rPr>
        <w:t xml:space="preserve"> </w:t>
      </w:r>
      <w:r>
        <w:rPr>
          <w:spacing w:val="22"/>
        </w:rPr>
        <w:t>明确激动方式及心动过速起</w:t>
      </w:r>
      <w:r>
        <w:rPr/>
        <w:t xml:space="preserve"> </w:t>
      </w:r>
      <w:r>
        <w:rPr>
          <w:spacing w:val="17"/>
        </w:rPr>
        <w:t>源和折返部位</w:t>
      </w:r>
      <w:r>
        <w:rPr>
          <w:spacing w:val="-20"/>
        </w:rPr>
        <w:t xml:space="preserve"> </w:t>
      </w:r>
      <w:r>
        <w:rPr>
          <w:spacing w:val="17"/>
        </w:rPr>
        <w:t>。局灶性心动过速的激动方式常常</w:t>
      </w:r>
      <w:r>
        <w:rPr/>
        <w:t xml:space="preserve"> </w:t>
      </w:r>
      <w:r>
        <w:rPr>
          <w:spacing w:val="17"/>
        </w:rPr>
        <w:t>是从一个局限性的部位向周围扩布传导</w:t>
      </w:r>
      <w:r>
        <w:rPr>
          <w:spacing w:val="-20"/>
        </w:rPr>
        <w:t xml:space="preserve"> </w:t>
      </w:r>
      <w:r>
        <w:rPr>
          <w:spacing w:val="17"/>
        </w:rPr>
        <w:t>。大折返</w:t>
      </w:r>
      <w:r>
        <w:rPr/>
        <w:t xml:space="preserve"> </w:t>
      </w:r>
      <w:r>
        <w:rPr>
          <w:spacing w:val="19"/>
        </w:rPr>
        <w:t>心动过速的激动方式常常是围绕一固定的或</w:t>
      </w:r>
      <w:r>
        <w:rPr>
          <w:spacing w:val="18"/>
        </w:rPr>
        <w:t>功能</w:t>
      </w:r>
      <w:r>
        <w:rPr/>
        <w:t xml:space="preserve"> </w:t>
      </w:r>
      <w:r>
        <w:rPr>
          <w:spacing w:val="22"/>
        </w:rPr>
        <w:t>性阻滞区连续性电活动</w:t>
      </w:r>
      <w:r>
        <w:rPr>
          <w:spacing w:val="3"/>
        </w:rPr>
        <w:t xml:space="preserve"> </w:t>
      </w:r>
      <w:r>
        <w:rPr>
          <w:spacing w:val="22"/>
        </w:rPr>
        <w:t>,</w:t>
      </w:r>
      <w:r>
        <w:rPr>
          <w:spacing w:val="-35"/>
        </w:rPr>
        <w:t xml:space="preserve"> </w:t>
      </w:r>
      <w:r>
        <w:rPr>
          <w:spacing w:val="22"/>
        </w:rPr>
        <w:t>折返的关键峡部常常位</w:t>
      </w:r>
      <w:r>
        <w:rPr/>
        <w:t xml:space="preserve"> </w:t>
      </w:r>
      <w:r>
        <w:rPr>
          <w:spacing w:val="14"/>
        </w:rPr>
        <w:t>于缓慢传导区。</w:t>
      </w:r>
    </w:p>
    <w:p>
      <w:pPr>
        <w:pStyle w:val="BodyText"/>
        <w:ind w:left="318" w:right="247" w:firstLine="442"/>
        <w:spacing w:before="58" w:line="220" w:lineRule="auto"/>
        <w:rPr/>
      </w:pPr>
      <w:r>
        <w:rPr>
          <w:spacing w:val="14"/>
        </w:rPr>
        <w:t>(2)</w:t>
      </w:r>
      <w:r>
        <w:rPr>
          <w:spacing w:val="-30"/>
        </w:rPr>
        <w:t xml:space="preserve"> </w:t>
      </w:r>
      <w:r>
        <w:rPr>
          <w:spacing w:val="14"/>
        </w:rPr>
        <w:t>起搏标测</w:t>
      </w:r>
      <w:r>
        <w:rPr>
          <w:spacing w:val="-20"/>
        </w:rPr>
        <w:t xml:space="preserve"> </w:t>
      </w:r>
      <w:r>
        <w:rPr>
          <w:spacing w:val="14"/>
        </w:rPr>
        <w:t>:选择多个心腔内起搏部位</w:t>
      </w:r>
      <w:r>
        <w:rPr>
          <w:spacing w:val="-21"/>
        </w:rPr>
        <w:t xml:space="preserve"> </w:t>
      </w:r>
      <w:r>
        <w:rPr>
          <w:spacing w:val="14"/>
        </w:rPr>
        <w:t>,起搏</w:t>
      </w:r>
      <w:r>
        <w:rPr/>
        <w:t xml:space="preserve">  </w:t>
      </w:r>
      <w:r>
        <w:rPr>
          <w:spacing w:val="10"/>
        </w:rPr>
        <w:t>夺获后</w:t>
      </w:r>
      <w:r>
        <w:rPr>
          <w:spacing w:val="-13"/>
        </w:rPr>
        <w:t xml:space="preserve"> </w:t>
      </w:r>
      <w:r>
        <w:rPr>
          <w:spacing w:val="10"/>
        </w:rPr>
        <w:t>,观察夺获的 P</w:t>
      </w:r>
      <w:r>
        <w:rPr>
          <w:spacing w:val="26"/>
        </w:rPr>
        <w:t xml:space="preserve"> </w:t>
      </w:r>
      <w:r>
        <w:rPr>
          <w:spacing w:val="10"/>
        </w:rPr>
        <w:t>波或 </w:t>
      </w:r>
      <w:r>
        <w:rPr/>
        <w:t>QRS</w:t>
      </w:r>
      <w:r>
        <w:rPr>
          <w:spacing w:val="10"/>
        </w:rPr>
        <w:t xml:space="preserve"> 波形态</w:t>
      </w:r>
      <w:r>
        <w:rPr>
          <w:spacing w:val="-22"/>
        </w:rPr>
        <w:t xml:space="preserve"> </w:t>
      </w:r>
      <w:r>
        <w:rPr>
          <w:spacing w:val="10"/>
        </w:rPr>
        <w:t>,并与心动</w:t>
      </w:r>
      <w:r>
        <w:rPr/>
        <w:t xml:space="preserve">  </w:t>
      </w:r>
      <w:r>
        <w:rPr>
          <w:spacing w:val="6"/>
        </w:rPr>
        <w:t>过速发作时的 P 波或 </w:t>
      </w:r>
      <w:r>
        <w:rPr/>
        <w:t>QRS</w:t>
      </w:r>
      <w:r>
        <w:rPr>
          <w:spacing w:val="6"/>
        </w:rPr>
        <w:t xml:space="preserve"> 波形态比对</w:t>
      </w:r>
      <w:r>
        <w:rPr>
          <w:spacing w:val="-15"/>
        </w:rPr>
        <w:t xml:space="preserve"> </w:t>
      </w:r>
      <w:r>
        <w:rPr>
          <w:spacing w:val="6"/>
        </w:rPr>
        <w:t>,推测心动过</w:t>
      </w:r>
      <w:r>
        <w:rPr/>
        <w:t xml:space="preserve">  </w:t>
      </w:r>
      <w:r>
        <w:rPr>
          <w:spacing w:val="8"/>
        </w:rPr>
        <w:t>速起源部位或者心动过速出口的标测方法</w:t>
      </w:r>
      <w:r>
        <w:rPr>
          <w:spacing w:val="-31"/>
        </w:rPr>
        <w:t xml:space="preserve"> </w:t>
      </w:r>
      <w:r>
        <w:rPr>
          <w:spacing w:val="8"/>
        </w:rPr>
        <w:t>。起搏夺</w:t>
      </w:r>
      <w:r>
        <w:rPr/>
        <w:t xml:space="preserve">  </w:t>
      </w:r>
      <w:r>
        <w:rPr>
          <w:spacing w:val="14"/>
        </w:rPr>
        <w:t>获后的波形与心动过速时波形最相似的起搏部位</w:t>
      </w:r>
      <w:r>
        <w:rPr>
          <w:spacing w:val="-9"/>
        </w:rPr>
        <w:t xml:space="preserve"> </w:t>
      </w:r>
      <w:r>
        <w:rPr>
          <w:spacing w:val="14"/>
        </w:rPr>
        <w:t>,</w:t>
      </w:r>
      <w:r>
        <w:rPr/>
        <w:t xml:space="preserve">  </w:t>
      </w:r>
      <w:r>
        <w:rPr>
          <w:spacing w:val="12"/>
        </w:rPr>
        <w:t>常常是心动过速的起源部位或心动过速出口部位。</w:t>
      </w:r>
      <w:r>
        <w:rPr>
          <w:spacing w:val="18"/>
          <w:w w:val="101"/>
        </w:rPr>
        <w:t xml:space="preserve"> </w:t>
      </w:r>
      <w:r>
        <w:rPr>
          <w:spacing w:val="11"/>
        </w:rPr>
        <w:t>起搏时相同 P</w:t>
      </w:r>
      <w:r>
        <w:rPr>
          <w:spacing w:val="24"/>
          <w:w w:val="101"/>
        </w:rPr>
        <w:t xml:space="preserve"> </w:t>
      </w:r>
      <w:r>
        <w:rPr>
          <w:spacing w:val="11"/>
        </w:rPr>
        <w:t>波形态和心房激动顺序的部位</w:t>
      </w:r>
      <w:r>
        <w:rPr>
          <w:spacing w:val="-22"/>
        </w:rPr>
        <w:t xml:space="preserve"> </w:t>
      </w:r>
      <w:r>
        <w:rPr>
          <w:spacing w:val="11"/>
        </w:rPr>
        <w:t>,常常</w:t>
      </w:r>
      <w:r>
        <w:rPr/>
        <w:t xml:space="preserve">  </w:t>
      </w:r>
      <w:r>
        <w:rPr>
          <w:spacing w:val="8"/>
        </w:rPr>
        <w:t>是局灶房速起源部位。</w:t>
      </w:r>
    </w:p>
    <w:p>
      <w:pPr>
        <w:pStyle w:val="BodyText"/>
        <w:ind w:left="319" w:right="321" w:firstLine="441"/>
        <w:spacing w:before="57" w:line="222" w:lineRule="auto"/>
        <w:rPr/>
      </w:pPr>
      <w:r>
        <w:rPr>
          <w:spacing w:val="19"/>
        </w:rPr>
        <w:t>(3)</w:t>
      </w:r>
      <w:r>
        <w:rPr>
          <w:spacing w:val="-34"/>
        </w:rPr>
        <w:t xml:space="preserve"> </w:t>
      </w:r>
      <w:r>
        <w:rPr>
          <w:spacing w:val="19"/>
        </w:rPr>
        <w:t>拖带标测</w:t>
      </w:r>
      <w:r>
        <w:rPr>
          <w:spacing w:val="-20"/>
        </w:rPr>
        <w:t xml:space="preserve"> </w:t>
      </w:r>
      <w:r>
        <w:rPr>
          <w:spacing w:val="19"/>
        </w:rPr>
        <w:t>:拖带标测对于明确心动过速机</w:t>
      </w:r>
      <w:r>
        <w:rPr/>
        <w:t xml:space="preserve"> </w:t>
      </w:r>
      <w:r>
        <w:rPr>
          <w:spacing w:val="11"/>
        </w:rPr>
        <w:t>制有重要意义</w:t>
      </w:r>
      <w:r>
        <w:rPr>
          <w:spacing w:val="-17"/>
        </w:rPr>
        <w:t xml:space="preserve"> </w:t>
      </w:r>
      <w:r>
        <w:rPr>
          <w:spacing w:val="11"/>
        </w:rPr>
        <w:t>。心动过速时</w:t>
      </w:r>
      <w:r>
        <w:rPr>
          <w:spacing w:val="-21"/>
        </w:rPr>
        <w:t xml:space="preserve"> </w:t>
      </w:r>
      <w:r>
        <w:rPr>
          <w:spacing w:val="11"/>
        </w:rPr>
        <w:t>,</w:t>
      </w:r>
      <w:r>
        <w:rPr>
          <w:spacing w:val="-26"/>
        </w:rPr>
        <w:t xml:space="preserve"> </w:t>
      </w:r>
      <w:r>
        <w:rPr>
          <w:spacing w:val="11"/>
        </w:rPr>
        <w:t>以略快频率起搏并夺</w:t>
      </w:r>
      <w:r>
        <w:rPr/>
        <w:t xml:space="preserve"> </w:t>
      </w:r>
      <w:r>
        <w:rPr>
          <w:spacing w:val="10"/>
        </w:rPr>
        <w:t>获心动过速</w:t>
      </w:r>
      <w:r>
        <w:rPr>
          <w:spacing w:val="-20"/>
        </w:rPr>
        <w:t xml:space="preserve"> </w:t>
      </w:r>
      <w:r>
        <w:rPr>
          <w:spacing w:val="10"/>
        </w:rPr>
        <w:t>,可以顺向和逆向同时激动折返环</w:t>
      </w:r>
      <w:r>
        <w:rPr>
          <w:spacing w:val="-21"/>
        </w:rPr>
        <w:t xml:space="preserve"> </w:t>
      </w:r>
      <w:r>
        <w:rPr>
          <w:spacing w:val="10"/>
        </w:rPr>
        <w:t>,体表</w:t>
      </w:r>
      <w:r>
        <w:rPr/>
        <w:t xml:space="preserve"> </w:t>
      </w:r>
      <w:r>
        <w:rPr>
          <w:spacing w:val="13"/>
        </w:rPr>
        <w:t>心电图和腔内电图可观察到融合波</w:t>
      </w:r>
      <w:r>
        <w:rPr>
          <w:spacing w:val="-26"/>
        </w:rPr>
        <w:t xml:space="preserve"> </w:t>
      </w:r>
      <w:r>
        <w:rPr>
          <w:spacing w:val="13"/>
        </w:rPr>
        <w:t>。拖带过程中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/>
        <w:t xml:space="preserve"> </w:t>
      </w:r>
      <w:r>
        <w:rPr>
          <w:spacing w:val="9"/>
        </w:rPr>
        <w:t>注意观察激动顺序及停止拖带时心动过速恢复的过</w:t>
      </w:r>
      <w:r>
        <w:rPr>
          <w:spacing w:val="5"/>
        </w:rPr>
        <w:t xml:space="preserve"> </w:t>
      </w:r>
      <w:r>
        <w:rPr>
          <w:spacing w:val="13"/>
        </w:rPr>
        <w:t>程</w:t>
      </w:r>
      <w:r>
        <w:rPr>
          <w:spacing w:val="-28"/>
        </w:rPr>
        <w:t xml:space="preserve"> </w:t>
      </w:r>
      <w:r>
        <w:rPr>
          <w:spacing w:val="13"/>
        </w:rPr>
        <w:t>。分别使用不同的起搏部位及频率</w:t>
      </w:r>
      <w:r>
        <w:rPr>
          <w:spacing w:val="-21"/>
        </w:rPr>
        <w:t xml:space="preserve"> </w:t>
      </w:r>
      <w:r>
        <w:rPr>
          <w:spacing w:val="13"/>
        </w:rPr>
        <w:t>,会在体表心</w:t>
      </w:r>
      <w:r>
        <w:rPr/>
        <w:t xml:space="preserve"> </w:t>
      </w:r>
      <w:r>
        <w:rPr>
          <w:spacing w:val="6"/>
        </w:rPr>
        <w:t>电图上产生不同的 P 波或 </w:t>
      </w:r>
      <w:r>
        <w:rPr/>
        <w:t>QRS</w:t>
      </w:r>
      <w:r>
        <w:rPr>
          <w:spacing w:val="6"/>
        </w:rPr>
        <w:t xml:space="preserve"> 波形态</w:t>
      </w:r>
      <w:r>
        <w:rPr>
          <w:spacing w:val="-16"/>
        </w:rPr>
        <w:t xml:space="preserve"> </w:t>
      </w:r>
      <w:r>
        <w:rPr>
          <w:spacing w:val="6"/>
        </w:rPr>
        <w:t>,称为拖带的</w:t>
      </w:r>
      <w:r>
        <w:rPr/>
        <w:t xml:space="preserve"> </w:t>
      </w:r>
      <w:r>
        <w:rPr>
          <w:spacing w:val="13"/>
        </w:rPr>
        <w:t>融合和进行性融合</w:t>
      </w:r>
      <w:r>
        <w:rPr>
          <w:spacing w:val="-28"/>
        </w:rPr>
        <w:t xml:space="preserve"> </w:t>
      </w:r>
      <w:r>
        <w:rPr>
          <w:spacing w:val="13"/>
        </w:rPr>
        <w:t>。当成功起搏拖带心动过速</w:t>
      </w:r>
      <w:r>
        <w:rPr>
          <w:spacing w:val="-21"/>
        </w:rPr>
        <w:t xml:space="preserve"> </w:t>
      </w:r>
      <w:r>
        <w:rPr>
          <w:spacing w:val="13"/>
        </w:rPr>
        <w:t>,体</w:t>
      </w:r>
      <w:r>
        <w:rPr/>
        <w:t xml:space="preserve"> </w:t>
      </w:r>
      <w:r>
        <w:rPr>
          <w:spacing w:val="6"/>
        </w:rPr>
        <w:t>表 P 波或 </w:t>
      </w:r>
      <w:r>
        <w:rPr/>
        <w:t>QRS</w:t>
      </w:r>
      <w:r>
        <w:rPr>
          <w:spacing w:val="6"/>
        </w:rPr>
        <w:t xml:space="preserve"> 波形态与自身发作时形态一致</w:t>
      </w:r>
      <w:r>
        <w:rPr>
          <w:spacing w:val="-16"/>
        </w:rPr>
        <w:t xml:space="preserve"> </w:t>
      </w:r>
      <w:r>
        <w:rPr>
          <w:spacing w:val="6"/>
        </w:rPr>
        <w:t>,称为</w:t>
      </w:r>
      <w:r>
        <w:rPr/>
        <w:t xml:space="preserve"> </w:t>
      </w:r>
      <w:r>
        <w:rPr>
          <w:spacing w:val="8"/>
        </w:rPr>
        <w:t>隐匿性拖带</w:t>
      </w:r>
      <w:r>
        <w:rPr>
          <w:spacing w:val="-32"/>
        </w:rPr>
        <w:t xml:space="preserve"> </w:t>
      </w:r>
      <w:r>
        <w:rPr>
          <w:spacing w:val="8"/>
        </w:rPr>
        <w:t>。此时提示该起搏点位于折返环内关键</w:t>
      </w:r>
      <w:r>
        <w:rPr/>
        <w:t xml:space="preserve"> </w:t>
      </w:r>
      <w:r>
        <w:rPr>
          <w:spacing w:val="-4"/>
        </w:rPr>
        <w:t>峡部</w:t>
      </w:r>
      <w:r>
        <w:rPr>
          <w:spacing w:val="-27"/>
        </w:rPr>
        <w:t xml:space="preserve"> </w:t>
      </w:r>
      <w:r>
        <w:rPr>
          <w:spacing w:val="-4"/>
        </w:rPr>
        <w:t>。起搏后间期(</w:t>
      </w:r>
      <w:r>
        <w:rPr>
          <w:spacing w:val="-34"/>
        </w:rPr>
        <w:t xml:space="preserve"> </w:t>
      </w:r>
      <w:r>
        <w:rPr>
          <w:spacing w:val="-4"/>
        </w:rPr>
        <w:t>post-pacing</w:t>
      </w:r>
      <w:r>
        <w:rPr>
          <w:spacing w:val="24"/>
        </w:rPr>
        <w:t xml:space="preserve"> </w:t>
      </w:r>
      <w:r>
        <w:rPr>
          <w:spacing w:val="-4"/>
        </w:rPr>
        <w:t>interval</w:t>
      </w:r>
      <w:r>
        <w:rPr>
          <w:spacing w:val="-20"/>
        </w:rPr>
        <w:t xml:space="preserve"> </w:t>
      </w:r>
      <w:r>
        <w:rPr>
          <w:spacing w:val="-4"/>
        </w:rPr>
        <w:t>,PPI)</w:t>
      </w:r>
      <w:r>
        <w:rPr>
          <w:spacing w:val="-34"/>
        </w:rPr>
        <w:t xml:space="preserve"> </w:t>
      </w:r>
      <w:r>
        <w:rPr>
          <w:spacing w:val="-4"/>
        </w:rPr>
        <w:t>是指该</w:t>
      </w:r>
      <w:r>
        <w:rPr/>
        <w:t xml:space="preserve"> </w:t>
      </w:r>
      <w:r>
        <w:rPr>
          <w:spacing w:val="14"/>
        </w:rPr>
        <w:t>起搏部位最后一个起搏信号</w:t>
      </w:r>
      <w:r>
        <w:rPr>
          <w:spacing w:val="-12"/>
        </w:rPr>
        <w:t xml:space="preserve"> </w:t>
      </w:r>
      <w:r>
        <w:rPr>
          <w:spacing w:val="14"/>
        </w:rPr>
        <w:t>,至该起搏部位第一个</w:t>
      </w:r>
      <w:r>
        <w:rPr/>
        <w:t xml:space="preserve"> </w:t>
      </w:r>
      <w:r>
        <w:rPr>
          <w:spacing w:val="7"/>
        </w:rPr>
        <w:t>心动过速恢复电信号之间的时程</w:t>
      </w:r>
      <w:r>
        <w:rPr>
          <w:spacing w:val="-32"/>
        </w:rPr>
        <w:t xml:space="preserve"> </w:t>
      </w:r>
      <w:r>
        <w:rPr>
          <w:spacing w:val="7"/>
        </w:rPr>
        <w:t>。常常将 </w:t>
      </w:r>
      <w:r>
        <w:rPr/>
        <w:t>PPI</w:t>
      </w:r>
      <w:r>
        <w:rPr>
          <w:spacing w:val="7"/>
        </w:rPr>
        <w:t xml:space="preserve"> 与心</w:t>
      </w:r>
      <w:r>
        <w:rPr/>
        <w:t xml:space="preserve"> </w:t>
      </w:r>
      <w:r>
        <w:rPr>
          <w:spacing w:val="13"/>
        </w:rPr>
        <w:t>动过速的全周长进行比较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>
          <w:spacing w:val="-26"/>
        </w:rPr>
        <w:t xml:space="preserve"> </w:t>
      </w:r>
      <w:r>
        <w:rPr>
          <w:spacing w:val="13"/>
        </w:rPr>
        <w:t>以推测起搏部位在</w:t>
      </w:r>
      <w:r>
        <w:rPr>
          <w:spacing w:val="12"/>
        </w:rPr>
        <w:t>心动</w:t>
      </w:r>
      <w:r>
        <w:rPr/>
        <w:t xml:space="preserve"> </w:t>
      </w:r>
      <w:r>
        <w:rPr>
          <w:spacing w:val="15"/>
        </w:rPr>
        <w:t>过速折返的位置</w:t>
      </w:r>
      <w:r>
        <w:rPr>
          <w:spacing w:val="-20"/>
        </w:rPr>
        <w:t xml:space="preserve"> </w:t>
      </w:r>
      <w:r>
        <w:rPr>
          <w:spacing w:val="15"/>
        </w:rPr>
        <w:t>。一般而言</w:t>
      </w:r>
      <w:r>
        <w:rPr>
          <w:spacing w:val="-21"/>
        </w:rPr>
        <w:t xml:space="preserve"> </w:t>
      </w:r>
      <w:r>
        <w:rPr>
          <w:spacing w:val="15"/>
        </w:rPr>
        <w:t>,</w:t>
      </w:r>
      <w:r>
        <w:rPr/>
        <w:t>PPI</w:t>
      </w:r>
      <w:r>
        <w:rPr>
          <w:spacing w:val="15"/>
        </w:rPr>
        <w:t xml:space="preserve"> 接近于心动过速</w:t>
      </w:r>
      <w:r>
        <w:rPr/>
        <w:t xml:space="preserve"> </w:t>
      </w:r>
      <w:r>
        <w:rPr>
          <w:spacing w:val="19"/>
        </w:rPr>
        <w:t>全周长</w:t>
      </w:r>
      <w:r>
        <w:rPr>
          <w:spacing w:val="-21"/>
        </w:rPr>
        <w:t xml:space="preserve"> </w:t>
      </w:r>
      <w:r>
        <w:rPr>
          <w:spacing w:val="19"/>
        </w:rPr>
        <w:t>,提示起搏点位于心动过速折返环内(</w:t>
      </w:r>
      <w:r>
        <w:rPr>
          <w:spacing w:val="-27"/>
        </w:rPr>
        <w:t xml:space="preserve"> </w:t>
      </w:r>
      <w:r>
        <w:rPr>
          <w:spacing w:val="19"/>
        </w:rPr>
        <w:t>对大</w:t>
      </w:r>
      <w:r>
        <w:rPr/>
        <w:t xml:space="preserve"> </w:t>
      </w:r>
      <w:r>
        <w:rPr>
          <w:spacing w:val="18"/>
        </w:rPr>
        <w:t>折返性心动过速而言)</w:t>
      </w:r>
      <w:r>
        <w:rPr>
          <w:spacing w:val="-18"/>
        </w:rPr>
        <w:t xml:space="preserve"> </w:t>
      </w:r>
      <w:r>
        <w:rPr>
          <w:spacing w:val="18"/>
        </w:rPr>
        <w:t>或者心动过速起源部位(</w:t>
      </w:r>
      <w:r>
        <w:rPr>
          <w:spacing w:val="-27"/>
        </w:rPr>
        <w:t xml:space="preserve"> </w:t>
      </w:r>
      <w:r>
        <w:rPr>
          <w:spacing w:val="18"/>
        </w:rPr>
        <w:t>对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8" w:firstLine="2"/>
        <w:spacing w:before="41" w:line="225" w:lineRule="auto"/>
        <w:jc w:val="both"/>
        <w:rPr/>
      </w:pPr>
      <w:r>
        <w:rPr>
          <w:spacing w:val="13"/>
        </w:rPr>
        <w:t>局灶性心动过速而言)</w:t>
      </w:r>
      <w:r>
        <w:rPr>
          <w:spacing w:val="-11"/>
        </w:rPr>
        <w:t xml:space="preserve"> </w:t>
      </w:r>
      <w:r>
        <w:rPr>
          <w:spacing w:val="13"/>
        </w:rPr>
        <w:t>。起搏部位通道上局部心电</w:t>
      </w:r>
      <w:r>
        <w:rPr/>
        <w:t xml:space="preserve"> </w:t>
      </w:r>
      <w:r>
        <w:rPr>
          <w:spacing w:val="12"/>
        </w:rPr>
        <w:t>信号至体表心电图 P</w:t>
      </w:r>
      <w:r>
        <w:rPr>
          <w:spacing w:val="44"/>
        </w:rPr>
        <w:t xml:space="preserve"> </w:t>
      </w:r>
      <w:r>
        <w:rPr>
          <w:spacing w:val="12"/>
        </w:rPr>
        <w:t>波/</w:t>
      </w:r>
      <w:r>
        <w:rPr/>
        <w:t>QRS</w:t>
      </w:r>
      <w:r>
        <w:rPr>
          <w:spacing w:val="27"/>
        </w:rPr>
        <w:t xml:space="preserve"> </w:t>
      </w:r>
      <w:r>
        <w:rPr>
          <w:spacing w:val="12"/>
        </w:rPr>
        <w:t>时限长短</w:t>
      </w:r>
      <w:r>
        <w:rPr>
          <w:spacing w:val="-21"/>
        </w:rPr>
        <w:t xml:space="preserve"> </w:t>
      </w:r>
      <w:r>
        <w:rPr>
          <w:spacing w:val="12"/>
        </w:rPr>
        <w:t>,可提示该</w:t>
      </w:r>
      <w:r>
        <w:rPr/>
        <w:t xml:space="preserve"> </w:t>
      </w:r>
      <w:r>
        <w:rPr>
          <w:spacing w:val="9"/>
        </w:rPr>
        <w:t>起搏部位位于心动过速折返环的入口、出口或关键</w:t>
      </w:r>
      <w:r>
        <w:rPr>
          <w:spacing w:val="5"/>
        </w:rPr>
        <w:t xml:space="preserve"> </w:t>
      </w:r>
      <w:r>
        <w:rPr>
          <w:spacing w:val="13"/>
        </w:rPr>
        <w:t>峡部</w:t>
      </w:r>
      <w:r>
        <w:rPr>
          <w:spacing w:val="-28"/>
        </w:rPr>
        <w:t xml:space="preserve"> </w:t>
      </w:r>
      <w:r>
        <w:rPr>
          <w:spacing w:val="13"/>
        </w:rPr>
        <w:t>。心内心电生理检查相对安全</w:t>
      </w:r>
      <w:r>
        <w:rPr>
          <w:spacing w:val="-21"/>
        </w:rPr>
        <w:t xml:space="preserve"> </w:t>
      </w:r>
      <w:r>
        <w:rPr>
          <w:spacing w:val="13"/>
        </w:rPr>
        <w:t>,但偶有并发症</w:t>
      </w:r>
      <w:r>
        <w:rPr/>
        <w:t xml:space="preserve"> </w:t>
      </w:r>
      <w:r>
        <w:rPr>
          <w:spacing w:val="-3"/>
        </w:rPr>
        <w:t>发生</w:t>
      </w:r>
      <w:r>
        <w:rPr>
          <w:spacing w:val="-13"/>
        </w:rPr>
        <w:t xml:space="preserve"> </w:t>
      </w:r>
      <w:r>
        <w:rPr>
          <w:spacing w:val="-3"/>
        </w:rPr>
        <w:t>,参见“二十四、导管消融相关并发症”。</w:t>
      </w:r>
    </w:p>
    <w:p>
      <w:pPr>
        <w:pStyle w:val="BodyText"/>
        <w:ind w:left="441"/>
        <w:spacing w:line="189" w:lineRule="auto"/>
        <w:rPr/>
      </w:pPr>
      <w:r>
        <w:rPr>
          <w:spacing w:val="13"/>
        </w:rPr>
        <w:t>(</w:t>
      </w:r>
      <w:r>
        <w:rPr>
          <w:spacing w:val="-16"/>
        </w:rPr>
        <w:t xml:space="preserve"> </w:t>
      </w:r>
      <w:r>
        <w:rPr>
          <w:spacing w:val="13"/>
        </w:rPr>
        <w:t>二)  经食管心电生理检查(食管调搏)</w:t>
      </w:r>
    </w:p>
    <w:p>
      <w:pPr>
        <w:pStyle w:val="BodyText"/>
        <w:ind w:right="78" w:firstLine="420"/>
        <w:spacing w:before="50" w:line="225" w:lineRule="auto"/>
        <w:rPr/>
      </w:pPr>
      <w:r>
        <w:rPr>
          <w:spacing w:val="9"/>
        </w:rPr>
        <w:t>有多个电极通道的食管心房导管经鼻腔或口腔</w:t>
      </w:r>
      <w:r>
        <w:rPr>
          <w:spacing w:val="2"/>
        </w:rPr>
        <w:t xml:space="preserve"> </w:t>
      </w:r>
      <w:r>
        <w:rPr>
          <w:spacing w:val="13"/>
        </w:rPr>
        <w:t>送达食管中部</w:t>
      </w:r>
      <w:r>
        <w:rPr>
          <w:spacing w:val="-18"/>
        </w:rPr>
        <w:t xml:space="preserve"> </w:t>
      </w:r>
      <w:r>
        <w:rPr>
          <w:spacing w:val="13"/>
        </w:rPr>
        <w:t>,该部位毗邻左心房后壁的中份</w:t>
      </w:r>
      <w:r>
        <w:rPr>
          <w:spacing w:val="-32"/>
        </w:rPr>
        <w:t xml:space="preserve"> </w:t>
      </w:r>
      <w:r>
        <w:rPr>
          <w:spacing w:val="13"/>
        </w:rPr>
        <w:t>。该</w:t>
      </w:r>
      <w:r>
        <w:rPr/>
        <w:t xml:space="preserve"> </w:t>
      </w:r>
      <w:r>
        <w:rPr>
          <w:spacing w:val="14"/>
        </w:rPr>
        <w:t>项技术简单易行</w:t>
      </w:r>
      <w:r>
        <w:rPr>
          <w:spacing w:val="-13"/>
        </w:rPr>
        <w:t xml:space="preserve"> </w:t>
      </w:r>
      <w:r>
        <w:rPr>
          <w:spacing w:val="14"/>
        </w:rPr>
        <w:t>,可用于心动过速的鉴别诊断及终</w:t>
      </w:r>
      <w:r>
        <w:rPr/>
        <w:t xml:space="preserve"> </w:t>
      </w:r>
      <w:r>
        <w:rPr>
          <w:spacing w:val="7"/>
        </w:rPr>
        <w:t>止药物无效的室上速。</w:t>
      </w:r>
    </w:p>
    <w:p>
      <w:pPr>
        <w:pStyle w:val="BodyText"/>
        <w:ind w:left="420"/>
        <w:spacing w:line="185" w:lineRule="auto"/>
        <w:rPr/>
      </w:pPr>
      <w:r>
        <w:rPr>
          <w:spacing w:val="5"/>
        </w:rPr>
        <w:t>七</w:t>
      </w:r>
      <w:r>
        <w:rPr>
          <w:spacing w:val="-26"/>
        </w:rPr>
        <w:t xml:space="preserve"> </w:t>
      </w:r>
      <w:r>
        <w:rPr>
          <w:spacing w:val="5"/>
        </w:rPr>
        <w:t>、标测技术与工具</w:t>
      </w:r>
    </w:p>
    <w:p>
      <w:pPr>
        <w:pStyle w:val="BodyText"/>
        <w:ind w:left="441"/>
        <w:spacing w:before="59" w:line="187" w:lineRule="auto"/>
        <w:rPr/>
      </w:pPr>
      <w:r>
        <w:rPr>
          <w:spacing w:val="10"/>
        </w:rPr>
        <w:t>(</w:t>
      </w:r>
      <w:r>
        <w:rPr>
          <w:spacing w:val="-29"/>
        </w:rPr>
        <w:t xml:space="preserve"> </w:t>
      </w:r>
      <w:r>
        <w:rPr>
          <w:spacing w:val="10"/>
        </w:rPr>
        <w:t>一)  概述</w:t>
      </w:r>
    </w:p>
    <w:p>
      <w:pPr>
        <w:pStyle w:val="BodyText"/>
        <w:ind w:right="84" w:firstLine="419"/>
        <w:spacing w:before="48" w:line="225" w:lineRule="auto"/>
        <w:jc w:val="both"/>
        <w:rPr/>
      </w:pPr>
      <w:r>
        <w:rPr>
          <w:spacing w:val="23"/>
        </w:rPr>
        <w:t>标测是在心电生理检查过程中</w:t>
      </w:r>
      <w:r>
        <w:rPr>
          <w:spacing w:val="2"/>
        </w:rPr>
        <w:t xml:space="preserve"> </w:t>
      </w:r>
      <w:r>
        <w:rPr>
          <w:spacing w:val="23"/>
        </w:rPr>
        <w:t>,</w:t>
      </w:r>
      <w:r>
        <w:rPr>
          <w:spacing w:val="-28"/>
        </w:rPr>
        <w:t xml:space="preserve"> </w:t>
      </w:r>
      <w:r>
        <w:rPr>
          <w:spacing w:val="23"/>
        </w:rPr>
        <w:t>寻找并确认</w:t>
      </w:r>
      <w:r>
        <w:rPr/>
        <w:t xml:space="preserve"> </w:t>
      </w:r>
      <w:r>
        <w:rPr>
          <w:spacing w:val="22"/>
        </w:rPr>
        <w:t>心律失常的起源点或关键传导部位</w:t>
      </w:r>
      <w:r>
        <w:rPr>
          <w:spacing w:val="-12"/>
        </w:rPr>
        <w:t xml:space="preserve"> </w:t>
      </w:r>
      <w:r>
        <w:rPr>
          <w:spacing w:val="22"/>
        </w:rPr>
        <w:t>,</w:t>
      </w:r>
      <w:r>
        <w:rPr>
          <w:spacing w:val="-20"/>
        </w:rPr>
        <w:t xml:space="preserve"> </w:t>
      </w:r>
      <w:r>
        <w:rPr>
          <w:spacing w:val="22"/>
        </w:rPr>
        <w:t>即成功消融</w:t>
      </w:r>
      <w:r>
        <w:rPr/>
        <w:t xml:space="preserve"> </w:t>
      </w:r>
      <w:r>
        <w:rPr>
          <w:spacing w:val="17"/>
        </w:rPr>
        <w:t>靶点的过程</w:t>
      </w:r>
      <w:r>
        <w:rPr>
          <w:spacing w:val="-20"/>
        </w:rPr>
        <w:t xml:space="preserve"> </w:t>
      </w:r>
      <w:r>
        <w:rPr>
          <w:spacing w:val="17"/>
        </w:rPr>
        <w:t>。常见的室上速应用传统标测技术多</w:t>
      </w:r>
      <w:r>
        <w:rPr/>
        <w:t xml:space="preserve"> </w:t>
      </w:r>
      <w:r>
        <w:rPr>
          <w:spacing w:val="17"/>
        </w:rPr>
        <w:t>可明确诊断、确定靶点</w:t>
      </w:r>
      <w:r>
        <w:rPr>
          <w:spacing w:val="-20"/>
        </w:rPr>
        <w:t xml:space="preserve"> </w:t>
      </w:r>
      <w:r>
        <w:rPr>
          <w:spacing w:val="17"/>
        </w:rPr>
        <w:t>。随着三维标测系统在指</w:t>
      </w:r>
      <w:r>
        <w:rPr/>
        <w:t xml:space="preserve"> </w:t>
      </w:r>
      <w:r>
        <w:rPr>
          <w:spacing w:val="22"/>
        </w:rPr>
        <w:t>导标测和消融治疗室上速的普及应用</w:t>
      </w:r>
      <w:r>
        <w:rPr/>
        <w:t xml:space="preserve"> </w:t>
      </w:r>
      <w:r>
        <w:rPr>
          <w:spacing w:val="22"/>
        </w:rPr>
        <w:t>,</w:t>
      </w:r>
      <w:r>
        <w:rPr>
          <w:spacing w:val="-32"/>
        </w:rPr>
        <w:t xml:space="preserve"> </w:t>
      </w:r>
      <w:r>
        <w:rPr>
          <w:spacing w:val="22"/>
        </w:rPr>
        <w:t>发挥了其</w:t>
      </w:r>
      <w:r>
        <w:rPr/>
        <w:t xml:space="preserve"> </w:t>
      </w:r>
      <w:r>
        <w:rPr>
          <w:spacing w:val="-6"/>
        </w:rPr>
        <w:t>精准、减</w:t>
      </w:r>
      <w:r>
        <w:rPr>
          <w:spacing w:val="-17"/>
        </w:rPr>
        <w:t xml:space="preserve"> </w:t>
      </w:r>
      <w:r>
        <w:rPr>
          <w:spacing w:val="-6"/>
        </w:rPr>
        <w:t>少</w:t>
      </w:r>
      <w:r>
        <w:rPr>
          <w:spacing w:val="-28"/>
        </w:rPr>
        <w:t xml:space="preserve"> </w:t>
      </w:r>
      <w:r>
        <w:rPr>
          <w:spacing w:val="-6"/>
        </w:rPr>
        <w:t>射</w:t>
      </w:r>
      <w:r>
        <w:rPr>
          <w:spacing w:val="-27"/>
        </w:rPr>
        <w:t xml:space="preserve"> </w:t>
      </w:r>
      <w:r>
        <w:rPr>
          <w:spacing w:val="-6"/>
        </w:rPr>
        <w:t>线</w:t>
      </w:r>
      <w:r>
        <w:rPr>
          <w:spacing w:val="-26"/>
        </w:rPr>
        <w:t xml:space="preserve"> </w:t>
      </w:r>
      <w:r>
        <w:rPr>
          <w:spacing w:val="-6"/>
        </w:rPr>
        <w:t>辐</w:t>
      </w:r>
      <w:r>
        <w:rPr>
          <w:spacing w:val="-28"/>
        </w:rPr>
        <w:t xml:space="preserve"> </w:t>
      </w:r>
      <w:r>
        <w:rPr>
          <w:spacing w:val="-6"/>
        </w:rPr>
        <w:t>射、成</w:t>
      </w:r>
      <w:r>
        <w:rPr>
          <w:spacing w:val="-24"/>
        </w:rPr>
        <w:t xml:space="preserve"> </w:t>
      </w:r>
      <w:r>
        <w:rPr>
          <w:spacing w:val="-6"/>
        </w:rPr>
        <w:t>功</w:t>
      </w:r>
      <w:r>
        <w:rPr>
          <w:spacing w:val="-26"/>
        </w:rPr>
        <w:t xml:space="preserve"> </w:t>
      </w:r>
      <w:r>
        <w:rPr>
          <w:spacing w:val="-6"/>
        </w:rPr>
        <w:t>率</w:t>
      </w:r>
      <w:r>
        <w:rPr>
          <w:spacing w:val="-22"/>
        </w:rPr>
        <w:t xml:space="preserve"> </w:t>
      </w:r>
      <w:r>
        <w:rPr>
          <w:spacing w:val="-6"/>
        </w:rPr>
        <w:t>高</w:t>
      </w:r>
      <w:r>
        <w:rPr>
          <w:spacing w:val="-19"/>
        </w:rPr>
        <w:t xml:space="preserve"> </w:t>
      </w:r>
      <w:r>
        <w:rPr>
          <w:spacing w:val="-6"/>
        </w:rPr>
        <w:t>和</w:t>
      </w:r>
      <w:r>
        <w:rPr>
          <w:spacing w:val="-21"/>
        </w:rPr>
        <w:t xml:space="preserve"> </w:t>
      </w:r>
      <w:r>
        <w:rPr>
          <w:spacing w:val="-6"/>
        </w:rPr>
        <w:t>复</w:t>
      </w:r>
      <w:r>
        <w:rPr>
          <w:spacing w:val="-25"/>
        </w:rPr>
        <w:t xml:space="preserve"> </w:t>
      </w:r>
      <w:r>
        <w:rPr>
          <w:spacing w:val="-6"/>
        </w:rPr>
        <w:t>发</w:t>
      </w:r>
      <w:r>
        <w:rPr>
          <w:spacing w:val="-26"/>
        </w:rPr>
        <w:t xml:space="preserve"> </w:t>
      </w:r>
      <w:r>
        <w:rPr>
          <w:spacing w:val="-6"/>
        </w:rPr>
        <w:t>率</w:t>
      </w:r>
      <w:r>
        <w:rPr>
          <w:spacing w:val="-26"/>
        </w:rPr>
        <w:t xml:space="preserve"> </w:t>
      </w:r>
      <w:r>
        <w:rPr>
          <w:spacing w:val="-6"/>
        </w:rPr>
        <w:t>低</w:t>
      </w:r>
      <w:r>
        <w:rPr>
          <w:spacing w:val="-24"/>
        </w:rPr>
        <w:t xml:space="preserve"> </w:t>
      </w:r>
      <w:r>
        <w:rPr>
          <w:spacing w:val="-6"/>
        </w:rPr>
        <w:t>等</w:t>
      </w:r>
      <w:r>
        <w:rPr>
          <w:spacing w:val="-26"/>
        </w:rPr>
        <w:t xml:space="preserve"> </w:t>
      </w:r>
      <w:r>
        <w:rPr>
          <w:spacing w:val="-6"/>
        </w:rPr>
        <w:t>优</w:t>
      </w:r>
      <w:r>
        <w:rPr/>
        <w:t xml:space="preserve"> </w:t>
      </w:r>
      <w:r>
        <w:rPr>
          <w:spacing w:val="24"/>
        </w:rPr>
        <w:t>势</w:t>
      </w:r>
      <w:r>
        <w:rPr>
          <w:spacing w:val="-15"/>
        </w:rPr>
        <w:t xml:space="preserve"> </w:t>
      </w:r>
      <w:r>
        <w:rPr>
          <w:spacing w:val="24"/>
        </w:rPr>
        <w:t>,标志着该领域已经迈入零射线或极低射线的</w:t>
      </w:r>
      <w:r>
        <w:rPr/>
        <w:t xml:space="preserve"> </w:t>
      </w:r>
      <w:r>
        <w:rPr>
          <w:spacing w:val="17"/>
        </w:rPr>
        <w:t>精准电生理新时代</w:t>
      </w:r>
      <w:r>
        <w:rPr>
          <w:spacing w:val="-20"/>
        </w:rPr>
        <w:t xml:space="preserve"> </w:t>
      </w:r>
      <w:r>
        <w:rPr>
          <w:spacing w:val="17"/>
        </w:rPr>
        <w:t>。对于机制复杂的心律失常和</w:t>
      </w:r>
      <w:r>
        <w:rPr/>
        <w:t xml:space="preserve"> </w:t>
      </w:r>
      <w:r>
        <w:rPr>
          <w:spacing w:val="22"/>
        </w:rPr>
        <w:t>传统标测与消融失败的室上速</w:t>
      </w:r>
      <w:r>
        <w:rPr/>
        <w:t xml:space="preserve"> </w:t>
      </w:r>
      <w:r>
        <w:rPr>
          <w:spacing w:val="22"/>
        </w:rPr>
        <w:t>,</w:t>
      </w:r>
      <w:r>
        <w:rPr>
          <w:spacing w:val="-32"/>
        </w:rPr>
        <w:t xml:space="preserve"> </w:t>
      </w:r>
      <w:r>
        <w:rPr>
          <w:spacing w:val="22"/>
        </w:rPr>
        <w:t>三维标测技术是</w:t>
      </w:r>
      <w:r>
        <w:rPr/>
        <w:t xml:space="preserve"> </w:t>
      </w:r>
      <w:r>
        <w:rPr>
          <w:spacing w:val="14"/>
        </w:rPr>
        <w:t>非常有必要的。</w:t>
      </w:r>
    </w:p>
    <w:p>
      <w:pPr>
        <w:pStyle w:val="BodyText"/>
        <w:ind w:left="441"/>
        <w:spacing w:before="1" w:line="190" w:lineRule="auto"/>
        <w:rPr/>
      </w:pPr>
      <w:r>
        <w:rPr>
          <w:spacing w:val="10"/>
        </w:rPr>
        <w:t>(</w:t>
      </w:r>
      <w:r>
        <w:rPr>
          <w:spacing w:val="-31"/>
        </w:rPr>
        <w:t xml:space="preserve"> </w:t>
      </w:r>
      <w:r>
        <w:rPr>
          <w:spacing w:val="10"/>
        </w:rPr>
        <w:t>二)  传统标测技术</w:t>
      </w:r>
    </w:p>
    <w:p>
      <w:pPr>
        <w:pStyle w:val="BodyText"/>
        <w:ind w:left="1" w:firstLine="418"/>
        <w:spacing w:before="38" w:line="226" w:lineRule="auto"/>
        <w:jc w:val="both"/>
        <w:rPr/>
      </w:pPr>
      <w:r>
        <w:rPr>
          <w:spacing w:val="11"/>
        </w:rPr>
        <w:t>传统标测技术是在 X 线影像下判定导管位置</w:t>
      </w:r>
      <w:r>
        <w:rPr>
          <w:spacing w:val="-11"/>
        </w:rPr>
        <w:t xml:space="preserve"> </w:t>
      </w:r>
      <w:r>
        <w:rPr>
          <w:spacing w:val="11"/>
        </w:rPr>
        <w:t>,</w:t>
      </w:r>
      <w:r>
        <w:rPr/>
        <w:t xml:space="preserve">  </w:t>
      </w:r>
      <w:r>
        <w:rPr>
          <w:spacing w:val="10"/>
        </w:rPr>
        <w:t>结合激动标测、起搏标测和/或拖带标测等技术</w:t>
      </w:r>
      <w:r>
        <w:rPr>
          <w:spacing w:val="-21"/>
        </w:rPr>
        <w:t xml:space="preserve"> </w:t>
      </w:r>
      <w:r>
        <w:rPr>
          <w:spacing w:val="10"/>
        </w:rPr>
        <w:t>,寻</w:t>
      </w:r>
      <w:r>
        <w:rPr/>
        <w:t xml:space="preserve">  </w:t>
      </w:r>
      <w:r>
        <w:rPr>
          <w:spacing w:val="11"/>
        </w:rPr>
        <w:t>找和锁定心动过速起源点或关键传导部位</w:t>
      </w:r>
      <w:r>
        <w:rPr>
          <w:spacing w:val="-6"/>
        </w:rPr>
        <w:t xml:space="preserve"> </w:t>
      </w:r>
      <w:r>
        <w:rPr>
          <w:spacing w:val="11"/>
        </w:rPr>
        <w:t>,</w:t>
      </w:r>
      <w:r>
        <w:rPr>
          <w:spacing w:val="-22"/>
        </w:rPr>
        <w:t xml:space="preserve"> </w:t>
      </w:r>
      <w:r>
        <w:rPr>
          <w:spacing w:val="11"/>
        </w:rPr>
        <w:t>即“</w:t>
      </w:r>
      <w:r>
        <w:rPr>
          <w:spacing w:val="-38"/>
        </w:rPr>
        <w:t xml:space="preserve"> </w:t>
      </w:r>
      <w:r>
        <w:rPr>
          <w:spacing w:val="11"/>
        </w:rPr>
        <w:t>靶</w:t>
      </w:r>
      <w:r>
        <w:rPr/>
        <w:t xml:space="preserve">  </w:t>
      </w:r>
      <w:r>
        <w:rPr>
          <w:spacing w:val="14"/>
        </w:rPr>
        <w:t>点”。激动标测是最常用的标测技术</w:t>
      </w:r>
      <w:r>
        <w:rPr>
          <w:spacing w:val="-14"/>
        </w:rPr>
        <w:t xml:space="preserve"> </w:t>
      </w:r>
      <w:r>
        <w:rPr>
          <w:spacing w:val="14"/>
        </w:rPr>
        <w:t>,通常在心动</w:t>
      </w:r>
      <w:r>
        <w:rPr/>
        <w:t xml:space="preserve">  </w:t>
      </w:r>
      <w:r>
        <w:rPr>
          <w:spacing w:val="1"/>
        </w:rPr>
        <w:t>过速发作时、心室起搏和/或预激时</w:t>
      </w:r>
      <w:r>
        <w:rPr>
          <w:spacing w:val="-15"/>
        </w:rPr>
        <w:t xml:space="preserve"> </w:t>
      </w:r>
      <w:r>
        <w:rPr>
          <w:spacing w:val="1"/>
        </w:rPr>
        <w:t>,标测心房、心室</w:t>
      </w:r>
      <w:r>
        <w:rPr/>
        <w:t xml:space="preserve">  </w:t>
      </w:r>
      <w:r>
        <w:rPr>
          <w:spacing w:val="12"/>
        </w:rPr>
        <w:t>或希浦系统最早激动点或折返环路关键传导部位。</w:t>
      </w:r>
      <w:r>
        <w:rPr>
          <w:spacing w:val="16"/>
        </w:rPr>
        <w:t xml:space="preserve"> </w:t>
      </w:r>
      <w:r>
        <w:rPr>
          <w:spacing w:val="2"/>
        </w:rPr>
        <w:t>一项</w:t>
      </w:r>
      <w:r>
        <w:rPr>
          <w:spacing w:val="-13"/>
        </w:rPr>
        <w:t xml:space="preserve"> </w:t>
      </w:r>
      <w:r>
        <w:rPr>
          <w:spacing w:val="2"/>
        </w:rPr>
        <w:t>研</w:t>
      </w:r>
      <w:r>
        <w:rPr>
          <w:spacing w:val="-29"/>
        </w:rPr>
        <w:t xml:space="preserve"> </w:t>
      </w:r>
      <w:r>
        <w:rPr>
          <w:spacing w:val="2"/>
        </w:rPr>
        <w:t>究</w:t>
      </w:r>
      <w:r>
        <w:rPr>
          <w:spacing w:val="-28"/>
        </w:rPr>
        <w:t xml:space="preserve"> </w:t>
      </w:r>
      <w:r>
        <w:rPr>
          <w:spacing w:val="2"/>
        </w:rPr>
        <w:t>显</w:t>
      </w:r>
      <w:r>
        <w:rPr>
          <w:spacing w:val="-29"/>
        </w:rPr>
        <w:t xml:space="preserve"> </w:t>
      </w:r>
      <w:r>
        <w:rPr>
          <w:spacing w:val="2"/>
        </w:rPr>
        <w:t>示</w:t>
      </w:r>
      <w:r>
        <w:rPr>
          <w:spacing w:val="-22"/>
        </w:rPr>
        <w:t xml:space="preserve"> </w:t>
      </w:r>
      <w:r>
        <w:rPr>
          <w:spacing w:val="2"/>
        </w:rPr>
        <w:t>,</w:t>
      </w:r>
      <w:r>
        <w:rPr>
          <w:spacing w:val="-22"/>
        </w:rPr>
        <w:t xml:space="preserve"> </w:t>
      </w:r>
      <w:r>
        <w:rPr>
          <w:spacing w:val="2"/>
        </w:rPr>
        <w:t>应</w:t>
      </w:r>
      <w:r>
        <w:rPr>
          <w:spacing w:val="-28"/>
        </w:rPr>
        <w:t xml:space="preserve"> </w:t>
      </w:r>
      <w:r>
        <w:rPr>
          <w:spacing w:val="2"/>
        </w:rPr>
        <w:t>用</w:t>
      </w:r>
      <w:r>
        <w:rPr>
          <w:spacing w:val="-28"/>
        </w:rPr>
        <w:t xml:space="preserve"> </w:t>
      </w:r>
      <w:r>
        <w:rPr>
          <w:spacing w:val="2"/>
        </w:rPr>
        <w:t>传</w:t>
      </w:r>
      <w:r>
        <w:rPr>
          <w:spacing w:val="-27"/>
        </w:rPr>
        <w:t xml:space="preserve"> </w:t>
      </w:r>
      <w:r>
        <w:rPr>
          <w:spacing w:val="2"/>
        </w:rPr>
        <w:t>统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7"/>
        </w:rPr>
        <w:t xml:space="preserve"> </w:t>
      </w:r>
      <w:r>
        <w:rPr>
          <w:spacing w:val="2"/>
        </w:rPr>
        <w:t>激</w:t>
      </w:r>
      <w:r>
        <w:rPr>
          <w:spacing w:val="-25"/>
        </w:rPr>
        <w:t xml:space="preserve"> </w:t>
      </w:r>
      <w:r>
        <w:rPr>
          <w:spacing w:val="2"/>
        </w:rPr>
        <w:t>动</w:t>
      </w:r>
      <w:r>
        <w:rPr>
          <w:spacing w:val="-29"/>
        </w:rPr>
        <w:t xml:space="preserve"> </w:t>
      </w:r>
      <w:r>
        <w:rPr>
          <w:spacing w:val="2"/>
        </w:rPr>
        <w:t>标</w:t>
      </w:r>
      <w:r>
        <w:rPr>
          <w:spacing w:val="-28"/>
        </w:rPr>
        <w:t xml:space="preserve"> </w:t>
      </w:r>
      <w:r>
        <w:rPr>
          <w:spacing w:val="2"/>
        </w:rPr>
        <w:t>测</w:t>
      </w:r>
      <w:r>
        <w:rPr>
          <w:spacing w:val="-21"/>
        </w:rPr>
        <w:t xml:space="preserve"> </w:t>
      </w:r>
      <w:r>
        <w:rPr>
          <w:spacing w:val="2"/>
        </w:rPr>
        <w:t>,</w:t>
      </w:r>
      <w:r>
        <w:rPr>
          <w:spacing w:val="-20"/>
        </w:rPr>
        <w:t xml:space="preserve"> </w:t>
      </w:r>
      <w:r>
        <w:rPr>
          <w:spacing w:val="2"/>
        </w:rPr>
        <w:t>导</w:t>
      </w:r>
      <w:r>
        <w:rPr>
          <w:spacing w:val="-25"/>
        </w:rPr>
        <w:t xml:space="preserve"> </w:t>
      </w:r>
      <w:r>
        <w:rPr>
          <w:spacing w:val="2"/>
        </w:rPr>
        <w:t>管</w:t>
      </w:r>
      <w:r>
        <w:rPr>
          <w:spacing w:val="-22"/>
        </w:rPr>
        <w:t xml:space="preserve"> </w:t>
      </w:r>
      <w:r>
        <w:rPr>
          <w:spacing w:val="2"/>
        </w:rPr>
        <w:t>消</w:t>
      </w:r>
      <w:r>
        <w:rPr>
          <w:spacing w:val="-27"/>
        </w:rPr>
        <w:t xml:space="preserve"> </w:t>
      </w:r>
      <w:r>
        <w:rPr>
          <w:spacing w:val="2"/>
        </w:rPr>
        <w:t>融</w:t>
      </w:r>
      <w:r>
        <w:rPr/>
        <w:t xml:space="preserve">  </w:t>
      </w:r>
      <w:r>
        <w:rPr>
          <w:spacing w:val="-1"/>
        </w:rPr>
        <w:t>AVNRT、AVRT 及典型房扑的即刻成功率可达 97%</w:t>
      </w:r>
      <w:r>
        <w:rPr>
          <w:spacing w:val="-5"/>
        </w:rPr>
        <w:t xml:space="preserve"> </w:t>
      </w:r>
      <w:r>
        <w:rPr>
          <w:spacing w:val="-1"/>
        </w:rPr>
        <w:t>,</w:t>
      </w:r>
      <w:r>
        <w:rPr/>
        <w:t xml:space="preserve">  </w:t>
      </w:r>
      <w:r>
        <w:rPr>
          <w:spacing w:val="9"/>
        </w:rPr>
        <w:t>与三维电解剖标测指导下的消融差异无统计学意义</w:t>
      </w:r>
      <w:r>
        <w:rPr>
          <w:spacing w:val="2"/>
        </w:rPr>
        <w:t xml:space="preserve">  </w:t>
      </w:r>
      <w:r>
        <w:rPr>
          <w:spacing w:val="3"/>
        </w:rPr>
        <w:t>(97%</w:t>
      </w:r>
      <w:r>
        <w:rPr>
          <w:spacing w:val="27"/>
          <w:w w:val="101"/>
        </w:rPr>
        <w:t xml:space="preserve"> </w:t>
      </w:r>
      <w:r>
        <w:rPr>
          <w:spacing w:val="3"/>
        </w:rPr>
        <w:t>对 96%</w:t>
      </w:r>
      <w:r>
        <w:rPr>
          <w:spacing w:val="-12"/>
        </w:rPr>
        <w:t xml:space="preserve"> </w:t>
      </w:r>
      <w:r>
        <w:rPr>
          <w:spacing w:val="3"/>
        </w:rPr>
        <w:t>,P</w:t>
      </w:r>
      <w:r>
        <w:rPr>
          <w:spacing w:val="-10"/>
        </w:rPr>
        <w:t xml:space="preserve"> </w:t>
      </w:r>
      <w:r>
        <w:rPr>
          <w:spacing w:val="3"/>
        </w:rPr>
        <w:t>=</w:t>
      </w:r>
      <w:r>
        <w:rPr>
          <w:spacing w:val="-10"/>
        </w:rPr>
        <w:t xml:space="preserve"> </w:t>
      </w:r>
      <w:r>
        <w:rPr>
          <w:spacing w:val="3"/>
        </w:rPr>
        <w:t>0. 460)</w:t>
      </w:r>
      <w:r>
        <w:rPr>
          <w:spacing w:val="-18"/>
        </w:rPr>
        <w:t xml:space="preserve"> </w:t>
      </w:r>
      <w:r>
        <w:rPr>
          <w:sz w:val="11"/>
          <w:szCs w:val="11"/>
          <w:spacing w:val="3"/>
          <w:position w:val="8"/>
        </w:rPr>
        <w:t>[101]</w:t>
      </w:r>
      <w:r>
        <w:rPr>
          <w:sz w:val="11"/>
          <w:szCs w:val="11"/>
          <w:spacing w:val="21"/>
          <w:w w:val="103"/>
          <w:position w:val="8"/>
        </w:rPr>
        <w:t xml:space="preserve"> </w:t>
      </w:r>
      <w:r>
        <w:rPr>
          <w:spacing w:val="3"/>
        </w:rPr>
        <w:t>。但对于</w:t>
      </w:r>
      <w:r>
        <w:rPr>
          <w:spacing w:val="2"/>
        </w:rPr>
        <w:t>其他类型的</w:t>
      </w:r>
      <w:r>
        <w:rPr/>
        <w:t xml:space="preserve">  </w:t>
      </w:r>
      <w:r>
        <w:rPr>
          <w:spacing w:val="14"/>
        </w:rPr>
        <w:t>房速</w:t>
      </w:r>
      <w:r>
        <w:rPr>
          <w:spacing w:val="-14"/>
        </w:rPr>
        <w:t xml:space="preserve"> </w:t>
      </w:r>
      <w:r>
        <w:rPr>
          <w:spacing w:val="14"/>
        </w:rPr>
        <w:t>,如非峡部依赖性房扑或瘢痕相关的大折返性</w:t>
      </w:r>
      <w:r>
        <w:rPr/>
        <w:t xml:space="preserve">  </w:t>
      </w:r>
      <w:r>
        <w:rPr>
          <w:spacing w:val="10"/>
        </w:rPr>
        <w:t>房速等</w:t>
      </w:r>
      <w:r>
        <w:rPr>
          <w:spacing w:val="-17"/>
        </w:rPr>
        <w:t xml:space="preserve"> </w:t>
      </w:r>
      <w:r>
        <w:rPr>
          <w:spacing w:val="10"/>
        </w:rPr>
        <w:t>,</w:t>
      </w:r>
      <w:r>
        <w:rPr>
          <w:spacing w:val="-35"/>
        </w:rPr>
        <w:t xml:space="preserve"> </w:t>
      </w:r>
      <w:r>
        <w:rPr>
          <w:spacing w:val="10"/>
        </w:rPr>
        <w:t>因传统的 X 线二维影像不能直观地显示心</w:t>
      </w:r>
      <w:r>
        <w:rPr/>
        <w:t xml:space="preserve">  </w:t>
      </w:r>
      <w:r>
        <w:rPr>
          <w:spacing w:val="14"/>
        </w:rPr>
        <w:t>脏的解剖结构及空间位置</w:t>
      </w:r>
      <w:r>
        <w:rPr>
          <w:spacing w:val="-17"/>
        </w:rPr>
        <w:t xml:space="preserve"> </w:t>
      </w:r>
      <w:r>
        <w:rPr>
          <w:spacing w:val="14"/>
        </w:rPr>
        <w:t>,术中定位靶点依赖于 X</w:t>
      </w:r>
      <w:r>
        <w:rPr/>
        <w:t xml:space="preserve">  </w:t>
      </w:r>
      <w:r>
        <w:rPr>
          <w:spacing w:val="10"/>
        </w:rPr>
        <w:t>线及术者对解剖的理解</w:t>
      </w:r>
      <w:r>
        <w:rPr>
          <w:spacing w:val="-22"/>
        </w:rPr>
        <w:t xml:space="preserve"> </w:t>
      </w:r>
      <w:r>
        <w:rPr>
          <w:spacing w:val="10"/>
        </w:rPr>
        <w:t>,标测精度差</w:t>
      </w:r>
      <w:r>
        <w:rPr>
          <w:spacing w:val="-21"/>
        </w:rPr>
        <w:t xml:space="preserve"> </w:t>
      </w:r>
      <w:r>
        <w:rPr>
          <w:spacing w:val="10"/>
        </w:rPr>
        <w:t>,误放电及重复</w:t>
      </w:r>
      <w:r>
        <w:rPr/>
        <w:t xml:space="preserve">  </w:t>
      </w:r>
      <w:r>
        <w:rPr>
          <w:spacing w:val="15"/>
        </w:rPr>
        <w:t>放电均较多</w:t>
      </w:r>
      <w:r>
        <w:rPr>
          <w:spacing w:val="-22"/>
        </w:rPr>
        <w:t xml:space="preserve"> </w:t>
      </w:r>
      <w:r>
        <w:rPr>
          <w:spacing w:val="15"/>
        </w:rPr>
        <w:t>,手术成功率较低</w:t>
      </w:r>
      <w:r>
        <w:rPr>
          <w:spacing w:val="-21"/>
        </w:rPr>
        <w:t xml:space="preserve"> </w:t>
      </w:r>
      <w:r>
        <w:rPr>
          <w:spacing w:val="15"/>
        </w:rPr>
        <w:t>,</w:t>
      </w:r>
      <w:r>
        <w:rPr>
          <w:spacing w:val="-35"/>
        </w:rPr>
        <w:t xml:space="preserve"> </w:t>
      </w:r>
      <w:r>
        <w:rPr>
          <w:spacing w:val="15"/>
        </w:rPr>
        <w:t>而手术时间及 X</w:t>
      </w:r>
      <w:r>
        <w:rPr>
          <w:spacing w:val="14"/>
        </w:rPr>
        <w:t xml:space="preserve"> 线</w:t>
      </w:r>
      <w:r>
        <w:rPr/>
        <w:t xml:space="preserve">  </w:t>
      </w:r>
      <w:r>
        <w:rPr>
          <w:spacing w:val="8"/>
          <w:position w:val="-1"/>
        </w:rPr>
        <w:t>曝光时间较长</w:t>
      </w:r>
      <w:r>
        <w:rPr>
          <w:sz w:val="11"/>
          <w:szCs w:val="11"/>
          <w:spacing w:val="8"/>
          <w:position w:val="7"/>
        </w:rPr>
        <w:t>[102] </w:t>
      </w:r>
      <w:r>
        <w:rPr>
          <w:spacing w:val="8"/>
          <w:position w:val="-1"/>
        </w:rPr>
        <w:t>。</w:t>
      </w:r>
    </w:p>
    <w:p>
      <w:pPr>
        <w:pStyle w:val="BodyText"/>
        <w:ind w:left="2" w:right="5" w:firstLine="417"/>
        <w:spacing w:before="3" w:line="233" w:lineRule="auto"/>
        <w:jc w:val="both"/>
        <w:rPr/>
      </w:pPr>
      <w:r>
        <w:rPr>
          <w:spacing w:val="19"/>
        </w:rPr>
        <w:t>尽管医生在操作过程中遵守尽可能的低剂量</w:t>
      </w:r>
      <w:r>
        <w:rPr>
          <w:spacing w:val="8"/>
        </w:rPr>
        <w:t xml:space="preserve">  </w:t>
      </w:r>
      <w:r>
        <w:rPr>
          <w:spacing w:val="12"/>
        </w:rPr>
        <w:t>原则</w:t>
      </w:r>
      <w:r>
        <w:rPr>
          <w:sz w:val="11"/>
          <w:szCs w:val="11"/>
          <w:spacing w:val="12"/>
          <w:position w:val="8"/>
        </w:rPr>
        <w:t>[</w:t>
      </w:r>
      <w:r>
        <w:rPr>
          <w:sz w:val="11"/>
          <w:szCs w:val="11"/>
          <w:spacing w:val="11"/>
          <w:w w:val="101"/>
          <w:position w:val="8"/>
        </w:rPr>
        <w:t xml:space="preserve"> </w:t>
      </w:r>
      <w:r>
        <w:rPr>
          <w:sz w:val="11"/>
          <w:szCs w:val="11"/>
          <w:spacing w:val="12"/>
          <w:position w:val="8"/>
        </w:rPr>
        <w:t>103-104]</w:t>
      </w:r>
      <w:r>
        <w:rPr>
          <w:sz w:val="11"/>
          <w:szCs w:val="11"/>
          <w:position w:val="8"/>
        </w:rPr>
        <w:t xml:space="preserve">  </w:t>
      </w:r>
      <w:r>
        <w:rPr>
          <w:spacing w:val="12"/>
        </w:rPr>
        <w:t>,但传统标测方法难以避免 X 线辐射。</w:t>
      </w:r>
      <w:r>
        <w:rPr>
          <w:spacing w:val="1"/>
        </w:rPr>
        <w:t xml:space="preserve"> </w:t>
      </w:r>
      <w:r>
        <w:rPr>
          <w:spacing w:val="17"/>
        </w:rPr>
        <w:t>由于室上速患者普遍年龄较轻</w:t>
      </w:r>
      <w:r>
        <w:rPr>
          <w:spacing w:val="-16"/>
        </w:rPr>
        <w:t xml:space="preserve"> </w:t>
      </w:r>
      <w:r>
        <w:rPr>
          <w:spacing w:val="17"/>
        </w:rPr>
        <w:t>,存活时间长</w:t>
      </w:r>
      <w:r>
        <w:rPr>
          <w:spacing w:val="-15"/>
        </w:rPr>
        <w:t xml:space="preserve"> </w:t>
      </w:r>
      <w:r>
        <w:rPr>
          <w:spacing w:val="17"/>
        </w:rPr>
        <w:t>,</w:t>
      </w:r>
      <w:r>
        <w:rPr>
          <w:spacing w:val="-22"/>
        </w:rPr>
        <w:t xml:space="preserve"> </w:t>
      </w:r>
      <w:r>
        <w:rPr>
          <w:spacing w:val="17"/>
        </w:rPr>
        <w:t>因此</w:t>
      </w:r>
    </w:p>
    <w:p>
      <w:pPr>
        <w:spacing w:line="233" w:lineRule="auto"/>
        <w:sectPr>
          <w:type w:val="continuous"/>
          <w:pgSz w:w="11963" w:h="16215"/>
          <w:pgMar w:top="1244" w:right="1110" w:bottom="0" w:left="819" w:header="973" w:footer="0" w:gutter="0"/>
          <w:cols w:equalWidth="0" w:num="2">
            <w:col w:w="5250" w:space="100"/>
            <w:col w:w="4684" w:space="0"/>
          </w:cols>
        </w:sectPr>
        <w:rPr/>
      </w:pPr>
    </w:p>
    <w:p>
      <w:pPr>
        <w:spacing w:line="241" w:lineRule="exact"/>
        <w:rPr/>
      </w:pPr>
      <w:r>
        <w:pict>
          <v:shape id="_x0000_s38" style="position:absolute;margin-left:59.624pt;margin-top:59.6825pt;mso-position-vertical-relative:page;mso-position-horizontal-relative:page;width:323.45pt;height:0.35pt;z-index:251676672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pacing w:line="241" w:lineRule="exact"/>
        <w:sectPr>
          <w:headerReference w:type="default" r:id="rId21"/>
          <w:pgSz w:w="11963" w:h="16215"/>
          <w:pgMar w:top="1244" w:right="1138" w:bottom="0" w:left="819" w:header="973" w:footer="0" w:gutter="0"/>
          <w:cols w:equalWidth="0" w:num="1">
            <w:col w:w="10006" w:space="0"/>
          </w:cols>
        </w:sectPr>
        <w:rPr/>
      </w:pPr>
    </w:p>
    <w:p>
      <w:pPr>
        <w:pStyle w:val="BodyText"/>
        <w:ind w:left="369" w:right="325"/>
        <w:spacing w:before="44" w:line="220" w:lineRule="auto"/>
        <w:jc w:val="both"/>
        <w:rPr/>
      </w:pPr>
      <w:r>
        <w:rPr>
          <w:spacing w:val="20"/>
        </w:rPr>
        <w:t>减少这类患者的 X 线辐射暴露很重要</w:t>
      </w:r>
      <w:r>
        <w:rPr>
          <w:spacing w:val="-15"/>
        </w:rPr>
        <w:t xml:space="preserve"> </w:t>
      </w:r>
      <w:r>
        <w:rPr>
          <w:spacing w:val="20"/>
        </w:rPr>
        <w:t>,</w:t>
      </w:r>
      <w:r>
        <w:rPr>
          <w:spacing w:val="19"/>
        </w:rPr>
        <w:t>尤其是儿</w:t>
      </w:r>
      <w:r>
        <w:rPr/>
        <w:t xml:space="preserve"> </w:t>
      </w:r>
      <w:r>
        <w:rPr>
          <w:spacing w:val="21"/>
        </w:rPr>
        <w:t>童和妊娠患者</w:t>
      </w:r>
      <w:r>
        <w:rPr>
          <w:spacing w:val="-25"/>
        </w:rPr>
        <w:t xml:space="preserve"> </w:t>
      </w:r>
      <w:r>
        <w:rPr>
          <w:spacing w:val="21"/>
        </w:rPr>
        <w:t>。对于妊娠患者</w:t>
      </w:r>
      <w:r>
        <w:rPr>
          <w:spacing w:val="-15"/>
        </w:rPr>
        <w:t xml:space="preserve"> </w:t>
      </w:r>
      <w:r>
        <w:rPr>
          <w:spacing w:val="21"/>
        </w:rPr>
        <w:t>,</w:t>
      </w:r>
      <w:r>
        <w:rPr>
          <w:spacing w:val="-32"/>
        </w:rPr>
        <w:t xml:space="preserve"> </w:t>
      </w:r>
      <w:r>
        <w:rPr>
          <w:spacing w:val="21"/>
        </w:rPr>
        <w:t>如果需要紧急消</w:t>
      </w:r>
      <w:r>
        <w:rPr/>
        <w:t xml:space="preserve"> </w:t>
      </w:r>
      <w:r>
        <w:rPr>
          <w:spacing w:val="23"/>
        </w:rPr>
        <w:t>融</w:t>
      </w:r>
      <w:r>
        <w:rPr>
          <w:spacing w:val="-5"/>
        </w:rPr>
        <w:t xml:space="preserve"> </w:t>
      </w:r>
      <w:r>
        <w:rPr>
          <w:spacing w:val="23"/>
        </w:rPr>
        <w:t>,建议使用三维标测系统指导以减少甚至无 X</w:t>
      </w:r>
      <w:r>
        <w:rPr/>
        <w:t xml:space="preserve"> </w:t>
      </w:r>
      <w:r>
        <w:rPr>
          <w:spacing w:val="7"/>
          <w:position w:val="-2"/>
        </w:rPr>
        <w:t>线暴露</w:t>
      </w:r>
      <w:r>
        <w:rPr>
          <w:sz w:val="11"/>
          <w:szCs w:val="11"/>
          <w:spacing w:val="7"/>
          <w:position w:val="6"/>
        </w:rPr>
        <w:t>[</w:t>
      </w:r>
      <w:r>
        <w:rPr>
          <w:sz w:val="11"/>
          <w:szCs w:val="11"/>
          <w:spacing w:val="-2"/>
          <w:position w:val="6"/>
        </w:rPr>
        <w:t xml:space="preserve"> </w:t>
      </w:r>
      <w:r>
        <w:rPr>
          <w:sz w:val="11"/>
          <w:szCs w:val="11"/>
          <w:spacing w:val="7"/>
          <w:position w:val="6"/>
        </w:rPr>
        <w:t>105] </w:t>
      </w:r>
      <w:r>
        <w:rPr>
          <w:spacing w:val="7"/>
          <w:position w:val="-2"/>
        </w:rPr>
        <w:t>。</w:t>
      </w:r>
    </w:p>
    <w:p>
      <w:pPr>
        <w:pStyle w:val="BodyText"/>
        <w:ind w:left="809"/>
        <w:spacing w:before="1" w:line="188" w:lineRule="auto"/>
        <w:rPr/>
      </w:pPr>
      <w:r>
        <w:rPr>
          <w:spacing w:val="10"/>
        </w:rPr>
        <w:t>(</w:t>
      </w:r>
      <w:r>
        <w:rPr>
          <w:spacing w:val="-30"/>
        </w:rPr>
        <w:t xml:space="preserve"> </w:t>
      </w:r>
      <w:r>
        <w:rPr>
          <w:spacing w:val="10"/>
        </w:rPr>
        <w:t>三)  三维标测技术</w:t>
      </w:r>
    </w:p>
    <w:p>
      <w:pPr>
        <w:pStyle w:val="BodyText"/>
        <w:ind w:left="370" w:right="321" w:firstLine="422"/>
        <w:spacing w:before="40" w:line="220" w:lineRule="auto"/>
        <w:jc w:val="both"/>
        <w:rPr/>
      </w:pPr>
      <w:r>
        <w:rPr>
          <w:spacing w:val="8"/>
        </w:rPr>
        <w:t>三维标测技术是应用三维标测系统构建心腔三</w:t>
      </w:r>
      <w:r>
        <w:rPr>
          <w:spacing w:val="18"/>
          <w:w w:val="101"/>
        </w:rPr>
        <w:t xml:space="preserve"> </w:t>
      </w:r>
      <w:r>
        <w:rPr/>
        <w:t>维解剖图像、记录心内电图、提供电激动传导顺序与</w:t>
      </w:r>
      <w:r>
        <w:rPr>
          <w:spacing w:val="1"/>
        </w:rPr>
        <w:t xml:space="preserve"> </w:t>
      </w:r>
      <w:r>
        <w:rPr>
          <w:spacing w:val="18"/>
        </w:rPr>
        <w:t>电压分布范围和监测导管移动(</w:t>
      </w:r>
      <w:r>
        <w:rPr>
          <w:spacing w:val="-27"/>
        </w:rPr>
        <w:t xml:space="preserve"> </w:t>
      </w:r>
      <w:r>
        <w:rPr>
          <w:spacing w:val="18"/>
        </w:rPr>
        <w:t>全程可视)</w:t>
      </w:r>
      <w:r>
        <w:rPr>
          <w:spacing w:val="-18"/>
        </w:rPr>
        <w:t xml:space="preserve"> </w:t>
      </w:r>
      <w:r>
        <w:rPr>
          <w:spacing w:val="18"/>
        </w:rPr>
        <w:t>等</w:t>
      </w:r>
      <w:r>
        <w:rPr>
          <w:spacing w:val="17"/>
        </w:rPr>
        <w:t>多功</w:t>
      </w:r>
      <w:r>
        <w:rPr/>
        <w:t xml:space="preserve"> </w:t>
      </w:r>
      <w:r>
        <w:rPr>
          <w:spacing w:val="3"/>
        </w:rPr>
        <w:t>能、多用途的整合标测技术</w:t>
      </w:r>
      <w:r>
        <w:rPr>
          <w:spacing w:val="-13"/>
        </w:rPr>
        <w:t xml:space="preserve"> </w:t>
      </w:r>
      <w:r>
        <w:rPr>
          <w:spacing w:val="3"/>
        </w:rPr>
        <w:t>。近年来</w:t>
      </w:r>
      <w:r>
        <w:rPr>
          <w:spacing w:val="-21"/>
        </w:rPr>
        <w:t xml:space="preserve"> </w:t>
      </w:r>
      <w:r>
        <w:rPr>
          <w:spacing w:val="3"/>
        </w:rPr>
        <w:t>,随着三维标测</w:t>
      </w:r>
      <w:r>
        <w:rPr/>
        <w:t xml:space="preserve"> </w:t>
      </w:r>
      <w:r>
        <w:rPr>
          <w:spacing w:val="9"/>
        </w:rPr>
        <w:t>与影像融合、高密度多电极导管和压力导管等技术</w:t>
      </w:r>
      <w:r>
        <w:rPr>
          <w:spacing w:val="3"/>
        </w:rPr>
        <w:t xml:space="preserve"> </w:t>
      </w:r>
      <w:r>
        <w:rPr>
          <w:spacing w:val="10"/>
        </w:rPr>
        <w:t>的应用</w:t>
      </w:r>
      <w:r>
        <w:rPr>
          <w:spacing w:val="-22"/>
        </w:rPr>
        <w:t xml:space="preserve"> </w:t>
      </w:r>
      <w:r>
        <w:rPr>
          <w:spacing w:val="10"/>
        </w:rPr>
        <w:t>,三维标测的精度和速度不断提高</w:t>
      </w:r>
      <w:r>
        <w:rPr>
          <w:spacing w:val="-22"/>
        </w:rPr>
        <w:t xml:space="preserve"> </w:t>
      </w:r>
      <w:r>
        <w:rPr>
          <w:spacing w:val="10"/>
        </w:rPr>
        <w:t>,现已广泛</w:t>
      </w:r>
      <w:r>
        <w:rPr/>
        <w:t xml:space="preserve"> </w:t>
      </w:r>
      <w:r>
        <w:rPr>
          <w:spacing w:val="14"/>
        </w:rPr>
        <w:t>用于各类型快速性心律失常的标测及消融</w:t>
      </w:r>
      <w:r>
        <w:rPr>
          <w:spacing w:val="-14"/>
        </w:rPr>
        <w:t xml:space="preserve"> </w:t>
      </w:r>
      <w:r>
        <w:rPr>
          <w:spacing w:val="14"/>
        </w:rPr>
        <w:t>,包括室</w:t>
      </w:r>
      <w:r>
        <w:rPr/>
        <w:t xml:space="preserve"> </w:t>
      </w:r>
      <w:r>
        <w:rPr>
          <w:spacing w:val="3"/>
        </w:rPr>
        <w:t>上速。</w:t>
      </w:r>
    </w:p>
    <w:p>
      <w:pPr>
        <w:pStyle w:val="BodyText"/>
        <w:ind w:left="368" w:right="242" w:firstLine="422"/>
        <w:spacing w:before="34" w:line="219" w:lineRule="auto"/>
        <w:jc w:val="both"/>
        <w:rPr/>
      </w:pPr>
      <w:r>
        <w:rPr>
          <w:spacing w:val="11"/>
        </w:rPr>
        <w:t>首先</w:t>
      </w:r>
      <w:r>
        <w:rPr>
          <w:spacing w:val="-16"/>
        </w:rPr>
        <w:t xml:space="preserve"> </w:t>
      </w:r>
      <w:r>
        <w:rPr>
          <w:spacing w:val="11"/>
        </w:rPr>
        <w:t>,与传统标测(</w:t>
      </w:r>
      <w:r>
        <w:rPr>
          <w:spacing w:val="-33"/>
        </w:rPr>
        <w:t xml:space="preserve"> </w:t>
      </w:r>
      <w:r>
        <w:rPr>
          <w:spacing w:val="11"/>
        </w:rPr>
        <w:t>二维标测和 X 线引导下)</w:t>
      </w:r>
      <w:r>
        <w:rPr>
          <w:spacing w:val="-30"/>
        </w:rPr>
        <w:t xml:space="preserve"> </w:t>
      </w:r>
      <w:r>
        <w:rPr>
          <w:spacing w:val="11"/>
        </w:rPr>
        <w:t>相</w:t>
      </w:r>
      <w:r>
        <w:rPr/>
        <w:t xml:space="preserve">  </w:t>
      </w:r>
      <w:r>
        <w:rPr>
          <w:spacing w:val="3"/>
        </w:rPr>
        <w:t>比</w:t>
      </w:r>
      <w:r>
        <w:rPr>
          <w:spacing w:val="-14"/>
        </w:rPr>
        <w:t xml:space="preserve"> </w:t>
      </w:r>
      <w:r>
        <w:rPr>
          <w:spacing w:val="3"/>
        </w:rPr>
        <w:t>,</w:t>
      </w:r>
      <w:r>
        <w:rPr>
          <w:spacing w:val="-32"/>
        </w:rPr>
        <w:t xml:space="preserve"> </w:t>
      </w:r>
      <w:r>
        <w:rPr>
          <w:spacing w:val="3"/>
        </w:rPr>
        <w:t>三</w:t>
      </w:r>
      <w:r>
        <w:rPr>
          <w:spacing w:val="-20"/>
        </w:rPr>
        <w:t xml:space="preserve"> </w:t>
      </w:r>
      <w:r>
        <w:rPr>
          <w:spacing w:val="3"/>
        </w:rPr>
        <w:t>维</w:t>
      </w:r>
      <w:r>
        <w:rPr>
          <w:spacing w:val="-23"/>
        </w:rPr>
        <w:t xml:space="preserve"> </w:t>
      </w:r>
      <w:r>
        <w:rPr>
          <w:spacing w:val="3"/>
        </w:rPr>
        <w:t>标</w:t>
      </w:r>
      <w:r>
        <w:rPr>
          <w:spacing w:val="-22"/>
        </w:rPr>
        <w:t xml:space="preserve"> </w:t>
      </w:r>
      <w:r>
        <w:rPr>
          <w:spacing w:val="3"/>
        </w:rPr>
        <w:t>测</w:t>
      </w:r>
      <w:r>
        <w:rPr>
          <w:spacing w:val="-20"/>
        </w:rPr>
        <w:t xml:space="preserve"> </w:t>
      </w:r>
      <w:r>
        <w:rPr>
          <w:spacing w:val="3"/>
        </w:rPr>
        <w:t>指</w:t>
      </w:r>
      <w:r>
        <w:rPr>
          <w:spacing w:val="-20"/>
        </w:rPr>
        <w:t xml:space="preserve"> </w:t>
      </w:r>
      <w:r>
        <w:rPr>
          <w:spacing w:val="3"/>
        </w:rPr>
        <w:t>导</w:t>
      </w:r>
      <w:r>
        <w:rPr>
          <w:spacing w:val="-18"/>
        </w:rPr>
        <w:t xml:space="preserve"> </w:t>
      </w:r>
      <w:r>
        <w:rPr>
          <w:spacing w:val="3"/>
        </w:rPr>
        <w:t>室</w:t>
      </w:r>
      <w:r>
        <w:rPr>
          <w:spacing w:val="-22"/>
        </w:rPr>
        <w:t xml:space="preserve"> </w:t>
      </w:r>
      <w:r>
        <w:rPr>
          <w:spacing w:val="3"/>
        </w:rPr>
        <w:t>上</w:t>
      </w:r>
      <w:r>
        <w:rPr>
          <w:spacing w:val="-19"/>
        </w:rPr>
        <w:t xml:space="preserve"> </w:t>
      </w:r>
      <w:r>
        <w:rPr>
          <w:spacing w:val="3"/>
        </w:rPr>
        <w:t>速 (主</w:t>
      </w:r>
      <w:r>
        <w:rPr>
          <w:spacing w:val="-24"/>
        </w:rPr>
        <w:t xml:space="preserve"> </w:t>
      </w:r>
      <w:r>
        <w:rPr>
          <w:spacing w:val="3"/>
        </w:rPr>
        <w:t>要</w:t>
      </w:r>
      <w:r>
        <w:rPr>
          <w:spacing w:val="-23"/>
        </w:rPr>
        <w:t xml:space="preserve"> </w:t>
      </w:r>
      <w:r>
        <w:rPr>
          <w:spacing w:val="3"/>
        </w:rPr>
        <w:t>包</w:t>
      </w:r>
      <w:r>
        <w:rPr>
          <w:spacing w:val="-19"/>
        </w:rPr>
        <w:t xml:space="preserve"> </w:t>
      </w:r>
      <w:r>
        <w:rPr>
          <w:spacing w:val="3"/>
        </w:rPr>
        <w:t>括</w:t>
      </w:r>
      <w:r>
        <w:rPr>
          <w:spacing w:val="41"/>
        </w:rPr>
        <w:t xml:space="preserve"> </w:t>
      </w:r>
      <w:r>
        <w:rPr/>
        <w:t>AVNRT</w:t>
      </w:r>
      <w:r>
        <w:rPr>
          <w:spacing w:val="39"/>
        </w:rPr>
        <w:t xml:space="preserve"> </w:t>
      </w:r>
      <w:r>
        <w:rPr>
          <w:spacing w:val="3"/>
        </w:rPr>
        <w:t>及</w:t>
      </w:r>
      <w:r>
        <w:rPr/>
        <w:t xml:space="preserve">  </w:t>
      </w:r>
      <w:r>
        <w:rPr/>
        <w:t>AVRT</w:t>
      </w:r>
      <w:r>
        <w:rPr>
          <w:spacing w:val="11"/>
        </w:rPr>
        <w:t>)</w:t>
      </w:r>
      <w:r>
        <w:rPr>
          <w:spacing w:val="-19"/>
        </w:rPr>
        <w:t xml:space="preserve"> </w:t>
      </w:r>
      <w:r>
        <w:rPr>
          <w:spacing w:val="11"/>
        </w:rPr>
        <w:t>消融可以大幅度减少 X 线曝光时间</w:t>
      </w:r>
      <w:r>
        <w:rPr>
          <w:spacing w:val="-22"/>
        </w:rPr>
        <w:t xml:space="preserve"> </w:t>
      </w:r>
      <w:r>
        <w:rPr>
          <w:spacing w:val="11"/>
        </w:rPr>
        <w:t>,该方法</w:t>
      </w:r>
      <w:r>
        <w:rPr/>
        <w:t xml:space="preserve">  </w:t>
      </w:r>
      <w:r>
        <w:rPr>
          <w:spacing w:val="3"/>
        </w:rPr>
        <w:t>对于儿童、孕妇及低免疫患者等特殊人群尤为重要。</w:t>
      </w:r>
      <w:r>
        <w:rPr>
          <w:spacing w:val="13"/>
        </w:rPr>
        <w:t xml:space="preserve"> </w:t>
      </w:r>
      <w:r>
        <w:rPr>
          <w:spacing w:val="14"/>
        </w:rPr>
        <w:t>其次</w:t>
      </w:r>
      <w:r>
        <w:rPr>
          <w:spacing w:val="-12"/>
        </w:rPr>
        <w:t xml:space="preserve"> </w:t>
      </w:r>
      <w:r>
        <w:rPr>
          <w:spacing w:val="14"/>
        </w:rPr>
        <w:t>,导管消融的成功率主要取决于靶点的准确定</w:t>
      </w:r>
      <w:r>
        <w:rPr/>
        <w:t xml:space="preserve">  </w:t>
      </w:r>
      <w:r>
        <w:rPr/>
        <w:t>位、导管贴靠稳定性、消融灶的损伤透壁程度及消融</w:t>
      </w:r>
      <w:r>
        <w:rPr>
          <w:spacing w:val="1"/>
        </w:rPr>
        <w:t xml:space="preserve">  </w:t>
      </w:r>
      <w:r>
        <w:rPr>
          <w:spacing w:val="14"/>
        </w:rPr>
        <w:t>线的连续性等</w:t>
      </w:r>
      <w:r>
        <w:rPr>
          <w:spacing w:val="-12"/>
        </w:rPr>
        <w:t xml:space="preserve"> </w:t>
      </w:r>
      <w:r>
        <w:rPr>
          <w:spacing w:val="14"/>
        </w:rPr>
        <w:t>,三维标测可实时显示导管位置及其</w:t>
      </w:r>
      <w:r>
        <w:rPr/>
        <w:t xml:space="preserve">  </w:t>
      </w:r>
      <w:r>
        <w:rPr>
          <w:spacing w:val="5"/>
        </w:rPr>
        <w:t>移动、精确标记旁路心房和心室插入端</w:t>
      </w:r>
      <w:r>
        <w:rPr>
          <w:spacing w:val="-19"/>
        </w:rPr>
        <w:t xml:space="preserve"> </w:t>
      </w:r>
      <w:r>
        <w:rPr>
          <w:spacing w:val="5"/>
        </w:rPr>
        <w:t>,逐步锁定靶</w:t>
      </w:r>
      <w:r>
        <w:rPr/>
        <w:t xml:space="preserve">  </w:t>
      </w:r>
      <w:r>
        <w:rPr>
          <w:spacing w:val="15"/>
        </w:rPr>
        <w:t>心</w:t>
      </w:r>
      <w:r>
        <w:rPr>
          <w:spacing w:val="-21"/>
        </w:rPr>
        <w:t xml:space="preserve"> </w:t>
      </w:r>
      <w:r>
        <w:rPr>
          <w:spacing w:val="15"/>
        </w:rPr>
        <w:t>,实施精准有效消融</w:t>
      </w:r>
      <w:r>
        <w:rPr>
          <w:spacing w:val="-22"/>
        </w:rPr>
        <w:t xml:space="preserve"> </w:t>
      </w:r>
      <w:r>
        <w:rPr>
          <w:spacing w:val="15"/>
        </w:rPr>
        <w:t>;消融术中如遇导管移位</w:t>
      </w:r>
      <w:r>
        <w:rPr>
          <w:spacing w:val="-21"/>
        </w:rPr>
        <w:t xml:space="preserve"> </w:t>
      </w:r>
      <w:r>
        <w:rPr>
          <w:spacing w:val="15"/>
        </w:rPr>
        <w:t>,亦</w:t>
      </w:r>
      <w:r>
        <w:rPr/>
        <w:t xml:space="preserve">  </w:t>
      </w:r>
      <w:r>
        <w:rPr>
          <w:spacing w:val="13"/>
        </w:rPr>
        <w:t>可在三维导航下精准归位</w:t>
      </w:r>
      <w:r>
        <w:rPr>
          <w:spacing w:val="-28"/>
        </w:rPr>
        <w:t xml:space="preserve"> </w:t>
      </w:r>
      <w:r>
        <w:rPr>
          <w:spacing w:val="13"/>
        </w:rPr>
        <w:t>。第三</w:t>
      </w:r>
      <w:r>
        <w:rPr>
          <w:spacing w:val="-21"/>
        </w:rPr>
        <w:t xml:space="preserve"> </w:t>
      </w:r>
      <w:r>
        <w:rPr>
          <w:spacing w:val="13"/>
        </w:rPr>
        <w:t>,对于复杂室上速</w:t>
      </w:r>
      <w:r>
        <w:rPr/>
        <w:t xml:space="preserve">  </w:t>
      </w:r>
      <w:r>
        <w:rPr>
          <w:spacing w:val="14"/>
        </w:rPr>
        <w:t>的标测常规需要稳定的心内参考(</w:t>
      </w:r>
      <w:r>
        <w:rPr>
          <w:spacing w:val="-30"/>
        </w:rPr>
        <w:t xml:space="preserve"> </w:t>
      </w:r>
      <w:r>
        <w:rPr>
          <w:spacing w:val="14"/>
        </w:rPr>
        <w:t>通常为冠状静脉</w:t>
      </w:r>
      <w:r>
        <w:rPr/>
        <w:t xml:space="preserve">  </w:t>
      </w:r>
      <w:r>
        <w:rPr>
          <w:spacing w:val="15"/>
        </w:rPr>
        <w:t>窦导管电极)</w:t>
      </w:r>
      <w:r>
        <w:rPr>
          <w:spacing w:val="-13"/>
        </w:rPr>
        <w:t xml:space="preserve"> </w:t>
      </w:r>
      <w:r>
        <w:rPr>
          <w:spacing w:val="15"/>
        </w:rPr>
        <w:t>信号</w:t>
      </w:r>
      <w:r>
        <w:rPr>
          <w:spacing w:val="-21"/>
        </w:rPr>
        <w:t xml:space="preserve"> </w:t>
      </w:r>
      <w:r>
        <w:rPr>
          <w:spacing w:val="15"/>
        </w:rPr>
        <w:t>, 目前的三维标测系统已经实现</w:t>
      </w:r>
      <w:r>
        <w:rPr/>
        <w:t xml:space="preserve">  </w:t>
      </w:r>
      <w:r>
        <w:rPr>
          <w:spacing w:val="14"/>
        </w:rPr>
        <w:t>所有标测和消融导管的全程可视</w:t>
      </w:r>
      <w:r>
        <w:rPr>
          <w:spacing w:val="-12"/>
        </w:rPr>
        <w:t xml:space="preserve"> </w:t>
      </w:r>
      <w:r>
        <w:rPr>
          <w:spacing w:val="14"/>
        </w:rPr>
        <w:t>,在此情况下结合</w:t>
      </w:r>
      <w:r>
        <w:rPr/>
        <w:t xml:space="preserve">  </w:t>
      </w:r>
      <w:r>
        <w:rPr>
          <w:spacing w:val="8"/>
        </w:rPr>
        <w:t>心内电图可及时和早期发现参考导管移位情况</w:t>
      </w:r>
      <w:r>
        <w:rPr>
          <w:spacing w:val="-32"/>
        </w:rPr>
        <w:t xml:space="preserve"> </w:t>
      </w:r>
      <w:r>
        <w:rPr>
          <w:spacing w:val="8"/>
        </w:rPr>
        <w:t>。第</w:t>
      </w:r>
      <w:r>
        <w:rPr/>
        <w:t xml:space="preserve">  </w:t>
      </w:r>
      <w:r>
        <w:rPr>
          <w:spacing w:val="10"/>
        </w:rPr>
        <w:t>四</w:t>
      </w:r>
      <w:r>
        <w:rPr>
          <w:spacing w:val="-21"/>
        </w:rPr>
        <w:t xml:space="preserve"> </w:t>
      </w:r>
      <w:r>
        <w:rPr>
          <w:spacing w:val="10"/>
        </w:rPr>
        <w:t>,射频消融形成的消融灶大小受导管-组织的接触</w:t>
      </w:r>
      <w:r>
        <w:rPr/>
        <w:t xml:space="preserve">  </w:t>
      </w:r>
      <w:r>
        <w:rPr>
          <w:spacing w:val="8"/>
        </w:rPr>
        <w:t>力与方向、时间和功率等因素影响</w:t>
      </w:r>
      <w:r>
        <w:rPr>
          <w:spacing w:val="-32"/>
        </w:rPr>
        <w:t xml:space="preserve"> </w:t>
      </w:r>
      <w:r>
        <w:rPr>
          <w:spacing w:val="8"/>
        </w:rPr>
        <w:t>。三维标测相关</w:t>
      </w:r>
      <w:r>
        <w:rPr/>
        <w:t xml:space="preserve">  </w:t>
      </w:r>
      <w:r>
        <w:rPr>
          <w:spacing w:val="9"/>
        </w:rPr>
        <w:t>软件模块可提供导管运动指向及贴靠力、计算每个</w:t>
      </w:r>
      <w:r>
        <w:rPr>
          <w:spacing w:val="2"/>
        </w:rPr>
        <w:t xml:space="preserve">  </w:t>
      </w:r>
      <w:r>
        <w:rPr>
          <w:spacing w:val="1"/>
        </w:rPr>
        <w:t>消融点的消融指数(</w:t>
      </w:r>
      <w:r>
        <w:rPr>
          <w:spacing w:val="-24"/>
        </w:rPr>
        <w:t xml:space="preserve"> </w:t>
      </w:r>
      <w:r>
        <w:rPr/>
        <w:t>ablation</w:t>
      </w:r>
      <w:r>
        <w:rPr>
          <w:spacing w:val="27"/>
          <w:w w:val="101"/>
        </w:rPr>
        <w:t xml:space="preserve"> </w:t>
      </w:r>
      <w:r>
        <w:rPr/>
        <w:t>index</w:t>
      </w:r>
      <w:r>
        <w:rPr>
          <w:spacing w:val="-19"/>
        </w:rPr>
        <w:t xml:space="preserve"> </w:t>
      </w:r>
      <w:r>
        <w:rPr>
          <w:spacing w:val="1"/>
        </w:rPr>
        <w:t>,</w:t>
      </w:r>
      <w:r>
        <w:rPr/>
        <w:t>AI</w:t>
      </w:r>
      <w:r>
        <w:rPr>
          <w:spacing w:val="1"/>
        </w:rPr>
        <w:t>)</w:t>
      </w:r>
      <w:r>
        <w:rPr>
          <w:spacing w:val="-30"/>
        </w:rPr>
        <w:t xml:space="preserve"> </w:t>
      </w:r>
      <w:r>
        <w:rPr>
          <w:spacing w:val="1"/>
        </w:rPr>
        <w:t>值</w:t>
      </w:r>
      <w:r>
        <w:rPr>
          <w:spacing w:val="-21"/>
        </w:rPr>
        <w:t xml:space="preserve"> </w:t>
      </w:r>
      <w:r>
        <w:rPr>
          <w:spacing w:val="1"/>
        </w:rPr>
        <w:t>,</w:t>
      </w:r>
      <w:r>
        <w:rPr>
          <w:spacing w:val="-31"/>
        </w:rPr>
        <w:t xml:space="preserve"> </w:t>
      </w:r>
      <w:r>
        <w:rPr>
          <w:spacing w:val="1"/>
        </w:rPr>
        <w:t>即通过加</w:t>
      </w:r>
      <w:r>
        <w:rPr/>
        <w:t xml:space="preserve">  </w:t>
      </w:r>
      <w:r>
        <w:rPr>
          <w:spacing w:val="5"/>
        </w:rPr>
        <w:t>权公式整合了贴靠力、功率和时间</w:t>
      </w:r>
      <w:r>
        <w:rPr>
          <w:spacing w:val="-19"/>
        </w:rPr>
        <w:t xml:space="preserve"> </w:t>
      </w:r>
      <w:r>
        <w:rPr>
          <w:spacing w:val="5"/>
        </w:rPr>
        <w:t>,避免消融不充分</w:t>
      </w:r>
      <w:r>
        <w:rPr/>
        <w:t xml:space="preserve">  </w:t>
      </w:r>
      <w:r>
        <w:rPr>
          <w:spacing w:val="14"/>
        </w:rPr>
        <w:t>可能导致的心律失常复发</w:t>
      </w:r>
      <w:r>
        <w:rPr>
          <w:spacing w:val="-12"/>
        </w:rPr>
        <w:t xml:space="preserve"> </w:t>
      </w:r>
      <w:r>
        <w:rPr>
          <w:spacing w:val="14"/>
        </w:rPr>
        <w:t>,或尽可能减少过度消融</w:t>
      </w:r>
      <w:r>
        <w:rPr/>
        <w:t xml:space="preserve">  </w:t>
      </w:r>
      <w:r>
        <w:rPr>
          <w:spacing w:val="-4"/>
        </w:rPr>
        <w:t>损害冠状动脉、房室结传导、食管、肺等邻近组织</w:t>
      </w:r>
      <w:r>
        <w:rPr>
          <w:spacing w:val="-8"/>
        </w:rPr>
        <w:t xml:space="preserve"> </w:t>
      </w:r>
      <w:r>
        <w:rPr>
          <w:spacing w:val="-4"/>
        </w:rPr>
        <w:t>,以</w:t>
      </w:r>
      <w:r>
        <w:rPr/>
        <w:t xml:space="preserve">  </w:t>
      </w:r>
      <w:r>
        <w:rPr>
          <w:spacing w:val="13"/>
        </w:rPr>
        <w:t>及心脏穿孔等风险</w:t>
      </w:r>
      <w:r>
        <w:rPr>
          <w:sz w:val="11"/>
          <w:szCs w:val="11"/>
          <w:spacing w:val="13"/>
          <w:position w:val="8"/>
        </w:rPr>
        <w:t>[106-107]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3"/>
        </w:rPr>
        <w:t>。最</w:t>
      </w:r>
      <w:r>
        <w:rPr>
          <w:spacing w:val="12"/>
        </w:rPr>
        <w:t>后</w:t>
      </w:r>
      <w:r>
        <w:rPr>
          <w:spacing w:val="-21"/>
        </w:rPr>
        <w:t xml:space="preserve"> </w:t>
      </w:r>
      <w:r>
        <w:rPr>
          <w:spacing w:val="12"/>
        </w:rPr>
        <w:t>,对室上速进行三</w:t>
      </w:r>
      <w:r>
        <w:rPr/>
        <w:t xml:space="preserve">  </w:t>
      </w:r>
      <w:r>
        <w:rPr>
          <w:spacing w:val="9"/>
        </w:rPr>
        <w:t>维标测引导消融的另一个突出的优点在于大大缩短</w:t>
      </w:r>
      <w:r>
        <w:rPr>
          <w:spacing w:val="2"/>
        </w:rPr>
        <w:t xml:space="preserve">  </w:t>
      </w:r>
      <w:r>
        <w:rPr>
          <w:spacing w:val="15"/>
        </w:rPr>
        <w:t>初学者的学习曲线</w:t>
      </w:r>
      <w:r>
        <w:rPr>
          <w:spacing w:val="-6"/>
        </w:rPr>
        <w:t xml:space="preserve"> </w:t>
      </w:r>
      <w:r>
        <w:rPr>
          <w:spacing w:val="15"/>
        </w:rPr>
        <w:t>,在 </w:t>
      </w:r>
      <w:r>
        <w:rPr/>
        <w:t>AVNRT</w:t>
      </w:r>
      <w:r>
        <w:rPr>
          <w:spacing w:val="15"/>
        </w:rPr>
        <w:t xml:space="preserve"> 行慢径改良或房室</w:t>
      </w:r>
      <w:r>
        <w:rPr/>
        <w:t xml:space="preserve">  </w:t>
      </w:r>
      <w:r>
        <w:rPr>
          <w:spacing w:val="5"/>
        </w:rPr>
        <w:t>旁路的标测消融过程中</w:t>
      </w:r>
      <w:r>
        <w:rPr>
          <w:spacing w:val="-19"/>
        </w:rPr>
        <w:t xml:space="preserve"> </w:t>
      </w:r>
      <w:r>
        <w:rPr>
          <w:spacing w:val="5"/>
        </w:rPr>
        <w:t>,直观可视的导管操作、精准</w:t>
      </w:r>
      <w:r>
        <w:rPr/>
        <w:t xml:space="preserve">  </w:t>
      </w:r>
      <w:r>
        <w:rPr>
          <w:spacing w:val="14"/>
        </w:rPr>
        <w:t>的消融灶标记</w:t>
      </w:r>
      <w:r>
        <w:rPr>
          <w:spacing w:val="-12"/>
        </w:rPr>
        <w:t xml:space="preserve"> </w:t>
      </w:r>
      <w:r>
        <w:rPr>
          <w:spacing w:val="14"/>
        </w:rPr>
        <w:t>,使得初学者的理解和操作难度大为</w:t>
      </w:r>
      <w:r>
        <w:rPr/>
        <w:t xml:space="preserve">  </w:t>
      </w:r>
      <w:r>
        <w:rPr>
          <w:spacing w:val="9"/>
        </w:rPr>
        <w:t>降低</w:t>
      </w:r>
      <w:r>
        <w:rPr>
          <w:spacing w:val="-22"/>
        </w:rPr>
        <w:t xml:space="preserve"> </w:t>
      </w:r>
      <w:r>
        <w:rPr>
          <w:spacing w:val="9"/>
        </w:rPr>
        <w:t>,学习曲线亦明显缩短。</w:t>
      </w:r>
    </w:p>
    <w:p>
      <w:pPr>
        <w:pStyle w:val="BodyText"/>
        <w:ind w:left="368" w:right="321" w:firstLine="419"/>
        <w:spacing w:before="1" w:line="203" w:lineRule="auto"/>
        <w:jc w:val="both"/>
        <w:rPr/>
      </w:pPr>
      <w:r>
        <w:rPr>
          <w:spacing w:val="-5"/>
        </w:rPr>
        <w:t>本共</w:t>
      </w:r>
      <w:r>
        <w:rPr>
          <w:spacing w:val="-13"/>
        </w:rPr>
        <w:t xml:space="preserve"> </w:t>
      </w:r>
      <w:r>
        <w:rPr>
          <w:spacing w:val="-5"/>
        </w:rPr>
        <w:t>识</w:t>
      </w:r>
      <w:r>
        <w:rPr>
          <w:spacing w:val="-18"/>
        </w:rPr>
        <w:t xml:space="preserve"> </w:t>
      </w:r>
      <w:r>
        <w:rPr>
          <w:spacing w:val="-5"/>
        </w:rPr>
        <w:t>结</w:t>
      </w:r>
      <w:r>
        <w:rPr>
          <w:spacing w:val="-19"/>
        </w:rPr>
        <w:t xml:space="preserve"> </w:t>
      </w:r>
      <w:r>
        <w:rPr>
          <w:spacing w:val="-5"/>
        </w:rPr>
        <w:t>合</w:t>
      </w:r>
      <w:r>
        <w:rPr>
          <w:spacing w:val="-13"/>
        </w:rPr>
        <w:t xml:space="preserve"> </w:t>
      </w:r>
      <w:r>
        <w:rPr>
          <w:spacing w:val="-5"/>
        </w:rPr>
        <w:t>近</w:t>
      </w:r>
      <w:r>
        <w:rPr>
          <w:spacing w:val="-19"/>
        </w:rPr>
        <w:t xml:space="preserve"> </w:t>
      </w:r>
      <w:r>
        <w:rPr>
          <w:spacing w:val="-5"/>
        </w:rPr>
        <w:t>期 国 内</w:t>
      </w:r>
      <w:r>
        <w:rPr>
          <w:spacing w:val="-17"/>
        </w:rPr>
        <w:t xml:space="preserve"> </w:t>
      </w:r>
      <w:r>
        <w:rPr>
          <w:spacing w:val="-5"/>
        </w:rPr>
        <w:t>外</w:t>
      </w:r>
      <w:r>
        <w:rPr>
          <w:spacing w:val="-16"/>
        </w:rPr>
        <w:t xml:space="preserve"> </w:t>
      </w:r>
      <w:r>
        <w:rPr>
          <w:spacing w:val="-5"/>
        </w:rPr>
        <w:t>相</w:t>
      </w:r>
      <w:r>
        <w:rPr>
          <w:spacing w:val="-18"/>
        </w:rPr>
        <w:t xml:space="preserve"> </w:t>
      </w:r>
      <w:r>
        <w:rPr>
          <w:spacing w:val="-5"/>
        </w:rPr>
        <w:t>关</w:t>
      </w:r>
      <w:r>
        <w:rPr>
          <w:spacing w:val="-18"/>
        </w:rPr>
        <w:t xml:space="preserve"> </w:t>
      </w:r>
      <w:r>
        <w:rPr>
          <w:spacing w:val="-5"/>
        </w:rPr>
        <w:t>研</w:t>
      </w:r>
      <w:r>
        <w:rPr>
          <w:spacing w:val="-17"/>
        </w:rPr>
        <w:t xml:space="preserve"> </w:t>
      </w:r>
      <w:r>
        <w:rPr>
          <w:spacing w:val="-5"/>
        </w:rPr>
        <w:t>究</w:t>
      </w:r>
      <w:r>
        <w:rPr>
          <w:spacing w:val="-18"/>
        </w:rPr>
        <w:t xml:space="preserve"> </w:t>
      </w:r>
      <w:r>
        <w:rPr>
          <w:spacing w:val="-5"/>
        </w:rPr>
        <w:t>及《</w:t>
      </w:r>
      <w:r>
        <w:rPr>
          <w:spacing w:val="-20"/>
        </w:rPr>
        <w:t xml:space="preserve"> </w:t>
      </w:r>
      <w:r>
        <w:rPr>
          <w:spacing w:val="-5"/>
        </w:rPr>
        <w:t>2019</w:t>
      </w:r>
      <w:r>
        <w:rPr/>
        <w:t xml:space="preserve"> </w:t>
      </w:r>
      <w:r>
        <w:rPr/>
        <w:t>APHRS</w:t>
      </w:r>
      <w:r>
        <w:rPr>
          <w:spacing w:val="13"/>
        </w:rPr>
        <w:t xml:space="preserve"> 三维标测指导消融共识》</w:t>
      </w:r>
      <w:r>
        <w:rPr>
          <w:sz w:val="11"/>
          <w:szCs w:val="11"/>
          <w:spacing w:val="13"/>
          <w:position w:val="8"/>
        </w:rPr>
        <w:t>[108]</w:t>
      </w:r>
      <w:r>
        <w:rPr>
          <w:sz w:val="11"/>
          <w:szCs w:val="11"/>
          <w:spacing w:val="33"/>
          <w:position w:val="8"/>
        </w:rPr>
        <w:t xml:space="preserve"> </w:t>
      </w:r>
      <w:r>
        <w:rPr>
          <w:spacing w:val="13"/>
        </w:rPr>
        <w:t>,对应用三维</w:t>
      </w:r>
      <w:r>
        <w:rPr/>
        <w:t xml:space="preserve"> </w:t>
      </w:r>
      <w:r>
        <w:rPr>
          <w:spacing w:val="6"/>
        </w:rPr>
        <w:t>标测指导室上速消融的推荐建议见表 8。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8"/>
        <w:spacing w:before="41" w:line="186" w:lineRule="auto"/>
        <w:outlineLvl w:val="1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"/>
        </w:rPr>
        <w:t>表</w:t>
      </w:r>
      <w:r>
        <w:rPr>
          <w:rFonts w:ascii="SimHei" w:hAnsi="SimHei" w:eastAsia="SimHei" w:cs="SimHei"/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1"/>
        </w:rPr>
        <w:t>8   应用三维标测指导室上性心动过速消融的推荐建议</w:t>
      </w:r>
    </w:p>
    <w:p>
      <w:pPr>
        <w:spacing w:line="78" w:lineRule="exact"/>
        <w:rPr/>
      </w:pPr>
      <w:r/>
    </w:p>
    <w:tbl>
      <w:tblPr>
        <w:tblStyle w:val="TableNormal"/>
        <w:tblW w:w="461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89"/>
        <w:gridCol w:w="527"/>
        <w:gridCol w:w="595"/>
      </w:tblGrid>
      <w:tr>
        <w:trPr>
          <w:trHeight w:val="548" w:hRule="atLeast"/>
        </w:trPr>
        <w:tc>
          <w:tcPr>
            <w:tcW w:w="348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96"/>
              <w:spacing w:before="189" w:line="184" w:lineRule="auto"/>
              <w:rPr/>
            </w:pPr>
            <w:r>
              <w:rPr>
                <w:spacing w:val="5"/>
              </w:rPr>
              <w:t>建议</w:t>
            </w:r>
          </w:p>
        </w:tc>
        <w:tc>
          <w:tcPr>
            <w:tcW w:w="52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8"/>
              <w:spacing w:before="72" w:line="185" w:lineRule="auto"/>
              <w:rPr/>
            </w:pPr>
            <w:r>
              <w:rPr>
                <w:spacing w:val="4"/>
              </w:rPr>
              <w:t>推荐</w:t>
            </w:r>
          </w:p>
          <w:p>
            <w:pPr>
              <w:pStyle w:val="TableText"/>
              <w:ind w:left="97"/>
              <w:spacing w:before="41" w:line="183" w:lineRule="auto"/>
              <w:rPr/>
            </w:pPr>
            <w:r>
              <w:rPr>
                <w:spacing w:val="5"/>
              </w:rPr>
              <w:t>级别</w:t>
            </w:r>
          </w:p>
        </w:tc>
        <w:tc>
          <w:tcPr>
            <w:tcW w:w="59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3"/>
              <w:spacing w:before="73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124"/>
              <w:spacing w:before="42" w:line="184" w:lineRule="auto"/>
              <w:rPr/>
            </w:pPr>
            <w:r>
              <w:rPr>
                <w:spacing w:val="5"/>
              </w:rPr>
              <w:t>水平</w:t>
            </w:r>
          </w:p>
        </w:tc>
      </w:tr>
      <w:tr>
        <w:trPr>
          <w:trHeight w:val="992" w:hRule="atLeast"/>
        </w:trPr>
        <w:tc>
          <w:tcPr>
            <w:tcW w:w="34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8" w:right="94" w:hanging="157"/>
              <w:spacing w:before="59" w:line="215" w:lineRule="auto"/>
              <w:rPr/>
            </w:pPr>
            <w:r>
              <w:rPr>
                <w:spacing w:val="14"/>
              </w:rPr>
              <w:t>拟接受室上性心动过速导管消融的儿童患者或</w:t>
            </w:r>
            <w:r>
              <w:rPr>
                <w:spacing w:val="1"/>
              </w:rPr>
              <w:t xml:space="preserve"> </w:t>
            </w:r>
            <w:r>
              <w:rPr>
                <w:spacing w:val="13"/>
              </w:rPr>
              <w:t>妊娠患者</w:t>
            </w:r>
            <w:r>
              <w:rPr>
                <w:spacing w:val="-10"/>
              </w:rPr>
              <w:t xml:space="preserve"> </w:t>
            </w:r>
            <w:r>
              <w:rPr>
                <w:spacing w:val="13"/>
              </w:rPr>
              <w:t>,建议使用三维标测指导消融</w:t>
            </w:r>
            <w:r>
              <w:rPr>
                <w:spacing w:val="-15"/>
              </w:rPr>
              <w:t xml:space="preserve"> </w:t>
            </w:r>
            <w:r>
              <w:rPr>
                <w:spacing w:val="13"/>
              </w:rPr>
              <w:t>,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以将</w:t>
            </w:r>
            <w:r>
              <w:rPr/>
              <w:t xml:space="preserve"> </w:t>
            </w:r>
            <w:r>
              <w:rPr>
                <w:spacing w:val="10"/>
              </w:rPr>
              <w:t>X 线暴露降低到最低水平</w:t>
            </w:r>
            <w:r>
              <w:rPr>
                <w:spacing w:val="-8"/>
              </w:rPr>
              <w:t xml:space="preserve"> </w:t>
            </w:r>
            <w:r>
              <w:rPr>
                <w:spacing w:val="10"/>
              </w:rPr>
              <w:t>,并降低消融相关并</w:t>
            </w:r>
            <w:r>
              <w:rPr/>
              <w:t xml:space="preserve"> </w:t>
            </w:r>
            <w:r>
              <w:rPr>
                <w:spacing w:val="9"/>
              </w:rPr>
              <w:t>发症(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如房室传导阻滞)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的风险</w:t>
            </w:r>
          </w:p>
        </w:tc>
        <w:tc>
          <w:tcPr>
            <w:tcW w:w="52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7"/>
              <w:spacing w:before="70" w:line="180" w:lineRule="auto"/>
              <w:rPr/>
            </w:pPr>
            <w:r>
              <w:rPr/>
              <w:t>Ⅰ</w:t>
            </w:r>
          </w:p>
        </w:tc>
        <w:tc>
          <w:tcPr>
            <w:tcW w:w="5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7"/>
              <w:spacing w:before="82" w:line="165" w:lineRule="auto"/>
              <w:rPr/>
            </w:pPr>
            <w:r>
              <w:rPr/>
              <w:t>C</w:t>
            </w:r>
          </w:p>
        </w:tc>
      </w:tr>
      <w:tr>
        <w:trPr>
          <w:trHeight w:val="759" w:hRule="atLeast"/>
        </w:trPr>
        <w:tc>
          <w:tcPr>
            <w:tcW w:w="3489" w:type="dxa"/>
            <w:vAlign w:val="top"/>
          </w:tcPr>
          <w:p>
            <w:pPr>
              <w:pStyle w:val="TableText"/>
              <w:ind w:left="268" w:right="94" w:hanging="159"/>
              <w:spacing w:before="63" w:line="213" w:lineRule="auto"/>
              <w:rPr/>
            </w:pPr>
            <w:r>
              <w:rPr>
                <w:spacing w:val="10"/>
              </w:rPr>
              <w:t>术前高度怀疑中间隔或希氏束旁旁路患者</w:t>
            </w:r>
            <w:r>
              <w:rPr>
                <w:spacing w:val="-7"/>
              </w:rPr>
              <w:t xml:space="preserve"> </w:t>
            </w:r>
            <w:r>
              <w:rPr>
                <w:spacing w:val="10"/>
              </w:rPr>
              <w:t>,建议</w:t>
            </w:r>
            <w:r>
              <w:rPr/>
              <w:t xml:space="preserve"> </w:t>
            </w:r>
            <w:r>
              <w:rPr>
                <w:spacing w:val="10"/>
              </w:rPr>
              <w:t>使用三维标测指导消融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,降低消融相关并发症</w:t>
            </w:r>
            <w:r>
              <w:rPr/>
              <w:t xml:space="preserve"> </w:t>
            </w:r>
            <w:r>
              <w:rPr>
                <w:spacing w:val="9"/>
              </w:rPr>
              <w:t>(</w:t>
            </w:r>
            <w:r>
              <w:rPr>
                <w:spacing w:val="-12"/>
              </w:rPr>
              <w:t xml:space="preserve"> </w:t>
            </w:r>
            <w:r>
              <w:rPr>
                <w:spacing w:val="9"/>
              </w:rPr>
              <w:t>如房室传导阻滞)</w:t>
            </w:r>
            <w:r>
              <w:rPr>
                <w:spacing w:val="-11"/>
              </w:rPr>
              <w:t xml:space="preserve"> </w:t>
            </w:r>
            <w:r>
              <w:rPr>
                <w:spacing w:val="9"/>
              </w:rPr>
              <w:t>的风险</w:t>
            </w:r>
          </w:p>
        </w:tc>
        <w:tc>
          <w:tcPr>
            <w:tcW w:w="527" w:type="dxa"/>
            <w:vAlign w:val="top"/>
          </w:tcPr>
          <w:p>
            <w:pPr>
              <w:pStyle w:val="TableText"/>
              <w:ind w:left="227"/>
              <w:spacing w:before="77" w:line="180" w:lineRule="auto"/>
              <w:rPr/>
            </w:pPr>
            <w:r>
              <w:rPr/>
              <w:t>Ⅰ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7"/>
              <w:spacing w:before="89" w:line="165" w:lineRule="auto"/>
              <w:rPr/>
            </w:pPr>
            <w:r>
              <w:rPr/>
              <w:t>C</w:t>
            </w:r>
          </w:p>
        </w:tc>
      </w:tr>
      <w:tr>
        <w:trPr>
          <w:trHeight w:val="519" w:hRule="atLeast"/>
        </w:trPr>
        <w:tc>
          <w:tcPr>
            <w:tcW w:w="3489" w:type="dxa"/>
            <w:vAlign w:val="top"/>
          </w:tcPr>
          <w:p>
            <w:pPr>
              <w:pStyle w:val="TableText"/>
              <w:ind w:left="269" w:right="94" w:hanging="160"/>
              <w:spacing w:before="67" w:line="206" w:lineRule="auto"/>
              <w:rPr/>
            </w:pPr>
            <w:r>
              <w:rPr>
                <w:spacing w:val="10"/>
              </w:rPr>
              <w:t>先天性心脏病和/或矫正术后合并室上性心动过</w:t>
            </w:r>
            <w:r>
              <w:rPr>
                <w:spacing w:val="9"/>
              </w:rPr>
              <w:t xml:space="preserve"> </w:t>
            </w:r>
            <w:r>
              <w:rPr>
                <w:spacing w:val="8"/>
              </w:rPr>
              <w:t>速者</w:t>
            </w:r>
            <w:r>
              <w:rPr>
                <w:spacing w:val="-3"/>
              </w:rPr>
              <w:t xml:space="preserve"> </w:t>
            </w:r>
            <w:r>
              <w:rPr>
                <w:spacing w:val="8"/>
              </w:rPr>
              <w:t>,建议使用三维标测指导消融</w:t>
            </w:r>
          </w:p>
        </w:tc>
        <w:tc>
          <w:tcPr>
            <w:tcW w:w="527" w:type="dxa"/>
            <w:vAlign w:val="top"/>
          </w:tcPr>
          <w:p>
            <w:pPr>
              <w:pStyle w:val="TableText"/>
              <w:ind w:left="227"/>
              <w:spacing w:before="79" w:line="180" w:lineRule="auto"/>
              <w:rPr/>
            </w:pPr>
            <w:r>
              <w:rPr/>
              <w:t>Ⅰ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6"/>
              <w:spacing w:before="94" w:line="162" w:lineRule="auto"/>
              <w:rPr/>
            </w:pPr>
            <w:r>
              <w:rPr/>
              <w:t>B</w:t>
            </w:r>
          </w:p>
        </w:tc>
      </w:tr>
      <w:tr>
        <w:trPr>
          <w:trHeight w:val="753" w:hRule="atLeast"/>
        </w:trPr>
        <w:tc>
          <w:tcPr>
            <w:tcW w:w="3489" w:type="dxa"/>
            <w:vAlign w:val="top"/>
          </w:tcPr>
          <w:p>
            <w:pPr>
              <w:pStyle w:val="TableText"/>
              <w:ind w:left="269" w:right="94" w:hanging="160"/>
              <w:spacing w:before="70" w:line="209" w:lineRule="auto"/>
              <w:rPr/>
            </w:pPr>
            <w:r>
              <w:rPr>
                <w:spacing w:val="10"/>
              </w:rPr>
              <w:t>对于室上性心动过速常规消融失败患者</w:t>
            </w:r>
            <w:r>
              <w:rPr>
                <w:spacing w:val="-7"/>
              </w:rPr>
              <w:t xml:space="preserve"> </w:t>
            </w:r>
            <w:r>
              <w:rPr>
                <w:spacing w:val="10"/>
              </w:rPr>
              <w:t>,建议使</w:t>
            </w:r>
            <w:r>
              <w:rPr/>
              <w:t xml:space="preserve"> </w:t>
            </w:r>
            <w:r>
              <w:rPr>
                <w:spacing w:val="14"/>
              </w:rPr>
              <w:t>用三维标测指导消融</w:t>
            </w:r>
            <w:r>
              <w:rPr>
                <w:spacing w:val="-3"/>
              </w:rPr>
              <w:t xml:space="preserve"> </w:t>
            </w:r>
            <w:r>
              <w:rPr>
                <w:spacing w:val="14"/>
              </w:rPr>
              <w:t>,提高成功率</w:t>
            </w:r>
            <w:r>
              <w:rPr>
                <w:spacing w:val="-15"/>
              </w:rPr>
              <w:t xml:space="preserve"> </w:t>
            </w:r>
            <w:r>
              <w:rPr>
                <w:spacing w:val="14"/>
              </w:rPr>
              <w:t>,减少手术</w:t>
            </w:r>
            <w:r>
              <w:rPr/>
              <w:t xml:space="preserve"> </w:t>
            </w:r>
            <w:r>
              <w:rPr>
                <w:spacing w:val="7"/>
              </w:rPr>
              <w:t>总时间及患者和术者的 X 线曝光时间</w:t>
            </w:r>
          </w:p>
        </w:tc>
        <w:tc>
          <w:tcPr>
            <w:tcW w:w="527" w:type="dxa"/>
            <w:vAlign w:val="top"/>
          </w:tcPr>
          <w:p>
            <w:pPr>
              <w:pStyle w:val="TableText"/>
              <w:ind w:left="227"/>
              <w:spacing w:before="82" w:line="180" w:lineRule="auto"/>
              <w:rPr/>
            </w:pPr>
            <w:r>
              <w:rPr/>
              <w:t>Ⅰ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6"/>
              <w:spacing w:before="97" w:line="162" w:lineRule="auto"/>
              <w:rPr/>
            </w:pPr>
            <w:r>
              <w:rPr/>
              <w:t>B</w:t>
            </w:r>
          </w:p>
        </w:tc>
      </w:tr>
      <w:tr>
        <w:trPr>
          <w:trHeight w:val="758" w:hRule="atLeast"/>
        </w:trPr>
        <w:tc>
          <w:tcPr>
            <w:tcW w:w="3489" w:type="dxa"/>
            <w:vAlign w:val="top"/>
          </w:tcPr>
          <w:p>
            <w:pPr>
              <w:pStyle w:val="TableText"/>
              <w:ind w:left="267" w:right="94" w:hanging="158"/>
              <w:spacing w:before="75" w:line="209" w:lineRule="auto"/>
              <w:rPr/>
            </w:pPr>
            <w:r>
              <w:rPr>
                <w:spacing w:val="10"/>
              </w:rPr>
              <w:t>对于复发的室上性心动过速患者</w:t>
            </w:r>
            <w:r>
              <w:rPr>
                <w:spacing w:val="-7"/>
              </w:rPr>
              <w:t xml:space="preserve"> </w:t>
            </w:r>
            <w:r>
              <w:rPr>
                <w:spacing w:val="10"/>
              </w:rPr>
              <w:t>,建议使用三维</w:t>
            </w:r>
            <w:r>
              <w:rPr/>
              <w:t xml:space="preserve"> </w:t>
            </w:r>
            <w:r>
              <w:rPr>
                <w:spacing w:val="14"/>
              </w:rPr>
              <w:t>标测指导消融</w:t>
            </w:r>
            <w:r>
              <w:rPr>
                <w:spacing w:val="-1"/>
              </w:rPr>
              <w:t xml:space="preserve"> </w:t>
            </w:r>
            <w:r>
              <w:rPr>
                <w:spacing w:val="14"/>
              </w:rPr>
              <w:t>,提高成功率</w:t>
            </w:r>
            <w:r>
              <w:rPr>
                <w:spacing w:val="-15"/>
              </w:rPr>
              <w:t xml:space="preserve"> </w:t>
            </w:r>
            <w:r>
              <w:rPr>
                <w:spacing w:val="14"/>
              </w:rPr>
              <w:t>,减少手术总时间</w:t>
            </w:r>
            <w:r>
              <w:rPr/>
              <w:t xml:space="preserve"> </w:t>
            </w:r>
            <w:r>
              <w:rPr>
                <w:spacing w:val="6"/>
              </w:rPr>
              <w:t>及患者和术者的 X 线曝光时间</w:t>
            </w:r>
          </w:p>
        </w:tc>
        <w:tc>
          <w:tcPr>
            <w:tcW w:w="527" w:type="dxa"/>
            <w:vAlign w:val="top"/>
          </w:tcPr>
          <w:p>
            <w:pPr>
              <w:pStyle w:val="TableText"/>
              <w:ind w:left="173"/>
              <w:spacing w:before="90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7"/>
              <w:spacing w:before="102" w:line="165" w:lineRule="auto"/>
              <w:rPr/>
            </w:pPr>
            <w:r>
              <w:rPr/>
              <w:t>C</w:t>
            </w:r>
          </w:p>
        </w:tc>
      </w:tr>
      <w:tr>
        <w:trPr>
          <w:trHeight w:val="534" w:hRule="atLeast"/>
        </w:trPr>
        <w:tc>
          <w:tcPr>
            <w:tcW w:w="348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9" w:right="92" w:hanging="157"/>
              <w:spacing w:before="80" w:line="207" w:lineRule="auto"/>
              <w:rPr/>
            </w:pPr>
            <w:r>
              <w:rPr>
                <w:spacing w:val="10"/>
              </w:rPr>
              <w:t>预估消融成功率低且复发率高的特殊部位旁路</w:t>
            </w:r>
            <w:r>
              <w:rPr>
                <w:spacing w:val="-9"/>
              </w:rPr>
              <w:t xml:space="preserve"> </w:t>
            </w:r>
            <w:r>
              <w:rPr>
                <w:spacing w:val="10"/>
              </w:rPr>
              <w:t>,</w:t>
            </w:r>
            <w:r>
              <w:rPr/>
              <w:t xml:space="preserve"> </w:t>
            </w:r>
            <w:r>
              <w:rPr>
                <w:spacing w:val="8"/>
              </w:rPr>
              <w:t>如右侧旁路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,使用三维标测指导消融是合理的</w:t>
            </w:r>
          </w:p>
        </w:tc>
        <w:tc>
          <w:tcPr>
            <w:tcW w:w="52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73"/>
              <w:spacing w:before="92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59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36"/>
              <w:spacing w:before="107" w:line="162" w:lineRule="auto"/>
              <w:rPr/>
            </w:pPr>
            <w:r>
              <w:rPr/>
              <w:t>B</w:t>
            </w:r>
          </w:p>
        </w:tc>
      </w:tr>
    </w:tbl>
    <w:p>
      <w:pPr>
        <w:pStyle w:val="BodyText"/>
        <w:ind w:left="445"/>
        <w:spacing w:before="291" w:line="189" w:lineRule="auto"/>
        <w:rPr/>
      </w:pPr>
      <w:r>
        <w:rPr>
          <w:spacing w:val="8"/>
        </w:rPr>
        <w:t>(</w:t>
      </w:r>
      <w:r>
        <w:rPr>
          <w:spacing w:val="-9"/>
        </w:rPr>
        <w:t xml:space="preserve"> </w:t>
      </w:r>
      <w:r>
        <w:rPr>
          <w:spacing w:val="8"/>
        </w:rPr>
        <w:t>四)  新的标测技术</w:t>
      </w:r>
    </w:p>
    <w:p>
      <w:pPr>
        <w:pStyle w:val="BodyText"/>
        <w:ind w:left="5" w:right="1" w:firstLine="459"/>
        <w:spacing w:before="42" w:line="225" w:lineRule="auto"/>
        <w:jc w:val="both"/>
        <w:rPr/>
      </w:pPr>
      <w:r>
        <w:rPr>
          <w:spacing w:val="11"/>
        </w:rPr>
        <w:t>目前</w:t>
      </w:r>
      <w:r>
        <w:rPr>
          <w:spacing w:val="-10"/>
        </w:rPr>
        <w:t xml:space="preserve"> </w:t>
      </w:r>
      <w:r>
        <w:rPr>
          <w:spacing w:val="11"/>
        </w:rPr>
        <w:t>,</w:t>
      </w:r>
      <w:r>
        <w:rPr>
          <w:spacing w:val="-33"/>
        </w:rPr>
        <w:t xml:space="preserve"> </w:t>
      </w:r>
      <w:r>
        <w:rPr>
          <w:spacing w:val="11"/>
        </w:rPr>
        <w:t>随着三维标测技术的日臻完善及其他辅</w:t>
      </w:r>
      <w:r>
        <w:rPr/>
        <w:t xml:space="preserve"> </w:t>
      </w:r>
      <w:r>
        <w:rPr>
          <w:spacing w:val="14"/>
        </w:rPr>
        <w:t>助软件及相关工具的应用</w:t>
      </w:r>
      <w:r>
        <w:rPr>
          <w:spacing w:val="-13"/>
        </w:rPr>
        <w:t xml:space="preserve"> </w:t>
      </w:r>
      <w:r>
        <w:rPr>
          <w:spacing w:val="14"/>
        </w:rPr>
        <w:t>,室上速的标测及消融已</w:t>
      </w:r>
      <w:r>
        <w:rPr/>
        <w:t xml:space="preserve"> </w:t>
      </w:r>
      <w:r>
        <w:rPr>
          <w:spacing w:val="8"/>
        </w:rPr>
        <w:t>经迈入零射线或极低射线的精准电生理新时代</w:t>
      </w:r>
      <w:r>
        <w:rPr>
          <w:spacing w:val="-32"/>
        </w:rPr>
        <w:t xml:space="preserve"> </w:t>
      </w:r>
      <w:r>
        <w:rPr>
          <w:spacing w:val="8"/>
        </w:rPr>
        <w:t>。如</w:t>
      </w:r>
      <w:r>
        <w:rPr/>
        <w:t xml:space="preserve"> </w:t>
      </w:r>
      <w:r>
        <w:rPr>
          <w:spacing w:val="4"/>
        </w:rPr>
        <w:t>心腔内超声导管可实现三维建模、自身导管定位</w:t>
      </w:r>
      <w:r>
        <w:rPr>
          <w:spacing w:val="-22"/>
        </w:rPr>
        <w:t xml:space="preserve"> </w:t>
      </w:r>
      <w:r>
        <w:rPr>
          <w:spacing w:val="4"/>
        </w:rPr>
        <w:t>,</w:t>
      </w:r>
      <w:r>
        <w:rPr>
          <w:spacing w:val="-34"/>
        </w:rPr>
        <w:t xml:space="preserve"> </w:t>
      </w:r>
      <w:r>
        <w:rPr>
          <w:spacing w:val="4"/>
        </w:rPr>
        <w:t>同</w:t>
      </w:r>
      <w:r>
        <w:rPr/>
        <w:t xml:space="preserve"> </w:t>
      </w:r>
      <w:r>
        <w:rPr>
          <w:spacing w:val="2"/>
        </w:rPr>
        <w:t>时具备实时超声探测功能</w:t>
      </w:r>
      <w:r>
        <w:rPr>
          <w:spacing w:val="-12"/>
        </w:rPr>
        <w:t xml:space="preserve"> </w:t>
      </w:r>
      <w:r>
        <w:rPr>
          <w:spacing w:val="2"/>
        </w:rPr>
        <w:t>,通过“ 自身探测”可安全</w:t>
      </w:r>
      <w:r>
        <w:rPr/>
        <w:t xml:space="preserve"> </w:t>
      </w:r>
      <w:r>
        <w:rPr>
          <w:spacing w:val="14"/>
        </w:rPr>
        <w:t>经过血管入路进入心腔</w:t>
      </w:r>
      <w:r>
        <w:rPr>
          <w:spacing w:val="-13"/>
        </w:rPr>
        <w:t xml:space="preserve"> </w:t>
      </w:r>
      <w:r>
        <w:rPr>
          <w:spacing w:val="14"/>
        </w:rPr>
        <w:t>,指导房间隔穿刺及术中导</w:t>
      </w:r>
      <w:r>
        <w:rPr/>
        <w:t xml:space="preserve"> </w:t>
      </w:r>
      <w:r>
        <w:rPr>
          <w:spacing w:val="14"/>
        </w:rPr>
        <w:t>管操作</w:t>
      </w:r>
      <w:r>
        <w:rPr>
          <w:spacing w:val="-13"/>
        </w:rPr>
        <w:t xml:space="preserve"> </w:t>
      </w:r>
      <w:r>
        <w:rPr>
          <w:spacing w:val="14"/>
        </w:rPr>
        <w:t>,并可及时发现消融引起的心包积液和心脏</w:t>
      </w:r>
      <w:r>
        <w:rPr/>
        <w:t xml:space="preserve"> </w:t>
      </w:r>
      <w:r>
        <w:rPr>
          <w:spacing w:val="13"/>
        </w:rPr>
        <w:t>压塞</w:t>
      </w:r>
      <w:r>
        <w:rPr>
          <w:spacing w:val="-29"/>
        </w:rPr>
        <w:t xml:space="preserve"> </w:t>
      </w:r>
      <w:r>
        <w:rPr>
          <w:spacing w:val="13"/>
        </w:rPr>
        <w:t>。对于非常有经验的术者</w:t>
      </w:r>
      <w:r>
        <w:rPr>
          <w:spacing w:val="-21"/>
        </w:rPr>
        <w:t xml:space="preserve"> </w:t>
      </w:r>
      <w:r>
        <w:rPr>
          <w:spacing w:val="13"/>
        </w:rPr>
        <w:t>,心腔内超声结合三</w:t>
      </w:r>
      <w:r>
        <w:rPr/>
        <w:t xml:space="preserve"> </w:t>
      </w:r>
      <w:r>
        <w:rPr>
          <w:spacing w:val="11"/>
        </w:rPr>
        <w:t>维标测系统的应用可实现完全零射线操作</w:t>
      </w:r>
      <w:r>
        <w:rPr>
          <w:sz w:val="11"/>
          <w:szCs w:val="11"/>
          <w:spacing w:val="11"/>
          <w:position w:val="8"/>
        </w:rPr>
        <w:t>[109]</w:t>
      </w:r>
      <w:r>
        <w:rPr>
          <w:sz w:val="11"/>
          <w:szCs w:val="11"/>
          <w:spacing w:val="28"/>
          <w:w w:val="101"/>
          <w:position w:val="8"/>
        </w:rPr>
        <w:t xml:space="preserve"> </w:t>
      </w:r>
      <w:r>
        <w:rPr>
          <w:spacing w:val="11"/>
        </w:rPr>
        <w:t>。另</w:t>
      </w:r>
      <w:r>
        <w:rPr/>
        <w:t xml:space="preserve"> </w:t>
      </w:r>
      <w:r>
        <w:rPr>
          <w:spacing w:val="14"/>
        </w:rPr>
        <w:t>外</w:t>
      </w:r>
      <w:r>
        <w:rPr>
          <w:spacing w:val="-13"/>
        </w:rPr>
        <w:t xml:space="preserve"> </w:t>
      </w:r>
      <w:r>
        <w:rPr>
          <w:spacing w:val="14"/>
        </w:rPr>
        <w:t>,如多极高密度标测电极导管、可视化可调弯鞘</w:t>
      </w:r>
      <w:r>
        <w:rPr/>
        <w:t xml:space="preserve"> </w:t>
      </w:r>
      <w:r>
        <w:rPr>
          <w:spacing w:val="5"/>
        </w:rPr>
        <w:t>管、影像与三维整合及磁导航技术应用等</w:t>
      </w:r>
      <w:r>
        <w:rPr>
          <w:spacing w:val="-20"/>
        </w:rPr>
        <w:t xml:space="preserve"> </w:t>
      </w:r>
      <w:r>
        <w:rPr>
          <w:spacing w:val="5"/>
        </w:rPr>
        <w:t>,使得室上</w:t>
      </w:r>
      <w:r>
        <w:rPr/>
        <w:t xml:space="preserve"> </w:t>
      </w:r>
      <w:r>
        <w:rPr/>
        <w:t>速标测及消融更加高效、绿色。</w:t>
      </w:r>
    </w:p>
    <w:p>
      <w:pPr>
        <w:pStyle w:val="BodyText"/>
        <w:ind w:left="422"/>
        <w:spacing w:before="1" w:line="185" w:lineRule="auto"/>
        <w:rPr/>
      </w:pPr>
      <w:r>
        <w:rPr>
          <w:spacing w:val="7"/>
        </w:rPr>
        <w:t>八</w:t>
      </w:r>
      <w:r>
        <w:rPr>
          <w:spacing w:val="-17"/>
        </w:rPr>
        <w:t xml:space="preserve"> </w:t>
      </w:r>
      <w:r>
        <w:rPr>
          <w:spacing w:val="7"/>
        </w:rPr>
        <w:t>、射频和冷冻消融的基础及生物物理变化</w:t>
      </w:r>
    </w:p>
    <w:p>
      <w:pPr>
        <w:pStyle w:val="BodyText"/>
        <w:ind w:left="4" w:right="1" w:firstLine="420"/>
        <w:spacing w:before="56" w:line="222" w:lineRule="auto"/>
        <w:rPr/>
      </w:pPr>
      <w:r>
        <w:rPr>
          <w:spacing w:val="-4"/>
        </w:rPr>
        <w:t>射频</w:t>
      </w:r>
      <w:r>
        <w:rPr>
          <w:spacing w:val="-23"/>
        </w:rPr>
        <w:t xml:space="preserve"> </w:t>
      </w:r>
      <w:r>
        <w:rPr>
          <w:spacing w:val="-4"/>
        </w:rPr>
        <w:t>本</w:t>
      </w:r>
      <w:r>
        <w:rPr>
          <w:spacing w:val="-25"/>
        </w:rPr>
        <w:t xml:space="preserve"> </w:t>
      </w:r>
      <w:r>
        <w:rPr>
          <w:spacing w:val="-4"/>
        </w:rPr>
        <w:t>质</w:t>
      </w:r>
      <w:r>
        <w:rPr>
          <w:spacing w:val="-25"/>
        </w:rPr>
        <w:t xml:space="preserve"> </w:t>
      </w:r>
      <w:r>
        <w:rPr>
          <w:spacing w:val="-4"/>
        </w:rPr>
        <w:t>上</w:t>
      </w:r>
      <w:r>
        <w:rPr>
          <w:spacing w:val="-26"/>
        </w:rPr>
        <w:t xml:space="preserve"> </w:t>
      </w:r>
      <w:r>
        <w:rPr>
          <w:spacing w:val="-4"/>
        </w:rPr>
        <w:t>是</w:t>
      </w:r>
      <w:r>
        <w:rPr>
          <w:spacing w:val="-25"/>
        </w:rPr>
        <w:t xml:space="preserve"> </w:t>
      </w:r>
      <w:r>
        <w:rPr>
          <w:spacing w:val="-4"/>
        </w:rPr>
        <w:t>一</w:t>
      </w:r>
      <w:r>
        <w:rPr>
          <w:spacing w:val="-26"/>
        </w:rPr>
        <w:t xml:space="preserve"> </w:t>
      </w:r>
      <w:r>
        <w:rPr>
          <w:spacing w:val="-4"/>
        </w:rPr>
        <w:t>种 电</w:t>
      </w:r>
      <w:r>
        <w:rPr>
          <w:spacing w:val="-26"/>
        </w:rPr>
        <w:t xml:space="preserve"> </w:t>
      </w:r>
      <w:r>
        <w:rPr>
          <w:spacing w:val="-4"/>
        </w:rPr>
        <w:t>磁</w:t>
      </w:r>
      <w:r>
        <w:rPr>
          <w:spacing w:val="-22"/>
        </w:rPr>
        <w:t xml:space="preserve"> </w:t>
      </w:r>
      <w:r>
        <w:rPr>
          <w:spacing w:val="-4"/>
        </w:rPr>
        <w:t>波</w:t>
      </w:r>
      <w:r>
        <w:rPr>
          <w:spacing w:val="-22"/>
        </w:rPr>
        <w:t xml:space="preserve"> </w:t>
      </w:r>
      <w:r>
        <w:rPr>
          <w:spacing w:val="-4"/>
        </w:rPr>
        <w:t>,</w:t>
      </w:r>
      <w:r>
        <w:rPr>
          <w:spacing w:val="-18"/>
        </w:rPr>
        <w:t xml:space="preserve"> </w:t>
      </w:r>
      <w:r>
        <w:rPr>
          <w:spacing w:val="-4"/>
        </w:rPr>
        <w:t>频</w:t>
      </w:r>
      <w:r>
        <w:rPr>
          <w:spacing w:val="-24"/>
        </w:rPr>
        <w:t xml:space="preserve"> </w:t>
      </w:r>
      <w:r>
        <w:rPr>
          <w:spacing w:val="-4"/>
        </w:rPr>
        <w:t>率</w:t>
      </w:r>
      <w:r>
        <w:rPr>
          <w:spacing w:val="-20"/>
        </w:rPr>
        <w:t xml:space="preserve"> </w:t>
      </w:r>
      <w:r>
        <w:rPr>
          <w:spacing w:val="-4"/>
        </w:rPr>
        <w:t>范 围</w:t>
      </w:r>
      <w:r>
        <w:rPr>
          <w:spacing w:val="32"/>
          <w:w w:val="101"/>
        </w:rPr>
        <w:t xml:space="preserve"> </w:t>
      </w:r>
      <w:r>
        <w:rPr>
          <w:spacing w:val="-4"/>
        </w:rPr>
        <w:t>200 ~</w:t>
      </w:r>
      <w:r>
        <w:rPr/>
        <w:t xml:space="preserve"> </w:t>
      </w:r>
      <w:r>
        <w:rPr>
          <w:spacing w:val="3"/>
        </w:rPr>
        <w:t>1 000</w:t>
      </w:r>
      <w:r>
        <w:rPr>
          <w:spacing w:val="36"/>
          <w:w w:val="101"/>
        </w:rPr>
        <w:t xml:space="preserve"> </w:t>
      </w:r>
      <w:r>
        <w:rPr/>
        <w:t>kHz</w:t>
      </w:r>
      <w:r>
        <w:rPr>
          <w:spacing w:val="3"/>
        </w:rPr>
        <w:t xml:space="preserve"> 被用于临床消融疗法</w:t>
      </w:r>
      <w:r>
        <w:rPr>
          <w:spacing w:val="-21"/>
        </w:rPr>
        <w:t xml:space="preserve"> </w:t>
      </w:r>
      <w:r>
        <w:rPr>
          <w:spacing w:val="3"/>
        </w:rPr>
        <w:t>,在此频率范围内主</w:t>
      </w:r>
      <w:r>
        <w:rPr/>
        <w:t xml:space="preserve"> </w:t>
      </w:r>
      <w:r>
        <w:rPr>
          <w:spacing w:val="10"/>
        </w:rPr>
        <w:t>要物理特性为热效应</w:t>
      </w:r>
      <w:r>
        <w:rPr>
          <w:spacing w:val="-20"/>
        </w:rPr>
        <w:t xml:space="preserve"> </w:t>
      </w:r>
      <w:r>
        <w:rPr>
          <w:spacing w:val="10"/>
        </w:rPr>
        <w:t>,能够使生物组织产热</w:t>
      </w:r>
      <w:r>
        <w:rPr>
          <w:spacing w:val="-21"/>
        </w:rPr>
        <w:t xml:space="preserve"> </w:t>
      </w:r>
      <w:r>
        <w:rPr>
          <w:spacing w:val="10"/>
        </w:rPr>
        <w:t>,但不激</w:t>
      </w:r>
      <w:r>
        <w:rPr/>
        <w:t xml:space="preserve"> </w:t>
      </w:r>
      <w:r>
        <w:rPr>
          <w:spacing w:val="7"/>
        </w:rPr>
        <w:t>惹心肌兴奋性。</w:t>
      </w:r>
    </w:p>
    <w:p>
      <w:pPr>
        <w:pStyle w:val="BodyText"/>
        <w:ind w:left="5" w:right="1" w:firstLine="421"/>
        <w:spacing w:before="7" w:line="225" w:lineRule="auto"/>
        <w:jc w:val="both"/>
        <w:rPr/>
      </w:pPr>
      <w:r>
        <w:rPr>
          <w:spacing w:val="13"/>
        </w:rPr>
        <w:t>在使用射频能量时</w:t>
      </w:r>
      <w:r>
        <w:rPr>
          <w:spacing w:val="-19"/>
        </w:rPr>
        <w:t xml:space="preserve"> </w:t>
      </w:r>
      <w:r>
        <w:rPr>
          <w:spacing w:val="13"/>
        </w:rPr>
        <w:t>,</w:t>
      </w:r>
      <w:r>
        <w:rPr>
          <w:spacing w:val="-27"/>
        </w:rPr>
        <w:t xml:space="preserve"> </w:t>
      </w:r>
      <w:r>
        <w:rPr>
          <w:spacing w:val="13"/>
        </w:rPr>
        <w:t>电能经过阻抗生热而被转</w:t>
      </w:r>
      <w:r>
        <w:rPr/>
        <w:t xml:space="preserve"> </w:t>
      </w:r>
      <w:r>
        <w:rPr>
          <w:spacing w:val="17"/>
        </w:rPr>
        <w:t>换为热能</w:t>
      </w:r>
      <w:r>
        <w:rPr>
          <w:spacing w:val="-14"/>
        </w:rPr>
        <w:t xml:space="preserve"> </w:t>
      </w:r>
      <w:r>
        <w:rPr>
          <w:spacing w:val="17"/>
        </w:rPr>
        <w:t>。当射频电流通过电极接触到生物组织</w:t>
      </w:r>
      <w:r>
        <w:rPr/>
        <w:t xml:space="preserve"> </w:t>
      </w:r>
      <w:r>
        <w:rPr>
          <w:spacing w:val="14"/>
        </w:rPr>
        <w:t>后</w:t>
      </w:r>
      <w:r>
        <w:rPr>
          <w:spacing w:val="-13"/>
        </w:rPr>
        <w:t xml:space="preserve"> </w:t>
      </w:r>
      <w:r>
        <w:rPr>
          <w:spacing w:val="14"/>
        </w:rPr>
        <w:t>,不断变化的交变电场使其周围组织内的极性分</w:t>
      </w:r>
      <w:r>
        <w:rPr/>
        <w:t xml:space="preserve"> </w:t>
      </w:r>
      <w:r>
        <w:rPr>
          <w:spacing w:val="13"/>
        </w:rPr>
        <w:t>子和离子振动摩擦</w:t>
      </w:r>
      <w:r>
        <w:rPr>
          <w:spacing w:val="-18"/>
        </w:rPr>
        <w:t xml:space="preserve"> </w:t>
      </w:r>
      <w:r>
        <w:rPr>
          <w:spacing w:val="13"/>
        </w:rPr>
        <w:t>,从而使局部组织产热</w:t>
      </w:r>
      <w:r>
        <w:rPr>
          <w:spacing w:val="-32"/>
        </w:rPr>
        <w:t xml:space="preserve"> </w:t>
      </w:r>
      <w:r>
        <w:rPr>
          <w:spacing w:val="13"/>
        </w:rPr>
        <w:t>。所产生</w:t>
      </w:r>
      <w:r>
        <w:rPr/>
        <w:t xml:space="preserve"> </w:t>
      </w:r>
      <w:r>
        <w:rPr>
          <w:spacing w:val="14"/>
        </w:rPr>
        <w:t>的热能传导到相邻的心肌组织内</w:t>
      </w:r>
      <w:r>
        <w:rPr>
          <w:spacing w:val="-13"/>
        </w:rPr>
        <w:t xml:space="preserve"> </w:t>
      </w:r>
      <w:r>
        <w:rPr>
          <w:spacing w:val="14"/>
        </w:rPr>
        <w:t>,其传导呈导管头</w:t>
      </w:r>
      <w:r>
        <w:rPr/>
        <w:t xml:space="preserve"> </w:t>
      </w:r>
      <w:r>
        <w:rPr>
          <w:spacing w:val="9"/>
        </w:rPr>
        <w:t>端的距离的 4 次方衰减</w:t>
      </w:r>
      <w:r>
        <w:rPr>
          <w:sz w:val="11"/>
          <w:szCs w:val="11"/>
          <w:spacing w:val="9"/>
          <w:position w:val="8"/>
        </w:rPr>
        <w:t>[110]</w:t>
      </w:r>
      <w:r>
        <w:rPr>
          <w:sz w:val="11"/>
          <w:szCs w:val="11"/>
          <w:spacing w:val="24"/>
          <w:w w:val="102"/>
          <w:position w:val="8"/>
        </w:rPr>
        <w:t xml:space="preserve"> </w:t>
      </w:r>
      <w:r>
        <w:rPr>
          <w:spacing w:val="9"/>
        </w:rPr>
        <w:t>。同时热能也会传导至</w:t>
      </w:r>
      <w:r>
        <w:rPr/>
        <w:t xml:space="preserve"> </w:t>
      </w:r>
      <w:r>
        <w:rPr>
          <w:spacing w:val="8"/>
        </w:rPr>
        <w:t>所接触的电极表面以及流经的血液中</w:t>
      </w:r>
      <w:r>
        <w:rPr>
          <w:spacing w:val="-32"/>
        </w:rPr>
        <w:t xml:space="preserve"> </w:t>
      </w:r>
      <w:r>
        <w:rPr>
          <w:spacing w:val="8"/>
        </w:rPr>
        <w:t>。心肌的有效</w:t>
      </w:r>
    </w:p>
    <w:p>
      <w:pPr>
        <w:spacing w:line="225" w:lineRule="auto"/>
        <w:sectPr>
          <w:type w:val="continuous"/>
          <w:pgSz w:w="11963" w:h="16215"/>
          <w:pgMar w:top="1244" w:right="1138" w:bottom="0" w:left="819" w:header="973" w:footer="0" w:gutter="0"/>
          <w:cols w:equalWidth="0" w:num="2">
            <w:col w:w="5294" w:space="100"/>
            <w:col w:w="4612" w:space="0"/>
          </w:cols>
        </w:sectPr>
        <w:rPr/>
      </w:pPr>
    </w:p>
    <w:p>
      <w:pPr>
        <w:spacing w:line="225" w:lineRule="exact"/>
        <w:rPr/>
      </w:pPr>
      <w:r>
        <w:pict>
          <v:shape id="_x0000_s42" style="position:absolute;margin-left:214.86pt;margin-top:59.6825pt;mso-position-vertical-relative:page;mso-position-horizontal-relative:page;width:323.45pt;height:0.35pt;z-index:251678720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pacing w:line="225" w:lineRule="exact"/>
        <w:sectPr>
          <w:headerReference w:type="default" r:id="rId22"/>
          <w:pgSz w:w="11963" w:h="16215"/>
          <w:pgMar w:top="1244" w:right="1110" w:bottom="0" w:left="819" w:header="973" w:footer="0" w:gutter="0"/>
          <w:cols w:equalWidth="0" w:num="1">
            <w:col w:w="10033" w:space="0"/>
          </w:cols>
        </w:sectPr>
        <w:rPr/>
      </w:pPr>
    </w:p>
    <w:p>
      <w:pPr>
        <w:pStyle w:val="BodyText"/>
        <w:ind w:left="313" w:right="323" w:firstLine="8"/>
        <w:spacing w:before="47" w:line="220" w:lineRule="auto"/>
        <w:jc w:val="both"/>
        <w:rPr/>
      </w:pPr>
      <w:r>
        <w:rPr>
          <w:spacing w:val="9"/>
        </w:rPr>
        <w:t>加热关键取决于导管和组织的接触稳定性以及导管</w:t>
      </w:r>
      <w:r>
        <w:rPr>
          <w:spacing w:val="3"/>
        </w:rPr>
        <w:t xml:space="preserve"> </w:t>
      </w:r>
      <w:r>
        <w:rPr>
          <w:spacing w:val="13"/>
        </w:rPr>
        <w:t>头端的表面积</w:t>
      </w:r>
      <w:r>
        <w:rPr>
          <w:spacing w:val="-22"/>
        </w:rPr>
        <w:t xml:space="preserve"> </w:t>
      </w:r>
      <w:r>
        <w:rPr>
          <w:spacing w:val="13"/>
        </w:rPr>
        <w:t>。接触不紧密或者稳定性不够</w:t>
      </w:r>
      <w:r>
        <w:rPr>
          <w:spacing w:val="-21"/>
        </w:rPr>
        <w:t xml:space="preserve"> </w:t>
      </w:r>
      <w:r>
        <w:rPr>
          <w:spacing w:val="13"/>
        </w:rPr>
        <w:t>,就会</w:t>
      </w:r>
      <w:r>
        <w:rPr/>
        <w:t xml:space="preserve"> </w:t>
      </w:r>
      <w:r>
        <w:rPr>
          <w:spacing w:val="13"/>
        </w:rPr>
        <w:t>导致热量经对流而丢失在血液中</w:t>
      </w:r>
      <w:r>
        <w:rPr>
          <w:spacing w:val="-22"/>
        </w:rPr>
        <w:t xml:space="preserve"> </w:t>
      </w:r>
      <w:r>
        <w:rPr>
          <w:spacing w:val="13"/>
        </w:rPr>
        <w:t>。实验表明</w:t>
      </w:r>
      <w:r>
        <w:rPr>
          <w:spacing w:val="-21"/>
        </w:rPr>
        <w:t xml:space="preserve"> </w:t>
      </w:r>
      <w:r>
        <w:rPr>
          <w:spacing w:val="13"/>
        </w:rPr>
        <w:t>,使用</w:t>
      </w:r>
      <w:r>
        <w:rPr/>
        <w:t xml:space="preserve"> </w:t>
      </w:r>
      <w:r>
        <w:rPr/>
        <w:t>4</w:t>
      </w:r>
      <w:r>
        <w:rPr>
          <w:spacing w:val="-9"/>
        </w:rPr>
        <w:t xml:space="preserve"> </w:t>
      </w:r>
      <w:r>
        <w:rPr/>
        <w:t>~</w:t>
      </w:r>
      <w:r>
        <w:rPr>
          <w:spacing w:val="-26"/>
        </w:rPr>
        <w:t xml:space="preserve"> </w:t>
      </w:r>
      <w:r>
        <w:rPr/>
        <w:t>5</w:t>
      </w:r>
      <w:r>
        <w:rPr>
          <w:spacing w:val="27"/>
        </w:rPr>
        <w:t xml:space="preserve"> </w:t>
      </w:r>
      <w:r>
        <w:rPr/>
        <w:t>mm</w:t>
      </w:r>
      <w:r>
        <w:rPr>
          <w:spacing w:val="23"/>
        </w:rPr>
        <w:t xml:space="preserve"> </w:t>
      </w:r>
      <w:r>
        <w:rPr/>
        <w:t>的电极进行导管消融放电可获得最佳和最 </w:t>
      </w:r>
      <w:r>
        <w:rPr>
          <w:spacing w:val="8"/>
        </w:rPr>
        <w:t>合理的损伤灶</w:t>
      </w:r>
      <w:r>
        <w:rPr>
          <w:spacing w:val="-26"/>
        </w:rPr>
        <w:t xml:space="preserve"> </w:t>
      </w:r>
      <w:r>
        <w:rPr>
          <w:spacing w:val="8"/>
        </w:rPr>
        <w:t>。而使用非盐水导管使用射频能量导</w:t>
      </w:r>
      <w:r>
        <w:rPr/>
        <w:t xml:space="preserve"> </w:t>
      </w:r>
      <w:r>
        <w:rPr>
          <w:spacing w:val="7"/>
        </w:rPr>
        <w:t>致某一损伤体积所需要的一半时间为 8</w:t>
      </w:r>
      <w:r>
        <w:rPr>
          <w:spacing w:val="27"/>
        </w:rPr>
        <w:t xml:space="preserve"> </w:t>
      </w:r>
      <w:r>
        <w:rPr>
          <w:spacing w:val="7"/>
        </w:rPr>
        <w:t>s</w:t>
      </w:r>
      <w:r>
        <w:rPr>
          <w:spacing w:val="-21"/>
        </w:rPr>
        <w:t xml:space="preserve"> </w:t>
      </w:r>
      <w:r>
        <w:rPr>
          <w:spacing w:val="7"/>
        </w:rPr>
        <w:t>,获得最佳</w:t>
      </w:r>
      <w:r>
        <w:rPr/>
        <w:t xml:space="preserve"> </w:t>
      </w:r>
      <w:r>
        <w:rPr>
          <w:spacing w:val="4"/>
        </w:rPr>
        <w:t>损伤需要 30</w:t>
      </w:r>
      <w:r>
        <w:rPr>
          <w:spacing w:val="-12"/>
        </w:rPr>
        <w:t xml:space="preserve"> </w:t>
      </w:r>
      <w:r>
        <w:rPr>
          <w:spacing w:val="4"/>
        </w:rPr>
        <w:t>~</w:t>
      </w:r>
      <w:r>
        <w:rPr>
          <w:spacing w:val="-19"/>
        </w:rPr>
        <w:t xml:space="preserve"> </w:t>
      </w:r>
      <w:r>
        <w:rPr>
          <w:spacing w:val="4"/>
        </w:rPr>
        <w:t>40</w:t>
      </w:r>
      <w:r>
        <w:rPr>
          <w:spacing w:val="37"/>
        </w:rPr>
        <w:t xml:space="preserve"> </w:t>
      </w:r>
      <w:r>
        <w:rPr>
          <w:spacing w:val="4"/>
        </w:rPr>
        <w:t>s</w:t>
      </w:r>
      <w:r>
        <w:rPr>
          <w:spacing w:val="-36"/>
        </w:rPr>
        <w:t xml:space="preserve"> </w:t>
      </w:r>
      <w:r>
        <w:rPr>
          <w:sz w:val="11"/>
          <w:szCs w:val="11"/>
          <w:spacing w:val="4"/>
          <w:position w:val="8"/>
        </w:rPr>
        <w:t>[111]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spacing w:val="4"/>
        </w:rPr>
        <w:t>。瘢痕组织会限制热量的传</w:t>
      </w:r>
      <w:r>
        <w:rPr/>
        <w:t xml:space="preserve"> </w:t>
      </w:r>
      <w:r>
        <w:rPr>
          <w:spacing w:val="14"/>
        </w:rPr>
        <w:t>导</w:t>
      </w:r>
      <w:r>
        <w:rPr>
          <w:spacing w:val="-6"/>
        </w:rPr>
        <w:t xml:space="preserve"> </w:t>
      </w:r>
      <w:r>
        <w:rPr>
          <w:spacing w:val="14"/>
        </w:rPr>
        <w:t>,使得射频消融瘢痕性心内膜所伴发的心律失常</w:t>
      </w:r>
      <w:r>
        <w:rPr/>
        <w:t xml:space="preserve"> </w:t>
      </w:r>
      <w:r>
        <w:rPr>
          <w:spacing w:val="6"/>
        </w:rPr>
        <w:t>较为困难</w:t>
      </w:r>
      <w:r>
        <w:rPr>
          <w:spacing w:val="-17"/>
        </w:rPr>
        <w:t xml:space="preserve"> </w:t>
      </w:r>
      <w:r>
        <w:rPr>
          <w:spacing w:val="6"/>
        </w:rPr>
        <w:t>。当心肌组织温度&gt;46</w:t>
      </w:r>
      <w:r>
        <w:rPr>
          <w:spacing w:val="35"/>
          <w:w w:val="101"/>
        </w:rPr>
        <w:t xml:space="preserve"> </w:t>
      </w:r>
      <w:r>
        <w:rPr>
          <w:spacing w:val="6"/>
        </w:rPr>
        <w:t>℃ 时</w:t>
      </w:r>
      <w:r>
        <w:rPr>
          <w:spacing w:val="-21"/>
        </w:rPr>
        <w:t xml:space="preserve"> </w:t>
      </w:r>
      <w:r>
        <w:rPr>
          <w:spacing w:val="6"/>
        </w:rPr>
        <w:t>,将出现脱水</w:t>
      </w:r>
      <w:r>
        <w:rPr/>
        <w:t xml:space="preserve"> </w:t>
      </w:r>
      <w:r>
        <w:rPr>
          <w:spacing w:val="13"/>
        </w:rPr>
        <w:t>和变性;≥50°时</w:t>
      </w:r>
      <w:r>
        <w:rPr>
          <w:spacing w:val="-3"/>
        </w:rPr>
        <w:t xml:space="preserve"> </w:t>
      </w:r>
      <w:r>
        <w:rPr>
          <w:spacing w:val="13"/>
        </w:rPr>
        <w:t>,</w:t>
      </w:r>
      <w:r>
        <w:rPr>
          <w:spacing w:val="-28"/>
        </w:rPr>
        <w:t xml:space="preserve"> </w:t>
      </w:r>
      <w:r>
        <w:rPr>
          <w:spacing w:val="13"/>
        </w:rPr>
        <w:t>出现不可逆的凝固性坏死</w:t>
      </w:r>
      <w:r>
        <w:rPr>
          <w:spacing w:val="-31"/>
        </w:rPr>
        <w:t xml:space="preserve"> </w:t>
      </w:r>
      <w:r>
        <w:rPr>
          <w:spacing w:val="13"/>
        </w:rPr>
        <w:t>。</w:t>
      </w:r>
      <w:r>
        <w:rPr>
          <w:spacing w:val="-38"/>
        </w:rPr>
        <w:t xml:space="preserve"> </w:t>
      </w:r>
      <w:r>
        <w:rPr>
          <w:spacing w:val="13"/>
        </w:rPr>
        <w:t>电极</w:t>
      </w:r>
      <w:r>
        <w:rPr/>
        <w:t xml:space="preserve"> </w:t>
      </w:r>
      <w:r>
        <w:rPr>
          <w:spacing w:val="10"/>
        </w:rPr>
        <w:t>与组织界面温度</w:t>
      </w:r>
      <w:r>
        <w:rPr>
          <w:spacing w:val="-3"/>
        </w:rPr>
        <w:t xml:space="preserve"> </w:t>
      </w:r>
      <w:r>
        <w:rPr>
          <w:spacing w:val="10"/>
        </w:rPr>
        <w:t>≥80</w:t>
      </w:r>
      <w:r>
        <w:rPr>
          <w:spacing w:val="39"/>
          <w:w w:val="101"/>
        </w:rPr>
        <w:t xml:space="preserve"> </w:t>
      </w:r>
      <w:r>
        <w:rPr>
          <w:spacing w:val="10"/>
        </w:rPr>
        <w:t>℃ 时</w:t>
      </w:r>
      <w:r>
        <w:rPr>
          <w:spacing w:val="-21"/>
        </w:rPr>
        <w:t xml:space="preserve"> </w:t>
      </w:r>
      <w:r>
        <w:rPr>
          <w:spacing w:val="10"/>
        </w:rPr>
        <w:t>,将使血浆蛋白变性</w:t>
      </w:r>
      <w:r>
        <w:rPr>
          <w:spacing w:val="-22"/>
        </w:rPr>
        <w:t xml:space="preserve"> </w:t>
      </w:r>
      <w:r>
        <w:rPr>
          <w:spacing w:val="10"/>
        </w:rPr>
        <w:t>,并</w:t>
      </w:r>
      <w:r>
        <w:rPr/>
        <w:t xml:space="preserve"> </w:t>
      </w:r>
      <w:r>
        <w:rPr>
          <w:spacing w:val="11"/>
        </w:rPr>
        <w:t>黏附于电极表面形成碳化绝缘层</w:t>
      </w:r>
      <w:r>
        <w:rPr>
          <w:sz w:val="11"/>
          <w:szCs w:val="11"/>
          <w:spacing w:val="11"/>
          <w:position w:val="8"/>
        </w:rPr>
        <w:t>[112]</w:t>
      </w:r>
      <w:r>
        <w:rPr>
          <w:sz w:val="11"/>
          <w:szCs w:val="11"/>
          <w:spacing w:val="35"/>
          <w:position w:val="8"/>
        </w:rPr>
        <w:t xml:space="preserve"> </w:t>
      </w:r>
      <w:r>
        <w:rPr>
          <w:spacing w:val="11"/>
        </w:rPr>
        <w:t>。为了控制电</w:t>
      </w:r>
      <w:r>
        <w:rPr/>
        <w:t xml:space="preserve"> </w:t>
      </w:r>
      <w:r>
        <w:rPr>
          <w:spacing w:val="14"/>
        </w:rPr>
        <w:t>极与组织界面温度</w:t>
      </w:r>
      <w:r>
        <w:rPr>
          <w:spacing w:val="-6"/>
        </w:rPr>
        <w:t xml:space="preserve"> </w:t>
      </w:r>
      <w:r>
        <w:rPr>
          <w:spacing w:val="14"/>
        </w:rPr>
        <w:t>,现今普遍采用头端附近具有温</w:t>
      </w:r>
      <w:r>
        <w:rPr/>
        <w:t xml:space="preserve"> </w:t>
      </w:r>
      <w:r>
        <w:rPr>
          <w:spacing w:val="14"/>
        </w:rPr>
        <w:t>敏元件的温度控制电极</w:t>
      </w:r>
      <w:r>
        <w:rPr>
          <w:spacing w:val="-6"/>
        </w:rPr>
        <w:t xml:space="preserve"> </w:t>
      </w:r>
      <w:r>
        <w:rPr>
          <w:spacing w:val="14"/>
        </w:rPr>
        <w:t>,在温度与输出功率之间形</w:t>
      </w:r>
      <w:r>
        <w:rPr/>
        <w:t xml:space="preserve"> </w:t>
      </w:r>
      <w:r>
        <w:rPr>
          <w:spacing w:val="13"/>
        </w:rPr>
        <w:t>成负反馈</w:t>
      </w:r>
      <w:r>
        <w:rPr>
          <w:spacing w:val="-22"/>
        </w:rPr>
        <w:t xml:space="preserve"> </w:t>
      </w:r>
      <w:r>
        <w:rPr>
          <w:spacing w:val="13"/>
        </w:rPr>
        <w:t>。在此基础上</w:t>
      </w:r>
      <w:r>
        <w:rPr>
          <w:spacing w:val="-21"/>
        </w:rPr>
        <w:t xml:space="preserve"> </w:t>
      </w:r>
      <w:r>
        <w:rPr>
          <w:spacing w:val="13"/>
        </w:rPr>
        <w:t>,冷盐水灌注导管的出现可</w:t>
      </w:r>
      <w:r>
        <w:rPr/>
        <w:t xml:space="preserve"> </w:t>
      </w:r>
      <w:r>
        <w:rPr>
          <w:spacing w:val="14"/>
        </w:rPr>
        <w:t>主动降低电极与组织界面的温度</w:t>
      </w:r>
      <w:r>
        <w:rPr>
          <w:spacing w:val="-6"/>
        </w:rPr>
        <w:t xml:space="preserve"> </w:t>
      </w:r>
      <w:r>
        <w:rPr>
          <w:spacing w:val="14"/>
        </w:rPr>
        <w:t>,从而允许输出更</w:t>
      </w:r>
      <w:r>
        <w:rPr/>
        <w:t xml:space="preserve"> </w:t>
      </w:r>
      <w:r>
        <w:rPr>
          <w:spacing w:val="9"/>
        </w:rPr>
        <w:t>大的功率</w:t>
      </w:r>
      <w:r>
        <w:rPr>
          <w:spacing w:val="-15"/>
        </w:rPr>
        <w:t xml:space="preserve"> </w:t>
      </w:r>
      <w:r>
        <w:rPr>
          <w:spacing w:val="9"/>
        </w:rPr>
        <w:t>,增加输出损伤深度</w:t>
      </w:r>
      <w:r>
        <w:rPr>
          <w:sz w:val="11"/>
          <w:szCs w:val="11"/>
          <w:spacing w:val="9"/>
          <w:position w:val="8"/>
        </w:rPr>
        <w:t>[113] </w:t>
      </w:r>
      <w:r>
        <w:rPr>
          <w:spacing w:val="9"/>
        </w:rPr>
        <w:t>。</w:t>
      </w:r>
    </w:p>
    <w:p>
      <w:pPr>
        <w:pStyle w:val="BodyText"/>
        <w:ind w:left="319" w:right="245" w:firstLine="432"/>
        <w:spacing w:before="7" w:line="220" w:lineRule="auto"/>
        <w:jc w:val="both"/>
        <w:rPr/>
      </w:pPr>
      <w:r>
        <w:rPr>
          <w:spacing w:val="14"/>
        </w:rPr>
        <w:t>随着导管和心肌接触面产生热量后</w:t>
      </w:r>
      <w:r>
        <w:rPr>
          <w:spacing w:val="-17"/>
        </w:rPr>
        <w:t xml:space="preserve"> </w:t>
      </w:r>
      <w:r>
        <w:rPr>
          <w:spacing w:val="14"/>
        </w:rPr>
        <w:t>,导管头端</w:t>
      </w:r>
      <w:r>
        <w:rPr/>
        <w:t xml:space="preserve">  </w:t>
      </w:r>
      <w:r>
        <w:rPr>
          <w:spacing w:val="5"/>
        </w:rPr>
        <w:t>的阻抗会下降</w:t>
      </w:r>
      <w:r>
        <w:rPr>
          <w:spacing w:val="-7"/>
        </w:rPr>
        <w:t xml:space="preserve"> </w:t>
      </w:r>
      <w:r>
        <w:rPr>
          <w:spacing w:val="5"/>
        </w:rPr>
        <w:t>,一般下降 5</w:t>
      </w:r>
      <w:r>
        <w:rPr>
          <w:spacing w:val="-15"/>
        </w:rPr>
        <w:t xml:space="preserve"> </w:t>
      </w:r>
      <w:r>
        <w:rPr>
          <w:spacing w:val="5"/>
        </w:rPr>
        <w:t>~ 10</w:t>
      </w:r>
      <w:r>
        <w:rPr>
          <w:spacing w:val="28"/>
          <w:w w:val="101"/>
        </w:rPr>
        <w:t xml:space="preserve"> </w:t>
      </w:r>
      <w:r>
        <w:rPr>
          <w:spacing w:val="5"/>
        </w:rPr>
        <w:t>Ω 是热量传导至相</w:t>
      </w:r>
      <w:r>
        <w:rPr/>
        <w:t xml:space="preserve">  </w:t>
      </w:r>
      <w:r>
        <w:rPr>
          <w:spacing w:val="13"/>
        </w:rPr>
        <w:t>邻组织的一个标志</w:t>
      </w:r>
      <w:r>
        <w:rPr>
          <w:spacing w:val="-28"/>
        </w:rPr>
        <w:t xml:space="preserve"> </w:t>
      </w:r>
      <w:r>
        <w:rPr>
          <w:spacing w:val="13"/>
        </w:rPr>
        <w:t>。若阻抗下降过多</w:t>
      </w:r>
      <w:r>
        <w:rPr>
          <w:spacing w:val="-21"/>
        </w:rPr>
        <w:t xml:space="preserve"> </w:t>
      </w:r>
      <w:r>
        <w:rPr>
          <w:spacing w:val="13"/>
        </w:rPr>
        <w:t>,提示导管电</w:t>
      </w:r>
      <w:r>
        <w:rPr/>
        <w:t xml:space="preserve">  </w:t>
      </w:r>
      <w:r>
        <w:rPr>
          <w:spacing w:val="8"/>
        </w:rPr>
        <w:t>极接触压力高</w:t>
      </w:r>
      <w:r>
        <w:rPr>
          <w:spacing w:val="-10"/>
        </w:rPr>
        <w:t xml:space="preserve"> </w:t>
      </w:r>
      <w:r>
        <w:rPr>
          <w:spacing w:val="8"/>
        </w:rPr>
        <w:t>,继续放电会引起阻抗迅速显著升高。</w:t>
      </w:r>
      <w:r>
        <w:rPr/>
        <w:t xml:space="preserve"> </w:t>
      </w:r>
      <w:r>
        <w:rPr>
          <w:spacing w:val="14"/>
        </w:rPr>
        <w:t>如果电极心肌接触面温度升的过高</w:t>
      </w:r>
      <w:r>
        <w:rPr>
          <w:spacing w:val="-12"/>
        </w:rPr>
        <w:t xml:space="preserve"> </w:t>
      </w:r>
      <w:r>
        <w:rPr>
          <w:spacing w:val="14"/>
        </w:rPr>
        <w:t>,引起组织坏死</w:t>
      </w:r>
      <w:r>
        <w:rPr/>
        <w:t xml:space="preserve">  </w:t>
      </w:r>
      <w:r>
        <w:rPr>
          <w:spacing w:val="11"/>
        </w:rPr>
        <w:t>以及导管头端焦化</w:t>
      </w:r>
      <w:r>
        <w:rPr>
          <w:spacing w:val="-21"/>
        </w:rPr>
        <w:t xml:space="preserve"> </w:t>
      </w:r>
      <w:r>
        <w:rPr>
          <w:spacing w:val="11"/>
        </w:rPr>
        <w:t>,</w:t>
      </w:r>
      <w:r>
        <w:rPr>
          <w:spacing w:val="-32"/>
        </w:rPr>
        <w:t xml:space="preserve"> </w:t>
      </w:r>
      <w:r>
        <w:rPr>
          <w:spacing w:val="11"/>
        </w:rPr>
        <w:t>阻抗会显著升高</w:t>
      </w:r>
      <w:r>
        <w:rPr>
          <w:spacing w:val="-32"/>
        </w:rPr>
        <w:t xml:space="preserve"> </w:t>
      </w:r>
      <w:r>
        <w:rPr>
          <w:spacing w:val="11"/>
        </w:rPr>
        <w:t>。</w:t>
      </w:r>
      <w:r>
        <w:rPr>
          <w:spacing w:val="-39"/>
        </w:rPr>
        <w:t xml:space="preserve"> </w:t>
      </w:r>
      <w:r>
        <w:rPr>
          <w:spacing w:val="11"/>
        </w:rPr>
        <w:t>因此一旦阻</w:t>
      </w:r>
      <w:r>
        <w:rPr/>
        <w:t xml:space="preserve">  </w:t>
      </w:r>
      <w:r>
        <w:rPr>
          <w:spacing w:val="9"/>
        </w:rPr>
        <w:t>抗急剧升高</w:t>
      </w:r>
      <w:r>
        <w:rPr>
          <w:spacing w:val="-22"/>
        </w:rPr>
        <w:t xml:space="preserve"> </w:t>
      </w:r>
      <w:r>
        <w:rPr>
          <w:spacing w:val="9"/>
        </w:rPr>
        <w:t>,就应该撤回导管并拭去凝结物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-35"/>
        </w:rPr>
        <w:t xml:space="preserve"> </w:t>
      </w:r>
      <w:r>
        <w:rPr>
          <w:spacing w:val="9"/>
        </w:rPr>
        <w:t>因为其</w:t>
      </w:r>
      <w:r>
        <w:rPr/>
        <w:t xml:space="preserve">  </w:t>
      </w:r>
      <w:r>
        <w:rPr>
          <w:spacing w:val="7"/>
        </w:rPr>
        <w:t>可能会引发血栓。</w:t>
      </w:r>
    </w:p>
    <w:p>
      <w:pPr>
        <w:pStyle w:val="BodyText"/>
        <w:ind w:left="318" w:right="243" w:firstLine="460"/>
        <w:spacing w:before="8" w:line="219" w:lineRule="auto"/>
        <w:jc w:val="both"/>
        <w:rPr/>
      </w:pPr>
      <w:r>
        <w:rPr>
          <w:spacing w:val="7"/>
        </w:rPr>
        <w:t>目前尚无办法在术中对射频消融损伤区域尺寸</w:t>
      </w:r>
      <w:r>
        <w:rPr>
          <w:spacing w:val="1"/>
        </w:rPr>
        <w:t xml:space="preserve">  </w:t>
      </w:r>
      <w:r>
        <w:rPr>
          <w:spacing w:val="14"/>
        </w:rPr>
        <w:t>进行直接测量</w:t>
      </w:r>
      <w:r>
        <w:rPr>
          <w:spacing w:val="-11"/>
        </w:rPr>
        <w:t xml:space="preserve"> </w:t>
      </w:r>
      <w:r>
        <w:rPr>
          <w:spacing w:val="14"/>
        </w:rPr>
        <w:t>,一般通过监控射频消融过程中阻抗</w:t>
      </w:r>
      <w:r>
        <w:rPr/>
        <w:t xml:space="preserve">  </w:t>
      </w:r>
      <w:r>
        <w:rPr>
          <w:spacing w:val="14"/>
        </w:rPr>
        <w:t>的变化和监控心电波形的变化来确定消融终点</w:t>
      </w:r>
      <w:r>
        <w:rPr>
          <w:spacing w:val="-11"/>
        </w:rPr>
        <w:t xml:space="preserve"> </w:t>
      </w:r>
      <w:r>
        <w:rPr>
          <w:spacing w:val="14"/>
        </w:rPr>
        <w:t>,或</w:t>
      </w:r>
      <w:r>
        <w:rPr/>
        <w:t xml:space="preserve">  </w:t>
      </w:r>
      <w:r>
        <w:rPr>
          <w:spacing w:val="14"/>
        </w:rPr>
        <w:t>者通过温度控制模式消融一个固定时间</w:t>
      </w:r>
      <w:r>
        <w:rPr>
          <w:spacing w:val="-11"/>
        </w:rPr>
        <w:t xml:space="preserve"> </w:t>
      </w:r>
      <w:r>
        <w:rPr>
          <w:spacing w:val="14"/>
        </w:rPr>
        <w:t>,消融成功</w:t>
      </w:r>
      <w:r>
        <w:rPr/>
        <w:t xml:space="preserve">  </w:t>
      </w:r>
      <w:r>
        <w:rPr>
          <w:spacing w:val="8"/>
        </w:rPr>
        <w:t>与否很大程度上取决于医生的经验</w:t>
      </w:r>
      <w:r>
        <w:rPr>
          <w:spacing w:val="-31"/>
        </w:rPr>
        <w:t xml:space="preserve"> </w:t>
      </w:r>
      <w:r>
        <w:rPr>
          <w:spacing w:val="8"/>
        </w:rPr>
        <w:t>。心脏消融的环</w:t>
      </w:r>
      <w:r>
        <w:rPr/>
        <w:t xml:space="preserve">  </w:t>
      </w:r>
      <w:r>
        <w:rPr>
          <w:spacing w:val="10"/>
        </w:rPr>
        <w:t>境复杂</w:t>
      </w:r>
      <w:r>
        <w:rPr>
          <w:spacing w:val="-19"/>
        </w:rPr>
        <w:t xml:space="preserve"> </w:t>
      </w:r>
      <w:r>
        <w:rPr>
          <w:spacing w:val="10"/>
        </w:rPr>
        <w:t>,很多因素可以影响消融损伤区域的大小</w:t>
      </w:r>
      <w:r>
        <w:rPr>
          <w:spacing w:val="-22"/>
        </w:rPr>
        <w:t xml:space="preserve"> </w:t>
      </w:r>
      <w:r>
        <w:rPr>
          <w:spacing w:val="10"/>
        </w:rPr>
        <w:t>,如</w:t>
      </w:r>
      <w:r>
        <w:rPr/>
        <w:t xml:space="preserve">  </w:t>
      </w:r>
      <w:r>
        <w:rPr>
          <w:spacing w:val="7"/>
        </w:rPr>
        <w:t>电流密度、血液流速、电极位置及接触情况等</w:t>
      </w:r>
      <w:r>
        <w:rPr>
          <w:spacing w:val="-31"/>
        </w:rPr>
        <w:t xml:space="preserve"> </w:t>
      </w:r>
      <w:r>
        <w:rPr>
          <w:spacing w:val="7"/>
        </w:rPr>
        <w:t>。</w:t>
      </w:r>
      <w:r>
        <w:rPr>
          <w:spacing w:val="-37"/>
        </w:rPr>
        <w:t xml:space="preserve"> </w:t>
      </w:r>
      <w:r>
        <w:rPr>
          <w:spacing w:val="7"/>
        </w:rPr>
        <w:t>因</w:t>
      </w:r>
      <w:r>
        <w:rPr/>
        <w:t xml:space="preserve">  </w:t>
      </w:r>
      <w:r>
        <w:rPr>
          <w:spacing w:val="10"/>
        </w:rPr>
        <w:t>此</w:t>
      </w:r>
      <w:r>
        <w:rPr>
          <w:spacing w:val="-19"/>
        </w:rPr>
        <w:t xml:space="preserve"> </w:t>
      </w:r>
      <w:r>
        <w:rPr>
          <w:spacing w:val="10"/>
        </w:rPr>
        <w:t>,研究如何评估计算射频消融损伤区域的尺寸</w:t>
      </w:r>
      <w:r>
        <w:rPr>
          <w:spacing w:val="-22"/>
        </w:rPr>
        <w:t xml:space="preserve"> </w:t>
      </w:r>
      <w:r>
        <w:rPr>
          <w:spacing w:val="10"/>
        </w:rPr>
        <w:t>,具</w:t>
      </w:r>
      <w:r>
        <w:rPr/>
        <w:t xml:space="preserve">  </w:t>
      </w:r>
      <w:r>
        <w:rPr>
          <w:spacing w:val="13"/>
        </w:rPr>
        <w:t>有极重要的临床意义</w:t>
      </w:r>
      <w:r>
        <w:rPr>
          <w:spacing w:val="-17"/>
        </w:rPr>
        <w:t xml:space="preserve"> </w:t>
      </w:r>
      <w:r>
        <w:rPr>
          <w:spacing w:val="13"/>
        </w:rPr>
        <w:t>,也是目前的研究热点</w:t>
      </w:r>
      <w:r>
        <w:rPr>
          <w:spacing w:val="-31"/>
        </w:rPr>
        <w:t xml:space="preserve"> </w:t>
      </w:r>
      <w:r>
        <w:rPr>
          <w:spacing w:val="13"/>
        </w:rPr>
        <w:t>。近年</w:t>
      </w:r>
      <w:r>
        <w:rPr/>
        <w:t xml:space="preserve">  </w:t>
      </w:r>
      <w:r>
        <w:rPr>
          <w:spacing w:val="12"/>
        </w:rPr>
        <w:t>来</w:t>
      </w:r>
      <w:r>
        <w:rPr>
          <w:spacing w:val="-17"/>
        </w:rPr>
        <w:t xml:space="preserve"> </w:t>
      </w:r>
      <w:r>
        <w:rPr>
          <w:spacing w:val="12"/>
        </w:rPr>
        <w:t>,对射频消融造成的量化损伤衡量指标有 </w:t>
      </w:r>
      <w:r>
        <w:rPr/>
        <w:t>AI</w:t>
      </w:r>
      <w:r>
        <w:rPr>
          <w:spacing w:val="12"/>
        </w:rPr>
        <w:t xml:space="preserve"> 值、</w:t>
      </w:r>
      <w:r>
        <w:rPr/>
        <w:t xml:space="preserve"> </w:t>
      </w:r>
      <w:r>
        <w:rPr>
          <w:spacing w:val="1"/>
        </w:rPr>
        <w:t>损伤指数等</w:t>
      </w:r>
      <w:r>
        <w:rPr>
          <w:sz w:val="11"/>
          <w:szCs w:val="11"/>
          <w:spacing w:val="1"/>
          <w:position w:val="8"/>
        </w:rPr>
        <w:t>[114-115]</w:t>
      </w:r>
      <w:r>
        <w:rPr>
          <w:sz w:val="11"/>
          <w:szCs w:val="11"/>
          <w:spacing w:val="34"/>
          <w:w w:val="102"/>
          <w:position w:val="8"/>
        </w:rPr>
        <w:t xml:space="preserve"> </w:t>
      </w:r>
      <w:r>
        <w:rPr>
          <w:spacing w:val="1"/>
        </w:rPr>
        <w:t>。这类指标结合了压力、功率、时</w:t>
      </w:r>
      <w:r>
        <w:rPr/>
        <w:t xml:space="preserve">  </w:t>
      </w:r>
      <w:r>
        <w:rPr>
          <w:spacing w:val="14"/>
        </w:rPr>
        <w:t>间等关键参数后</w:t>
      </w:r>
      <w:r>
        <w:rPr>
          <w:spacing w:val="-11"/>
        </w:rPr>
        <w:t xml:space="preserve"> </w:t>
      </w:r>
      <w:r>
        <w:rPr>
          <w:spacing w:val="14"/>
        </w:rPr>
        <w:t>,可以在射频消融手术中有效预测</w:t>
      </w:r>
      <w:r>
        <w:rPr/>
        <w:t xml:space="preserve">  </w:t>
      </w:r>
      <w:r>
        <w:rPr>
          <w:spacing w:val="8"/>
        </w:rPr>
        <w:t>损伤深度</w:t>
      </w:r>
      <w:r>
        <w:rPr>
          <w:spacing w:val="-15"/>
        </w:rPr>
        <w:t xml:space="preserve"> </w:t>
      </w:r>
      <w:r>
        <w:rPr>
          <w:spacing w:val="8"/>
        </w:rPr>
        <w:t>,准确性甚至达到</w:t>
      </w:r>
      <w:r>
        <w:rPr>
          <w:spacing w:val="24"/>
        </w:rPr>
        <w:t xml:space="preserve"> </w:t>
      </w:r>
      <w:r>
        <w:rPr>
          <w:spacing w:val="8"/>
        </w:rPr>
        <w:t>1</w:t>
      </w:r>
      <w:r>
        <w:rPr>
          <w:spacing w:val="22"/>
        </w:rPr>
        <w:t xml:space="preserve"> </w:t>
      </w:r>
      <w:r>
        <w:rPr/>
        <w:t>mm</w:t>
      </w:r>
      <w:r>
        <w:rPr>
          <w:spacing w:val="-20"/>
        </w:rPr>
        <w:t xml:space="preserve"> </w:t>
      </w:r>
      <w:r>
        <w:rPr>
          <w:spacing w:val="8"/>
        </w:rPr>
        <w:t>,从而进一步提高</w:t>
      </w:r>
      <w:r>
        <w:rPr/>
        <w:t xml:space="preserve">  </w:t>
      </w:r>
      <w:r>
        <w:rPr>
          <w:spacing w:val="8"/>
        </w:rPr>
        <w:t>了消融的有效性和安全性。</w:t>
      </w:r>
    </w:p>
    <w:p>
      <w:pPr>
        <w:pStyle w:val="BodyText"/>
        <w:ind w:left="322" w:right="321" w:firstLine="418"/>
        <w:spacing w:before="5" w:line="208" w:lineRule="auto"/>
        <w:jc w:val="both"/>
        <w:rPr/>
      </w:pPr>
      <w:r>
        <w:rPr>
          <w:spacing w:val="7"/>
        </w:rPr>
        <w:t>冷冻消融术是以冷冻的形式取代热能</w:t>
      </w:r>
      <w:r>
        <w:rPr>
          <w:spacing w:val="-17"/>
        </w:rPr>
        <w:t xml:space="preserve"> </w:t>
      </w:r>
      <w:r>
        <w:rPr>
          <w:spacing w:val="7"/>
        </w:rPr>
        <w:t>。其工作</w:t>
      </w:r>
      <w:r>
        <w:rPr/>
        <w:t xml:space="preserve"> </w:t>
      </w:r>
      <w:r>
        <w:rPr>
          <w:spacing w:val="12"/>
        </w:rPr>
        <w:t>机制是将冷却液体(</w:t>
      </w:r>
      <w:r>
        <w:rPr>
          <w:spacing w:val="-19"/>
        </w:rPr>
        <w:t xml:space="preserve"> </w:t>
      </w:r>
      <w:r>
        <w:rPr>
          <w:spacing w:val="12"/>
        </w:rPr>
        <w:t>N</w:t>
      </w:r>
      <w:r>
        <w:rPr>
          <w:sz w:val="11"/>
          <w:szCs w:val="11"/>
          <w:spacing w:val="12"/>
          <w:position w:val="-4"/>
        </w:rPr>
        <w:t>2</w:t>
      </w:r>
      <w:r>
        <w:rPr>
          <w:sz w:val="11"/>
          <w:szCs w:val="11"/>
          <w:spacing w:val="-4"/>
          <w:position w:val="-4"/>
        </w:rPr>
        <w:t xml:space="preserve"> </w:t>
      </w:r>
      <w:r>
        <w:rPr>
          <w:spacing w:val="12"/>
        </w:rPr>
        <w:t>O)</w:t>
      </w:r>
      <w:r>
        <w:rPr>
          <w:spacing w:val="-24"/>
        </w:rPr>
        <w:t xml:space="preserve"> </w:t>
      </w:r>
      <w:r>
        <w:rPr>
          <w:spacing w:val="12"/>
        </w:rPr>
        <w:t>通过压力泵注入导管内</w:t>
      </w:r>
      <w:r>
        <w:rPr>
          <w:spacing w:val="-21"/>
        </w:rPr>
        <w:t xml:space="preserve"> </w:t>
      </w:r>
      <w:r>
        <w:rPr>
          <w:spacing w:val="12"/>
        </w:rPr>
        <w:t>,</w:t>
      </w:r>
      <w:r>
        <w:rPr/>
        <w:t xml:space="preserve"> </w:t>
      </w:r>
      <w:r>
        <w:rPr>
          <w:spacing w:val="14"/>
        </w:rPr>
        <w:t>当冷却液体经过导管头端时迅速产生汽化</w:t>
      </w:r>
      <w:r>
        <w:rPr>
          <w:spacing w:val="-15"/>
        </w:rPr>
        <w:t xml:space="preserve"> </w:t>
      </w:r>
      <w:r>
        <w:rPr>
          <w:spacing w:val="14"/>
        </w:rPr>
        <w:t>,这种物</w:t>
      </w:r>
      <w:r>
        <w:rPr/>
        <w:t xml:space="preserve"> </w:t>
      </w:r>
      <w:r>
        <w:rPr>
          <w:spacing w:val="9"/>
        </w:rPr>
        <w:t>理变化产生的效果就是使导管远端和所接触的机体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78" w:firstLine="2"/>
        <w:spacing w:before="45" w:line="220" w:lineRule="auto"/>
        <w:jc w:val="both"/>
        <w:rPr/>
      </w:pPr>
      <w:r>
        <w:rPr>
          <w:spacing w:val="11"/>
        </w:rPr>
        <w:t>局部组织快速降温</w:t>
      </w:r>
      <w:r>
        <w:rPr>
          <w:sz w:val="11"/>
          <w:szCs w:val="11"/>
          <w:spacing w:val="11"/>
          <w:position w:val="8"/>
        </w:rPr>
        <w:t>[116]</w:t>
      </w:r>
      <w:r>
        <w:rPr>
          <w:sz w:val="11"/>
          <w:szCs w:val="11"/>
          <w:spacing w:val="26"/>
          <w:w w:val="102"/>
          <w:position w:val="8"/>
        </w:rPr>
        <w:t xml:space="preserve"> </w:t>
      </w:r>
      <w:r>
        <w:rPr>
          <w:spacing w:val="11"/>
        </w:rPr>
        <w:t>。手术时当导管头端温度降</w:t>
      </w:r>
      <w:r>
        <w:rPr/>
        <w:t xml:space="preserve"> </w:t>
      </w:r>
      <w:r>
        <w:rPr>
          <w:spacing w:val="11"/>
        </w:rPr>
        <w:t>至-30</w:t>
      </w:r>
      <w:r>
        <w:rPr>
          <w:spacing w:val="39"/>
        </w:rPr>
        <w:t xml:space="preserve"> </w:t>
      </w:r>
      <w:r>
        <w:rPr>
          <w:spacing w:val="11"/>
        </w:rPr>
        <w:t>℃</w:t>
      </w:r>
      <w:r>
        <w:rPr>
          <w:spacing w:val="-14"/>
        </w:rPr>
        <w:t xml:space="preserve"> </w:t>
      </w:r>
      <w:r>
        <w:rPr>
          <w:spacing w:val="11"/>
        </w:rPr>
        <w:t>时</w:t>
      </w:r>
      <w:r>
        <w:rPr>
          <w:spacing w:val="-22"/>
        </w:rPr>
        <w:t xml:space="preserve"> </w:t>
      </w:r>
      <w:r>
        <w:rPr>
          <w:spacing w:val="11"/>
        </w:rPr>
        <w:t>,产生的冷冻效应将使导管末端与心内</w:t>
      </w:r>
      <w:r>
        <w:rPr/>
        <w:t xml:space="preserve"> </w:t>
      </w:r>
      <w:r>
        <w:rPr>
          <w:spacing w:val="8"/>
        </w:rPr>
        <w:t>膜组织紧密地贴靠在一起</w:t>
      </w:r>
      <w:r>
        <w:rPr>
          <w:spacing w:val="-32"/>
        </w:rPr>
        <w:t xml:space="preserve"> </w:t>
      </w:r>
      <w:r>
        <w:rPr>
          <w:spacing w:val="8"/>
        </w:rPr>
        <w:t>。这一冷冻特性保证了整</w:t>
      </w:r>
      <w:r>
        <w:rPr/>
        <w:t xml:space="preserve"> </w:t>
      </w:r>
      <w:r>
        <w:rPr>
          <w:spacing w:val="8"/>
        </w:rPr>
        <w:t>个手术期间心导管始终吸附在靶点位置</w:t>
      </w:r>
      <w:r>
        <w:rPr>
          <w:spacing w:val="-32"/>
        </w:rPr>
        <w:t xml:space="preserve"> </w:t>
      </w:r>
      <w:r>
        <w:rPr>
          <w:spacing w:val="8"/>
        </w:rPr>
        <w:t>。而冷冻消</w:t>
      </w:r>
      <w:r>
        <w:rPr/>
        <w:t xml:space="preserve"> </w:t>
      </w:r>
      <w:r>
        <w:rPr>
          <w:spacing w:val="10"/>
        </w:rPr>
        <w:t>融要达到治疗效果</w:t>
      </w:r>
      <w:r>
        <w:rPr>
          <w:spacing w:val="-4"/>
        </w:rPr>
        <w:t xml:space="preserve"> </w:t>
      </w:r>
      <w:r>
        <w:rPr>
          <w:spacing w:val="10"/>
        </w:rPr>
        <w:t>,必须使局部组织温度在-</w:t>
      </w:r>
      <w:r>
        <w:rPr>
          <w:spacing w:val="-34"/>
        </w:rPr>
        <w:t xml:space="preserve"> </w:t>
      </w:r>
      <w:r>
        <w:rPr>
          <w:spacing w:val="10"/>
        </w:rPr>
        <w:t>75</w:t>
      </w:r>
      <w:r>
        <w:rPr>
          <w:spacing w:val="38"/>
        </w:rPr>
        <w:t xml:space="preserve"> </w:t>
      </w:r>
      <w:r>
        <w:rPr>
          <w:spacing w:val="10"/>
        </w:rPr>
        <w:t>℃</w:t>
      </w:r>
      <w:r>
        <w:rPr/>
        <w:t xml:space="preserve"> </w:t>
      </w:r>
      <w:r>
        <w:rPr>
          <w:spacing w:val="9"/>
        </w:rPr>
        <w:t>以下</w:t>
      </w:r>
      <w:r>
        <w:rPr>
          <w:spacing w:val="-12"/>
        </w:rPr>
        <w:t xml:space="preserve"> </w:t>
      </w:r>
      <w:r>
        <w:rPr>
          <w:spacing w:val="9"/>
        </w:rPr>
        <w:t>,保持 4</w:t>
      </w:r>
      <w:r>
        <w:rPr>
          <w:spacing w:val="22"/>
          <w:w w:val="101"/>
        </w:rPr>
        <w:t xml:space="preserve"> </w:t>
      </w:r>
      <w:r>
        <w:rPr/>
        <w:t>min</w:t>
      </w:r>
      <w:r>
        <w:rPr>
          <w:spacing w:val="-20"/>
        </w:rPr>
        <w:t xml:space="preserve"> </w:t>
      </w:r>
      <w:r>
        <w:rPr>
          <w:spacing w:val="9"/>
        </w:rPr>
        <w:t>,造成靶点组织持续性电传导活性</w:t>
      </w:r>
      <w:r>
        <w:rPr/>
        <w:t xml:space="preserve"> </w:t>
      </w:r>
      <w:r>
        <w:rPr>
          <w:spacing w:val="4"/>
        </w:rPr>
        <w:t>丧失。</w:t>
      </w:r>
    </w:p>
    <w:p>
      <w:pPr>
        <w:pStyle w:val="BodyText"/>
        <w:ind w:right="76" w:firstLine="422"/>
        <w:spacing w:before="10" w:line="220" w:lineRule="auto"/>
        <w:jc w:val="both"/>
        <w:rPr/>
      </w:pPr>
      <w:r>
        <w:rPr>
          <w:spacing w:val="15"/>
        </w:rPr>
        <w:t>冷冻消融术具有以下特点</w:t>
      </w:r>
      <w:r>
        <w:rPr>
          <w:sz w:val="11"/>
          <w:szCs w:val="11"/>
          <w:spacing w:val="15"/>
          <w:position w:val="8"/>
        </w:rPr>
        <w:t>[116]</w:t>
      </w:r>
      <w:r>
        <w:rPr>
          <w:sz w:val="11"/>
          <w:szCs w:val="11"/>
          <w:spacing w:val="4"/>
          <w:position w:val="8"/>
        </w:rPr>
        <w:t xml:space="preserve">  </w:t>
      </w:r>
      <w:r>
        <w:rPr>
          <w:spacing w:val="15"/>
        </w:rPr>
        <w:t>:</w:t>
      </w:r>
      <w:r>
        <w:rPr>
          <w:spacing w:val="-34"/>
        </w:rPr>
        <w:t xml:space="preserve"> </w:t>
      </w:r>
      <w:r>
        <w:rPr>
          <w:spacing w:val="15"/>
        </w:rPr>
        <w:t>①</w:t>
      </w:r>
      <w:r>
        <w:rPr>
          <w:spacing w:val="-36"/>
        </w:rPr>
        <w:t xml:space="preserve"> </w:t>
      </w:r>
      <w:r>
        <w:rPr>
          <w:spacing w:val="15"/>
        </w:rPr>
        <w:t>更容易吸附</w:t>
      </w:r>
      <w:r>
        <w:rPr/>
        <w:t xml:space="preserve"> </w:t>
      </w:r>
      <w:r>
        <w:rPr>
          <w:spacing w:val="14"/>
        </w:rPr>
        <w:t>在靶点位置</w:t>
      </w:r>
      <w:r>
        <w:rPr>
          <w:spacing w:val="-11"/>
        </w:rPr>
        <w:t xml:space="preserve"> </w:t>
      </w:r>
      <w:r>
        <w:rPr>
          <w:spacing w:val="14"/>
        </w:rPr>
        <w:t>,对于搏动着的心脏进行消融治疗有助</w:t>
      </w:r>
      <w:r>
        <w:rPr/>
        <w:t xml:space="preserve"> </w:t>
      </w:r>
      <w:r>
        <w:rPr>
          <w:spacing w:val="1"/>
        </w:rPr>
        <w:t>于防止电极脱离靶点</w:t>
      </w:r>
      <w:r>
        <w:rPr>
          <w:spacing w:val="-18"/>
        </w:rPr>
        <w:t xml:space="preserve"> </w:t>
      </w:r>
      <w:r>
        <w:rPr>
          <w:spacing w:val="1"/>
        </w:rPr>
        <w:t>。特别对于 </w:t>
      </w:r>
      <w:r>
        <w:rPr/>
        <w:t>AVNRT</w:t>
      </w:r>
      <w:r>
        <w:rPr>
          <w:spacing w:val="1"/>
        </w:rPr>
        <w:t>、持续型交</w:t>
      </w:r>
      <w:r>
        <w:rPr/>
        <w:t xml:space="preserve"> </w:t>
      </w:r>
      <w:r>
        <w:rPr>
          <w:spacing w:val="-6"/>
        </w:rPr>
        <w:t>界性折返性心动过速(</w:t>
      </w:r>
      <w:r>
        <w:rPr>
          <w:spacing w:val="-25"/>
        </w:rPr>
        <w:t xml:space="preserve"> </w:t>
      </w:r>
      <w:r>
        <w:rPr>
          <w:spacing w:val="-6"/>
        </w:rPr>
        <w:t>permanent</w:t>
      </w:r>
      <w:r>
        <w:rPr>
          <w:spacing w:val="24"/>
        </w:rPr>
        <w:t xml:space="preserve"> </w:t>
      </w:r>
      <w:r>
        <w:rPr>
          <w:spacing w:val="-6"/>
        </w:rPr>
        <w:t>junct</w:t>
      </w:r>
      <w:r>
        <w:rPr>
          <w:spacing w:val="-7"/>
        </w:rPr>
        <w:t>ional</w:t>
      </w:r>
      <w:r>
        <w:rPr>
          <w:spacing w:val="36"/>
        </w:rPr>
        <w:t xml:space="preserve"> </w:t>
      </w:r>
      <w:r>
        <w:rPr>
          <w:spacing w:val="-7"/>
        </w:rPr>
        <w:t>recipro-</w:t>
      </w:r>
      <w:r>
        <w:rPr/>
        <w:t xml:space="preserve"> </w:t>
      </w:r>
      <w:r>
        <w:rPr>
          <w:spacing w:val="-2"/>
        </w:rPr>
        <w:t>cating tachycardia</w:t>
      </w:r>
      <w:r>
        <w:rPr>
          <w:spacing w:val="-19"/>
        </w:rPr>
        <w:t xml:space="preserve"> </w:t>
      </w:r>
      <w:r>
        <w:rPr>
          <w:spacing w:val="-2"/>
        </w:rPr>
        <w:t>,PJRT)</w:t>
      </w:r>
      <w:r>
        <w:rPr>
          <w:spacing w:val="-17"/>
        </w:rPr>
        <w:t xml:space="preserve"> </w:t>
      </w:r>
      <w:r>
        <w:rPr>
          <w:spacing w:val="-2"/>
        </w:rPr>
        <w:t>以及近房室结旁路</w:t>
      </w:r>
      <w:r>
        <w:rPr>
          <w:spacing w:val="-3"/>
        </w:rPr>
        <w:t>(</w:t>
      </w:r>
      <w:r>
        <w:rPr>
          <w:spacing w:val="-32"/>
        </w:rPr>
        <w:t xml:space="preserve"> </w:t>
      </w:r>
      <w:r>
        <w:rPr>
          <w:spacing w:val="-3"/>
        </w:rPr>
        <w:t>如前间</w:t>
      </w:r>
      <w:r>
        <w:rPr/>
        <w:t xml:space="preserve"> </w:t>
      </w:r>
      <w:r>
        <w:rPr>
          <w:spacing w:val="8"/>
        </w:rPr>
        <w:t>隔、希氏束旁、中间隔等) 的患者</w:t>
      </w:r>
      <w:r>
        <w:rPr>
          <w:spacing w:val="-21"/>
        </w:rPr>
        <w:t xml:space="preserve"> </w:t>
      </w:r>
      <w:r>
        <w:rPr>
          <w:spacing w:val="8"/>
        </w:rPr>
        <w:t>,可先行冷冻标测</w:t>
      </w:r>
      <w:r>
        <w:rPr/>
        <w:t xml:space="preserve"> </w:t>
      </w:r>
      <w:r>
        <w:rPr>
          <w:spacing w:val="14"/>
        </w:rPr>
        <w:t>且冷冻消融过程导管不会发生移位</w:t>
      </w:r>
      <w:r>
        <w:rPr>
          <w:spacing w:val="-11"/>
        </w:rPr>
        <w:t xml:space="preserve"> </w:t>
      </w:r>
      <w:r>
        <w:rPr>
          <w:spacing w:val="14"/>
        </w:rPr>
        <w:t>,可减少房室传</w:t>
      </w:r>
      <w:r>
        <w:rPr/>
        <w:t xml:space="preserve"> </w:t>
      </w:r>
      <w:r>
        <w:rPr>
          <w:spacing w:val="7"/>
        </w:rPr>
        <w:t>导阻滞的可能</w:t>
      </w:r>
      <w:r>
        <w:rPr>
          <w:spacing w:val="-14"/>
        </w:rPr>
        <w:t xml:space="preserve"> </w:t>
      </w:r>
      <w:r>
        <w:rPr>
          <w:spacing w:val="7"/>
        </w:rPr>
        <w:t>。②血栓形成小</w:t>
      </w:r>
      <w:r>
        <w:rPr>
          <w:spacing w:val="-21"/>
        </w:rPr>
        <w:t xml:space="preserve"> </w:t>
      </w:r>
      <w:r>
        <w:rPr>
          <w:spacing w:val="7"/>
        </w:rPr>
        <w:t>,</w:t>
      </w:r>
      <w:r>
        <w:rPr>
          <w:spacing w:val="-31"/>
        </w:rPr>
        <w:t xml:space="preserve"> </w:t>
      </w:r>
      <w:r>
        <w:rPr>
          <w:spacing w:val="7"/>
        </w:rPr>
        <w:t>内膜界线得以保存</w:t>
      </w:r>
      <w:r>
        <w:rPr>
          <w:spacing w:val="-22"/>
        </w:rPr>
        <w:t xml:space="preserve"> </w:t>
      </w:r>
      <w:r>
        <w:rPr>
          <w:spacing w:val="7"/>
        </w:rPr>
        <w:t>,</w:t>
      </w:r>
      <w:r>
        <w:rPr/>
        <w:t xml:space="preserve"> </w:t>
      </w:r>
      <w:r>
        <w:rPr>
          <w:spacing w:val="10"/>
        </w:rPr>
        <w:t>组织纤维化完全</w:t>
      </w:r>
      <w:r>
        <w:rPr>
          <w:spacing w:val="-19"/>
        </w:rPr>
        <w:t xml:space="preserve"> </w:t>
      </w:r>
      <w:r>
        <w:rPr>
          <w:spacing w:val="10"/>
        </w:rPr>
        <w:t>,分界清晰</w:t>
      </w:r>
      <w:r>
        <w:rPr>
          <w:spacing w:val="-21"/>
        </w:rPr>
        <w:t xml:space="preserve"> </w:t>
      </w:r>
      <w:r>
        <w:rPr>
          <w:spacing w:val="10"/>
        </w:rPr>
        <w:t>,可以有效保护心脏组织</w:t>
      </w:r>
      <w:r>
        <w:rPr/>
        <w:t xml:space="preserve"> </w:t>
      </w:r>
      <w:r>
        <w:rPr>
          <w:spacing w:val="9"/>
        </w:rPr>
        <w:t>结构</w:t>
      </w:r>
      <w:r>
        <w:rPr>
          <w:spacing w:val="-32"/>
        </w:rPr>
        <w:t xml:space="preserve"> </w:t>
      </w:r>
      <w:r>
        <w:rPr>
          <w:spacing w:val="9"/>
        </w:rPr>
        <w:t>。③既往研究显示</w:t>
      </w:r>
      <w:r>
        <w:rPr>
          <w:spacing w:val="-21"/>
        </w:rPr>
        <w:t xml:space="preserve"> </w:t>
      </w:r>
      <w:r>
        <w:rPr>
          <w:spacing w:val="9"/>
        </w:rPr>
        <w:t>,冷冻消融不易产生血栓</w:t>
      </w:r>
      <w:r>
        <w:rPr>
          <w:spacing w:val="-21"/>
        </w:rPr>
        <w:t xml:space="preserve"> </w:t>
      </w:r>
      <w:r>
        <w:rPr>
          <w:spacing w:val="8"/>
        </w:rPr>
        <w:t>,治</w:t>
      </w:r>
      <w:r>
        <w:rPr/>
        <w:t xml:space="preserve"> </w:t>
      </w:r>
      <w:r>
        <w:rPr>
          <w:spacing w:val="13"/>
        </w:rPr>
        <w:t>疗房颤时不易产生肺静脉狭窄</w:t>
      </w:r>
      <w:r>
        <w:rPr>
          <w:spacing w:val="-25"/>
        </w:rPr>
        <w:t xml:space="preserve"> </w:t>
      </w:r>
      <w:r>
        <w:rPr>
          <w:spacing w:val="13"/>
        </w:rPr>
        <w:t>。④现有资料证明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/>
        <w:t xml:space="preserve"> </w:t>
      </w:r>
      <w:r>
        <w:rPr/>
        <w:t>冷冻</w:t>
      </w:r>
      <w:r>
        <w:rPr>
          <w:spacing w:val="-20"/>
        </w:rPr>
        <w:t xml:space="preserve"> </w:t>
      </w:r>
      <w:r>
        <w:rPr/>
        <w:t>消</w:t>
      </w:r>
      <w:r>
        <w:rPr>
          <w:spacing w:val="-25"/>
        </w:rPr>
        <w:t xml:space="preserve"> </w:t>
      </w:r>
      <w:r>
        <w:rPr/>
        <w:t>融</w:t>
      </w:r>
      <w:r>
        <w:rPr>
          <w:spacing w:val="35"/>
        </w:rPr>
        <w:t xml:space="preserve"> </w:t>
      </w:r>
      <w:r>
        <w:rPr/>
        <w:t>AVNRT</w:t>
      </w:r>
      <w:r>
        <w:rPr>
          <w:spacing w:val="37"/>
          <w:w w:val="101"/>
        </w:rPr>
        <w:t xml:space="preserve"> </w:t>
      </w:r>
      <w:r>
        <w:rPr/>
        <w:t>或</w:t>
      </w:r>
      <w:r>
        <w:rPr>
          <w:spacing w:val="35"/>
        </w:rPr>
        <w:t xml:space="preserve"> </w:t>
      </w:r>
      <w:r>
        <w:rPr/>
        <w:t>AVRT</w:t>
      </w:r>
      <w:r>
        <w:rPr>
          <w:spacing w:val="39"/>
        </w:rPr>
        <w:t xml:space="preserve"> </w:t>
      </w:r>
      <w:r>
        <w:rPr/>
        <w:t>复</w:t>
      </w:r>
      <w:r>
        <w:rPr>
          <w:spacing w:val="-25"/>
        </w:rPr>
        <w:t xml:space="preserve"> </w:t>
      </w:r>
      <w:r>
        <w:rPr/>
        <w:t>发</w:t>
      </w:r>
      <w:r>
        <w:rPr>
          <w:spacing w:val="-26"/>
        </w:rPr>
        <w:t xml:space="preserve"> </w:t>
      </w:r>
      <w:r>
        <w:rPr/>
        <w:t>率</w:t>
      </w:r>
      <w:r>
        <w:rPr>
          <w:spacing w:val="-27"/>
        </w:rPr>
        <w:t xml:space="preserve"> </w:t>
      </w:r>
      <w:r>
        <w:rPr/>
        <w:t>偏</w:t>
      </w:r>
      <w:r>
        <w:rPr>
          <w:spacing w:val="-22"/>
        </w:rPr>
        <w:t xml:space="preserve"> </w:t>
      </w:r>
      <w:r>
        <w:rPr/>
        <w:t>高</w:t>
      </w:r>
      <w:r>
        <w:rPr>
          <w:spacing w:val="-22"/>
        </w:rPr>
        <w:t xml:space="preserve"> </w:t>
      </w:r>
      <w:r>
        <w:rPr>
          <w:spacing w:val="-1"/>
        </w:rPr>
        <w:t>,</w:t>
      </w:r>
      <w:r>
        <w:rPr>
          <w:spacing w:val="-17"/>
        </w:rPr>
        <w:t xml:space="preserve"> </w:t>
      </w:r>
      <w:r>
        <w:rPr>
          <w:spacing w:val="-1"/>
        </w:rPr>
        <w:t>可</w:t>
      </w:r>
      <w:r>
        <w:rPr>
          <w:spacing w:val="-19"/>
        </w:rPr>
        <w:t xml:space="preserve"> </w:t>
      </w:r>
      <w:r>
        <w:rPr>
          <w:spacing w:val="-1"/>
        </w:rPr>
        <w:t>能</w:t>
      </w:r>
      <w:r>
        <w:rPr>
          <w:spacing w:val="-17"/>
        </w:rPr>
        <w:t xml:space="preserve"> </w:t>
      </w:r>
      <w:r>
        <w:rPr>
          <w:spacing w:val="-1"/>
        </w:rPr>
        <w:t>和</w:t>
      </w:r>
      <w:r>
        <w:rPr/>
        <w:t xml:space="preserve"> </w:t>
      </w:r>
      <w:r>
        <w:rPr>
          <w:spacing w:val="-2"/>
        </w:rPr>
        <w:t>6</w:t>
      </w:r>
      <w:r>
        <w:rPr>
          <w:spacing w:val="35"/>
        </w:rPr>
        <w:t xml:space="preserve"> </w:t>
      </w:r>
      <w:r>
        <w:rPr>
          <w:spacing w:val="-2"/>
        </w:rPr>
        <w:t>mm 冷冻导管标测精度有关。</w:t>
      </w:r>
    </w:p>
    <w:p>
      <w:pPr>
        <w:pStyle w:val="BodyText"/>
        <w:ind w:left="424"/>
        <w:spacing w:before="1" w:line="185" w:lineRule="auto"/>
        <w:rPr/>
      </w:pPr>
      <w:r>
        <w:rPr>
          <w:spacing w:val="7"/>
        </w:rPr>
        <w:t>九</w:t>
      </w:r>
      <w:r>
        <w:rPr>
          <w:spacing w:val="-22"/>
        </w:rPr>
        <w:t xml:space="preserve"> </w:t>
      </w:r>
      <w:r>
        <w:rPr>
          <w:spacing w:val="7"/>
        </w:rPr>
        <w:t>、室上性心动过速电生理相关的心脏解剖</w:t>
      </w:r>
    </w:p>
    <w:p>
      <w:pPr>
        <w:pStyle w:val="BodyText"/>
        <w:ind w:left="443"/>
        <w:spacing w:before="48" w:line="189" w:lineRule="auto"/>
        <w:rPr/>
      </w:pPr>
      <w:r>
        <w:rPr>
          <w:spacing w:val="10"/>
        </w:rPr>
        <w:t>(</w:t>
      </w:r>
      <w:r>
        <w:rPr>
          <w:spacing w:val="-31"/>
        </w:rPr>
        <w:t xml:space="preserve"> </w:t>
      </w:r>
      <w:r>
        <w:rPr>
          <w:spacing w:val="10"/>
        </w:rPr>
        <w:t>一)  右心房及房间隔</w:t>
      </w:r>
    </w:p>
    <w:p>
      <w:pPr>
        <w:pStyle w:val="BodyText"/>
        <w:ind w:firstLine="424"/>
        <w:spacing w:before="39" w:line="220" w:lineRule="auto"/>
        <w:jc w:val="both"/>
        <w:rPr/>
      </w:pPr>
      <w:r>
        <w:rPr>
          <w:spacing w:val="13"/>
        </w:rPr>
        <w:t>右心房的前部为宽大的三角形的右心耳</w:t>
      </w:r>
      <w:r>
        <w:rPr>
          <w:spacing w:val="-22"/>
        </w:rPr>
        <w:t xml:space="preserve"> </w:t>
      </w:r>
      <w:r>
        <w:rPr>
          <w:spacing w:val="13"/>
        </w:rPr>
        <w:t>,</w:t>
      </w:r>
      <w:r>
        <w:rPr>
          <w:spacing w:val="-24"/>
        </w:rPr>
        <w:t xml:space="preserve"> </w:t>
      </w:r>
      <w:r>
        <w:rPr>
          <w:spacing w:val="13"/>
        </w:rPr>
        <w:t>内壁</w:t>
      </w:r>
      <w:r>
        <w:rPr/>
        <w:t xml:space="preserve">  </w:t>
      </w:r>
      <w:r>
        <w:rPr>
          <w:spacing w:val="17"/>
        </w:rPr>
        <w:t>有平行排列的梳状肌</w:t>
      </w:r>
      <w:r>
        <w:rPr>
          <w:spacing w:val="-21"/>
        </w:rPr>
        <w:t xml:space="preserve"> </w:t>
      </w:r>
      <w:r>
        <w:rPr>
          <w:spacing w:val="17"/>
        </w:rPr>
        <w:t>,</w:t>
      </w:r>
      <w:r>
        <w:rPr>
          <w:spacing w:val="-33"/>
        </w:rPr>
        <w:t xml:space="preserve"> </w:t>
      </w:r>
      <w:r>
        <w:rPr>
          <w:spacing w:val="17"/>
        </w:rPr>
        <w:t>梳状肌之间的心房壁</w:t>
      </w:r>
      <w:r>
        <w:rPr>
          <w:spacing w:val="16"/>
        </w:rPr>
        <w:t>菲薄。</w:t>
      </w:r>
      <w:r>
        <w:rPr/>
        <w:t xml:space="preserve"> </w:t>
      </w:r>
      <w:r>
        <w:rPr>
          <w:spacing w:val="4"/>
        </w:rPr>
        <w:t>右心房的后部为连接上、下腔静脉的静脉窦部</w:t>
      </w:r>
      <w:r>
        <w:rPr>
          <w:spacing w:val="-22"/>
        </w:rPr>
        <w:t xml:space="preserve"> </w:t>
      </w:r>
      <w:r>
        <w:rPr>
          <w:spacing w:val="4"/>
        </w:rPr>
        <w:t>,</w:t>
      </w:r>
      <w:r>
        <w:rPr>
          <w:spacing w:val="-32"/>
        </w:rPr>
        <w:t xml:space="preserve"> </w:t>
      </w:r>
      <w:r>
        <w:rPr>
          <w:spacing w:val="4"/>
        </w:rPr>
        <w:t>内壁</w:t>
      </w:r>
      <w:r>
        <w:rPr/>
        <w:t xml:space="preserve">  </w:t>
      </w:r>
      <w:r>
        <w:rPr>
          <w:spacing w:val="13"/>
        </w:rPr>
        <w:t>光滑</w:t>
      </w:r>
      <w:r>
        <w:rPr>
          <w:spacing w:val="-22"/>
        </w:rPr>
        <w:t xml:space="preserve"> </w:t>
      </w:r>
      <w:r>
        <w:rPr>
          <w:spacing w:val="13"/>
        </w:rPr>
        <w:t>。右心耳与静脉窦之间有自上而下呈</w:t>
      </w:r>
      <w:r>
        <w:rPr>
          <w:spacing w:val="22"/>
        </w:rPr>
        <w:t xml:space="preserve"> </w:t>
      </w:r>
      <w:r>
        <w:rPr>
          <w:spacing w:val="13"/>
        </w:rPr>
        <w:t>C</w:t>
      </w:r>
      <w:r>
        <w:rPr>
          <w:spacing w:val="21"/>
        </w:rPr>
        <w:t xml:space="preserve"> </w:t>
      </w:r>
      <w:r>
        <w:rPr>
          <w:spacing w:val="13"/>
        </w:rPr>
        <w:t>字走</w:t>
      </w:r>
      <w:r>
        <w:rPr/>
        <w:t xml:space="preserve">  </w:t>
      </w:r>
      <w:r>
        <w:rPr>
          <w:spacing w:val="13"/>
        </w:rPr>
        <w:t>行的界嵴分界</w:t>
      </w:r>
      <w:r>
        <w:rPr>
          <w:spacing w:val="-26"/>
        </w:rPr>
        <w:t xml:space="preserve"> </w:t>
      </w:r>
      <w:r>
        <w:rPr>
          <w:spacing w:val="13"/>
        </w:rPr>
        <w:t>。界嵴起自房间隔</w:t>
      </w:r>
      <w:r>
        <w:rPr>
          <w:spacing w:val="-22"/>
        </w:rPr>
        <w:t xml:space="preserve"> </w:t>
      </w:r>
      <w:r>
        <w:rPr>
          <w:spacing w:val="13"/>
        </w:rPr>
        <w:t>,经上腔静脉入口</w:t>
      </w:r>
      <w:r>
        <w:rPr/>
        <w:t xml:space="preserve">  </w:t>
      </w:r>
      <w:r>
        <w:rPr>
          <w:spacing w:val="14"/>
        </w:rPr>
        <w:t>前缘向后外侧下行</w:t>
      </w:r>
      <w:r>
        <w:rPr>
          <w:spacing w:val="-10"/>
        </w:rPr>
        <w:t xml:space="preserve"> </w:t>
      </w:r>
      <w:r>
        <w:rPr>
          <w:spacing w:val="14"/>
        </w:rPr>
        <w:t>,从欧氏瓣右侧进入下腔静脉入</w:t>
      </w:r>
      <w:r>
        <w:rPr/>
        <w:t xml:space="preserve">  </w:t>
      </w:r>
      <w:r>
        <w:rPr>
          <w:spacing w:val="8"/>
        </w:rPr>
        <w:t>口前缘</w:t>
      </w:r>
      <w:r>
        <w:rPr>
          <w:spacing w:val="-30"/>
        </w:rPr>
        <w:t xml:space="preserve"> </w:t>
      </w:r>
      <w:r>
        <w:rPr>
          <w:spacing w:val="8"/>
        </w:rPr>
        <w:t>。界嵴的远端分支进入冠状静脉窦口前庭并</w:t>
      </w:r>
      <w:r>
        <w:rPr/>
        <w:t xml:space="preserve">  </w:t>
      </w:r>
      <w:r>
        <w:rPr>
          <w:spacing w:val="14"/>
        </w:rPr>
        <w:t>在下腔静脉与三尖瓣瓣口之间构成的腔静脉-三尖</w:t>
      </w:r>
      <w:r>
        <w:rPr>
          <w:spacing w:val="5"/>
        </w:rPr>
        <w:t xml:space="preserve">  </w:t>
      </w:r>
      <w:r>
        <w:rPr>
          <w:spacing w:val="-3"/>
        </w:rPr>
        <w:t>瓣峡部(</w:t>
      </w:r>
      <w:r>
        <w:rPr>
          <w:spacing w:val="-15"/>
        </w:rPr>
        <w:t xml:space="preserve"> </w:t>
      </w:r>
      <w:r>
        <w:rPr>
          <w:spacing w:val="-3"/>
        </w:rPr>
        <w:t>cavo-tricuspid</w:t>
      </w:r>
      <w:r>
        <w:rPr>
          <w:spacing w:val="34"/>
          <w:w w:val="101"/>
        </w:rPr>
        <w:t xml:space="preserve"> </w:t>
      </w:r>
      <w:r>
        <w:rPr>
          <w:spacing w:val="-3"/>
        </w:rPr>
        <w:t>isthmus</w:t>
      </w:r>
      <w:r>
        <w:rPr>
          <w:spacing w:val="-22"/>
        </w:rPr>
        <w:t xml:space="preserve"> </w:t>
      </w:r>
      <w:r>
        <w:rPr>
          <w:spacing w:val="-3"/>
        </w:rPr>
        <w:t>,CTI) ,</w:t>
      </w:r>
      <w:r>
        <w:rPr>
          <w:spacing w:val="-17"/>
        </w:rPr>
        <w:t xml:space="preserve"> </w:t>
      </w:r>
      <w:r>
        <w:rPr>
          <w:spacing w:val="-3"/>
        </w:rPr>
        <w:t>由于与房扑消</w:t>
      </w:r>
      <w:r>
        <w:rPr/>
        <w:t xml:space="preserve">  </w:t>
      </w:r>
      <w:r>
        <w:rPr>
          <w:spacing w:val="13"/>
        </w:rPr>
        <w:t>融关系密切</w:t>
      </w:r>
      <w:r>
        <w:rPr>
          <w:spacing w:val="-16"/>
        </w:rPr>
        <w:t xml:space="preserve"> </w:t>
      </w:r>
      <w:r>
        <w:rPr>
          <w:spacing w:val="13"/>
        </w:rPr>
        <w:t>,又称房扑峡部</w:t>
      </w:r>
      <w:r>
        <w:rPr>
          <w:spacing w:val="-32"/>
        </w:rPr>
        <w:t xml:space="preserve"> </w:t>
      </w:r>
      <w:r>
        <w:rPr>
          <w:spacing w:val="13"/>
        </w:rPr>
        <w:t>。该峡部又可分为走行</w:t>
      </w:r>
      <w:r>
        <w:rPr/>
        <w:t xml:space="preserve">  </w:t>
      </w:r>
      <w:r>
        <w:rPr>
          <w:spacing w:val="12"/>
        </w:rPr>
        <w:t>于右心房底部的下峡部</w:t>
      </w:r>
      <w:r>
        <w:rPr>
          <w:sz w:val="11"/>
          <w:szCs w:val="11"/>
          <w:spacing w:val="12"/>
          <w:position w:val="8"/>
        </w:rPr>
        <w:t>[117] </w:t>
      </w:r>
      <w:r>
        <w:rPr>
          <w:spacing w:val="12"/>
        </w:rPr>
        <w:t>、毗邻</w:t>
      </w:r>
      <w:r>
        <w:rPr>
          <w:spacing w:val="11"/>
        </w:rPr>
        <w:t>房间隔的副隔峡</w:t>
      </w:r>
      <w:r>
        <w:rPr/>
        <w:t xml:space="preserve">  </w:t>
      </w:r>
      <w:r>
        <w:rPr>
          <w:spacing w:val="7"/>
        </w:rPr>
        <w:t>部和毗邻右心房外侧壁的下外侧峡部共 3 个狭长的</w:t>
      </w:r>
      <w:r>
        <w:rPr/>
        <w:t xml:space="preserve">  </w:t>
      </w:r>
      <w:r>
        <w:rPr>
          <w:spacing w:val="13"/>
        </w:rPr>
        <w:t>区域</w:t>
      </w:r>
      <w:r>
        <w:rPr>
          <w:spacing w:val="-26"/>
        </w:rPr>
        <w:t xml:space="preserve"> </w:t>
      </w:r>
      <w:r>
        <w:rPr>
          <w:spacing w:val="13"/>
        </w:rPr>
        <w:t>。冠状静脉窦开口于右心房底部</w:t>
      </w:r>
      <w:r>
        <w:rPr>
          <w:spacing w:val="-22"/>
        </w:rPr>
        <w:t xml:space="preserve"> </w:t>
      </w:r>
      <w:r>
        <w:rPr>
          <w:spacing w:val="13"/>
        </w:rPr>
        <w:t>,该窦口的静</w:t>
      </w:r>
      <w:r>
        <w:rPr/>
        <w:t xml:space="preserve">  </w:t>
      </w:r>
      <w:r>
        <w:rPr>
          <w:spacing w:val="8"/>
        </w:rPr>
        <w:t>脉瓣大小和形状各异</w:t>
      </w:r>
      <w:r>
        <w:rPr>
          <w:spacing w:val="-30"/>
        </w:rPr>
        <w:t xml:space="preserve"> </w:t>
      </w:r>
      <w:r>
        <w:rPr>
          <w:spacing w:val="8"/>
        </w:rPr>
        <w:t>。冠状静脉窦口后方的心房壁</w:t>
      </w:r>
      <w:r>
        <w:rPr/>
        <w:t xml:space="preserve">  </w:t>
      </w:r>
      <w:r>
        <w:rPr>
          <w:spacing w:val="10"/>
        </w:rPr>
        <w:t>菲薄</w:t>
      </w:r>
      <w:r>
        <w:rPr>
          <w:spacing w:val="-19"/>
        </w:rPr>
        <w:t xml:space="preserve"> </w:t>
      </w:r>
      <w:r>
        <w:rPr>
          <w:spacing w:val="10"/>
        </w:rPr>
        <w:t>,常形成窝状结构</w:t>
      </w:r>
      <w:r>
        <w:rPr>
          <w:spacing w:val="-21"/>
        </w:rPr>
        <w:t xml:space="preserve"> </w:t>
      </w:r>
      <w:r>
        <w:rPr>
          <w:spacing w:val="10"/>
        </w:rPr>
        <w:t>,下峡部射频消融时应警惕局</w:t>
      </w:r>
      <w:r>
        <w:rPr/>
        <w:t xml:space="preserve">  </w:t>
      </w:r>
      <w:r>
        <w:rPr>
          <w:spacing w:val="8"/>
        </w:rPr>
        <w:t>部气爆导致的心脏穿孔</w:t>
      </w:r>
      <w:r>
        <w:rPr>
          <w:spacing w:val="-30"/>
        </w:rPr>
        <w:t xml:space="preserve"> </w:t>
      </w:r>
      <w:r>
        <w:rPr>
          <w:spacing w:val="8"/>
        </w:rPr>
        <w:t>。冠状静脉窦口与三尖瓣隔</w:t>
      </w:r>
      <w:r>
        <w:rPr/>
        <w:t xml:space="preserve">  </w:t>
      </w:r>
      <w:r>
        <w:rPr>
          <w:spacing w:val="14"/>
        </w:rPr>
        <w:t>瓣附着缘之间的狭长区域称为间隔峡部</w:t>
      </w:r>
      <w:r>
        <w:rPr>
          <w:spacing w:val="-10"/>
        </w:rPr>
        <w:t xml:space="preserve"> </w:t>
      </w:r>
      <w:r>
        <w:rPr>
          <w:spacing w:val="14"/>
        </w:rPr>
        <w:t>,该部位也</w:t>
      </w:r>
      <w:r>
        <w:rPr/>
        <w:t xml:space="preserve">  </w:t>
      </w:r>
      <w:r>
        <w:rPr>
          <w:spacing w:val="17"/>
        </w:rPr>
        <w:t>是房室结右侧后延伸所在(</w:t>
      </w:r>
      <w:r>
        <w:rPr>
          <w:spacing w:val="-7"/>
        </w:rPr>
        <w:t xml:space="preserve"> </w:t>
      </w:r>
      <w:r>
        <w:rPr>
          <w:spacing w:val="17"/>
        </w:rPr>
        <w:t>即慢径路)</w:t>
      </w:r>
      <w:r>
        <w:rPr>
          <w:spacing w:val="-14"/>
        </w:rPr>
        <w:t xml:space="preserve"> </w:t>
      </w:r>
      <w:r>
        <w:rPr>
          <w:spacing w:val="17"/>
        </w:rPr>
        <w:t>。左上腔静</w:t>
      </w:r>
      <w:r>
        <w:rPr/>
        <w:t xml:space="preserve">  </w:t>
      </w:r>
      <w:r>
        <w:rPr>
          <w:spacing w:val="14"/>
        </w:rPr>
        <w:t>脉永存时冠状静脉窦口扩大</w:t>
      </w:r>
      <w:r>
        <w:rPr>
          <w:spacing w:val="-19"/>
        </w:rPr>
        <w:t xml:space="preserve"> </w:t>
      </w:r>
      <w:r>
        <w:rPr>
          <w:spacing w:val="14"/>
        </w:rPr>
        <w:t>,</w:t>
      </w:r>
      <w:r>
        <w:rPr/>
        <w:t>Koch</w:t>
      </w:r>
      <w:r>
        <w:rPr>
          <w:spacing w:val="14"/>
        </w:rPr>
        <w:t xml:space="preserve"> 三角缩小</w:t>
      </w:r>
      <w:r>
        <w:rPr>
          <w:spacing w:val="-21"/>
        </w:rPr>
        <w:t xml:space="preserve"> </w:t>
      </w:r>
      <w:r>
        <w:rPr>
          <w:spacing w:val="14"/>
        </w:rPr>
        <w:t>,房室</w:t>
      </w:r>
      <w:r>
        <w:rPr/>
        <w:t xml:space="preserve">  </w:t>
      </w:r>
      <w:r>
        <w:rPr>
          <w:spacing w:val="9"/>
        </w:rPr>
        <w:t>结相对后移</w:t>
      </w:r>
      <w:r>
        <w:rPr>
          <w:spacing w:val="-17"/>
        </w:rPr>
        <w:t xml:space="preserve"> </w:t>
      </w:r>
      <w:r>
        <w:rPr>
          <w:spacing w:val="9"/>
        </w:rPr>
        <w:t>,慢径路消融较易损伤房室结。</w:t>
      </w:r>
    </w:p>
    <w:p>
      <w:pPr>
        <w:pStyle w:val="BodyText"/>
        <w:ind w:left="428"/>
        <w:spacing w:before="1" w:line="192" w:lineRule="auto"/>
        <w:rPr/>
      </w:pPr>
      <w:r>
        <w:rPr>
          <w:spacing w:val="14"/>
        </w:rPr>
        <w:t>卵圆窝是房间隔右心房面的标志</w:t>
      </w:r>
      <w:r>
        <w:rPr>
          <w:spacing w:val="-10"/>
        </w:rPr>
        <w:t xml:space="preserve"> </w:t>
      </w:r>
      <w:r>
        <w:rPr>
          <w:spacing w:val="14"/>
        </w:rPr>
        <w:t>,其较薄的中</w:t>
      </w:r>
    </w:p>
    <w:p>
      <w:pPr>
        <w:spacing w:line="192" w:lineRule="auto"/>
        <w:sectPr>
          <w:type w:val="continuous"/>
          <w:pgSz w:w="11963" w:h="16215"/>
          <w:pgMar w:top="1244" w:right="1110" w:bottom="0" w:left="819" w:header="973" w:footer="0" w:gutter="0"/>
          <w:cols w:equalWidth="0" w:num="2">
            <w:col w:w="5248" w:space="100"/>
            <w:col w:w="4685" w:space="0"/>
          </w:cols>
        </w:sectPr>
        <w:rPr/>
      </w:pPr>
    </w:p>
    <w:p>
      <w:pPr>
        <w:spacing w:line="241" w:lineRule="exact"/>
        <w:rPr/>
      </w:pPr>
      <w:r>
        <w:pict>
          <v:shape id="_x0000_s46" style="position:absolute;margin-left:59.624pt;margin-top:59.6825pt;mso-position-vertical-relative:page;mso-position-horizontal-relative:page;width:323.45pt;height:0.35pt;z-index:251680768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pacing w:line="241" w:lineRule="exact"/>
        <w:sectPr>
          <w:headerReference w:type="default" r:id="rId23"/>
          <w:pgSz w:w="11963" w:h="16215"/>
          <w:pgMar w:top="1244" w:right="1061" w:bottom="0" w:left="819" w:header="973" w:footer="0" w:gutter="0"/>
          <w:cols w:equalWidth="0" w:num="1">
            <w:col w:w="10082" w:space="0"/>
          </w:cols>
        </w:sectPr>
        <w:rPr/>
      </w:pPr>
    </w:p>
    <w:p>
      <w:pPr>
        <w:pStyle w:val="BodyText"/>
        <w:ind w:left="367" w:right="317" w:firstLine="8"/>
        <w:spacing w:before="45" w:line="219" w:lineRule="auto"/>
        <w:jc w:val="both"/>
        <w:rPr/>
      </w:pPr>
      <w:r>
        <w:rPr>
          <w:spacing w:val="9"/>
        </w:rPr>
        <w:t>央部和周边隆起的肌性缘分别由胚胎时期的原</w:t>
      </w:r>
      <w:r>
        <w:rPr>
          <w:spacing w:val="8"/>
        </w:rPr>
        <w:t>发隔</w:t>
      </w:r>
      <w:r>
        <w:rPr/>
        <w:t xml:space="preserve"> </w:t>
      </w:r>
      <w:r>
        <w:rPr>
          <w:spacing w:val="8"/>
        </w:rPr>
        <w:t>和继发隔发育而成</w:t>
      </w:r>
      <w:r>
        <w:rPr>
          <w:spacing w:val="-31"/>
        </w:rPr>
        <w:t xml:space="preserve"> </w:t>
      </w:r>
      <w:r>
        <w:rPr>
          <w:spacing w:val="8"/>
        </w:rPr>
        <w:t>。常见的房间隔缺损即Ⅱ孔型房</w:t>
      </w:r>
      <w:r>
        <w:rPr/>
        <w:t xml:space="preserve"> </w:t>
      </w:r>
      <w:r>
        <w:rPr>
          <w:spacing w:val="8"/>
        </w:rPr>
        <w:t>间隔缺损就发生在卵圆窝内</w:t>
      </w:r>
      <w:r>
        <w:rPr>
          <w:spacing w:val="-25"/>
        </w:rPr>
        <w:t xml:space="preserve"> </w:t>
      </w:r>
      <w:r>
        <w:rPr>
          <w:spacing w:val="8"/>
        </w:rPr>
        <w:t>。房间隔前方毗邻无冠</w:t>
      </w:r>
      <w:r>
        <w:rPr/>
        <w:t xml:space="preserve"> </w:t>
      </w:r>
      <w:r>
        <w:rPr>
          <w:spacing w:val="-3"/>
        </w:rPr>
        <w:t>窦、心包腔横窦和升主动脉</w:t>
      </w:r>
      <w:r>
        <w:rPr>
          <w:spacing w:val="-25"/>
        </w:rPr>
        <w:t xml:space="preserve"> </w:t>
      </w:r>
      <w:r>
        <w:rPr>
          <w:spacing w:val="-3"/>
        </w:rPr>
        <w:t>,后方毗邻冠状静脉窦、右</w:t>
      </w:r>
      <w:r>
        <w:rPr/>
        <w:t xml:space="preserve"> </w:t>
      </w:r>
      <w:r>
        <w:rPr>
          <w:spacing w:val="5"/>
        </w:rPr>
        <w:t>上肺静脉和右下肺静脉。卵圆窝下方有欧氏嵴</w:t>
      </w:r>
      <w:r>
        <w:rPr>
          <w:spacing w:val="-12"/>
        </w:rPr>
        <w:t xml:space="preserve"> </w:t>
      </w:r>
      <w:r>
        <w:rPr>
          <w:spacing w:val="5"/>
        </w:rPr>
        <w:t>,并借</w:t>
      </w:r>
      <w:r>
        <w:rPr/>
        <w:t xml:space="preserve"> </w:t>
      </w:r>
      <w:r>
        <w:rPr>
          <w:spacing w:val="5"/>
        </w:rPr>
        <w:t>此与冠状静脉窦口分界。房间隔左心房面相对光滑</w:t>
      </w:r>
      <w:r>
        <w:rPr>
          <w:spacing w:val="-10"/>
        </w:rPr>
        <w:t xml:space="preserve"> </w:t>
      </w:r>
      <w:r>
        <w:rPr>
          <w:spacing w:val="5"/>
        </w:rPr>
        <w:t>,</w:t>
      </w:r>
      <w:r>
        <w:rPr/>
        <w:t xml:space="preserve"> </w:t>
      </w:r>
      <w:r>
        <w:rPr>
          <w:spacing w:val="9"/>
        </w:rPr>
        <w:t>仅前上部可见闭锁的卵圆孔瓣。所谓真性房间隔是</w:t>
      </w:r>
      <w:r>
        <w:rPr>
          <w:spacing w:val="12"/>
        </w:rPr>
        <w:t xml:space="preserve"> </w:t>
      </w:r>
      <w:r>
        <w:rPr>
          <w:spacing w:val="5"/>
        </w:rPr>
        <w:t>指经房间隔穿刺的安全区域</w:t>
      </w:r>
      <w:r>
        <w:rPr>
          <w:spacing w:val="-12"/>
        </w:rPr>
        <w:t xml:space="preserve"> </w:t>
      </w:r>
      <w:r>
        <w:rPr>
          <w:spacing w:val="5"/>
        </w:rPr>
        <w:t>,不会穿到心脏以外。真</w:t>
      </w:r>
      <w:r>
        <w:rPr/>
        <w:t xml:space="preserve"> </w:t>
      </w:r>
      <w:r>
        <w:rPr>
          <w:spacing w:val="5"/>
        </w:rPr>
        <w:t>性房间隔包含卵圆窝及其周围隆起的肌性边缘</w:t>
      </w:r>
      <w:r>
        <w:rPr>
          <w:spacing w:val="-12"/>
        </w:rPr>
        <w:t xml:space="preserve"> </w:t>
      </w:r>
      <w:r>
        <w:rPr>
          <w:spacing w:val="5"/>
        </w:rPr>
        <w:t>,真性</w:t>
      </w:r>
      <w:r>
        <w:rPr/>
        <w:t xml:space="preserve"> </w:t>
      </w:r>
      <w:r>
        <w:rPr>
          <w:spacing w:val="4"/>
        </w:rPr>
        <w:t>房间隔范围有限</w:t>
      </w:r>
      <w:r>
        <w:rPr>
          <w:spacing w:val="-22"/>
        </w:rPr>
        <w:t xml:space="preserve"> </w:t>
      </w:r>
      <w:r>
        <w:rPr>
          <w:spacing w:val="4"/>
        </w:rPr>
        <w:t>,略小于解剖标本所见的房间隔。</w:t>
      </w:r>
    </w:p>
    <w:p>
      <w:pPr>
        <w:pStyle w:val="BodyText"/>
        <w:ind w:left="809"/>
        <w:spacing w:line="197" w:lineRule="auto"/>
        <w:rPr>
          <w:sz w:val="11"/>
          <w:szCs w:val="11"/>
        </w:rPr>
      </w:pPr>
      <w:r>
        <w:rPr>
          <w:spacing w:val="9"/>
        </w:rPr>
        <w:t>(</w:t>
      </w:r>
      <w:r>
        <w:rPr>
          <w:spacing w:val="-17"/>
        </w:rPr>
        <w:t xml:space="preserve"> </w:t>
      </w:r>
      <w:r>
        <w:rPr>
          <w:spacing w:val="9"/>
        </w:rPr>
        <w:t>二)  左心房及其毗邻解剖</w:t>
      </w:r>
      <w:r>
        <w:rPr>
          <w:sz w:val="11"/>
          <w:szCs w:val="11"/>
          <w:spacing w:val="9"/>
          <w:position w:val="8"/>
        </w:rPr>
        <w:t>[118]</w:t>
      </w:r>
    </w:p>
    <w:p>
      <w:pPr>
        <w:pStyle w:val="BodyText"/>
        <w:ind w:left="368" w:right="247" w:firstLine="420"/>
        <w:spacing w:before="41" w:line="220" w:lineRule="auto"/>
        <w:jc w:val="both"/>
        <w:rPr/>
      </w:pPr>
      <w:r>
        <w:rPr>
          <w:spacing w:val="8"/>
        </w:rPr>
        <w:t>左心房位于四腔心的最后侧</w:t>
      </w:r>
      <w:r>
        <w:rPr>
          <w:spacing w:val="-6"/>
        </w:rPr>
        <w:t xml:space="preserve"> </w:t>
      </w:r>
      <w:r>
        <w:rPr>
          <w:spacing w:val="8"/>
        </w:rPr>
        <w:t>,</w:t>
      </w:r>
      <w:r>
        <w:rPr>
          <w:spacing w:val="-31"/>
        </w:rPr>
        <w:t xml:space="preserve"> </w:t>
      </w:r>
      <w:r>
        <w:rPr>
          <w:spacing w:val="8"/>
        </w:rPr>
        <w:t>内壁光滑</w:t>
      </w:r>
      <w:r>
        <w:rPr>
          <w:spacing w:val="-22"/>
        </w:rPr>
        <w:t xml:space="preserve"> </w:t>
      </w:r>
      <w:r>
        <w:rPr>
          <w:spacing w:val="8"/>
        </w:rPr>
        <w:t>,除左心</w:t>
      </w:r>
      <w:r>
        <w:rPr/>
        <w:t xml:space="preserve">  </w:t>
      </w:r>
      <w:r>
        <w:rPr>
          <w:spacing w:val="3"/>
        </w:rPr>
        <w:t>房顶因 </w:t>
      </w:r>
      <w:r>
        <w:rPr/>
        <w:t>Bachmann</w:t>
      </w:r>
      <w:r>
        <w:rPr>
          <w:spacing w:val="3"/>
        </w:rPr>
        <w:t xml:space="preserve"> 束而增厚外</w:t>
      </w:r>
      <w:r>
        <w:rPr>
          <w:spacing w:val="-8"/>
        </w:rPr>
        <w:t xml:space="preserve"> </w:t>
      </w:r>
      <w:r>
        <w:rPr>
          <w:spacing w:val="3"/>
        </w:rPr>
        <w:t>,其余左心房壁较薄。</w:t>
      </w:r>
      <w:r>
        <w:rPr/>
        <w:t xml:space="preserve"> </w:t>
      </w:r>
      <w:r>
        <w:rPr>
          <w:spacing w:val="10"/>
        </w:rPr>
        <w:t>左心耳较右心耳小</w:t>
      </w:r>
      <w:r>
        <w:rPr>
          <w:spacing w:val="-20"/>
        </w:rPr>
        <w:t xml:space="preserve"> </w:t>
      </w:r>
      <w:r>
        <w:rPr>
          <w:spacing w:val="10"/>
        </w:rPr>
        <w:t>,其左心房开口也狭小</w:t>
      </w:r>
      <w:r>
        <w:rPr>
          <w:spacing w:val="-21"/>
        </w:rPr>
        <w:t xml:space="preserve"> </w:t>
      </w:r>
      <w:r>
        <w:rPr>
          <w:spacing w:val="10"/>
        </w:rPr>
        <w:t>,是一个扁</w:t>
      </w:r>
      <w:r>
        <w:rPr/>
        <w:t xml:space="preserve">  </w:t>
      </w:r>
      <w:r>
        <w:rPr>
          <w:spacing w:val="13"/>
        </w:rPr>
        <w:t>平管状或指状盲腔</w:t>
      </w:r>
      <w:r>
        <w:rPr>
          <w:spacing w:val="-28"/>
        </w:rPr>
        <w:t xml:space="preserve"> </w:t>
      </w:r>
      <w:r>
        <w:rPr>
          <w:spacing w:val="13"/>
        </w:rPr>
        <w:t>。左心耳尖指向前侧</w:t>
      </w:r>
      <w:r>
        <w:rPr>
          <w:spacing w:val="-21"/>
        </w:rPr>
        <w:t xml:space="preserve"> </w:t>
      </w:r>
      <w:r>
        <w:rPr>
          <w:spacing w:val="13"/>
        </w:rPr>
        <w:t>,在肺动脉</w:t>
      </w:r>
      <w:r>
        <w:rPr/>
        <w:t xml:space="preserve">  </w:t>
      </w:r>
      <w:r>
        <w:rPr>
          <w:spacing w:val="9"/>
        </w:rPr>
        <w:t>干左侧覆盖于有左冠状动脉近端分支和前室间静脉</w:t>
      </w:r>
      <w:r>
        <w:rPr>
          <w:spacing w:val="2"/>
        </w:rPr>
        <w:t xml:space="preserve">  </w:t>
      </w:r>
      <w:r>
        <w:rPr>
          <w:spacing w:val="8"/>
        </w:rPr>
        <w:t>的左心室顶上</w:t>
      </w:r>
      <w:r>
        <w:rPr>
          <w:spacing w:val="-32"/>
        </w:rPr>
        <w:t xml:space="preserve"> </w:t>
      </w:r>
      <w:r>
        <w:rPr>
          <w:spacing w:val="8"/>
        </w:rPr>
        <w:t>。左心耳与左肺静脉开口之间的房壁</w:t>
      </w:r>
      <w:r>
        <w:rPr/>
        <w:t xml:space="preserve">  </w:t>
      </w:r>
      <w:r>
        <w:rPr>
          <w:spacing w:val="12"/>
        </w:rPr>
        <w:t>向心房腔内折叠或突出形成左上侧嵴或左心房嵴。</w:t>
      </w:r>
      <w:r>
        <w:rPr>
          <w:spacing w:val="18"/>
        </w:rPr>
        <w:t xml:space="preserve"> </w:t>
      </w:r>
      <w:r>
        <w:rPr>
          <w:spacing w:val="3"/>
        </w:rPr>
        <w:t>该嵴对应的心外膜侧沟渠内有 </w:t>
      </w:r>
      <w:r>
        <w:rPr/>
        <w:t>Marshall</w:t>
      </w:r>
      <w:r>
        <w:rPr>
          <w:spacing w:val="3"/>
        </w:rPr>
        <w:t xml:space="preserve"> 静脉或韧带</w:t>
      </w:r>
      <w:r>
        <w:rPr>
          <w:spacing w:val="5"/>
        </w:rPr>
        <w:t xml:space="preserve">  </w:t>
      </w:r>
      <w:r>
        <w:rPr>
          <w:spacing w:val="14"/>
        </w:rPr>
        <w:t>及其伴随的自主神经走行</w:t>
      </w:r>
      <w:r>
        <w:rPr>
          <w:spacing w:val="-12"/>
        </w:rPr>
        <w:t xml:space="preserve"> </w:t>
      </w:r>
      <w:r>
        <w:rPr>
          <w:spacing w:val="14"/>
        </w:rPr>
        <w:t>,少数病例还有窦房结动</w:t>
      </w:r>
      <w:r>
        <w:rPr/>
        <w:t xml:space="preserve">  </w:t>
      </w:r>
      <w:r>
        <w:rPr>
          <w:spacing w:val="8"/>
        </w:rPr>
        <w:t>脉经过</w:t>
      </w:r>
      <w:r>
        <w:rPr>
          <w:spacing w:val="-32"/>
        </w:rPr>
        <w:t xml:space="preserve"> </w:t>
      </w:r>
      <w:r>
        <w:rPr>
          <w:spacing w:val="8"/>
        </w:rPr>
        <w:t>。左下肺静脉与二尖瓣瓣环之间的较平滑和</w:t>
      </w:r>
      <w:r>
        <w:rPr/>
        <w:t xml:space="preserve">  </w:t>
      </w:r>
      <w:r>
        <w:rPr>
          <w:spacing w:val="19"/>
        </w:rPr>
        <w:t>宽阔的左心房壁区域为经典二尖瓣峡部或左心房</w:t>
      </w:r>
      <w:r>
        <w:rPr>
          <w:spacing w:val="2"/>
        </w:rPr>
        <w:t xml:space="preserve">  </w:t>
      </w:r>
      <w:r>
        <w:rPr>
          <w:spacing w:val="4"/>
        </w:rPr>
        <w:t>峡部。</w:t>
      </w:r>
    </w:p>
    <w:p>
      <w:pPr>
        <w:pStyle w:val="BodyText"/>
        <w:ind w:left="368" w:right="323" w:firstLine="419"/>
        <w:spacing w:before="14" w:line="219" w:lineRule="auto"/>
        <w:jc w:val="both"/>
        <w:rPr/>
      </w:pPr>
      <w:r>
        <w:rPr>
          <w:spacing w:val="14"/>
        </w:rPr>
        <w:t>左心房通常有四支肺静脉开口</w:t>
      </w:r>
      <w:r>
        <w:rPr>
          <w:spacing w:val="-4"/>
        </w:rPr>
        <w:t xml:space="preserve"> </w:t>
      </w:r>
      <w:r>
        <w:rPr>
          <w:spacing w:val="14"/>
        </w:rPr>
        <w:t>,偶见因左侧肺</w:t>
      </w:r>
      <w:r>
        <w:rPr/>
        <w:t xml:space="preserve"> </w:t>
      </w:r>
      <w:r>
        <w:rPr>
          <w:spacing w:val="9"/>
        </w:rPr>
        <w:t>静脉共干而成三支开口和右肺静脉多一支开口而成</w:t>
      </w:r>
      <w:r>
        <w:rPr>
          <w:spacing w:val="4"/>
        </w:rPr>
        <w:t xml:space="preserve"> </w:t>
      </w:r>
      <w:r>
        <w:rPr>
          <w:spacing w:val="13"/>
        </w:rPr>
        <w:t>五支开口的变异</w:t>
      </w:r>
      <w:r>
        <w:rPr>
          <w:spacing w:val="-29"/>
        </w:rPr>
        <w:t xml:space="preserve"> </w:t>
      </w:r>
      <w:r>
        <w:rPr>
          <w:spacing w:val="13"/>
        </w:rPr>
        <w:t>。肺静脉-心房交界具有复杂的心</w:t>
      </w:r>
      <w:r>
        <w:rPr/>
        <w:t xml:space="preserve"> </w:t>
      </w:r>
      <w:r>
        <w:rPr>
          <w:spacing w:val="14"/>
        </w:rPr>
        <w:t>肌结构</w:t>
      </w:r>
      <w:r>
        <w:rPr>
          <w:spacing w:val="-13"/>
        </w:rPr>
        <w:t xml:space="preserve"> </w:t>
      </w:r>
      <w:r>
        <w:rPr>
          <w:spacing w:val="14"/>
        </w:rPr>
        <w:t>,该处心房壁心肌延伸到肺静脉壁外膜面而</w:t>
      </w:r>
      <w:r>
        <w:rPr/>
        <w:t xml:space="preserve"> </w:t>
      </w:r>
      <w:r>
        <w:rPr>
          <w:spacing w:val="17"/>
        </w:rPr>
        <w:t>形成肌袖</w:t>
      </w:r>
      <w:r>
        <w:rPr>
          <w:spacing w:val="-31"/>
        </w:rPr>
        <w:t xml:space="preserve"> </w:t>
      </w:r>
      <w:r>
        <w:rPr>
          <w:spacing w:val="17"/>
        </w:rPr>
        <w:t>。肺静脉-心房交界处的肌袖较厚</w:t>
      </w:r>
      <w:r>
        <w:rPr>
          <w:spacing w:val="-21"/>
        </w:rPr>
        <w:t xml:space="preserve"> </w:t>
      </w:r>
      <w:r>
        <w:rPr>
          <w:spacing w:val="17"/>
        </w:rPr>
        <w:t>,</w:t>
      </w:r>
      <w:r>
        <w:rPr>
          <w:spacing w:val="-32"/>
        </w:rPr>
        <w:t xml:space="preserve"> </w:t>
      </w:r>
      <w:r>
        <w:rPr>
          <w:spacing w:val="17"/>
        </w:rPr>
        <w:t>呈环</w:t>
      </w:r>
      <w:r>
        <w:rPr/>
        <w:t xml:space="preserve"> </w:t>
      </w:r>
      <w:r>
        <w:rPr>
          <w:spacing w:val="13"/>
        </w:rPr>
        <w:t>形</w:t>
      </w:r>
      <w:r>
        <w:rPr>
          <w:spacing w:val="-18"/>
        </w:rPr>
        <w:t xml:space="preserve"> </w:t>
      </w:r>
      <w:r>
        <w:rPr>
          <w:spacing w:val="13"/>
        </w:rPr>
        <w:t>,而向肺门端则逐渐减薄且不规则</w:t>
      </w:r>
      <w:r>
        <w:rPr>
          <w:spacing w:val="-32"/>
        </w:rPr>
        <w:t xml:space="preserve"> </w:t>
      </w:r>
      <w:r>
        <w:rPr>
          <w:spacing w:val="13"/>
        </w:rPr>
        <w:t>。两侧上肺静</w:t>
      </w:r>
      <w:r>
        <w:rPr/>
        <w:t xml:space="preserve"> </w:t>
      </w:r>
      <w:r>
        <w:rPr>
          <w:spacing w:val="9"/>
        </w:rPr>
        <w:t>脉开口较宽大、主干较长</w:t>
      </w:r>
      <w:r>
        <w:rPr>
          <w:spacing w:val="-22"/>
        </w:rPr>
        <w:t xml:space="preserve"> </w:t>
      </w:r>
      <w:r>
        <w:rPr>
          <w:spacing w:val="9"/>
        </w:rPr>
        <w:t>,其肌袖也较长</w:t>
      </w:r>
      <w:r>
        <w:rPr>
          <w:spacing w:val="-31"/>
        </w:rPr>
        <w:t xml:space="preserve"> </w:t>
      </w:r>
      <w:r>
        <w:rPr>
          <w:spacing w:val="9"/>
        </w:rPr>
        <w:t>。肺静</w:t>
      </w:r>
      <w:r>
        <w:rPr>
          <w:spacing w:val="8"/>
        </w:rPr>
        <w:t>脉-</w:t>
      </w:r>
      <w:r>
        <w:rPr/>
        <w:t xml:space="preserve"> </w:t>
      </w:r>
      <w:r>
        <w:rPr>
          <w:spacing w:val="9"/>
        </w:rPr>
        <w:t>心房交界还有心肌纤维条索跨过肺静脉之间的嵴部</w:t>
      </w:r>
      <w:r>
        <w:rPr>
          <w:spacing w:val="4"/>
        </w:rPr>
        <w:t xml:space="preserve"> </w:t>
      </w:r>
      <w:r>
        <w:rPr>
          <w:spacing w:val="13"/>
        </w:rPr>
        <w:t>连接相邻的肺静脉壁</w:t>
      </w:r>
      <w:r>
        <w:rPr>
          <w:spacing w:val="-29"/>
        </w:rPr>
        <w:t xml:space="preserve"> </w:t>
      </w:r>
      <w:r>
        <w:rPr>
          <w:spacing w:val="13"/>
        </w:rPr>
        <w:t>。在肺静脉-心房交界心外膜</w:t>
      </w:r>
      <w:r>
        <w:rPr/>
        <w:t xml:space="preserve"> </w:t>
      </w:r>
      <w:r>
        <w:rPr>
          <w:spacing w:val="9"/>
        </w:rPr>
        <w:t>脂肪垫中有丰富的来自心脏神经丛的神经节及自主</w:t>
      </w:r>
      <w:r>
        <w:rPr>
          <w:spacing w:val="4"/>
        </w:rPr>
        <w:t xml:space="preserve"> </w:t>
      </w:r>
      <w:r>
        <w:rPr>
          <w:spacing w:val="7"/>
        </w:rPr>
        <w:t>神经纤维支配。</w:t>
      </w:r>
    </w:p>
    <w:p>
      <w:pPr>
        <w:pStyle w:val="BodyText"/>
        <w:ind w:left="369" w:right="319" w:firstLine="419"/>
        <w:spacing w:before="6" w:line="218" w:lineRule="auto"/>
        <w:jc w:val="both"/>
        <w:rPr/>
      </w:pPr>
      <w:r>
        <w:rPr>
          <w:spacing w:val="-1"/>
        </w:rPr>
        <w:t>冠状静脉窦和心大静脉走行于左心房后下壁、侧</w:t>
      </w:r>
      <w:r>
        <w:rPr>
          <w:spacing w:val="9"/>
        </w:rPr>
        <w:t xml:space="preserve"> </w:t>
      </w:r>
      <w:r>
        <w:rPr>
          <w:spacing w:val="15"/>
        </w:rPr>
        <w:t>壁的房室沟内</w:t>
      </w:r>
      <w:r>
        <w:rPr>
          <w:spacing w:val="-27"/>
        </w:rPr>
        <w:t xml:space="preserve"> </w:t>
      </w:r>
      <w:r>
        <w:rPr>
          <w:spacing w:val="15"/>
        </w:rPr>
        <w:t>,是心电生理常用的左心房室</w:t>
      </w:r>
      <w:r>
        <w:rPr>
          <w:spacing w:val="14"/>
        </w:rPr>
        <w:t>瓣环标</w:t>
      </w:r>
      <w:r>
        <w:rPr/>
        <w:t xml:space="preserve"> </w:t>
      </w:r>
      <w:r>
        <w:rPr>
          <w:spacing w:val="8"/>
        </w:rPr>
        <w:t>志。解剖左心房室瓣环位于该标志线前下</w:t>
      </w:r>
      <w:r>
        <w:rPr>
          <w:spacing w:val="24"/>
        </w:rPr>
        <w:t xml:space="preserve"> </w:t>
      </w:r>
      <w:r>
        <w:rPr>
          <w:spacing w:val="8"/>
        </w:rPr>
        <w:t>1</w:t>
      </w:r>
      <w:r>
        <w:rPr>
          <w:spacing w:val="33"/>
        </w:rPr>
        <w:t xml:space="preserve"> </w:t>
      </w:r>
      <w:r>
        <w:rPr/>
        <w:t>cm</w:t>
      </w:r>
      <w:r>
        <w:rPr>
          <w:spacing w:val="8"/>
        </w:rPr>
        <w:t xml:space="preserve"> 左</w:t>
      </w:r>
      <w:r>
        <w:rPr/>
        <w:t xml:space="preserve"> </w:t>
      </w:r>
      <w:r>
        <w:rPr/>
        <w:t>右。它沿途接纳左缘静脉、左心室后静脉、左心房斜</w:t>
      </w:r>
      <w:r>
        <w:rPr>
          <w:spacing w:val="7"/>
        </w:rPr>
        <w:t xml:space="preserve"> </w:t>
      </w:r>
      <w:r>
        <w:rPr>
          <w:spacing w:val="-1"/>
        </w:rPr>
        <w:t>静脉(Marshall 静脉)</w:t>
      </w:r>
      <w:r>
        <w:rPr>
          <w:spacing w:val="-31"/>
        </w:rPr>
        <w:t xml:space="preserve"> </w:t>
      </w:r>
      <w:r>
        <w:rPr>
          <w:spacing w:val="-1"/>
        </w:rPr>
        <w:t>、心中静脉和心小静脉。冠状静</w:t>
      </w:r>
      <w:r>
        <w:rPr/>
        <w:t xml:space="preserve"> </w:t>
      </w:r>
      <w:r>
        <w:rPr>
          <w:spacing w:val="3"/>
        </w:rPr>
        <w:t>脉窦与左心房壁之间常有多少不等的心肌束相连。</w:t>
      </w:r>
    </w:p>
    <w:p>
      <w:pPr>
        <w:pStyle w:val="BodyText"/>
        <w:ind w:left="370" w:right="325" w:firstLine="416"/>
        <w:spacing w:before="1" w:line="205" w:lineRule="auto"/>
        <w:jc w:val="both"/>
        <w:rPr/>
      </w:pPr>
      <w:r>
        <w:rPr>
          <w:spacing w:val="14"/>
        </w:rPr>
        <w:t>膈神经沿中纵隔外侧下行</w:t>
      </w:r>
      <w:r>
        <w:rPr>
          <w:spacing w:val="-3"/>
        </w:rPr>
        <w:t xml:space="preserve"> </w:t>
      </w:r>
      <w:r>
        <w:rPr>
          <w:spacing w:val="14"/>
        </w:rPr>
        <w:t>,走行于壁层心包表</w:t>
      </w:r>
      <w:r>
        <w:rPr/>
        <w:t xml:space="preserve"> </w:t>
      </w:r>
      <w:r>
        <w:rPr>
          <w:spacing w:val="17"/>
        </w:rPr>
        <w:t>面</w:t>
      </w:r>
      <w:r>
        <w:rPr>
          <w:spacing w:val="-15"/>
        </w:rPr>
        <w:t xml:space="preserve"> </w:t>
      </w:r>
      <w:r>
        <w:rPr>
          <w:spacing w:val="17"/>
        </w:rPr>
        <w:t>。右膈神经紧邻上腔静脉和右上肺静脉开口前</w:t>
      </w:r>
      <w:r>
        <w:rPr/>
        <w:t xml:space="preserve"> </w:t>
      </w:r>
      <w:r>
        <w:rPr>
          <w:spacing w:val="10"/>
        </w:rPr>
        <w:t>缘</w:t>
      </w:r>
      <w:r>
        <w:rPr>
          <w:spacing w:val="-22"/>
        </w:rPr>
        <w:t xml:space="preserve"> </w:t>
      </w:r>
      <w:r>
        <w:rPr>
          <w:spacing w:val="10"/>
        </w:rPr>
        <w:t>,而左膈神经相对远离肺静脉</w:t>
      </w:r>
      <w:r>
        <w:rPr>
          <w:spacing w:val="-22"/>
        </w:rPr>
        <w:t xml:space="preserve"> </w:t>
      </w:r>
      <w:r>
        <w:rPr>
          <w:spacing w:val="10"/>
        </w:rPr>
        <w:t>,它从左心耳根部前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8" w:firstLine="1"/>
        <w:spacing w:before="40" w:line="220" w:lineRule="auto"/>
        <w:jc w:val="both"/>
        <w:rPr/>
      </w:pPr>
      <w:r>
        <w:rPr>
          <w:spacing w:val="13"/>
        </w:rPr>
        <w:t>缘和左心室表面经过</w:t>
      </w:r>
      <w:r>
        <w:rPr>
          <w:spacing w:val="-30"/>
        </w:rPr>
        <w:t xml:space="preserve"> </w:t>
      </w:r>
      <w:r>
        <w:rPr>
          <w:spacing w:val="13"/>
        </w:rPr>
        <w:t>。食管紧邻左心房后壁</w:t>
      </w:r>
      <w:r>
        <w:rPr>
          <w:spacing w:val="-22"/>
        </w:rPr>
        <w:t xml:space="preserve"> </w:t>
      </w:r>
      <w:r>
        <w:rPr>
          <w:spacing w:val="13"/>
        </w:rPr>
        <w:t>,其前</w:t>
      </w:r>
      <w:r>
        <w:rPr/>
        <w:t xml:space="preserve"> </w:t>
      </w:r>
      <w:r>
        <w:rPr>
          <w:spacing w:val="7"/>
        </w:rPr>
        <w:t>侧表面有下行的迷走神经丛</w:t>
      </w:r>
      <w:r>
        <w:rPr>
          <w:spacing w:val="-31"/>
        </w:rPr>
        <w:t xml:space="preserve"> </w:t>
      </w:r>
      <w:r>
        <w:rPr>
          <w:spacing w:val="7"/>
        </w:rPr>
        <w:t>。</w:t>
      </w:r>
      <w:r>
        <w:rPr>
          <w:spacing w:val="-39"/>
        </w:rPr>
        <w:t xml:space="preserve"> </w:t>
      </w:r>
      <w:r>
        <w:rPr>
          <w:spacing w:val="7"/>
        </w:rPr>
        <w:t>由于围绕在肺静脉周</w:t>
      </w:r>
      <w:r>
        <w:rPr/>
        <w:t xml:space="preserve"> </w:t>
      </w:r>
      <w:r>
        <w:rPr>
          <w:spacing w:val="14"/>
        </w:rPr>
        <w:t>围的心包窦隙狭小</w:t>
      </w:r>
      <w:r>
        <w:rPr>
          <w:spacing w:val="-13"/>
        </w:rPr>
        <w:t xml:space="preserve"> </w:t>
      </w:r>
      <w:r>
        <w:rPr>
          <w:spacing w:val="14"/>
        </w:rPr>
        <w:t>,所以经心包腔内的操作难以抵</w:t>
      </w:r>
      <w:r>
        <w:rPr/>
        <w:t xml:space="preserve"> </w:t>
      </w:r>
      <w:r>
        <w:rPr>
          <w:spacing w:val="8"/>
        </w:rPr>
        <w:t>达左心房后壁</w:t>
      </w:r>
      <w:r>
        <w:rPr>
          <w:spacing w:val="-32"/>
        </w:rPr>
        <w:t xml:space="preserve"> </w:t>
      </w:r>
      <w:r>
        <w:rPr>
          <w:spacing w:val="8"/>
        </w:rPr>
        <w:t>。主动脉无冠窦紧邻房间隔下部及膜</w:t>
      </w:r>
      <w:r>
        <w:rPr/>
        <w:t xml:space="preserve"> </w:t>
      </w:r>
      <w:r>
        <w:rPr>
          <w:spacing w:val="9"/>
        </w:rPr>
        <w:t>部室间隔</w:t>
      </w:r>
      <w:r>
        <w:rPr>
          <w:spacing w:val="-22"/>
        </w:rPr>
        <w:t xml:space="preserve"> </w:t>
      </w:r>
      <w:r>
        <w:rPr>
          <w:spacing w:val="9"/>
        </w:rPr>
        <w:t>,胸降主动脉走行于食管左后侧</w:t>
      </w:r>
      <w:r>
        <w:rPr>
          <w:spacing w:val="-31"/>
        </w:rPr>
        <w:t xml:space="preserve"> </w:t>
      </w:r>
      <w:r>
        <w:rPr>
          <w:spacing w:val="9"/>
        </w:rPr>
        <w:t>。</w:t>
      </w:r>
      <w:r>
        <w:rPr>
          <w:spacing w:val="8"/>
        </w:rPr>
        <w:t>另外</w:t>
      </w:r>
      <w:r>
        <w:rPr>
          <w:spacing w:val="-21"/>
        </w:rPr>
        <w:t xml:space="preserve"> </w:t>
      </w:r>
      <w:r>
        <w:rPr>
          <w:spacing w:val="8"/>
        </w:rPr>
        <w:t>,左</w:t>
      </w:r>
      <w:r>
        <w:rPr/>
        <w:t xml:space="preserve"> </w:t>
      </w:r>
      <w:r>
        <w:rPr>
          <w:spacing w:val="5"/>
        </w:rPr>
        <w:t>下、右下肺静脉还与相应的支气管相邻</w:t>
      </w:r>
      <w:r>
        <w:rPr>
          <w:spacing w:val="-20"/>
        </w:rPr>
        <w:t xml:space="preserve"> </w:t>
      </w:r>
      <w:r>
        <w:rPr>
          <w:spacing w:val="5"/>
        </w:rPr>
        <w:t>,冷冻球囊消</w:t>
      </w:r>
      <w:r>
        <w:rPr/>
        <w:t xml:space="preserve"> </w:t>
      </w:r>
      <w:r>
        <w:rPr>
          <w:spacing w:val="8"/>
        </w:rPr>
        <w:t>融损伤邻近左下和右下支气管偶有报道。</w:t>
      </w:r>
    </w:p>
    <w:p>
      <w:pPr>
        <w:pStyle w:val="BodyText"/>
        <w:ind w:left="441"/>
        <w:spacing w:line="190" w:lineRule="auto"/>
        <w:rPr/>
      </w:pPr>
      <w:r>
        <w:rPr>
          <w:spacing w:val="10"/>
        </w:rPr>
        <w:t>(</w:t>
      </w:r>
      <w:r>
        <w:rPr>
          <w:spacing w:val="-30"/>
        </w:rPr>
        <w:t xml:space="preserve"> </w:t>
      </w:r>
      <w:r>
        <w:rPr>
          <w:spacing w:val="10"/>
        </w:rPr>
        <w:t>三)  传导组织</w:t>
      </w:r>
    </w:p>
    <w:p>
      <w:pPr>
        <w:pStyle w:val="BodyText"/>
        <w:ind w:firstLine="422"/>
        <w:spacing w:before="38" w:line="220" w:lineRule="auto"/>
        <w:jc w:val="both"/>
        <w:rPr/>
      </w:pPr>
      <w:r>
        <w:rPr>
          <w:spacing w:val="14"/>
        </w:rPr>
        <w:t>窦房结位于上腔静脉入口前外侧的界嵴内</w:t>
      </w:r>
      <w:r>
        <w:rPr>
          <w:spacing w:val="-6"/>
        </w:rPr>
        <w:t xml:space="preserve"> </w:t>
      </w:r>
      <w:r>
        <w:rPr>
          <w:spacing w:val="14"/>
        </w:rPr>
        <w:t>,呈</w:t>
      </w:r>
      <w:r>
        <w:rPr/>
        <w:t xml:space="preserve">  </w:t>
      </w:r>
      <w:r>
        <w:rPr>
          <w:spacing w:val="11"/>
        </w:rPr>
        <w:t>蝌蚪形</w:t>
      </w:r>
      <w:r>
        <w:rPr>
          <w:spacing w:val="-22"/>
        </w:rPr>
        <w:t xml:space="preserve"> </w:t>
      </w:r>
      <w:r>
        <w:rPr>
          <w:spacing w:val="11"/>
        </w:rPr>
        <w:t>,头部宽大</w:t>
      </w:r>
      <w:r>
        <w:rPr>
          <w:spacing w:val="-21"/>
        </w:rPr>
        <w:t xml:space="preserve"> </w:t>
      </w:r>
      <w:r>
        <w:rPr>
          <w:spacing w:val="11"/>
        </w:rPr>
        <w:t>,尾部逐渐变细</w:t>
      </w:r>
      <w:r>
        <w:rPr>
          <w:spacing w:val="-21"/>
        </w:rPr>
        <w:t xml:space="preserve"> </w:t>
      </w:r>
      <w:r>
        <w:rPr>
          <w:spacing w:val="11"/>
        </w:rPr>
        <w:t>,走行于心外</w:t>
      </w:r>
      <w:r>
        <w:rPr>
          <w:spacing w:val="10"/>
        </w:rPr>
        <w:t>膜下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/>
        <w:t xml:space="preserve">  </w:t>
      </w:r>
      <w:r>
        <w:rPr>
          <w:spacing w:val="8"/>
        </w:rPr>
        <w:t>其下端穿过界嵴止于心内膜下</w:t>
      </w:r>
      <w:r>
        <w:rPr>
          <w:spacing w:val="-32"/>
        </w:rPr>
        <w:t xml:space="preserve"> </w:t>
      </w:r>
      <w:r>
        <w:rPr>
          <w:spacing w:val="8"/>
        </w:rPr>
        <w:t>。右心房心内膜面的</w:t>
      </w:r>
      <w:r>
        <w:rPr/>
        <w:t xml:space="preserve">  </w:t>
      </w:r>
      <w:r>
        <w:rPr/>
        <w:t>Koch</w:t>
      </w:r>
      <w:r>
        <w:rPr>
          <w:spacing w:val="17"/>
        </w:rPr>
        <w:t xml:space="preserve"> 三角有关标志有助于房室传导组织的定位。</w:t>
      </w:r>
      <w:r>
        <w:rPr>
          <w:spacing w:val="5"/>
        </w:rPr>
        <w:t xml:space="preserve"> </w:t>
      </w:r>
      <w:r>
        <w:rPr>
          <w:spacing w:val="14"/>
        </w:rPr>
        <w:t>三角的前界为三尖瓣隔瓣瓣环</w:t>
      </w:r>
      <w:r>
        <w:rPr>
          <w:spacing w:val="-12"/>
        </w:rPr>
        <w:t xml:space="preserve"> </w:t>
      </w:r>
      <w:r>
        <w:rPr>
          <w:spacing w:val="14"/>
        </w:rPr>
        <w:t>,后界为与欧氏嵴延</w:t>
      </w:r>
      <w:r>
        <w:rPr/>
        <w:t xml:space="preserve">  </w:t>
      </w:r>
      <w:r>
        <w:rPr>
          <w:spacing w:val="11"/>
        </w:rPr>
        <w:t>续的 </w:t>
      </w:r>
      <w:r>
        <w:rPr/>
        <w:t>Todaro</w:t>
      </w:r>
      <w:r>
        <w:rPr>
          <w:spacing w:val="11"/>
        </w:rPr>
        <w:t xml:space="preserve"> 腱</w:t>
      </w:r>
      <w:r>
        <w:rPr>
          <w:spacing w:val="-21"/>
        </w:rPr>
        <w:t xml:space="preserve"> </w:t>
      </w:r>
      <w:r>
        <w:rPr>
          <w:spacing w:val="11"/>
        </w:rPr>
        <w:t>,它走行于心内膜下心肌组织中</w:t>
      </w:r>
      <w:r>
        <w:rPr>
          <w:spacing w:val="-22"/>
        </w:rPr>
        <w:t xml:space="preserve"> </w:t>
      </w:r>
      <w:r>
        <w:rPr>
          <w:spacing w:val="10"/>
        </w:rPr>
        <w:t>,止</w:t>
      </w:r>
      <w:r>
        <w:rPr/>
        <w:t xml:space="preserve">  </w:t>
      </w:r>
      <w:r>
        <w:rPr>
          <w:spacing w:val="8"/>
        </w:rPr>
        <w:t>于膜部间隔后缘的中心纤维体</w:t>
      </w:r>
      <w:r>
        <w:rPr>
          <w:spacing w:val="-32"/>
        </w:rPr>
        <w:t xml:space="preserve"> </w:t>
      </w:r>
      <w:r>
        <w:rPr>
          <w:spacing w:val="8"/>
        </w:rPr>
        <w:t>。房室结及房室束位</w:t>
      </w:r>
      <w:r>
        <w:rPr/>
        <w:t xml:space="preserve">  </w:t>
      </w:r>
      <w:r>
        <w:rPr>
          <w:spacing w:val="6"/>
        </w:rPr>
        <w:t>于 </w:t>
      </w:r>
      <w:r>
        <w:rPr/>
        <w:t>Koch</w:t>
      </w:r>
      <w:r>
        <w:rPr>
          <w:spacing w:val="6"/>
        </w:rPr>
        <w:t xml:space="preserve"> 三角的尖部</w:t>
      </w:r>
      <w:r>
        <w:rPr>
          <w:spacing w:val="-3"/>
        </w:rPr>
        <w:t xml:space="preserve"> </w:t>
      </w:r>
      <w:r>
        <w:rPr>
          <w:spacing w:val="6"/>
        </w:rPr>
        <w:t>,三角的底线为冠状静脉窦</w:t>
      </w:r>
      <w:r>
        <w:rPr>
          <w:spacing w:val="-10"/>
        </w:rPr>
        <w:t xml:space="preserve"> </w:t>
      </w:r>
      <w:r>
        <w:rPr>
          <w:spacing w:val="6"/>
        </w:rPr>
        <w:t>口。</w:t>
      </w:r>
      <w:r>
        <w:rPr/>
        <w:t xml:space="preserve"> </w:t>
      </w:r>
      <w:r>
        <w:rPr>
          <w:spacing w:val="19"/>
        </w:rPr>
        <w:t>房室结的右侧后延伸是</w:t>
      </w:r>
      <w:r>
        <w:rPr>
          <w:spacing w:val="36"/>
          <w:w w:val="101"/>
        </w:rPr>
        <w:t xml:space="preserve"> </w:t>
      </w:r>
      <w:r>
        <w:rPr/>
        <w:t>AVNRT</w:t>
      </w:r>
      <w:r>
        <w:rPr>
          <w:spacing w:val="42"/>
        </w:rPr>
        <w:t xml:space="preserve"> </w:t>
      </w:r>
      <w:r>
        <w:rPr>
          <w:spacing w:val="19"/>
        </w:rPr>
        <w:t>的慢径路机制之</w:t>
      </w:r>
      <w:r>
        <w:rPr/>
        <w:t xml:space="preserve">  </w:t>
      </w:r>
      <w:r>
        <w:rPr>
          <w:spacing w:val="18"/>
        </w:rPr>
        <w:t>一</w:t>
      </w:r>
      <w:r>
        <w:rPr>
          <w:spacing w:val="-22"/>
        </w:rPr>
        <w:t xml:space="preserve"> </w:t>
      </w:r>
      <w:r>
        <w:rPr>
          <w:spacing w:val="18"/>
        </w:rPr>
        <w:t>,而该区域的心肌细胞排列方式起着重要作用。</w:t>
      </w:r>
      <w:r>
        <w:rPr/>
        <w:t xml:space="preserve"> </w:t>
      </w:r>
      <w:r>
        <w:rPr>
          <w:spacing w:val="14"/>
        </w:rPr>
        <w:t>值得注意的是结间传导并无特化的传导纤维</w:t>
      </w:r>
      <w:r>
        <w:rPr>
          <w:spacing w:val="-12"/>
        </w:rPr>
        <w:t xml:space="preserve"> </w:t>
      </w:r>
      <w:r>
        <w:rPr>
          <w:spacing w:val="14"/>
        </w:rPr>
        <w:t>,窦房</w:t>
      </w:r>
      <w:r>
        <w:rPr/>
        <w:t xml:space="preserve">  </w:t>
      </w:r>
      <w:r>
        <w:rPr>
          <w:spacing w:val="9"/>
        </w:rPr>
        <w:t>结冲动是通过呈一定排列方向的房壁心肌束传到房</w:t>
      </w:r>
      <w:r>
        <w:rPr>
          <w:spacing w:val="2"/>
        </w:rPr>
        <w:t xml:space="preserve">  </w:t>
      </w:r>
      <w:r>
        <w:rPr>
          <w:spacing w:val="9"/>
        </w:rPr>
        <w:t>室结的</w:t>
      </w:r>
      <w:r>
        <w:rPr>
          <w:spacing w:val="-21"/>
        </w:rPr>
        <w:t xml:space="preserve"> </w:t>
      </w:r>
      <w:r>
        <w:rPr>
          <w:spacing w:val="9"/>
        </w:rPr>
        <w:t>,再经房室传导系统抵达心室</w:t>
      </w:r>
      <w:r>
        <w:rPr>
          <w:spacing w:val="-31"/>
        </w:rPr>
        <w:t xml:space="preserve"> </w:t>
      </w:r>
      <w:r>
        <w:rPr>
          <w:spacing w:val="9"/>
        </w:rPr>
        <w:t>。同样</w:t>
      </w:r>
      <w:r>
        <w:rPr>
          <w:spacing w:val="-22"/>
        </w:rPr>
        <w:t xml:space="preserve"> </w:t>
      </w:r>
      <w:r>
        <w:rPr>
          <w:spacing w:val="8"/>
        </w:rPr>
        <w:t>,从右到</w:t>
      </w:r>
      <w:r>
        <w:rPr/>
        <w:t xml:space="preserve">  </w:t>
      </w:r>
      <w:r>
        <w:rPr>
          <w:spacing w:val="-1"/>
        </w:rPr>
        <w:t>左的房</w:t>
      </w:r>
      <w:r>
        <w:rPr>
          <w:spacing w:val="1"/>
        </w:rPr>
        <w:t xml:space="preserve"> </w:t>
      </w:r>
      <w:r>
        <w:rPr>
          <w:spacing w:val="-1"/>
        </w:rPr>
        <w:t>间</w:t>
      </w:r>
      <w:r>
        <w:rPr>
          <w:spacing w:val="-29"/>
        </w:rPr>
        <w:t xml:space="preserve"> </w:t>
      </w:r>
      <w:r>
        <w:rPr>
          <w:spacing w:val="-1"/>
        </w:rPr>
        <w:t>传</w:t>
      </w:r>
      <w:r>
        <w:rPr>
          <w:spacing w:val="-26"/>
        </w:rPr>
        <w:t xml:space="preserve"> </w:t>
      </w:r>
      <w:r>
        <w:rPr>
          <w:spacing w:val="-1"/>
        </w:rPr>
        <w:t>导</w:t>
      </w:r>
      <w:r>
        <w:rPr>
          <w:spacing w:val="-28"/>
        </w:rPr>
        <w:t xml:space="preserve"> </w:t>
      </w:r>
      <w:r>
        <w:rPr>
          <w:spacing w:val="-1"/>
        </w:rPr>
        <w:t>也</w:t>
      </w:r>
      <w:r>
        <w:rPr>
          <w:spacing w:val="-28"/>
        </w:rPr>
        <w:t xml:space="preserve"> </w:t>
      </w:r>
      <w:r>
        <w:rPr>
          <w:spacing w:val="-1"/>
        </w:rPr>
        <w:t>依</w:t>
      </w:r>
      <w:r>
        <w:rPr>
          <w:spacing w:val="-28"/>
        </w:rPr>
        <w:t xml:space="preserve"> </w:t>
      </w:r>
      <w:r>
        <w:rPr>
          <w:spacing w:val="-1"/>
        </w:rPr>
        <w:t>赖</w:t>
      </w:r>
      <w:r>
        <w:rPr>
          <w:spacing w:val="-31"/>
        </w:rPr>
        <w:t xml:space="preserve"> </w:t>
      </w:r>
      <w:r>
        <w:rPr>
          <w:spacing w:val="-1"/>
        </w:rPr>
        <w:t>跨</w:t>
      </w:r>
      <w:r>
        <w:rPr>
          <w:spacing w:val="-26"/>
        </w:rPr>
        <w:t xml:space="preserve"> </w:t>
      </w:r>
      <w:r>
        <w:rPr>
          <w:spacing w:val="-1"/>
        </w:rPr>
        <w:t>过</w:t>
      </w:r>
      <w:r>
        <w:rPr>
          <w:spacing w:val="-27"/>
        </w:rPr>
        <w:t xml:space="preserve"> </w:t>
      </w:r>
      <w:r>
        <w:rPr>
          <w:spacing w:val="-1"/>
        </w:rPr>
        <w:t>房</w:t>
      </w:r>
      <w:r>
        <w:rPr>
          <w:spacing w:val="-13"/>
        </w:rPr>
        <w:t xml:space="preserve"> </w:t>
      </w:r>
      <w:r>
        <w:rPr>
          <w:spacing w:val="-1"/>
        </w:rPr>
        <w:t>间</w:t>
      </w:r>
      <w:r>
        <w:rPr>
          <w:spacing w:val="-21"/>
        </w:rPr>
        <w:t xml:space="preserve"> </w:t>
      </w:r>
      <w:r>
        <w:rPr>
          <w:spacing w:val="-1"/>
        </w:rPr>
        <w:t>沟 的</w:t>
      </w:r>
      <w:r>
        <w:rPr>
          <w:spacing w:val="-24"/>
        </w:rPr>
        <w:t xml:space="preserve"> </w:t>
      </w:r>
      <w:r>
        <w:rPr>
          <w:spacing w:val="-1"/>
        </w:rPr>
        <w:t>心</w:t>
      </w:r>
      <w:r>
        <w:rPr>
          <w:spacing w:val="-24"/>
        </w:rPr>
        <w:t xml:space="preserve"> </w:t>
      </w:r>
      <w:r>
        <w:rPr>
          <w:spacing w:val="-1"/>
        </w:rPr>
        <w:t>肌</w:t>
      </w:r>
      <w:r>
        <w:rPr>
          <w:spacing w:val="-26"/>
        </w:rPr>
        <w:t xml:space="preserve"> </w:t>
      </w:r>
      <w:r>
        <w:rPr>
          <w:spacing w:val="-1"/>
        </w:rPr>
        <w:t>束</w:t>
      </w:r>
      <w:r>
        <w:rPr>
          <w:spacing w:val="-27"/>
        </w:rPr>
        <w:t xml:space="preserve"> </w:t>
      </w:r>
      <w:r>
        <w:rPr>
          <w:spacing w:val="-1"/>
        </w:rPr>
        <w:t>包</w:t>
      </w:r>
      <w:r>
        <w:rPr>
          <w:spacing w:val="-25"/>
        </w:rPr>
        <w:t xml:space="preserve"> </w:t>
      </w:r>
      <w:r>
        <w:rPr>
          <w:spacing w:val="-1"/>
        </w:rPr>
        <w:t>括</w:t>
      </w:r>
      <w:r>
        <w:rPr/>
        <w:t xml:space="preserve">  </w:t>
      </w:r>
      <w:r>
        <w:rPr/>
        <w:t>Bachmann</w:t>
      </w:r>
      <w:r>
        <w:rPr>
          <w:spacing w:val="7"/>
        </w:rPr>
        <w:t xml:space="preserve"> 束和冠状静脉窦壁与左心房壁之间的心  </w:t>
      </w:r>
      <w:r>
        <w:rPr>
          <w:spacing w:val="8"/>
        </w:rPr>
        <w:t>肌束传导</w:t>
      </w:r>
      <w:r>
        <w:rPr>
          <w:spacing w:val="-32"/>
        </w:rPr>
        <w:t xml:space="preserve"> </w:t>
      </w:r>
      <w:r>
        <w:rPr>
          <w:spacing w:val="8"/>
        </w:rPr>
        <w:t>。房壁心肌的这种有序排列当受到外科手</w:t>
      </w:r>
      <w:r>
        <w:rPr/>
        <w:t xml:space="preserve">  </w:t>
      </w:r>
      <w:r>
        <w:rPr>
          <w:spacing w:val="9"/>
        </w:rPr>
        <w:t>术等原因破坏时</w:t>
      </w:r>
      <w:r>
        <w:rPr>
          <w:spacing w:val="-19"/>
        </w:rPr>
        <w:t xml:space="preserve"> </w:t>
      </w:r>
      <w:r>
        <w:rPr>
          <w:spacing w:val="9"/>
        </w:rPr>
        <w:t>,可出现房性心律失常。</w:t>
      </w:r>
    </w:p>
    <w:p>
      <w:pPr>
        <w:pStyle w:val="BodyText"/>
        <w:ind w:left="441"/>
        <w:spacing w:line="191" w:lineRule="auto"/>
        <w:rPr/>
      </w:pPr>
      <w:r>
        <w:rPr>
          <w:spacing w:val="8"/>
        </w:rPr>
        <w:t>(</w:t>
      </w:r>
      <w:r>
        <w:rPr>
          <w:spacing w:val="-12"/>
        </w:rPr>
        <w:t xml:space="preserve"> </w:t>
      </w:r>
      <w:r>
        <w:rPr>
          <w:spacing w:val="8"/>
        </w:rPr>
        <w:t>四)  房室旁路</w:t>
      </w:r>
    </w:p>
    <w:p>
      <w:pPr>
        <w:pStyle w:val="BodyText"/>
        <w:ind w:left="1" w:firstLine="420"/>
        <w:spacing w:before="35" w:line="221" w:lineRule="auto"/>
        <w:jc w:val="both"/>
        <w:rPr/>
      </w:pPr>
      <w:r>
        <w:rPr>
          <w:spacing w:val="13"/>
        </w:rPr>
        <w:t>正常的心房与心室之间有纤维脂肪组织分隔。</w:t>
      </w:r>
      <w:r>
        <w:rPr/>
        <w:t xml:space="preserve"> </w:t>
      </w:r>
      <w:r>
        <w:rPr>
          <w:spacing w:val="19"/>
        </w:rPr>
        <w:t>这些起绝缘作用的组织层若被心外膜下心肌束穿</w:t>
      </w:r>
      <w:r>
        <w:rPr>
          <w:spacing w:val="1"/>
        </w:rPr>
        <w:t xml:space="preserve">  </w:t>
      </w:r>
      <w:r>
        <w:rPr>
          <w:spacing w:val="10"/>
        </w:rPr>
        <w:t>越</w:t>
      </w:r>
      <w:r>
        <w:rPr>
          <w:spacing w:val="-22"/>
        </w:rPr>
        <w:t xml:space="preserve"> </w:t>
      </w:r>
      <w:r>
        <w:rPr>
          <w:spacing w:val="10"/>
        </w:rPr>
        <w:t>,心房肌与心室肌直接相连</w:t>
      </w:r>
      <w:r>
        <w:rPr>
          <w:spacing w:val="-21"/>
        </w:rPr>
        <w:t xml:space="preserve"> </w:t>
      </w:r>
      <w:r>
        <w:rPr>
          <w:spacing w:val="10"/>
        </w:rPr>
        <w:t>,心房冲动就可绕过正</w:t>
      </w:r>
      <w:r>
        <w:rPr/>
        <w:t xml:space="preserve">  </w:t>
      </w:r>
      <w:r>
        <w:rPr>
          <w:spacing w:val="17"/>
        </w:rPr>
        <w:t>常的房室传导系统形成房室旁路(</w:t>
      </w:r>
      <w:r>
        <w:rPr>
          <w:spacing w:val="-10"/>
        </w:rPr>
        <w:t xml:space="preserve"> </w:t>
      </w:r>
      <w:r>
        <w:rPr>
          <w:spacing w:val="17"/>
        </w:rPr>
        <w:t>旁路)</w:t>
      </w:r>
      <w:r>
        <w:rPr>
          <w:spacing w:val="-14"/>
        </w:rPr>
        <w:t xml:space="preserve"> </w:t>
      </w:r>
      <w:r>
        <w:rPr>
          <w:spacing w:val="17"/>
        </w:rPr>
        <w:t>。这些异</w:t>
      </w:r>
      <w:r>
        <w:rPr/>
        <w:t xml:space="preserve">  </w:t>
      </w:r>
      <w:r>
        <w:rPr>
          <w:spacing w:val="11"/>
        </w:rPr>
        <w:t>常的房室连接归因于胚胎房室环的发育不良</w:t>
      </w:r>
      <w:r>
        <w:rPr>
          <w:spacing w:val="-20"/>
        </w:rPr>
        <w:t xml:space="preserve"> </w:t>
      </w:r>
      <w:r>
        <w:rPr>
          <w:spacing w:val="11"/>
        </w:rPr>
        <w:t>。</w:t>
      </w:r>
      <w:r>
        <w:rPr/>
        <w:t>Eb</w:t>
      </w:r>
      <w:r>
        <w:rPr>
          <w:spacing w:val="11"/>
        </w:rPr>
        <w:t>-</w:t>
      </w:r>
      <w:r>
        <w:rPr/>
        <w:t xml:space="preserve">  </w:t>
      </w:r>
      <w:r>
        <w:rPr/>
        <w:t>stein</w:t>
      </w:r>
      <w:r>
        <w:rPr>
          <w:spacing w:val="12"/>
        </w:rPr>
        <w:t xml:space="preserve"> 畸形常合并右侧旁路</w:t>
      </w:r>
      <w:r>
        <w:rPr>
          <w:spacing w:val="-14"/>
        </w:rPr>
        <w:t xml:space="preserve"> </w:t>
      </w:r>
      <w:r>
        <w:rPr>
          <w:spacing w:val="12"/>
        </w:rPr>
        <w:t>。旁路可为单束或多束</w:t>
      </w:r>
      <w:r>
        <w:rPr/>
        <w:t xml:space="preserve">  </w:t>
      </w:r>
      <w:r>
        <w:rPr>
          <w:spacing w:val="14"/>
        </w:rPr>
        <w:t>心肌组织</w:t>
      </w:r>
      <w:r>
        <w:rPr>
          <w:spacing w:val="-14"/>
        </w:rPr>
        <w:t xml:space="preserve"> </w:t>
      </w:r>
      <w:r>
        <w:rPr>
          <w:spacing w:val="14"/>
        </w:rPr>
        <w:t>,主要分布在二尖瓣后瓣对应的左心室游</w:t>
      </w:r>
      <w:r>
        <w:rPr/>
        <w:t xml:space="preserve">  </w:t>
      </w:r>
      <w:r>
        <w:rPr>
          <w:spacing w:val="13"/>
        </w:rPr>
        <w:t>离壁</w:t>
      </w:r>
      <w:r>
        <w:rPr>
          <w:spacing w:val="-19"/>
        </w:rPr>
        <w:t xml:space="preserve"> </w:t>
      </w:r>
      <w:r>
        <w:rPr>
          <w:spacing w:val="13"/>
        </w:rPr>
        <w:t>,而二尖瓣前瓣因缺乏心室肌而无旁路</w:t>
      </w:r>
      <w:r>
        <w:rPr>
          <w:spacing w:val="-32"/>
        </w:rPr>
        <w:t xml:space="preserve"> </w:t>
      </w:r>
      <w:r>
        <w:rPr>
          <w:spacing w:val="13"/>
        </w:rPr>
        <w:t>。旁路</w:t>
      </w:r>
      <w:r>
        <w:rPr/>
        <w:t xml:space="preserve">  </w:t>
      </w:r>
      <w:r>
        <w:rPr>
          <w:spacing w:val="9"/>
        </w:rPr>
        <w:t>也可见于三尖瓣瓣环旁的右心室游离壁和左、右心</w:t>
      </w:r>
      <w:r>
        <w:rPr>
          <w:spacing w:val="2"/>
        </w:rPr>
        <w:t xml:space="preserve">  </w:t>
      </w:r>
      <w:r>
        <w:rPr>
          <w:spacing w:val="14"/>
        </w:rPr>
        <w:t>房室瓣环的间隔面</w:t>
      </w:r>
      <w:r>
        <w:rPr>
          <w:spacing w:val="-14"/>
        </w:rPr>
        <w:t xml:space="preserve"> </w:t>
      </w:r>
      <w:r>
        <w:rPr>
          <w:spacing w:val="14"/>
        </w:rPr>
        <w:t>,后者常位于靠近希氏束和房室</w:t>
      </w:r>
      <w:r>
        <w:rPr/>
        <w:t xml:space="preserve">  </w:t>
      </w:r>
      <w:r>
        <w:rPr>
          <w:spacing w:val="8"/>
        </w:rPr>
        <w:t>结的上副间隔区</w:t>
      </w:r>
      <w:r>
        <w:rPr>
          <w:spacing w:val="-32"/>
        </w:rPr>
        <w:t xml:space="preserve"> </w:t>
      </w:r>
      <w:r>
        <w:rPr>
          <w:spacing w:val="8"/>
        </w:rPr>
        <w:t>。副间隔是指希氏束旁的房室</w:t>
      </w:r>
      <w:r>
        <w:rPr>
          <w:spacing w:val="7"/>
        </w:rPr>
        <w:t>游离</w:t>
      </w:r>
      <w:r>
        <w:rPr/>
        <w:t xml:space="preserve">  </w:t>
      </w:r>
      <w:r>
        <w:rPr>
          <w:spacing w:val="14"/>
        </w:rPr>
        <w:t>壁区域</w:t>
      </w:r>
      <w:r>
        <w:rPr>
          <w:spacing w:val="-14"/>
        </w:rPr>
        <w:t xml:space="preserve"> </w:t>
      </w:r>
      <w:r>
        <w:rPr>
          <w:spacing w:val="14"/>
        </w:rPr>
        <w:t>,其中上副间隔区毗邻右心房室沟的右冠近</w:t>
      </w:r>
      <w:r>
        <w:rPr/>
        <w:t xml:space="preserve">  </w:t>
      </w:r>
      <w:r>
        <w:rPr>
          <w:spacing w:val="10"/>
        </w:rPr>
        <w:t>端</w:t>
      </w:r>
      <w:r>
        <w:rPr>
          <w:spacing w:val="-22"/>
        </w:rPr>
        <w:t xml:space="preserve"> </w:t>
      </w:r>
      <w:r>
        <w:rPr>
          <w:spacing w:val="10"/>
        </w:rPr>
        <w:t>,而下副间隔区有房室结动脉穿行</w:t>
      </w:r>
      <w:r>
        <w:rPr>
          <w:spacing w:val="-21"/>
        </w:rPr>
        <w:t xml:space="preserve"> </w:t>
      </w:r>
      <w:r>
        <w:rPr>
          <w:spacing w:val="10"/>
        </w:rPr>
        <w:t>,该部位的消融</w:t>
      </w:r>
      <w:r>
        <w:rPr/>
        <w:t xml:space="preserve">  </w:t>
      </w:r>
      <w:r>
        <w:rPr>
          <w:spacing w:val="8"/>
        </w:rPr>
        <w:t>有损伤正常房室传导组织和邻近血管的风险</w:t>
      </w:r>
      <w:r>
        <w:rPr>
          <w:spacing w:val="-25"/>
        </w:rPr>
        <w:t xml:space="preserve"> </w:t>
      </w:r>
      <w:r>
        <w:rPr>
          <w:spacing w:val="8"/>
        </w:rPr>
        <w:t>。</w:t>
      </w:r>
      <w:r>
        <w:rPr/>
        <w:t>Ma</w:t>
      </w:r>
      <w:r>
        <w:rPr>
          <w:spacing w:val="8"/>
        </w:rPr>
        <w:t>-</w:t>
      </w:r>
      <w:r>
        <w:rPr/>
        <w:t xml:space="preserve">  </w:t>
      </w:r>
      <w:r>
        <w:rPr/>
        <w:t>haim</w:t>
      </w:r>
      <w:r>
        <w:rPr>
          <w:spacing w:val="8"/>
        </w:rPr>
        <w:t xml:space="preserve"> 纤维是一种不典型的旁路</w:t>
      </w:r>
      <w:r>
        <w:rPr>
          <w:spacing w:val="-7"/>
        </w:rPr>
        <w:t xml:space="preserve"> </w:t>
      </w:r>
      <w:r>
        <w:rPr>
          <w:spacing w:val="8"/>
        </w:rPr>
        <w:t>,它连接右心房与右</w:t>
      </w:r>
      <w:r>
        <w:rPr/>
        <w:t xml:space="preserve">  </w:t>
      </w:r>
      <w:r>
        <w:rPr>
          <w:spacing w:val="10"/>
        </w:rPr>
        <w:t>心室</w:t>
      </w:r>
      <w:r>
        <w:rPr>
          <w:spacing w:val="-22"/>
        </w:rPr>
        <w:t xml:space="preserve"> </w:t>
      </w:r>
      <w:r>
        <w:rPr>
          <w:spacing w:val="10"/>
        </w:rPr>
        <w:t>,或房室结与右心室</w:t>
      </w:r>
      <w:r>
        <w:rPr>
          <w:spacing w:val="-21"/>
        </w:rPr>
        <w:t xml:space="preserve"> </w:t>
      </w:r>
      <w:r>
        <w:rPr>
          <w:spacing w:val="10"/>
        </w:rPr>
        <w:t>,旁路纤维的末端进入右束</w:t>
      </w:r>
      <w:r>
        <w:rPr/>
        <w:t xml:space="preserve">  </w:t>
      </w:r>
      <w:r>
        <w:rPr>
          <w:spacing w:val="8"/>
        </w:rPr>
        <w:t>支或非常靠近右束支</w:t>
      </w:r>
      <w:r>
        <w:rPr>
          <w:spacing w:val="-32"/>
        </w:rPr>
        <w:t xml:space="preserve"> </w:t>
      </w:r>
      <w:r>
        <w:rPr>
          <w:spacing w:val="8"/>
        </w:rPr>
        <w:t>。这种不典型的旁路通常</w:t>
      </w:r>
      <w:r>
        <w:rPr>
          <w:spacing w:val="7"/>
        </w:rPr>
        <w:t>含有</w:t>
      </w:r>
    </w:p>
    <w:p>
      <w:pPr>
        <w:spacing w:line="221" w:lineRule="auto"/>
        <w:sectPr>
          <w:type w:val="continuous"/>
          <w:pgSz w:w="11963" w:h="16215"/>
          <w:pgMar w:top="1244" w:right="1061" w:bottom="0" w:left="819" w:header="973" w:footer="0" w:gutter="0"/>
          <w:cols w:equalWidth="0" w:num="2">
            <w:col w:w="5299" w:space="100"/>
            <w:col w:w="4684" w:space="0"/>
          </w:cols>
        </w:sectPr>
        <w:rPr/>
      </w:pPr>
    </w:p>
    <w:p>
      <w:pPr>
        <w:spacing w:line="229" w:lineRule="exact"/>
        <w:rPr/>
      </w:pPr>
      <w:r>
        <w:pict>
          <v:shape id="_x0000_s50" style="position:absolute;margin-left:214.86pt;margin-top:59.6825pt;mso-position-vertical-relative:page;mso-position-horizontal-relative:page;width:323.45pt;height:0.35pt;z-index:251682816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pacing w:line="229" w:lineRule="exact"/>
        <w:sectPr>
          <w:headerReference w:type="default" r:id="rId24"/>
          <w:pgSz w:w="11963" w:h="16215"/>
          <w:pgMar w:top="1244" w:right="1186" w:bottom="0" w:left="819" w:header="973" w:footer="0" w:gutter="0"/>
          <w:cols w:equalWidth="0" w:num="1">
            <w:col w:w="9957" w:space="0"/>
          </w:cols>
        </w:sectPr>
        <w:rPr/>
      </w:pPr>
    </w:p>
    <w:p>
      <w:pPr>
        <w:pStyle w:val="BodyText"/>
        <w:ind w:left="326"/>
        <w:spacing w:before="54" w:line="187" w:lineRule="auto"/>
        <w:rPr/>
      </w:pPr>
      <w:r>
        <w:rPr>
          <w:spacing w:val="8"/>
        </w:rPr>
        <w:t>副房室结组织而出现房室递减传导的特点。</w:t>
      </w:r>
    </w:p>
    <w:p>
      <w:pPr>
        <w:pStyle w:val="BodyText"/>
        <w:ind w:left="747"/>
        <w:spacing w:before="51" w:line="189" w:lineRule="auto"/>
        <w:rPr/>
      </w:pPr>
      <w:r>
        <w:rPr>
          <w:spacing w:val="7"/>
        </w:rPr>
        <w:t>十</w:t>
      </w:r>
      <w:r>
        <w:rPr>
          <w:spacing w:val="-33"/>
        </w:rPr>
        <w:t xml:space="preserve"> </w:t>
      </w:r>
      <w:r>
        <w:rPr>
          <w:spacing w:val="7"/>
        </w:rPr>
        <w:t>、围术期管理(</w:t>
      </w:r>
      <w:r>
        <w:rPr>
          <w:spacing w:val="-33"/>
        </w:rPr>
        <w:t xml:space="preserve"> </w:t>
      </w:r>
      <w:r>
        <w:rPr>
          <w:spacing w:val="7"/>
        </w:rPr>
        <w:t>表 9)</w:t>
      </w:r>
    </w:p>
    <w:p>
      <w:pPr>
        <w:pStyle w:val="BodyText"/>
        <w:ind w:left="760"/>
        <w:spacing w:before="48" w:line="189" w:lineRule="auto"/>
        <w:rPr/>
      </w:pPr>
      <w:r>
        <w:rPr>
          <w:spacing w:val="10"/>
        </w:rPr>
        <w:t>(</w:t>
      </w:r>
      <w:r>
        <w:rPr>
          <w:spacing w:val="-22"/>
        </w:rPr>
        <w:t xml:space="preserve"> </w:t>
      </w:r>
      <w:r>
        <w:rPr>
          <w:spacing w:val="10"/>
        </w:rPr>
        <w:t>一)  抗凝/抗血小板治疗</w:t>
      </w:r>
    </w:p>
    <w:p>
      <w:pPr>
        <w:pStyle w:val="BodyText"/>
        <w:ind w:left="319" w:right="320" w:firstLine="439"/>
        <w:spacing w:before="46" w:line="224" w:lineRule="auto"/>
        <w:jc w:val="both"/>
        <w:rPr/>
      </w:pPr>
      <w:r>
        <w:rPr>
          <w:spacing w:val="8"/>
        </w:rPr>
        <w:t>电生理介入手术围术期存在多个导致血栓栓塞</w:t>
      </w:r>
      <w:r>
        <w:rPr>
          <w:spacing w:val="3"/>
        </w:rPr>
        <w:t xml:space="preserve"> </w:t>
      </w:r>
      <w:r>
        <w:rPr>
          <w:spacing w:val="9"/>
        </w:rPr>
        <w:t>的危险因素</w:t>
      </w:r>
      <w:r>
        <w:rPr>
          <w:spacing w:val="-21"/>
        </w:rPr>
        <w:t xml:space="preserve"> </w:t>
      </w:r>
      <w:r>
        <w:rPr>
          <w:spacing w:val="9"/>
        </w:rPr>
        <w:t>,如血管损伤、术后制动等</w:t>
      </w:r>
      <w:r>
        <w:rPr>
          <w:spacing w:val="-31"/>
        </w:rPr>
        <w:t xml:space="preserve"> </w:t>
      </w:r>
      <w:r>
        <w:rPr>
          <w:spacing w:val="9"/>
        </w:rPr>
        <w:t>。因</w:t>
      </w:r>
      <w:r>
        <w:rPr>
          <w:spacing w:val="8"/>
        </w:rPr>
        <w:t>此</w:t>
      </w:r>
      <w:r>
        <w:rPr>
          <w:spacing w:val="-22"/>
        </w:rPr>
        <w:t xml:space="preserve"> </w:t>
      </w:r>
      <w:r>
        <w:rPr>
          <w:spacing w:val="8"/>
        </w:rPr>
        <w:t>,多数</w:t>
      </w:r>
      <w:r>
        <w:rPr/>
        <w:t xml:space="preserve"> </w:t>
      </w:r>
      <w:r>
        <w:rPr>
          <w:spacing w:val="8"/>
        </w:rPr>
        <w:t>中心在电生理介入术中常规使用肝素抗凝</w:t>
      </w:r>
      <w:r>
        <w:rPr>
          <w:spacing w:val="-32"/>
        </w:rPr>
        <w:t xml:space="preserve"> </w:t>
      </w:r>
      <w:r>
        <w:rPr>
          <w:spacing w:val="8"/>
        </w:rPr>
        <w:t>。有研究</w:t>
      </w:r>
      <w:r>
        <w:rPr/>
        <w:t xml:space="preserve"> </w:t>
      </w:r>
      <w:r>
        <w:rPr>
          <w:spacing w:val="10"/>
        </w:rPr>
        <w:t>发现</w:t>
      </w:r>
      <w:r>
        <w:rPr>
          <w:spacing w:val="-20"/>
        </w:rPr>
        <w:t xml:space="preserve"> </w:t>
      </w:r>
      <w:r>
        <w:rPr>
          <w:spacing w:val="10"/>
        </w:rPr>
        <w:t>,在接受消融的患者中</w:t>
      </w:r>
      <w:r>
        <w:rPr>
          <w:spacing w:val="-21"/>
        </w:rPr>
        <w:t xml:space="preserve"> </w:t>
      </w:r>
      <w:r>
        <w:rPr>
          <w:spacing w:val="10"/>
        </w:rPr>
        <w:t>,无症状的股静脉血栓形</w:t>
      </w:r>
      <w:r>
        <w:rPr/>
        <w:t xml:space="preserve"> </w:t>
      </w:r>
      <w:r>
        <w:rPr>
          <w:spacing w:val="9"/>
        </w:rPr>
        <w:t>成的发生率为 5%</w:t>
      </w:r>
      <w:r>
        <w:rPr>
          <w:spacing w:val="-17"/>
        </w:rPr>
        <w:t xml:space="preserve"> </w:t>
      </w:r>
      <w:r>
        <w:rPr>
          <w:spacing w:val="9"/>
        </w:rPr>
        <w:t>。另外术中长时间的使用长鞘是</w:t>
      </w:r>
      <w:r>
        <w:rPr/>
        <w:t xml:space="preserve"> </w:t>
      </w:r>
      <w:r>
        <w:rPr>
          <w:spacing w:val="11"/>
        </w:rPr>
        <w:t>血栓栓塞相关的危险因素</w:t>
      </w:r>
      <w:r>
        <w:rPr>
          <w:sz w:val="11"/>
          <w:szCs w:val="11"/>
          <w:spacing w:val="11"/>
          <w:position w:val="8"/>
        </w:rPr>
        <w:t>[119]</w:t>
      </w:r>
      <w:r>
        <w:rPr>
          <w:sz w:val="11"/>
          <w:szCs w:val="11"/>
          <w:spacing w:val="29"/>
          <w:position w:val="8"/>
        </w:rPr>
        <w:t xml:space="preserve"> </w:t>
      </w:r>
      <w:r>
        <w:rPr>
          <w:spacing w:val="11"/>
        </w:rPr>
        <w:t>。加拿大的一项调查</w:t>
      </w:r>
      <w:r>
        <w:rPr/>
        <w:t xml:space="preserve"> </w:t>
      </w:r>
      <w:r>
        <w:rPr>
          <w:spacing w:val="10"/>
        </w:rPr>
        <w:t>性的研究显示</w:t>
      </w:r>
      <w:r>
        <w:rPr>
          <w:spacing w:val="-21"/>
        </w:rPr>
        <w:t xml:space="preserve"> </w:t>
      </w:r>
      <w:r>
        <w:rPr>
          <w:spacing w:val="10"/>
        </w:rPr>
        <w:t>,在 6</w:t>
      </w:r>
      <w:r>
        <w:rPr>
          <w:spacing w:val="25"/>
          <w:w w:val="101"/>
        </w:rPr>
        <w:t xml:space="preserve"> </w:t>
      </w:r>
      <w:r>
        <w:rPr>
          <w:spacing w:val="10"/>
        </w:rPr>
        <w:t>062 例接受电生理</w:t>
      </w:r>
      <w:r>
        <w:rPr>
          <w:spacing w:val="9"/>
        </w:rPr>
        <w:t>检查或右心</w:t>
      </w:r>
      <w:r>
        <w:rPr/>
        <w:t xml:space="preserve"> </w:t>
      </w:r>
      <w:r>
        <w:rPr>
          <w:spacing w:val="5"/>
        </w:rPr>
        <w:t>房内消融的患者中</w:t>
      </w:r>
      <w:r>
        <w:rPr>
          <w:spacing w:val="-12"/>
        </w:rPr>
        <w:t xml:space="preserve"> </w:t>
      </w:r>
      <w:r>
        <w:rPr>
          <w:spacing w:val="5"/>
        </w:rPr>
        <w:t>,有 10 例(0. 16%)</w:t>
      </w:r>
      <w:r>
        <w:rPr>
          <w:spacing w:val="-18"/>
        </w:rPr>
        <w:t xml:space="preserve"> </w:t>
      </w:r>
      <w:r>
        <w:rPr>
          <w:spacing w:val="5"/>
        </w:rPr>
        <w:t>出现了深静脉</w:t>
      </w:r>
      <w:r>
        <w:rPr/>
        <w:t xml:space="preserve"> </w:t>
      </w:r>
      <w:r>
        <w:rPr>
          <w:spacing w:val="11"/>
        </w:rPr>
        <w:t>血栓栓塞(</w:t>
      </w:r>
      <w:r>
        <w:rPr>
          <w:spacing w:val="-18"/>
        </w:rPr>
        <w:t xml:space="preserve"> </w:t>
      </w:r>
      <w:r>
        <w:rPr>
          <w:spacing w:val="11"/>
        </w:rPr>
        <w:t>其中 6 例出现了肺栓塞) ,但统计分析显</w:t>
      </w:r>
      <w:r>
        <w:rPr/>
        <w:t xml:space="preserve"> </w:t>
      </w:r>
      <w:r>
        <w:rPr>
          <w:spacing w:val="14"/>
        </w:rPr>
        <w:t>示无论是术中使用普通肝素</w:t>
      </w:r>
      <w:r>
        <w:rPr>
          <w:spacing w:val="-12"/>
        </w:rPr>
        <w:t xml:space="preserve"> </w:t>
      </w:r>
      <w:r>
        <w:rPr>
          <w:spacing w:val="14"/>
        </w:rPr>
        <w:t>,还是术前术后使用抗</w:t>
      </w:r>
      <w:r>
        <w:rPr/>
        <w:t xml:space="preserve"> </w:t>
      </w:r>
      <w:r>
        <w:rPr>
          <w:spacing w:val="14"/>
        </w:rPr>
        <w:t>凝药物以及卧床时间</w:t>
      </w:r>
      <w:r>
        <w:rPr>
          <w:spacing w:val="-12"/>
        </w:rPr>
        <w:t xml:space="preserve"> </w:t>
      </w:r>
      <w:r>
        <w:rPr>
          <w:spacing w:val="14"/>
        </w:rPr>
        <w:t>,均无法预测血栓栓塞事件的</w:t>
      </w:r>
      <w:r>
        <w:rPr/>
        <w:t xml:space="preserve"> </w:t>
      </w:r>
      <w:r>
        <w:rPr>
          <w:spacing w:val="16"/>
        </w:rPr>
        <w:t>发生</w:t>
      </w:r>
      <w:r>
        <w:rPr>
          <w:sz w:val="11"/>
          <w:szCs w:val="11"/>
          <w:spacing w:val="16"/>
          <w:position w:val="8"/>
        </w:rPr>
        <w:t>[120]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spacing w:val="16"/>
        </w:rPr>
        <w:t>。因此</w:t>
      </w:r>
      <w:r>
        <w:rPr>
          <w:spacing w:val="-22"/>
        </w:rPr>
        <w:t xml:space="preserve"> </w:t>
      </w:r>
      <w:r>
        <w:rPr>
          <w:spacing w:val="16"/>
        </w:rPr>
        <w:t>,在围术期采用积极的抗</w:t>
      </w:r>
      <w:r>
        <w:rPr>
          <w:spacing w:val="15"/>
        </w:rPr>
        <w:t>凝策略可</w:t>
      </w:r>
      <w:r>
        <w:rPr/>
        <w:t xml:space="preserve"> </w:t>
      </w:r>
      <w:r>
        <w:rPr>
          <w:spacing w:val="14"/>
        </w:rPr>
        <w:t>以很大程度上减少栓塞事件</w:t>
      </w:r>
      <w:r>
        <w:rPr>
          <w:spacing w:val="-12"/>
        </w:rPr>
        <w:t xml:space="preserve"> </w:t>
      </w:r>
      <w:r>
        <w:rPr>
          <w:spacing w:val="14"/>
        </w:rPr>
        <w:t>,但仍不能完全避免血</w:t>
      </w:r>
      <w:r>
        <w:rPr/>
        <w:t xml:space="preserve"> </w:t>
      </w:r>
      <w:r>
        <w:rPr>
          <w:spacing w:val="7"/>
        </w:rPr>
        <w:t>栓栓塞事件的发生。</w:t>
      </w:r>
    </w:p>
    <w:p>
      <w:pPr>
        <w:pStyle w:val="BodyText"/>
        <w:ind w:left="1659"/>
        <w:spacing w:before="98" w:line="185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4"/>
        </w:rPr>
        <w:t>表</w:t>
      </w:r>
      <w:r>
        <w:rPr>
          <w:rFonts w:ascii="SimHei" w:hAnsi="SimHei" w:eastAsia="SimHei" w:cs="SimHei"/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4"/>
        </w:rPr>
        <w:t>9</w:t>
      </w:r>
      <w:r>
        <w:rPr>
          <w:sz w:val="17"/>
          <w:szCs w:val="17"/>
        </w:rPr>
        <w:t xml:space="preserve">    </w:t>
      </w:r>
      <w:r>
        <w:rPr>
          <w:sz w:val="17"/>
          <w:szCs w:val="17"/>
          <w:spacing w:val="4"/>
        </w:rPr>
        <w:t>围术期管理的推荐</w:t>
      </w:r>
    </w:p>
    <w:p>
      <w:pPr>
        <w:spacing w:line="69" w:lineRule="exact"/>
        <w:rPr/>
      </w:pPr>
      <w:r/>
    </w:p>
    <w:tbl>
      <w:tblPr>
        <w:tblStyle w:val="TableNormal"/>
        <w:tblW w:w="4611" w:type="dxa"/>
        <w:tblInd w:w="3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48"/>
        <w:gridCol w:w="487"/>
        <w:gridCol w:w="476"/>
      </w:tblGrid>
      <w:tr>
        <w:trPr>
          <w:trHeight w:val="548" w:hRule="atLeast"/>
        </w:trPr>
        <w:tc>
          <w:tcPr>
            <w:tcW w:w="364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77"/>
              <w:spacing w:before="190" w:line="185" w:lineRule="auto"/>
              <w:rPr/>
            </w:pPr>
            <w:r>
              <w:rPr>
                <w:spacing w:val="4"/>
              </w:rPr>
              <w:t>推荐</w:t>
            </w:r>
          </w:p>
        </w:tc>
        <w:tc>
          <w:tcPr>
            <w:tcW w:w="48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8"/>
              <w:spacing w:before="72" w:line="185" w:lineRule="auto"/>
              <w:rPr/>
            </w:pPr>
            <w:r>
              <w:rPr>
                <w:spacing w:val="4"/>
              </w:rPr>
              <w:t>推荐</w:t>
            </w:r>
          </w:p>
          <w:p>
            <w:pPr>
              <w:pStyle w:val="TableText"/>
              <w:ind w:left="97"/>
              <w:spacing w:before="41" w:line="183" w:lineRule="auto"/>
              <w:rPr/>
            </w:pPr>
            <w:r>
              <w:rPr>
                <w:spacing w:val="5"/>
              </w:rPr>
              <w:t>级别</w:t>
            </w:r>
          </w:p>
        </w:tc>
        <w:tc>
          <w:tcPr>
            <w:tcW w:w="47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4"/>
              <w:spacing w:before="73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84"/>
              <w:spacing w:before="42" w:line="184" w:lineRule="auto"/>
              <w:rPr/>
            </w:pPr>
            <w:r>
              <w:rPr>
                <w:spacing w:val="5"/>
              </w:rPr>
              <w:t>水平</w:t>
            </w:r>
          </w:p>
        </w:tc>
      </w:tr>
      <w:tr>
        <w:trPr>
          <w:trHeight w:val="259" w:hRule="atLeast"/>
        </w:trPr>
        <w:tc>
          <w:tcPr>
            <w:tcW w:w="364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9"/>
              <w:spacing w:before="48" w:line="187" w:lineRule="auto"/>
              <w:rPr/>
            </w:pPr>
            <w:r>
              <w:rPr>
                <w:spacing w:val="9"/>
              </w:rPr>
              <w:t>对于合并房颤的房扑患者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,推荐参照房颤抗凝治疗</w:t>
            </w:r>
          </w:p>
        </w:tc>
        <w:tc>
          <w:tcPr>
            <w:tcW w:w="48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7"/>
              <w:spacing w:before="60" w:line="176" w:lineRule="auto"/>
              <w:rPr/>
            </w:pPr>
            <w:r>
              <w:rPr/>
              <w:t>Ⅰ</w:t>
            </w:r>
          </w:p>
        </w:tc>
        <w:tc>
          <w:tcPr>
            <w:tcW w:w="4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7"/>
              <w:spacing w:before="75" w:line="162" w:lineRule="auto"/>
              <w:rPr/>
            </w:pPr>
            <w:r>
              <w:rPr/>
              <w:t>B</w:t>
            </w:r>
          </w:p>
        </w:tc>
      </w:tr>
      <w:tr>
        <w:trPr>
          <w:trHeight w:val="479" w:hRule="atLeast"/>
        </w:trPr>
        <w:tc>
          <w:tcPr>
            <w:tcW w:w="3648" w:type="dxa"/>
            <w:vAlign w:val="top"/>
          </w:tcPr>
          <w:p>
            <w:pPr>
              <w:pStyle w:val="TableText"/>
              <w:ind w:left="268" w:right="94" w:hanging="159"/>
              <w:spacing w:before="52" w:line="194" w:lineRule="auto"/>
              <w:rPr/>
            </w:pPr>
            <w:r>
              <w:rPr>
                <w:spacing w:val="14"/>
              </w:rPr>
              <w:t>对于无合并房颤的持续性大折返性房速患者术前</w:t>
            </w:r>
            <w:r>
              <w:rPr/>
              <w:t xml:space="preserve"> </w:t>
            </w:r>
            <w:r>
              <w:rPr>
                <w:spacing w:val="8"/>
              </w:rPr>
              <w:t>应行影像学检查除外心房血栓</w:t>
            </w:r>
          </w:p>
        </w:tc>
        <w:tc>
          <w:tcPr>
            <w:tcW w:w="487" w:type="dxa"/>
            <w:vAlign w:val="top"/>
          </w:tcPr>
          <w:p>
            <w:pPr>
              <w:pStyle w:val="TableText"/>
              <w:ind w:left="227"/>
              <w:spacing w:before="65" w:line="180" w:lineRule="auto"/>
              <w:rPr/>
            </w:pPr>
            <w:r>
              <w:rPr/>
              <w:t>Ⅰ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7" w:line="165" w:lineRule="auto"/>
              <w:rPr/>
            </w:pPr>
            <w:r>
              <w:rPr/>
              <w:t>C</w:t>
            </w:r>
          </w:p>
        </w:tc>
      </w:tr>
      <w:tr>
        <w:trPr>
          <w:trHeight w:val="1372" w:hRule="atLeast"/>
        </w:trPr>
        <w:tc>
          <w:tcPr>
            <w:tcW w:w="3648" w:type="dxa"/>
            <w:vAlign w:val="top"/>
          </w:tcPr>
          <w:p>
            <w:pPr>
              <w:pStyle w:val="TableText"/>
              <w:ind w:left="267" w:right="92" w:hanging="158"/>
              <w:spacing w:before="62" w:line="202" w:lineRule="auto"/>
              <w:rPr/>
            </w:pPr>
            <w:r>
              <w:rPr>
                <w:spacing w:val="10"/>
              </w:rPr>
              <w:t>对于无合并房颤的持续性大折返性房速患者</w:t>
            </w:r>
            <w:r>
              <w:rPr>
                <w:spacing w:val="-8"/>
              </w:rPr>
              <w:t xml:space="preserve"> </w:t>
            </w:r>
            <w:r>
              <w:rPr>
                <w:spacing w:val="10"/>
              </w:rPr>
              <w:t>,如需</w:t>
            </w:r>
            <w:r>
              <w:rPr/>
              <w:t xml:space="preserve"> </w:t>
            </w:r>
            <w:r>
              <w:rPr>
                <w:spacing w:val="10"/>
              </w:rPr>
              <w:t>进入左心房进行消融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,则术中需使用全量肝素抗</w:t>
            </w:r>
            <w:r>
              <w:rPr/>
              <w:t xml:space="preserve"> </w:t>
            </w:r>
            <w:r>
              <w:rPr>
                <w:spacing w:val="7"/>
              </w:rPr>
              <w:t>凝(</w:t>
            </w:r>
            <w:r>
              <w:rPr>
                <w:spacing w:val="-4"/>
              </w:rPr>
              <w:t xml:space="preserve"> </w:t>
            </w:r>
            <w:r>
              <w:rPr>
                <w:spacing w:val="7"/>
              </w:rPr>
              <w:t>同房颤消融标准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,初始给予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7"/>
              </w:rPr>
              <w:t>100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7"/>
              </w:rPr>
              <w:t>U/</w:t>
            </w:r>
            <w:r>
              <w:rPr/>
              <w:t>kg</w:t>
            </w:r>
            <w:r>
              <w:rPr>
                <w:spacing w:val="7"/>
              </w:rPr>
              <w:t xml:space="preserve"> 体重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,</w:t>
            </w:r>
            <w:r>
              <w:rPr/>
              <w:t xml:space="preserve"> </w:t>
            </w:r>
            <w:r>
              <w:rPr>
                <w:spacing w:val="1"/>
              </w:rPr>
              <w:t>维持 </w:t>
            </w:r>
            <w:r>
              <w:rPr/>
              <w:t>ACT</w:t>
            </w:r>
            <w:r>
              <w:rPr>
                <w:spacing w:val="1"/>
              </w:rPr>
              <w:t xml:space="preserve"> 在 300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~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350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"/>
              </w:rPr>
              <w:t>s) ;如仅进入右心房消融</w:t>
            </w:r>
            <w:r>
              <w:rPr>
                <w:spacing w:val="-15"/>
              </w:rPr>
              <w:t xml:space="preserve"> </w:t>
            </w:r>
            <w:r>
              <w:rPr>
                <w:spacing w:val="1"/>
              </w:rPr>
              <w:t>,</w:t>
            </w:r>
            <w:r>
              <w:rPr/>
              <w:t xml:space="preserve"> </w:t>
            </w:r>
            <w:r>
              <w:rPr>
                <w:spacing w:val="9"/>
              </w:rPr>
              <w:t>也建议在术中给半量肝素抗凝</w:t>
            </w:r>
            <w:r>
              <w:rPr>
                <w:spacing w:val="7"/>
              </w:rPr>
              <w:t xml:space="preserve"> </w:t>
            </w:r>
            <w:r>
              <w:rPr>
                <w:spacing w:val="9"/>
              </w:rPr>
              <w:t>(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如 50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9"/>
              </w:rPr>
              <w:t>U/</w:t>
            </w:r>
            <w:r>
              <w:rPr/>
              <w:t>kg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体</w:t>
            </w:r>
            <w:r>
              <w:rPr/>
              <w:t xml:space="preserve"> </w:t>
            </w:r>
            <w:r>
              <w:rPr>
                <w:spacing w:val="4"/>
              </w:rPr>
              <w:t>重</w:t>
            </w:r>
            <w:r>
              <w:rPr>
                <w:spacing w:val="-13"/>
              </w:rPr>
              <w:t xml:space="preserve"> </w:t>
            </w:r>
            <w:r>
              <w:rPr>
                <w:spacing w:val="4"/>
              </w:rPr>
              <w:t>,并在手术过程中每小时追加 1 000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U)</w:t>
            </w:r>
          </w:p>
        </w:tc>
        <w:tc>
          <w:tcPr>
            <w:tcW w:w="487" w:type="dxa"/>
            <w:vAlign w:val="top"/>
          </w:tcPr>
          <w:p>
            <w:pPr>
              <w:pStyle w:val="TableText"/>
              <w:ind w:left="227"/>
              <w:spacing w:before="71" w:line="180" w:lineRule="auto"/>
              <w:rPr/>
            </w:pPr>
            <w:r>
              <w:rPr/>
              <w:t>Ⅰ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83" w:line="165" w:lineRule="auto"/>
              <w:rPr/>
            </w:pPr>
            <w:r>
              <w:rPr/>
              <w:t>C</w:t>
            </w:r>
          </w:p>
        </w:tc>
      </w:tr>
      <w:tr>
        <w:trPr>
          <w:trHeight w:val="477" w:hRule="atLeast"/>
        </w:trPr>
        <w:tc>
          <w:tcPr>
            <w:tcW w:w="3648" w:type="dxa"/>
            <w:vAlign w:val="top"/>
          </w:tcPr>
          <w:p>
            <w:pPr>
              <w:pStyle w:val="TableText"/>
              <w:ind w:left="268" w:right="94" w:hanging="159"/>
              <w:spacing w:before="57" w:line="191" w:lineRule="auto"/>
              <w:rPr/>
            </w:pPr>
            <w:r>
              <w:rPr>
                <w:spacing w:val="14"/>
              </w:rPr>
              <w:t>对于无合并房颤的持续性大折返性房速患者术后</w:t>
            </w:r>
            <w:r>
              <w:rPr/>
              <w:t xml:space="preserve"> </w:t>
            </w:r>
            <w:r>
              <w:rPr>
                <w:spacing w:val="4"/>
              </w:rPr>
              <w:t>应行抗凝治疗至少 1 个月</w:t>
            </w:r>
          </w:p>
        </w:tc>
        <w:tc>
          <w:tcPr>
            <w:tcW w:w="487" w:type="dxa"/>
            <w:vAlign w:val="top"/>
          </w:tcPr>
          <w:p>
            <w:pPr>
              <w:pStyle w:val="TableText"/>
              <w:ind w:left="227"/>
              <w:spacing w:before="69" w:line="180" w:lineRule="auto"/>
              <w:rPr/>
            </w:pPr>
            <w:r>
              <w:rPr/>
              <w:t>Ⅰ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81" w:line="165" w:lineRule="auto"/>
              <w:rPr/>
            </w:pPr>
            <w:r>
              <w:rPr/>
              <w:t>C</w:t>
            </w:r>
          </w:p>
        </w:tc>
      </w:tr>
      <w:tr>
        <w:trPr>
          <w:trHeight w:val="489" w:hRule="atLeast"/>
        </w:trPr>
        <w:tc>
          <w:tcPr>
            <w:tcW w:w="3648" w:type="dxa"/>
            <w:vAlign w:val="top"/>
          </w:tcPr>
          <w:p>
            <w:pPr>
              <w:pStyle w:val="TableText"/>
              <w:ind w:left="271" w:right="94" w:hanging="162"/>
              <w:spacing w:before="65" w:line="193" w:lineRule="auto"/>
              <w:rPr/>
            </w:pPr>
            <w:r>
              <w:rPr>
                <w:spacing w:val="14"/>
              </w:rPr>
              <w:t>对于拟行左侧旁路或其他需进入左心房消融的心</w:t>
            </w:r>
            <w:r>
              <w:rPr/>
              <w:t xml:space="preserve"> </w:t>
            </w:r>
            <w:r>
              <w:rPr>
                <w:spacing w:val="8"/>
              </w:rPr>
              <w:t>动过速患者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,术中均需使用全量静脉肝素抗凝</w:t>
            </w:r>
          </w:p>
        </w:tc>
        <w:tc>
          <w:tcPr>
            <w:tcW w:w="487" w:type="dxa"/>
            <w:vAlign w:val="top"/>
          </w:tcPr>
          <w:p>
            <w:pPr>
              <w:pStyle w:val="TableText"/>
              <w:ind w:left="227"/>
              <w:spacing w:before="77" w:line="180" w:lineRule="auto"/>
              <w:rPr/>
            </w:pPr>
            <w:r>
              <w:rPr/>
              <w:t>Ⅰ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89" w:line="165" w:lineRule="auto"/>
              <w:rPr/>
            </w:pPr>
            <w:r>
              <w:rPr/>
              <w:t>C</w:t>
            </w:r>
          </w:p>
        </w:tc>
      </w:tr>
      <w:tr>
        <w:trPr>
          <w:trHeight w:val="480" w:hRule="atLeast"/>
        </w:trPr>
        <w:tc>
          <w:tcPr>
            <w:tcW w:w="3648" w:type="dxa"/>
            <w:vAlign w:val="top"/>
          </w:tcPr>
          <w:p>
            <w:pPr>
              <w:pStyle w:val="TableText"/>
              <w:ind w:left="268" w:right="92" w:hanging="159"/>
              <w:spacing w:before="60" w:line="191" w:lineRule="auto"/>
              <w:rPr/>
            </w:pPr>
            <w:r>
              <w:rPr>
                <w:spacing w:val="10"/>
              </w:rPr>
              <w:t>对于左侧旁路或左心房内局灶房速消融后的患者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,</w:t>
            </w:r>
            <w:r>
              <w:rPr/>
              <w:t xml:space="preserve"> </w:t>
            </w:r>
            <w:r>
              <w:rPr>
                <w:spacing w:val="8"/>
              </w:rPr>
              <w:t>术后可无需行抗凝或抗血小板治疗</w:t>
            </w:r>
          </w:p>
        </w:tc>
        <w:tc>
          <w:tcPr>
            <w:tcW w:w="487" w:type="dxa"/>
            <w:vAlign w:val="top"/>
          </w:tcPr>
          <w:p>
            <w:pPr>
              <w:pStyle w:val="TableText"/>
              <w:ind w:left="169"/>
              <w:spacing w:before="74" w:line="17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86" w:line="165" w:lineRule="auto"/>
              <w:rPr/>
            </w:pPr>
            <w:r>
              <w:rPr/>
              <w:t>C</w:t>
            </w:r>
          </w:p>
        </w:tc>
      </w:tr>
      <w:tr>
        <w:trPr>
          <w:trHeight w:val="705" w:hRule="atLeast"/>
        </w:trPr>
        <w:tc>
          <w:tcPr>
            <w:tcW w:w="3648" w:type="dxa"/>
            <w:vAlign w:val="top"/>
          </w:tcPr>
          <w:p>
            <w:pPr>
              <w:pStyle w:val="TableText"/>
              <w:ind w:left="267" w:right="94" w:hanging="158"/>
              <w:spacing w:before="67" w:line="195" w:lineRule="auto"/>
              <w:rPr/>
            </w:pPr>
            <w:r>
              <w:rPr>
                <w:spacing w:val="10"/>
              </w:rPr>
              <w:t>对于拟于右心房内进行导管消融的心动过速(</w:t>
            </w:r>
            <w:r>
              <w:rPr>
                <w:spacing w:val="-20"/>
              </w:rPr>
              <w:t xml:space="preserve"> </w:t>
            </w:r>
            <w:r>
              <w:rPr>
                <w:spacing w:val="9"/>
              </w:rPr>
              <w:t>非大</w:t>
            </w:r>
            <w:r>
              <w:rPr/>
              <w:t xml:space="preserve"> </w:t>
            </w:r>
            <w:r>
              <w:rPr>
                <w:spacing w:val="10"/>
              </w:rPr>
              <w:t>折返性房速)</w:t>
            </w:r>
            <w:r>
              <w:rPr>
                <w:spacing w:val="-12"/>
              </w:rPr>
              <w:t xml:space="preserve"> </w:t>
            </w:r>
            <w:r>
              <w:rPr>
                <w:spacing w:val="10"/>
              </w:rPr>
              <w:t>患者</w:t>
            </w:r>
            <w:r>
              <w:rPr>
                <w:spacing w:val="-15"/>
              </w:rPr>
              <w:t xml:space="preserve"> </w:t>
            </w:r>
            <w:r>
              <w:rPr>
                <w:spacing w:val="10"/>
              </w:rPr>
              <w:t>,术中可半量肝素化</w:t>
            </w:r>
            <w:r>
              <w:rPr>
                <w:spacing w:val="-14"/>
              </w:rPr>
              <w:t xml:space="preserve"> </w:t>
            </w:r>
            <w:r>
              <w:rPr>
                <w:spacing w:val="10"/>
              </w:rPr>
              <w:t>,术后无需</w:t>
            </w:r>
            <w:r>
              <w:rPr/>
              <w:t xml:space="preserve"> </w:t>
            </w:r>
            <w:r>
              <w:rPr>
                <w:spacing w:val="8"/>
              </w:rPr>
              <w:t>抗凝或抗血小板治疗</w:t>
            </w:r>
          </w:p>
        </w:tc>
        <w:tc>
          <w:tcPr>
            <w:tcW w:w="487" w:type="dxa"/>
            <w:vAlign w:val="top"/>
          </w:tcPr>
          <w:p>
            <w:pPr>
              <w:pStyle w:val="TableText"/>
              <w:ind w:left="173"/>
              <w:spacing w:before="79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91" w:line="165" w:lineRule="auto"/>
              <w:rPr/>
            </w:pPr>
            <w:r>
              <w:rPr/>
              <w:t>C</w:t>
            </w:r>
          </w:p>
        </w:tc>
      </w:tr>
      <w:tr>
        <w:trPr>
          <w:trHeight w:val="483" w:hRule="atLeast"/>
        </w:trPr>
        <w:tc>
          <w:tcPr>
            <w:tcW w:w="3648" w:type="dxa"/>
            <w:vAlign w:val="top"/>
          </w:tcPr>
          <w:p>
            <w:pPr>
              <w:pStyle w:val="TableText"/>
              <w:ind w:left="268" w:right="94" w:hanging="159"/>
              <w:spacing w:before="69" w:line="188" w:lineRule="auto"/>
              <w:rPr/>
            </w:pPr>
            <w:r>
              <w:rPr>
                <w:spacing w:val="14"/>
              </w:rPr>
              <w:t>对于室上速成功消融后的患者</w:t>
            </w:r>
            <w:r>
              <w:rPr>
                <w:spacing w:val="-12"/>
              </w:rPr>
              <w:t xml:space="preserve"> </w:t>
            </w:r>
            <w:r>
              <w:rPr>
                <w:spacing w:val="14"/>
              </w:rPr>
              <w:t>,如无特殊情况</w:t>
            </w:r>
            <w:r>
              <w:rPr>
                <w:spacing w:val="-14"/>
              </w:rPr>
              <w:t xml:space="preserve"> </w:t>
            </w:r>
            <w:r>
              <w:rPr>
                <w:spacing w:val="14"/>
              </w:rPr>
              <w:t>,一</w:t>
            </w:r>
            <w:r>
              <w:rPr/>
              <w:t xml:space="preserve"> </w:t>
            </w:r>
            <w:r>
              <w:rPr>
                <w:spacing w:val="8"/>
              </w:rPr>
              <w:t>般不建议口服抗心律失常药物</w:t>
            </w:r>
          </w:p>
        </w:tc>
        <w:tc>
          <w:tcPr>
            <w:tcW w:w="487" w:type="dxa"/>
            <w:vAlign w:val="top"/>
          </w:tcPr>
          <w:p>
            <w:pPr>
              <w:pStyle w:val="TableText"/>
              <w:ind w:left="197"/>
              <w:spacing w:before="80" w:line="179" w:lineRule="auto"/>
              <w:rPr/>
            </w:pPr>
            <w:r>
              <w:rPr/>
              <w:t>Ⅲ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92" w:line="165" w:lineRule="auto"/>
              <w:rPr/>
            </w:pPr>
            <w:r>
              <w:rPr/>
              <w:t>C</w:t>
            </w:r>
          </w:p>
        </w:tc>
      </w:tr>
      <w:tr>
        <w:trPr>
          <w:trHeight w:val="496" w:hRule="atLeast"/>
        </w:trPr>
        <w:tc>
          <w:tcPr>
            <w:tcW w:w="364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9" w:right="90" w:hanging="160"/>
              <w:spacing w:before="72" w:line="193" w:lineRule="auto"/>
              <w:rPr/>
            </w:pPr>
            <w:r>
              <w:rPr>
                <w:spacing w:val="2"/>
              </w:rPr>
              <w:t>对于复发的 </w:t>
            </w:r>
            <w:r>
              <w:rPr/>
              <w:t>AVRT</w:t>
            </w:r>
            <w:r>
              <w:rPr>
                <w:spacing w:val="2"/>
              </w:rPr>
              <w:t xml:space="preserve"> 以及 </w:t>
            </w:r>
            <w:r>
              <w:rPr/>
              <w:t>AVNRT</w:t>
            </w:r>
            <w:r>
              <w:rPr>
                <w:spacing w:val="2"/>
              </w:rPr>
              <w:t xml:space="preserve"> 的患者</w:t>
            </w:r>
            <w:r>
              <w:rPr>
                <w:spacing w:val="-5"/>
              </w:rPr>
              <w:t xml:space="preserve"> </w:t>
            </w:r>
            <w:r>
              <w:rPr>
                <w:spacing w:val="2"/>
              </w:rPr>
              <w:t>,如无特殊情</w:t>
            </w:r>
            <w:r>
              <w:rPr/>
              <w:t xml:space="preserve"> </w:t>
            </w:r>
            <w:r>
              <w:rPr>
                <w:spacing w:val="3"/>
              </w:rPr>
              <w:t>况</w:t>
            </w:r>
            <w:r>
              <w:rPr>
                <w:spacing w:val="-4"/>
              </w:rPr>
              <w:t xml:space="preserve"> </w:t>
            </w:r>
            <w:r>
              <w:rPr>
                <w:spacing w:val="3"/>
              </w:rPr>
              <w:t>,建议在消融经验丰富的中心行 2 次消融手术</w:t>
            </w:r>
          </w:p>
        </w:tc>
        <w:tc>
          <w:tcPr>
            <w:tcW w:w="48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7"/>
              <w:spacing w:before="82" w:line="180" w:lineRule="auto"/>
              <w:rPr/>
            </w:pPr>
            <w:r>
              <w:rPr/>
              <w:t>Ⅰ</w:t>
            </w:r>
          </w:p>
        </w:tc>
        <w:tc>
          <w:tcPr>
            <w:tcW w:w="47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97"/>
              <w:spacing w:before="94" w:line="165" w:lineRule="auto"/>
              <w:rPr/>
            </w:pPr>
            <w:r>
              <w:rPr/>
              <w:t>C</w:t>
            </w:r>
          </w:p>
        </w:tc>
      </w:tr>
    </w:tbl>
    <w:p>
      <w:pPr>
        <w:pStyle w:val="BodyText"/>
        <w:ind w:left="320" w:right="320" w:firstLine="321"/>
        <w:spacing w:before="84" w:line="209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注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5"/>
        </w:rPr>
        <w:t>:房颤为心房颤动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5"/>
        </w:rPr>
        <w:t>,房扑为心房扑动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5"/>
        </w:rPr>
        <w:t>,房速为房性心动过速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ACT</w:t>
      </w:r>
      <w:r>
        <w:rPr>
          <w:sz w:val="15"/>
          <w:szCs w:val="15"/>
          <w:spacing w:val="12"/>
        </w:rPr>
        <w:t xml:space="preserve"> 为活化凝血时间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</w:rPr>
        <w:t>AVRT</w:t>
      </w:r>
      <w:r>
        <w:rPr>
          <w:sz w:val="15"/>
          <w:szCs w:val="15"/>
          <w:spacing w:val="12"/>
        </w:rPr>
        <w:t xml:space="preserve"> 为房室折返性心动过速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</w:rPr>
        <w:t>AVNRT</w:t>
      </w:r>
      <w:r>
        <w:rPr>
          <w:sz w:val="15"/>
          <w:szCs w:val="15"/>
          <w:spacing w:val="12"/>
        </w:rPr>
        <w:t xml:space="preserve"> 为房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室结折返性心动过速</w:t>
      </w:r>
    </w:p>
    <w:p>
      <w:pPr>
        <w:pStyle w:val="BodyText"/>
        <w:ind w:left="319" w:right="321" w:firstLine="432"/>
        <w:spacing w:before="154" w:line="206" w:lineRule="auto"/>
        <w:jc w:val="both"/>
        <w:rPr/>
      </w:pPr>
      <w:r>
        <w:rPr>
          <w:spacing w:val="10"/>
        </w:rPr>
        <w:t>1.</w:t>
      </w:r>
      <w:r>
        <w:rPr>
          <w:spacing w:val="3"/>
        </w:rPr>
        <w:t xml:space="preserve">  </w:t>
      </w:r>
      <w:r>
        <w:rPr>
          <w:spacing w:val="10"/>
        </w:rPr>
        <w:t>大折返性房速</w:t>
      </w:r>
      <w:r>
        <w:rPr>
          <w:spacing w:val="-19"/>
        </w:rPr>
        <w:t xml:space="preserve"> </w:t>
      </w:r>
      <w:r>
        <w:rPr>
          <w:spacing w:val="10"/>
        </w:rPr>
        <w:t>: 目前认为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>
          <w:spacing w:val="-33"/>
        </w:rPr>
        <w:t xml:space="preserve"> </w:t>
      </w:r>
      <w:r>
        <w:rPr>
          <w:spacing w:val="10"/>
        </w:rPr>
        <w:t>大折返性房速也</w:t>
      </w:r>
      <w:r>
        <w:rPr/>
        <w:t xml:space="preserve"> </w:t>
      </w:r>
      <w:r>
        <w:rPr>
          <w:spacing w:val="10"/>
        </w:rPr>
        <w:t>具有一定的血栓栓塞风险</w:t>
      </w:r>
      <w:r>
        <w:rPr>
          <w:sz w:val="11"/>
          <w:szCs w:val="11"/>
          <w:spacing w:val="10"/>
          <w:position w:val="8"/>
        </w:rPr>
        <w:t>[19]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10"/>
        </w:rPr>
        <w:t>。虽然有数据表明</w:t>
      </w:r>
      <w:r>
        <w:rPr>
          <w:spacing w:val="-22"/>
        </w:rPr>
        <w:t xml:space="preserve"> </w:t>
      </w:r>
      <w:r>
        <w:rPr>
          <w:spacing w:val="10"/>
        </w:rPr>
        <w:t>,大</w:t>
      </w:r>
      <w:r>
        <w:rPr/>
        <w:t xml:space="preserve"> </w:t>
      </w:r>
      <w:r>
        <w:rPr>
          <w:spacing w:val="42"/>
        </w:rPr>
        <w:t>折返性房速血栓栓塞的发生率可能会低于房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1" w:firstLine="2"/>
        <w:spacing w:before="41" w:line="221" w:lineRule="auto"/>
        <w:jc w:val="both"/>
        <w:rPr/>
      </w:pPr>
      <w:r>
        <w:rPr>
          <w:spacing w:val="10"/>
        </w:rPr>
        <w:t>颤</w:t>
      </w:r>
      <w:r>
        <w:rPr>
          <w:spacing w:val="-21"/>
        </w:rPr>
        <w:t xml:space="preserve"> </w:t>
      </w:r>
      <w:r>
        <w:rPr>
          <w:sz w:val="11"/>
          <w:szCs w:val="11"/>
          <w:spacing w:val="10"/>
          <w:position w:val="8"/>
        </w:rPr>
        <w:t>[121]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10"/>
        </w:rPr>
        <w:t>,但因为缺少相关的循证医学证据</w:t>
      </w:r>
      <w:r>
        <w:rPr>
          <w:spacing w:val="-22"/>
        </w:rPr>
        <w:t xml:space="preserve"> </w:t>
      </w:r>
      <w:r>
        <w:rPr>
          <w:spacing w:val="10"/>
        </w:rPr>
        <w:t>,</w:t>
      </w:r>
      <w:r>
        <w:rPr>
          <w:spacing w:val="-29"/>
        </w:rPr>
        <w:t xml:space="preserve"> </w:t>
      </w:r>
      <w:r>
        <w:rPr>
          <w:spacing w:val="10"/>
        </w:rPr>
        <w:t>因此目前</w:t>
      </w:r>
      <w:r>
        <w:rPr/>
        <w:t xml:space="preserve"> </w:t>
      </w:r>
      <w:r>
        <w:rPr>
          <w:spacing w:val="18"/>
        </w:rPr>
        <w:t>的指南均建议有关房颤的抗凝治疗指南也适用于 </w:t>
      </w:r>
      <w:r>
        <w:rPr>
          <w:spacing w:val="16"/>
        </w:rPr>
        <w:t>大折返性房速</w:t>
      </w:r>
      <w:r>
        <w:rPr>
          <w:sz w:val="11"/>
          <w:szCs w:val="11"/>
          <w:spacing w:val="16"/>
          <w:position w:val="8"/>
        </w:rPr>
        <w:t>[</w:t>
      </w:r>
      <w:r>
        <w:rPr>
          <w:sz w:val="11"/>
          <w:szCs w:val="11"/>
          <w:spacing w:val="-17"/>
          <w:position w:val="8"/>
        </w:rPr>
        <w:t xml:space="preserve"> </w:t>
      </w:r>
      <w:r>
        <w:rPr>
          <w:sz w:val="11"/>
          <w:szCs w:val="11"/>
          <w:spacing w:val="16"/>
          <w:position w:val="8"/>
        </w:rPr>
        <w:t>2</w:t>
      </w:r>
      <w:r>
        <w:rPr>
          <w:sz w:val="11"/>
          <w:szCs w:val="11"/>
          <w:spacing w:val="-10"/>
          <w:position w:val="8"/>
        </w:rPr>
        <w:t xml:space="preserve"> </w:t>
      </w:r>
      <w:r>
        <w:rPr>
          <w:sz w:val="11"/>
          <w:szCs w:val="11"/>
          <w:spacing w:val="16"/>
          <w:position w:val="8"/>
        </w:rPr>
        <w:t>,</w:t>
      </w:r>
      <w:r>
        <w:rPr>
          <w:sz w:val="11"/>
          <w:szCs w:val="11"/>
          <w:spacing w:val="-18"/>
          <w:position w:val="8"/>
        </w:rPr>
        <w:t xml:space="preserve"> </w:t>
      </w:r>
      <w:r>
        <w:rPr>
          <w:sz w:val="11"/>
          <w:szCs w:val="11"/>
          <w:spacing w:val="16"/>
          <w:position w:val="8"/>
        </w:rPr>
        <w:t>122]</w:t>
      </w:r>
      <w:r>
        <w:rPr>
          <w:sz w:val="11"/>
          <w:szCs w:val="11"/>
          <w:spacing w:val="23"/>
          <w:w w:val="101"/>
          <w:position w:val="8"/>
        </w:rPr>
        <w:t xml:space="preserve"> </w:t>
      </w:r>
      <w:r>
        <w:rPr>
          <w:spacing w:val="16"/>
        </w:rPr>
        <w:t>。具体而言</w:t>
      </w:r>
      <w:r>
        <w:rPr>
          <w:spacing w:val="-16"/>
        </w:rPr>
        <w:t xml:space="preserve"> </w:t>
      </w:r>
      <w:r>
        <w:rPr>
          <w:spacing w:val="16"/>
        </w:rPr>
        <w:t>,</w:t>
      </w:r>
      <w:r>
        <w:rPr>
          <w:spacing w:val="-34"/>
        </w:rPr>
        <w:t xml:space="preserve"> </w:t>
      </w:r>
      <w:r>
        <w:rPr>
          <w:spacing w:val="16"/>
        </w:rPr>
        <w:t>对于持续</w:t>
      </w:r>
      <w:r>
        <w:rPr>
          <w:spacing w:val="15"/>
        </w:rPr>
        <w:t>性大折</w:t>
      </w:r>
      <w:r>
        <w:rPr/>
        <w:t xml:space="preserve"> </w:t>
      </w:r>
      <w:r>
        <w:rPr>
          <w:spacing w:val="24"/>
        </w:rPr>
        <w:t>返性房速患者</w:t>
      </w:r>
      <w:r>
        <w:rPr>
          <w:spacing w:val="-16"/>
        </w:rPr>
        <w:t xml:space="preserve"> </w:t>
      </w:r>
      <w:r>
        <w:rPr>
          <w:spacing w:val="24"/>
        </w:rPr>
        <w:t>,术前需行影像学检查除外心房血</w:t>
      </w:r>
      <w:r>
        <w:rPr/>
        <w:t xml:space="preserve"> </w:t>
      </w:r>
      <w:r>
        <w:rPr>
          <w:spacing w:val="18"/>
        </w:rPr>
        <w:t>栓</w:t>
      </w:r>
      <w:r>
        <w:rPr/>
        <w:t xml:space="preserve"> </w:t>
      </w:r>
      <w:r>
        <w:rPr>
          <w:spacing w:val="18"/>
        </w:rPr>
        <w:t>;术中若需进入左心房进行消融</w:t>
      </w:r>
      <w:r>
        <w:rPr>
          <w:spacing w:val="-15"/>
        </w:rPr>
        <w:t xml:space="preserve"> </w:t>
      </w:r>
      <w:r>
        <w:rPr>
          <w:spacing w:val="18"/>
        </w:rPr>
        <w:t>,需静脉使用普</w:t>
      </w:r>
      <w:r>
        <w:rPr/>
        <w:t xml:space="preserve"> </w:t>
      </w:r>
      <w:r>
        <w:rPr>
          <w:spacing w:val="14"/>
        </w:rPr>
        <w:t>通肝素[同房颤消融标准</w:t>
      </w:r>
      <w:r>
        <w:rPr>
          <w:spacing w:val="-3"/>
        </w:rPr>
        <w:t xml:space="preserve"> </w:t>
      </w:r>
      <w:r>
        <w:rPr>
          <w:spacing w:val="14"/>
        </w:rPr>
        <w:t>,</w:t>
      </w:r>
      <w:r>
        <w:rPr>
          <w:spacing w:val="-35"/>
        </w:rPr>
        <w:t xml:space="preserve"> </w:t>
      </w:r>
      <w:r>
        <w:rPr>
          <w:spacing w:val="14"/>
        </w:rPr>
        <w:t>初始给予</w:t>
      </w:r>
      <w:r>
        <w:rPr>
          <w:spacing w:val="34"/>
        </w:rPr>
        <w:t xml:space="preserve"> </w:t>
      </w:r>
      <w:r>
        <w:rPr>
          <w:spacing w:val="14"/>
        </w:rPr>
        <w:t>100</w:t>
      </w:r>
      <w:r>
        <w:rPr>
          <w:spacing w:val="44"/>
        </w:rPr>
        <w:t xml:space="preserve"> </w:t>
      </w:r>
      <w:r>
        <w:rPr>
          <w:spacing w:val="14"/>
        </w:rPr>
        <w:t>U/</w:t>
      </w:r>
      <w:r>
        <w:rPr/>
        <w:t>kg</w:t>
      </w:r>
      <w:r>
        <w:rPr>
          <w:spacing w:val="14"/>
        </w:rPr>
        <w:t xml:space="preserve"> 体</w:t>
      </w:r>
      <w:r>
        <w:rPr/>
        <w:t xml:space="preserve"> </w:t>
      </w:r>
      <w:r>
        <w:rPr>
          <w:spacing w:val="-2"/>
        </w:rPr>
        <w:t>重</w:t>
      </w:r>
      <w:r>
        <w:rPr>
          <w:spacing w:val="-15"/>
        </w:rPr>
        <w:t xml:space="preserve"> </w:t>
      </w:r>
      <w:r>
        <w:rPr>
          <w:spacing w:val="-2"/>
        </w:rPr>
        <w:t>,维持活化凝血时间(activated</w:t>
      </w:r>
      <w:r>
        <w:rPr>
          <w:spacing w:val="39"/>
        </w:rPr>
        <w:t xml:space="preserve"> </w:t>
      </w:r>
      <w:r>
        <w:rPr>
          <w:spacing w:val="-2"/>
        </w:rPr>
        <w:t>coagulation</w:t>
      </w:r>
      <w:r>
        <w:rPr>
          <w:spacing w:val="35"/>
          <w:w w:val="101"/>
        </w:rPr>
        <w:t xml:space="preserve"> </w:t>
      </w:r>
      <w:r>
        <w:rPr>
          <w:spacing w:val="-2"/>
        </w:rPr>
        <w:t>tim</w:t>
      </w:r>
      <w:r>
        <w:rPr>
          <w:spacing w:val="-3"/>
        </w:rPr>
        <w:t>e</w:t>
      </w:r>
      <w:r>
        <w:rPr>
          <w:spacing w:val="-17"/>
        </w:rPr>
        <w:t xml:space="preserve"> </w:t>
      </w:r>
      <w:r>
        <w:rPr>
          <w:spacing w:val="-3"/>
        </w:rPr>
        <w:t>,</w:t>
      </w:r>
      <w:r>
        <w:rPr/>
        <w:t xml:space="preserve"> </w:t>
      </w:r>
      <w:r>
        <w:rPr/>
        <w:t>ACT</w:t>
      </w:r>
      <w:r>
        <w:rPr>
          <w:spacing w:val="1"/>
        </w:rPr>
        <w:t>)</w:t>
      </w:r>
      <w:r>
        <w:rPr>
          <w:spacing w:val="-26"/>
        </w:rPr>
        <w:t xml:space="preserve"> </w:t>
      </w:r>
      <w:r>
        <w:rPr>
          <w:spacing w:val="1"/>
        </w:rPr>
        <w:t>在 300</w:t>
      </w:r>
      <w:r>
        <w:rPr>
          <w:spacing w:val="-17"/>
        </w:rPr>
        <w:t xml:space="preserve"> </w:t>
      </w:r>
      <w:r>
        <w:rPr>
          <w:spacing w:val="1"/>
        </w:rPr>
        <w:t>~</w:t>
      </w:r>
      <w:r>
        <w:rPr>
          <w:spacing w:val="-18"/>
        </w:rPr>
        <w:t xml:space="preserve"> </w:t>
      </w:r>
      <w:r>
        <w:rPr>
          <w:spacing w:val="1"/>
        </w:rPr>
        <w:t>350</w:t>
      </w:r>
      <w:r>
        <w:rPr>
          <w:spacing w:val="21"/>
          <w:w w:val="101"/>
        </w:rPr>
        <w:t xml:space="preserve"> </w:t>
      </w:r>
      <w:r>
        <w:rPr>
          <w:spacing w:val="1"/>
        </w:rPr>
        <w:t>s] 。对于无法使</w:t>
      </w:r>
      <w:r>
        <w:rPr/>
        <w:t>用普通肝素的患 </w:t>
      </w:r>
      <w:r>
        <w:rPr>
          <w:spacing w:val="13"/>
        </w:rPr>
        <w:t>者</w:t>
      </w:r>
      <w:r>
        <w:rPr>
          <w:spacing w:val="-21"/>
        </w:rPr>
        <w:t xml:space="preserve"> </w:t>
      </w:r>
      <w:r>
        <w:rPr>
          <w:spacing w:val="13"/>
        </w:rPr>
        <w:t>,可考虑使用比伐芦定或阿加曲班</w:t>
      </w:r>
      <w:r>
        <w:rPr>
          <w:sz w:val="11"/>
          <w:szCs w:val="11"/>
          <w:spacing w:val="13"/>
          <w:position w:val="8"/>
        </w:rPr>
        <w:t>[122]</w:t>
      </w:r>
      <w:r>
        <w:rPr>
          <w:sz w:val="11"/>
          <w:szCs w:val="11"/>
          <w:spacing w:val="32"/>
          <w:position w:val="8"/>
        </w:rPr>
        <w:t xml:space="preserve"> </w:t>
      </w:r>
      <w:r>
        <w:rPr>
          <w:spacing w:val="13"/>
        </w:rPr>
        <w:t>;对于</w:t>
      </w:r>
      <w:r>
        <w:rPr>
          <w:spacing w:val="12"/>
        </w:rPr>
        <w:t>术后</w:t>
      </w:r>
      <w:r>
        <w:rPr/>
        <w:t xml:space="preserve"> </w:t>
      </w:r>
      <w:r>
        <w:rPr>
          <w:spacing w:val="9"/>
        </w:rPr>
        <w:t>的患者</w:t>
      </w:r>
      <w:r>
        <w:rPr>
          <w:spacing w:val="-12"/>
        </w:rPr>
        <w:t xml:space="preserve"> </w:t>
      </w:r>
      <w:r>
        <w:rPr>
          <w:spacing w:val="9"/>
        </w:rPr>
        <w:t>,建议抗凝治疗至少</w:t>
      </w:r>
      <w:r>
        <w:rPr>
          <w:spacing w:val="20"/>
          <w:w w:val="101"/>
        </w:rPr>
        <w:t xml:space="preserve"> </w:t>
      </w:r>
      <w:r>
        <w:rPr>
          <w:spacing w:val="9"/>
        </w:rPr>
        <w:t>1 个月</w:t>
      </w:r>
      <w:r>
        <w:rPr>
          <w:sz w:val="11"/>
          <w:szCs w:val="11"/>
          <w:spacing w:val="9"/>
          <w:position w:val="8"/>
        </w:rPr>
        <w:t>[122]</w:t>
      </w:r>
      <w:r>
        <w:rPr>
          <w:sz w:val="11"/>
          <w:szCs w:val="11"/>
          <w:spacing w:val="12"/>
          <w:w w:val="102"/>
          <w:position w:val="8"/>
        </w:rPr>
        <w:t xml:space="preserve"> </w:t>
      </w:r>
      <w:r>
        <w:rPr>
          <w:spacing w:val="9"/>
        </w:rPr>
        <w:t>(</w:t>
      </w:r>
      <w:r>
        <w:rPr>
          <w:spacing w:val="-31"/>
        </w:rPr>
        <w:t xml:space="preserve"> </w:t>
      </w:r>
      <w:r>
        <w:rPr>
          <w:spacing w:val="9"/>
        </w:rPr>
        <w:t>对于左心房</w:t>
      </w:r>
      <w:r>
        <w:rPr/>
        <w:t xml:space="preserve"> </w:t>
      </w:r>
      <w:r>
        <w:rPr>
          <w:spacing w:val="12"/>
        </w:rPr>
        <w:t>内消融的患者</w:t>
      </w:r>
      <w:r>
        <w:rPr>
          <w:spacing w:val="-21"/>
        </w:rPr>
        <w:t xml:space="preserve"> </w:t>
      </w:r>
      <w:r>
        <w:rPr>
          <w:spacing w:val="12"/>
        </w:rPr>
        <w:t>,可考虑延长抗凝至 2 个月</w:t>
      </w:r>
      <w:r>
        <w:rPr>
          <w:spacing w:val="11"/>
        </w:rPr>
        <w:t>) ,而后根</w:t>
      </w:r>
      <w:r>
        <w:rPr/>
        <w:t xml:space="preserve"> </w:t>
      </w:r>
      <w:r>
        <w:rPr>
          <w:spacing w:val="-4"/>
        </w:rPr>
        <w:t>据 CHA</w:t>
      </w:r>
      <w:r>
        <w:rPr>
          <w:sz w:val="11"/>
          <w:szCs w:val="11"/>
          <w:spacing w:val="-4"/>
          <w:position w:val="-4"/>
        </w:rPr>
        <w:t>2 </w:t>
      </w:r>
      <w:r>
        <w:rPr>
          <w:spacing w:val="-19"/>
        </w:rPr>
        <w:t>DS</w:t>
      </w:r>
      <w:r>
        <w:rPr>
          <w:sz w:val="11"/>
          <w:szCs w:val="11"/>
          <w:spacing w:val="3"/>
          <w:position w:val="-4"/>
        </w:rPr>
        <w:t>2</w:t>
      </w:r>
      <w:r>
        <w:rPr>
          <w:sz w:val="11"/>
          <w:szCs w:val="11"/>
          <w:spacing w:val="-1"/>
          <w:position w:val="-4"/>
        </w:rPr>
        <w:t xml:space="preserve"> </w:t>
      </w:r>
      <w:r>
        <w:rPr>
          <w:spacing w:val="12"/>
        </w:rPr>
        <w:t>-</w:t>
      </w:r>
      <w:r>
        <w:rPr/>
        <w:t>VASc</w:t>
      </w:r>
      <w:r>
        <w:rPr>
          <w:spacing w:val="12"/>
        </w:rPr>
        <w:t xml:space="preserve"> 评分决定下一步的抗凝策略</w:t>
      </w:r>
      <w:r>
        <w:rPr>
          <w:spacing w:val="-21"/>
        </w:rPr>
        <w:t xml:space="preserve"> </w:t>
      </w:r>
      <w:r>
        <w:rPr>
          <w:spacing w:val="12"/>
        </w:rPr>
        <w:t>,虽</w:t>
      </w:r>
      <w:r>
        <w:rPr/>
        <w:t xml:space="preserve"> </w:t>
      </w:r>
      <w:r>
        <w:rPr>
          <w:spacing w:val="-4"/>
        </w:rPr>
        <w:t>然 CHA</w:t>
      </w:r>
      <w:r>
        <w:rPr>
          <w:sz w:val="11"/>
          <w:szCs w:val="11"/>
          <w:spacing w:val="-4"/>
          <w:position w:val="-4"/>
        </w:rPr>
        <w:t>2 </w:t>
      </w:r>
      <w:r>
        <w:rPr>
          <w:spacing w:val="-19"/>
        </w:rPr>
        <w:t>DS</w:t>
      </w:r>
      <w:r>
        <w:rPr>
          <w:sz w:val="11"/>
          <w:szCs w:val="11"/>
          <w:spacing w:val="3"/>
          <w:position w:val="-4"/>
        </w:rPr>
        <w:t>2</w:t>
      </w:r>
      <w:r>
        <w:rPr>
          <w:sz w:val="11"/>
          <w:szCs w:val="11"/>
          <w:spacing w:val="-3"/>
          <w:position w:val="-4"/>
        </w:rPr>
        <w:t xml:space="preserve"> </w:t>
      </w:r>
      <w:r>
        <w:rPr>
          <w:spacing w:val="5"/>
        </w:rPr>
        <w:t>-</w:t>
      </w:r>
      <w:r>
        <w:rPr/>
        <w:t>VASc</w:t>
      </w:r>
      <w:r>
        <w:rPr>
          <w:spacing w:val="5"/>
        </w:rPr>
        <w:t xml:space="preserve"> 评分在大折返性房速患者中预防</w:t>
      </w:r>
      <w:r>
        <w:rPr/>
        <w:t xml:space="preserve"> </w:t>
      </w:r>
      <w:r>
        <w:rPr>
          <w:spacing w:val="10"/>
        </w:rPr>
        <w:t>血栓栓塞的作用尚未明确</w:t>
      </w:r>
      <w:r>
        <w:rPr>
          <w:sz w:val="11"/>
          <w:szCs w:val="11"/>
          <w:spacing w:val="10"/>
          <w:position w:val="8"/>
        </w:rPr>
        <w:t>[2] </w:t>
      </w:r>
      <w:r>
        <w:rPr>
          <w:spacing w:val="10"/>
        </w:rPr>
        <w:t>。</w:t>
      </w:r>
    </w:p>
    <w:p>
      <w:pPr>
        <w:pStyle w:val="BodyText"/>
        <w:ind w:left="3" w:right="1" w:firstLine="417"/>
        <w:spacing w:before="8" w:line="215" w:lineRule="auto"/>
        <w:rPr/>
      </w:pPr>
      <w:r>
        <w:rPr>
          <w:spacing w:val="10"/>
        </w:rPr>
        <w:t>2.</w:t>
      </w:r>
      <w:r>
        <w:rPr>
          <w:spacing w:val="64"/>
        </w:rPr>
        <w:t xml:space="preserve"> </w:t>
      </w:r>
      <w:r>
        <w:rPr>
          <w:spacing w:val="10"/>
        </w:rPr>
        <w:t>左侧旁路或左心房局灶房速</w:t>
      </w:r>
      <w:r>
        <w:rPr>
          <w:spacing w:val="-20"/>
        </w:rPr>
        <w:t xml:space="preserve"> </w:t>
      </w:r>
      <w:r>
        <w:rPr>
          <w:spacing w:val="10"/>
        </w:rPr>
        <w:t>:对于拟行左侧</w:t>
      </w:r>
      <w:r>
        <w:rPr/>
        <w:t xml:space="preserve"> </w:t>
      </w:r>
      <w:r>
        <w:rPr>
          <w:spacing w:val="14"/>
        </w:rPr>
        <w:t>旁路消融的患者而言</w:t>
      </w:r>
      <w:r>
        <w:rPr>
          <w:spacing w:val="-12"/>
        </w:rPr>
        <w:t xml:space="preserve"> </w:t>
      </w:r>
      <w:r>
        <w:rPr>
          <w:spacing w:val="14"/>
        </w:rPr>
        <w:t>,无论是采用动脉逆行法还是</w:t>
      </w:r>
      <w:r>
        <w:rPr/>
        <w:t xml:space="preserve"> </w:t>
      </w:r>
      <w:r>
        <w:rPr>
          <w:spacing w:val="10"/>
        </w:rPr>
        <w:t>穿间隔的消融方法</w:t>
      </w:r>
      <w:r>
        <w:rPr>
          <w:spacing w:val="-20"/>
        </w:rPr>
        <w:t xml:space="preserve"> </w:t>
      </w:r>
      <w:r>
        <w:rPr>
          <w:spacing w:val="10"/>
        </w:rPr>
        <w:t>,术中均需使用静脉肝素抗凝</w:t>
      </w:r>
      <w:r>
        <w:rPr>
          <w:spacing w:val="-21"/>
        </w:rPr>
        <w:t xml:space="preserve"> </w:t>
      </w:r>
      <w:r>
        <w:rPr>
          <w:spacing w:val="10"/>
        </w:rPr>
        <w:t>;对</w:t>
      </w:r>
      <w:r>
        <w:rPr/>
        <w:t xml:space="preserve"> </w:t>
      </w:r>
      <w:r>
        <w:rPr>
          <w:spacing w:val="14"/>
        </w:rPr>
        <w:t>于起源于左心房的局灶性房速患者</w:t>
      </w:r>
      <w:r>
        <w:rPr>
          <w:spacing w:val="-12"/>
        </w:rPr>
        <w:t xml:space="preserve"> </w:t>
      </w:r>
      <w:r>
        <w:rPr>
          <w:spacing w:val="14"/>
        </w:rPr>
        <w:t>,一般需经房间</w:t>
      </w:r>
      <w:r>
        <w:rPr/>
        <w:t xml:space="preserve"> </w:t>
      </w:r>
      <w:r>
        <w:rPr>
          <w:spacing w:val="13"/>
        </w:rPr>
        <w:t>隔进入左心房</w:t>
      </w:r>
      <w:r>
        <w:rPr>
          <w:spacing w:val="-14"/>
        </w:rPr>
        <w:t xml:space="preserve"> </w:t>
      </w:r>
      <w:r>
        <w:rPr>
          <w:spacing w:val="13"/>
        </w:rPr>
        <w:t>,</w:t>
      </w:r>
      <w:r>
        <w:rPr>
          <w:spacing w:val="-35"/>
        </w:rPr>
        <w:t xml:space="preserve"> </w:t>
      </w:r>
      <w:r>
        <w:rPr>
          <w:spacing w:val="13"/>
        </w:rPr>
        <w:t>因此术中也需使用静脉肝素进行抗</w:t>
      </w:r>
      <w:r>
        <w:rPr/>
        <w:t xml:space="preserve"> </w:t>
      </w:r>
      <w:r>
        <w:rPr>
          <w:spacing w:val="6"/>
        </w:rPr>
        <w:t>凝治疗</w:t>
      </w:r>
      <w:r>
        <w:rPr>
          <w:spacing w:val="-23"/>
        </w:rPr>
        <w:t xml:space="preserve"> </w:t>
      </w:r>
      <w:r>
        <w:rPr>
          <w:spacing w:val="6"/>
        </w:rPr>
        <w:t>。</w:t>
      </w:r>
      <w:r>
        <w:rPr>
          <w:spacing w:val="-24"/>
        </w:rPr>
        <w:t xml:space="preserve"> </w:t>
      </w:r>
      <w:r>
        <w:rPr>
          <w:spacing w:val="6"/>
        </w:rPr>
        <w:t>目前尚无循证医学证据支持左侧旁路或左</w:t>
      </w:r>
      <w:r>
        <w:rPr/>
        <w:t xml:space="preserve"> </w:t>
      </w:r>
      <w:r>
        <w:rPr>
          <w:spacing w:val="9"/>
        </w:rPr>
        <w:t>心房局灶房速消融后的患者服用抗凝药物或抗血小</w:t>
      </w:r>
      <w:r>
        <w:rPr>
          <w:spacing w:val="5"/>
        </w:rPr>
        <w:t xml:space="preserve"> </w:t>
      </w:r>
      <w:r>
        <w:rPr>
          <w:spacing w:val="7"/>
          <w:position w:val="-2"/>
        </w:rPr>
        <w:t>板药物</w:t>
      </w:r>
      <w:r>
        <w:rPr>
          <w:sz w:val="11"/>
          <w:szCs w:val="11"/>
          <w:spacing w:val="7"/>
          <w:position w:val="6"/>
        </w:rPr>
        <w:t>[122] </w:t>
      </w:r>
      <w:r>
        <w:rPr>
          <w:spacing w:val="7"/>
          <w:position w:val="-2"/>
        </w:rPr>
        <w:t>。</w:t>
      </w:r>
    </w:p>
    <w:p>
      <w:pPr>
        <w:pStyle w:val="BodyText"/>
        <w:ind w:firstLine="423"/>
        <w:spacing w:before="36" w:line="218" w:lineRule="auto"/>
        <w:rPr/>
      </w:pPr>
      <w:r>
        <w:rPr>
          <w:spacing w:val="10"/>
        </w:rPr>
        <w:t>3.</w:t>
      </w:r>
      <w:r>
        <w:rPr>
          <w:spacing w:val="64"/>
        </w:rPr>
        <w:t xml:space="preserve"> </w:t>
      </w:r>
      <w:r>
        <w:rPr>
          <w:spacing w:val="10"/>
        </w:rPr>
        <w:t>右心房内消融的室上速(</w:t>
      </w:r>
      <w:r>
        <w:rPr>
          <w:spacing w:val="-33"/>
        </w:rPr>
        <w:t xml:space="preserve"> </w:t>
      </w:r>
      <w:r>
        <w:rPr>
          <w:spacing w:val="10"/>
        </w:rPr>
        <w:t>非大折返性房速) :</w:t>
      </w:r>
      <w:r>
        <w:rPr/>
        <w:t xml:space="preserve"> </w:t>
      </w:r>
      <w:r>
        <w:rPr>
          <w:spacing w:val="9"/>
        </w:rPr>
        <w:t>右心房消融患者的血栓栓塞风险与静脉通路、消融 </w:t>
      </w:r>
      <w:r>
        <w:rPr>
          <w:spacing w:val="14"/>
        </w:rPr>
        <w:t>过程本身以及患者的合并疾病有关</w:t>
      </w:r>
      <w:r>
        <w:rPr>
          <w:spacing w:val="-9"/>
        </w:rPr>
        <w:t xml:space="preserve"> </w:t>
      </w:r>
      <w:r>
        <w:rPr>
          <w:spacing w:val="14"/>
        </w:rPr>
        <w:t>,消融术后最初</w:t>
      </w:r>
      <w:r>
        <w:rPr/>
        <w:t xml:space="preserve"> </w:t>
      </w:r>
      <w:r>
        <w:rPr>
          <w:spacing w:val="6"/>
        </w:rPr>
        <w:t>几天血栓形成风险较高</w:t>
      </w:r>
      <w:r>
        <w:rPr>
          <w:spacing w:val="-20"/>
        </w:rPr>
        <w:t xml:space="preserve"> </w:t>
      </w:r>
      <w:r>
        <w:rPr>
          <w:spacing w:val="6"/>
        </w:rPr>
        <w:t>。</w:t>
      </w:r>
      <w:r>
        <w:rPr>
          <w:spacing w:val="-24"/>
        </w:rPr>
        <w:t xml:space="preserve"> </w:t>
      </w:r>
      <w:r>
        <w:rPr>
          <w:spacing w:val="6"/>
        </w:rPr>
        <w:t>目前发表的观察性报道显</w:t>
      </w:r>
      <w:r>
        <w:rPr/>
        <w:t xml:space="preserve"> </w:t>
      </w:r>
      <w:r>
        <w:rPr>
          <w:spacing w:val="-2"/>
        </w:rPr>
        <w:t>示</w:t>
      </w:r>
      <w:r>
        <w:rPr>
          <w:spacing w:val="-9"/>
        </w:rPr>
        <w:t xml:space="preserve"> </w:t>
      </w:r>
      <w:r>
        <w:rPr>
          <w:spacing w:val="-2"/>
        </w:rPr>
        <w:t>,</w:t>
      </w:r>
      <w:r>
        <w:rPr>
          <w:spacing w:val="-21"/>
        </w:rPr>
        <w:t xml:space="preserve"> </w:t>
      </w:r>
      <w:r>
        <w:rPr>
          <w:spacing w:val="-2"/>
        </w:rPr>
        <w:t>右</w:t>
      </w:r>
      <w:r>
        <w:rPr>
          <w:spacing w:val="-20"/>
        </w:rPr>
        <w:t xml:space="preserve"> </w:t>
      </w:r>
      <w:r>
        <w:rPr>
          <w:spacing w:val="-2"/>
        </w:rPr>
        <w:t>心</w:t>
      </w:r>
      <w:r>
        <w:rPr>
          <w:spacing w:val="-21"/>
        </w:rPr>
        <w:t xml:space="preserve"> </w:t>
      </w:r>
      <w:r>
        <w:rPr>
          <w:spacing w:val="-2"/>
        </w:rPr>
        <w:t>房 内</w:t>
      </w:r>
      <w:r>
        <w:rPr>
          <w:spacing w:val="-16"/>
        </w:rPr>
        <w:t xml:space="preserve"> </w:t>
      </w:r>
      <w:r>
        <w:rPr>
          <w:spacing w:val="-2"/>
        </w:rPr>
        <w:t>消</w:t>
      </w:r>
      <w:r>
        <w:rPr>
          <w:spacing w:val="-21"/>
        </w:rPr>
        <w:t xml:space="preserve"> </w:t>
      </w:r>
      <w:r>
        <w:rPr>
          <w:spacing w:val="-2"/>
        </w:rPr>
        <w:t>融 围</w:t>
      </w:r>
      <w:r>
        <w:rPr>
          <w:spacing w:val="-23"/>
        </w:rPr>
        <w:t xml:space="preserve"> </w:t>
      </w:r>
      <w:r>
        <w:rPr>
          <w:spacing w:val="-2"/>
        </w:rPr>
        <w:t>术</w:t>
      </w:r>
      <w:r>
        <w:rPr>
          <w:spacing w:val="-23"/>
        </w:rPr>
        <w:t xml:space="preserve"> </w:t>
      </w:r>
      <w:r>
        <w:rPr>
          <w:spacing w:val="-2"/>
        </w:rPr>
        <w:t>期</w:t>
      </w:r>
      <w:r>
        <w:rPr>
          <w:spacing w:val="-20"/>
        </w:rPr>
        <w:t xml:space="preserve"> </w:t>
      </w:r>
      <w:r>
        <w:rPr>
          <w:spacing w:val="-2"/>
        </w:rPr>
        <w:t>血</w:t>
      </w:r>
      <w:r>
        <w:rPr>
          <w:spacing w:val="-23"/>
        </w:rPr>
        <w:t xml:space="preserve"> </w:t>
      </w:r>
      <w:r>
        <w:rPr>
          <w:spacing w:val="-2"/>
        </w:rPr>
        <w:t>栓</w:t>
      </w:r>
      <w:r>
        <w:rPr>
          <w:spacing w:val="-22"/>
        </w:rPr>
        <w:t xml:space="preserve"> </w:t>
      </w:r>
      <w:r>
        <w:rPr>
          <w:spacing w:val="-2"/>
        </w:rPr>
        <w:t>栓</w:t>
      </w:r>
      <w:r>
        <w:rPr>
          <w:spacing w:val="-22"/>
        </w:rPr>
        <w:t xml:space="preserve"> </w:t>
      </w:r>
      <w:r>
        <w:rPr>
          <w:spacing w:val="-2"/>
        </w:rPr>
        <w:t>塞 的</w:t>
      </w:r>
      <w:r>
        <w:rPr>
          <w:spacing w:val="-20"/>
        </w:rPr>
        <w:t xml:space="preserve"> </w:t>
      </w:r>
      <w:r>
        <w:rPr>
          <w:spacing w:val="-2"/>
        </w:rPr>
        <w:t>发</w:t>
      </w:r>
      <w:r>
        <w:rPr>
          <w:spacing w:val="-20"/>
        </w:rPr>
        <w:t xml:space="preserve"> </w:t>
      </w:r>
      <w:r>
        <w:rPr>
          <w:spacing w:val="-2"/>
        </w:rPr>
        <w:t>生</w:t>
      </w:r>
      <w:r>
        <w:rPr>
          <w:spacing w:val="-22"/>
        </w:rPr>
        <w:t xml:space="preserve"> </w:t>
      </w:r>
      <w:r>
        <w:rPr>
          <w:spacing w:val="-2"/>
        </w:rPr>
        <w:t>率</w:t>
      </w:r>
      <w:r>
        <w:rPr>
          <w:spacing w:val="-17"/>
        </w:rPr>
        <w:t xml:space="preserve"> </w:t>
      </w:r>
      <w:r>
        <w:rPr>
          <w:spacing w:val="-2"/>
        </w:rPr>
        <w:t>为</w:t>
      </w:r>
      <w:r>
        <w:rPr/>
        <w:t xml:space="preserve"> </w:t>
      </w:r>
      <w:r>
        <w:rPr>
          <w:spacing w:val="10"/>
        </w:rPr>
        <w:t>0. 6%</w:t>
      </w:r>
      <w:r>
        <w:rPr>
          <w:sz w:val="11"/>
          <w:szCs w:val="11"/>
          <w:spacing w:val="10"/>
          <w:position w:val="8"/>
        </w:rPr>
        <w:t>[122]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0"/>
        </w:rPr>
        <w:t>。另有一项随机对照研究显示</w:t>
      </w:r>
      <w:r>
        <w:rPr>
          <w:spacing w:val="-22"/>
        </w:rPr>
        <w:t xml:space="preserve"> </w:t>
      </w:r>
      <w:r>
        <w:rPr>
          <w:spacing w:val="10"/>
        </w:rPr>
        <w:t>,在接受右</w:t>
      </w:r>
      <w:r>
        <w:rPr/>
        <w:t xml:space="preserve"> </w:t>
      </w:r>
      <w:r>
        <w:rPr>
          <w:spacing w:val="9"/>
        </w:rPr>
        <w:t>心内消融的患者中</w:t>
      </w:r>
      <w:r>
        <w:rPr>
          <w:spacing w:val="-21"/>
        </w:rPr>
        <w:t xml:space="preserve"> </w:t>
      </w:r>
      <w:r>
        <w:rPr>
          <w:spacing w:val="9"/>
        </w:rPr>
        <w:t>,与术中使用 5 000</w:t>
      </w:r>
      <w:r>
        <w:rPr>
          <w:spacing w:val="37"/>
          <w:w w:val="101"/>
        </w:rPr>
        <w:t xml:space="preserve"> </w:t>
      </w:r>
      <w:r>
        <w:rPr>
          <w:spacing w:val="8"/>
        </w:rPr>
        <w:t>U 普通肝素</w:t>
      </w:r>
      <w:r>
        <w:rPr/>
        <w:t xml:space="preserve"> </w:t>
      </w:r>
      <w:r>
        <w:rPr>
          <w:spacing w:val="14"/>
        </w:rPr>
        <w:t>的手术组相比</w:t>
      </w:r>
      <w:r>
        <w:rPr>
          <w:spacing w:val="-9"/>
        </w:rPr>
        <w:t xml:space="preserve"> </w:t>
      </w:r>
      <w:r>
        <w:rPr>
          <w:spacing w:val="14"/>
        </w:rPr>
        <w:t>,术中未使用普通肝素组仅观察到与</w:t>
      </w:r>
      <w:r>
        <w:rPr/>
        <w:t xml:space="preserve"> </w:t>
      </w:r>
      <w:r>
        <w:rPr>
          <w:spacing w:val="14"/>
        </w:rPr>
        <w:t>导管相连的局部原位血栓的形成</w:t>
      </w:r>
      <w:r>
        <w:rPr>
          <w:spacing w:val="-9"/>
        </w:rPr>
        <w:t xml:space="preserve"> </w:t>
      </w:r>
      <w:r>
        <w:rPr>
          <w:spacing w:val="14"/>
        </w:rPr>
        <w:t>,其发生的风险通</w:t>
      </w:r>
      <w:r>
        <w:rPr/>
        <w:t xml:space="preserve"> </w:t>
      </w:r>
      <w:r>
        <w:rPr>
          <w:spacing w:val="5"/>
        </w:rPr>
        <w:t>常较低</w:t>
      </w:r>
      <w:r>
        <w:rPr>
          <w:spacing w:val="-16"/>
        </w:rPr>
        <w:t xml:space="preserve"> </w:t>
      </w:r>
      <w:r>
        <w:rPr>
          <w:spacing w:val="5"/>
        </w:rPr>
        <w:t>,相关的危险因素包括置入静脉鞘的数量、位</w:t>
      </w:r>
      <w:r>
        <w:rPr/>
        <w:t xml:space="preserve"> </w:t>
      </w:r>
      <w:r>
        <w:rPr>
          <w:spacing w:val="7"/>
        </w:rPr>
        <w:t>置以及女性</w:t>
      </w:r>
      <w:r>
        <w:rPr>
          <w:spacing w:val="-21"/>
        </w:rPr>
        <w:t xml:space="preserve"> </w:t>
      </w:r>
      <w:r>
        <w:rPr>
          <w:spacing w:val="7"/>
        </w:rPr>
        <w:t>,但不包括术中是否使用肝素</w:t>
      </w:r>
      <w:r>
        <w:rPr>
          <w:spacing w:val="-31"/>
        </w:rPr>
        <w:t xml:space="preserve"> </w:t>
      </w:r>
      <w:r>
        <w:rPr>
          <w:spacing w:val="7"/>
        </w:rPr>
        <w:t>。因此</w:t>
      </w:r>
      <w:r>
        <w:rPr>
          <w:spacing w:val="-21"/>
        </w:rPr>
        <w:t xml:space="preserve"> </w:t>
      </w:r>
      <w:r>
        <w:rPr>
          <w:spacing w:val="7"/>
        </w:rPr>
        <w:t>,</w:t>
      </w:r>
      <w:r>
        <w:rPr>
          <w:spacing w:val="-14"/>
        </w:rPr>
        <w:t xml:space="preserve"> </w:t>
      </w:r>
      <w:r>
        <w:rPr>
          <w:spacing w:val="7"/>
        </w:rPr>
        <w:t>目</w:t>
      </w:r>
      <w:r>
        <w:rPr/>
        <w:t xml:space="preserve"> </w:t>
      </w:r>
      <w:r>
        <w:rPr>
          <w:spacing w:val="14"/>
        </w:rPr>
        <w:t>前认为在右心房内进行导管消融的心动过速(</w:t>
      </w:r>
      <w:r>
        <w:rPr>
          <w:spacing w:val="-27"/>
        </w:rPr>
        <w:t xml:space="preserve"> </w:t>
      </w:r>
      <w:r>
        <w:rPr>
          <w:spacing w:val="14"/>
        </w:rPr>
        <w:t>非大</w:t>
      </w:r>
      <w:r>
        <w:rPr/>
        <w:t xml:space="preserve"> </w:t>
      </w:r>
      <w:r>
        <w:rPr>
          <w:spacing w:val="13"/>
        </w:rPr>
        <w:t>折返性房速)</w:t>
      </w:r>
      <w:r>
        <w:rPr/>
        <w:t xml:space="preserve"> </w:t>
      </w:r>
      <w:r>
        <w:rPr>
          <w:spacing w:val="13"/>
        </w:rPr>
        <w:t>中</w:t>
      </w:r>
      <w:r>
        <w:rPr>
          <w:spacing w:val="-21"/>
        </w:rPr>
        <w:t xml:space="preserve"> </w:t>
      </w:r>
      <w:r>
        <w:rPr>
          <w:spacing w:val="13"/>
        </w:rPr>
        <w:t>,发生血栓栓塞的风险较低</w:t>
      </w:r>
      <w:r>
        <w:rPr>
          <w:spacing w:val="-16"/>
        </w:rPr>
        <w:t xml:space="preserve"> </w:t>
      </w:r>
      <w:r>
        <w:rPr>
          <w:spacing w:val="13"/>
        </w:rPr>
        <w:t>,术中可</w:t>
      </w:r>
      <w:r>
        <w:rPr/>
        <w:t xml:space="preserve"> </w:t>
      </w:r>
      <w:r>
        <w:rPr>
          <w:spacing w:val="24"/>
        </w:rPr>
        <w:t>酌情使用普通肝素</w:t>
      </w:r>
      <w:r>
        <w:rPr>
          <w:spacing w:val="-10"/>
        </w:rPr>
        <w:t xml:space="preserve"> </w:t>
      </w:r>
      <w:r>
        <w:rPr>
          <w:spacing w:val="24"/>
        </w:rPr>
        <w:t>,建议在术中给半量肝素抗凝</w:t>
      </w:r>
      <w:r>
        <w:rPr/>
        <w:t xml:space="preserve"> </w:t>
      </w:r>
      <w:r>
        <w:rPr>
          <w:spacing w:val="19"/>
        </w:rPr>
        <w:t>[</w:t>
      </w:r>
      <w:r>
        <w:rPr>
          <w:spacing w:val="-18"/>
        </w:rPr>
        <w:t xml:space="preserve"> </w:t>
      </w:r>
      <w:r>
        <w:rPr>
          <w:spacing w:val="19"/>
        </w:rPr>
        <w:t>如 50</w:t>
      </w:r>
      <w:r>
        <w:rPr>
          <w:spacing w:val="30"/>
        </w:rPr>
        <w:t xml:space="preserve"> </w:t>
      </w:r>
      <w:r>
        <w:rPr>
          <w:spacing w:val="19"/>
        </w:rPr>
        <w:t>U/</w:t>
      </w:r>
      <w:r>
        <w:rPr/>
        <w:t>kg</w:t>
      </w:r>
      <w:r>
        <w:rPr>
          <w:spacing w:val="19"/>
        </w:rPr>
        <w:t>(</w:t>
      </w:r>
      <w:r>
        <w:rPr>
          <w:spacing w:val="-28"/>
        </w:rPr>
        <w:t xml:space="preserve"> </w:t>
      </w:r>
      <w:r>
        <w:rPr>
          <w:spacing w:val="19"/>
        </w:rPr>
        <w:t>体重)] ,</w:t>
      </w:r>
      <w:r>
        <w:rPr>
          <w:spacing w:val="-35"/>
        </w:rPr>
        <w:t xml:space="preserve"> </w:t>
      </w:r>
      <w:r>
        <w:rPr>
          <w:spacing w:val="19"/>
        </w:rPr>
        <w:t>术后无需抗凝或抗血小板</w:t>
      </w:r>
      <w:r>
        <w:rPr/>
        <w:t xml:space="preserve"> </w:t>
      </w:r>
      <w:r>
        <w:rPr>
          <w:spacing w:val="7"/>
          <w:position w:val="-3"/>
        </w:rPr>
        <w:t>治疗</w:t>
      </w:r>
      <w:r>
        <w:rPr>
          <w:sz w:val="11"/>
          <w:szCs w:val="11"/>
          <w:spacing w:val="7"/>
          <w:position w:val="6"/>
        </w:rPr>
        <w:t>[</w:t>
      </w:r>
      <w:r>
        <w:rPr>
          <w:sz w:val="11"/>
          <w:szCs w:val="11"/>
          <w:spacing w:val="-7"/>
          <w:position w:val="6"/>
        </w:rPr>
        <w:t xml:space="preserve"> </w:t>
      </w:r>
      <w:r>
        <w:rPr>
          <w:sz w:val="11"/>
          <w:szCs w:val="11"/>
          <w:spacing w:val="7"/>
          <w:position w:val="6"/>
        </w:rPr>
        <w:t>122]</w:t>
      </w:r>
      <w:r>
        <w:rPr>
          <w:sz w:val="11"/>
          <w:szCs w:val="11"/>
          <w:spacing w:val="10"/>
          <w:w w:val="101"/>
          <w:position w:val="6"/>
        </w:rPr>
        <w:t xml:space="preserve"> </w:t>
      </w:r>
      <w:r>
        <w:rPr>
          <w:spacing w:val="7"/>
          <w:position w:val="-3"/>
        </w:rPr>
        <w:t>。</w:t>
      </w:r>
    </w:p>
    <w:p>
      <w:pPr>
        <w:pStyle w:val="BodyText"/>
        <w:ind w:left="444"/>
        <w:spacing w:before="47" w:line="189" w:lineRule="auto"/>
        <w:rPr/>
      </w:pPr>
      <w:r>
        <w:rPr>
          <w:spacing w:val="12"/>
        </w:rPr>
        <w:t>(</w:t>
      </w:r>
      <w:r>
        <w:rPr>
          <w:spacing w:val="-23"/>
        </w:rPr>
        <w:t xml:space="preserve"> </w:t>
      </w:r>
      <w:r>
        <w:rPr>
          <w:spacing w:val="12"/>
        </w:rPr>
        <w:t>二)  术后管理(</w:t>
      </w:r>
      <w:r>
        <w:rPr>
          <w:spacing w:val="-35"/>
        </w:rPr>
        <w:t xml:space="preserve"> </w:t>
      </w:r>
      <w:r>
        <w:rPr>
          <w:spacing w:val="12"/>
        </w:rPr>
        <w:t>抗心律失常药物及随访)</w:t>
      </w:r>
    </w:p>
    <w:p>
      <w:pPr>
        <w:pStyle w:val="BodyText"/>
        <w:ind w:left="5" w:right="4" w:firstLine="442"/>
        <w:spacing w:before="41" w:line="223" w:lineRule="auto"/>
        <w:rPr/>
      </w:pPr>
      <w:r>
        <w:rPr>
          <w:spacing w:val="18"/>
        </w:rPr>
        <w:t>由于室上速消融术后再发心律失常的发生率</w:t>
      </w:r>
      <w:r>
        <w:rPr>
          <w:spacing w:val="11"/>
        </w:rPr>
        <w:t xml:space="preserve"> </w:t>
      </w:r>
      <w:r>
        <w:rPr>
          <w:spacing w:val="15"/>
        </w:rPr>
        <w:t>较低</w:t>
      </w:r>
      <w:r>
        <w:rPr/>
        <w:t xml:space="preserve"> </w:t>
      </w:r>
      <w:r>
        <w:rPr>
          <w:spacing w:val="15"/>
        </w:rPr>
        <w:t>,</w:t>
      </w:r>
      <w:r>
        <w:rPr>
          <w:spacing w:val="-29"/>
        </w:rPr>
        <w:t xml:space="preserve"> </w:t>
      </w:r>
      <w:r>
        <w:rPr>
          <w:spacing w:val="15"/>
        </w:rPr>
        <w:t>因此术后无需抗心律失常药物</w:t>
      </w:r>
      <w:r>
        <w:rPr>
          <w:spacing w:val="-26"/>
        </w:rPr>
        <w:t xml:space="preserve"> </w:t>
      </w:r>
      <w:r>
        <w:rPr>
          <w:spacing w:val="15"/>
        </w:rPr>
        <w:t>。在 </w:t>
      </w:r>
      <w:r>
        <w:rPr/>
        <w:t>AVNRT </w:t>
      </w:r>
      <w:r>
        <w:rPr>
          <w:spacing w:val="18"/>
        </w:rPr>
        <w:t>患者中</w:t>
      </w:r>
      <w:r>
        <w:rPr>
          <w:spacing w:val="-6"/>
        </w:rPr>
        <w:t xml:space="preserve"> </w:t>
      </w:r>
      <w:r>
        <w:rPr>
          <w:spacing w:val="18"/>
        </w:rPr>
        <w:t>,有少数在消融后可能会出现窦速</w:t>
      </w:r>
      <w:r>
        <w:rPr>
          <w:spacing w:val="-15"/>
        </w:rPr>
        <w:t xml:space="preserve"> </w:t>
      </w:r>
      <w:r>
        <w:rPr>
          <w:spacing w:val="18"/>
        </w:rPr>
        <w:t>,多数可</w:t>
      </w:r>
      <w:r>
        <w:rPr/>
        <w:t xml:space="preserve"> </w:t>
      </w:r>
      <w:r>
        <w:rPr>
          <w:spacing w:val="15"/>
        </w:rPr>
        <w:t>在短时间内自行恢复</w:t>
      </w:r>
      <w:r>
        <w:rPr>
          <w:spacing w:val="8"/>
        </w:rPr>
        <w:t xml:space="preserve"> </w:t>
      </w:r>
      <w:r>
        <w:rPr>
          <w:spacing w:val="15"/>
        </w:rPr>
        <w:t>,在此期间可短期 口服</w:t>
      </w:r>
      <w:r>
        <w:rPr>
          <w:spacing w:val="31"/>
          <w:w w:val="101"/>
        </w:rPr>
        <w:t xml:space="preserve"> </w:t>
      </w:r>
      <w:r>
        <w:rPr>
          <w:spacing w:val="15"/>
        </w:rPr>
        <w:t>β 受</w:t>
      </w:r>
    </w:p>
    <w:p>
      <w:pPr>
        <w:spacing w:line="223" w:lineRule="auto"/>
        <w:sectPr>
          <w:type w:val="continuous"/>
          <w:pgSz w:w="11963" w:h="16215"/>
          <w:pgMar w:top="1244" w:right="1186" w:bottom="0" w:left="819" w:header="973" w:footer="0" w:gutter="0"/>
          <w:cols w:equalWidth="0" w:num="2">
            <w:col w:w="5246" w:space="100"/>
            <w:col w:w="4611" w:space="0"/>
          </w:cols>
        </w:sectPr>
        <w:rPr/>
      </w:pPr>
    </w:p>
    <w:p>
      <w:pPr>
        <w:spacing w:line="225" w:lineRule="exact"/>
        <w:rPr/>
      </w:pPr>
      <w:r>
        <w:pict>
          <v:shape id="_x0000_s54" style="position:absolute;margin-left:59.624pt;margin-top:59.6825pt;mso-position-vertical-relative:page;mso-position-horizontal-relative:page;width:323.45pt;height:0.35pt;z-index:251684864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pacing w:line="225" w:lineRule="exact"/>
        <w:sectPr>
          <w:headerReference w:type="default" r:id="rId25"/>
          <w:pgSz w:w="11963" w:h="16215"/>
          <w:pgMar w:top="1244" w:right="1050" w:bottom="0" w:left="819" w:header="973" w:footer="0" w:gutter="0"/>
          <w:cols w:equalWidth="0" w:num="1">
            <w:col w:w="10093" w:space="0"/>
          </w:cols>
        </w:sectPr>
        <w:rPr/>
      </w:pPr>
    </w:p>
    <w:p>
      <w:pPr>
        <w:pStyle w:val="BodyText"/>
        <w:ind w:left="369" w:right="336"/>
        <w:spacing w:before="46" w:line="228" w:lineRule="auto"/>
        <w:jc w:val="both"/>
        <w:rPr/>
      </w:pPr>
      <w:r>
        <w:rPr>
          <w:spacing w:val="3"/>
        </w:rPr>
        <w:t>体阻滞剂</w:t>
      </w:r>
      <w:r>
        <w:rPr>
          <w:spacing w:val="-3"/>
        </w:rPr>
        <w:t xml:space="preserve"> </w:t>
      </w:r>
      <w:r>
        <w:rPr>
          <w:spacing w:val="3"/>
        </w:rPr>
        <w:t>以</w:t>
      </w:r>
      <w:r>
        <w:rPr>
          <w:spacing w:val="-27"/>
        </w:rPr>
        <w:t xml:space="preserve"> </w:t>
      </w:r>
      <w:r>
        <w:rPr>
          <w:spacing w:val="3"/>
        </w:rPr>
        <w:t>控</w:t>
      </w:r>
      <w:r>
        <w:rPr>
          <w:spacing w:val="-28"/>
        </w:rPr>
        <w:t xml:space="preserve"> </w:t>
      </w:r>
      <w:r>
        <w:rPr>
          <w:spacing w:val="3"/>
        </w:rPr>
        <w:t>制</w:t>
      </w:r>
      <w:r>
        <w:rPr>
          <w:spacing w:val="-28"/>
        </w:rPr>
        <w:t xml:space="preserve"> </w:t>
      </w:r>
      <w:r>
        <w:rPr>
          <w:spacing w:val="3"/>
        </w:rPr>
        <w:t>症</w:t>
      </w:r>
      <w:r>
        <w:rPr>
          <w:spacing w:val="-29"/>
        </w:rPr>
        <w:t xml:space="preserve"> </w:t>
      </w:r>
      <w:r>
        <w:rPr>
          <w:spacing w:val="3"/>
        </w:rPr>
        <w:t>状</w:t>
      </w:r>
      <w:r>
        <w:rPr>
          <w:spacing w:val="-24"/>
        </w:rPr>
        <w:t xml:space="preserve"> </w:t>
      </w:r>
      <w:r>
        <w:rPr>
          <w:sz w:val="11"/>
          <w:szCs w:val="11"/>
          <w:spacing w:val="3"/>
          <w:position w:val="8"/>
        </w:rPr>
        <w:t>[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3"/>
          <w:position w:val="8"/>
        </w:rPr>
        <w:t>2]</w:t>
      </w:r>
      <w:r>
        <w:rPr>
          <w:sz w:val="11"/>
          <w:szCs w:val="11"/>
          <w:spacing w:val="27"/>
          <w:position w:val="8"/>
        </w:rPr>
        <w:t xml:space="preserve"> </w:t>
      </w:r>
      <w:r>
        <w:rPr>
          <w:spacing w:val="3"/>
        </w:rPr>
        <w:t>。对</w:t>
      </w:r>
      <w:r>
        <w:rPr>
          <w:spacing w:val="-21"/>
        </w:rPr>
        <w:t xml:space="preserve"> </w:t>
      </w:r>
      <w:r>
        <w:rPr>
          <w:spacing w:val="3"/>
        </w:rPr>
        <w:t>于</w:t>
      </w:r>
      <w:r>
        <w:rPr>
          <w:spacing w:val="-27"/>
        </w:rPr>
        <w:t xml:space="preserve"> </w:t>
      </w:r>
      <w:r>
        <w:rPr>
          <w:spacing w:val="3"/>
        </w:rPr>
        <w:t>一</w:t>
      </w:r>
      <w:r>
        <w:rPr>
          <w:spacing w:val="-28"/>
        </w:rPr>
        <w:t xml:space="preserve"> </w:t>
      </w:r>
      <w:r>
        <w:rPr>
          <w:spacing w:val="3"/>
        </w:rPr>
        <w:t>些</w:t>
      </w:r>
      <w:r>
        <w:rPr>
          <w:spacing w:val="-23"/>
        </w:rPr>
        <w:t xml:space="preserve"> </w:t>
      </w:r>
      <w:r>
        <w:rPr>
          <w:spacing w:val="3"/>
        </w:rPr>
        <w:t>复</w:t>
      </w:r>
      <w:r>
        <w:rPr>
          <w:spacing w:val="-25"/>
        </w:rPr>
        <w:t xml:space="preserve"> </w:t>
      </w:r>
      <w:r>
        <w:rPr>
          <w:spacing w:val="3"/>
        </w:rPr>
        <w:t>杂</w:t>
      </w:r>
      <w:r>
        <w:rPr>
          <w:spacing w:val="-11"/>
        </w:rPr>
        <w:t xml:space="preserve"> </w:t>
      </w:r>
      <w:r>
        <w:rPr>
          <w:spacing w:val="3"/>
        </w:rPr>
        <w:t>的</w:t>
      </w:r>
      <w:r>
        <w:rPr>
          <w:spacing w:val="-23"/>
        </w:rPr>
        <w:t xml:space="preserve"> </w:t>
      </w:r>
      <w:r>
        <w:rPr>
          <w:spacing w:val="3"/>
        </w:rPr>
        <w:t>大</w:t>
      </w:r>
      <w:r>
        <w:rPr>
          <w:spacing w:val="-26"/>
        </w:rPr>
        <w:t xml:space="preserve"> </w:t>
      </w:r>
      <w:r>
        <w:rPr>
          <w:spacing w:val="3"/>
        </w:rPr>
        <w:t>折</w:t>
      </w:r>
      <w:r>
        <w:rPr/>
        <w:t xml:space="preserve"> </w:t>
      </w:r>
      <w:r>
        <w:rPr>
          <w:spacing w:val="23"/>
        </w:rPr>
        <w:t>返性房速</w:t>
      </w:r>
      <w:r>
        <w:rPr>
          <w:spacing w:val="-1"/>
        </w:rPr>
        <w:t xml:space="preserve"> </w:t>
      </w:r>
      <w:r>
        <w:rPr>
          <w:spacing w:val="23"/>
        </w:rPr>
        <w:t>,如房颤消融术后或复杂外科手术后的</w:t>
      </w:r>
      <w:r>
        <w:rPr/>
        <w:t xml:space="preserve"> </w:t>
      </w:r>
      <w:r>
        <w:rPr>
          <w:spacing w:val="18"/>
        </w:rPr>
        <w:t>房速</w:t>
      </w:r>
      <w:r>
        <w:rPr>
          <w:spacing w:val="3"/>
        </w:rPr>
        <w:t xml:space="preserve"> </w:t>
      </w:r>
      <w:r>
        <w:rPr>
          <w:spacing w:val="18"/>
        </w:rPr>
        <w:t>,术后可酌情服用抗心律失常药物</w:t>
      </w:r>
      <w:r>
        <w:rPr>
          <w:spacing w:val="-33"/>
        </w:rPr>
        <w:t xml:space="preserve"> </w:t>
      </w:r>
      <w:r>
        <w:rPr>
          <w:spacing w:val="18"/>
        </w:rPr>
        <w:t>。</w:t>
      </w:r>
    </w:p>
    <w:p>
      <w:pPr>
        <w:pStyle w:val="BodyText"/>
        <w:ind w:left="368" w:right="324" w:firstLine="427"/>
        <w:spacing w:before="4" w:line="225" w:lineRule="auto"/>
        <w:jc w:val="both"/>
        <w:rPr/>
      </w:pPr>
      <w:r>
        <w:rPr>
          <w:spacing w:val="8"/>
        </w:rPr>
        <w:t>消融术后随访的内容应包括并发症的识别以及</w:t>
      </w:r>
      <w:r>
        <w:rPr>
          <w:spacing w:val="16"/>
        </w:rPr>
        <w:t xml:space="preserve"> </w:t>
      </w:r>
      <w:r>
        <w:rPr>
          <w:spacing w:val="8"/>
        </w:rPr>
        <w:t>心律失常的监测</w:t>
      </w:r>
      <w:r>
        <w:rPr>
          <w:spacing w:val="-32"/>
        </w:rPr>
        <w:t xml:space="preserve"> </w:t>
      </w:r>
      <w:r>
        <w:rPr>
          <w:spacing w:val="8"/>
        </w:rPr>
        <w:t>。室上速导管消融的并发症主要与</w:t>
      </w:r>
      <w:r>
        <w:rPr/>
        <w:t xml:space="preserve"> </w:t>
      </w:r>
      <w:r>
        <w:rPr>
          <w:spacing w:val="4"/>
        </w:rPr>
        <w:t>血管穿刺(</w:t>
      </w:r>
      <w:r>
        <w:rPr>
          <w:spacing w:val="-15"/>
        </w:rPr>
        <w:t xml:space="preserve"> </w:t>
      </w:r>
      <w:r>
        <w:rPr>
          <w:spacing w:val="4"/>
        </w:rPr>
        <w:t>血肿、深静脉血栓形成、动脉穿孔、动静</w:t>
      </w:r>
      <w:r>
        <w:rPr/>
        <w:t xml:space="preserve"> </w:t>
      </w:r>
      <w:r>
        <w:rPr/>
        <w:t>脉瘘、气胸等)</w:t>
      </w:r>
      <w:r>
        <w:rPr>
          <w:spacing w:val="-16"/>
        </w:rPr>
        <w:t xml:space="preserve"> </w:t>
      </w:r>
      <w:r>
        <w:rPr/>
        <w:t>、导管操作(</w:t>
      </w:r>
      <w:r>
        <w:rPr>
          <w:spacing w:val="-33"/>
        </w:rPr>
        <w:t xml:space="preserve"> </w:t>
      </w:r>
      <w:r>
        <w:rPr/>
        <w:t>瓣膜损伤、冠状静脉窦或 </w:t>
      </w:r>
      <w:r>
        <w:rPr>
          <w:spacing w:val="8"/>
        </w:rPr>
        <w:t>心肌壁穿孔、血栓栓塞)</w:t>
      </w:r>
      <w:r>
        <w:rPr>
          <w:spacing w:val="-9"/>
        </w:rPr>
        <w:t xml:space="preserve"> </w:t>
      </w:r>
      <w:r>
        <w:rPr>
          <w:spacing w:val="8"/>
        </w:rPr>
        <w:t>或射频损伤(</w:t>
      </w:r>
      <w:r>
        <w:rPr>
          <w:spacing w:val="-24"/>
        </w:rPr>
        <w:t xml:space="preserve"> </w:t>
      </w:r>
      <w:r>
        <w:rPr>
          <w:spacing w:val="8"/>
        </w:rPr>
        <w:t>心肌穿孔、冠</w:t>
      </w:r>
      <w:r>
        <w:rPr/>
        <w:t xml:space="preserve"> </w:t>
      </w:r>
      <w:r>
        <w:rPr>
          <w:spacing w:val="9"/>
        </w:rPr>
        <w:t>状动脉痉挛或堵塞、房室传导阻滞)</w:t>
      </w:r>
      <w:r>
        <w:rPr>
          <w:spacing w:val="-16"/>
        </w:rPr>
        <w:t xml:space="preserve"> </w:t>
      </w:r>
      <w:r>
        <w:rPr>
          <w:spacing w:val="9"/>
        </w:rPr>
        <w:t>等原因有关</w:t>
      </w:r>
      <w:r>
        <w:rPr>
          <w:spacing w:val="-21"/>
        </w:rPr>
        <w:t xml:space="preserve"> </w:t>
      </w:r>
      <w:r>
        <w:rPr>
          <w:spacing w:val="9"/>
        </w:rPr>
        <w:t>,多</w:t>
      </w:r>
      <w:r>
        <w:rPr/>
        <w:t xml:space="preserve"> </w:t>
      </w:r>
      <w:r>
        <w:rPr>
          <w:spacing w:val="10"/>
        </w:rPr>
        <w:t>数发生在术后早期(</w:t>
      </w:r>
      <w:r>
        <w:rPr>
          <w:spacing w:val="-9"/>
        </w:rPr>
        <w:t xml:space="preserve"> </w:t>
      </w:r>
      <w:r>
        <w:rPr>
          <w:spacing w:val="10"/>
        </w:rPr>
        <w:t>1</w:t>
      </w:r>
      <w:r>
        <w:rPr>
          <w:spacing w:val="-11"/>
        </w:rPr>
        <w:t xml:space="preserve"> </w:t>
      </w:r>
      <w:r>
        <w:rPr>
          <w:spacing w:val="10"/>
        </w:rPr>
        <w:t>~</w:t>
      </w:r>
      <w:r>
        <w:rPr>
          <w:spacing w:val="-15"/>
        </w:rPr>
        <w:t xml:space="preserve"> </w:t>
      </w:r>
      <w:r>
        <w:rPr>
          <w:spacing w:val="10"/>
        </w:rPr>
        <w:t>2 周内)</w:t>
      </w:r>
      <w:r>
        <w:rPr>
          <w:spacing w:val="-14"/>
        </w:rPr>
        <w:t xml:space="preserve"> </w:t>
      </w:r>
      <w:r>
        <w:rPr>
          <w:spacing w:val="10"/>
        </w:rPr>
        <w:t>。而心动过速的复</w:t>
      </w:r>
      <w:r>
        <w:rPr/>
        <w:t xml:space="preserve"> </w:t>
      </w:r>
      <w:r>
        <w:rPr>
          <w:spacing w:val="11"/>
        </w:rPr>
        <w:t>发则多发生在术后 3 个月内</w:t>
      </w:r>
      <w:r>
        <w:rPr>
          <w:spacing w:val="-4"/>
        </w:rPr>
        <w:t xml:space="preserve"> </w:t>
      </w:r>
      <w:r>
        <w:rPr>
          <w:spacing w:val="11"/>
        </w:rPr>
        <w:t>,但也有些在术后数年</w:t>
      </w:r>
      <w:r>
        <w:rPr/>
        <w:t xml:space="preserve"> </w:t>
      </w:r>
      <w:r>
        <w:rPr>
          <w:spacing w:val="18"/>
        </w:rPr>
        <w:t>后复发</w:t>
      </w:r>
      <w:r>
        <w:rPr>
          <w:sz w:val="11"/>
          <w:szCs w:val="11"/>
          <w:spacing w:val="18"/>
          <w:position w:val="8"/>
        </w:rPr>
        <w:t>[2]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spacing w:val="18"/>
        </w:rPr>
        <w:t>。鉴于一般的室上速消融术后出现</w:t>
      </w:r>
      <w:r>
        <w:rPr>
          <w:spacing w:val="17"/>
        </w:rPr>
        <w:t>并发</w:t>
      </w:r>
      <w:r>
        <w:rPr/>
        <w:t xml:space="preserve"> </w:t>
      </w:r>
      <w:r>
        <w:rPr>
          <w:spacing w:val="13"/>
        </w:rPr>
        <w:t>症以及复发率较低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>
          <w:spacing w:val="-25"/>
        </w:rPr>
        <w:t xml:space="preserve"> </w:t>
      </w:r>
      <w:r>
        <w:rPr>
          <w:spacing w:val="13"/>
        </w:rPr>
        <w:t>因此可考虑根据患者的</w:t>
      </w:r>
      <w:r>
        <w:rPr>
          <w:spacing w:val="12"/>
        </w:rPr>
        <w:t>症状安</w:t>
      </w:r>
      <w:r>
        <w:rPr/>
        <w:t xml:space="preserve"> </w:t>
      </w:r>
      <w:r>
        <w:rPr>
          <w:spacing w:val="13"/>
        </w:rPr>
        <w:t>排随访</w:t>
      </w:r>
      <w:r>
        <w:rPr>
          <w:spacing w:val="-18"/>
        </w:rPr>
        <w:t xml:space="preserve"> </w:t>
      </w:r>
      <w:r>
        <w:rPr>
          <w:spacing w:val="13"/>
        </w:rPr>
        <w:t>,如无症状可无需行常规随访</w:t>
      </w:r>
      <w:r>
        <w:rPr>
          <w:spacing w:val="-31"/>
        </w:rPr>
        <w:t xml:space="preserve"> </w:t>
      </w:r>
      <w:r>
        <w:rPr>
          <w:spacing w:val="13"/>
        </w:rPr>
        <w:t>。而对于一些</w:t>
      </w:r>
      <w:r>
        <w:rPr/>
        <w:t xml:space="preserve"> </w:t>
      </w:r>
      <w:r>
        <w:rPr>
          <w:spacing w:val="13"/>
        </w:rPr>
        <w:t>特殊的患者(</w:t>
      </w:r>
      <w:r>
        <w:rPr>
          <w:spacing w:val="-9"/>
        </w:rPr>
        <w:t xml:space="preserve"> </w:t>
      </w:r>
      <w:r>
        <w:rPr>
          <w:spacing w:val="13"/>
        </w:rPr>
        <w:t>如合并先天性心脏病、心房广泛纤维</w:t>
      </w:r>
      <w:r>
        <w:rPr/>
        <w:t xml:space="preserve"> </w:t>
      </w:r>
      <w:r>
        <w:rPr>
          <w:spacing w:val="12"/>
        </w:rPr>
        <w:t>化、多种周长和形态的房速) ,可考虑常规随访</w:t>
      </w:r>
      <w:r>
        <w:rPr>
          <w:spacing w:val="-5"/>
        </w:rPr>
        <w:t xml:space="preserve"> </w:t>
      </w:r>
      <w:r>
        <w:rPr>
          <w:spacing w:val="12"/>
        </w:rPr>
        <w:t>,</w:t>
      </w:r>
      <w:r>
        <w:rPr>
          <w:spacing w:val="-20"/>
        </w:rPr>
        <w:t xml:space="preserve"> </w:t>
      </w:r>
      <w:r>
        <w:rPr>
          <w:spacing w:val="12"/>
        </w:rPr>
        <w:t>以</w:t>
      </w:r>
      <w:r>
        <w:rPr/>
        <w:t xml:space="preserve"> </w:t>
      </w:r>
      <w:r>
        <w:rPr>
          <w:spacing w:val="8"/>
        </w:rPr>
        <w:t>及时发现并发症或心动过速复发。</w:t>
      </w:r>
    </w:p>
    <w:p>
      <w:pPr>
        <w:pStyle w:val="BodyText"/>
        <w:ind w:left="809"/>
        <w:spacing w:line="189" w:lineRule="auto"/>
        <w:rPr/>
      </w:pPr>
      <w:r>
        <w:rPr>
          <w:spacing w:val="9"/>
        </w:rPr>
        <w:t>(</w:t>
      </w:r>
      <w:r>
        <w:rPr>
          <w:spacing w:val="-16"/>
        </w:rPr>
        <w:t xml:space="preserve"> </w:t>
      </w:r>
      <w:r>
        <w:rPr>
          <w:spacing w:val="9"/>
        </w:rPr>
        <w:t>三)  如何处理首次手术后复发患者</w:t>
      </w:r>
    </w:p>
    <w:p>
      <w:pPr>
        <w:pStyle w:val="BodyText"/>
        <w:ind w:left="368" w:right="244" w:firstLine="420"/>
        <w:spacing w:before="57" w:line="225" w:lineRule="auto"/>
        <w:rPr/>
      </w:pPr>
      <w:r>
        <w:rPr>
          <w:spacing w:val="14"/>
        </w:rPr>
        <w:t>对于首次消融后复发的室上速的患者</w:t>
      </w:r>
      <w:r>
        <w:rPr>
          <w:spacing w:val="-4"/>
        </w:rPr>
        <w:t xml:space="preserve"> </w:t>
      </w:r>
      <w:r>
        <w:rPr>
          <w:spacing w:val="14"/>
        </w:rPr>
        <w:t>,在药物</w:t>
      </w:r>
      <w:r>
        <w:rPr/>
        <w:t xml:space="preserve">  </w:t>
      </w:r>
      <w:r>
        <w:rPr>
          <w:spacing w:val="7"/>
        </w:rPr>
        <w:t>方面的处理原则同室上速的急性期处理(</w:t>
      </w:r>
      <w:r>
        <w:rPr>
          <w:spacing w:val="-26"/>
        </w:rPr>
        <w:t xml:space="preserve"> </w:t>
      </w:r>
      <w:r>
        <w:rPr>
          <w:spacing w:val="7"/>
        </w:rPr>
        <w:t>参见“</w:t>
      </w:r>
      <w:r>
        <w:rPr>
          <w:spacing w:val="-36"/>
        </w:rPr>
        <w:t xml:space="preserve"> </w:t>
      </w:r>
      <w:r>
        <w:rPr>
          <w:spacing w:val="7"/>
        </w:rPr>
        <w:t>五、</w:t>
      </w:r>
      <w:r>
        <w:rPr/>
        <w:t xml:space="preserve"> </w:t>
      </w:r>
      <w:r>
        <w:rPr>
          <w:spacing w:val="13"/>
        </w:rPr>
        <w:t>室上性心动过速急性期处理”)</w:t>
      </w:r>
      <w:r>
        <w:rPr>
          <w:spacing w:val="-9"/>
        </w:rPr>
        <w:t xml:space="preserve"> </w:t>
      </w:r>
      <w:r>
        <w:rPr>
          <w:spacing w:val="13"/>
        </w:rPr>
        <w:t>。对于大部分复发</w:t>
      </w:r>
      <w:r>
        <w:rPr/>
        <w:t xml:space="preserve">  </w:t>
      </w:r>
      <w:r>
        <w:rPr>
          <w:spacing w:val="14"/>
        </w:rPr>
        <w:t>的 </w:t>
      </w:r>
      <w:r>
        <w:rPr/>
        <w:t>AVRT</w:t>
      </w:r>
      <w:r>
        <w:rPr>
          <w:spacing w:val="14"/>
        </w:rPr>
        <w:t xml:space="preserve"> 及 </w:t>
      </w:r>
      <w:r>
        <w:rPr/>
        <w:t>AVNRT</w:t>
      </w:r>
      <w:r>
        <w:rPr>
          <w:spacing w:val="23"/>
          <w:w w:val="101"/>
        </w:rPr>
        <w:t xml:space="preserve"> </w:t>
      </w:r>
      <w:r>
        <w:rPr>
          <w:spacing w:val="14"/>
        </w:rPr>
        <w:t>患者而言</w:t>
      </w:r>
      <w:r>
        <w:rPr>
          <w:spacing w:val="-21"/>
        </w:rPr>
        <w:t xml:space="preserve"> </w:t>
      </w:r>
      <w:r>
        <w:rPr>
          <w:spacing w:val="14"/>
        </w:rPr>
        <w:t>,再次消融也有较高</w:t>
      </w:r>
      <w:r>
        <w:rPr/>
        <w:t xml:space="preserve">  </w:t>
      </w:r>
      <w:r>
        <w:rPr>
          <w:spacing w:val="17"/>
        </w:rPr>
        <w:t>的成功率</w:t>
      </w:r>
      <w:r>
        <w:rPr>
          <w:sz w:val="11"/>
          <w:szCs w:val="11"/>
          <w:spacing w:val="17"/>
          <w:position w:val="8"/>
        </w:rPr>
        <w:t>[123]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17"/>
        </w:rPr>
        <w:t>,故仍建议在消融经验丰富的中心行</w:t>
      </w:r>
      <w:r>
        <w:rPr/>
        <w:t xml:space="preserve">  </w:t>
      </w:r>
      <w:r>
        <w:rPr>
          <w:spacing w:val="6"/>
        </w:rPr>
        <w:t>第 2 次消融手术</w:t>
      </w:r>
      <w:r>
        <w:rPr>
          <w:spacing w:val="-32"/>
        </w:rPr>
        <w:t xml:space="preserve"> </w:t>
      </w:r>
      <w:r>
        <w:rPr>
          <w:spacing w:val="6"/>
        </w:rPr>
        <w:t>。对于解剖及电生理机制</w:t>
      </w:r>
      <w:r>
        <w:rPr>
          <w:spacing w:val="5"/>
        </w:rPr>
        <w:t>复杂的复</w:t>
      </w:r>
      <w:r>
        <w:rPr/>
        <w:t xml:space="preserve">  </w:t>
      </w:r>
      <w:r>
        <w:rPr>
          <w:spacing w:val="10"/>
        </w:rPr>
        <w:t>发患者</w:t>
      </w:r>
      <w:r>
        <w:rPr>
          <w:spacing w:val="-20"/>
        </w:rPr>
        <w:t xml:space="preserve"> </w:t>
      </w:r>
      <w:r>
        <w:rPr>
          <w:spacing w:val="10"/>
        </w:rPr>
        <w:t>,可根据患者的具体情况</w:t>
      </w:r>
      <w:r>
        <w:rPr>
          <w:spacing w:val="-21"/>
        </w:rPr>
        <w:t xml:space="preserve"> </w:t>
      </w:r>
      <w:r>
        <w:rPr>
          <w:spacing w:val="10"/>
        </w:rPr>
        <w:t>,酌情行再次消融手</w:t>
      </w:r>
      <w:r>
        <w:rPr/>
        <w:t xml:space="preserve">  </w:t>
      </w:r>
      <w:r>
        <w:rPr>
          <w:spacing w:val="7"/>
        </w:rPr>
        <w:t>术</w:t>
      </w:r>
      <w:r>
        <w:rPr>
          <w:spacing w:val="-32"/>
        </w:rPr>
        <w:t xml:space="preserve"> </w:t>
      </w:r>
      <w:r>
        <w:rPr>
          <w:spacing w:val="7"/>
        </w:rPr>
        <w:t>。至于再次消融的时机</w:t>
      </w:r>
      <w:r>
        <w:rPr>
          <w:spacing w:val="-21"/>
        </w:rPr>
        <w:t xml:space="preserve"> </w:t>
      </w:r>
      <w:r>
        <w:rPr>
          <w:spacing w:val="7"/>
        </w:rPr>
        <w:t>,</w:t>
      </w:r>
      <w:r>
        <w:rPr>
          <w:spacing w:val="-14"/>
        </w:rPr>
        <w:t xml:space="preserve"> </w:t>
      </w:r>
      <w:r>
        <w:rPr>
          <w:spacing w:val="7"/>
        </w:rPr>
        <w:t>目前并无定论</w:t>
      </w:r>
      <w:r>
        <w:rPr>
          <w:spacing w:val="-21"/>
        </w:rPr>
        <w:t xml:space="preserve"> </w:t>
      </w:r>
      <w:r>
        <w:rPr>
          <w:spacing w:val="7"/>
        </w:rPr>
        <w:t>,但</w:t>
      </w:r>
      <w:r>
        <w:rPr>
          <w:spacing w:val="6"/>
        </w:rPr>
        <w:t>多数学</w:t>
      </w:r>
      <w:r>
        <w:rPr/>
        <w:t xml:space="preserve">  </w:t>
      </w:r>
      <w:r>
        <w:rPr>
          <w:spacing w:val="5"/>
        </w:rPr>
        <w:t>者均建议在首次消融术 3 个月后再考虑进行第 2 次</w:t>
      </w:r>
      <w:r>
        <w:rPr>
          <w:spacing w:val="1"/>
        </w:rPr>
        <w:t xml:space="preserve">  </w:t>
      </w:r>
      <w:r>
        <w:rPr>
          <w:spacing w:val="6"/>
        </w:rPr>
        <w:t>消融手术。</w:t>
      </w:r>
    </w:p>
    <w:p>
      <w:pPr>
        <w:pStyle w:val="BodyText"/>
        <w:ind w:left="796"/>
        <w:spacing w:line="185" w:lineRule="auto"/>
        <w:rPr/>
      </w:pPr>
      <w:r>
        <w:rPr>
          <w:spacing w:val="4"/>
        </w:rPr>
        <w:t>十一</w:t>
      </w:r>
      <w:r>
        <w:rPr>
          <w:spacing w:val="-26"/>
        </w:rPr>
        <w:t xml:space="preserve"> </w:t>
      </w:r>
      <w:r>
        <w:rPr>
          <w:spacing w:val="4"/>
        </w:rPr>
        <w:t>、窦性心动过速</w:t>
      </w:r>
    </w:p>
    <w:p>
      <w:pPr>
        <w:pStyle w:val="BodyText"/>
        <w:ind w:left="368" w:right="322" w:firstLine="421"/>
        <w:spacing w:before="49" w:line="226" w:lineRule="auto"/>
        <w:jc w:val="both"/>
        <w:rPr/>
      </w:pPr>
      <w:r>
        <w:rPr>
          <w:spacing w:val="-1"/>
        </w:rPr>
        <w:t>正常人休息时窦性心率一般为</w:t>
      </w:r>
      <w:r>
        <w:rPr>
          <w:spacing w:val="30"/>
          <w:w w:val="101"/>
        </w:rPr>
        <w:t xml:space="preserve"> </w:t>
      </w:r>
      <w:r>
        <w:rPr>
          <w:spacing w:val="-1"/>
        </w:rPr>
        <w:t>50</w:t>
      </w:r>
      <w:r>
        <w:rPr>
          <w:spacing w:val="-19"/>
        </w:rPr>
        <w:t xml:space="preserve"> </w:t>
      </w:r>
      <w:r>
        <w:rPr>
          <w:spacing w:val="-1"/>
        </w:rPr>
        <w:t>~</w:t>
      </w:r>
      <w:r>
        <w:rPr>
          <w:spacing w:val="-23"/>
        </w:rPr>
        <w:t xml:space="preserve"> </w:t>
      </w:r>
      <w:r>
        <w:rPr>
          <w:spacing w:val="-1"/>
        </w:rPr>
        <w:t>90</w:t>
      </w:r>
      <w:r>
        <w:rPr>
          <w:spacing w:val="27"/>
        </w:rPr>
        <w:t xml:space="preserve"> </w:t>
      </w:r>
      <w:r>
        <w:rPr>
          <w:spacing w:val="-1"/>
        </w:rPr>
        <w:t>次/min</w:t>
      </w:r>
      <w:r>
        <w:rPr>
          <w:spacing w:val="-20"/>
        </w:rPr>
        <w:t xml:space="preserve"> </w:t>
      </w:r>
      <w:r>
        <w:rPr>
          <w:spacing w:val="-1"/>
        </w:rPr>
        <w:t>,</w:t>
      </w:r>
      <w:r>
        <w:rPr/>
        <w:t xml:space="preserve"> </w:t>
      </w:r>
      <w:r>
        <w:rPr>
          <w:spacing w:val="10"/>
        </w:rPr>
        <w:t>其反映了迷走神经张力</w:t>
      </w:r>
      <w:r>
        <w:rPr>
          <w:spacing w:val="-27"/>
        </w:rPr>
        <w:t xml:space="preserve"> </w:t>
      </w:r>
      <w:r>
        <w:rPr>
          <w:spacing w:val="10"/>
        </w:rPr>
        <w:t>。窦速的定义为窦性心率&gt;</w:t>
      </w:r>
      <w:r>
        <w:rPr/>
        <w:t xml:space="preserve"> </w:t>
      </w:r>
      <w:r>
        <w:rPr>
          <w:spacing w:val="-5"/>
        </w:rPr>
        <w:t>100</w:t>
      </w:r>
      <w:r>
        <w:rPr>
          <w:spacing w:val="25"/>
        </w:rPr>
        <w:t xml:space="preserve"> </w:t>
      </w:r>
      <w:r>
        <w:rPr>
          <w:spacing w:val="-5"/>
        </w:rPr>
        <w:t>次/min</w:t>
      </w:r>
      <w:r>
        <w:rPr>
          <w:spacing w:val="-30"/>
        </w:rPr>
        <w:t xml:space="preserve"> </w:t>
      </w:r>
      <w:r>
        <w:rPr>
          <w:spacing w:val="-5"/>
        </w:rPr>
        <w:t>。心电图</w:t>
      </w:r>
      <w:r>
        <w:rPr>
          <w:spacing w:val="34"/>
          <w:w w:val="101"/>
        </w:rPr>
        <w:t xml:space="preserve"> </w:t>
      </w:r>
      <w:r>
        <w:rPr>
          <w:spacing w:val="-5"/>
        </w:rPr>
        <w:t>Ⅰ、Ⅱ</w:t>
      </w:r>
      <w:r>
        <w:rPr>
          <w:spacing w:val="-27"/>
        </w:rPr>
        <w:t xml:space="preserve"> </w:t>
      </w:r>
      <w:r>
        <w:rPr>
          <w:spacing w:val="-5"/>
        </w:rPr>
        <w:t>和</w:t>
      </w:r>
      <w:r>
        <w:rPr>
          <w:spacing w:val="22"/>
        </w:rPr>
        <w:t xml:space="preserve"> </w:t>
      </w:r>
      <w:r>
        <w:rPr>
          <w:spacing w:val="-5"/>
        </w:rPr>
        <w:t>aVF</w:t>
      </w:r>
      <w:r>
        <w:rPr>
          <w:spacing w:val="21"/>
          <w:w w:val="101"/>
        </w:rPr>
        <w:t xml:space="preserve"> </w:t>
      </w:r>
      <w:r>
        <w:rPr>
          <w:spacing w:val="-5"/>
        </w:rPr>
        <w:t>导联</w:t>
      </w:r>
      <w:r>
        <w:rPr>
          <w:spacing w:val="19"/>
          <w:w w:val="101"/>
        </w:rPr>
        <w:t xml:space="preserve"> </w:t>
      </w:r>
      <w:r>
        <w:rPr>
          <w:spacing w:val="-5"/>
        </w:rPr>
        <w:t>P</w:t>
      </w:r>
      <w:r>
        <w:rPr>
          <w:spacing w:val="33"/>
          <w:w w:val="101"/>
        </w:rPr>
        <w:t xml:space="preserve"> </w:t>
      </w:r>
      <w:r>
        <w:rPr>
          <w:spacing w:val="-5"/>
        </w:rPr>
        <w:t>波直立</w:t>
      </w:r>
      <w:r>
        <w:rPr>
          <w:spacing w:val="-21"/>
        </w:rPr>
        <w:t xml:space="preserve"> </w:t>
      </w:r>
      <w:r>
        <w:rPr>
          <w:spacing w:val="-5"/>
        </w:rPr>
        <w:t>,</w:t>
      </w:r>
      <w:r>
        <w:rPr/>
        <w:t xml:space="preserve"> </w:t>
      </w:r>
      <w:r>
        <w:rPr>
          <w:spacing w:val="13"/>
        </w:rPr>
        <w:t>V</w:t>
      </w:r>
      <w:r>
        <w:rPr>
          <w:sz w:val="11"/>
          <w:szCs w:val="11"/>
          <w:spacing w:val="13"/>
          <w:position w:val="-4"/>
        </w:rPr>
        <w:t>1  </w:t>
      </w:r>
      <w:r>
        <w:rPr>
          <w:spacing w:val="13"/>
        </w:rPr>
        <w:t>导联双向或倒置</w:t>
      </w:r>
      <w:r>
        <w:rPr>
          <w:spacing w:val="-32"/>
        </w:rPr>
        <w:t xml:space="preserve"> </w:t>
      </w:r>
      <w:r>
        <w:rPr>
          <w:spacing w:val="13"/>
        </w:rPr>
        <w:t>。窦速可能是对生理刺激</w:t>
      </w:r>
      <w:r>
        <w:rPr>
          <w:spacing w:val="12"/>
        </w:rPr>
        <w:t>或其</w:t>
      </w:r>
      <w:r>
        <w:rPr/>
        <w:t xml:space="preserve"> </w:t>
      </w:r>
      <w:r>
        <w:rPr>
          <w:spacing w:val="14"/>
        </w:rPr>
        <w:t>他外源性因素的适当反应</w:t>
      </w:r>
      <w:r>
        <w:rPr>
          <w:spacing w:val="-13"/>
        </w:rPr>
        <w:t xml:space="preserve"> </w:t>
      </w:r>
      <w:r>
        <w:rPr>
          <w:spacing w:val="14"/>
        </w:rPr>
        <w:t>,或当心率超过体力活动</w:t>
      </w:r>
      <w:r>
        <w:rPr/>
        <w:t xml:space="preserve"> </w:t>
      </w:r>
      <w:r>
        <w:rPr>
          <w:spacing w:val="8"/>
        </w:rPr>
        <w:t>预期或其他情况时的不适当反应</w:t>
      </w:r>
      <w:r>
        <w:rPr>
          <w:spacing w:val="-32"/>
        </w:rPr>
        <w:t xml:space="preserve"> </w:t>
      </w:r>
      <w:r>
        <w:rPr>
          <w:spacing w:val="8"/>
        </w:rPr>
        <w:t>。随着窦性心率的</w:t>
      </w:r>
      <w:r>
        <w:rPr/>
        <w:t xml:space="preserve"> </w:t>
      </w:r>
      <w:r>
        <w:rPr>
          <w:spacing w:val="10"/>
        </w:rPr>
        <w:t>增加</w:t>
      </w:r>
      <w:r>
        <w:rPr>
          <w:spacing w:val="-21"/>
        </w:rPr>
        <w:t xml:space="preserve"> </w:t>
      </w:r>
      <w:r>
        <w:rPr>
          <w:spacing w:val="10"/>
        </w:rPr>
        <w:t>,激动起源于右心房的更高部位</w:t>
      </w:r>
      <w:r>
        <w:rPr>
          <w:spacing w:val="-21"/>
        </w:rPr>
        <w:t xml:space="preserve"> </w:t>
      </w:r>
      <w:r>
        <w:rPr>
          <w:spacing w:val="10"/>
        </w:rPr>
        <w:t>,使下壁导联上</w:t>
      </w:r>
      <w:r>
        <w:rPr/>
        <w:t xml:space="preserve"> </w:t>
      </w:r>
      <w:r>
        <w:rPr>
          <w:spacing w:val="3"/>
        </w:rPr>
        <w:t>P</w:t>
      </w:r>
      <w:r>
        <w:rPr>
          <w:spacing w:val="19"/>
          <w:w w:val="101"/>
        </w:rPr>
        <w:t xml:space="preserve"> </w:t>
      </w:r>
      <w:r>
        <w:rPr>
          <w:spacing w:val="3"/>
        </w:rPr>
        <w:t>波振幅更高。</w:t>
      </w:r>
    </w:p>
    <w:p>
      <w:pPr>
        <w:pStyle w:val="BodyText"/>
        <w:ind w:left="809"/>
        <w:spacing w:before="1" w:line="188" w:lineRule="auto"/>
        <w:rPr/>
      </w:pPr>
      <w:r>
        <w:rPr>
          <w:spacing w:val="10"/>
        </w:rPr>
        <w:t>(</w:t>
      </w:r>
      <w:r>
        <w:rPr>
          <w:spacing w:val="-30"/>
        </w:rPr>
        <w:t xml:space="preserve"> </w:t>
      </w:r>
      <w:r>
        <w:rPr>
          <w:spacing w:val="10"/>
        </w:rPr>
        <w:t>一)  生理性窦速</w:t>
      </w:r>
    </w:p>
    <w:p>
      <w:pPr>
        <w:pStyle w:val="BodyText"/>
        <w:ind w:left="370" w:right="324" w:firstLine="433"/>
        <w:spacing w:before="53" w:line="211" w:lineRule="auto"/>
        <w:jc w:val="both"/>
        <w:rPr/>
      </w:pPr>
      <w:r>
        <w:rPr>
          <w:spacing w:val="14"/>
        </w:rPr>
        <w:t>当窦速是由于自主神经适当调节的结果时</w:t>
      </w:r>
      <w:r>
        <w:rPr>
          <w:spacing w:val="-20"/>
        </w:rPr>
        <w:t xml:space="preserve"> </w:t>
      </w:r>
      <w:r>
        <w:rPr>
          <w:spacing w:val="14"/>
        </w:rPr>
        <w:t>,则</w:t>
      </w:r>
      <w:r>
        <w:rPr/>
        <w:t xml:space="preserve"> </w:t>
      </w:r>
      <w:r>
        <w:rPr>
          <w:spacing w:val="8"/>
        </w:rPr>
        <w:t>被认为是生理性的</w:t>
      </w:r>
      <w:r>
        <w:rPr>
          <w:spacing w:val="-31"/>
        </w:rPr>
        <w:t xml:space="preserve"> </w:t>
      </w:r>
      <w:r>
        <w:rPr>
          <w:spacing w:val="8"/>
        </w:rPr>
        <w:t>。生理性窦速的决定因素</w:t>
      </w:r>
      <w:r>
        <w:rPr>
          <w:spacing w:val="7"/>
        </w:rPr>
        <w:t>多是生</w:t>
      </w:r>
      <w:r>
        <w:rPr/>
        <w:t xml:space="preserve"> </w:t>
      </w:r>
      <w:r>
        <w:rPr>
          <w:spacing w:val="14"/>
        </w:rPr>
        <w:t>理性的(</w:t>
      </w:r>
      <w:r>
        <w:rPr>
          <w:spacing w:val="-31"/>
        </w:rPr>
        <w:t xml:space="preserve"> </w:t>
      </w:r>
      <w:r>
        <w:rPr>
          <w:spacing w:val="14"/>
        </w:rPr>
        <w:t>如体力活动、情绪应激或妊娠) ,</w:t>
      </w:r>
      <w:r>
        <w:rPr>
          <w:spacing w:val="13"/>
        </w:rPr>
        <w:t>也可能继</w:t>
      </w:r>
      <w:r>
        <w:rPr/>
        <w:t xml:space="preserve"> </w:t>
      </w:r>
      <w:r>
        <w:rPr>
          <w:spacing w:val="13"/>
        </w:rPr>
        <w:t>发于其他医学状况或药物(</w:t>
      </w:r>
      <w:r>
        <w:rPr>
          <w:spacing w:val="-11"/>
        </w:rPr>
        <w:t xml:space="preserve"> </w:t>
      </w:r>
      <w:r>
        <w:rPr>
          <w:spacing w:val="13"/>
        </w:rPr>
        <w:t>如惊恐发作、贫血、发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89" w:firstLine="3"/>
        <w:spacing w:before="50" w:line="224" w:lineRule="auto"/>
        <w:jc w:val="both"/>
        <w:rPr/>
      </w:pPr>
      <w:r>
        <w:rPr/>
        <w:t>热、甲状腺功能亢进症、应用多巴胺、摄入酒精或咖 </w:t>
      </w:r>
      <w:r>
        <w:rPr>
          <w:spacing w:val="5"/>
        </w:rPr>
        <w:t>啡因等)</w:t>
      </w:r>
      <w:r>
        <w:rPr>
          <w:spacing w:val="-3"/>
        </w:rPr>
        <w:t xml:space="preserve"> </w:t>
      </w:r>
      <w:r>
        <w:rPr>
          <w:spacing w:val="5"/>
        </w:rPr>
        <w:t>。12 导联心电图显示正常窦律的典型 P</w:t>
      </w:r>
      <w:r>
        <w:rPr>
          <w:spacing w:val="20"/>
        </w:rPr>
        <w:t xml:space="preserve"> </w:t>
      </w:r>
      <w:r>
        <w:rPr>
          <w:spacing w:val="5"/>
        </w:rPr>
        <w:t>波</w:t>
      </w:r>
      <w:r>
        <w:rPr/>
        <w:t xml:space="preserve"> </w:t>
      </w:r>
      <w:r>
        <w:rPr>
          <w:spacing w:val="8"/>
        </w:rPr>
        <w:t>形态</w:t>
      </w:r>
      <w:r>
        <w:rPr>
          <w:spacing w:val="-32"/>
        </w:rPr>
        <w:t xml:space="preserve"> </w:t>
      </w:r>
      <w:r>
        <w:rPr>
          <w:spacing w:val="8"/>
        </w:rPr>
        <w:t>。生理性窦速可通过查明原发因素并消除来进</w:t>
      </w:r>
      <w:r>
        <w:rPr/>
        <w:t xml:space="preserve"> </w:t>
      </w:r>
      <w:r>
        <w:rPr>
          <w:spacing w:val="5"/>
        </w:rPr>
        <w:t>行治疗。</w:t>
      </w:r>
    </w:p>
    <w:p>
      <w:pPr>
        <w:pStyle w:val="BodyText"/>
        <w:ind w:left="442"/>
        <w:spacing w:line="209" w:lineRule="auto"/>
        <w:rPr/>
      </w:pPr>
      <w:r>
        <w:rPr>
          <w:spacing w:val="10"/>
        </w:rPr>
        <w:t>(</w:t>
      </w:r>
      <w:r>
        <w:rPr>
          <w:spacing w:val="-30"/>
        </w:rPr>
        <w:t xml:space="preserve"> </w:t>
      </w:r>
      <w:r>
        <w:rPr>
          <w:spacing w:val="10"/>
        </w:rPr>
        <w:t>二)  不恰当窦速</w:t>
      </w:r>
    </w:p>
    <w:p>
      <w:pPr>
        <w:pStyle w:val="BodyText"/>
        <w:ind w:left="1" w:firstLine="420"/>
        <w:spacing w:before="17" w:line="226" w:lineRule="auto"/>
        <w:jc w:val="both"/>
        <w:rPr/>
      </w:pPr>
      <w:r>
        <w:rPr>
          <w:spacing w:val="-1"/>
        </w:rPr>
        <w:t>不恰当窦速被定义为静息或轻微活动时的快速窦</w:t>
      </w:r>
      <w:r>
        <w:rPr>
          <w:spacing w:val="7"/>
        </w:rPr>
        <w:t xml:space="preserve">  </w:t>
      </w:r>
      <w:r>
        <w:rPr>
          <w:spacing w:val="-6"/>
        </w:rPr>
        <w:t>性心率(&gt;100</w:t>
      </w:r>
      <w:r>
        <w:rPr>
          <w:spacing w:val="33"/>
        </w:rPr>
        <w:t xml:space="preserve"> </w:t>
      </w:r>
      <w:r>
        <w:rPr>
          <w:spacing w:val="-6"/>
        </w:rPr>
        <w:t>次/min)</w:t>
      </w:r>
      <w:r>
        <w:rPr>
          <w:spacing w:val="-16"/>
        </w:rPr>
        <w:t xml:space="preserve"> </w:t>
      </w:r>
      <w:r>
        <w:rPr>
          <w:spacing w:val="-6"/>
        </w:rPr>
        <w:t>,24</w:t>
      </w:r>
      <w:r>
        <w:rPr>
          <w:spacing w:val="24"/>
        </w:rPr>
        <w:t xml:space="preserve"> </w:t>
      </w:r>
      <w:r>
        <w:rPr>
          <w:spacing w:val="-6"/>
        </w:rPr>
        <w:t>h</w:t>
      </w:r>
      <w:r>
        <w:rPr>
          <w:spacing w:val="32"/>
          <w:w w:val="101"/>
        </w:rPr>
        <w:t xml:space="preserve"> </w:t>
      </w:r>
      <w:r>
        <w:rPr>
          <w:spacing w:val="-6"/>
        </w:rPr>
        <w:t>内平均心率&gt;90 次/min。</w:t>
      </w:r>
      <w:r>
        <w:rPr/>
        <w:t xml:space="preserve"> </w:t>
      </w:r>
      <w:r>
        <w:rPr>
          <w:spacing w:val="7"/>
        </w:rPr>
        <w:t>与身体、情绪、病理或药理负荷水平不成比例</w:t>
      </w:r>
      <w:r>
        <w:rPr>
          <w:sz w:val="11"/>
          <w:szCs w:val="11"/>
          <w:spacing w:val="7"/>
          <w:position w:val="8"/>
        </w:rPr>
        <w:t>[124] </w:t>
      </w:r>
      <w:r>
        <w:rPr>
          <w:spacing w:val="7"/>
        </w:rPr>
        <w:t>。</w:t>
      </w:r>
      <w:r>
        <w:rPr>
          <w:spacing w:val="4"/>
        </w:rPr>
        <w:t xml:space="preserve"> </w:t>
      </w:r>
      <w:r>
        <w:rPr>
          <w:spacing w:val="10"/>
        </w:rPr>
        <w:t>心动过速往往为持续的</w:t>
      </w:r>
      <w:r>
        <w:rPr>
          <w:spacing w:val="-21"/>
        </w:rPr>
        <w:t xml:space="preserve"> </w:t>
      </w:r>
      <w:r>
        <w:rPr>
          <w:spacing w:val="10"/>
        </w:rPr>
        <w:t>,多好发于年轻人和女性</w:t>
      </w:r>
      <w:r>
        <w:rPr>
          <w:spacing w:val="-21"/>
        </w:rPr>
        <w:t xml:space="preserve"> </w:t>
      </w:r>
      <w:r>
        <w:rPr>
          <w:spacing w:val="10"/>
        </w:rPr>
        <w:t>,但</w:t>
      </w:r>
      <w:r>
        <w:rPr/>
        <w:t xml:space="preserve">  </w:t>
      </w:r>
      <w:r>
        <w:rPr>
          <w:spacing w:val="11"/>
        </w:rPr>
        <w:t>不仅仅限于该人群</w:t>
      </w:r>
      <w:r>
        <w:rPr>
          <w:sz w:val="11"/>
          <w:szCs w:val="11"/>
          <w:spacing w:val="11"/>
          <w:position w:val="8"/>
        </w:rPr>
        <w:t>[125]</w:t>
      </w:r>
      <w:r>
        <w:rPr>
          <w:sz w:val="11"/>
          <w:szCs w:val="11"/>
          <w:spacing w:val="28"/>
          <w:w w:val="101"/>
          <w:position w:val="8"/>
        </w:rPr>
        <w:t xml:space="preserve"> </w:t>
      </w:r>
      <w:r>
        <w:rPr>
          <w:spacing w:val="11"/>
        </w:rPr>
        <w:t>。不恰当窦速的潜在机制仍</w:t>
      </w:r>
      <w:r>
        <w:rPr/>
        <w:t xml:space="preserve">  </w:t>
      </w:r>
      <w:r>
        <w:rPr>
          <w:spacing w:val="9"/>
        </w:rPr>
        <w:t>不明确</w:t>
      </w:r>
      <w:r>
        <w:rPr>
          <w:spacing w:val="-10"/>
        </w:rPr>
        <w:t xml:space="preserve"> </w:t>
      </w:r>
      <w:r>
        <w:rPr>
          <w:spacing w:val="9"/>
        </w:rPr>
        <w:t>,可能为多因素(</w:t>
      </w:r>
      <w:r>
        <w:rPr>
          <w:spacing w:val="-28"/>
        </w:rPr>
        <w:t xml:space="preserve"> </w:t>
      </w:r>
      <w:r>
        <w:rPr>
          <w:spacing w:val="9"/>
        </w:rPr>
        <w:t>如自主神经功能异常、神经</w:t>
      </w:r>
      <w:r>
        <w:rPr/>
        <w:t xml:space="preserve">  </w:t>
      </w:r>
      <w:r>
        <w:rPr>
          <w:spacing w:val="16"/>
        </w:rPr>
        <w:t>激素失调以及固有窦房结活性增高)</w:t>
      </w:r>
      <w:r>
        <w:rPr>
          <w:spacing w:val="-1"/>
        </w:rPr>
        <w:t xml:space="preserve"> </w:t>
      </w:r>
      <w:r>
        <w:rPr>
          <w:spacing w:val="16"/>
        </w:rPr>
        <w:t>。近来</w:t>
      </w:r>
      <w:r>
        <w:rPr>
          <w:spacing w:val="-21"/>
        </w:rPr>
        <w:t xml:space="preserve"> </w:t>
      </w:r>
      <w:r>
        <w:rPr>
          <w:spacing w:val="16"/>
        </w:rPr>
        <w:t>,</w:t>
      </w:r>
      <w:r>
        <w:rPr>
          <w:spacing w:val="-20"/>
        </w:rPr>
        <w:t xml:space="preserve"> </w:t>
      </w:r>
      <w:r>
        <w:rPr>
          <w:spacing w:val="16"/>
        </w:rPr>
        <w:t>已经</w:t>
      </w:r>
      <w:r>
        <w:rPr/>
        <w:t xml:space="preserve">  </w:t>
      </w:r>
      <w:r>
        <w:rPr>
          <w:spacing w:val="14"/>
        </w:rPr>
        <w:t>报道了家族聚集性的不恰当窦速</w:t>
      </w:r>
      <w:r>
        <w:rPr>
          <w:spacing w:val="-13"/>
        </w:rPr>
        <w:t xml:space="preserve"> </w:t>
      </w:r>
      <w:r>
        <w:rPr>
          <w:spacing w:val="14"/>
        </w:rPr>
        <w:t>,心脏起搏细胞超</w:t>
      </w:r>
      <w:r>
        <w:rPr/>
        <w:t xml:space="preserve">  </w:t>
      </w:r>
      <w:r>
        <w:rPr>
          <w:spacing w:val="11"/>
        </w:rPr>
        <w:t>极化激活的环核苷酸门控</w:t>
      </w:r>
      <w:r>
        <w:rPr>
          <w:spacing w:val="21"/>
          <w:w w:val="101"/>
        </w:rPr>
        <w:t xml:space="preserve"> </w:t>
      </w:r>
      <w:r>
        <w:rPr>
          <w:spacing w:val="11"/>
        </w:rPr>
        <w:t>4(</w:t>
      </w:r>
      <w:r>
        <w:rPr>
          <w:spacing w:val="-24"/>
        </w:rPr>
        <w:t xml:space="preserve"> </w:t>
      </w:r>
      <w:r>
        <w:rPr/>
        <w:t>HCN</w:t>
      </w:r>
      <w:r>
        <w:rPr>
          <w:spacing w:val="11"/>
        </w:rPr>
        <w:t>4)</w:t>
      </w:r>
      <w:r>
        <w:rPr>
          <w:spacing w:val="-23"/>
        </w:rPr>
        <w:t xml:space="preserve"> </w:t>
      </w:r>
      <w:r>
        <w:rPr>
          <w:spacing w:val="11"/>
        </w:rPr>
        <w:t>通道的基因突</w:t>
      </w:r>
      <w:r>
        <w:rPr/>
        <w:t xml:space="preserve">  </w:t>
      </w:r>
      <w:r>
        <w:rPr>
          <w:spacing w:val="12"/>
        </w:rPr>
        <w:t>变</w:t>
      </w:r>
      <w:r>
        <w:rPr>
          <w:spacing w:val="-21"/>
        </w:rPr>
        <w:t xml:space="preserve"> </w:t>
      </w:r>
      <w:r>
        <w:rPr>
          <w:spacing w:val="12"/>
        </w:rPr>
        <w:t>,使其功能增强</w:t>
      </w:r>
      <w:r>
        <w:rPr>
          <w:sz w:val="11"/>
          <w:szCs w:val="11"/>
          <w:spacing w:val="12"/>
          <w:position w:val="8"/>
        </w:rPr>
        <w:t>[126]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2"/>
        </w:rPr>
        <w:t>。还有新证据表明</w:t>
      </w:r>
      <w:r>
        <w:rPr>
          <w:spacing w:val="-21"/>
        </w:rPr>
        <w:t xml:space="preserve"> </w:t>
      </w:r>
      <w:r>
        <w:rPr>
          <w:spacing w:val="12"/>
        </w:rPr>
        <w:t>,在</w:t>
      </w:r>
      <w:r>
        <w:rPr>
          <w:spacing w:val="11"/>
        </w:rPr>
        <w:t>不恰当</w:t>
      </w:r>
      <w:r>
        <w:rPr/>
        <w:t xml:space="preserve">  </w:t>
      </w:r>
      <w:r>
        <w:rPr>
          <w:spacing w:val="-2"/>
        </w:rPr>
        <w:t>窦速患</w:t>
      </w:r>
      <w:r>
        <w:rPr>
          <w:spacing w:val="-11"/>
        </w:rPr>
        <w:t xml:space="preserve"> </w:t>
      </w:r>
      <w:r>
        <w:rPr>
          <w:spacing w:val="-2"/>
        </w:rPr>
        <w:t>者 中</w:t>
      </w:r>
      <w:r>
        <w:rPr>
          <w:spacing w:val="-20"/>
        </w:rPr>
        <w:t xml:space="preserve"> </w:t>
      </w:r>
      <w:r>
        <w:rPr>
          <w:spacing w:val="-2"/>
        </w:rPr>
        <w:t>发</w:t>
      </w:r>
      <w:r>
        <w:rPr>
          <w:spacing w:val="-19"/>
        </w:rPr>
        <w:t xml:space="preserve"> </w:t>
      </w:r>
      <w:r>
        <w:rPr>
          <w:spacing w:val="-2"/>
        </w:rPr>
        <w:t>现 了</w:t>
      </w:r>
      <w:r>
        <w:rPr>
          <w:spacing w:val="-19"/>
        </w:rPr>
        <w:t xml:space="preserve"> </w:t>
      </w:r>
      <w:r>
        <w:rPr>
          <w:spacing w:val="-2"/>
        </w:rPr>
        <w:t>免</w:t>
      </w:r>
      <w:r>
        <w:rPr>
          <w:spacing w:val="-21"/>
        </w:rPr>
        <w:t xml:space="preserve"> </w:t>
      </w:r>
      <w:r>
        <w:rPr>
          <w:spacing w:val="-2"/>
        </w:rPr>
        <w:t>疫</w:t>
      </w:r>
      <w:r>
        <w:rPr>
          <w:spacing w:val="-21"/>
        </w:rPr>
        <w:t xml:space="preserve"> </w:t>
      </w:r>
      <w:r>
        <w:rPr>
          <w:spacing w:val="-2"/>
        </w:rPr>
        <w:t>球</w:t>
      </w:r>
      <w:r>
        <w:rPr>
          <w:spacing w:val="-19"/>
        </w:rPr>
        <w:t xml:space="preserve"> </w:t>
      </w:r>
      <w:r>
        <w:rPr>
          <w:spacing w:val="-2"/>
        </w:rPr>
        <w:t>蛋 白</w:t>
      </w:r>
      <w:r>
        <w:rPr>
          <w:spacing w:val="48"/>
        </w:rPr>
        <w:t xml:space="preserve"> </w:t>
      </w:r>
      <w:r>
        <w:rPr>
          <w:spacing w:val="-2"/>
        </w:rPr>
        <w:t>G  抗  β</w:t>
      </w:r>
      <w:r>
        <w:rPr>
          <w:spacing w:val="44"/>
          <w:w w:val="101"/>
        </w:rPr>
        <w:t xml:space="preserve"> </w:t>
      </w:r>
      <w:r>
        <w:rPr>
          <w:spacing w:val="-2"/>
        </w:rPr>
        <w:t>受</w:t>
      </w:r>
      <w:r>
        <w:rPr>
          <w:spacing w:val="-21"/>
        </w:rPr>
        <w:t xml:space="preserve"> </w:t>
      </w:r>
      <w:r>
        <w:rPr>
          <w:spacing w:val="-2"/>
        </w:rPr>
        <w:t>体</w:t>
      </w:r>
      <w:r>
        <w:rPr>
          <w:spacing w:val="-21"/>
        </w:rPr>
        <w:t xml:space="preserve"> </w:t>
      </w:r>
      <w:r>
        <w:rPr>
          <w:spacing w:val="-2"/>
        </w:rPr>
        <w:t>抗</w:t>
      </w:r>
      <w:r>
        <w:rPr/>
        <w:t xml:space="preserve">  </w:t>
      </w:r>
      <w:r>
        <w:rPr>
          <w:spacing w:val="13"/>
        </w:rPr>
        <w:t>体</w:t>
      </w:r>
      <w:r>
        <w:rPr>
          <w:spacing w:val="-18"/>
        </w:rPr>
        <w:t xml:space="preserve"> </w:t>
      </w:r>
      <w:r>
        <w:rPr>
          <w:sz w:val="11"/>
          <w:szCs w:val="11"/>
          <w:spacing w:val="13"/>
          <w:position w:val="8"/>
        </w:rPr>
        <w:t>[127]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3"/>
        </w:rPr>
        <w:t>。其预后通常认为是良性的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>
          <w:spacing w:val="-30"/>
        </w:rPr>
        <w:t xml:space="preserve"> </w:t>
      </w:r>
      <w:r>
        <w:rPr>
          <w:spacing w:val="13"/>
        </w:rPr>
        <w:t>与心动过速性</w:t>
      </w:r>
      <w:r>
        <w:rPr/>
        <w:t xml:space="preserve">  </w:t>
      </w:r>
      <w:r>
        <w:rPr>
          <w:spacing w:val="6"/>
        </w:rPr>
        <w:t>心肌病无关。</w:t>
      </w:r>
    </w:p>
    <w:p>
      <w:pPr>
        <w:pStyle w:val="BodyText"/>
        <w:ind w:right="9" w:firstLine="434"/>
        <w:spacing w:before="16" w:line="224" w:lineRule="auto"/>
        <w:jc w:val="both"/>
        <w:rPr/>
      </w:pPr>
      <w:r>
        <w:rPr>
          <w:spacing w:val="18"/>
        </w:rPr>
        <w:t>1.</w:t>
      </w:r>
      <w:r>
        <w:rPr>
          <w:spacing w:val="5"/>
        </w:rPr>
        <w:t xml:space="preserve">  </w:t>
      </w:r>
      <w:r>
        <w:rPr>
          <w:spacing w:val="18"/>
        </w:rPr>
        <w:t>诊断</w:t>
      </w:r>
      <w:r>
        <w:rPr>
          <w:spacing w:val="-20"/>
        </w:rPr>
        <w:t xml:space="preserve"> </w:t>
      </w:r>
      <w:r>
        <w:rPr>
          <w:spacing w:val="18"/>
        </w:rPr>
        <w:t>:</w:t>
      </w:r>
      <w:r>
        <w:rPr>
          <w:spacing w:val="-31"/>
        </w:rPr>
        <w:t xml:space="preserve"> </w:t>
      </w:r>
      <w:r>
        <w:rPr>
          <w:spacing w:val="18"/>
        </w:rPr>
        <w:t>不恰当窦速患者的临床表现多种多</w:t>
      </w:r>
      <w:r>
        <w:rPr/>
        <w:t xml:space="preserve">  </w:t>
      </w:r>
      <w:r>
        <w:rPr>
          <w:spacing w:val="8"/>
        </w:rPr>
        <w:t>样</w:t>
      </w:r>
      <w:r>
        <w:rPr>
          <w:spacing w:val="-7"/>
        </w:rPr>
        <w:t xml:space="preserve"> </w:t>
      </w:r>
      <w:r>
        <w:rPr>
          <w:spacing w:val="8"/>
        </w:rPr>
        <w:t>,从无症状或轻微心悸到呼吸困难、运动不耐受、</w:t>
      </w:r>
      <w:r>
        <w:rPr/>
        <w:t xml:space="preserve"> </w:t>
      </w:r>
      <w:r>
        <w:rPr>
          <w:spacing w:val="-1"/>
        </w:rPr>
        <w:t>头晕、目眩</w:t>
      </w:r>
      <w:r>
        <w:rPr>
          <w:spacing w:val="-20"/>
        </w:rPr>
        <w:t xml:space="preserve"> </w:t>
      </w:r>
      <w:r>
        <w:rPr>
          <w:spacing w:val="-1"/>
        </w:rPr>
        <w:t>。不恰当窦速的诊断要排除体位性直立位</w:t>
      </w:r>
      <w:r>
        <w:rPr/>
        <w:t xml:space="preserve">  </w:t>
      </w:r>
      <w:r>
        <w:rPr>
          <w:spacing w:val="-12"/>
        </w:rPr>
        <w:t>心动过速综合征(</w:t>
      </w:r>
      <w:r>
        <w:rPr>
          <w:spacing w:val="-28"/>
        </w:rPr>
        <w:t xml:space="preserve"> </w:t>
      </w:r>
      <w:r>
        <w:rPr>
          <w:spacing w:val="-12"/>
        </w:rPr>
        <w:t>postural</w:t>
      </w:r>
      <w:r>
        <w:rPr>
          <w:spacing w:val="36"/>
        </w:rPr>
        <w:t xml:space="preserve"> </w:t>
      </w:r>
      <w:r>
        <w:rPr>
          <w:spacing w:val="-12"/>
        </w:rPr>
        <w:t>orthostatic</w:t>
      </w:r>
      <w:r>
        <w:rPr>
          <w:spacing w:val="32"/>
        </w:rPr>
        <w:t xml:space="preserve"> </w:t>
      </w:r>
      <w:r>
        <w:rPr>
          <w:spacing w:val="-12"/>
        </w:rPr>
        <w:t>tachycardia</w:t>
      </w:r>
      <w:r>
        <w:rPr>
          <w:spacing w:val="36"/>
          <w:w w:val="101"/>
        </w:rPr>
        <w:t xml:space="preserve"> </w:t>
      </w:r>
      <w:r>
        <w:rPr>
          <w:spacing w:val="-12"/>
        </w:rPr>
        <w:t>syn-</w:t>
      </w:r>
      <w:r>
        <w:rPr/>
        <w:t xml:space="preserve">  </w:t>
      </w:r>
      <w:r>
        <w:rPr>
          <w:spacing w:val="-5"/>
        </w:rPr>
        <w:t>drome</w:t>
      </w:r>
      <w:r>
        <w:rPr>
          <w:spacing w:val="-3"/>
        </w:rPr>
        <w:t xml:space="preserve"> </w:t>
      </w:r>
      <w:r>
        <w:rPr>
          <w:spacing w:val="-5"/>
        </w:rPr>
        <w:t>,POTS)</w:t>
      </w:r>
      <w:r>
        <w:rPr>
          <w:spacing w:val="-34"/>
        </w:rPr>
        <w:t xml:space="preserve"> </w:t>
      </w:r>
      <w:r>
        <w:rPr>
          <w:spacing w:val="-5"/>
        </w:rPr>
        <w:t>、窦房结折返性心动过速、起源于界嵴</w:t>
      </w:r>
      <w:r>
        <w:rPr/>
        <w:t xml:space="preserve">  </w:t>
      </w:r>
      <w:r>
        <w:rPr>
          <w:spacing w:val="8"/>
        </w:rPr>
        <w:t>上部、右上肺静脉或右心耳的局灶性房速</w:t>
      </w:r>
      <w:r>
        <w:rPr>
          <w:spacing w:val="-31"/>
        </w:rPr>
        <w:t xml:space="preserve"> </w:t>
      </w:r>
      <w:r>
        <w:rPr>
          <w:spacing w:val="8"/>
        </w:rPr>
        <w:t>。鉴别不</w:t>
      </w:r>
      <w:r>
        <w:rPr/>
        <w:t xml:space="preserve">  </w:t>
      </w:r>
      <w:r>
        <w:rPr>
          <w:spacing w:val="13"/>
        </w:rPr>
        <w:t>恰当窦速与 </w:t>
      </w:r>
      <w:r>
        <w:rPr/>
        <w:t>POTS</w:t>
      </w:r>
      <w:r>
        <w:rPr>
          <w:spacing w:val="13"/>
        </w:rPr>
        <w:t xml:space="preserve"> 也很重要的</w:t>
      </w:r>
      <w:r>
        <w:rPr>
          <w:spacing w:val="-10"/>
        </w:rPr>
        <w:t xml:space="preserve"> </w:t>
      </w:r>
      <w:r>
        <w:rPr>
          <w:spacing w:val="13"/>
        </w:rPr>
        <w:t>,虽然它们可能同时</w:t>
      </w:r>
      <w:r>
        <w:rPr/>
        <w:t xml:space="preserve">  </w:t>
      </w:r>
      <w:r>
        <w:rPr>
          <w:spacing w:val="10"/>
        </w:rPr>
        <w:t>存在于同一患者中</w:t>
      </w:r>
      <w:r>
        <w:rPr>
          <w:spacing w:val="-30"/>
        </w:rPr>
        <w:t xml:space="preserve"> </w:t>
      </w:r>
      <w:r>
        <w:rPr>
          <w:spacing w:val="10"/>
        </w:rPr>
        <w:t>。</w:t>
      </w:r>
      <w:r>
        <w:rPr/>
        <w:t>POTS</w:t>
      </w:r>
      <w:r>
        <w:rPr>
          <w:spacing w:val="10"/>
        </w:rPr>
        <w:t xml:space="preserve"> 患者主要症状与体位变</w:t>
      </w:r>
      <w:r>
        <w:rPr/>
        <w:t xml:space="preserve">  </w:t>
      </w:r>
      <w:r>
        <w:rPr>
          <w:spacing w:val="5"/>
        </w:rPr>
        <w:t>化有关</w:t>
      </w:r>
      <w:r>
        <w:rPr>
          <w:spacing w:val="-12"/>
        </w:rPr>
        <w:t xml:space="preserve"> </w:t>
      </w:r>
      <w:r>
        <w:rPr>
          <w:spacing w:val="5"/>
        </w:rPr>
        <w:t>,抑制窦房结的治疗可能会导致严重的直立性</w:t>
      </w:r>
      <w:r>
        <w:rPr/>
        <w:t xml:space="preserve">  </w:t>
      </w:r>
      <w:r>
        <w:rPr>
          <w:spacing w:val="1"/>
        </w:rPr>
        <w:t>低血压。动态心电图监测下平均心率&gt;90 次/</w:t>
      </w:r>
      <w:r>
        <w:rPr/>
        <w:t>min</w:t>
      </w:r>
      <w:r>
        <w:rPr>
          <w:spacing w:val="-19"/>
        </w:rPr>
        <w:t xml:space="preserve"> </w:t>
      </w:r>
      <w:r>
        <w:rPr>
          <w:spacing w:val="1"/>
        </w:rPr>
        <w:t>,清</w:t>
      </w:r>
      <w:r>
        <w:rPr/>
        <w:t xml:space="preserve">  </w:t>
      </w:r>
      <w:r>
        <w:rPr>
          <w:spacing w:val="3"/>
        </w:rPr>
        <w:t>醒时心率反应过度&gt;100 次/</w:t>
      </w:r>
      <w:r>
        <w:rPr/>
        <w:t>min</w:t>
      </w:r>
      <w:r>
        <w:rPr>
          <w:sz w:val="11"/>
          <w:szCs w:val="11"/>
          <w:spacing w:val="3"/>
          <w:position w:val="8"/>
        </w:rPr>
        <w:t>[125]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3"/>
        </w:rPr>
        <w:t>。</w:t>
      </w:r>
      <w:r>
        <w:rPr>
          <w:spacing w:val="2"/>
        </w:rPr>
        <w:t>也可以考虑用</w:t>
      </w:r>
      <w:r>
        <w:rPr/>
        <w:t xml:space="preserve">  </w:t>
      </w:r>
      <w:r>
        <w:rPr>
          <w:spacing w:val="9"/>
        </w:rPr>
        <w:t>运动耐力测试来记录对最小运动量呈现出的过度心</w:t>
      </w:r>
      <w:r>
        <w:rPr>
          <w:spacing w:val="3"/>
        </w:rPr>
        <w:t xml:space="preserve">  </w:t>
      </w:r>
      <w:r>
        <w:rPr>
          <w:spacing w:val="12"/>
        </w:rPr>
        <w:t>率或血压反应</w:t>
      </w:r>
      <w:r>
        <w:rPr>
          <w:spacing w:val="-31"/>
        </w:rPr>
        <w:t xml:space="preserve"> </w:t>
      </w:r>
      <w:r>
        <w:rPr>
          <w:spacing w:val="12"/>
        </w:rPr>
        <w:t>。诊断时通常不需要电生理检查</w:t>
      </w:r>
      <w:r>
        <w:rPr>
          <w:spacing w:val="-21"/>
        </w:rPr>
        <w:t xml:space="preserve"> </w:t>
      </w:r>
      <w:r>
        <w:rPr>
          <w:spacing w:val="12"/>
        </w:rPr>
        <w:t>,</w:t>
      </w:r>
      <w:r>
        <w:rPr>
          <w:spacing w:val="-34"/>
        </w:rPr>
        <w:t xml:space="preserve"> </w:t>
      </w:r>
      <w:r>
        <w:rPr>
          <w:spacing w:val="12"/>
        </w:rPr>
        <w:t>除</w:t>
      </w:r>
      <w:r>
        <w:rPr/>
        <w:t xml:space="preserve">  </w:t>
      </w:r>
      <w:r>
        <w:rPr>
          <w:spacing w:val="12"/>
        </w:rPr>
        <w:t>非怀疑罕见的窦房结折返性心动过速</w:t>
      </w:r>
      <w:r>
        <w:rPr>
          <w:spacing w:val="-26"/>
        </w:rPr>
        <w:t xml:space="preserve"> </w:t>
      </w:r>
      <w:r>
        <w:rPr>
          <w:spacing w:val="12"/>
        </w:rPr>
        <w:t>。</w:t>
      </w:r>
      <w:r>
        <w:rPr>
          <w:spacing w:val="-38"/>
        </w:rPr>
        <w:t xml:space="preserve"> </w:t>
      </w:r>
      <w:r>
        <w:rPr>
          <w:spacing w:val="12"/>
        </w:rPr>
        <w:t>因此</w:t>
      </w:r>
      <w:r>
        <w:rPr>
          <w:spacing w:val="-22"/>
        </w:rPr>
        <w:t xml:space="preserve"> </w:t>
      </w:r>
      <w:r>
        <w:rPr>
          <w:spacing w:val="12"/>
        </w:rPr>
        <w:t>,不恰</w:t>
      </w:r>
      <w:r>
        <w:rPr/>
        <w:t xml:space="preserve">  </w:t>
      </w:r>
      <w:r>
        <w:rPr>
          <w:spacing w:val="8"/>
        </w:rPr>
        <w:t>当窦速是一个排除性诊断。</w:t>
      </w:r>
    </w:p>
    <w:p>
      <w:pPr>
        <w:pStyle w:val="BodyText"/>
        <w:ind w:left="1" w:right="89" w:firstLine="421"/>
        <w:spacing w:before="9" w:line="225" w:lineRule="auto"/>
        <w:jc w:val="both"/>
        <w:rPr/>
      </w:pPr>
      <w:r>
        <w:rPr>
          <w:spacing w:val="9"/>
        </w:rPr>
        <w:t>重要的是鉴别不恰当窦速与继发心动过速的原</w:t>
      </w:r>
      <w:r>
        <w:rPr>
          <w:spacing w:val="1"/>
        </w:rPr>
        <w:t xml:space="preserve"> </w:t>
      </w:r>
      <w:r>
        <w:rPr>
          <w:spacing w:val="-4"/>
        </w:rPr>
        <w:t>因</w:t>
      </w:r>
      <w:r>
        <w:rPr>
          <w:spacing w:val="-9"/>
        </w:rPr>
        <w:t xml:space="preserve"> </w:t>
      </w:r>
      <w:r>
        <w:rPr>
          <w:spacing w:val="-4"/>
        </w:rPr>
        <w:t>,包括甲状腺功能亢进症、贫血、脱水、疼痛和使用</w:t>
      </w:r>
      <w:r>
        <w:rPr/>
        <w:t xml:space="preserve"> </w:t>
      </w:r>
      <w:r>
        <w:rPr>
          <w:spacing w:val="14"/>
        </w:rPr>
        <w:t>外源性物质以及药物滥用</w:t>
      </w:r>
      <w:r>
        <w:rPr>
          <w:spacing w:val="-13"/>
        </w:rPr>
        <w:t xml:space="preserve"> </w:t>
      </w:r>
      <w:r>
        <w:rPr>
          <w:spacing w:val="14"/>
        </w:rPr>
        <w:t>;焦虑也是一种重要的触</w:t>
      </w:r>
      <w:r>
        <w:rPr/>
        <w:t xml:space="preserve"> </w:t>
      </w:r>
      <w:r>
        <w:rPr>
          <w:spacing w:val="-1"/>
        </w:rPr>
        <w:t>发因</w:t>
      </w:r>
      <w:r>
        <w:rPr>
          <w:spacing w:val="-7"/>
        </w:rPr>
        <w:t xml:space="preserve"> </w:t>
      </w:r>
      <w:r>
        <w:rPr>
          <w:spacing w:val="-1"/>
        </w:rPr>
        <w:t>素</w:t>
      </w:r>
      <w:r>
        <w:rPr>
          <w:spacing w:val="-21"/>
        </w:rPr>
        <w:t xml:space="preserve"> </w:t>
      </w:r>
      <w:r>
        <w:rPr>
          <w:spacing w:val="-1"/>
        </w:rPr>
        <w:t>,</w:t>
      </w:r>
      <w:r>
        <w:rPr>
          <w:spacing w:val="-14"/>
        </w:rPr>
        <w:t xml:space="preserve"> </w:t>
      </w:r>
      <w:r>
        <w:rPr>
          <w:spacing w:val="-1"/>
        </w:rPr>
        <w:t>不</w:t>
      </w:r>
      <w:r>
        <w:rPr>
          <w:spacing w:val="-23"/>
        </w:rPr>
        <w:t xml:space="preserve"> </w:t>
      </w:r>
      <w:r>
        <w:rPr>
          <w:spacing w:val="-1"/>
        </w:rPr>
        <w:t>恰 当</w:t>
      </w:r>
      <w:r>
        <w:rPr>
          <w:spacing w:val="-21"/>
        </w:rPr>
        <w:t xml:space="preserve"> </w:t>
      </w:r>
      <w:r>
        <w:rPr>
          <w:spacing w:val="-1"/>
        </w:rPr>
        <w:t>窦</w:t>
      </w:r>
      <w:r>
        <w:rPr>
          <w:spacing w:val="-20"/>
        </w:rPr>
        <w:t xml:space="preserve"> </w:t>
      </w:r>
      <w:r>
        <w:rPr>
          <w:spacing w:val="-1"/>
        </w:rPr>
        <w:t>速</w:t>
      </w:r>
      <w:r>
        <w:rPr>
          <w:spacing w:val="-17"/>
        </w:rPr>
        <w:t xml:space="preserve"> </w:t>
      </w:r>
      <w:r>
        <w:rPr>
          <w:spacing w:val="-1"/>
        </w:rPr>
        <w:t>患</w:t>
      </w:r>
      <w:r>
        <w:rPr>
          <w:spacing w:val="-21"/>
        </w:rPr>
        <w:t xml:space="preserve"> </w:t>
      </w:r>
      <w:r>
        <w:rPr>
          <w:spacing w:val="-1"/>
        </w:rPr>
        <w:t>者</w:t>
      </w:r>
      <w:r>
        <w:rPr>
          <w:spacing w:val="-19"/>
        </w:rPr>
        <w:t xml:space="preserve"> </w:t>
      </w:r>
      <w:r>
        <w:rPr>
          <w:spacing w:val="-1"/>
        </w:rPr>
        <w:t>可</w:t>
      </w:r>
      <w:r>
        <w:rPr>
          <w:spacing w:val="-17"/>
        </w:rPr>
        <w:t xml:space="preserve"> </w:t>
      </w:r>
      <w:r>
        <w:rPr>
          <w:spacing w:val="-1"/>
        </w:rPr>
        <w:t>能</w:t>
      </w:r>
      <w:r>
        <w:rPr>
          <w:spacing w:val="-22"/>
        </w:rPr>
        <w:t xml:space="preserve"> </w:t>
      </w:r>
      <w:r>
        <w:rPr>
          <w:spacing w:val="-1"/>
        </w:rPr>
        <w:t>有</w:t>
      </w:r>
      <w:r>
        <w:rPr>
          <w:spacing w:val="-22"/>
        </w:rPr>
        <w:t xml:space="preserve"> </w:t>
      </w:r>
      <w:r>
        <w:rPr>
          <w:spacing w:val="-1"/>
        </w:rPr>
        <w:t>相</w:t>
      </w:r>
      <w:r>
        <w:rPr>
          <w:spacing w:val="-24"/>
        </w:rPr>
        <w:t xml:space="preserve"> </w:t>
      </w:r>
      <w:r>
        <w:rPr>
          <w:spacing w:val="-1"/>
        </w:rPr>
        <w:t>关 的</w:t>
      </w:r>
      <w:r>
        <w:rPr>
          <w:spacing w:val="-20"/>
        </w:rPr>
        <w:t xml:space="preserve"> </w:t>
      </w:r>
      <w:r>
        <w:rPr>
          <w:spacing w:val="-1"/>
        </w:rPr>
        <w:t>焦</w:t>
      </w:r>
      <w:r>
        <w:rPr>
          <w:spacing w:val="-20"/>
        </w:rPr>
        <w:t xml:space="preserve"> </w:t>
      </w:r>
      <w:r>
        <w:rPr>
          <w:spacing w:val="-1"/>
        </w:rPr>
        <w:t>虑 障</w:t>
      </w:r>
      <w:r>
        <w:rPr/>
        <w:t xml:space="preserve"> </w:t>
      </w:r>
      <w:r>
        <w:rPr>
          <w:spacing w:val="12"/>
        </w:rPr>
        <w:t>碍</w:t>
      </w:r>
      <w:r>
        <w:rPr>
          <w:spacing w:val="-18"/>
        </w:rPr>
        <w:t xml:space="preserve"> </w:t>
      </w:r>
      <w:r>
        <w:rPr>
          <w:sz w:val="11"/>
          <w:szCs w:val="11"/>
          <w:spacing w:val="12"/>
          <w:position w:val="8"/>
        </w:rPr>
        <w:t>[124]</w:t>
      </w:r>
      <w:r>
        <w:rPr>
          <w:sz w:val="11"/>
          <w:szCs w:val="11"/>
          <w:spacing w:val="31"/>
          <w:w w:val="101"/>
          <w:position w:val="8"/>
        </w:rPr>
        <w:t xml:space="preserve"> </w:t>
      </w:r>
      <w:r>
        <w:rPr>
          <w:spacing w:val="12"/>
        </w:rPr>
        <w:t>;结构性心脏病</w:t>
      </w:r>
      <w:r>
        <w:rPr>
          <w:spacing w:val="-21"/>
        </w:rPr>
        <w:t xml:space="preserve"> </w:t>
      </w:r>
      <w:r>
        <w:rPr>
          <w:spacing w:val="12"/>
        </w:rPr>
        <w:t>,如心肌病</w:t>
      </w:r>
      <w:r>
        <w:rPr>
          <w:spacing w:val="-22"/>
        </w:rPr>
        <w:t xml:space="preserve"> </w:t>
      </w:r>
      <w:r>
        <w:rPr>
          <w:spacing w:val="12"/>
        </w:rPr>
        <w:t>,也需要排除</w:t>
      </w:r>
      <w:r>
        <w:rPr>
          <w:spacing w:val="-21"/>
        </w:rPr>
        <w:t xml:space="preserve"> </w:t>
      </w:r>
      <w:r>
        <w:rPr>
          <w:spacing w:val="12"/>
        </w:rPr>
        <w:t>,尽管</w:t>
      </w:r>
      <w:r>
        <w:rPr/>
        <w:t xml:space="preserve"> </w:t>
      </w:r>
      <w:r>
        <w:rPr>
          <w:spacing w:val="6"/>
          <w:position w:val="-1"/>
        </w:rPr>
        <w:t>继发于窦速的心肌病是极为罕见的</w:t>
      </w:r>
      <w:r>
        <w:rPr>
          <w:sz w:val="11"/>
          <w:szCs w:val="11"/>
          <w:spacing w:val="6"/>
          <w:position w:val="8"/>
        </w:rPr>
        <w:t>[128-129] </w:t>
      </w:r>
      <w:r>
        <w:rPr>
          <w:spacing w:val="6"/>
          <w:position w:val="-1"/>
        </w:rPr>
        <w:t>。</w:t>
      </w:r>
    </w:p>
    <w:p>
      <w:pPr>
        <w:pStyle w:val="BodyText"/>
        <w:ind w:left="2" w:right="89" w:firstLine="415"/>
        <w:spacing w:before="1" w:line="230" w:lineRule="auto"/>
        <w:jc w:val="both"/>
        <w:rPr/>
      </w:pPr>
      <w:r>
        <w:rPr>
          <w:spacing w:val="19"/>
        </w:rPr>
        <w:t>2.</w:t>
      </w:r>
      <w:r>
        <w:rPr>
          <w:spacing w:val="4"/>
        </w:rPr>
        <w:t xml:space="preserve">  </w:t>
      </w:r>
      <w:r>
        <w:rPr>
          <w:spacing w:val="19"/>
        </w:rPr>
        <w:t>治疗</w:t>
      </w:r>
      <w:r>
        <w:rPr>
          <w:spacing w:val="-19"/>
        </w:rPr>
        <w:t xml:space="preserve"> </w:t>
      </w:r>
      <w:r>
        <w:rPr>
          <w:spacing w:val="19"/>
        </w:rPr>
        <w:t>:</w:t>
      </w:r>
      <w:r>
        <w:rPr>
          <w:spacing w:val="-33"/>
        </w:rPr>
        <w:t xml:space="preserve"> </w:t>
      </w:r>
      <w:r>
        <w:rPr>
          <w:spacing w:val="19"/>
        </w:rPr>
        <w:t>对不恰当窦速的急诊治疗无特殊推</w:t>
      </w:r>
      <w:r>
        <w:rPr/>
        <w:t xml:space="preserve"> </w:t>
      </w:r>
      <w:r>
        <w:rPr>
          <w:spacing w:val="13"/>
        </w:rPr>
        <w:t>荐</w:t>
      </w:r>
      <w:r>
        <w:rPr>
          <w:spacing w:val="-30"/>
        </w:rPr>
        <w:t xml:space="preserve"> </w:t>
      </w:r>
      <w:r>
        <w:rPr>
          <w:spacing w:val="13"/>
        </w:rPr>
        <w:t>。因为不恰当窦速的预后通常是良性的</w:t>
      </w:r>
      <w:r>
        <w:rPr>
          <w:spacing w:val="-21"/>
        </w:rPr>
        <w:t xml:space="preserve"> </w:t>
      </w:r>
      <w:r>
        <w:rPr>
          <w:spacing w:val="13"/>
        </w:rPr>
        <w:t>,治疗通</w:t>
      </w:r>
      <w:r>
        <w:rPr/>
        <w:t xml:space="preserve"> </w:t>
      </w:r>
      <w:r>
        <w:rPr>
          <w:spacing w:val="13"/>
        </w:rPr>
        <w:t>常是针对症状</w:t>
      </w:r>
      <w:r>
        <w:rPr>
          <w:spacing w:val="-30"/>
        </w:rPr>
        <w:t xml:space="preserve"> </w:t>
      </w:r>
      <w:r>
        <w:rPr>
          <w:spacing w:val="13"/>
        </w:rPr>
        <w:t>。不恰当窦速治疗困难</w:t>
      </w:r>
      <w:r>
        <w:rPr>
          <w:spacing w:val="-21"/>
        </w:rPr>
        <w:t xml:space="preserve"> </w:t>
      </w:r>
      <w:r>
        <w:rPr>
          <w:spacing w:val="13"/>
        </w:rPr>
        <w:t>,应当认识到</w:t>
      </w:r>
    </w:p>
    <w:p>
      <w:pPr>
        <w:spacing w:line="230" w:lineRule="auto"/>
        <w:sectPr>
          <w:type w:val="continuous"/>
          <w:pgSz w:w="11963" w:h="16215"/>
          <w:pgMar w:top="1244" w:right="1050" w:bottom="0" w:left="819" w:header="973" w:footer="0" w:gutter="0"/>
          <w:cols w:equalWidth="0" w:num="2">
            <w:col w:w="5298" w:space="100"/>
            <w:col w:w="4696" w:space="0"/>
          </w:cols>
        </w:sectPr>
        <w:rPr/>
      </w:pPr>
    </w:p>
    <w:p>
      <w:pPr>
        <w:spacing w:line="241" w:lineRule="exact"/>
        <w:rPr/>
      </w:pPr>
      <w:r>
        <w:pict>
          <v:shape id="_x0000_s58" style="position:absolute;margin-left:214.86pt;margin-top:59.6825pt;mso-position-vertical-relative:page;mso-position-horizontal-relative:page;width:323.45pt;height:0.35pt;z-index:251686912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pacing w:line="241" w:lineRule="exact"/>
        <w:sectPr>
          <w:headerReference w:type="default" r:id="rId26"/>
          <w:pgSz w:w="11963" w:h="16215"/>
          <w:pgMar w:top="1244" w:right="1104" w:bottom="0" w:left="819" w:header="973" w:footer="0" w:gutter="0"/>
          <w:cols w:equalWidth="0" w:num="1">
            <w:col w:w="10039" w:space="0"/>
          </w:cols>
        </w:sectPr>
        <w:rPr/>
      </w:pPr>
    </w:p>
    <w:p>
      <w:pPr>
        <w:pStyle w:val="BodyText"/>
        <w:ind w:left="315" w:right="323" w:firstLine="16"/>
        <w:spacing w:before="45" w:line="227" w:lineRule="auto"/>
        <w:jc w:val="both"/>
        <w:rPr/>
      </w:pPr>
      <w:r>
        <w:rPr>
          <w:spacing w:val="12"/>
        </w:rPr>
        <w:t>降低心率可能不会缓解症状</w:t>
      </w:r>
      <w:r>
        <w:rPr>
          <w:spacing w:val="-17"/>
        </w:rPr>
        <w:t xml:space="preserve"> </w:t>
      </w:r>
      <w:r>
        <w:rPr>
          <w:spacing w:val="12"/>
        </w:rPr>
        <w:t>。运动训练可能有益</w:t>
      </w:r>
      <w:r>
        <w:rPr>
          <w:spacing w:val="-21"/>
        </w:rPr>
        <w:t xml:space="preserve"> </w:t>
      </w:r>
      <w:r>
        <w:rPr>
          <w:spacing w:val="12"/>
        </w:rPr>
        <w:t>,</w:t>
      </w:r>
      <w:r>
        <w:rPr/>
        <w:t xml:space="preserve"> </w:t>
      </w:r>
      <w:r>
        <w:rPr>
          <w:spacing w:val="13"/>
        </w:rPr>
        <w:t>但其获益尚未证实</w:t>
      </w:r>
      <w:r>
        <w:rPr>
          <w:spacing w:val="-24"/>
        </w:rPr>
        <w:t xml:space="preserve"> </w:t>
      </w:r>
      <w:r>
        <w:rPr>
          <w:spacing w:val="13"/>
        </w:rPr>
        <w:t>。在药物治疗前</w:t>
      </w:r>
      <w:r>
        <w:rPr>
          <w:spacing w:val="-21"/>
        </w:rPr>
        <w:t xml:space="preserve"> </w:t>
      </w:r>
      <w:r>
        <w:rPr>
          <w:spacing w:val="13"/>
        </w:rPr>
        <w:t>,应尝试情绪安</w:t>
      </w:r>
      <w:r>
        <w:rPr/>
        <w:t xml:space="preserve"> </w:t>
      </w:r>
      <w:r>
        <w:rPr>
          <w:spacing w:val="5"/>
        </w:rPr>
        <w:t>抚和生活方式干预</w:t>
      </w:r>
      <w:r>
        <w:rPr>
          <w:spacing w:val="-15"/>
        </w:rPr>
        <w:t xml:space="preserve"> </w:t>
      </w:r>
      <w:r>
        <w:rPr>
          <w:spacing w:val="5"/>
        </w:rPr>
        <w:t>,如运动训练、扩容和避免使用心</w:t>
      </w:r>
      <w:r>
        <w:rPr/>
        <w:t xml:space="preserve"> </w:t>
      </w:r>
      <w:r>
        <w:rPr>
          <w:spacing w:val="7"/>
        </w:rPr>
        <w:t>脏刺激药物(</w:t>
      </w:r>
      <w:r>
        <w:rPr>
          <w:spacing w:val="1"/>
        </w:rPr>
        <w:t xml:space="preserve"> </w:t>
      </w:r>
      <w:r>
        <w:rPr>
          <w:spacing w:val="7"/>
        </w:rPr>
        <w:t>图 6)</w:t>
      </w:r>
      <w:r>
        <w:rPr>
          <w:spacing w:val="-18"/>
        </w:rPr>
        <w:t xml:space="preserve"> </w:t>
      </w:r>
      <w:r>
        <w:rPr>
          <w:sz w:val="11"/>
          <w:szCs w:val="11"/>
          <w:spacing w:val="7"/>
          <w:position w:val="8"/>
        </w:rPr>
        <w:t>[124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7"/>
          <w:position w:val="8"/>
        </w:rPr>
        <w:t>,128]</w:t>
      </w:r>
      <w:r>
        <w:rPr>
          <w:sz w:val="11"/>
          <w:szCs w:val="11"/>
          <w:spacing w:val="21"/>
          <w:w w:val="103"/>
          <w:position w:val="8"/>
        </w:rPr>
        <w:t xml:space="preserve"> </w:t>
      </w:r>
      <w:r>
        <w:rPr>
          <w:spacing w:val="7"/>
        </w:rPr>
        <w:t>。</w:t>
      </w:r>
      <w:r>
        <w:rPr>
          <w:spacing w:val="-35"/>
        </w:rPr>
        <w:t xml:space="preserve"> </w:t>
      </w:r>
      <w:r>
        <w:rPr>
          <w:spacing w:val="7"/>
        </w:rPr>
        <w:t>由于不恰当窦速的预后</w:t>
      </w:r>
      <w:r>
        <w:rPr/>
        <w:t xml:space="preserve"> </w:t>
      </w:r>
      <w:r>
        <w:rPr>
          <w:spacing w:val="12"/>
        </w:rPr>
        <w:t>是良性的</w:t>
      </w:r>
      <w:r>
        <w:rPr>
          <w:spacing w:val="-13"/>
        </w:rPr>
        <w:t xml:space="preserve"> </w:t>
      </w:r>
      <w:r>
        <w:rPr>
          <w:spacing w:val="12"/>
        </w:rPr>
        <w:t>,治疗目的是减轻症状</w:t>
      </w:r>
      <w:r>
        <w:rPr>
          <w:spacing w:val="-21"/>
        </w:rPr>
        <w:t xml:space="preserve"> </w:t>
      </w:r>
      <w:r>
        <w:rPr>
          <w:spacing w:val="12"/>
        </w:rPr>
        <w:t>,而且并非必要</w:t>
      </w:r>
      <w:r>
        <w:rPr>
          <w:spacing w:val="-31"/>
        </w:rPr>
        <w:t xml:space="preserve"> </w:t>
      </w:r>
      <w:r>
        <w:rPr>
          <w:spacing w:val="12"/>
        </w:rPr>
        <w:t>。β</w:t>
      </w:r>
      <w:r>
        <w:rPr/>
        <w:t xml:space="preserve"> </w:t>
      </w:r>
      <w:r>
        <w:rPr>
          <w:spacing w:val="14"/>
        </w:rPr>
        <w:t>受体阻滞剂已在不恰当窦速患者中使用了几年</w:t>
      </w:r>
      <w:r>
        <w:rPr>
          <w:spacing w:val="-8"/>
        </w:rPr>
        <w:t xml:space="preserve"> </w:t>
      </w:r>
      <w:r>
        <w:rPr>
          <w:spacing w:val="14"/>
        </w:rPr>
        <w:t>,但</w:t>
      </w:r>
      <w:r>
        <w:rPr/>
        <w:t xml:space="preserve"> </w:t>
      </w:r>
      <w:r>
        <w:rPr>
          <w:spacing w:val="14"/>
        </w:rPr>
        <w:t>可能需要剂量大到出现无法耐受的不良反应(</w:t>
      </w:r>
      <w:r>
        <w:rPr>
          <w:spacing w:val="-27"/>
        </w:rPr>
        <w:t xml:space="preserve"> </w:t>
      </w:r>
      <w:r>
        <w:rPr>
          <w:spacing w:val="14"/>
        </w:rPr>
        <w:t>例如</w:t>
      </w:r>
      <w:r>
        <w:rPr/>
        <w:t xml:space="preserve"> </w:t>
      </w:r>
      <w:r>
        <w:rPr>
          <w:spacing w:val="13"/>
        </w:rPr>
        <w:t>慢性疲劳)</w:t>
      </w:r>
      <w:r>
        <w:rPr>
          <w:spacing w:val="-5"/>
        </w:rPr>
        <w:t xml:space="preserve"> </w:t>
      </w:r>
      <w:r>
        <w:rPr>
          <w:spacing w:val="13"/>
        </w:rPr>
        <w:t>。也可以使用非二氢吡啶类钙通道阻滞</w:t>
      </w:r>
      <w:r>
        <w:rPr/>
        <w:t xml:space="preserve"> </w:t>
      </w:r>
      <w:r>
        <w:rPr>
          <w:spacing w:val="10"/>
        </w:rPr>
        <w:t>剂</w:t>
      </w:r>
      <w:r>
        <w:rPr>
          <w:spacing w:val="-16"/>
        </w:rPr>
        <w:t xml:space="preserve"> </w:t>
      </w:r>
      <w:r>
        <w:rPr>
          <w:spacing w:val="10"/>
        </w:rPr>
        <w:t>,但可能会引起低血压</w:t>
      </w:r>
      <w:r>
        <w:rPr>
          <w:spacing w:val="-21"/>
        </w:rPr>
        <w:t xml:space="preserve"> </w:t>
      </w:r>
      <w:r>
        <w:rPr>
          <w:spacing w:val="10"/>
        </w:rPr>
        <w:t>,而且有关这些药物的证据</w:t>
      </w:r>
      <w:r>
        <w:rPr/>
        <w:t xml:space="preserve"> </w:t>
      </w:r>
      <w:r>
        <w:rPr>
          <w:spacing w:val="9"/>
        </w:rPr>
        <w:t>有限</w:t>
      </w:r>
      <w:r>
        <w:rPr>
          <w:sz w:val="11"/>
          <w:szCs w:val="11"/>
          <w:spacing w:val="9"/>
          <w:position w:val="8"/>
        </w:rPr>
        <w:t>[124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9"/>
          <w:position w:val="8"/>
        </w:rPr>
        <w:t>,129]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9"/>
        </w:rPr>
        <w:t>。伊伐布雷定是窦房结心</w:t>
      </w:r>
      <w:r>
        <w:rPr>
          <w:spacing w:val="8"/>
        </w:rPr>
        <w:t>肌细胞起搏电</w:t>
      </w:r>
      <w:r>
        <w:rPr/>
        <w:t xml:space="preserve"> </w:t>
      </w:r>
      <w:r>
        <w:rPr>
          <w:spacing w:val="13"/>
        </w:rPr>
        <w:t>流(</w:t>
      </w:r>
      <w:r>
        <w:rPr/>
        <w:t>I</w:t>
      </w:r>
      <w:r>
        <w:rPr>
          <w:sz w:val="11"/>
          <w:szCs w:val="11"/>
          <w:position w:val="-4"/>
        </w:rPr>
        <w:t>f</w:t>
      </w:r>
      <w:r>
        <w:rPr>
          <w:sz w:val="11"/>
          <w:szCs w:val="11"/>
          <w:spacing w:val="13"/>
          <w:position w:val="-4"/>
        </w:rPr>
        <w:t xml:space="preserve"> </w:t>
      </w:r>
      <w:r>
        <w:rPr>
          <w:spacing w:val="13"/>
        </w:rPr>
        <w:t>)</w:t>
      </w:r>
      <w:r>
        <w:rPr>
          <w:spacing w:val="1"/>
        </w:rPr>
        <w:t xml:space="preserve"> </w:t>
      </w:r>
      <w:r>
        <w:rPr>
          <w:spacing w:val="13"/>
        </w:rPr>
        <w:t>的选择性阻断剂</w:t>
      </w:r>
      <w:r>
        <w:rPr>
          <w:spacing w:val="-22"/>
        </w:rPr>
        <w:t xml:space="preserve"> </w:t>
      </w:r>
      <w:r>
        <w:rPr>
          <w:spacing w:val="13"/>
        </w:rPr>
        <w:t>,可直接减慢心率</w:t>
      </w:r>
      <w:r>
        <w:rPr>
          <w:spacing w:val="-21"/>
        </w:rPr>
        <w:t xml:space="preserve"> </w:t>
      </w:r>
      <w:r>
        <w:rPr>
          <w:spacing w:val="13"/>
        </w:rPr>
        <w:t>,在几项小</w:t>
      </w:r>
      <w:r>
        <w:rPr/>
        <w:t xml:space="preserve"> </w:t>
      </w:r>
      <w:r>
        <w:rPr>
          <w:spacing w:val="11"/>
        </w:rPr>
        <w:t>型试验中发现它是安全有效的</w:t>
      </w:r>
      <w:r>
        <w:rPr>
          <w:sz w:val="11"/>
          <w:szCs w:val="11"/>
          <w:spacing w:val="11"/>
          <w:position w:val="8"/>
        </w:rPr>
        <w:t>[130-134]</w:t>
      </w:r>
      <w:r>
        <w:rPr>
          <w:sz w:val="11"/>
          <w:szCs w:val="11"/>
          <w:spacing w:val="38"/>
          <w:position w:val="8"/>
        </w:rPr>
        <w:t xml:space="preserve"> </w:t>
      </w:r>
      <w:r>
        <w:rPr>
          <w:spacing w:val="11"/>
        </w:rPr>
        <w:t>。然而</w:t>
      </w:r>
      <w:r>
        <w:rPr>
          <w:spacing w:val="-21"/>
        </w:rPr>
        <w:t xml:space="preserve"> </w:t>
      </w:r>
      <w:r>
        <w:rPr>
          <w:spacing w:val="11"/>
        </w:rPr>
        <w:t>,</w:t>
      </w:r>
      <w:r>
        <w:rPr>
          <w:spacing w:val="-25"/>
        </w:rPr>
        <w:t xml:space="preserve"> </w:t>
      </w:r>
      <w:r>
        <w:rPr>
          <w:spacing w:val="11"/>
        </w:rPr>
        <w:t>阻断</w:t>
      </w:r>
      <w:r>
        <w:rPr/>
        <w:t xml:space="preserve"> </w:t>
      </w:r>
      <w:r>
        <w:rPr/>
        <w:t>I</w:t>
      </w:r>
      <w:r>
        <w:rPr>
          <w:sz w:val="11"/>
          <w:szCs w:val="11"/>
          <w:position w:val="-4"/>
        </w:rPr>
        <w:t>f</w:t>
      </w:r>
      <w:r>
        <w:rPr>
          <w:sz w:val="11"/>
          <w:szCs w:val="11"/>
          <w:spacing w:val="-14"/>
          <w:position w:val="-4"/>
        </w:rPr>
        <w:t xml:space="preserve"> </w:t>
      </w:r>
      <w:r>
        <w:rPr>
          <w:spacing w:val="14"/>
        </w:rPr>
        <w:t>可能会扰乱压力感受器控制下自主神经平衡</w:t>
      </w:r>
      <w:r>
        <w:rPr>
          <w:spacing w:val="13"/>
        </w:rPr>
        <w:t>的反</w:t>
      </w:r>
      <w:r>
        <w:rPr/>
        <w:t xml:space="preserve"> </w:t>
      </w:r>
      <w:r>
        <w:rPr>
          <w:spacing w:val="16"/>
        </w:rPr>
        <w:t>馈环路</w:t>
      </w:r>
      <w:r>
        <w:rPr>
          <w:spacing w:val="-21"/>
        </w:rPr>
        <w:t xml:space="preserve"> </w:t>
      </w:r>
      <w:r>
        <w:rPr>
          <w:spacing w:val="16"/>
        </w:rPr>
        <w:t>,从而使心脏的交感神经活性增强</w:t>
      </w:r>
      <w:r>
        <w:rPr>
          <w:sz w:val="11"/>
          <w:szCs w:val="11"/>
          <w:spacing w:val="16"/>
          <w:position w:val="8"/>
        </w:rPr>
        <w:t>[135]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6"/>
        </w:rPr>
        <w:t>。如</w:t>
      </w:r>
      <w:r>
        <w:rPr/>
        <w:t xml:space="preserve"> </w:t>
      </w:r>
      <w:r>
        <w:rPr>
          <w:spacing w:val="14"/>
        </w:rPr>
        <w:t>果在治疗剂量下这种效应长期出现</w:t>
      </w:r>
      <w:r>
        <w:rPr>
          <w:spacing w:val="-8"/>
        </w:rPr>
        <w:t xml:space="preserve"> </w:t>
      </w:r>
      <w:r>
        <w:rPr>
          <w:spacing w:val="14"/>
        </w:rPr>
        <w:t>,那么其促心脏</w:t>
      </w:r>
      <w:r>
        <w:rPr/>
        <w:t xml:space="preserve"> </w:t>
      </w:r>
      <w:r>
        <w:rPr>
          <w:spacing w:val="8"/>
        </w:rPr>
        <w:t>重构和促心律失常的潜在风险将值得关注</w:t>
      </w:r>
      <w:r>
        <w:rPr>
          <w:spacing w:val="-28"/>
        </w:rPr>
        <w:t xml:space="preserve"> </w:t>
      </w:r>
      <w:r>
        <w:rPr>
          <w:spacing w:val="8"/>
        </w:rPr>
        <w:t>。如果可</w:t>
      </w:r>
      <w:r>
        <w:rPr/>
        <w:t xml:space="preserve"> </w:t>
      </w:r>
      <w:r>
        <w:rPr>
          <w:spacing w:val="20"/>
        </w:rPr>
        <w:t>以的话</w:t>
      </w:r>
      <w:r>
        <w:rPr>
          <w:spacing w:val="-19"/>
        </w:rPr>
        <w:t xml:space="preserve"> </w:t>
      </w:r>
      <w:r>
        <w:rPr>
          <w:spacing w:val="20"/>
        </w:rPr>
        <w:t>,伊伐布雷定最好与</w:t>
      </w:r>
      <w:r>
        <w:rPr>
          <w:spacing w:val="35"/>
          <w:w w:val="101"/>
        </w:rPr>
        <w:t xml:space="preserve"> </w:t>
      </w:r>
      <w:r>
        <w:rPr>
          <w:spacing w:val="20"/>
        </w:rPr>
        <w:t>β</w:t>
      </w:r>
      <w:r>
        <w:rPr>
          <w:spacing w:val="25"/>
        </w:rPr>
        <w:t xml:space="preserve"> </w:t>
      </w:r>
      <w:r>
        <w:rPr>
          <w:spacing w:val="20"/>
        </w:rPr>
        <w:t>受体阻滞剂联合使</w:t>
      </w:r>
      <w:r>
        <w:rPr/>
        <w:t xml:space="preserve"> </w:t>
      </w:r>
      <w:r>
        <w:rPr>
          <w:spacing w:val="16"/>
        </w:rPr>
        <w:t>用</w:t>
      </w:r>
      <w:r>
        <w:rPr>
          <w:spacing w:val="-21"/>
        </w:rPr>
        <w:t xml:space="preserve"> </w:t>
      </w:r>
      <w:r>
        <w:rPr>
          <w:spacing w:val="16"/>
        </w:rPr>
        <w:t>,这种联合也可能比单药治疗获益更大</w:t>
      </w:r>
      <w:r>
        <w:rPr>
          <w:sz w:val="11"/>
          <w:szCs w:val="11"/>
          <w:spacing w:val="16"/>
          <w:position w:val="8"/>
        </w:rPr>
        <w:t>[136]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6"/>
        </w:rPr>
        <w:t>。在</w:t>
      </w:r>
      <w:r>
        <w:rPr/>
        <w:t xml:space="preserve"> </w:t>
      </w:r>
      <w:r>
        <w:rPr>
          <w:spacing w:val="20"/>
        </w:rPr>
        <w:t>妊娠或哺乳期间不宜服用伊伐布雷定</w:t>
      </w:r>
      <w:r>
        <w:rPr>
          <w:sz w:val="11"/>
          <w:szCs w:val="11"/>
          <w:spacing w:val="20"/>
          <w:position w:val="8"/>
        </w:rPr>
        <w:t>[137]</w:t>
      </w:r>
      <w:r>
        <w:rPr>
          <w:sz w:val="11"/>
          <w:szCs w:val="11"/>
          <w:spacing w:val="28"/>
          <w:position w:val="8"/>
        </w:rPr>
        <w:t xml:space="preserve"> </w:t>
      </w:r>
      <w:r>
        <w:rPr>
          <w:spacing w:val="20"/>
        </w:rPr>
        <w:t>。作为</w:t>
      </w:r>
      <w:r>
        <w:rPr/>
        <w:t xml:space="preserve"> </w:t>
      </w:r>
      <w:r>
        <w:rPr/>
        <w:t>CYP3A4</w:t>
      </w:r>
      <w:r>
        <w:rPr>
          <w:spacing w:val="34"/>
        </w:rPr>
        <w:t xml:space="preserve"> </w:t>
      </w:r>
      <w:r>
        <w:rPr/>
        <w:t>的底</w:t>
      </w:r>
      <w:r>
        <w:rPr>
          <w:spacing w:val="-25"/>
        </w:rPr>
        <w:t xml:space="preserve"> </w:t>
      </w:r>
      <w:r>
        <w:rPr/>
        <w:t>物</w:t>
      </w:r>
      <w:r>
        <w:rPr>
          <w:spacing w:val="-21"/>
        </w:rPr>
        <w:t xml:space="preserve"> </w:t>
      </w:r>
      <w:r>
        <w:rPr/>
        <w:t>,</w:t>
      </w:r>
      <w:r>
        <w:rPr>
          <w:spacing w:val="-26"/>
        </w:rPr>
        <w:t xml:space="preserve"> </w:t>
      </w:r>
      <w:r>
        <w:rPr/>
        <w:t>伊</w:t>
      </w:r>
      <w:r>
        <w:rPr>
          <w:spacing w:val="-28"/>
        </w:rPr>
        <w:t xml:space="preserve"> </w:t>
      </w:r>
      <w:r>
        <w:rPr/>
        <w:t>伐</w:t>
      </w:r>
      <w:r>
        <w:rPr>
          <w:spacing w:val="-23"/>
        </w:rPr>
        <w:t xml:space="preserve"> </w:t>
      </w:r>
      <w:r>
        <w:rPr/>
        <w:t>布</w:t>
      </w:r>
      <w:r>
        <w:rPr>
          <w:spacing w:val="-24"/>
        </w:rPr>
        <w:t xml:space="preserve"> </w:t>
      </w:r>
      <w:r>
        <w:rPr/>
        <w:t>雷</w:t>
      </w:r>
      <w:r>
        <w:rPr>
          <w:spacing w:val="-27"/>
        </w:rPr>
        <w:t xml:space="preserve"> </w:t>
      </w:r>
      <w:r>
        <w:rPr/>
        <w:t>定</w:t>
      </w:r>
      <w:r>
        <w:rPr>
          <w:spacing w:val="-26"/>
        </w:rPr>
        <w:t xml:space="preserve"> </w:t>
      </w:r>
      <w:r>
        <w:rPr/>
        <w:t>应</w:t>
      </w:r>
      <w:r>
        <w:rPr>
          <w:spacing w:val="-26"/>
        </w:rPr>
        <w:t xml:space="preserve"> </w:t>
      </w:r>
      <w:r>
        <w:rPr/>
        <w:t>避</w:t>
      </w:r>
      <w:r>
        <w:rPr>
          <w:spacing w:val="-24"/>
        </w:rPr>
        <w:t xml:space="preserve"> </w:t>
      </w:r>
      <w:r>
        <w:rPr/>
        <w:t>免</w:t>
      </w:r>
      <w:r>
        <w:rPr>
          <w:spacing w:val="-23"/>
        </w:rPr>
        <w:t xml:space="preserve"> </w:t>
      </w:r>
      <w:r>
        <w:rPr/>
        <w:t>或</w:t>
      </w:r>
      <w:r>
        <w:rPr>
          <w:spacing w:val="-29"/>
        </w:rPr>
        <w:t xml:space="preserve"> </w:t>
      </w:r>
      <w:r>
        <w:rPr/>
        <w:t>谨</w:t>
      </w:r>
      <w:r>
        <w:rPr>
          <w:spacing w:val="-26"/>
        </w:rPr>
        <w:t xml:space="preserve"> </w:t>
      </w:r>
      <w:r>
        <w:rPr/>
        <w:t>慎</w:t>
      </w:r>
      <w:r>
        <w:rPr>
          <w:spacing w:val="-26"/>
        </w:rPr>
        <w:t xml:space="preserve"> </w:t>
      </w:r>
      <w:r>
        <w:rPr/>
        <w:t>地</w:t>
      </w:r>
      <w:r>
        <w:rPr>
          <w:spacing w:val="-20"/>
        </w:rPr>
        <w:t xml:space="preserve"> </w:t>
      </w:r>
      <w:r>
        <w:rPr/>
        <w:t>与 </w:t>
      </w:r>
      <w:r>
        <w:rPr>
          <w:spacing w:val="-4"/>
        </w:rPr>
        <w:t>CYP3A4 抑制剂(</w:t>
      </w:r>
      <w:r>
        <w:rPr>
          <w:spacing w:val="-22"/>
        </w:rPr>
        <w:t xml:space="preserve"> </w:t>
      </w:r>
      <w:r>
        <w:rPr>
          <w:spacing w:val="-4"/>
        </w:rPr>
        <w:t>酮康唑、维拉帕米、地尔硫</w:t>
      </w:r>
      <w:r>
        <w:rPr>
          <w:color w:val="666666"/>
          <w:spacing w:val="-4"/>
        </w:rPr>
        <w:t>草</w:t>
      </w:r>
      <w:r>
        <w:rPr>
          <w:spacing w:val="-4"/>
        </w:rPr>
        <w:t>、克拉</w:t>
      </w:r>
      <w:r>
        <w:rPr/>
        <w:t xml:space="preserve"> </w:t>
      </w:r>
      <w:r>
        <w:rPr>
          <w:spacing w:val="23"/>
        </w:rPr>
        <w:t>霉素和葡萄柚汁)</w:t>
      </w:r>
      <w:r>
        <w:rPr>
          <w:spacing w:val="-10"/>
        </w:rPr>
        <w:t xml:space="preserve"> </w:t>
      </w:r>
      <w:r>
        <w:rPr>
          <w:spacing w:val="23"/>
        </w:rPr>
        <w:t>或诱导剂(</w:t>
      </w:r>
      <w:r>
        <w:rPr>
          <w:spacing w:val="-25"/>
        </w:rPr>
        <w:t xml:space="preserve"> </w:t>
      </w:r>
      <w:r>
        <w:rPr>
          <w:spacing w:val="23"/>
        </w:rPr>
        <w:t>利福平和卡马西平)</w:t>
      </w:r>
      <w:r>
        <w:rPr/>
        <w:t xml:space="preserve"> </w:t>
      </w:r>
      <w:r>
        <w:rPr>
          <w:spacing w:val="7"/>
          <w:position w:val="-3"/>
        </w:rPr>
        <w:t>联用</w:t>
      </w:r>
      <w:r>
        <w:rPr>
          <w:sz w:val="11"/>
          <w:szCs w:val="11"/>
          <w:spacing w:val="7"/>
          <w:position w:val="5"/>
        </w:rPr>
        <w:t>[138] </w:t>
      </w:r>
      <w:r>
        <w:rPr>
          <w:spacing w:val="7"/>
          <w:position w:val="-3"/>
        </w:rPr>
        <w:t>。</w:t>
      </w:r>
    </w:p>
    <w:p>
      <w:pPr>
        <w:pStyle w:val="BodyText"/>
        <w:ind w:left="319" w:right="319" w:firstLine="418"/>
        <w:spacing w:line="187" w:lineRule="auto"/>
        <w:rPr/>
      </w:pPr>
      <w:r>
        <w:rPr>
          <w:spacing w:val="5"/>
        </w:rPr>
        <w:t>射频消融改良窦房结可降低窦性心率</w:t>
      </w:r>
      <w:r>
        <w:rPr>
          <w:spacing w:val="-22"/>
        </w:rPr>
        <w:t xml:space="preserve"> </w:t>
      </w:r>
      <w:r>
        <w:rPr>
          <w:spacing w:val="5"/>
        </w:rPr>
        <w:t>,随机队列</w:t>
      </w:r>
      <w:r>
        <w:rPr/>
        <w:t xml:space="preserve"> </w:t>
      </w:r>
      <w:r>
        <w:rPr>
          <w:spacing w:val="-1"/>
        </w:rPr>
        <w:t>研究报道的即刻成功率为 76% ~ 100%</w:t>
      </w:r>
      <w:r>
        <w:rPr>
          <w:sz w:val="11"/>
          <w:szCs w:val="11"/>
          <w:spacing w:val="-1"/>
          <w:position w:val="8"/>
        </w:rPr>
        <w:t>[139-142]</w:t>
      </w:r>
      <w:r>
        <w:rPr>
          <w:sz w:val="11"/>
          <w:szCs w:val="11"/>
          <w:spacing w:val="34"/>
          <w:w w:val="102"/>
          <w:position w:val="8"/>
        </w:rPr>
        <w:t xml:space="preserve"> </w:t>
      </w:r>
      <w:r>
        <w:rPr>
          <w:spacing w:val="-1"/>
        </w:rPr>
        <w:t>。消融</w:t>
      </w:r>
    </w:p>
    <w:p>
      <w:pPr>
        <w:ind w:left="295"/>
        <w:spacing w:line="5018" w:lineRule="exact"/>
        <w:rPr/>
      </w:pPr>
      <w:r>
        <w:rPr>
          <w:position w:val="-100"/>
        </w:rPr>
        <w:drawing>
          <wp:inline distT="0" distB="0" distL="0" distR="0">
            <wp:extent cx="2951467" cy="3186849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1467" cy="318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79"/>
        <w:spacing w:before="131" w:line="183" w:lineRule="auto"/>
        <w:outlineLvl w:val="3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5"/>
        </w:rPr>
        <w:t>图</w:t>
      </w:r>
      <w:r>
        <w:rPr>
          <w:rFonts w:ascii="SimHei" w:hAnsi="SimHei" w:eastAsia="SimHei" w:cs="SimHei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5"/>
        </w:rPr>
        <w:t>6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5"/>
        </w:rPr>
        <w:t>窦性心动过速的治疗流程</w:t>
      </w:r>
    </w:p>
    <w:p>
      <w:pPr>
        <w:spacing w:before="99"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8" w:firstLine="2"/>
        <w:spacing w:before="41" w:line="220" w:lineRule="auto"/>
        <w:jc w:val="both"/>
        <w:rPr/>
      </w:pPr>
      <w:r>
        <w:rPr>
          <w:spacing w:val="5"/>
        </w:rPr>
        <w:t>通常使用三维电解剖或非接触式标测技术</w:t>
      </w:r>
      <w:r>
        <w:rPr>
          <w:spacing w:val="-16"/>
        </w:rPr>
        <w:t xml:space="preserve"> </w:t>
      </w:r>
      <w:r>
        <w:rPr>
          <w:spacing w:val="5"/>
        </w:rPr>
        <w:t>,在静脉滴</w:t>
      </w:r>
      <w:r>
        <w:rPr/>
        <w:t xml:space="preserve"> </w:t>
      </w:r>
      <w:r>
        <w:rPr>
          <w:spacing w:val="5"/>
        </w:rPr>
        <w:t>注异丙肾上腺素时可确定最早的激动部位</w:t>
      </w:r>
      <w:r>
        <w:rPr>
          <w:spacing w:val="-13"/>
        </w:rPr>
        <w:t xml:space="preserve"> </w:t>
      </w:r>
      <w:r>
        <w:rPr>
          <w:spacing w:val="5"/>
        </w:rPr>
        <w:t>,可使用或</w:t>
      </w:r>
      <w:r>
        <w:rPr/>
        <w:t xml:space="preserve"> </w:t>
      </w:r>
      <w:r>
        <w:rPr>
          <w:spacing w:val="5"/>
        </w:rPr>
        <w:t>不使用心腔内超声显示界嵴来指导标测。然而</w:t>
      </w:r>
      <w:r>
        <w:rPr>
          <w:spacing w:val="-13"/>
        </w:rPr>
        <w:t xml:space="preserve"> </w:t>
      </w:r>
      <w:r>
        <w:rPr>
          <w:spacing w:val="5"/>
        </w:rPr>
        <w:t>,接受</w:t>
      </w:r>
      <w:r>
        <w:rPr/>
        <w:t xml:space="preserve"> </w:t>
      </w:r>
      <w:r>
        <w:rPr>
          <w:spacing w:val="10"/>
        </w:rPr>
        <w:t>消融治疗后</w:t>
      </w:r>
      <w:r>
        <w:rPr>
          <w:spacing w:val="-14"/>
        </w:rPr>
        <w:t xml:space="preserve"> </w:t>
      </w:r>
      <w:r>
        <w:rPr>
          <w:spacing w:val="10"/>
        </w:rPr>
        <w:t>,症状常在几个月后复发</w:t>
      </w:r>
      <w:r>
        <w:rPr>
          <w:spacing w:val="-27"/>
        </w:rPr>
        <w:t xml:space="preserve"> </w:t>
      </w:r>
      <w:r>
        <w:rPr>
          <w:spacing w:val="10"/>
        </w:rPr>
        <w:t>,不恰当窦速复</w:t>
      </w:r>
      <w:r>
        <w:rPr/>
        <w:t xml:space="preserve"> </w:t>
      </w:r>
      <w:r>
        <w:rPr>
          <w:spacing w:val="10"/>
        </w:rPr>
        <w:t>发最高可达 27%</w:t>
      </w:r>
      <w:r>
        <w:rPr>
          <w:spacing w:val="-12"/>
        </w:rPr>
        <w:t xml:space="preserve"> </w:t>
      </w:r>
      <w:r>
        <w:rPr>
          <w:spacing w:val="10"/>
        </w:rPr>
        <w:t>,不恰当窦速或非不恰当</w:t>
      </w:r>
      <w:r>
        <w:rPr>
          <w:spacing w:val="9"/>
        </w:rPr>
        <w:t>窦速性的</w:t>
      </w:r>
      <w:r>
        <w:rPr/>
        <w:t xml:space="preserve"> </w:t>
      </w:r>
      <w:r>
        <w:rPr>
          <w:spacing w:val="6"/>
        </w:rPr>
        <w:t>房速的总体症状性复发率为 45%</w:t>
      </w:r>
      <w:r>
        <w:rPr>
          <w:sz w:val="11"/>
          <w:szCs w:val="11"/>
          <w:spacing w:val="6"/>
          <w:position w:val="8"/>
        </w:rPr>
        <w:t>[140</w:t>
      </w:r>
      <w:r>
        <w:rPr>
          <w:sz w:val="11"/>
          <w:szCs w:val="11"/>
          <w:spacing w:val="5"/>
          <w:position w:val="8"/>
        </w:rPr>
        <w:t>-142]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5"/>
        </w:rPr>
        <w:t>。并发症常</w:t>
      </w:r>
      <w:r>
        <w:rPr/>
        <w:t xml:space="preserve"> </w:t>
      </w:r>
      <w:r>
        <w:rPr>
          <w:spacing w:val="5"/>
        </w:rPr>
        <w:t>见</w:t>
      </w:r>
      <w:r>
        <w:rPr>
          <w:spacing w:val="-19"/>
        </w:rPr>
        <w:t xml:space="preserve"> </w:t>
      </w:r>
      <w:r>
        <w:rPr>
          <w:spacing w:val="5"/>
        </w:rPr>
        <w:t>,可能包括症状性窦性或交界性心动过缓、需要植</w:t>
      </w:r>
      <w:r>
        <w:rPr/>
        <w:t xml:space="preserve"> </w:t>
      </w:r>
      <w:r>
        <w:rPr>
          <w:spacing w:val="10"/>
        </w:rPr>
        <w:t>入起搏器</w:t>
      </w:r>
      <w:r>
        <w:rPr>
          <w:spacing w:val="-20"/>
        </w:rPr>
        <w:t xml:space="preserve"> </w:t>
      </w:r>
      <w:r>
        <w:rPr>
          <w:spacing w:val="10"/>
        </w:rPr>
        <w:t>,迷走神经损伤导致的右侧膈肌麻痹</w:t>
      </w:r>
      <w:r>
        <w:rPr>
          <w:spacing w:val="-21"/>
        </w:rPr>
        <w:t xml:space="preserve"> </w:t>
      </w:r>
      <w:r>
        <w:rPr>
          <w:spacing w:val="10"/>
        </w:rPr>
        <w:t>,以及</w:t>
      </w:r>
      <w:r>
        <w:rPr/>
        <w:t xml:space="preserve"> </w:t>
      </w:r>
      <w:r>
        <w:rPr>
          <w:spacing w:val="14"/>
        </w:rPr>
        <w:t>由于上腔静脉/右心房交界处狭窄所致的面部和上</w:t>
      </w:r>
      <w:r>
        <w:rPr>
          <w:spacing w:val="10"/>
        </w:rPr>
        <w:t xml:space="preserve"> </w:t>
      </w:r>
      <w:r>
        <w:rPr>
          <w:spacing w:val="12"/>
        </w:rPr>
        <w:t>肢肿胀</w:t>
      </w:r>
      <w:r>
        <w:rPr>
          <w:spacing w:val="-22"/>
        </w:rPr>
        <w:t xml:space="preserve"> </w:t>
      </w:r>
      <w:r>
        <w:rPr>
          <w:spacing w:val="12"/>
        </w:rPr>
        <w:t>,但上腔静脉综合征罕见</w:t>
      </w:r>
      <w:r>
        <w:rPr>
          <w:spacing w:val="-31"/>
        </w:rPr>
        <w:t xml:space="preserve"> </w:t>
      </w:r>
      <w:r>
        <w:rPr>
          <w:spacing w:val="12"/>
        </w:rPr>
        <w:t>。</w:t>
      </w:r>
      <w:r>
        <w:rPr>
          <w:spacing w:val="-33"/>
        </w:rPr>
        <w:t xml:space="preserve"> </w:t>
      </w:r>
      <w:r>
        <w:rPr>
          <w:spacing w:val="12"/>
        </w:rPr>
        <w:t>由于消融只是轻</w:t>
      </w:r>
      <w:r>
        <w:rPr/>
        <w:t xml:space="preserve"> </w:t>
      </w:r>
      <w:r>
        <w:rPr>
          <w:spacing w:val="9"/>
        </w:rPr>
        <w:t>度获益</w:t>
      </w:r>
      <w:r>
        <w:rPr>
          <w:spacing w:val="-22"/>
        </w:rPr>
        <w:t xml:space="preserve"> </w:t>
      </w:r>
      <w:r>
        <w:rPr>
          <w:spacing w:val="9"/>
        </w:rPr>
        <w:t>,且有可能发生明显伤害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-35"/>
        </w:rPr>
        <w:t xml:space="preserve"> </w:t>
      </w:r>
      <w:r>
        <w:rPr>
          <w:spacing w:val="9"/>
        </w:rPr>
        <w:t>因此窦房结改良仅</w:t>
      </w:r>
      <w:r>
        <w:rPr/>
        <w:t xml:space="preserve"> </w:t>
      </w:r>
      <w:r>
        <w:rPr>
          <w:spacing w:val="14"/>
        </w:rPr>
        <w:t>在患者症状显著而药物不能有效控制时</w:t>
      </w:r>
      <w:r>
        <w:rPr>
          <w:spacing w:val="-12"/>
        </w:rPr>
        <w:t xml:space="preserve"> </w:t>
      </w:r>
      <w:r>
        <w:rPr>
          <w:spacing w:val="14"/>
        </w:rPr>
        <w:t>,并且仅在</w:t>
      </w:r>
      <w:r>
        <w:rPr/>
        <w:t xml:space="preserve"> </w:t>
      </w:r>
      <w:r>
        <w:rPr>
          <w:spacing w:val="8"/>
        </w:rPr>
        <w:t>患者了解风险可能超过消融的获益之后才考虑</w:t>
      </w:r>
      <w:r>
        <w:rPr>
          <w:spacing w:val="-32"/>
        </w:rPr>
        <w:t xml:space="preserve"> </w:t>
      </w:r>
      <w:r>
        <w:rPr>
          <w:spacing w:val="8"/>
        </w:rPr>
        <w:t>。甚</w:t>
      </w:r>
      <w:r>
        <w:rPr/>
        <w:t xml:space="preserve"> </w:t>
      </w:r>
      <w:r>
        <w:rPr>
          <w:spacing w:val="10"/>
        </w:rPr>
        <w:t>至报道外科消融或切断窦房结的方法</w:t>
      </w:r>
      <w:r>
        <w:rPr>
          <w:spacing w:val="-18"/>
        </w:rPr>
        <w:t xml:space="preserve"> </w:t>
      </w:r>
      <w:r>
        <w:rPr>
          <w:spacing w:val="10"/>
        </w:rPr>
        <w:t>,风险也更大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/>
        <w:t xml:space="preserve"> </w:t>
      </w:r>
      <w:r>
        <w:rPr>
          <w:spacing w:val="12"/>
        </w:rPr>
        <w:t>症状十分明显的患者为了缓解症状</w:t>
      </w:r>
      <w:r>
        <w:rPr>
          <w:spacing w:val="-3"/>
        </w:rPr>
        <w:t xml:space="preserve"> </w:t>
      </w:r>
      <w:r>
        <w:rPr>
          <w:spacing w:val="12"/>
        </w:rPr>
        <w:t>,</w:t>
      </w:r>
      <w:r>
        <w:rPr>
          <w:spacing w:val="-24"/>
        </w:rPr>
        <w:t xml:space="preserve"> </w:t>
      </w:r>
      <w:r>
        <w:rPr>
          <w:spacing w:val="12"/>
        </w:rPr>
        <w:t>同时也愿意接</w:t>
      </w:r>
      <w:r>
        <w:rPr/>
        <w:t xml:space="preserve"> </w:t>
      </w:r>
      <w:r>
        <w:rPr>
          <w:spacing w:val="11"/>
        </w:rPr>
        <w:t>受这项治疗方法才可考虑尝试</w:t>
      </w:r>
      <w:r>
        <w:rPr>
          <w:sz w:val="11"/>
          <w:szCs w:val="11"/>
          <w:spacing w:val="11"/>
          <w:position w:val="8"/>
        </w:rPr>
        <w:t>[143]</w:t>
      </w:r>
      <w:r>
        <w:rPr>
          <w:sz w:val="11"/>
          <w:szCs w:val="11"/>
          <w:spacing w:val="29"/>
          <w:position w:val="8"/>
        </w:rPr>
        <w:t xml:space="preserve"> </w:t>
      </w:r>
      <w:r>
        <w:rPr>
          <w:spacing w:val="11"/>
        </w:rPr>
        <w:t>。对这些患者来</w:t>
      </w:r>
      <w:r>
        <w:rPr/>
        <w:t xml:space="preserve"> </w:t>
      </w:r>
      <w:r>
        <w:rPr>
          <w:spacing w:val="8"/>
        </w:rPr>
        <w:t>说</w:t>
      </w:r>
      <w:r>
        <w:rPr>
          <w:spacing w:val="-12"/>
        </w:rPr>
        <w:t xml:space="preserve"> </w:t>
      </w:r>
      <w:r>
        <w:rPr>
          <w:spacing w:val="8"/>
        </w:rPr>
        <w:t>,有效的沟通是关键。</w:t>
      </w:r>
    </w:p>
    <w:p>
      <w:pPr>
        <w:pStyle w:val="BodyText"/>
        <w:ind w:left="441"/>
        <w:spacing w:before="1" w:line="188" w:lineRule="auto"/>
        <w:rPr/>
      </w:pPr>
      <w:r>
        <w:rPr>
          <w:spacing w:val="9"/>
        </w:rPr>
        <w:t>(</w:t>
      </w:r>
      <w:r>
        <w:rPr>
          <w:spacing w:val="-17"/>
        </w:rPr>
        <w:t xml:space="preserve"> </w:t>
      </w:r>
      <w:r>
        <w:rPr>
          <w:spacing w:val="9"/>
        </w:rPr>
        <w:t>三)  窦房结折返性心动过速</w:t>
      </w:r>
    </w:p>
    <w:p>
      <w:pPr>
        <w:pStyle w:val="BodyText"/>
        <w:ind w:right="84" w:firstLine="421"/>
        <w:spacing w:before="41" w:line="220" w:lineRule="auto"/>
        <w:jc w:val="both"/>
        <w:rPr/>
      </w:pPr>
      <w:r>
        <w:rPr>
          <w:spacing w:val="9"/>
        </w:rPr>
        <w:t>窦房结折返性心动过速是由涉及窦房结及附近</w:t>
      </w:r>
      <w:r>
        <w:rPr>
          <w:spacing w:val="1"/>
        </w:rPr>
        <w:t xml:space="preserve"> </w:t>
      </w:r>
      <w:r>
        <w:rPr>
          <w:spacing w:val="10"/>
        </w:rPr>
        <w:t>心肌参与折返环路引起的</w:t>
      </w:r>
      <w:r>
        <w:rPr>
          <w:spacing w:val="-21"/>
        </w:rPr>
        <w:t xml:space="preserve"> </w:t>
      </w:r>
      <w:r>
        <w:rPr>
          <w:spacing w:val="10"/>
        </w:rPr>
        <w:t>,与不恰当窦速不同</w:t>
      </w:r>
      <w:r>
        <w:rPr>
          <w:spacing w:val="-21"/>
        </w:rPr>
        <w:t xml:space="preserve"> </w:t>
      </w:r>
      <w:r>
        <w:rPr>
          <w:spacing w:val="10"/>
        </w:rPr>
        <w:t>,其特</w:t>
      </w:r>
      <w:r>
        <w:rPr/>
        <w:t xml:space="preserve"> </w:t>
      </w:r>
      <w:r>
        <w:rPr>
          <w:spacing w:val="11"/>
        </w:rPr>
        <w:t>征是阵发性心动过速</w:t>
      </w:r>
      <w:r>
        <w:rPr>
          <w:sz w:val="11"/>
          <w:szCs w:val="11"/>
          <w:spacing w:val="11"/>
          <w:position w:val="8"/>
        </w:rPr>
        <w:t>[144]</w:t>
      </w:r>
      <w:r>
        <w:rPr>
          <w:sz w:val="11"/>
          <w:szCs w:val="11"/>
          <w:spacing w:val="28"/>
          <w:w w:val="101"/>
          <w:position w:val="8"/>
        </w:rPr>
        <w:t xml:space="preserve"> </w:t>
      </w:r>
      <w:r>
        <w:rPr>
          <w:spacing w:val="11"/>
        </w:rPr>
        <w:t>。这种不常见的心律失常</w:t>
      </w:r>
      <w:r>
        <w:rPr/>
        <w:t xml:space="preserve"> </w:t>
      </w:r>
      <w:r>
        <w:rPr>
          <w:spacing w:val="8"/>
        </w:rPr>
        <w:t>可能引起阵发性心悸和头晕</w:t>
      </w:r>
      <w:r>
        <w:rPr>
          <w:spacing w:val="-32"/>
        </w:rPr>
        <w:t xml:space="preserve"> </w:t>
      </w:r>
      <w:r>
        <w:rPr>
          <w:spacing w:val="8"/>
        </w:rPr>
        <w:t>。区分窦房结折返性心</w:t>
      </w:r>
      <w:r>
        <w:rPr/>
        <w:t xml:space="preserve"> </w:t>
      </w:r>
      <w:r>
        <w:rPr>
          <w:spacing w:val="10"/>
        </w:rPr>
        <w:t>动过速与窦速的特征</w:t>
      </w:r>
      <w:r>
        <w:rPr>
          <w:spacing w:val="-20"/>
        </w:rPr>
        <w:t xml:space="preserve"> </w:t>
      </w:r>
      <w:r>
        <w:rPr>
          <w:spacing w:val="10"/>
        </w:rPr>
        <w:t>:心动过速突然发病和终止</w:t>
      </w:r>
      <w:r>
        <w:rPr>
          <w:spacing w:val="-22"/>
        </w:rPr>
        <w:t xml:space="preserve"> </w:t>
      </w:r>
      <w:r>
        <w:rPr>
          <w:spacing w:val="10"/>
        </w:rPr>
        <w:t>,往</w:t>
      </w:r>
      <w:r>
        <w:rPr/>
        <w:t xml:space="preserve"> </w:t>
      </w:r>
      <w:r>
        <w:rPr>
          <w:spacing w:val="9"/>
        </w:rPr>
        <w:t>往 </w:t>
      </w:r>
      <w:r>
        <w:rPr/>
        <w:t>PR</w:t>
      </w:r>
      <w:r>
        <w:rPr>
          <w:spacing w:val="9"/>
        </w:rPr>
        <w:t xml:space="preserve"> 间期长于正常窦律时观察到的 </w:t>
      </w:r>
      <w:r>
        <w:rPr/>
        <w:t>PR</w:t>
      </w:r>
      <w:r>
        <w:rPr>
          <w:spacing w:val="43"/>
          <w:w w:val="101"/>
        </w:rPr>
        <w:t xml:space="preserve"> </w:t>
      </w:r>
      <w:r>
        <w:rPr>
          <w:spacing w:val="9"/>
        </w:rPr>
        <w:t>间期</w:t>
      </w:r>
      <w:r>
        <w:rPr>
          <w:spacing w:val="-32"/>
        </w:rPr>
        <w:t xml:space="preserve"> </w:t>
      </w:r>
      <w:r>
        <w:rPr>
          <w:spacing w:val="9"/>
        </w:rPr>
        <w:t>。窦</w:t>
      </w:r>
      <w:r>
        <w:rPr/>
        <w:t xml:space="preserve"> </w:t>
      </w:r>
      <w:r>
        <w:rPr>
          <w:spacing w:val="23"/>
        </w:rPr>
        <w:t>房结折返的特点是心动过速阵发性发作</w:t>
      </w:r>
      <w:r>
        <w:rPr>
          <w:spacing w:val="-18"/>
        </w:rPr>
        <w:t xml:space="preserve"> </w:t>
      </w:r>
      <w:r>
        <w:rPr>
          <w:spacing w:val="23"/>
        </w:rPr>
        <w:t>,</w:t>
      </w:r>
      <w:r>
        <w:rPr>
          <w:spacing w:val="-29"/>
        </w:rPr>
        <w:t xml:space="preserve"> </w:t>
      </w:r>
      <w:r>
        <w:rPr>
          <w:spacing w:val="23"/>
        </w:rPr>
        <w:t>一般在</w:t>
      </w:r>
      <w:r>
        <w:rPr/>
        <w:t xml:space="preserve"> </w:t>
      </w:r>
      <w:r>
        <w:rPr>
          <w:spacing w:val="-15"/>
        </w:rPr>
        <w:t>100</w:t>
      </w:r>
      <w:r>
        <w:rPr>
          <w:spacing w:val="-17"/>
        </w:rPr>
        <w:t xml:space="preserve"> </w:t>
      </w:r>
      <w:r>
        <w:rPr>
          <w:spacing w:val="-15"/>
        </w:rPr>
        <w:t>~ 150 次/min</w:t>
      </w:r>
      <w:r>
        <w:rPr>
          <w:sz w:val="11"/>
          <w:szCs w:val="11"/>
          <w:spacing w:val="9"/>
          <w:position w:val="8"/>
        </w:rPr>
        <w:t>[143-144]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9"/>
        </w:rPr>
        <w:t>。证实折返机制需要进行电</w:t>
      </w:r>
      <w:r>
        <w:rPr/>
        <w:t xml:space="preserve"> </w:t>
      </w:r>
      <w:r>
        <w:rPr>
          <w:spacing w:val="8"/>
        </w:rPr>
        <w:t>生理检查</w:t>
      </w:r>
      <w:r>
        <w:rPr>
          <w:spacing w:val="-32"/>
        </w:rPr>
        <w:t xml:space="preserve"> </w:t>
      </w:r>
      <w:r>
        <w:rPr>
          <w:spacing w:val="8"/>
        </w:rPr>
        <w:t>。程序刺激可诱发和终止窦房结折返性心</w:t>
      </w:r>
      <w:r>
        <w:rPr/>
        <w:t xml:space="preserve"> </w:t>
      </w:r>
      <w:r>
        <w:rPr>
          <w:spacing w:val="14"/>
        </w:rPr>
        <w:t>动过速</w:t>
      </w:r>
      <w:r>
        <w:rPr>
          <w:spacing w:val="-13"/>
        </w:rPr>
        <w:t xml:space="preserve"> </w:t>
      </w:r>
      <w:r>
        <w:rPr>
          <w:spacing w:val="14"/>
        </w:rPr>
        <w:t>,定位心动过速起源于窦房结区域对确定诊</w:t>
      </w:r>
      <w:r>
        <w:rPr/>
        <w:t xml:space="preserve"> </w:t>
      </w:r>
      <w:r>
        <w:rPr>
          <w:spacing w:val="12"/>
        </w:rPr>
        <w:t>断是必需的</w:t>
      </w:r>
      <w:r>
        <w:rPr>
          <w:spacing w:val="-16"/>
        </w:rPr>
        <w:t xml:space="preserve"> </w:t>
      </w:r>
      <w:r>
        <w:rPr>
          <w:spacing w:val="12"/>
        </w:rPr>
        <w:t>。在心电图上</w:t>
      </w:r>
      <w:r>
        <w:rPr>
          <w:spacing w:val="-22"/>
        </w:rPr>
        <w:t xml:space="preserve"> </w:t>
      </w:r>
      <w:r>
        <w:rPr>
          <w:spacing w:val="12"/>
        </w:rPr>
        <w:t>,P</w:t>
      </w:r>
      <w:r>
        <w:rPr>
          <w:spacing w:val="28"/>
          <w:w w:val="101"/>
        </w:rPr>
        <w:t xml:space="preserve"> </w:t>
      </w:r>
      <w:r>
        <w:rPr>
          <w:spacing w:val="12"/>
        </w:rPr>
        <w:t>波的极性和形态与窦</w:t>
      </w:r>
      <w:r>
        <w:rPr/>
        <w:t xml:space="preserve"> </w:t>
      </w:r>
      <w:r>
        <w:rPr>
          <w:spacing w:val="4"/>
          <w:position w:val="-1"/>
        </w:rPr>
        <w:t>性 P</w:t>
      </w:r>
      <w:r>
        <w:rPr>
          <w:spacing w:val="27"/>
          <w:position w:val="-1"/>
        </w:rPr>
        <w:t xml:space="preserve"> </w:t>
      </w:r>
      <w:r>
        <w:rPr>
          <w:spacing w:val="4"/>
          <w:position w:val="-1"/>
        </w:rPr>
        <w:t>波相似</w:t>
      </w:r>
      <w:r>
        <w:rPr>
          <w:sz w:val="11"/>
          <w:szCs w:val="11"/>
          <w:spacing w:val="4"/>
          <w:position w:val="7"/>
        </w:rPr>
        <w:t>[143] </w:t>
      </w:r>
      <w:r>
        <w:rPr>
          <w:spacing w:val="4"/>
          <w:position w:val="-1"/>
        </w:rPr>
        <w:t>。</w:t>
      </w:r>
    </w:p>
    <w:p>
      <w:pPr>
        <w:pStyle w:val="BodyText"/>
        <w:ind w:left="3" w:right="84" w:firstLine="430"/>
        <w:spacing w:before="1" w:line="202" w:lineRule="auto"/>
        <w:rPr/>
      </w:pPr>
      <w:r>
        <w:rPr>
          <w:spacing w:val="14"/>
        </w:rPr>
        <w:t>1.</w:t>
      </w:r>
      <w:r>
        <w:rPr>
          <w:spacing w:val="52"/>
          <w:w w:val="101"/>
        </w:rPr>
        <w:t xml:space="preserve"> </w:t>
      </w:r>
      <w:r>
        <w:rPr>
          <w:spacing w:val="14"/>
        </w:rPr>
        <w:t>诊断</w:t>
      </w:r>
      <w:r>
        <w:rPr>
          <w:spacing w:val="-20"/>
        </w:rPr>
        <w:t xml:space="preserve"> </w:t>
      </w:r>
      <w:r>
        <w:rPr>
          <w:spacing w:val="14"/>
        </w:rPr>
        <w:t>:怀疑窦房结折返性心动过速</w:t>
      </w:r>
      <w:r>
        <w:rPr>
          <w:spacing w:val="-21"/>
        </w:rPr>
        <w:t xml:space="preserve"> </w:t>
      </w:r>
      <w:r>
        <w:rPr>
          <w:spacing w:val="14"/>
        </w:rPr>
        <w:t>,</w:t>
      </w:r>
      <w:r>
        <w:rPr>
          <w:spacing w:val="-35"/>
        </w:rPr>
        <w:t xml:space="preserve"> </w:t>
      </w:r>
      <w:r>
        <w:rPr>
          <w:spacing w:val="14"/>
        </w:rPr>
        <w:t>可以通</w:t>
      </w:r>
      <w:r>
        <w:rPr/>
        <w:t xml:space="preserve"> </w:t>
      </w:r>
      <w:r>
        <w:rPr>
          <w:spacing w:val="8"/>
        </w:rPr>
        <w:t>过电生理检查进行明确诊断。</w:t>
      </w:r>
    </w:p>
    <w:p>
      <w:pPr>
        <w:pStyle w:val="BodyText"/>
        <w:ind w:right="5" w:firstLine="417"/>
        <w:spacing w:before="48" w:line="215" w:lineRule="auto"/>
        <w:rPr/>
      </w:pPr>
      <w:r>
        <w:rPr>
          <w:spacing w:val="15"/>
        </w:rPr>
        <w:t>2.</w:t>
      </w:r>
      <w:r>
        <w:rPr>
          <w:spacing w:val="73"/>
        </w:rPr>
        <w:t xml:space="preserve"> </w:t>
      </w:r>
      <w:r>
        <w:rPr>
          <w:spacing w:val="15"/>
        </w:rPr>
        <w:t>治疗</w:t>
      </w:r>
      <w:r>
        <w:rPr>
          <w:spacing w:val="-20"/>
        </w:rPr>
        <w:t xml:space="preserve"> </w:t>
      </w:r>
      <w:r>
        <w:rPr>
          <w:spacing w:val="15"/>
        </w:rPr>
        <w:t>:药物治疗是经验性的</w:t>
      </w:r>
      <w:r>
        <w:rPr>
          <w:spacing w:val="-21"/>
        </w:rPr>
        <w:t xml:space="preserve"> </w:t>
      </w:r>
      <w:r>
        <w:rPr>
          <w:spacing w:val="15"/>
        </w:rPr>
        <w:t>,还没有药物在</w:t>
      </w:r>
      <w:r>
        <w:rPr/>
        <w:t xml:space="preserve">  </w:t>
      </w:r>
      <w:r>
        <w:rPr>
          <w:spacing w:val="8"/>
        </w:rPr>
        <w:t>对照试验中证实明确疗效</w:t>
      </w:r>
      <w:r>
        <w:rPr>
          <w:spacing w:val="-32"/>
        </w:rPr>
        <w:t xml:space="preserve"> </w:t>
      </w:r>
      <w:r>
        <w:rPr>
          <w:spacing w:val="8"/>
        </w:rPr>
        <w:t>。维拉帕米和胺碘酮已显</w:t>
      </w:r>
      <w:r>
        <w:rPr/>
        <w:t xml:space="preserve">  </w:t>
      </w:r>
      <w:r>
        <w:rPr>
          <w:spacing w:val="14"/>
        </w:rPr>
        <w:t>示出不同的疗效</w:t>
      </w:r>
      <w:r>
        <w:rPr>
          <w:spacing w:val="-20"/>
        </w:rPr>
        <w:t xml:space="preserve"> </w:t>
      </w:r>
      <w:r>
        <w:rPr>
          <w:spacing w:val="14"/>
        </w:rPr>
        <w:t>,</w:t>
      </w:r>
      <w:r>
        <w:rPr>
          <w:spacing w:val="-27"/>
        </w:rPr>
        <w:t xml:space="preserve"> </w:t>
      </w:r>
      <w:r>
        <w:rPr>
          <w:spacing w:val="14"/>
        </w:rPr>
        <w:t>而</w:t>
      </w:r>
      <w:r>
        <w:rPr>
          <w:spacing w:val="35"/>
        </w:rPr>
        <w:t xml:space="preserve"> </w:t>
      </w:r>
      <w:r>
        <w:rPr>
          <w:spacing w:val="14"/>
        </w:rPr>
        <w:t>β</w:t>
      </w:r>
      <w:r>
        <w:rPr>
          <w:spacing w:val="25"/>
        </w:rPr>
        <w:t xml:space="preserve"> </w:t>
      </w:r>
      <w:r>
        <w:rPr>
          <w:spacing w:val="14"/>
        </w:rPr>
        <w:t>受体阻滞剂通常无效</w:t>
      </w:r>
      <w:r>
        <w:rPr>
          <w:sz w:val="11"/>
          <w:szCs w:val="11"/>
          <w:spacing w:val="14"/>
          <w:position w:val="8"/>
        </w:rPr>
        <w:t>[143] </w:t>
      </w:r>
      <w:r>
        <w:rPr>
          <w:spacing w:val="14"/>
        </w:rPr>
        <w:t>。</w:t>
      </w:r>
      <w:r>
        <w:rPr/>
        <w:t xml:space="preserve"> </w:t>
      </w:r>
      <w:r>
        <w:rPr>
          <w:spacing w:val="14"/>
        </w:rPr>
        <w:t>窦房结折返性心动过速</w:t>
      </w:r>
      <w:r>
        <w:rPr>
          <w:spacing w:val="-12"/>
        </w:rPr>
        <w:t xml:space="preserve"> </w:t>
      </w:r>
      <w:r>
        <w:rPr>
          <w:spacing w:val="14"/>
        </w:rPr>
        <w:t>,可通过针对心动过速时最</w:t>
      </w:r>
      <w:r>
        <w:rPr/>
        <w:t xml:space="preserve">  </w:t>
      </w:r>
      <w:r>
        <w:rPr>
          <w:spacing w:val="13"/>
        </w:rPr>
        <w:t>早的心房激动部位进行导管消融</w:t>
      </w:r>
      <w:r>
        <w:rPr>
          <w:spacing w:val="-18"/>
        </w:rPr>
        <w:t xml:space="preserve"> </w:t>
      </w:r>
      <w:r>
        <w:rPr>
          <w:spacing w:val="13"/>
        </w:rPr>
        <w:t>,安全而有效</w:t>
      </w:r>
      <w:r>
        <w:rPr>
          <w:spacing w:val="-31"/>
        </w:rPr>
        <w:t xml:space="preserve"> </w:t>
      </w:r>
      <w:r>
        <w:rPr>
          <w:spacing w:val="13"/>
        </w:rPr>
        <w:t>。已</w:t>
      </w:r>
      <w:r>
        <w:rPr/>
        <w:t xml:space="preserve">  </w:t>
      </w:r>
      <w:r>
        <w:rPr>
          <w:spacing w:val="14"/>
        </w:rPr>
        <w:t>有研究证明这种方法的可行性</w:t>
      </w:r>
      <w:r>
        <w:rPr>
          <w:spacing w:val="-12"/>
        </w:rPr>
        <w:t xml:space="preserve"> </w:t>
      </w:r>
      <w:r>
        <w:rPr>
          <w:spacing w:val="14"/>
        </w:rPr>
        <w:t>,并且具有良好的远</w:t>
      </w:r>
      <w:r>
        <w:rPr/>
        <w:t xml:space="preserve">  </w:t>
      </w:r>
      <w:r>
        <w:rPr>
          <w:spacing w:val="7"/>
          <w:position w:val="-2"/>
        </w:rPr>
        <w:t>期效果</w:t>
      </w:r>
      <w:r>
        <w:rPr>
          <w:sz w:val="11"/>
          <w:szCs w:val="11"/>
          <w:spacing w:val="7"/>
          <w:position w:val="6"/>
        </w:rPr>
        <w:t>[145] </w:t>
      </w:r>
      <w:r>
        <w:rPr>
          <w:spacing w:val="7"/>
          <w:position w:val="-2"/>
        </w:rPr>
        <w:t>。</w:t>
      </w:r>
    </w:p>
    <w:p>
      <w:pPr>
        <w:pStyle w:val="BodyText"/>
        <w:ind w:left="441"/>
        <w:spacing w:before="48" w:line="191" w:lineRule="auto"/>
        <w:rPr/>
      </w:pPr>
      <w:r>
        <w:rPr>
          <w:spacing w:val="8"/>
        </w:rPr>
        <w:t>(</w:t>
      </w:r>
      <w:r>
        <w:rPr>
          <w:spacing w:val="2"/>
        </w:rPr>
        <w:t xml:space="preserve"> </w:t>
      </w:r>
      <w:r>
        <w:rPr>
          <w:spacing w:val="8"/>
        </w:rPr>
        <w:t>四)  体位性直立位心动过速综合征</w:t>
      </w:r>
    </w:p>
    <w:p>
      <w:pPr>
        <w:pStyle w:val="BodyText"/>
        <w:ind w:firstLine="421"/>
        <w:spacing w:before="41" w:line="223" w:lineRule="auto"/>
        <w:rPr/>
      </w:pPr>
      <w:r>
        <w:rPr/>
        <w:t>POTS</w:t>
      </w:r>
      <w:r>
        <w:rPr>
          <w:spacing w:val="5"/>
        </w:rPr>
        <w:t xml:space="preserve"> 通常表现为站立&gt;</w:t>
      </w:r>
      <w:r>
        <w:rPr>
          <w:spacing w:val="-10"/>
        </w:rPr>
        <w:t xml:space="preserve"> </w:t>
      </w:r>
      <w:r>
        <w:rPr>
          <w:spacing w:val="5"/>
        </w:rPr>
        <w:t>30</w:t>
      </w:r>
      <w:r>
        <w:rPr>
          <w:spacing w:val="37"/>
        </w:rPr>
        <w:t xml:space="preserve"> </w:t>
      </w:r>
      <w:r>
        <w:rPr>
          <w:spacing w:val="5"/>
        </w:rPr>
        <w:t>s</w:t>
      </w:r>
      <w:r>
        <w:rPr>
          <w:spacing w:val="-21"/>
        </w:rPr>
        <w:t xml:space="preserve"> </w:t>
      </w:r>
      <w:r>
        <w:rPr>
          <w:spacing w:val="5"/>
        </w:rPr>
        <w:t>,并且在没有体位</w:t>
      </w:r>
      <w:r>
        <w:rPr/>
        <w:t xml:space="preserve">  </w:t>
      </w:r>
      <w:r>
        <w:rPr>
          <w:spacing w:val="3"/>
        </w:rPr>
        <w:t>性血压下降(</w:t>
      </w:r>
      <w:r>
        <w:rPr>
          <w:spacing w:val="-25"/>
        </w:rPr>
        <w:t xml:space="preserve"> </w:t>
      </w:r>
      <w:r>
        <w:rPr>
          <w:spacing w:val="3"/>
        </w:rPr>
        <w:t>收缩压下降&gt;</w:t>
      </w:r>
      <w:r>
        <w:rPr>
          <w:spacing w:val="38"/>
          <w:w w:val="101"/>
        </w:rPr>
        <w:t xml:space="preserve"> </w:t>
      </w:r>
      <w:r>
        <w:rPr>
          <w:spacing w:val="3"/>
        </w:rPr>
        <w:t>20</w:t>
      </w:r>
      <w:r>
        <w:rPr>
          <w:spacing w:val="32"/>
        </w:rPr>
        <w:t xml:space="preserve"> </w:t>
      </w:r>
      <w:r>
        <w:rPr/>
        <w:t>mmHg</w:t>
      </w:r>
      <w:r>
        <w:rPr>
          <w:spacing w:val="3"/>
        </w:rPr>
        <w:t>) 的情况下</w:t>
      </w:r>
      <w:r>
        <w:rPr>
          <w:spacing w:val="-21"/>
        </w:rPr>
        <w:t xml:space="preserve"> </w:t>
      </w:r>
      <w:r>
        <w:rPr>
          <w:spacing w:val="3"/>
        </w:rPr>
        <w:t>,心</w:t>
      </w:r>
      <w:r>
        <w:rPr/>
        <w:t xml:space="preserve">  </w:t>
      </w:r>
      <w:r>
        <w:rPr>
          <w:spacing w:val="-2"/>
        </w:rPr>
        <w:t>率增加≥30 次/min(12</w:t>
      </w:r>
      <w:r>
        <w:rPr>
          <w:spacing w:val="-21"/>
        </w:rPr>
        <w:t xml:space="preserve"> </w:t>
      </w:r>
      <w:r>
        <w:rPr>
          <w:spacing w:val="-2"/>
        </w:rPr>
        <w:t>~ 19 </w:t>
      </w:r>
      <w:r>
        <w:rPr>
          <w:spacing w:val="-3"/>
        </w:rPr>
        <w:t>岁</w:t>
      </w:r>
      <w:r>
        <w:rPr>
          <w:spacing w:val="-27"/>
        </w:rPr>
        <w:t xml:space="preserve"> </w:t>
      </w:r>
      <w:r>
        <w:rPr>
          <w:spacing w:val="-3"/>
        </w:rPr>
        <w:t>,</w:t>
      </w:r>
      <w:r>
        <w:rPr>
          <w:spacing w:val="-20"/>
        </w:rPr>
        <w:t xml:space="preserve"> </w:t>
      </w:r>
      <w:r>
        <w:rPr>
          <w:spacing w:val="-3"/>
        </w:rPr>
        <w:t>≥40 次/min)</w:t>
      </w:r>
      <w:r>
        <w:rPr>
          <w:spacing w:val="-24"/>
        </w:rPr>
        <w:t xml:space="preserve"> </w:t>
      </w:r>
      <w:r>
        <w:rPr>
          <w:sz w:val="11"/>
          <w:szCs w:val="11"/>
          <w:spacing w:val="-3"/>
          <w:position w:val="8"/>
        </w:rPr>
        <w:t>[146-147]</w:t>
      </w:r>
      <w:r>
        <w:rPr>
          <w:sz w:val="11"/>
          <w:szCs w:val="11"/>
          <w:spacing w:val="7"/>
          <w:position w:val="8"/>
        </w:rPr>
        <w:t xml:space="preserve"> </w:t>
      </w:r>
      <w:r>
        <w:rPr>
          <w:spacing w:val="-3"/>
        </w:rPr>
        <w:t>。</w:t>
      </w:r>
    </w:p>
    <w:p>
      <w:pPr>
        <w:spacing w:line="223" w:lineRule="auto"/>
        <w:sectPr>
          <w:type w:val="continuous"/>
          <w:pgSz w:w="11963" w:h="16215"/>
          <w:pgMar w:top="1244" w:right="1104" w:bottom="0" w:left="819" w:header="973" w:footer="0" w:gutter="0"/>
          <w:cols w:equalWidth="0" w:num="2">
            <w:col w:w="5250" w:space="100"/>
            <w:col w:w="4689" w:space="0"/>
          </w:cols>
        </w:sectPr>
        <w:rPr/>
      </w:pPr>
    </w:p>
    <w:p>
      <w:pPr>
        <w:spacing w:line="239" w:lineRule="exact"/>
        <w:rPr/>
      </w:pPr>
      <w:r>
        <w:pict>
          <v:shape id="_x0000_s62" style="position:absolute;margin-left:59.624pt;margin-top:59.6825pt;mso-position-vertical-relative:page;mso-position-horizontal-relative:page;width:323.45pt;height:0.35pt;z-index:251688960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pacing w:line="239" w:lineRule="exact"/>
        <w:sectPr>
          <w:headerReference w:type="default" r:id="rId28"/>
          <w:pgSz w:w="11963" w:h="16215"/>
          <w:pgMar w:top="1244" w:right="1134" w:bottom="0" w:left="819" w:header="973" w:footer="0" w:gutter="0"/>
          <w:cols w:equalWidth="0" w:num="1">
            <w:col w:w="10009" w:space="0"/>
          </w:cols>
        </w:sectPr>
        <w:rPr/>
      </w:pPr>
    </w:p>
    <w:p>
      <w:pPr>
        <w:pStyle w:val="BodyText"/>
        <w:ind w:left="369" w:right="242" w:firstLine="1"/>
        <w:spacing w:before="43" w:line="219" w:lineRule="auto"/>
        <w:jc w:val="both"/>
        <w:rPr/>
      </w:pPr>
      <w:r>
        <w:rPr/>
        <w:t>POTS</w:t>
      </w:r>
      <w:r>
        <w:rPr>
          <w:spacing w:val="37"/>
        </w:rPr>
        <w:t xml:space="preserve"> </w:t>
      </w:r>
      <w:r>
        <w:rPr>
          <w:spacing w:val="5"/>
        </w:rPr>
        <w:t>的患病率为 0. 2%</w:t>
      </w:r>
      <w:r>
        <w:rPr>
          <w:spacing w:val="-12"/>
        </w:rPr>
        <w:t xml:space="preserve"> </w:t>
      </w:r>
      <w:r>
        <w:rPr>
          <w:spacing w:val="5"/>
        </w:rPr>
        <w:t>,是年轻人中体位不耐受的</w:t>
      </w:r>
      <w:r>
        <w:rPr/>
        <w:t xml:space="preserve">  </w:t>
      </w:r>
      <w:r>
        <w:rPr>
          <w:spacing w:val="1"/>
        </w:rPr>
        <w:t>最常见原因</w:t>
      </w:r>
      <w:r>
        <w:rPr>
          <w:sz w:val="11"/>
          <w:szCs w:val="11"/>
          <w:spacing w:val="1"/>
          <w:position w:val="8"/>
        </w:rPr>
        <w:t>[146]</w:t>
      </w:r>
      <w:r>
        <w:rPr>
          <w:sz w:val="11"/>
          <w:szCs w:val="11"/>
          <w:spacing w:val="23"/>
          <w:w w:val="102"/>
          <w:position w:val="8"/>
        </w:rPr>
        <w:t xml:space="preserve"> </w:t>
      </w:r>
      <w:r>
        <w:rPr>
          <w:spacing w:val="1"/>
        </w:rPr>
        <w:t>。大多数患者年龄为</w:t>
      </w:r>
      <w:r>
        <w:rPr>
          <w:spacing w:val="31"/>
          <w:w w:val="101"/>
        </w:rPr>
        <w:t xml:space="preserve"> </w:t>
      </w:r>
      <w:r>
        <w:rPr>
          <w:spacing w:val="1"/>
        </w:rPr>
        <w:t>15</w:t>
      </w:r>
      <w:r>
        <w:rPr>
          <w:spacing w:val="-23"/>
        </w:rPr>
        <w:t xml:space="preserve"> </w:t>
      </w:r>
      <w:r>
        <w:rPr>
          <w:spacing w:val="1"/>
        </w:rPr>
        <w:t>~</w:t>
      </w:r>
      <w:r>
        <w:rPr>
          <w:spacing w:val="-23"/>
        </w:rPr>
        <w:t xml:space="preserve"> </w:t>
      </w:r>
      <w:r>
        <w:rPr>
          <w:spacing w:val="1"/>
        </w:rPr>
        <w:t>25 岁</w:t>
      </w:r>
      <w:r>
        <w:rPr>
          <w:spacing w:val="-21"/>
        </w:rPr>
        <w:t xml:space="preserve"> </w:t>
      </w:r>
      <w:r>
        <w:rPr>
          <w:spacing w:val="1"/>
        </w:rPr>
        <w:t>,3/4</w:t>
      </w:r>
      <w:r>
        <w:rPr/>
        <w:t xml:space="preserve">  </w:t>
      </w:r>
      <w:r>
        <w:rPr>
          <w:spacing w:val="6"/>
        </w:rPr>
        <w:t>以上为女性</w:t>
      </w:r>
      <w:r>
        <w:rPr>
          <w:spacing w:val="-31"/>
        </w:rPr>
        <w:t xml:space="preserve"> </w:t>
      </w:r>
      <w:r>
        <w:rPr>
          <w:spacing w:val="6"/>
        </w:rPr>
        <w:t>。尽管对 </w:t>
      </w:r>
      <w:r>
        <w:rPr/>
        <w:t>POTS</w:t>
      </w:r>
      <w:r>
        <w:rPr>
          <w:spacing w:val="20"/>
        </w:rPr>
        <w:t xml:space="preserve"> </w:t>
      </w:r>
      <w:r>
        <w:rPr>
          <w:spacing w:val="6"/>
        </w:rPr>
        <w:t>的长期预后尚未进行充</w:t>
      </w:r>
      <w:r>
        <w:rPr/>
        <w:t xml:space="preserve">  </w:t>
      </w:r>
      <w:r>
        <w:rPr>
          <w:spacing w:val="2"/>
        </w:rPr>
        <w:t>分的探讨</w:t>
      </w:r>
      <w:r>
        <w:rPr>
          <w:spacing w:val="-20"/>
        </w:rPr>
        <w:t xml:space="preserve"> </w:t>
      </w:r>
      <w:r>
        <w:rPr>
          <w:spacing w:val="2"/>
        </w:rPr>
        <w:t>,但约 50%</w:t>
      </w:r>
      <w:r>
        <w:rPr>
          <w:spacing w:val="-29"/>
        </w:rPr>
        <w:t xml:space="preserve"> </w:t>
      </w:r>
      <w:r>
        <w:rPr>
          <w:spacing w:val="2"/>
        </w:rPr>
        <w:t>患者可在</w:t>
      </w:r>
      <w:r>
        <w:rPr>
          <w:spacing w:val="21"/>
          <w:w w:val="101"/>
        </w:rPr>
        <w:t xml:space="preserve"> </w:t>
      </w:r>
      <w:r>
        <w:rPr>
          <w:spacing w:val="2"/>
        </w:rPr>
        <w:t>1</w:t>
      </w:r>
      <w:r>
        <w:rPr>
          <w:spacing w:val="-15"/>
        </w:rPr>
        <w:t xml:space="preserve"> </w:t>
      </w:r>
      <w:r>
        <w:rPr>
          <w:spacing w:val="2"/>
        </w:rPr>
        <w:t>~</w:t>
      </w:r>
      <w:r>
        <w:rPr>
          <w:spacing w:val="-16"/>
        </w:rPr>
        <w:t xml:space="preserve"> </w:t>
      </w:r>
      <w:r>
        <w:rPr>
          <w:spacing w:val="2"/>
        </w:rPr>
        <w:t>3</w:t>
      </w:r>
      <w:r>
        <w:rPr>
          <w:spacing w:val="30"/>
          <w:w w:val="101"/>
        </w:rPr>
        <w:t xml:space="preserve"> </w:t>
      </w:r>
      <w:r>
        <w:rPr>
          <w:spacing w:val="2"/>
        </w:rPr>
        <w:t>年内自行恢复。</w:t>
      </w:r>
      <w:r>
        <w:rPr/>
        <w:t xml:space="preserve"> </w:t>
      </w:r>
      <w:r>
        <w:rPr/>
        <w:t>POTS</w:t>
      </w:r>
      <w:r>
        <w:rPr>
          <w:spacing w:val="17"/>
        </w:rPr>
        <w:t xml:space="preserve"> 的机制已有诸多报道</w:t>
      </w:r>
      <w:r>
        <w:rPr>
          <w:spacing w:val="-20"/>
        </w:rPr>
        <w:t xml:space="preserve"> </w:t>
      </w:r>
      <w:r>
        <w:rPr>
          <w:spacing w:val="17"/>
        </w:rPr>
        <w:t>,包括自主神经系统功</w:t>
      </w:r>
      <w:r>
        <w:rPr/>
        <w:t xml:space="preserve">  </w:t>
      </w:r>
      <w:r>
        <w:rPr/>
        <w:t>能障碍、周围自主神经不受支配、低血容量、高肾上</w:t>
      </w:r>
      <w:r>
        <w:rPr>
          <w:spacing w:val="1"/>
        </w:rPr>
        <w:t xml:space="preserve">  </w:t>
      </w:r>
      <w:r>
        <w:rPr>
          <w:spacing w:val="9"/>
        </w:rPr>
        <w:t>腺素能刺激、糖尿病性神经病变、焦虑以及过分紧</w:t>
      </w:r>
    </w:p>
    <w:p>
      <w:pPr>
        <w:pStyle w:val="BodyText"/>
        <w:ind w:left="375"/>
        <w:spacing w:line="195" w:lineRule="auto"/>
        <w:rPr/>
      </w:pPr>
      <w:r>
        <w:rPr>
          <w:spacing w:val="-1"/>
          <w:position w:val="-6"/>
        </w:rPr>
        <w:t>张</w:t>
      </w:r>
      <w:r>
        <w:rPr>
          <w:spacing w:val="-36"/>
          <w:position w:val="-6"/>
        </w:rPr>
        <w:t xml:space="preserve"> </w:t>
      </w:r>
      <w:r>
        <w:rPr>
          <w:sz w:val="11"/>
          <w:szCs w:val="11"/>
          <w:spacing w:val="-1"/>
          <w:position w:val="2"/>
        </w:rPr>
        <w:t>[146</w:t>
      </w:r>
      <w:r>
        <w:rPr>
          <w:sz w:val="11"/>
          <w:szCs w:val="11"/>
          <w:spacing w:val="-12"/>
          <w:position w:val="2"/>
        </w:rPr>
        <w:t xml:space="preserve"> </w:t>
      </w:r>
      <w:r>
        <w:rPr>
          <w:sz w:val="11"/>
          <w:szCs w:val="11"/>
          <w:spacing w:val="-1"/>
          <w:position w:val="2"/>
        </w:rPr>
        <w:t>,148-150]</w:t>
      </w:r>
      <w:r>
        <w:rPr>
          <w:sz w:val="11"/>
          <w:szCs w:val="11"/>
          <w:spacing w:val="8"/>
          <w:w w:val="101"/>
          <w:position w:val="2"/>
        </w:rPr>
        <w:t xml:space="preserve"> </w:t>
      </w:r>
      <w:r>
        <w:rPr>
          <w:spacing w:val="-1"/>
          <w:position w:val="-6"/>
        </w:rPr>
        <w:t>。</w:t>
      </w:r>
    </w:p>
    <w:p>
      <w:pPr>
        <w:pStyle w:val="BodyText"/>
        <w:ind w:left="366" w:right="321" w:firstLine="435"/>
        <w:spacing w:before="47" w:line="215" w:lineRule="auto"/>
        <w:rPr/>
      </w:pPr>
      <w:r>
        <w:rPr>
          <w:spacing w:val="-2"/>
        </w:rPr>
        <w:t>1.</w:t>
      </w:r>
      <w:r>
        <w:rPr>
          <w:spacing w:val="55"/>
          <w:w w:val="101"/>
        </w:rPr>
        <w:t xml:space="preserve"> </w:t>
      </w:r>
      <w:r>
        <w:rPr>
          <w:spacing w:val="-2"/>
        </w:rPr>
        <w:t>诊断</w:t>
      </w:r>
      <w:r>
        <w:rPr>
          <w:spacing w:val="-20"/>
        </w:rPr>
        <w:t xml:space="preserve"> </w:t>
      </w:r>
      <w:r>
        <w:rPr>
          <w:spacing w:val="-2"/>
        </w:rPr>
        <w:t>:POTS</w:t>
      </w:r>
      <w:r>
        <w:rPr>
          <w:spacing w:val="21"/>
        </w:rPr>
        <w:t xml:space="preserve"> </w:t>
      </w:r>
      <w:r>
        <w:rPr>
          <w:spacing w:val="-2"/>
        </w:rPr>
        <w:t>是在</w:t>
      </w:r>
      <w:r>
        <w:rPr>
          <w:spacing w:val="20"/>
        </w:rPr>
        <w:t xml:space="preserve"> </w:t>
      </w:r>
      <w:r>
        <w:rPr>
          <w:spacing w:val="-2"/>
        </w:rPr>
        <w:t>10</w:t>
      </w:r>
      <w:r>
        <w:rPr>
          <w:spacing w:val="28"/>
        </w:rPr>
        <w:t xml:space="preserve"> </w:t>
      </w:r>
      <w:r>
        <w:rPr>
          <w:spacing w:val="-2"/>
        </w:rPr>
        <w:t>min</w:t>
      </w:r>
      <w:r>
        <w:rPr>
          <w:spacing w:val="30"/>
          <w:w w:val="101"/>
        </w:rPr>
        <w:t xml:space="preserve"> </w:t>
      </w:r>
      <w:r>
        <w:rPr>
          <w:spacing w:val="-2"/>
        </w:rPr>
        <w:t>内主动站立测试或</w:t>
      </w:r>
      <w:r>
        <w:rPr/>
        <w:t xml:space="preserve"> </w:t>
      </w:r>
      <w:r>
        <w:rPr>
          <w:spacing w:val="13"/>
        </w:rPr>
        <w:t>倾斜测试中</w:t>
      </w:r>
      <w:r>
        <w:rPr>
          <w:spacing w:val="-16"/>
        </w:rPr>
        <w:t xml:space="preserve"> </w:t>
      </w:r>
      <w:r>
        <w:rPr>
          <w:spacing w:val="13"/>
        </w:rPr>
        <w:t>,通过无创血流动力学监测来诊断</w:t>
      </w:r>
      <w:r>
        <w:rPr>
          <w:spacing w:val="-32"/>
        </w:rPr>
        <w:t xml:space="preserve"> </w:t>
      </w:r>
      <w:r>
        <w:rPr>
          <w:spacing w:val="13"/>
        </w:rPr>
        <w:t>。对</w:t>
      </w:r>
      <w:r>
        <w:rPr/>
        <w:t xml:space="preserve"> </w:t>
      </w:r>
      <w:r>
        <w:rPr>
          <w:spacing w:val="6"/>
        </w:rPr>
        <w:t>疑似</w:t>
      </w:r>
      <w:r>
        <w:rPr>
          <w:spacing w:val="32"/>
        </w:rPr>
        <w:t xml:space="preserve"> </w:t>
      </w:r>
      <w:r>
        <w:rPr/>
        <w:t>POTS</w:t>
      </w:r>
      <w:r>
        <w:rPr>
          <w:spacing w:val="25"/>
          <w:w w:val="101"/>
        </w:rPr>
        <w:t xml:space="preserve"> </w:t>
      </w:r>
      <w:r>
        <w:rPr>
          <w:spacing w:val="6"/>
        </w:rPr>
        <w:t>患者进行评估应排除其他引起窦速的原</w:t>
      </w:r>
      <w:r>
        <w:rPr/>
        <w:t xml:space="preserve"> </w:t>
      </w:r>
      <w:r>
        <w:rPr>
          <w:spacing w:val="-4"/>
        </w:rPr>
        <w:t>因</w:t>
      </w:r>
      <w:r>
        <w:rPr>
          <w:spacing w:val="-6"/>
        </w:rPr>
        <w:t xml:space="preserve"> </w:t>
      </w:r>
      <w:r>
        <w:rPr>
          <w:spacing w:val="-4"/>
        </w:rPr>
        <w:t>,例如低血容量、贫血、甲状腺功能亢进症、肺栓塞</w:t>
      </w:r>
      <w:r>
        <w:rPr/>
        <w:t xml:space="preserve"> </w:t>
      </w:r>
      <w:r>
        <w:rPr>
          <w:spacing w:val="11"/>
        </w:rPr>
        <w:t>以及嗜铬细胞瘤</w:t>
      </w:r>
      <w:r>
        <w:rPr>
          <w:sz w:val="11"/>
          <w:szCs w:val="11"/>
          <w:spacing w:val="11"/>
          <w:position w:val="8"/>
        </w:rPr>
        <w:t>[146]</w:t>
      </w:r>
      <w:r>
        <w:rPr>
          <w:sz w:val="11"/>
          <w:szCs w:val="11"/>
          <w:spacing w:val="30"/>
          <w:w w:val="102"/>
          <w:position w:val="8"/>
        </w:rPr>
        <w:t xml:space="preserve"> </w:t>
      </w:r>
      <w:r>
        <w:rPr>
          <w:spacing w:val="11"/>
        </w:rPr>
        <w:t>。临床病史采集应注意确定病</w:t>
      </w:r>
      <w:r>
        <w:rPr/>
        <w:t xml:space="preserve"> </w:t>
      </w:r>
      <w:r>
        <w:rPr>
          <w:spacing w:val="9"/>
        </w:rPr>
        <w:t>情的长期性、</w:t>
      </w:r>
      <w:r>
        <w:rPr/>
        <w:t>POTS</w:t>
      </w:r>
      <w:r>
        <w:rPr>
          <w:spacing w:val="59"/>
          <w:w w:val="101"/>
        </w:rPr>
        <w:t xml:space="preserve"> </w:t>
      </w:r>
      <w:r>
        <w:rPr>
          <w:spacing w:val="9"/>
        </w:rPr>
        <w:t>的可能原因、可调整改变的因</w:t>
      </w:r>
      <w:r>
        <w:rPr/>
        <w:t xml:space="preserve"> </w:t>
      </w:r>
      <w:r>
        <w:rPr>
          <w:spacing w:val="2"/>
        </w:rPr>
        <w:t>素、对日常活动的影响以及潜在的诱因。</w:t>
      </w:r>
    </w:p>
    <w:p>
      <w:pPr>
        <w:pStyle w:val="BodyText"/>
        <w:ind w:left="368" w:right="319" w:firstLine="417"/>
        <w:spacing w:before="43" w:line="216" w:lineRule="auto"/>
        <w:rPr/>
      </w:pPr>
      <w:r>
        <w:rPr>
          <w:spacing w:val="15"/>
        </w:rPr>
        <w:t>2.</w:t>
      </w:r>
      <w:r>
        <w:rPr>
          <w:spacing w:val="73"/>
        </w:rPr>
        <w:t xml:space="preserve"> </w:t>
      </w:r>
      <w:r>
        <w:rPr>
          <w:spacing w:val="15"/>
        </w:rPr>
        <w:t>治疗</w:t>
      </w:r>
      <w:r>
        <w:rPr>
          <w:spacing w:val="-20"/>
        </w:rPr>
        <w:t xml:space="preserve"> </w:t>
      </w:r>
      <w:r>
        <w:rPr>
          <w:spacing w:val="15"/>
        </w:rPr>
        <w:t>:所有患者应首先尝试非药物治疗</w:t>
      </w:r>
      <w:r>
        <w:rPr>
          <w:spacing w:val="-21"/>
        </w:rPr>
        <w:t xml:space="preserve"> </w:t>
      </w:r>
      <w:r>
        <w:rPr>
          <w:spacing w:val="15"/>
        </w:rPr>
        <w:t>,包</w:t>
      </w:r>
      <w:r>
        <w:rPr/>
        <w:t xml:space="preserve"> </w:t>
      </w:r>
      <w:r>
        <w:rPr>
          <w:spacing w:val="12"/>
        </w:rPr>
        <w:t>括停用可能加重 </w:t>
      </w:r>
      <w:r>
        <w:rPr/>
        <w:t>POTS</w:t>
      </w:r>
      <w:r>
        <w:rPr>
          <w:spacing w:val="43"/>
          <w:w w:val="101"/>
        </w:rPr>
        <w:t xml:space="preserve"> </w:t>
      </w:r>
      <w:r>
        <w:rPr>
          <w:spacing w:val="12"/>
        </w:rPr>
        <w:t>的药物</w:t>
      </w:r>
      <w:r>
        <w:rPr>
          <w:spacing w:val="-21"/>
        </w:rPr>
        <w:t xml:space="preserve"> </w:t>
      </w:r>
      <w:r>
        <w:rPr>
          <w:spacing w:val="12"/>
        </w:rPr>
        <w:t>,例如去甲肾上腺素</w:t>
      </w:r>
      <w:r>
        <w:rPr/>
        <w:t xml:space="preserve"> </w:t>
      </w:r>
      <w:r>
        <w:rPr>
          <w:spacing w:val="10"/>
        </w:rPr>
        <w:t>转运抑制剂</w:t>
      </w:r>
      <w:r>
        <w:rPr>
          <w:spacing w:val="-18"/>
        </w:rPr>
        <w:t xml:space="preserve"> </w:t>
      </w:r>
      <w:r>
        <w:rPr>
          <w:spacing w:val="10"/>
        </w:rPr>
        <w:t>,通过增加摄入盐和液体来增加血容量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/>
        <w:t xml:space="preserve"> </w:t>
      </w:r>
      <w:r>
        <w:rPr>
          <w:spacing w:val="8"/>
        </w:rPr>
        <w:t>通过穿弹力服来减少静脉淤滞于低垂部位</w:t>
      </w:r>
      <w:r>
        <w:rPr>
          <w:spacing w:val="-32"/>
        </w:rPr>
        <w:t xml:space="preserve"> </w:t>
      </w:r>
      <w:r>
        <w:rPr>
          <w:spacing w:val="8"/>
        </w:rPr>
        <w:t>。患者应</w:t>
      </w:r>
      <w:r>
        <w:rPr/>
        <w:t xml:space="preserve"> </w:t>
      </w:r>
      <w:r>
        <w:rPr>
          <w:spacing w:val="5"/>
        </w:rPr>
        <w:t>参加定期的、分级的、有指导的锻炼计划</w:t>
      </w:r>
      <w:r>
        <w:rPr>
          <w:spacing w:val="-19"/>
        </w:rPr>
        <w:t xml:space="preserve"> </w:t>
      </w:r>
      <w:r>
        <w:rPr>
          <w:spacing w:val="5"/>
        </w:rPr>
        <w:t>,包括有氧</w:t>
      </w:r>
      <w:r>
        <w:rPr/>
        <w:t xml:space="preserve"> </w:t>
      </w:r>
      <w:r>
        <w:rPr>
          <w:spacing w:val="13"/>
        </w:rPr>
        <w:t>康复和大腿阻力训练</w:t>
      </w:r>
      <w:r>
        <w:rPr>
          <w:spacing w:val="-28"/>
        </w:rPr>
        <w:t xml:space="preserve"> </w:t>
      </w:r>
      <w:r>
        <w:rPr>
          <w:spacing w:val="13"/>
        </w:rPr>
        <w:t>。最初</w:t>
      </w:r>
      <w:r>
        <w:rPr>
          <w:spacing w:val="-21"/>
        </w:rPr>
        <w:t xml:space="preserve"> </w:t>
      </w:r>
      <w:r>
        <w:rPr>
          <w:spacing w:val="13"/>
        </w:rPr>
        <w:t>,运动应仅限于非直立</w:t>
      </w:r>
      <w:r>
        <w:rPr/>
        <w:t xml:space="preserve"> </w:t>
      </w:r>
      <w:r>
        <w:rPr>
          <w:spacing w:val="10"/>
        </w:rPr>
        <w:t>运动</w:t>
      </w:r>
      <w:r>
        <w:rPr>
          <w:spacing w:val="-20"/>
        </w:rPr>
        <w:t xml:space="preserve"> </w:t>
      </w:r>
      <w:r>
        <w:rPr>
          <w:spacing w:val="10"/>
        </w:rPr>
        <w:t>,包括划船健身器和游泳</w:t>
      </w:r>
      <w:r>
        <w:rPr>
          <w:spacing w:val="-21"/>
        </w:rPr>
        <w:t xml:space="preserve"> </w:t>
      </w:r>
      <w:r>
        <w:rPr>
          <w:spacing w:val="10"/>
        </w:rPr>
        <w:t>,以最大程度地降低心</w:t>
      </w:r>
      <w:r>
        <w:rPr/>
        <w:t xml:space="preserve"> </w:t>
      </w:r>
      <w:r>
        <w:rPr>
          <w:spacing w:val="4"/>
          <w:position w:val="-2"/>
        </w:rPr>
        <w:t>脏的立位负荷</w:t>
      </w:r>
      <w:r>
        <w:rPr>
          <w:sz w:val="11"/>
          <w:szCs w:val="11"/>
          <w:spacing w:val="4"/>
          <w:position w:val="7"/>
        </w:rPr>
        <w:t>[149-151] </w:t>
      </w:r>
      <w:r>
        <w:rPr>
          <w:spacing w:val="4"/>
          <w:position w:val="-2"/>
        </w:rPr>
        <w:t>。</w:t>
      </w:r>
    </w:p>
    <w:p>
      <w:pPr>
        <w:pStyle w:val="BodyText"/>
        <w:ind w:left="365" w:right="242" w:firstLine="425"/>
        <w:spacing w:before="59" w:line="217" w:lineRule="auto"/>
        <w:jc w:val="both"/>
        <w:rPr/>
      </w:pPr>
      <w:r>
        <w:rPr>
          <w:spacing w:val="14"/>
        </w:rPr>
        <w:t>如果非药物治疗方法无效</w:t>
      </w:r>
      <w:r>
        <w:rPr>
          <w:spacing w:val="-7"/>
        </w:rPr>
        <w:t xml:space="preserve"> </w:t>
      </w:r>
      <w:r>
        <w:rPr>
          <w:spacing w:val="14"/>
        </w:rPr>
        <w:t>,则可以启动药物治</w:t>
      </w:r>
      <w:r>
        <w:rPr/>
        <w:t xml:space="preserve">  </w:t>
      </w:r>
      <w:r>
        <w:rPr>
          <w:spacing w:val="13"/>
        </w:rPr>
        <w:t>疗</w:t>
      </w:r>
      <w:r>
        <w:rPr>
          <w:spacing w:val="-26"/>
        </w:rPr>
        <w:t xml:space="preserve"> </w:t>
      </w:r>
      <w:r>
        <w:rPr>
          <w:spacing w:val="13"/>
        </w:rPr>
        <w:t>。对高度怀疑存在低血容量的患者</w:t>
      </w:r>
      <w:r>
        <w:rPr>
          <w:spacing w:val="-21"/>
        </w:rPr>
        <w:t xml:space="preserve"> </w:t>
      </w:r>
      <w:r>
        <w:rPr>
          <w:spacing w:val="13"/>
        </w:rPr>
        <w:t>,每日要求进</w:t>
      </w:r>
      <w:r>
        <w:rPr/>
        <w:t xml:space="preserve">  </w:t>
      </w:r>
      <w:r>
        <w:rPr>
          <w:spacing w:val="16"/>
        </w:rPr>
        <w:t>水量应≥2</w:t>
      </w:r>
      <w:r>
        <w:rPr>
          <w:spacing w:val="37"/>
          <w:w w:val="101"/>
        </w:rPr>
        <w:t xml:space="preserve"> </w:t>
      </w:r>
      <w:r>
        <w:rPr>
          <w:spacing w:val="16"/>
        </w:rPr>
        <w:t>L</w:t>
      </w:r>
      <w:r>
        <w:rPr>
          <w:spacing w:val="-21"/>
        </w:rPr>
        <w:t xml:space="preserve"> </w:t>
      </w:r>
      <w:r>
        <w:rPr>
          <w:spacing w:val="16"/>
        </w:rPr>
        <w:t>,能够耐受的情况下</w:t>
      </w:r>
      <w:r>
        <w:rPr>
          <w:spacing w:val="-21"/>
        </w:rPr>
        <w:t xml:space="preserve"> </w:t>
      </w:r>
      <w:r>
        <w:rPr>
          <w:spacing w:val="16"/>
        </w:rPr>
        <w:t>,饮食盐的摄入量</w:t>
      </w:r>
      <w:r>
        <w:rPr/>
        <w:t xml:space="preserve">  </w:t>
      </w:r>
      <w:r>
        <w:rPr>
          <w:spacing w:val="-4"/>
        </w:rPr>
        <w:t>应增加到</w:t>
      </w:r>
      <w:r>
        <w:rPr>
          <w:spacing w:val="34"/>
          <w:w w:val="101"/>
        </w:rPr>
        <w:t xml:space="preserve"> </w:t>
      </w:r>
      <w:r>
        <w:rPr>
          <w:spacing w:val="-4"/>
        </w:rPr>
        <w:t>10</w:t>
      </w:r>
      <w:r>
        <w:rPr>
          <w:spacing w:val="-23"/>
        </w:rPr>
        <w:t xml:space="preserve"> </w:t>
      </w:r>
      <w:r>
        <w:rPr>
          <w:spacing w:val="-4"/>
        </w:rPr>
        <w:t>~ 12</w:t>
      </w:r>
      <w:r>
        <w:rPr>
          <w:spacing w:val="22"/>
        </w:rPr>
        <w:t xml:space="preserve"> </w:t>
      </w:r>
      <w:r>
        <w:rPr>
          <w:spacing w:val="-4"/>
        </w:rPr>
        <w:t>g/d</w:t>
      </w:r>
      <w:r>
        <w:rPr>
          <w:spacing w:val="-30"/>
        </w:rPr>
        <w:t xml:space="preserve"> </w:t>
      </w:r>
      <w:r>
        <w:rPr>
          <w:spacing w:val="-4"/>
        </w:rPr>
        <w:t>。米多君可显著减少 POTS</w:t>
      </w:r>
      <w:r>
        <w:rPr>
          <w:spacing w:val="-19"/>
        </w:rPr>
        <w:t xml:space="preserve"> </w:t>
      </w:r>
      <w:r>
        <w:rPr>
          <w:spacing w:val="-4"/>
        </w:rPr>
        <w:t>,但</w:t>
      </w:r>
      <w:r>
        <w:rPr/>
        <w:t xml:space="preserve">  </w:t>
      </w:r>
      <w:r>
        <w:rPr>
          <w:spacing w:val="11"/>
        </w:rPr>
        <w:t>作用要劣于静脉注射生理盐水</w:t>
      </w:r>
      <w:r>
        <w:rPr>
          <w:sz w:val="11"/>
          <w:szCs w:val="11"/>
          <w:spacing w:val="11"/>
          <w:position w:val="8"/>
        </w:rPr>
        <w:t>[152]</w:t>
      </w:r>
      <w:r>
        <w:rPr>
          <w:sz w:val="11"/>
          <w:szCs w:val="11"/>
          <w:spacing w:val="31"/>
          <w:position w:val="8"/>
        </w:rPr>
        <w:t xml:space="preserve"> </w:t>
      </w:r>
      <w:r>
        <w:rPr>
          <w:spacing w:val="11"/>
        </w:rPr>
        <w:t>。米多君起效迅</w:t>
      </w:r>
      <w:r>
        <w:rPr/>
        <w:t xml:space="preserve">  </w:t>
      </w:r>
      <w:r>
        <w:rPr>
          <w:spacing w:val="7"/>
        </w:rPr>
        <w:t>速</w:t>
      </w:r>
      <w:r>
        <w:rPr>
          <w:spacing w:val="-21"/>
        </w:rPr>
        <w:t xml:space="preserve"> </w:t>
      </w:r>
      <w:r>
        <w:rPr>
          <w:spacing w:val="7"/>
        </w:rPr>
        <w:t>,仅为短效</w:t>
      </w:r>
      <w:r>
        <w:rPr>
          <w:spacing w:val="-21"/>
        </w:rPr>
        <w:t xml:space="preserve"> </w:t>
      </w:r>
      <w:r>
        <w:rPr>
          <w:spacing w:val="7"/>
        </w:rPr>
        <w:t>,通常每日服用 3 次</w:t>
      </w:r>
      <w:r>
        <w:rPr>
          <w:spacing w:val="-32"/>
        </w:rPr>
        <w:t xml:space="preserve"> </w:t>
      </w:r>
      <w:r>
        <w:rPr>
          <w:spacing w:val="7"/>
        </w:rPr>
        <w:t>。该药</w:t>
      </w:r>
      <w:r>
        <w:rPr>
          <w:spacing w:val="6"/>
        </w:rPr>
        <w:t>物只能在白</w:t>
      </w:r>
      <w:r>
        <w:rPr/>
        <w:t xml:space="preserve">  </w:t>
      </w:r>
      <w:r>
        <w:rPr>
          <w:spacing w:val="12"/>
        </w:rPr>
        <w:t>天使用</w:t>
      </w:r>
      <w:r>
        <w:rPr>
          <w:spacing w:val="-18"/>
        </w:rPr>
        <w:t xml:space="preserve"> </w:t>
      </w:r>
      <w:r>
        <w:rPr>
          <w:spacing w:val="12"/>
        </w:rPr>
        <w:t>,</w:t>
      </w:r>
      <w:r>
        <w:rPr>
          <w:spacing w:val="-35"/>
        </w:rPr>
        <w:t xml:space="preserve"> </w:t>
      </w:r>
      <w:r>
        <w:rPr>
          <w:spacing w:val="12"/>
        </w:rPr>
        <w:t>因为它可导致卧位高血压</w:t>
      </w:r>
      <w:r>
        <w:rPr>
          <w:spacing w:val="-31"/>
        </w:rPr>
        <w:t xml:space="preserve"> </w:t>
      </w:r>
      <w:r>
        <w:rPr>
          <w:spacing w:val="12"/>
        </w:rPr>
        <w:t>。为了减少引起</w:t>
      </w:r>
      <w:r>
        <w:rPr/>
        <w:t xml:space="preserve">  </w:t>
      </w:r>
      <w:r>
        <w:rPr>
          <w:spacing w:val="-3"/>
        </w:rPr>
        <w:t>不适 的</w:t>
      </w:r>
      <w:r>
        <w:rPr>
          <w:spacing w:val="-26"/>
        </w:rPr>
        <w:t xml:space="preserve"> </w:t>
      </w:r>
      <w:r>
        <w:rPr>
          <w:spacing w:val="-3"/>
        </w:rPr>
        <w:t>窦</w:t>
      </w:r>
      <w:r>
        <w:rPr>
          <w:spacing w:val="-26"/>
        </w:rPr>
        <w:t xml:space="preserve"> </w:t>
      </w:r>
      <w:r>
        <w:rPr>
          <w:spacing w:val="-3"/>
        </w:rPr>
        <w:t>速</w:t>
      </w:r>
      <w:r>
        <w:rPr>
          <w:spacing w:val="-21"/>
        </w:rPr>
        <w:t xml:space="preserve"> </w:t>
      </w:r>
      <w:r>
        <w:rPr>
          <w:spacing w:val="-3"/>
        </w:rPr>
        <w:t>和</w:t>
      </w:r>
      <w:r>
        <w:rPr>
          <w:spacing w:val="-25"/>
        </w:rPr>
        <w:t xml:space="preserve"> </w:t>
      </w:r>
      <w:r>
        <w:rPr>
          <w:spacing w:val="-3"/>
        </w:rPr>
        <w:t>心</w:t>
      </w:r>
      <w:r>
        <w:rPr>
          <w:spacing w:val="-30"/>
        </w:rPr>
        <w:t xml:space="preserve"> </w:t>
      </w:r>
      <w:r>
        <w:rPr>
          <w:spacing w:val="-3"/>
        </w:rPr>
        <w:t>悸</w:t>
      </w:r>
      <w:r>
        <w:rPr>
          <w:spacing w:val="-21"/>
        </w:rPr>
        <w:t xml:space="preserve"> </w:t>
      </w:r>
      <w:r>
        <w:rPr>
          <w:spacing w:val="-3"/>
        </w:rPr>
        <w:t>, 口</w:t>
      </w:r>
      <w:r>
        <w:rPr>
          <w:spacing w:val="-25"/>
        </w:rPr>
        <w:t xml:space="preserve"> </w:t>
      </w:r>
      <w:r>
        <w:rPr>
          <w:spacing w:val="-3"/>
        </w:rPr>
        <w:t>服</w:t>
      </w:r>
      <w:r>
        <w:rPr>
          <w:spacing w:val="-27"/>
        </w:rPr>
        <w:t xml:space="preserve"> </w:t>
      </w:r>
      <w:r>
        <w:rPr>
          <w:spacing w:val="-3"/>
        </w:rPr>
        <w:t>小</w:t>
      </w:r>
      <w:r>
        <w:rPr>
          <w:spacing w:val="-27"/>
        </w:rPr>
        <w:t xml:space="preserve"> </w:t>
      </w:r>
      <w:r>
        <w:rPr>
          <w:spacing w:val="-3"/>
        </w:rPr>
        <w:t>剂</w:t>
      </w:r>
      <w:r>
        <w:rPr>
          <w:spacing w:val="-28"/>
        </w:rPr>
        <w:t xml:space="preserve"> </w:t>
      </w:r>
      <w:r>
        <w:rPr>
          <w:spacing w:val="-3"/>
        </w:rPr>
        <w:t>量</w:t>
      </w:r>
      <w:r>
        <w:rPr>
          <w:spacing w:val="-29"/>
        </w:rPr>
        <w:t xml:space="preserve"> </w:t>
      </w:r>
      <w:r>
        <w:rPr>
          <w:spacing w:val="-3"/>
        </w:rPr>
        <w:t>普</w:t>
      </w:r>
      <w:r>
        <w:rPr>
          <w:spacing w:val="-26"/>
        </w:rPr>
        <w:t xml:space="preserve"> </w:t>
      </w:r>
      <w:r>
        <w:rPr>
          <w:spacing w:val="-3"/>
        </w:rPr>
        <w:t>萘</w:t>
      </w:r>
      <w:r>
        <w:rPr>
          <w:spacing w:val="-23"/>
        </w:rPr>
        <w:t xml:space="preserve"> </w:t>
      </w:r>
      <w:r>
        <w:rPr>
          <w:spacing w:val="-3"/>
        </w:rPr>
        <w:t>洛</w:t>
      </w:r>
      <w:r>
        <w:rPr>
          <w:spacing w:val="-25"/>
        </w:rPr>
        <w:t xml:space="preserve"> </w:t>
      </w:r>
      <w:r>
        <w:rPr>
          <w:spacing w:val="-3"/>
        </w:rPr>
        <w:t>尔 </w:t>
      </w:r>
      <w:r>
        <w:rPr>
          <w:spacing w:val="-4"/>
        </w:rPr>
        <w:t>( 10 ~</w:t>
      </w:r>
      <w:r>
        <w:rPr/>
        <w:t xml:space="preserve">   </w:t>
      </w:r>
      <w:r>
        <w:rPr/>
        <w:t>20</w:t>
      </w:r>
      <w:r>
        <w:rPr>
          <w:spacing w:val="30"/>
        </w:rPr>
        <w:t xml:space="preserve"> </w:t>
      </w:r>
      <w:r>
        <w:rPr/>
        <w:t>mg)</w:t>
      </w:r>
      <w:r>
        <w:rPr>
          <w:spacing w:val="-31"/>
        </w:rPr>
        <w:t xml:space="preserve"> </w:t>
      </w:r>
      <w:r>
        <w:rPr/>
        <w:t>可大大降低</w:t>
      </w:r>
      <w:r>
        <w:rPr>
          <w:spacing w:val="16"/>
        </w:rPr>
        <w:t xml:space="preserve"> </w:t>
      </w:r>
      <w:r>
        <w:rPr/>
        <w:t>POTS</w:t>
      </w:r>
      <w:r>
        <w:rPr>
          <w:spacing w:val="22"/>
        </w:rPr>
        <w:t xml:space="preserve"> </w:t>
      </w:r>
      <w:r>
        <w:rPr/>
        <w:t>患者的直立位心率并改善  </w:t>
      </w:r>
      <w:r>
        <w:rPr>
          <w:spacing w:val="16"/>
        </w:rPr>
        <w:t>其症状</w:t>
      </w:r>
      <w:r>
        <w:rPr>
          <w:spacing w:val="-21"/>
        </w:rPr>
        <w:t xml:space="preserve"> </w:t>
      </w:r>
      <w:r>
        <w:rPr>
          <w:spacing w:val="16"/>
        </w:rPr>
        <w:t>,而大剂量普萘洛尔的耐受性较差</w:t>
      </w:r>
      <w:r>
        <w:rPr>
          <w:sz w:val="11"/>
          <w:szCs w:val="11"/>
          <w:spacing w:val="16"/>
          <w:position w:val="8"/>
        </w:rPr>
        <w:t>[153]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spacing w:val="15"/>
        </w:rPr>
        <w:t>。长</w:t>
      </w:r>
      <w:r>
        <w:rPr/>
        <w:t xml:space="preserve">  </w:t>
      </w:r>
      <w:r>
        <w:rPr>
          <w:spacing w:val="13"/>
        </w:rPr>
        <w:t>效普萘洛尔不能改善</w:t>
      </w:r>
      <w:r>
        <w:rPr>
          <w:spacing w:val="24"/>
        </w:rPr>
        <w:t xml:space="preserve"> </w:t>
      </w:r>
      <w:r>
        <w:rPr/>
        <w:t>POTS</w:t>
      </w:r>
      <w:r>
        <w:rPr>
          <w:spacing w:val="27"/>
          <w:w w:val="101"/>
        </w:rPr>
        <w:t xml:space="preserve"> </w:t>
      </w:r>
      <w:r>
        <w:rPr>
          <w:spacing w:val="13"/>
        </w:rPr>
        <w:t>患者的生活质量</w:t>
      </w:r>
      <w:r>
        <w:rPr>
          <w:sz w:val="11"/>
          <w:szCs w:val="11"/>
          <w:spacing w:val="13"/>
          <w:position w:val="8"/>
        </w:rPr>
        <w:t>[154] </w:t>
      </w:r>
      <w:r>
        <w:rPr>
          <w:spacing w:val="13"/>
        </w:rPr>
        <w:t>。</w:t>
      </w:r>
      <w:r>
        <w:rPr/>
        <w:t xml:space="preserve"> </w:t>
      </w:r>
      <w:r>
        <w:rPr>
          <w:spacing w:val="10"/>
        </w:rPr>
        <w:t>非选择性</w:t>
      </w:r>
      <w:r>
        <w:rPr>
          <w:spacing w:val="20"/>
          <w:w w:val="101"/>
        </w:rPr>
        <w:t xml:space="preserve"> </w:t>
      </w:r>
      <w:r>
        <w:rPr>
          <w:spacing w:val="10"/>
        </w:rPr>
        <w:t>β 受体阻滞剂应作为优选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>
          <w:spacing w:val="-29"/>
        </w:rPr>
        <w:t xml:space="preserve"> </w:t>
      </w:r>
      <w:r>
        <w:rPr>
          <w:spacing w:val="10"/>
        </w:rPr>
        <w:t>因为它们还可</w:t>
      </w:r>
      <w:r>
        <w:rPr/>
        <w:t xml:space="preserve">  </w:t>
      </w:r>
      <w:r>
        <w:rPr>
          <w:spacing w:val="6"/>
        </w:rPr>
        <w:t>额外阻断肾上腺素介导的 β</w:t>
      </w:r>
      <w:r>
        <w:rPr>
          <w:sz w:val="11"/>
          <w:szCs w:val="11"/>
          <w:spacing w:val="6"/>
          <w:position w:val="-4"/>
        </w:rPr>
        <w:t>2  </w:t>
      </w:r>
      <w:r>
        <w:rPr>
          <w:spacing w:val="6"/>
        </w:rPr>
        <w:t>血管舒张作用</w:t>
      </w:r>
      <w:r>
        <w:rPr>
          <w:spacing w:val="-10"/>
        </w:rPr>
        <w:t xml:space="preserve"> </w:t>
      </w:r>
      <w:r>
        <w:rPr>
          <w:spacing w:val="6"/>
        </w:rPr>
        <w:t>,</w:t>
      </w:r>
      <w:r>
        <w:rPr>
          <w:spacing w:val="-14"/>
        </w:rPr>
        <w:t xml:space="preserve"> </w:t>
      </w:r>
      <w:r>
        <w:rPr>
          <w:spacing w:val="6"/>
        </w:rPr>
        <w:t>目前尚</w:t>
      </w:r>
      <w:r>
        <w:rPr/>
        <w:t xml:space="preserve">  </w:t>
      </w:r>
      <w:r>
        <w:rPr>
          <w:spacing w:val="14"/>
        </w:rPr>
        <w:t>未对其他</w:t>
      </w:r>
      <w:r>
        <w:rPr>
          <w:spacing w:val="31"/>
          <w:w w:val="101"/>
        </w:rPr>
        <w:t xml:space="preserve"> </w:t>
      </w:r>
      <w:r>
        <w:rPr>
          <w:spacing w:val="14"/>
        </w:rPr>
        <w:t>β 受体阻滞剂进行充分的研究</w:t>
      </w:r>
      <w:r>
        <w:rPr>
          <w:spacing w:val="-32"/>
        </w:rPr>
        <w:t xml:space="preserve"> </w:t>
      </w:r>
      <w:r>
        <w:rPr>
          <w:spacing w:val="14"/>
        </w:rPr>
        <w:t>。吡啶斯</w:t>
      </w:r>
      <w:r>
        <w:rPr/>
        <w:t xml:space="preserve">  </w:t>
      </w:r>
      <w:r>
        <w:rPr>
          <w:spacing w:val="14"/>
        </w:rPr>
        <w:t>的明是一种胆碱能激动剂</w:t>
      </w:r>
      <w:r>
        <w:rPr>
          <w:spacing w:val="-10"/>
        </w:rPr>
        <w:t xml:space="preserve"> </w:t>
      </w:r>
      <w:r>
        <w:rPr>
          <w:spacing w:val="14"/>
        </w:rPr>
        <w:t>,通过抑制乙酰胆碱酯酶</w:t>
      </w:r>
      <w:r>
        <w:rPr/>
        <w:t xml:space="preserve">  </w:t>
      </w:r>
      <w:r>
        <w:rPr>
          <w:spacing w:val="10"/>
        </w:rPr>
        <w:t>起作用</w:t>
      </w:r>
      <w:r>
        <w:rPr>
          <w:spacing w:val="-18"/>
        </w:rPr>
        <w:t xml:space="preserve"> </w:t>
      </w:r>
      <w:r>
        <w:rPr>
          <w:spacing w:val="10"/>
        </w:rPr>
        <w:t>,能增加副交感神经自主神经张力</w:t>
      </w:r>
      <w:r>
        <w:rPr>
          <w:spacing w:val="-21"/>
        </w:rPr>
        <w:t xml:space="preserve"> </w:t>
      </w:r>
      <w:r>
        <w:rPr>
          <w:spacing w:val="10"/>
        </w:rPr>
        <w:t>,与其他药</w:t>
      </w:r>
      <w:r>
        <w:rPr/>
        <w:t xml:space="preserve">  </w:t>
      </w:r>
      <w:r>
        <w:rPr>
          <w:spacing w:val="13"/>
        </w:rPr>
        <w:t>物相比</w:t>
      </w:r>
      <w:r>
        <w:rPr>
          <w:spacing w:val="-15"/>
        </w:rPr>
        <w:t xml:space="preserve"> </w:t>
      </w:r>
      <w:r>
        <w:rPr>
          <w:spacing w:val="13"/>
        </w:rPr>
        <w:t>,高血压的风险较低</w:t>
      </w:r>
      <w:r>
        <w:rPr>
          <w:spacing w:val="-32"/>
        </w:rPr>
        <w:t xml:space="preserve"> </w:t>
      </w:r>
      <w:r>
        <w:rPr>
          <w:spacing w:val="13"/>
        </w:rPr>
        <w:t>。潜在的不良反应包括</w:t>
      </w:r>
      <w:r>
        <w:rPr/>
        <w:t xml:space="preserve">  </w:t>
      </w:r>
      <w:r>
        <w:rPr>
          <w:spacing w:val="9"/>
        </w:rPr>
        <w:t>腹部痉挛、腹泻和肌肉痉挛</w:t>
      </w:r>
      <w:r>
        <w:rPr>
          <w:sz w:val="11"/>
          <w:szCs w:val="11"/>
          <w:spacing w:val="9"/>
          <w:position w:val="8"/>
        </w:rPr>
        <w:t>[155-156</w:t>
      </w:r>
      <w:r>
        <w:rPr>
          <w:sz w:val="11"/>
          <w:szCs w:val="11"/>
          <w:spacing w:val="8"/>
          <w:position w:val="8"/>
        </w:rPr>
        <w:t>]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spacing w:val="8"/>
        </w:rPr>
        <w:t>。伊伐布雷定在</w:t>
      </w:r>
      <w:r>
        <w:rPr/>
        <w:t xml:space="preserve">  </w:t>
      </w:r>
      <w:r>
        <w:rPr>
          <w:spacing w:val="14"/>
        </w:rPr>
        <w:t>不影响血压的情况下减慢窦性心率</w:t>
      </w:r>
      <w:r>
        <w:rPr>
          <w:spacing w:val="-10"/>
        </w:rPr>
        <w:t xml:space="preserve"> </w:t>
      </w:r>
      <w:r>
        <w:rPr>
          <w:spacing w:val="14"/>
        </w:rPr>
        <w:t>,在一项开放性</w:t>
      </w:r>
      <w:r>
        <w:rPr/>
        <w:t xml:space="preserve">  </w:t>
      </w:r>
      <w:r>
        <w:rPr>
          <w:spacing w:val="5"/>
        </w:rPr>
        <w:t>研究中</w:t>
      </w:r>
      <w:r>
        <w:rPr>
          <w:spacing w:val="-21"/>
        </w:rPr>
        <w:t xml:space="preserve"> </w:t>
      </w:r>
      <w:r>
        <w:rPr>
          <w:spacing w:val="5"/>
        </w:rPr>
        <w:t>,60%的 </w:t>
      </w:r>
      <w:r>
        <w:rPr/>
        <w:t>POTS</w:t>
      </w:r>
      <w:r>
        <w:rPr>
          <w:spacing w:val="29"/>
        </w:rPr>
        <w:t xml:space="preserve"> </w:t>
      </w:r>
      <w:r>
        <w:rPr>
          <w:spacing w:val="5"/>
        </w:rPr>
        <w:t>患者改善了症状</w:t>
      </w:r>
      <w:r>
        <w:rPr>
          <w:sz w:val="11"/>
          <w:szCs w:val="11"/>
          <w:spacing w:val="5"/>
          <w:position w:val="8"/>
        </w:rPr>
        <w:t>[157]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5"/>
        </w:rPr>
        <w:t>。理</w:t>
      </w:r>
      <w:r>
        <w:rPr>
          <w:spacing w:val="4"/>
        </w:rPr>
        <w:t>想情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5" w:hanging="1"/>
        <w:spacing w:before="43" w:line="219" w:lineRule="auto"/>
        <w:rPr/>
      </w:pPr>
      <w:r>
        <w:rPr>
          <w:spacing w:val="11"/>
        </w:rPr>
        <w:t>况下</w:t>
      </w:r>
      <w:r>
        <w:rPr>
          <w:spacing w:val="-17"/>
        </w:rPr>
        <w:t xml:space="preserve"> </w:t>
      </w:r>
      <w:r>
        <w:rPr>
          <w:spacing w:val="11"/>
        </w:rPr>
        <w:t>,伊伐布雷定应与</w:t>
      </w:r>
      <w:r>
        <w:rPr>
          <w:spacing w:val="19"/>
        </w:rPr>
        <w:t xml:space="preserve"> </w:t>
      </w:r>
      <w:r>
        <w:rPr>
          <w:spacing w:val="11"/>
        </w:rPr>
        <w:t>β 受体阻滞剂联用进行长期</w:t>
      </w:r>
      <w:r>
        <w:rPr/>
        <w:t xml:space="preserve"> </w:t>
      </w:r>
      <w:r>
        <w:rPr>
          <w:spacing w:val="7"/>
          <w:position w:val="-3"/>
        </w:rPr>
        <w:t>治疗</w:t>
      </w:r>
      <w:r>
        <w:rPr>
          <w:sz w:val="11"/>
          <w:szCs w:val="11"/>
          <w:spacing w:val="7"/>
          <w:position w:val="5"/>
        </w:rPr>
        <w:t>[135] </w:t>
      </w:r>
      <w:r>
        <w:rPr>
          <w:spacing w:val="7"/>
          <w:position w:val="-3"/>
        </w:rPr>
        <w:t>。</w:t>
      </w:r>
    </w:p>
    <w:p>
      <w:pPr>
        <w:pStyle w:val="BodyText"/>
        <w:ind w:left="426"/>
        <w:spacing w:before="1" w:line="193" w:lineRule="auto"/>
        <w:rPr/>
      </w:pPr>
      <w:r>
        <w:rPr>
          <w:spacing w:val="3"/>
          <w:position w:val="-1"/>
        </w:rPr>
        <w:t>窦速管理的相关推荐见表 10</w:t>
      </w:r>
      <w:r>
        <w:rPr>
          <w:sz w:val="11"/>
          <w:szCs w:val="11"/>
          <w:spacing w:val="3"/>
          <w:position w:val="8"/>
        </w:rPr>
        <w:t>[158-164] </w:t>
      </w:r>
      <w:r>
        <w:rPr>
          <w:spacing w:val="3"/>
          <w:position w:val="-1"/>
        </w:rPr>
        <w:t>。</w:t>
      </w:r>
    </w:p>
    <w:p>
      <w:pPr>
        <w:pStyle w:val="BodyText"/>
        <w:ind w:left="1030"/>
        <w:spacing w:before="165" w:line="185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5"/>
        </w:rPr>
        <w:t>10</w:t>
      </w:r>
      <w:r>
        <w:rPr>
          <w:sz w:val="17"/>
          <w:szCs w:val="17"/>
          <w:spacing w:val="12"/>
          <w:w w:val="101"/>
        </w:rPr>
        <w:t xml:space="preserve">   </w:t>
      </w:r>
      <w:r>
        <w:rPr>
          <w:sz w:val="17"/>
          <w:szCs w:val="17"/>
          <w:spacing w:val="5"/>
        </w:rPr>
        <w:t>窦性心动过速管理的推荐</w:t>
      </w:r>
    </w:p>
    <w:p>
      <w:pPr>
        <w:spacing w:line="60" w:lineRule="exact"/>
        <w:rPr/>
      </w:pPr>
      <w:r/>
    </w:p>
    <w:tbl>
      <w:tblPr>
        <w:tblStyle w:val="TableNormal"/>
        <w:tblW w:w="461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61"/>
        <w:gridCol w:w="474"/>
        <w:gridCol w:w="476"/>
      </w:tblGrid>
      <w:tr>
        <w:trPr>
          <w:trHeight w:val="507" w:hRule="atLeast"/>
        </w:trPr>
        <w:tc>
          <w:tcPr>
            <w:tcW w:w="366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77"/>
              <w:spacing w:before="171" w:line="185" w:lineRule="auto"/>
              <w:rPr/>
            </w:pPr>
            <w:r>
              <w:rPr>
                <w:spacing w:val="4"/>
              </w:rPr>
              <w:t>推荐</w:t>
            </w:r>
          </w:p>
        </w:tc>
        <w:tc>
          <w:tcPr>
            <w:tcW w:w="47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5"/>
              <w:spacing w:before="72" w:line="185" w:lineRule="auto"/>
              <w:rPr/>
            </w:pPr>
            <w:r>
              <w:rPr>
                <w:spacing w:val="4"/>
              </w:rPr>
              <w:t>推荐</w:t>
            </w:r>
          </w:p>
          <w:p>
            <w:pPr>
              <w:pStyle w:val="TableText"/>
              <w:ind w:left="84"/>
              <w:spacing w:line="183" w:lineRule="auto"/>
              <w:rPr/>
            </w:pPr>
            <w:r>
              <w:rPr>
                <w:spacing w:val="5"/>
              </w:rPr>
              <w:t>级别</w:t>
            </w:r>
          </w:p>
        </w:tc>
        <w:tc>
          <w:tcPr>
            <w:tcW w:w="47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4"/>
              <w:spacing w:before="73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84"/>
              <w:spacing w:before="1" w:line="184" w:lineRule="auto"/>
              <w:rPr/>
            </w:pPr>
            <w:r>
              <w:rPr>
                <w:spacing w:val="5"/>
              </w:rPr>
              <w:t>水平</w:t>
            </w:r>
          </w:p>
        </w:tc>
      </w:tr>
      <w:tr>
        <w:trPr>
          <w:trHeight w:val="249" w:hRule="atLeast"/>
        </w:trPr>
        <w:tc>
          <w:tcPr>
            <w:tcW w:w="36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5"/>
              <w:spacing w:before="34" w:line="191" w:lineRule="auto"/>
              <w:rPr/>
            </w:pPr>
            <w:r>
              <w:rPr>
                <w:spacing w:val="8"/>
              </w:rPr>
              <w:t>不恰当窦性心动过速</w:t>
            </w:r>
          </w:p>
        </w:tc>
        <w:tc>
          <w:tcPr>
            <w:tcW w:w="474" w:type="dxa"/>
            <w:vAlign w:val="top"/>
            <w:tcBorders>
              <w:top w:val="single" w:color="231F20" w:sz="2" w:space="0"/>
            </w:tcBorders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  <w:tc>
          <w:tcPr>
            <w:tcW w:w="476" w:type="dxa"/>
            <w:vAlign w:val="top"/>
            <w:tcBorders>
              <w:top w:val="single" w:color="231F20" w:sz="2" w:space="0"/>
            </w:tcBorders>
          </w:tcPr>
          <w:p>
            <w:pPr>
              <w:spacing w:line="239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60" w:hRule="atLeast"/>
        </w:trPr>
        <w:tc>
          <w:tcPr>
            <w:tcW w:w="3661" w:type="dxa"/>
            <w:vAlign w:val="top"/>
          </w:tcPr>
          <w:p>
            <w:pPr>
              <w:pStyle w:val="TableText"/>
              <w:ind w:left="243"/>
              <w:spacing w:before="47" w:line="189" w:lineRule="auto"/>
              <w:rPr>
                <w:sz w:val="10"/>
                <w:szCs w:val="10"/>
              </w:rPr>
            </w:pPr>
            <w:r>
              <w:rPr>
                <w:spacing w:val="4"/>
                <w:position w:val="-1"/>
              </w:rPr>
              <w:t>对可逆原因进行评价和处理</w:t>
            </w:r>
            <w:r>
              <w:rPr>
                <w:sz w:val="10"/>
                <w:szCs w:val="10"/>
                <w:spacing w:val="4"/>
                <w:position w:val="5"/>
              </w:rPr>
              <w:t>[124</w:t>
            </w:r>
            <w:r>
              <w:rPr>
                <w:sz w:val="10"/>
                <w:szCs w:val="10"/>
                <w:spacing w:val="-8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4"/>
                <w:position w:val="5"/>
              </w:rPr>
              <w:t>,129</w:t>
            </w:r>
            <w:r>
              <w:rPr>
                <w:sz w:val="10"/>
                <w:szCs w:val="10"/>
                <w:spacing w:val="-12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4"/>
                <w:position w:val="5"/>
              </w:rPr>
              <w:t>,158]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214"/>
              <w:spacing w:before="52" w:line="180" w:lineRule="auto"/>
              <w:rPr/>
            </w:pPr>
            <w:r>
              <w:rPr/>
              <w:t>Ⅰ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64" w:line="165" w:lineRule="auto"/>
              <w:rPr/>
            </w:pPr>
            <w:r>
              <w:rPr/>
              <w:t>C</w:t>
            </w:r>
          </w:p>
        </w:tc>
      </w:tr>
      <w:tr>
        <w:trPr>
          <w:trHeight w:val="477" w:hRule="atLeast"/>
        </w:trPr>
        <w:tc>
          <w:tcPr>
            <w:tcW w:w="3661" w:type="dxa"/>
            <w:vAlign w:val="top"/>
          </w:tcPr>
          <w:p>
            <w:pPr>
              <w:pStyle w:val="TableText"/>
              <w:ind w:left="403" w:right="82" w:hanging="158"/>
              <w:spacing w:before="53" w:line="193" w:lineRule="auto"/>
              <w:rPr>
                <w:sz w:val="10"/>
                <w:szCs w:val="10"/>
              </w:rPr>
            </w:pPr>
            <w:r>
              <w:rPr>
                <w:spacing w:val="12"/>
              </w:rPr>
              <w:t>对于有症状的患者</w:t>
            </w:r>
            <w:r>
              <w:rPr/>
              <w:t xml:space="preserve"> </w:t>
            </w:r>
            <w:r>
              <w:rPr>
                <w:spacing w:val="12"/>
              </w:rPr>
              <w:t>,应当考虑伊伐布雷定单独使</w:t>
            </w:r>
            <w:r>
              <w:rPr/>
              <w:t xml:space="preserve"> </w:t>
            </w:r>
            <w:r>
              <w:rPr>
                <w:spacing w:val="1"/>
                <w:position w:val="-1"/>
              </w:rPr>
              <w:t>用或与 β 受体阻滞剂联合使用</w:t>
            </w:r>
            <w:r>
              <w:rPr>
                <w:sz w:val="10"/>
                <w:szCs w:val="10"/>
                <w:spacing w:val="1"/>
                <w:position w:val="5"/>
              </w:rPr>
              <w:t>[130-133</w:t>
            </w:r>
            <w:r>
              <w:rPr>
                <w:sz w:val="10"/>
                <w:szCs w:val="10"/>
                <w:spacing w:val="5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1"/>
                <w:position w:val="5"/>
              </w:rPr>
              <w:t>,135-136]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60"/>
              <w:spacing w:before="65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80" w:line="162" w:lineRule="auto"/>
              <w:rPr/>
            </w:pPr>
            <w:r>
              <w:rPr/>
              <w:t>B</w:t>
            </w:r>
          </w:p>
        </w:tc>
      </w:tr>
      <w:tr>
        <w:trPr>
          <w:trHeight w:val="464" w:hRule="atLeast"/>
        </w:trPr>
        <w:tc>
          <w:tcPr>
            <w:tcW w:w="3661" w:type="dxa"/>
            <w:vAlign w:val="top"/>
          </w:tcPr>
          <w:p>
            <w:pPr>
              <w:pStyle w:val="TableText"/>
              <w:ind w:left="403" w:right="82" w:hanging="160"/>
              <w:spacing w:before="48" w:line="189" w:lineRule="auto"/>
              <w:rPr>
                <w:sz w:val="10"/>
                <w:szCs w:val="10"/>
              </w:rPr>
            </w:pPr>
            <w:r>
              <w:rPr/>
              <w:t>对于有</w:t>
            </w:r>
            <w:r>
              <w:rPr>
                <w:spacing w:val="-10"/>
              </w:rPr>
              <w:t xml:space="preserve"> </w:t>
            </w:r>
            <w:r>
              <w:rPr/>
              <w:t>症</w:t>
            </w:r>
            <w:r>
              <w:rPr>
                <w:spacing w:val="-22"/>
              </w:rPr>
              <w:t xml:space="preserve"> </w:t>
            </w:r>
            <w:r>
              <w:rPr/>
              <w:t>状</w:t>
            </w:r>
            <w:r>
              <w:rPr>
                <w:spacing w:val="-9"/>
              </w:rPr>
              <w:t xml:space="preserve"> </w:t>
            </w:r>
            <w:r>
              <w:rPr/>
              <w:t>的</w:t>
            </w:r>
            <w:r>
              <w:rPr>
                <w:spacing w:val="-19"/>
              </w:rPr>
              <w:t xml:space="preserve"> </w:t>
            </w:r>
            <w:r>
              <w:rPr/>
              <w:t>患</w:t>
            </w:r>
            <w:r>
              <w:rPr>
                <w:spacing w:val="-20"/>
              </w:rPr>
              <w:t xml:space="preserve"> </w:t>
            </w:r>
            <w:r>
              <w:rPr/>
              <w:t>者</w:t>
            </w:r>
            <w:r>
              <w:rPr>
                <w:spacing w:val="-23"/>
              </w:rPr>
              <w:t xml:space="preserve"> </w:t>
            </w:r>
            <w:r>
              <w:rPr/>
              <w:t>应</w:t>
            </w:r>
            <w:r>
              <w:rPr>
                <w:spacing w:val="-10"/>
              </w:rPr>
              <w:t xml:space="preserve"> </w:t>
            </w:r>
            <w:r>
              <w:rPr/>
              <w:t>当</w:t>
            </w:r>
            <w:r>
              <w:rPr>
                <w:spacing w:val="-22"/>
              </w:rPr>
              <w:t xml:space="preserve"> </w:t>
            </w:r>
            <w:r>
              <w:rPr/>
              <w:t>考</w:t>
            </w:r>
            <w:r>
              <w:rPr>
                <w:spacing w:val="-18"/>
              </w:rPr>
              <w:t xml:space="preserve"> </w:t>
            </w:r>
            <w:r>
              <w:rPr/>
              <w:t>虑</w:t>
            </w:r>
            <w:r>
              <w:rPr>
                <w:spacing w:val="-20"/>
              </w:rPr>
              <w:t xml:space="preserve"> </w:t>
            </w:r>
            <w:r>
              <w:rPr/>
              <w:t>使</w:t>
            </w:r>
            <w:r>
              <w:rPr>
                <w:spacing w:val="-20"/>
              </w:rPr>
              <w:t xml:space="preserve"> </w:t>
            </w:r>
            <w:r>
              <w:rPr/>
              <w:t>用</w:t>
            </w:r>
            <w:r>
              <w:rPr>
                <w:spacing w:val="44"/>
                <w:w w:val="101"/>
              </w:rPr>
              <w:t xml:space="preserve"> </w:t>
            </w:r>
            <w:r>
              <w:rPr/>
              <w:t>β</w:t>
            </w:r>
            <w:r>
              <w:rPr>
                <w:spacing w:val="34"/>
                <w:w w:val="101"/>
              </w:rPr>
              <w:t xml:space="preserve"> </w:t>
            </w:r>
            <w:r>
              <w:rPr/>
              <w:t>受</w:t>
            </w:r>
            <w:r>
              <w:rPr>
                <w:spacing w:val="-20"/>
              </w:rPr>
              <w:t xml:space="preserve"> </w:t>
            </w:r>
            <w:r>
              <w:rPr/>
              <w:t>体</w:t>
            </w:r>
            <w:r>
              <w:rPr>
                <w:spacing w:val="-12"/>
              </w:rPr>
              <w:t xml:space="preserve"> </w:t>
            </w:r>
            <w:r>
              <w:rPr/>
              <w:t>阻</w:t>
            </w:r>
            <w:r>
              <w:rPr>
                <w:spacing w:val="-20"/>
              </w:rPr>
              <w:t xml:space="preserve"> </w:t>
            </w:r>
            <w:r>
              <w:rPr/>
              <w:t>滞 </w:t>
            </w:r>
            <w:r>
              <w:rPr>
                <w:spacing w:val="-1"/>
                <w:position w:val="-4"/>
              </w:rPr>
              <w:t>剂</w:t>
            </w:r>
            <w:r>
              <w:rPr>
                <w:spacing w:val="-19"/>
                <w:position w:val="-4"/>
              </w:rPr>
              <w:t xml:space="preserve"> </w:t>
            </w:r>
            <w:r>
              <w:rPr>
                <w:sz w:val="10"/>
                <w:szCs w:val="10"/>
                <w:spacing w:val="-1"/>
                <w:position w:val="2"/>
              </w:rPr>
              <w:t>[124</w:t>
            </w:r>
            <w:r>
              <w:rPr>
                <w:sz w:val="10"/>
                <w:szCs w:val="10"/>
                <w:spacing w:val="-11"/>
                <w:position w:val="2"/>
              </w:rPr>
              <w:t xml:space="preserve"> </w:t>
            </w:r>
            <w:r>
              <w:rPr>
                <w:sz w:val="10"/>
                <w:szCs w:val="10"/>
                <w:spacing w:val="-1"/>
                <w:position w:val="2"/>
              </w:rPr>
              <w:t>,131]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60"/>
              <w:spacing w:before="60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2" w:line="165" w:lineRule="auto"/>
              <w:rPr/>
            </w:pPr>
            <w:r>
              <w:rPr/>
              <w:t>C</w:t>
            </w:r>
          </w:p>
        </w:tc>
      </w:tr>
      <w:tr>
        <w:trPr>
          <w:trHeight w:val="248" w:hRule="atLeast"/>
        </w:trPr>
        <w:tc>
          <w:tcPr>
            <w:tcW w:w="3661" w:type="dxa"/>
            <w:vAlign w:val="top"/>
          </w:tcPr>
          <w:p>
            <w:pPr>
              <w:pStyle w:val="TableText"/>
              <w:ind w:left="85"/>
              <w:spacing w:before="57" w:line="168" w:lineRule="auto"/>
              <w:rPr/>
            </w:pPr>
            <w:r>
              <w:rPr>
                <w:spacing w:val="8"/>
              </w:rPr>
              <w:t>窦房结折返性心动过速</w:t>
            </w:r>
          </w:p>
        </w:tc>
        <w:tc>
          <w:tcPr>
            <w:tcW w:w="474" w:type="dxa"/>
            <w:vAlign w:val="top"/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  <w:tc>
          <w:tcPr>
            <w:tcW w:w="476" w:type="dxa"/>
            <w:vAlign w:val="top"/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674" w:hRule="atLeast"/>
        </w:trPr>
        <w:tc>
          <w:tcPr>
            <w:tcW w:w="3661" w:type="dxa"/>
            <w:vAlign w:val="top"/>
          </w:tcPr>
          <w:p>
            <w:pPr>
              <w:pStyle w:val="TableText"/>
              <w:ind w:left="403" w:right="82" w:hanging="158"/>
              <w:spacing w:before="55" w:line="189" w:lineRule="auto"/>
              <w:rPr>
                <w:sz w:val="10"/>
                <w:szCs w:val="10"/>
              </w:rPr>
            </w:pPr>
            <w:r>
              <w:rPr>
                <w:spacing w:val="12"/>
              </w:rPr>
              <w:t>对于有症状的患者</w:t>
            </w:r>
            <w:r>
              <w:rPr/>
              <w:t xml:space="preserve"> </w:t>
            </w:r>
            <w:r>
              <w:rPr>
                <w:spacing w:val="12"/>
              </w:rPr>
              <w:t>,在没有射血分数减低的心力</w:t>
            </w:r>
            <w:r>
              <w:rPr/>
              <w:t xml:space="preserve"> </w:t>
            </w:r>
            <w:r>
              <w:rPr>
                <w:spacing w:val="12"/>
              </w:rPr>
              <w:t>衰竭情况下</w:t>
            </w:r>
            <w:r>
              <w:rPr>
                <w:spacing w:val="3"/>
              </w:rPr>
              <w:t xml:space="preserve"> </w:t>
            </w:r>
            <w:r>
              <w:rPr>
                <w:spacing w:val="12"/>
              </w:rPr>
              <w:t>,可以考虑使用非二氢吡啶类钙通</w:t>
            </w:r>
            <w:r>
              <w:rPr/>
              <w:t xml:space="preserve"> </w:t>
            </w:r>
            <w:r>
              <w:rPr>
                <w:spacing w:val="8"/>
              </w:rPr>
              <w:t>道阻滞剂(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维拉帕米或地尔硫</w:t>
            </w:r>
            <w:r>
              <w:rPr>
                <w:sz w:val="14"/>
                <w:szCs w:val="14"/>
                <w:spacing w:val="8"/>
              </w:rPr>
              <w:t>草</w:t>
            </w:r>
            <w:r>
              <w:rPr>
                <w:spacing w:val="8"/>
              </w:rPr>
              <w:t>)</w:t>
            </w:r>
            <w:r>
              <w:rPr>
                <w:spacing w:val="-9"/>
              </w:rPr>
              <w:t xml:space="preserve"> </w:t>
            </w:r>
            <w:r>
              <w:rPr>
                <w:sz w:val="10"/>
                <w:szCs w:val="10"/>
                <w:spacing w:val="8"/>
                <w:position w:val="6"/>
              </w:rPr>
              <w:t>[159]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56"/>
              <w:spacing w:before="68" w:line="17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80" w:line="165" w:lineRule="auto"/>
              <w:rPr/>
            </w:pPr>
            <w:r>
              <w:rPr/>
              <w:t>C</w:t>
            </w:r>
          </w:p>
        </w:tc>
      </w:tr>
      <w:tr>
        <w:trPr>
          <w:trHeight w:val="463" w:hRule="atLeast"/>
        </w:trPr>
        <w:tc>
          <w:tcPr>
            <w:tcW w:w="3661" w:type="dxa"/>
            <w:vAlign w:val="top"/>
          </w:tcPr>
          <w:p>
            <w:pPr>
              <w:pStyle w:val="TableText"/>
              <w:ind w:left="404" w:right="82" w:hanging="159"/>
              <w:spacing w:before="54" w:line="186" w:lineRule="auto"/>
              <w:rPr>
                <w:sz w:val="10"/>
                <w:szCs w:val="10"/>
              </w:rPr>
            </w:pPr>
            <w:r>
              <w:rPr>
                <w:spacing w:val="12"/>
              </w:rPr>
              <w:t>对于药物治疗无效的有症状的患者</w:t>
            </w:r>
            <w:r>
              <w:rPr/>
              <w:t xml:space="preserve"> </w:t>
            </w:r>
            <w:r>
              <w:rPr>
                <w:spacing w:val="12"/>
              </w:rPr>
              <w:t>,应当考虑导</w:t>
            </w:r>
            <w:r>
              <w:rPr/>
              <w:t xml:space="preserve"> </w:t>
            </w:r>
            <w:r>
              <w:rPr>
                <w:position w:val="-3"/>
              </w:rPr>
              <w:t>管消融术</w:t>
            </w:r>
            <w:r>
              <w:rPr>
                <w:sz w:val="10"/>
                <w:szCs w:val="10"/>
                <w:position w:val="3"/>
              </w:rPr>
              <w:t>[143</w:t>
            </w:r>
            <w:r>
              <w:rPr>
                <w:sz w:val="10"/>
                <w:szCs w:val="10"/>
                <w:spacing w:val="-2"/>
                <w:position w:val="3"/>
              </w:rPr>
              <w:t xml:space="preserve"> </w:t>
            </w:r>
            <w:r>
              <w:rPr>
                <w:sz w:val="10"/>
                <w:szCs w:val="10"/>
                <w:position w:val="3"/>
              </w:rPr>
              <w:t>,160-161]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60"/>
              <w:spacing w:before="64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6" w:line="165" w:lineRule="auto"/>
              <w:rPr/>
            </w:pPr>
            <w:r>
              <w:rPr/>
              <w:t>C</w:t>
            </w:r>
          </w:p>
        </w:tc>
      </w:tr>
      <w:tr>
        <w:trPr>
          <w:trHeight w:val="252" w:hRule="atLeast"/>
        </w:trPr>
        <w:tc>
          <w:tcPr>
            <w:tcW w:w="3661" w:type="dxa"/>
            <w:vAlign w:val="top"/>
          </w:tcPr>
          <w:p>
            <w:pPr>
              <w:pStyle w:val="TableText"/>
              <w:ind w:left="84"/>
              <w:spacing w:before="59" w:line="170" w:lineRule="auto"/>
              <w:rPr/>
            </w:pPr>
            <w:r>
              <w:rPr>
                <w:spacing w:val="8"/>
              </w:rPr>
              <w:t>体位性直立位心动过速综合征</w:t>
            </w:r>
          </w:p>
        </w:tc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2" w:hRule="atLeast"/>
        </w:trPr>
        <w:tc>
          <w:tcPr>
            <w:tcW w:w="3661" w:type="dxa"/>
            <w:vAlign w:val="top"/>
          </w:tcPr>
          <w:p>
            <w:pPr>
              <w:pStyle w:val="TableText"/>
              <w:ind w:left="243"/>
              <w:spacing w:before="64" w:line="184" w:lineRule="auto"/>
              <w:rPr>
                <w:sz w:val="10"/>
                <w:szCs w:val="10"/>
              </w:rPr>
            </w:pPr>
            <w:r>
              <w:rPr>
                <w:spacing w:val="3"/>
                <w:position w:val="-1"/>
              </w:rPr>
              <w:t>应考虑规律和渐进的锻炼方案</w:t>
            </w:r>
            <w:r>
              <w:rPr>
                <w:sz w:val="10"/>
                <w:szCs w:val="10"/>
                <w:spacing w:val="3"/>
                <w:position w:val="5"/>
              </w:rPr>
              <w:t>[154</w:t>
            </w:r>
            <w:r>
              <w:rPr>
                <w:sz w:val="10"/>
                <w:szCs w:val="10"/>
                <w:spacing w:val="4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3"/>
                <w:position w:val="5"/>
              </w:rPr>
              <w:t>,162-163]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60"/>
              <w:spacing w:before="69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83" w:line="162" w:lineRule="auto"/>
              <w:rPr/>
            </w:pPr>
            <w:r>
              <w:rPr/>
              <w:t>B</w:t>
            </w:r>
          </w:p>
        </w:tc>
      </w:tr>
      <w:tr>
        <w:trPr>
          <w:trHeight w:val="278" w:hRule="atLeast"/>
        </w:trPr>
        <w:tc>
          <w:tcPr>
            <w:tcW w:w="3661" w:type="dxa"/>
            <w:vAlign w:val="top"/>
          </w:tcPr>
          <w:p>
            <w:pPr>
              <w:pStyle w:val="TableText"/>
              <w:ind w:left="246"/>
              <w:spacing w:before="65" w:line="189" w:lineRule="auto"/>
              <w:rPr>
                <w:sz w:val="10"/>
                <w:szCs w:val="10"/>
              </w:rPr>
            </w:pPr>
            <w:r>
              <w:rPr>
                <w:spacing w:val="-4"/>
              </w:rPr>
              <w:t>可考虑每日摄入≥2 L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水和 10~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12 g 氯化钠</w:t>
            </w:r>
            <w:r>
              <w:rPr>
                <w:sz w:val="10"/>
                <w:szCs w:val="10"/>
                <w:spacing w:val="-5"/>
                <w:position w:val="6"/>
              </w:rPr>
              <w:t>[152</w:t>
            </w:r>
            <w:r>
              <w:rPr>
                <w:sz w:val="10"/>
                <w:szCs w:val="10"/>
                <w:spacing w:val="-17"/>
                <w:position w:val="6"/>
              </w:rPr>
              <w:t xml:space="preserve"> </w:t>
            </w:r>
            <w:r>
              <w:rPr>
                <w:sz w:val="10"/>
                <w:szCs w:val="10"/>
                <w:spacing w:val="-5"/>
                <w:position w:val="6"/>
              </w:rPr>
              <w:t>,164]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56"/>
              <w:spacing w:before="70" w:line="17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82" w:line="165" w:lineRule="auto"/>
              <w:rPr/>
            </w:pPr>
            <w:r>
              <w:rPr/>
              <w:t>C</w:t>
            </w:r>
          </w:p>
        </w:tc>
      </w:tr>
      <w:tr>
        <w:trPr>
          <w:trHeight w:val="466" w:hRule="atLeast"/>
        </w:trPr>
        <w:tc>
          <w:tcPr>
            <w:tcW w:w="3661" w:type="dxa"/>
            <w:vAlign w:val="top"/>
          </w:tcPr>
          <w:p>
            <w:pPr>
              <w:pStyle w:val="TableText"/>
              <w:ind w:left="402" w:right="82" w:hanging="158"/>
              <w:spacing w:before="52" w:line="188" w:lineRule="auto"/>
              <w:rPr>
                <w:sz w:val="10"/>
                <w:szCs w:val="10"/>
              </w:rPr>
            </w:pPr>
            <w:r>
              <w:rPr>
                <w:spacing w:val="6"/>
              </w:rPr>
              <w:t>可以考虑使用米多君、小剂量非选择性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6"/>
              </w:rPr>
              <w:t>β 受体阻</w:t>
            </w:r>
            <w:r>
              <w:rPr/>
              <w:t xml:space="preserve"> </w:t>
            </w:r>
            <w:r>
              <w:rPr>
                <w:spacing w:val="3"/>
                <w:position w:val="-1"/>
              </w:rPr>
              <w:t>滞剂或吡啶斯的明</w:t>
            </w:r>
            <w:r>
              <w:rPr>
                <w:sz w:val="10"/>
                <w:szCs w:val="10"/>
                <w:spacing w:val="3"/>
                <w:position w:val="5"/>
              </w:rPr>
              <w:t>[152-156]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56"/>
              <w:spacing w:before="66" w:line="17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81" w:line="162" w:lineRule="auto"/>
              <w:rPr/>
            </w:pPr>
            <w:r>
              <w:rPr/>
              <w:t>B</w:t>
            </w:r>
          </w:p>
        </w:tc>
      </w:tr>
      <w:tr>
        <w:trPr>
          <w:trHeight w:val="282" w:hRule="atLeast"/>
        </w:trPr>
        <w:tc>
          <w:tcPr>
            <w:tcW w:w="366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46"/>
              <w:spacing w:before="67" w:line="191" w:lineRule="auto"/>
              <w:rPr>
                <w:sz w:val="10"/>
                <w:szCs w:val="10"/>
              </w:rPr>
            </w:pPr>
            <w:r>
              <w:rPr>
                <w:spacing w:val="7"/>
                <w:position w:val="-1"/>
              </w:rPr>
              <w:t>可以考虑伊伐布雷定</w:t>
            </w:r>
            <w:r>
              <w:rPr>
                <w:sz w:val="10"/>
                <w:szCs w:val="10"/>
                <w:spacing w:val="7"/>
                <w:position w:val="5"/>
              </w:rPr>
              <w:t>[157]</w:t>
            </w:r>
          </w:p>
        </w:tc>
        <w:tc>
          <w:tcPr>
            <w:tcW w:w="47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56"/>
              <w:spacing w:before="71" w:line="17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47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97"/>
              <w:spacing w:before="84" w:line="165" w:lineRule="auto"/>
              <w:rPr/>
            </w:pPr>
            <w:r>
              <w:rPr/>
              <w:t>C</w:t>
            </w:r>
          </w:p>
        </w:tc>
      </w:tr>
    </w:tbl>
    <w:p>
      <w:pPr>
        <w:pStyle w:val="BodyText"/>
        <w:ind w:left="432"/>
        <w:spacing w:before="284" w:line="186" w:lineRule="auto"/>
        <w:rPr/>
      </w:pPr>
      <w:r>
        <w:rPr>
          <w:spacing w:val="6"/>
        </w:rPr>
        <w:t>十二</w:t>
      </w:r>
      <w:r>
        <w:rPr>
          <w:spacing w:val="-33"/>
        </w:rPr>
        <w:t xml:space="preserve"> </w:t>
      </w:r>
      <w:r>
        <w:rPr>
          <w:spacing w:val="6"/>
        </w:rPr>
        <w:t>、局灶性房性心动过速</w:t>
      </w:r>
    </w:p>
    <w:p>
      <w:pPr>
        <w:pStyle w:val="BodyText"/>
        <w:ind w:right="5" w:firstLine="425"/>
        <w:spacing w:before="52" w:line="221" w:lineRule="auto"/>
        <w:jc w:val="both"/>
        <w:rPr/>
      </w:pPr>
      <w:r>
        <w:rPr>
          <w:spacing w:val="9"/>
        </w:rPr>
        <w:t>局灶性房速指由独立的心房起源点发出的节律</w:t>
      </w:r>
      <w:r>
        <w:rPr>
          <w:spacing w:val="2"/>
        </w:rPr>
        <w:t xml:space="preserve"> </w:t>
      </w:r>
      <w:r>
        <w:rPr>
          <w:spacing w:val="4"/>
        </w:rPr>
        <w:t>规整且&gt;100 次/</w:t>
      </w:r>
      <w:r>
        <w:rPr/>
        <w:t>min</w:t>
      </w:r>
      <w:r>
        <w:rPr>
          <w:spacing w:val="-5"/>
        </w:rPr>
        <w:t xml:space="preserve"> </w:t>
      </w:r>
      <w:r>
        <w:rPr>
          <w:spacing w:val="4"/>
        </w:rPr>
        <w:t>,并以离心的方式在心房组织中</w:t>
      </w:r>
      <w:r>
        <w:rPr/>
        <w:t xml:space="preserve"> </w:t>
      </w:r>
      <w:r>
        <w:rPr>
          <w:spacing w:val="8"/>
        </w:rPr>
        <w:t>传导的心律失常</w:t>
      </w:r>
      <w:r>
        <w:rPr>
          <w:spacing w:val="-28"/>
        </w:rPr>
        <w:t xml:space="preserve"> </w:t>
      </w:r>
      <w:r>
        <w:rPr>
          <w:spacing w:val="8"/>
        </w:rPr>
        <w:t>。患者的心室率随房室结的隐匿性</w:t>
      </w:r>
      <w:r>
        <w:rPr/>
        <w:t xml:space="preserve"> </w:t>
      </w:r>
      <w:r>
        <w:rPr>
          <w:spacing w:val="13"/>
        </w:rPr>
        <w:t>传导而发生变化</w:t>
      </w:r>
      <w:r>
        <w:rPr>
          <w:spacing w:val="-25"/>
        </w:rPr>
        <w:t xml:space="preserve"> </w:t>
      </w:r>
      <w:r>
        <w:rPr>
          <w:spacing w:val="13"/>
        </w:rPr>
        <w:t>。流行病学资料显示</w:t>
      </w:r>
      <w:r>
        <w:rPr>
          <w:spacing w:val="-21"/>
        </w:rPr>
        <w:t xml:space="preserve"> </w:t>
      </w:r>
      <w:r>
        <w:rPr>
          <w:spacing w:val="13"/>
        </w:rPr>
        <w:t>,在无症状的</w:t>
      </w:r>
      <w:r>
        <w:rPr/>
        <w:t xml:space="preserve"> </w:t>
      </w:r>
      <w:r>
        <w:rPr>
          <w:spacing w:val="11"/>
        </w:rPr>
        <w:t>年轻人(&lt;50 岁) 中</w:t>
      </w:r>
      <w:r>
        <w:rPr>
          <w:spacing w:val="-21"/>
        </w:rPr>
        <w:t xml:space="preserve"> </w:t>
      </w:r>
      <w:r>
        <w:rPr>
          <w:spacing w:val="11"/>
        </w:rPr>
        <w:t>,局灶性房速的患病率较低约为</w:t>
      </w:r>
      <w:r>
        <w:rPr/>
        <w:t xml:space="preserve"> </w:t>
      </w:r>
      <w:r>
        <w:rPr>
          <w:spacing w:val="11"/>
        </w:rPr>
        <w:t>0. 34%</w:t>
      </w:r>
      <w:r>
        <w:rPr>
          <w:spacing w:val="-12"/>
        </w:rPr>
        <w:t xml:space="preserve"> </w:t>
      </w:r>
      <w:r>
        <w:rPr>
          <w:spacing w:val="11"/>
        </w:rPr>
        <w:t>,而在有症状的心律失常患者中患病率上升</w:t>
      </w:r>
      <w:r>
        <w:rPr/>
        <w:t xml:space="preserve"> </w:t>
      </w:r>
      <w:r>
        <w:rPr>
          <w:spacing w:val="6"/>
        </w:rPr>
        <w:t>至 0. 46%</w:t>
      </w:r>
      <w:r>
        <w:rPr>
          <w:sz w:val="11"/>
          <w:szCs w:val="11"/>
          <w:spacing w:val="6"/>
          <w:position w:val="8"/>
        </w:rPr>
        <w:t>[165]</w:t>
      </w:r>
      <w:r>
        <w:rPr>
          <w:sz w:val="11"/>
          <w:szCs w:val="11"/>
          <w:spacing w:val="37"/>
          <w:w w:val="101"/>
          <w:position w:val="8"/>
        </w:rPr>
        <w:t xml:space="preserve"> </w:t>
      </w:r>
      <w:r>
        <w:rPr>
          <w:spacing w:val="6"/>
        </w:rPr>
        <w:t>。局灶性房速的患病率与性别无明显</w:t>
      </w:r>
      <w:r>
        <w:rPr/>
        <w:t xml:space="preserve"> </w:t>
      </w:r>
      <w:r>
        <w:rPr>
          <w:spacing w:val="5"/>
        </w:rPr>
        <w:t>相关。</w:t>
      </w:r>
    </w:p>
    <w:p>
      <w:pPr>
        <w:pStyle w:val="BodyText"/>
        <w:ind w:left="5" w:firstLine="420"/>
        <w:spacing w:before="1" w:line="221" w:lineRule="auto"/>
        <w:jc w:val="both"/>
        <w:rPr/>
      </w:pPr>
      <w:r>
        <w:rPr>
          <w:spacing w:val="5"/>
        </w:rPr>
        <w:t>局灶性房速可表现为持续或非持续性发作</w:t>
      </w:r>
      <w:r>
        <w:rPr>
          <w:spacing w:val="-25"/>
        </w:rPr>
        <w:t xml:space="preserve"> </w:t>
      </w:r>
      <w:r>
        <w:rPr>
          <w:spacing w:val="5"/>
        </w:rPr>
        <w:t>,患者</w:t>
      </w:r>
      <w:r>
        <w:rPr/>
        <w:t xml:space="preserve"> </w:t>
      </w:r>
      <w:r>
        <w:rPr>
          <w:spacing w:val="9"/>
        </w:rPr>
        <w:t>的临床表现严重程度存在个体差异。常见症状包括</w:t>
      </w:r>
      <w:r>
        <w:rPr>
          <w:spacing w:val="10"/>
        </w:rPr>
        <w:t xml:space="preserve"> </w:t>
      </w:r>
      <w:r>
        <w:rPr>
          <w:spacing w:val="5"/>
        </w:rPr>
        <w:t>心悸、气短、胸痛等</w:t>
      </w:r>
      <w:r>
        <w:rPr>
          <w:spacing w:val="-14"/>
        </w:rPr>
        <w:t xml:space="preserve"> </w:t>
      </w:r>
      <w:r>
        <w:rPr>
          <w:spacing w:val="5"/>
        </w:rPr>
        <w:t>,但往往不会出现晕厥或先兆晕</w:t>
      </w:r>
      <w:r>
        <w:rPr/>
        <w:t xml:space="preserve"> </w:t>
      </w:r>
      <w:r>
        <w:rPr>
          <w:spacing w:val="14"/>
        </w:rPr>
        <w:t>厥。据报道</w:t>
      </w:r>
      <w:r>
        <w:rPr>
          <w:spacing w:val="-13"/>
        </w:rPr>
        <w:t xml:space="preserve"> </w:t>
      </w:r>
      <w:r>
        <w:rPr>
          <w:spacing w:val="14"/>
        </w:rPr>
        <w:t>,对无休止室上速接受导管消融的患者</w:t>
      </w:r>
      <w:r>
        <w:rPr/>
        <w:t xml:space="preserve"> </w:t>
      </w:r>
      <w:r>
        <w:rPr>
          <w:spacing w:val="10"/>
        </w:rPr>
        <w:t>中约 10%有房速介导的心动过速性心肌病</w:t>
      </w:r>
      <w:r>
        <w:rPr>
          <w:spacing w:val="-17"/>
        </w:rPr>
        <w:t xml:space="preserve"> </w:t>
      </w:r>
      <w:r>
        <w:rPr>
          <w:spacing w:val="10"/>
        </w:rPr>
        <w:t>,但成人</w:t>
      </w:r>
      <w:r>
        <w:rPr/>
        <w:t xml:space="preserve"> </w:t>
      </w:r>
      <w:r>
        <w:rPr>
          <w:spacing w:val="8"/>
        </w:rPr>
        <w:t>局灶性房速预后往往较好</w:t>
      </w:r>
      <w:r>
        <w:rPr>
          <w:sz w:val="11"/>
          <w:szCs w:val="11"/>
          <w:spacing w:val="8"/>
          <w:position w:val="8"/>
        </w:rPr>
        <w:t>[166-167]</w:t>
      </w:r>
      <w:r>
        <w:rPr>
          <w:sz w:val="11"/>
          <w:szCs w:val="11"/>
          <w:spacing w:val="38"/>
          <w:position w:val="8"/>
        </w:rPr>
        <w:t xml:space="preserve"> </w:t>
      </w:r>
      <w:r>
        <w:rPr>
          <w:spacing w:val="8"/>
        </w:rPr>
        <w:t>。对非持续性局灶</w:t>
      </w:r>
      <w:r>
        <w:rPr/>
        <w:t xml:space="preserve"> </w:t>
      </w:r>
      <w:r>
        <w:rPr>
          <w:spacing w:val="8"/>
        </w:rPr>
        <w:t>性房速患者常不需要治疗。</w:t>
      </w:r>
    </w:p>
    <w:p>
      <w:pPr>
        <w:pStyle w:val="BodyText"/>
        <w:ind w:left="5" w:right="5" w:firstLine="420"/>
        <w:spacing w:before="8" w:line="224" w:lineRule="auto"/>
        <w:jc w:val="both"/>
        <w:rPr/>
      </w:pPr>
      <w:r>
        <w:rPr>
          <w:spacing w:val="4"/>
        </w:rPr>
        <w:t>局灶性房速的发生机制复杂</w:t>
      </w:r>
      <w:r>
        <w:rPr>
          <w:spacing w:val="-10"/>
        </w:rPr>
        <w:t xml:space="preserve"> </w:t>
      </w:r>
      <w:r>
        <w:rPr>
          <w:spacing w:val="4"/>
        </w:rPr>
        <w:t>,可以是自律性、触</w:t>
      </w:r>
      <w:r>
        <w:rPr/>
        <w:t xml:space="preserve"> </w:t>
      </w:r>
      <w:r>
        <w:rPr>
          <w:spacing w:val="6"/>
        </w:rPr>
        <w:t>发活动或微折返</w:t>
      </w:r>
      <w:r>
        <w:rPr>
          <w:spacing w:val="-24"/>
        </w:rPr>
        <w:t xml:space="preserve"> </w:t>
      </w:r>
      <w:r>
        <w:rPr>
          <w:spacing w:val="6"/>
        </w:rPr>
        <w:t>。</w:t>
      </w:r>
      <w:r>
        <w:rPr>
          <w:spacing w:val="-24"/>
        </w:rPr>
        <w:t xml:space="preserve"> </w:t>
      </w:r>
      <w:r>
        <w:rPr>
          <w:spacing w:val="6"/>
        </w:rPr>
        <w:t>自律性异常引起的局灶性房速大</w:t>
      </w:r>
      <w:r>
        <w:rPr/>
        <w:t xml:space="preserve"> </w:t>
      </w:r>
      <w:r>
        <w:rPr>
          <w:spacing w:val="14"/>
        </w:rPr>
        <w:t>多不能被腺苷和维拉帕米终止</w:t>
      </w:r>
      <w:r>
        <w:rPr>
          <w:spacing w:val="-13"/>
        </w:rPr>
        <w:t xml:space="preserve"> </w:t>
      </w:r>
      <w:r>
        <w:rPr>
          <w:spacing w:val="14"/>
        </w:rPr>
        <w:t>,心房程序刺激难以</w:t>
      </w:r>
      <w:r>
        <w:rPr/>
        <w:t xml:space="preserve"> </w:t>
      </w:r>
      <w:r>
        <w:rPr>
          <w:spacing w:val="10"/>
        </w:rPr>
        <w:t>重复诱发房速</w:t>
      </w:r>
      <w:r>
        <w:rPr>
          <w:spacing w:val="-21"/>
        </w:rPr>
        <w:t xml:space="preserve"> </w:t>
      </w:r>
      <w:r>
        <w:rPr>
          <w:spacing w:val="10"/>
        </w:rPr>
        <w:t>,超速刺激虽可短时期抑制</w:t>
      </w:r>
      <w:r>
        <w:rPr>
          <w:spacing w:val="-21"/>
        </w:rPr>
        <w:t xml:space="preserve"> </w:t>
      </w:r>
      <w:r>
        <w:rPr>
          <w:spacing w:val="10"/>
        </w:rPr>
        <w:t>,但不能真</w:t>
      </w:r>
      <w:r>
        <w:rPr/>
        <w:t xml:space="preserve"> </w:t>
      </w:r>
      <w:r>
        <w:rPr>
          <w:spacing w:val="8"/>
        </w:rPr>
        <w:t>正终止心动过速</w:t>
      </w:r>
      <w:r>
        <w:rPr>
          <w:spacing w:val="-32"/>
        </w:rPr>
        <w:t xml:space="preserve"> </w:t>
      </w:r>
      <w:r>
        <w:rPr>
          <w:spacing w:val="8"/>
        </w:rPr>
        <w:t>。触发活动引起的房速具有刺激周</w:t>
      </w:r>
      <w:r>
        <w:rPr/>
        <w:t xml:space="preserve"> </w:t>
      </w:r>
      <w:r>
        <w:rPr>
          <w:spacing w:val="14"/>
        </w:rPr>
        <w:t>期依赖现象</w:t>
      </w:r>
      <w:r>
        <w:rPr>
          <w:spacing w:val="-13"/>
        </w:rPr>
        <w:t xml:space="preserve"> </w:t>
      </w:r>
      <w:r>
        <w:rPr>
          <w:spacing w:val="14"/>
        </w:rPr>
        <w:t>,静脉注射腺苷和维拉帕米常能终止心</w:t>
      </w:r>
    </w:p>
    <w:p>
      <w:pPr>
        <w:spacing w:line="224" w:lineRule="auto"/>
        <w:sectPr>
          <w:type w:val="continuous"/>
          <w:pgSz w:w="11963" w:h="16215"/>
          <w:pgMar w:top="1244" w:right="1134" w:bottom="0" w:left="819" w:header="973" w:footer="0" w:gutter="0"/>
          <w:cols w:equalWidth="0" w:num="2">
            <w:col w:w="5294" w:space="100"/>
            <w:col w:w="4615" w:space="0"/>
          </w:cols>
        </w:sectPr>
        <w:rPr/>
      </w:pPr>
    </w:p>
    <w:p>
      <w:pPr>
        <w:rPr/>
      </w:pPr>
      <w:r>
        <w:pict>
          <v:shape id="_x0000_s64" style="position:absolute;margin-left:214.86pt;margin-top:59.6825pt;mso-position-vertical-relative:page;mso-position-horizontal-relative:page;width:323.45pt;height:0.35pt;z-index:251692032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29"/>
          <w:pgSz w:w="11963" w:h="16215"/>
          <w:pgMar w:top="1244" w:right="1169" w:bottom="0" w:left="819" w:header="973" w:footer="0" w:gutter="0"/>
          <w:cols w:equalWidth="0" w:num="1">
            <w:col w:w="9974" w:space="0"/>
          </w:cols>
        </w:sectPr>
        <w:rPr/>
      </w:pPr>
    </w:p>
    <w:p>
      <w:pPr>
        <w:pStyle w:val="BodyText"/>
        <w:ind w:left="320" w:right="299" w:firstLine="3"/>
        <w:spacing w:before="42" w:line="220" w:lineRule="auto"/>
        <w:jc w:val="both"/>
        <w:rPr/>
      </w:pPr>
      <w:r>
        <w:rPr>
          <w:spacing w:val="13"/>
        </w:rPr>
        <w:t>动过速</w:t>
      </w:r>
      <w:r>
        <w:rPr>
          <w:spacing w:val="-31"/>
        </w:rPr>
        <w:t xml:space="preserve"> </w:t>
      </w:r>
      <w:r>
        <w:rPr>
          <w:spacing w:val="13"/>
        </w:rPr>
        <w:t>。折返机制的局灶性房速和触发机制类似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/>
        <w:t xml:space="preserve"> </w:t>
      </w:r>
      <w:r>
        <w:rPr>
          <w:spacing w:val="14"/>
        </w:rPr>
        <w:t>常有明确的诱发和终止心动过速的刺激周期</w:t>
      </w:r>
      <w:r>
        <w:rPr>
          <w:spacing w:val="-14"/>
        </w:rPr>
        <w:t xml:space="preserve"> </w:t>
      </w:r>
      <w:r>
        <w:rPr>
          <w:spacing w:val="14"/>
        </w:rPr>
        <w:t>,静脉</w:t>
      </w:r>
      <w:r>
        <w:rPr/>
        <w:t xml:space="preserve"> </w:t>
      </w:r>
      <w:r>
        <w:rPr>
          <w:spacing w:val="8"/>
        </w:rPr>
        <w:t>注射腺苷和维拉帕米常不能终止心动过速</w:t>
      </w:r>
      <w:r>
        <w:rPr>
          <w:spacing w:val="-32"/>
        </w:rPr>
        <w:t xml:space="preserve"> </w:t>
      </w:r>
      <w:r>
        <w:rPr>
          <w:spacing w:val="8"/>
        </w:rPr>
        <w:t>。尽</w:t>
      </w:r>
      <w:r>
        <w:rPr>
          <w:spacing w:val="7"/>
        </w:rPr>
        <w:t>管三</w:t>
      </w:r>
      <w:r>
        <w:rPr/>
        <w:t xml:space="preserve"> </w:t>
      </w:r>
      <w:r>
        <w:rPr>
          <w:spacing w:val="14"/>
        </w:rPr>
        <w:t>种机制各有特点</w:t>
      </w:r>
      <w:r>
        <w:rPr>
          <w:spacing w:val="-14"/>
        </w:rPr>
        <w:t xml:space="preserve"> </w:t>
      </w:r>
      <w:r>
        <w:rPr>
          <w:spacing w:val="14"/>
        </w:rPr>
        <w:t>,但因受限于判断方法的灵敏性和</w:t>
      </w:r>
      <w:r>
        <w:rPr/>
        <w:t xml:space="preserve"> </w:t>
      </w:r>
      <w:r>
        <w:rPr>
          <w:spacing w:val="14"/>
        </w:rPr>
        <w:t>特异性</w:t>
      </w:r>
      <w:r>
        <w:rPr>
          <w:spacing w:val="-14"/>
        </w:rPr>
        <w:t xml:space="preserve"> </w:t>
      </w:r>
      <w:r>
        <w:rPr>
          <w:spacing w:val="14"/>
        </w:rPr>
        <w:t>,通过药物试验或电生理检查来鉴别其机制</w:t>
      </w:r>
      <w:r>
        <w:rPr/>
        <w:t xml:space="preserve"> </w:t>
      </w:r>
      <w:r>
        <w:rPr>
          <w:spacing w:val="4"/>
          <w:position w:val="-2"/>
        </w:rPr>
        <w:t>有时仍存在困难</w:t>
      </w:r>
      <w:r>
        <w:rPr>
          <w:sz w:val="11"/>
          <w:szCs w:val="11"/>
          <w:spacing w:val="4"/>
          <w:position w:val="7"/>
        </w:rPr>
        <w:t>[76</w:t>
      </w:r>
      <w:r>
        <w:rPr>
          <w:sz w:val="11"/>
          <w:szCs w:val="11"/>
          <w:spacing w:val="-11"/>
          <w:position w:val="7"/>
        </w:rPr>
        <w:t xml:space="preserve"> </w:t>
      </w:r>
      <w:r>
        <w:rPr>
          <w:sz w:val="11"/>
          <w:szCs w:val="11"/>
          <w:spacing w:val="4"/>
          <w:position w:val="7"/>
        </w:rPr>
        <w:t>,168-169] </w:t>
      </w:r>
      <w:r>
        <w:rPr>
          <w:spacing w:val="4"/>
          <w:position w:val="-2"/>
        </w:rPr>
        <w:t>。</w:t>
      </w:r>
    </w:p>
    <w:p>
      <w:pPr>
        <w:pStyle w:val="BodyText"/>
        <w:ind w:left="319" w:right="223" w:firstLine="433"/>
        <w:spacing w:before="12" w:line="218" w:lineRule="auto"/>
        <w:rPr/>
      </w:pPr>
      <w:r>
        <w:rPr>
          <w:spacing w:val="10"/>
        </w:rPr>
        <w:t>1.</w:t>
      </w:r>
      <w:r>
        <w:rPr>
          <w:spacing w:val="57"/>
        </w:rPr>
        <w:t xml:space="preserve"> </w:t>
      </w:r>
      <w:r>
        <w:rPr>
          <w:spacing w:val="10"/>
        </w:rPr>
        <w:t>诊断与定位</w:t>
      </w:r>
      <w:r>
        <w:rPr>
          <w:spacing w:val="-20"/>
        </w:rPr>
        <w:t xml:space="preserve"> </w:t>
      </w:r>
      <w:r>
        <w:rPr>
          <w:spacing w:val="10"/>
        </w:rPr>
        <w:t>:心动过速时通过</w:t>
      </w:r>
      <w:r>
        <w:rPr>
          <w:spacing w:val="28"/>
        </w:rPr>
        <w:t xml:space="preserve"> </w:t>
      </w:r>
      <w:r>
        <w:rPr>
          <w:spacing w:val="10"/>
        </w:rPr>
        <w:t>12 导联心电</w:t>
      </w:r>
      <w:r>
        <w:rPr/>
        <w:t xml:space="preserve">  </w:t>
      </w:r>
      <w:r>
        <w:rPr>
          <w:spacing w:val="15"/>
        </w:rPr>
        <w:t>图识别 P 波形态对局灶性房速的诊断与定位至关</w:t>
      </w:r>
      <w:r>
        <w:rPr>
          <w:spacing w:val="9"/>
        </w:rPr>
        <w:t xml:space="preserve">  </w:t>
      </w:r>
      <w:r>
        <w:rPr>
          <w:spacing w:val="11"/>
        </w:rPr>
        <w:t>重要</w:t>
      </w:r>
      <w:r>
        <w:rPr>
          <w:spacing w:val="-14"/>
        </w:rPr>
        <w:t xml:space="preserve"> </w:t>
      </w:r>
      <w:r>
        <w:rPr>
          <w:spacing w:val="11"/>
        </w:rPr>
        <w:t>。</w:t>
      </w:r>
      <w:r>
        <w:rPr>
          <w:spacing w:val="-39"/>
        </w:rPr>
        <w:t xml:space="preserve"> </w:t>
      </w:r>
      <w:r>
        <w:rPr>
          <w:spacing w:val="11"/>
        </w:rPr>
        <w:t>由于房室传导比例和房速的频率不同</w:t>
      </w:r>
      <w:r>
        <w:rPr>
          <w:spacing w:val="-21"/>
        </w:rPr>
        <w:t xml:space="preserve"> </w:t>
      </w:r>
      <w:r>
        <w:rPr>
          <w:spacing w:val="11"/>
        </w:rPr>
        <w:t>,P</w:t>
      </w:r>
      <w:r>
        <w:rPr>
          <w:spacing w:val="28"/>
        </w:rPr>
        <w:t xml:space="preserve"> </w:t>
      </w:r>
      <w:r>
        <w:rPr>
          <w:spacing w:val="11"/>
        </w:rPr>
        <w:t>波</w:t>
      </w:r>
      <w:r>
        <w:rPr/>
        <w:t xml:space="preserve">  </w:t>
      </w:r>
      <w:r>
        <w:rPr>
          <w:spacing w:val="9"/>
        </w:rPr>
        <w:t>可能隐藏在 </w:t>
      </w:r>
      <w:r>
        <w:rPr/>
        <w:t>QRS</w:t>
      </w:r>
      <w:r>
        <w:rPr>
          <w:spacing w:val="9"/>
        </w:rPr>
        <w:t xml:space="preserve"> 波或 T</w:t>
      </w:r>
      <w:r>
        <w:rPr>
          <w:spacing w:val="17"/>
          <w:w w:val="101"/>
        </w:rPr>
        <w:t xml:space="preserve"> </w:t>
      </w:r>
      <w:r>
        <w:rPr>
          <w:spacing w:val="9"/>
        </w:rPr>
        <w:t>波当中</w:t>
      </w:r>
      <w:r>
        <w:rPr>
          <w:spacing w:val="-32"/>
        </w:rPr>
        <w:t xml:space="preserve"> </w:t>
      </w:r>
      <w:r>
        <w:rPr>
          <w:spacing w:val="9"/>
        </w:rPr>
        <w:t>。但它往往是单一</w:t>
      </w:r>
      <w:r>
        <w:rPr/>
        <w:t xml:space="preserve">  </w:t>
      </w:r>
      <w:r>
        <w:rPr>
          <w:spacing w:val="8"/>
        </w:rPr>
        <w:t>形态且具有稳定的周长</w:t>
      </w:r>
      <w:r>
        <w:rPr>
          <w:spacing w:val="-10"/>
        </w:rPr>
        <w:t xml:space="preserve"> </w:t>
      </w:r>
      <w:r>
        <w:rPr>
          <w:spacing w:val="8"/>
        </w:rPr>
        <w:t>,这有助于与房颤鉴别诊断。</w:t>
      </w:r>
      <w:r>
        <w:rPr/>
        <w:t xml:space="preserve"> </w:t>
      </w:r>
      <w:r>
        <w:rPr>
          <w:spacing w:val="15"/>
        </w:rPr>
        <w:t>心电图上存在等电位线的单独 P</w:t>
      </w:r>
      <w:r>
        <w:rPr>
          <w:spacing w:val="33"/>
        </w:rPr>
        <w:t xml:space="preserve"> </w:t>
      </w:r>
      <w:r>
        <w:rPr>
          <w:spacing w:val="15"/>
        </w:rPr>
        <w:t>波常提示局灶性</w:t>
      </w:r>
      <w:r>
        <w:rPr/>
        <w:t xml:space="preserve">  </w:t>
      </w:r>
      <w:r>
        <w:rPr>
          <w:spacing w:val="12"/>
        </w:rPr>
        <w:t>房速</w:t>
      </w:r>
      <w:r>
        <w:rPr>
          <w:spacing w:val="-24"/>
        </w:rPr>
        <w:t xml:space="preserve"> </w:t>
      </w:r>
      <w:r>
        <w:rPr>
          <w:spacing w:val="12"/>
        </w:rPr>
        <w:t>。然而在存在广泛心房瘢痕组织的患者中(</w:t>
      </w:r>
      <w:r>
        <w:rPr>
          <w:spacing w:val="-22"/>
        </w:rPr>
        <w:t xml:space="preserve"> </w:t>
      </w:r>
      <w:r>
        <w:rPr>
          <w:spacing w:val="12"/>
        </w:rPr>
        <w:t>既</w:t>
      </w:r>
      <w:r>
        <w:rPr/>
        <w:t xml:space="preserve">  </w:t>
      </w:r>
      <w:r>
        <w:rPr>
          <w:spacing w:val="14"/>
        </w:rPr>
        <w:t>往有结构性心脏病史或曾接受消融/外科手术) ,尽</w:t>
      </w:r>
      <w:r>
        <w:rPr>
          <w:spacing w:val="4"/>
        </w:rPr>
        <w:t xml:space="preserve">  </w:t>
      </w:r>
      <w:r>
        <w:rPr>
          <w:spacing w:val="11"/>
        </w:rPr>
        <w:t>管 P</w:t>
      </w:r>
      <w:r>
        <w:rPr>
          <w:spacing w:val="23"/>
          <w:w w:val="101"/>
        </w:rPr>
        <w:t xml:space="preserve"> </w:t>
      </w:r>
      <w:r>
        <w:rPr>
          <w:spacing w:val="11"/>
        </w:rPr>
        <w:t>波之间存在等电位线</w:t>
      </w:r>
      <w:r>
        <w:rPr>
          <w:spacing w:val="-21"/>
        </w:rPr>
        <w:t xml:space="preserve"> </w:t>
      </w:r>
      <w:r>
        <w:rPr>
          <w:spacing w:val="11"/>
        </w:rPr>
        <w:t>,并不能据此排除房速为</w:t>
      </w:r>
      <w:r>
        <w:rPr/>
        <w:t xml:space="preserve">  </w:t>
      </w:r>
      <w:r>
        <w:rPr>
          <w:spacing w:val="8"/>
        </w:rPr>
        <w:t>大折返机制的可能</w:t>
      </w:r>
      <w:r>
        <w:rPr>
          <w:spacing w:val="-32"/>
        </w:rPr>
        <w:t xml:space="preserve"> </w:t>
      </w:r>
      <w:r>
        <w:rPr>
          <w:spacing w:val="8"/>
        </w:rPr>
        <w:t>。在没有既往消融或外科手术情</w:t>
      </w:r>
      <w:r>
        <w:rPr/>
        <w:t xml:space="preserve">  </w:t>
      </w:r>
      <w:r>
        <w:rPr>
          <w:spacing w:val="-1"/>
        </w:rPr>
        <w:t>况的</w:t>
      </w:r>
      <w:r>
        <w:rPr>
          <w:spacing w:val="-11"/>
        </w:rPr>
        <w:t xml:space="preserve"> </w:t>
      </w:r>
      <w:r>
        <w:rPr>
          <w:spacing w:val="-1"/>
        </w:rPr>
        <w:t>正</w:t>
      </w:r>
      <w:r>
        <w:rPr>
          <w:spacing w:val="-15"/>
        </w:rPr>
        <w:t xml:space="preserve"> </w:t>
      </w:r>
      <w:r>
        <w:rPr>
          <w:spacing w:val="-1"/>
        </w:rPr>
        <w:t>常</w:t>
      </w:r>
      <w:r>
        <w:rPr>
          <w:spacing w:val="-20"/>
        </w:rPr>
        <w:t xml:space="preserve"> </w:t>
      </w:r>
      <w:r>
        <w:rPr>
          <w:spacing w:val="-1"/>
        </w:rPr>
        <w:t>心</w:t>
      </w:r>
      <w:r>
        <w:rPr>
          <w:spacing w:val="-22"/>
        </w:rPr>
        <w:t xml:space="preserve"> </w:t>
      </w:r>
      <w:r>
        <w:rPr>
          <w:spacing w:val="-1"/>
        </w:rPr>
        <w:t>脏 中</w:t>
      </w:r>
      <w:r>
        <w:rPr>
          <w:spacing w:val="-21"/>
        </w:rPr>
        <w:t xml:space="preserve"> </w:t>
      </w:r>
      <w:r>
        <w:rPr>
          <w:spacing w:val="-1"/>
        </w:rPr>
        <w:t>, 常</w:t>
      </w:r>
      <w:r>
        <w:rPr>
          <w:spacing w:val="-22"/>
        </w:rPr>
        <w:t xml:space="preserve"> </w:t>
      </w:r>
      <w:r>
        <w:rPr>
          <w:spacing w:val="-1"/>
        </w:rPr>
        <w:t>规</w:t>
      </w:r>
      <w:r>
        <w:rPr>
          <w:spacing w:val="-19"/>
        </w:rPr>
        <w:t xml:space="preserve"> </w:t>
      </w:r>
      <w:r>
        <w:rPr>
          <w:spacing w:val="-1"/>
        </w:rPr>
        <w:t>心 电 图</w:t>
      </w:r>
      <w:r>
        <w:rPr>
          <w:spacing w:val="-23"/>
        </w:rPr>
        <w:t xml:space="preserve"> </w:t>
      </w:r>
      <w:r>
        <w:rPr>
          <w:spacing w:val="-1"/>
        </w:rPr>
        <w:t>定</w:t>
      </w:r>
      <w:r>
        <w:rPr>
          <w:spacing w:val="-22"/>
        </w:rPr>
        <w:t xml:space="preserve"> </w:t>
      </w:r>
      <w:r>
        <w:rPr>
          <w:spacing w:val="-1"/>
        </w:rPr>
        <w:t>位</w:t>
      </w:r>
      <w:r>
        <w:rPr>
          <w:spacing w:val="-22"/>
        </w:rPr>
        <w:t xml:space="preserve"> </w:t>
      </w:r>
      <w:r>
        <w:rPr>
          <w:spacing w:val="-1"/>
        </w:rPr>
        <w:t>规</w:t>
      </w:r>
      <w:r>
        <w:rPr>
          <w:spacing w:val="-23"/>
        </w:rPr>
        <w:t xml:space="preserve"> </w:t>
      </w:r>
      <w:r>
        <w:rPr>
          <w:spacing w:val="-1"/>
        </w:rPr>
        <w:t>则</w:t>
      </w:r>
      <w:r>
        <w:rPr>
          <w:spacing w:val="-22"/>
        </w:rPr>
        <w:t xml:space="preserve"> </w:t>
      </w:r>
      <w:r>
        <w:rPr>
          <w:spacing w:val="-1"/>
        </w:rPr>
        <w:t>是</w:t>
      </w:r>
      <w:r>
        <w:rPr>
          <w:spacing w:val="-23"/>
        </w:rPr>
        <w:t xml:space="preserve"> </w:t>
      </w:r>
      <w:r>
        <w:rPr>
          <w:spacing w:val="-1"/>
        </w:rPr>
        <w:t>适</w:t>
      </w:r>
      <w:r>
        <w:rPr>
          <w:spacing w:val="-21"/>
        </w:rPr>
        <w:t xml:space="preserve"> </w:t>
      </w:r>
      <w:r>
        <w:rPr>
          <w:spacing w:val="-1"/>
        </w:rPr>
        <w:t>用</w:t>
      </w:r>
      <w:r>
        <w:rPr/>
        <w:t xml:space="preserve">  </w:t>
      </w:r>
      <w:r>
        <w:rPr>
          <w:spacing w:val="15"/>
        </w:rPr>
        <w:t>的</w:t>
      </w:r>
      <w:r>
        <w:rPr>
          <w:spacing w:val="-36"/>
        </w:rPr>
        <w:t xml:space="preserve"> </w:t>
      </w:r>
      <w:r>
        <w:rPr>
          <w:sz w:val="11"/>
          <w:szCs w:val="11"/>
          <w:spacing w:val="15"/>
          <w:position w:val="8"/>
        </w:rPr>
        <w:t>[170]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5"/>
        </w:rPr>
        <w:t>。局灶性房速可能起源于心房的任何部位</w:t>
      </w:r>
      <w:r>
        <w:rPr>
          <w:spacing w:val="-22"/>
        </w:rPr>
        <w:t xml:space="preserve"> </w:t>
      </w:r>
      <w:r>
        <w:rPr>
          <w:spacing w:val="15"/>
        </w:rPr>
        <w:t>,</w:t>
      </w:r>
      <w:r>
        <w:rPr/>
        <w:t xml:space="preserve">  </w:t>
      </w:r>
      <w:r>
        <w:rPr>
          <w:spacing w:val="-3"/>
        </w:rPr>
        <w:t>但好</w:t>
      </w:r>
      <w:r>
        <w:rPr/>
        <w:t xml:space="preserve"> </w:t>
      </w:r>
      <w:r>
        <w:rPr>
          <w:spacing w:val="-3"/>
        </w:rPr>
        <w:t>发 于</w:t>
      </w:r>
      <w:r>
        <w:rPr>
          <w:spacing w:val="-13"/>
        </w:rPr>
        <w:t xml:space="preserve"> </w:t>
      </w:r>
      <w:r>
        <w:rPr>
          <w:spacing w:val="-3"/>
        </w:rPr>
        <w:t>界</w:t>
      </w:r>
      <w:r>
        <w:rPr>
          <w:spacing w:val="-12"/>
        </w:rPr>
        <w:t xml:space="preserve"> </w:t>
      </w:r>
      <w:r>
        <w:rPr>
          <w:spacing w:val="-3"/>
        </w:rPr>
        <w:t>嵴、三</w:t>
      </w:r>
      <w:r>
        <w:rPr>
          <w:spacing w:val="-13"/>
        </w:rPr>
        <w:t xml:space="preserve"> </w:t>
      </w:r>
      <w:r>
        <w:rPr>
          <w:spacing w:val="-3"/>
        </w:rPr>
        <w:t>尖</w:t>
      </w:r>
      <w:r>
        <w:rPr>
          <w:spacing w:val="-18"/>
        </w:rPr>
        <w:t xml:space="preserve"> </w:t>
      </w:r>
      <w:r>
        <w:rPr>
          <w:spacing w:val="-3"/>
        </w:rPr>
        <w:t>瓣</w:t>
      </w:r>
      <w:r>
        <w:rPr>
          <w:spacing w:val="-13"/>
        </w:rPr>
        <w:t xml:space="preserve"> </w:t>
      </w:r>
      <w:r>
        <w:rPr>
          <w:spacing w:val="-3"/>
        </w:rPr>
        <w:t>环、二</w:t>
      </w:r>
      <w:r>
        <w:rPr>
          <w:spacing w:val="-14"/>
        </w:rPr>
        <w:t xml:space="preserve"> </w:t>
      </w:r>
      <w:r>
        <w:rPr>
          <w:spacing w:val="-3"/>
        </w:rPr>
        <w:t>尖</w:t>
      </w:r>
      <w:r>
        <w:rPr>
          <w:spacing w:val="-17"/>
        </w:rPr>
        <w:t xml:space="preserve"> </w:t>
      </w:r>
      <w:r>
        <w:rPr>
          <w:spacing w:val="-3"/>
        </w:rPr>
        <w:t>瓣</w:t>
      </w:r>
      <w:r>
        <w:rPr>
          <w:spacing w:val="-13"/>
        </w:rPr>
        <w:t xml:space="preserve"> </w:t>
      </w:r>
      <w:r>
        <w:rPr>
          <w:spacing w:val="-3"/>
        </w:rPr>
        <w:t>环</w:t>
      </w:r>
      <w:r>
        <w:rPr>
          <w:spacing w:val="-16"/>
        </w:rPr>
        <w:t xml:space="preserve"> </w:t>
      </w:r>
      <w:r>
        <w:rPr>
          <w:spacing w:val="-3"/>
        </w:rPr>
        <w:t>及</w:t>
      </w:r>
      <w:r>
        <w:rPr>
          <w:spacing w:val="-16"/>
        </w:rPr>
        <w:t xml:space="preserve"> </w:t>
      </w:r>
      <w:r>
        <w:rPr>
          <w:spacing w:val="-3"/>
        </w:rPr>
        <w:t>肺</w:t>
      </w:r>
      <w:r>
        <w:rPr>
          <w:spacing w:val="-14"/>
        </w:rPr>
        <w:t xml:space="preserve"> </w:t>
      </w:r>
      <w:r>
        <w:rPr>
          <w:spacing w:val="-3"/>
        </w:rPr>
        <w:t>静 脉</w:t>
      </w:r>
      <w:r>
        <w:rPr/>
        <w:t xml:space="preserve">  </w:t>
      </w:r>
      <w:r>
        <w:rPr>
          <w:spacing w:val="3"/>
        </w:rPr>
        <w:t>等</w:t>
      </w:r>
      <w:r>
        <w:rPr>
          <w:spacing w:val="-36"/>
        </w:rPr>
        <w:t xml:space="preserve"> </w:t>
      </w:r>
      <w:r>
        <w:rPr>
          <w:sz w:val="11"/>
          <w:szCs w:val="11"/>
          <w:spacing w:val="3"/>
          <w:position w:val="8"/>
        </w:rPr>
        <w:t>[29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3"/>
          <w:position w:val="8"/>
        </w:rPr>
        <w:t>,170]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spacing w:val="3"/>
        </w:rPr>
        <w:t>。①</w:t>
      </w:r>
      <w:r>
        <w:rPr>
          <w:spacing w:val="17"/>
        </w:rPr>
        <w:t xml:space="preserve"> </w:t>
      </w:r>
      <w:r>
        <w:rPr>
          <w:spacing w:val="3"/>
        </w:rPr>
        <w:t>Ⅰ导联和 </w:t>
      </w:r>
      <w:r>
        <w:rPr/>
        <w:t>aVL</w:t>
      </w:r>
      <w:r>
        <w:rPr>
          <w:spacing w:val="3"/>
        </w:rPr>
        <w:t xml:space="preserve"> 导联</w:t>
      </w:r>
      <w:r>
        <w:rPr>
          <w:spacing w:val="2"/>
        </w:rPr>
        <w:t xml:space="preserve"> P</w:t>
      </w:r>
      <w:r>
        <w:rPr>
          <w:spacing w:val="24"/>
        </w:rPr>
        <w:t xml:space="preserve"> </w:t>
      </w:r>
      <w:r>
        <w:rPr>
          <w:spacing w:val="2"/>
        </w:rPr>
        <w:t>波负向常提示左</w:t>
      </w:r>
      <w:r>
        <w:rPr/>
        <w:t xml:space="preserve">  </w:t>
      </w:r>
      <w:r>
        <w:rPr>
          <w:spacing w:val="10"/>
        </w:rPr>
        <w:t>心房起源</w:t>
      </w:r>
      <w:r>
        <w:rPr>
          <w:spacing w:val="-31"/>
        </w:rPr>
        <w:t xml:space="preserve"> </w:t>
      </w:r>
      <w:r>
        <w:rPr>
          <w:spacing w:val="10"/>
        </w:rPr>
        <w:t>。②V</w:t>
      </w:r>
      <w:r>
        <w:rPr>
          <w:sz w:val="11"/>
          <w:szCs w:val="11"/>
          <w:spacing w:val="10"/>
          <w:position w:val="-4"/>
        </w:rPr>
        <w:t>1  </w:t>
      </w:r>
      <w:r>
        <w:rPr>
          <w:spacing w:val="10"/>
        </w:rPr>
        <w:t>导联 P</w:t>
      </w:r>
      <w:r>
        <w:rPr>
          <w:spacing w:val="26"/>
        </w:rPr>
        <w:t xml:space="preserve"> </w:t>
      </w:r>
      <w:r>
        <w:rPr>
          <w:spacing w:val="10"/>
        </w:rPr>
        <w:t>波形态有助</w:t>
      </w:r>
      <w:r>
        <w:rPr>
          <w:spacing w:val="9"/>
        </w:rPr>
        <w:t>于判别房速起</w:t>
      </w:r>
      <w:r>
        <w:rPr/>
        <w:t xml:space="preserve">  </w:t>
      </w:r>
      <w:r>
        <w:rPr>
          <w:spacing w:val="11"/>
        </w:rPr>
        <w:t>源</w:t>
      </w:r>
      <w:r>
        <w:rPr>
          <w:spacing w:val="-3"/>
        </w:rPr>
        <w:t xml:space="preserve"> </w:t>
      </w:r>
      <w:r>
        <w:rPr>
          <w:spacing w:val="11"/>
        </w:rPr>
        <w:t>:右心房游离壁起源者</w:t>
      </w:r>
      <w:r>
        <w:rPr>
          <w:spacing w:val="-21"/>
        </w:rPr>
        <w:t xml:space="preserve"> </w:t>
      </w:r>
      <w:r>
        <w:rPr>
          <w:spacing w:val="11"/>
        </w:rPr>
        <w:t>,其 P</w:t>
      </w:r>
      <w:r>
        <w:rPr>
          <w:spacing w:val="22"/>
        </w:rPr>
        <w:t xml:space="preserve"> </w:t>
      </w:r>
      <w:r>
        <w:rPr>
          <w:spacing w:val="11"/>
        </w:rPr>
        <w:t>波往往倒置</w:t>
      </w:r>
      <w:r>
        <w:rPr>
          <w:spacing w:val="-21"/>
        </w:rPr>
        <w:t xml:space="preserve"> </w:t>
      </w:r>
      <w:r>
        <w:rPr>
          <w:spacing w:val="11"/>
        </w:rPr>
        <w:t>,而间隔</w:t>
      </w:r>
      <w:r>
        <w:rPr/>
        <w:t xml:space="preserve">  </w:t>
      </w:r>
      <w:r>
        <w:rPr>
          <w:spacing w:val="-2"/>
        </w:rPr>
        <w:t>部或左</w:t>
      </w:r>
      <w:r>
        <w:rPr>
          <w:spacing w:val="-6"/>
        </w:rPr>
        <w:t xml:space="preserve"> </w:t>
      </w:r>
      <w:r>
        <w:rPr>
          <w:spacing w:val="-2"/>
        </w:rPr>
        <w:t>心</w:t>
      </w:r>
      <w:r>
        <w:rPr>
          <w:spacing w:val="-25"/>
        </w:rPr>
        <w:t xml:space="preserve"> </w:t>
      </w:r>
      <w:r>
        <w:rPr>
          <w:spacing w:val="-2"/>
        </w:rPr>
        <w:t>房</w:t>
      </w:r>
      <w:r>
        <w:rPr>
          <w:spacing w:val="-26"/>
        </w:rPr>
        <w:t xml:space="preserve"> </w:t>
      </w:r>
      <w:r>
        <w:rPr>
          <w:spacing w:val="-2"/>
        </w:rPr>
        <w:t>起</w:t>
      </w:r>
      <w:r>
        <w:rPr>
          <w:spacing w:val="-20"/>
        </w:rPr>
        <w:t xml:space="preserve"> </w:t>
      </w:r>
      <w:r>
        <w:rPr>
          <w:spacing w:val="-2"/>
        </w:rPr>
        <w:t>源</w:t>
      </w:r>
      <w:r>
        <w:rPr>
          <w:spacing w:val="-13"/>
        </w:rPr>
        <w:t xml:space="preserve"> </w:t>
      </w:r>
      <w:r>
        <w:rPr>
          <w:spacing w:val="-2"/>
        </w:rPr>
        <w:t>时</w:t>
      </w:r>
      <w:r>
        <w:rPr>
          <w:spacing w:val="-22"/>
        </w:rPr>
        <w:t xml:space="preserve"> </w:t>
      </w:r>
      <w:r>
        <w:rPr>
          <w:spacing w:val="-2"/>
        </w:rPr>
        <w:t>,</w:t>
      </w:r>
      <w:r>
        <w:rPr>
          <w:spacing w:val="-17"/>
        </w:rPr>
        <w:t xml:space="preserve"> </w:t>
      </w:r>
      <w:r>
        <w:rPr>
          <w:spacing w:val="-2"/>
        </w:rPr>
        <w:t>P</w:t>
      </w:r>
      <w:r>
        <w:rPr>
          <w:spacing w:val="51"/>
          <w:w w:val="101"/>
        </w:rPr>
        <w:t xml:space="preserve"> </w:t>
      </w:r>
      <w:r>
        <w:rPr>
          <w:spacing w:val="-2"/>
        </w:rPr>
        <w:t>波</w:t>
      </w:r>
      <w:r>
        <w:rPr>
          <w:spacing w:val="-17"/>
        </w:rPr>
        <w:t xml:space="preserve"> </w:t>
      </w:r>
      <w:r>
        <w:rPr>
          <w:spacing w:val="-2"/>
        </w:rPr>
        <w:t>常</w:t>
      </w:r>
      <w:r>
        <w:rPr>
          <w:spacing w:val="-24"/>
        </w:rPr>
        <w:t xml:space="preserve"> </w:t>
      </w:r>
      <w:r>
        <w:rPr>
          <w:spacing w:val="-2"/>
        </w:rPr>
        <w:t>显</w:t>
      </w:r>
      <w:r>
        <w:rPr>
          <w:spacing w:val="-26"/>
        </w:rPr>
        <w:t xml:space="preserve"> </w:t>
      </w:r>
      <w:r>
        <w:rPr>
          <w:spacing w:val="-2"/>
        </w:rPr>
        <w:t>示</w:t>
      </w:r>
      <w:r>
        <w:rPr>
          <w:spacing w:val="-18"/>
        </w:rPr>
        <w:t xml:space="preserve"> </w:t>
      </w:r>
      <w:r>
        <w:rPr>
          <w:spacing w:val="-2"/>
        </w:rPr>
        <w:t>为</w:t>
      </w:r>
      <w:r>
        <w:rPr>
          <w:spacing w:val="-21"/>
        </w:rPr>
        <w:t xml:space="preserve"> </w:t>
      </w:r>
      <w:r>
        <w:rPr>
          <w:spacing w:val="-2"/>
        </w:rPr>
        <w:t>双 向</w:t>
      </w:r>
      <w:r>
        <w:rPr>
          <w:spacing w:val="-21"/>
        </w:rPr>
        <w:t xml:space="preserve"> </w:t>
      </w:r>
      <w:r>
        <w:rPr>
          <w:spacing w:val="-2"/>
        </w:rPr>
        <w:t>或</w:t>
      </w:r>
      <w:r>
        <w:rPr>
          <w:spacing w:val="-23"/>
        </w:rPr>
        <w:t xml:space="preserve"> </w:t>
      </w:r>
      <w:r>
        <w:rPr>
          <w:spacing w:val="-2"/>
        </w:rPr>
        <w:t>直</w:t>
      </w:r>
      <w:r>
        <w:rPr>
          <w:spacing w:val="-24"/>
        </w:rPr>
        <w:t xml:space="preserve"> </w:t>
      </w:r>
      <w:r>
        <w:rPr>
          <w:spacing w:val="-2"/>
        </w:rPr>
        <w:t>立。</w:t>
      </w:r>
      <w:r>
        <w:rPr/>
        <w:t xml:space="preserve"> </w:t>
      </w:r>
      <w:r>
        <w:rPr>
          <w:spacing w:val="3"/>
        </w:rPr>
        <w:t>③下壁导联Ⅱ、Ⅲ和 </w:t>
      </w:r>
      <w:r>
        <w:rPr/>
        <w:t>aVF</w:t>
      </w:r>
      <w:r>
        <w:rPr>
          <w:spacing w:val="3"/>
        </w:rPr>
        <w:t xml:space="preserve"> 导联负向 P</w:t>
      </w:r>
      <w:r>
        <w:rPr>
          <w:spacing w:val="23"/>
          <w:w w:val="101"/>
        </w:rPr>
        <w:t xml:space="preserve"> </w:t>
      </w:r>
      <w:r>
        <w:rPr>
          <w:spacing w:val="3"/>
        </w:rPr>
        <w:t>波常提示起源</w:t>
      </w:r>
      <w:r>
        <w:rPr/>
        <w:t xml:space="preserve">  </w:t>
      </w:r>
      <w:r>
        <w:rPr>
          <w:spacing w:val="11"/>
        </w:rPr>
        <w:t>点偏心房下部</w:t>
      </w:r>
      <w:r>
        <w:rPr>
          <w:spacing w:val="-20"/>
        </w:rPr>
        <w:t xml:space="preserve"> </w:t>
      </w:r>
      <w:r>
        <w:rPr>
          <w:spacing w:val="11"/>
        </w:rPr>
        <w:t>,而正向 P</w:t>
      </w:r>
      <w:r>
        <w:rPr>
          <w:spacing w:val="22"/>
          <w:w w:val="101"/>
        </w:rPr>
        <w:t xml:space="preserve"> </w:t>
      </w:r>
      <w:r>
        <w:rPr>
          <w:spacing w:val="11"/>
        </w:rPr>
        <w:t>波常提示起源于心房的上</w:t>
      </w:r>
      <w:r>
        <w:rPr/>
        <w:t xml:space="preserve">  </w:t>
      </w:r>
      <w:r>
        <w:rPr>
          <w:spacing w:val="14"/>
        </w:rPr>
        <w:t>部</w:t>
      </w:r>
      <w:r>
        <w:rPr>
          <w:spacing w:val="-31"/>
        </w:rPr>
        <w:t xml:space="preserve"> </w:t>
      </w:r>
      <w:r>
        <w:rPr>
          <w:spacing w:val="14"/>
        </w:rPr>
        <w:t>。心动过速发作时心电图记录的 P</w:t>
      </w:r>
      <w:r>
        <w:rPr>
          <w:spacing w:val="29"/>
          <w:w w:val="101"/>
        </w:rPr>
        <w:t xml:space="preserve"> </w:t>
      </w:r>
      <w:r>
        <w:rPr>
          <w:spacing w:val="14"/>
        </w:rPr>
        <w:t>波形</w:t>
      </w:r>
      <w:r>
        <w:rPr>
          <w:spacing w:val="13"/>
        </w:rPr>
        <w:t>态对局</w:t>
      </w:r>
      <w:r>
        <w:rPr/>
        <w:t xml:space="preserve">  </w:t>
      </w:r>
      <w:r>
        <w:rPr>
          <w:spacing w:val="14"/>
        </w:rPr>
        <w:t>灶性房速起源定位虽有重要的提示作用</w:t>
      </w:r>
      <w:r>
        <w:rPr>
          <w:spacing w:val="-12"/>
        </w:rPr>
        <w:t xml:space="preserve"> </w:t>
      </w:r>
      <w:r>
        <w:rPr>
          <w:spacing w:val="14"/>
        </w:rPr>
        <w:t>,但具体的</w:t>
      </w:r>
      <w:r>
        <w:rPr/>
        <w:t xml:space="preserve">  </w:t>
      </w:r>
      <w:r>
        <w:rPr>
          <w:spacing w:val="-1"/>
        </w:rPr>
        <w:t>精确的</w:t>
      </w:r>
      <w:r>
        <w:rPr>
          <w:spacing w:val="-18"/>
        </w:rPr>
        <w:t xml:space="preserve"> </w:t>
      </w:r>
      <w:r>
        <w:rPr>
          <w:spacing w:val="-1"/>
        </w:rPr>
        <w:t>位</w:t>
      </w:r>
      <w:r>
        <w:rPr>
          <w:spacing w:val="-26"/>
        </w:rPr>
        <w:t xml:space="preserve"> </w:t>
      </w:r>
      <w:r>
        <w:rPr>
          <w:spacing w:val="-1"/>
        </w:rPr>
        <w:t>置</w:t>
      </w:r>
      <w:r>
        <w:rPr>
          <w:spacing w:val="-29"/>
        </w:rPr>
        <w:t xml:space="preserve"> </w:t>
      </w:r>
      <w:r>
        <w:rPr>
          <w:spacing w:val="-1"/>
        </w:rPr>
        <w:t>仍</w:t>
      </w:r>
      <w:r>
        <w:rPr>
          <w:spacing w:val="-29"/>
        </w:rPr>
        <w:t xml:space="preserve"> </w:t>
      </w:r>
      <w:r>
        <w:rPr>
          <w:spacing w:val="-1"/>
        </w:rPr>
        <w:t>需</w:t>
      </w:r>
      <w:r>
        <w:rPr>
          <w:spacing w:val="-27"/>
        </w:rPr>
        <w:t xml:space="preserve"> </w:t>
      </w:r>
      <w:r>
        <w:rPr>
          <w:spacing w:val="-1"/>
        </w:rPr>
        <w:t>通</w:t>
      </w:r>
      <w:r>
        <w:rPr>
          <w:spacing w:val="-27"/>
        </w:rPr>
        <w:t xml:space="preserve"> </w:t>
      </w:r>
      <w:r>
        <w:rPr>
          <w:spacing w:val="-1"/>
        </w:rPr>
        <w:t>过</w:t>
      </w:r>
      <w:r>
        <w:rPr>
          <w:spacing w:val="-25"/>
        </w:rPr>
        <w:t xml:space="preserve"> </w:t>
      </w:r>
      <w:r>
        <w:rPr>
          <w:spacing w:val="-1"/>
        </w:rPr>
        <w:t>心 内 电</w:t>
      </w:r>
      <w:r>
        <w:rPr>
          <w:spacing w:val="-26"/>
        </w:rPr>
        <w:t xml:space="preserve"> </w:t>
      </w:r>
      <w:r>
        <w:rPr>
          <w:spacing w:val="-1"/>
        </w:rPr>
        <w:t>生</w:t>
      </w:r>
      <w:r>
        <w:rPr>
          <w:spacing w:val="-25"/>
        </w:rPr>
        <w:t xml:space="preserve"> </w:t>
      </w:r>
      <w:r>
        <w:rPr>
          <w:spacing w:val="-1"/>
        </w:rPr>
        <w:t>理</w:t>
      </w:r>
      <w:r>
        <w:rPr>
          <w:spacing w:val="-26"/>
        </w:rPr>
        <w:t xml:space="preserve"> </w:t>
      </w:r>
      <w:r>
        <w:rPr>
          <w:spacing w:val="-1"/>
        </w:rPr>
        <w:t>标</w:t>
      </w:r>
      <w:r>
        <w:rPr>
          <w:spacing w:val="-26"/>
        </w:rPr>
        <w:t xml:space="preserve"> </w:t>
      </w:r>
      <w:r>
        <w:rPr>
          <w:spacing w:val="-1"/>
        </w:rPr>
        <w:t>测</w:t>
      </w:r>
      <w:r>
        <w:rPr>
          <w:spacing w:val="-25"/>
        </w:rPr>
        <w:t xml:space="preserve"> </w:t>
      </w:r>
      <w:r>
        <w:rPr>
          <w:spacing w:val="-1"/>
        </w:rPr>
        <w:t>才</w:t>
      </w:r>
      <w:r>
        <w:rPr>
          <w:spacing w:val="-21"/>
        </w:rPr>
        <w:t xml:space="preserve"> </w:t>
      </w:r>
      <w:r>
        <w:rPr>
          <w:spacing w:val="-1"/>
        </w:rPr>
        <w:t>能</w:t>
      </w:r>
      <w:r>
        <w:rPr>
          <w:spacing w:val="-25"/>
        </w:rPr>
        <w:t xml:space="preserve"> </w:t>
      </w:r>
      <w:r>
        <w:rPr>
          <w:spacing w:val="-1"/>
        </w:rPr>
        <w:t>最</w:t>
      </w:r>
      <w:r>
        <w:rPr>
          <w:spacing w:val="-26"/>
        </w:rPr>
        <w:t xml:space="preserve"> </w:t>
      </w:r>
      <w:r>
        <w:rPr>
          <w:spacing w:val="-1"/>
        </w:rPr>
        <w:t>终</w:t>
      </w:r>
      <w:r>
        <w:rPr/>
        <w:t xml:space="preserve">  </w:t>
      </w:r>
      <w:r>
        <w:rPr>
          <w:spacing w:val="4"/>
        </w:rPr>
        <w:t>确定。</w:t>
      </w:r>
    </w:p>
    <w:p>
      <w:pPr>
        <w:pStyle w:val="BodyText"/>
        <w:ind w:left="318" w:right="299" w:firstLine="417"/>
        <w:spacing w:before="54" w:line="216" w:lineRule="auto"/>
        <w:rPr/>
      </w:pPr>
      <w:r>
        <w:rPr>
          <w:spacing w:val="10"/>
        </w:rPr>
        <w:t>2.</w:t>
      </w:r>
      <w:r>
        <w:rPr>
          <w:spacing w:val="4"/>
        </w:rPr>
        <w:t xml:space="preserve">  </w:t>
      </w:r>
      <w:r>
        <w:rPr>
          <w:spacing w:val="10"/>
        </w:rPr>
        <w:t>急性期治疗(</w:t>
      </w:r>
      <w:r>
        <w:rPr>
          <w:spacing w:val="-26"/>
        </w:rPr>
        <w:t xml:space="preserve"> </w:t>
      </w:r>
      <w:r>
        <w:rPr>
          <w:spacing w:val="10"/>
        </w:rPr>
        <w:t>表</w:t>
      </w:r>
      <w:r>
        <w:rPr>
          <w:spacing w:val="27"/>
          <w:w w:val="101"/>
        </w:rPr>
        <w:t xml:space="preserve"> </w:t>
      </w:r>
      <w:r>
        <w:rPr>
          <w:spacing w:val="10"/>
        </w:rPr>
        <w:t>11) : 目前针对局灶性房速</w:t>
      </w:r>
      <w:r>
        <w:rPr/>
        <w:t xml:space="preserve"> </w:t>
      </w:r>
      <w:r>
        <w:rPr>
          <w:spacing w:val="6"/>
        </w:rPr>
        <w:t>急性期治疗药物选择的证据仍然缺乏</w:t>
      </w:r>
      <w:r>
        <w:rPr>
          <w:spacing w:val="-17"/>
        </w:rPr>
        <w:t xml:space="preserve"> </w:t>
      </w:r>
      <w:r>
        <w:rPr>
          <w:spacing w:val="6"/>
        </w:rPr>
        <w:t>。 Ⅰ</w:t>
      </w:r>
      <w:r>
        <w:rPr>
          <w:spacing w:val="-31"/>
        </w:rPr>
        <w:t xml:space="preserve"> </w:t>
      </w:r>
      <w:r>
        <w:rPr>
          <w:spacing w:val="6"/>
        </w:rPr>
        <w:t>A</w:t>
      </w:r>
      <w:r>
        <w:rPr>
          <w:spacing w:val="-32"/>
        </w:rPr>
        <w:t xml:space="preserve"> </w:t>
      </w:r>
      <w:r>
        <w:rPr>
          <w:spacing w:val="6"/>
        </w:rPr>
        <w:t>、Ⅰ</w:t>
      </w:r>
      <w:r>
        <w:rPr>
          <w:spacing w:val="-27"/>
        </w:rPr>
        <w:t xml:space="preserve"> </w:t>
      </w:r>
      <w:r>
        <w:rPr>
          <w:spacing w:val="6"/>
        </w:rPr>
        <w:t>C</w:t>
      </w:r>
      <w:r>
        <w:rPr/>
        <w:t xml:space="preserve"> </w:t>
      </w:r>
      <w:r>
        <w:rPr>
          <w:spacing w:val="15"/>
        </w:rPr>
        <w:t>和Ⅲ类抗心律失常药通过延长不应期或抑制 自律</w:t>
      </w:r>
      <w:r>
        <w:rPr>
          <w:spacing w:val="9"/>
        </w:rPr>
        <w:t xml:space="preserve"> </w:t>
      </w:r>
      <w:r>
        <w:rPr>
          <w:spacing w:val="2"/>
        </w:rPr>
        <w:t>性</w:t>
      </w:r>
      <w:r>
        <w:rPr>
          <w:spacing w:val="-15"/>
        </w:rPr>
        <w:t xml:space="preserve"> </w:t>
      </w:r>
      <w:r>
        <w:rPr>
          <w:spacing w:val="2"/>
        </w:rPr>
        <w:t>,在房</w:t>
      </w:r>
      <w:r>
        <w:rPr>
          <w:spacing w:val="-26"/>
        </w:rPr>
        <w:t xml:space="preserve"> </w:t>
      </w:r>
      <w:r>
        <w:rPr>
          <w:spacing w:val="2"/>
        </w:rPr>
        <w:t>速</w:t>
      </w:r>
      <w:r>
        <w:rPr>
          <w:spacing w:val="-24"/>
        </w:rPr>
        <w:t xml:space="preserve"> </w:t>
      </w:r>
      <w:r>
        <w:rPr>
          <w:spacing w:val="2"/>
        </w:rPr>
        <w:t>急</w:t>
      </w:r>
      <w:r>
        <w:rPr>
          <w:spacing w:val="-28"/>
        </w:rPr>
        <w:t xml:space="preserve"> </w:t>
      </w:r>
      <w:r>
        <w:rPr>
          <w:spacing w:val="2"/>
        </w:rPr>
        <w:t>性</w:t>
      </w:r>
      <w:r>
        <w:rPr>
          <w:spacing w:val="-29"/>
        </w:rPr>
        <w:t xml:space="preserve"> </w:t>
      </w:r>
      <w:r>
        <w:rPr>
          <w:spacing w:val="2"/>
        </w:rPr>
        <w:t>期</w:t>
      </w:r>
      <w:r>
        <w:rPr>
          <w:spacing w:val="-26"/>
        </w:rPr>
        <w:t xml:space="preserve"> </w:t>
      </w:r>
      <w:r>
        <w:rPr>
          <w:spacing w:val="2"/>
        </w:rPr>
        <w:t>治</w:t>
      </w:r>
      <w:r>
        <w:rPr>
          <w:spacing w:val="-29"/>
        </w:rPr>
        <w:t xml:space="preserve"> </w:t>
      </w:r>
      <w:r>
        <w:rPr>
          <w:spacing w:val="2"/>
        </w:rPr>
        <w:t>疗 中</w:t>
      </w:r>
      <w:r>
        <w:rPr>
          <w:spacing w:val="-25"/>
        </w:rPr>
        <w:t xml:space="preserve"> </w:t>
      </w:r>
      <w:r>
        <w:rPr>
          <w:spacing w:val="2"/>
        </w:rPr>
        <w:t>可</w:t>
      </w:r>
      <w:r>
        <w:rPr>
          <w:spacing w:val="-23"/>
        </w:rPr>
        <w:t xml:space="preserve"> </w:t>
      </w:r>
      <w:r>
        <w:rPr>
          <w:spacing w:val="2"/>
        </w:rPr>
        <w:t>能</w:t>
      </w:r>
      <w:r>
        <w:rPr>
          <w:spacing w:val="-28"/>
        </w:rPr>
        <w:t xml:space="preserve"> </w:t>
      </w:r>
      <w:r>
        <w:rPr>
          <w:spacing w:val="2"/>
        </w:rPr>
        <w:t>有</w:t>
      </w:r>
      <w:r>
        <w:rPr>
          <w:spacing w:val="-28"/>
        </w:rPr>
        <w:t xml:space="preserve"> </w:t>
      </w:r>
      <w:r>
        <w:rPr>
          <w:spacing w:val="2"/>
        </w:rPr>
        <w:t>效</w:t>
      </w:r>
      <w:r>
        <w:rPr>
          <w:spacing w:val="-24"/>
        </w:rPr>
        <w:t xml:space="preserve"> </w:t>
      </w:r>
      <w:r>
        <w:rPr>
          <w:sz w:val="11"/>
          <w:szCs w:val="11"/>
          <w:spacing w:val="2"/>
          <w:position w:val="8"/>
        </w:rPr>
        <w:t>[ 1</w:t>
      </w:r>
      <w:r>
        <w:rPr>
          <w:sz w:val="11"/>
          <w:szCs w:val="11"/>
          <w:spacing w:val="1"/>
          <w:position w:val="8"/>
        </w:rPr>
        <w:t>71-173]</w:t>
      </w:r>
      <w:r>
        <w:rPr>
          <w:sz w:val="11"/>
          <w:szCs w:val="11"/>
          <w:spacing w:val="27"/>
          <w:w w:val="103"/>
          <w:position w:val="8"/>
        </w:rPr>
        <w:t xml:space="preserve"> </w:t>
      </w:r>
      <w:r>
        <w:rPr>
          <w:spacing w:val="1"/>
        </w:rPr>
        <w:t>。一</w:t>
      </w:r>
      <w:r>
        <w:rPr>
          <w:spacing w:val="-28"/>
        </w:rPr>
        <w:t xml:space="preserve"> </w:t>
      </w:r>
      <w:r>
        <w:rPr>
          <w:spacing w:val="1"/>
        </w:rPr>
        <w:t>般</w:t>
      </w:r>
      <w:r>
        <w:rPr/>
        <w:t xml:space="preserve"> </w:t>
      </w:r>
      <w:r>
        <w:rPr>
          <w:spacing w:val="19"/>
        </w:rPr>
        <w:t>来说</w:t>
      </w:r>
      <w:r>
        <w:rPr>
          <w:spacing w:val="1"/>
        </w:rPr>
        <w:t xml:space="preserve"> </w:t>
      </w:r>
      <w:r>
        <w:rPr>
          <w:spacing w:val="19"/>
        </w:rPr>
        <w:t>,急性期治疗可先从</w:t>
      </w:r>
      <w:r>
        <w:rPr>
          <w:spacing w:val="28"/>
        </w:rPr>
        <w:t xml:space="preserve"> </w:t>
      </w:r>
      <w:r>
        <w:rPr>
          <w:spacing w:val="19"/>
        </w:rPr>
        <w:t>β 受体阻滞剂或钙通道</w:t>
      </w:r>
      <w:r>
        <w:rPr/>
        <w:t xml:space="preserve"> </w:t>
      </w:r>
      <w:r>
        <w:rPr>
          <w:spacing w:val="3"/>
        </w:rPr>
        <w:t>阻滞剂</w:t>
      </w:r>
      <w:r>
        <w:rPr>
          <w:spacing w:val="-21"/>
        </w:rPr>
        <w:t xml:space="preserve"> </w:t>
      </w:r>
      <w:r>
        <w:rPr>
          <w:spacing w:val="3"/>
        </w:rPr>
        <w:t>应</w:t>
      </w:r>
      <w:r>
        <w:rPr>
          <w:spacing w:val="-21"/>
        </w:rPr>
        <w:t xml:space="preserve"> </w:t>
      </w:r>
      <w:r>
        <w:rPr>
          <w:spacing w:val="3"/>
        </w:rPr>
        <w:t>用</w:t>
      </w:r>
      <w:r>
        <w:rPr>
          <w:spacing w:val="-18"/>
        </w:rPr>
        <w:t xml:space="preserve"> </w:t>
      </w:r>
      <w:r>
        <w:rPr>
          <w:spacing w:val="3"/>
        </w:rPr>
        <w:t>开</w:t>
      </w:r>
      <w:r>
        <w:rPr>
          <w:spacing w:val="-22"/>
        </w:rPr>
        <w:t xml:space="preserve"> </w:t>
      </w:r>
      <w:r>
        <w:rPr>
          <w:spacing w:val="3"/>
        </w:rPr>
        <w:t>始</w:t>
      </w:r>
      <w:r>
        <w:rPr>
          <w:spacing w:val="-10"/>
        </w:rPr>
        <w:t xml:space="preserve"> </w:t>
      </w:r>
      <w:r>
        <w:rPr>
          <w:spacing w:val="3"/>
        </w:rPr>
        <w:t>,</w:t>
      </w:r>
      <w:r>
        <w:rPr>
          <w:spacing w:val="-24"/>
        </w:rPr>
        <w:t xml:space="preserve"> </w:t>
      </w:r>
      <w:r>
        <w:rPr>
          <w:spacing w:val="3"/>
        </w:rPr>
        <w:t>有</w:t>
      </w:r>
      <w:r>
        <w:rPr>
          <w:spacing w:val="-19"/>
        </w:rPr>
        <w:t xml:space="preserve"> </w:t>
      </w:r>
      <w:r>
        <w:rPr>
          <w:spacing w:val="3"/>
        </w:rPr>
        <w:t>助</w:t>
      </w:r>
      <w:r>
        <w:rPr>
          <w:spacing w:val="-15"/>
        </w:rPr>
        <w:t xml:space="preserve"> </w:t>
      </w:r>
      <w:r>
        <w:rPr>
          <w:spacing w:val="3"/>
        </w:rPr>
        <w:t>于</w:t>
      </w:r>
      <w:r>
        <w:rPr>
          <w:spacing w:val="-21"/>
        </w:rPr>
        <w:t xml:space="preserve"> </w:t>
      </w:r>
      <w:r>
        <w:rPr>
          <w:spacing w:val="3"/>
        </w:rPr>
        <w:t>终</w:t>
      </w:r>
      <w:r>
        <w:rPr>
          <w:spacing w:val="-21"/>
        </w:rPr>
        <w:t xml:space="preserve"> </w:t>
      </w:r>
      <w:r>
        <w:rPr>
          <w:spacing w:val="3"/>
        </w:rPr>
        <w:t>止</w:t>
      </w:r>
      <w:r>
        <w:rPr>
          <w:spacing w:val="-20"/>
        </w:rPr>
        <w:t xml:space="preserve"> </w:t>
      </w:r>
      <w:r>
        <w:rPr>
          <w:spacing w:val="3"/>
        </w:rPr>
        <w:t>房</w:t>
      </w:r>
      <w:r>
        <w:rPr>
          <w:spacing w:val="-18"/>
        </w:rPr>
        <w:t xml:space="preserve"> </w:t>
      </w:r>
      <w:r>
        <w:rPr>
          <w:spacing w:val="3"/>
        </w:rPr>
        <w:t>速</w:t>
      </w:r>
      <w:r>
        <w:rPr>
          <w:spacing w:val="-17"/>
        </w:rPr>
        <w:t xml:space="preserve"> </w:t>
      </w:r>
      <w:r>
        <w:rPr>
          <w:spacing w:val="3"/>
        </w:rPr>
        <w:t>或</w:t>
      </w:r>
      <w:r>
        <w:rPr>
          <w:spacing w:val="-21"/>
        </w:rPr>
        <w:t xml:space="preserve"> </w:t>
      </w:r>
      <w:r>
        <w:rPr>
          <w:spacing w:val="3"/>
        </w:rPr>
        <w:t>减</w:t>
      </w:r>
      <w:r>
        <w:rPr>
          <w:spacing w:val="-20"/>
        </w:rPr>
        <w:t xml:space="preserve"> </w:t>
      </w:r>
      <w:r>
        <w:rPr>
          <w:spacing w:val="3"/>
        </w:rPr>
        <w:t>慢</w:t>
      </w:r>
      <w:r>
        <w:rPr>
          <w:spacing w:val="-18"/>
        </w:rPr>
        <w:t xml:space="preserve"> </w:t>
      </w:r>
      <w:r>
        <w:rPr>
          <w:spacing w:val="3"/>
        </w:rPr>
        <w:t>心</w:t>
      </w:r>
      <w:r>
        <w:rPr>
          <w:spacing w:val="-16"/>
        </w:rPr>
        <w:t xml:space="preserve"> </w:t>
      </w:r>
      <w:r>
        <w:rPr>
          <w:spacing w:val="3"/>
        </w:rPr>
        <w:t>室</w:t>
      </w:r>
      <w:r>
        <w:rPr/>
        <w:t xml:space="preserve"> </w:t>
      </w:r>
      <w:r>
        <w:rPr>
          <w:spacing w:val="9"/>
          <w:position w:val="-1"/>
        </w:rPr>
        <w:t>率</w:t>
      </w:r>
      <w:r>
        <w:rPr>
          <w:spacing w:val="-23"/>
          <w:position w:val="-1"/>
        </w:rPr>
        <w:t xml:space="preserve"> </w:t>
      </w:r>
      <w:r>
        <w:rPr>
          <w:sz w:val="11"/>
          <w:szCs w:val="11"/>
          <w:spacing w:val="9"/>
          <w:position w:val="7"/>
        </w:rPr>
        <w:t>[</w:t>
      </w:r>
      <w:r>
        <w:rPr>
          <w:sz w:val="11"/>
          <w:szCs w:val="11"/>
          <w:spacing w:val="-12"/>
          <w:position w:val="7"/>
        </w:rPr>
        <w:t xml:space="preserve"> </w:t>
      </w:r>
      <w:r>
        <w:rPr>
          <w:sz w:val="11"/>
          <w:szCs w:val="11"/>
          <w:spacing w:val="9"/>
          <w:position w:val="7"/>
        </w:rPr>
        <w:t>61</w:t>
      </w:r>
      <w:r>
        <w:rPr>
          <w:sz w:val="11"/>
          <w:szCs w:val="11"/>
          <w:spacing w:val="-6"/>
          <w:position w:val="7"/>
        </w:rPr>
        <w:t xml:space="preserve"> </w:t>
      </w:r>
      <w:r>
        <w:rPr>
          <w:sz w:val="11"/>
          <w:szCs w:val="11"/>
          <w:spacing w:val="9"/>
          <w:position w:val="7"/>
        </w:rPr>
        <w:t>,89</w:t>
      </w:r>
      <w:r>
        <w:rPr>
          <w:sz w:val="11"/>
          <w:szCs w:val="11"/>
          <w:spacing w:val="-6"/>
          <w:position w:val="7"/>
        </w:rPr>
        <w:t xml:space="preserve"> </w:t>
      </w:r>
      <w:r>
        <w:rPr>
          <w:sz w:val="11"/>
          <w:szCs w:val="11"/>
          <w:spacing w:val="9"/>
          <w:position w:val="7"/>
        </w:rPr>
        <w:t>,</w:t>
      </w:r>
      <w:r>
        <w:rPr>
          <w:sz w:val="11"/>
          <w:szCs w:val="11"/>
          <w:spacing w:val="-14"/>
          <w:position w:val="7"/>
        </w:rPr>
        <w:t xml:space="preserve"> </w:t>
      </w:r>
      <w:r>
        <w:rPr>
          <w:sz w:val="11"/>
          <w:szCs w:val="11"/>
          <w:spacing w:val="9"/>
          <w:position w:val="7"/>
        </w:rPr>
        <w:t>168</w:t>
      </w:r>
      <w:r>
        <w:rPr>
          <w:sz w:val="11"/>
          <w:szCs w:val="11"/>
          <w:spacing w:val="-7"/>
          <w:position w:val="7"/>
        </w:rPr>
        <w:t xml:space="preserve"> </w:t>
      </w:r>
      <w:r>
        <w:rPr>
          <w:sz w:val="11"/>
          <w:szCs w:val="11"/>
          <w:spacing w:val="9"/>
          <w:position w:val="7"/>
        </w:rPr>
        <w:t>,</w:t>
      </w:r>
      <w:r>
        <w:rPr>
          <w:sz w:val="11"/>
          <w:szCs w:val="11"/>
          <w:spacing w:val="-14"/>
          <w:position w:val="7"/>
        </w:rPr>
        <w:t xml:space="preserve"> </w:t>
      </w:r>
      <w:r>
        <w:rPr>
          <w:sz w:val="11"/>
          <w:szCs w:val="11"/>
          <w:spacing w:val="9"/>
          <w:position w:val="7"/>
        </w:rPr>
        <w:t>174]</w:t>
      </w:r>
      <w:r>
        <w:rPr>
          <w:sz w:val="11"/>
          <w:szCs w:val="11"/>
          <w:spacing w:val="27"/>
          <w:w w:val="101"/>
          <w:position w:val="7"/>
        </w:rPr>
        <w:t xml:space="preserve"> </w:t>
      </w:r>
      <w:r>
        <w:rPr>
          <w:spacing w:val="9"/>
          <w:position w:val="-1"/>
        </w:rPr>
        <w:t>。此外</w:t>
      </w:r>
      <w:r>
        <w:rPr>
          <w:spacing w:val="-22"/>
          <w:position w:val="-1"/>
        </w:rPr>
        <w:t xml:space="preserve"> </w:t>
      </w:r>
      <w:r>
        <w:rPr>
          <w:spacing w:val="9"/>
          <w:position w:val="-1"/>
        </w:rPr>
        <w:t>,胺碘酮可用于心脏复律或减</w:t>
      </w:r>
      <w:r>
        <w:rPr>
          <w:position w:val="-1"/>
        </w:rPr>
        <w:t xml:space="preserve"> </w:t>
      </w:r>
      <w:r>
        <w:rPr>
          <w:spacing w:val="10"/>
        </w:rPr>
        <w:t>慢心室率</w:t>
      </w:r>
      <w:r>
        <w:rPr>
          <w:spacing w:val="-19"/>
        </w:rPr>
        <w:t xml:space="preserve"> </w:t>
      </w:r>
      <w:r>
        <w:rPr>
          <w:spacing w:val="10"/>
        </w:rPr>
        <w:t>,但在合并房性心律失常的重症患者中</w:t>
      </w:r>
      <w:r>
        <w:rPr>
          <w:spacing w:val="-22"/>
        </w:rPr>
        <w:t xml:space="preserve"> </w:t>
      </w:r>
      <w:r>
        <w:rPr>
          <w:spacing w:val="10"/>
        </w:rPr>
        <w:t>,其</w:t>
      </w:r>
      <w:r>
        <w:rPr/>
        <w:t xml:space="preserve"> </w:t>
      </w:r>
      <w:r>
        <w:rPr>
          <w:spacing w:val="8"/>
        </w:rPr>
        <w:t>心率控制的有效性尚未得到证实</w:t>
      </w:r>
      <w:r>
        <w:rPr>
          <w:sz w:val="11"/>
          <w:szCs w:val="11"/>
          <w:spacing w:val="8"/>
          <w:position w:val="8"/>
        </w:rPr>
        <w:t>[175-176]</w:t>
      </w:r>
      <w:r>
        <w:rPr>
          <w:sz w:val="11"/>
          <w:szCs w:val="11"/>
          <w:spacing w:val="39"/>
          <w:w w:val="102"/>
          <w:position w:val="8"/>
        </w:rPr>
        <w:t xml:space="preserve"> </w:t>
      </w:r>
      <w:r>
        <w:rPr>
          <w:spacing w:val="8"/>
        </w:rPr>
        <w:t>。静脉注射</w:t>
      </w:r>
      <w:r>
        <w:rPr/>
        <w:t xml:space="preserve"> </w:t>
      </w:r>
      <w:r>
        <w:rPr>
          <w:spacing w:val="10"/>
        </w:rPr>
        <w:t>腺苷可能终止心动过速</w:t>
      </w:r>
      <w:r>
        <w:rPr>
          <w:spacing w:val="-17"/>
        </w:rPr>
        <w:t xml:space="preserve"> </w:t>
      </w:r>
      <w:r>
        <w:rPr>
          <w:spacing w:val="10"/>
        </w:rPr>
        <w:t>,或随着房室前传比例减低</w:t>
      </w:r>
      <w:r>
        <w:rPr>
          <w:spacing w:val="-22"/>
        </w:rPr>
        <w:t xml:space="preserve"> </w:t>
      </w:r>
      <w:r>
        <w:rPr>
          <w:spacing w:val="10"/>
        </w:rPr>
        <w:t>,</w:t>
      </w:r>
      <w:r>
        <w:rPr/>
        <w:t xml:space="preserve"> </w:t>
      </w:r>
      <w:r>
        <w:rPr>
          <w:spacing w:val="10"/>
        </w:rPr>
        <w:t>可显露出房速 P</w:t>
      </w:r>
      <w:r>
        <w:rPr>
          <w:spacing w:val="22"/>
        </w:rPr>
        <w:t xml:space="preserve"> </w:t>
      </w:r>
      <w:r>
        <w:rPr>
          <w:spacing w:val="10"/>
        </w:rPr>
        <w:t>波</w:t>
      </w:r>
      <w:r>
        <w:rPr>
          <w:spacing w:val="-32"/>
        </w:rPr>
        <w:t xml:space="preserve"> </w:t>
      </w:r>
      <w:r>
        <w:rPr>
          <w:spacing w:val="10"/>
        </w:rPr>
        <w:t>。如果上述药物治疗效果不佳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/>
        <w:t xml:space="preserve"> </w:t>
      </w:r>
      <w:r>
        <w:rPr>
          <w:spacing w:val="8"/>
        </w:rPr>
        <w:t>可考虑行电复律终止心动过速(</w:t>
      </w:r>
      <w:r>
        <w:rPr>
          <w:spacing w:val="-2"/>
        </w:rPr>
        <w:t xml:space="preserve"> </w:t>
      </w:r>
      <w:r>
        <w:rPr>
          <w:spacing w:val="8"/>
        </w:rPr>
        <w:t>图 7)</w:t>
      </w:r>
      <w:r>
        <w:rPr>
          <w:spacing w:val="-14"/>
        </w:rPr>
        <w:t xml:space="preserve"> </w:t>
      </w:r>
      <w:r>
        <w:rPr>
          <w:spacing w:val="8"/>
        </w:rPr>
        <w:t>。但对自律性</w:t>
      </w:r>
      <w:r>
        <w:rPr/>
        <w:t xml:space="preserve"> </w:t>
      </w:r>
      <w:r>
        <w:rPr>
          <w:spacing w:val="12"/>
        </w:rPr>
        <w:t>增高引起的局灶性房速</w:t>
      </w:r>
      <w:r>
        <w:rPr>
          <w:spacing w:val="-7"/>
        </w:rPr>
        <w:t xml:space="preserve"> </w:t>
      </w:r>
      <w:r>
        <w:rPr>
          <w:spacing w:val="12"/>
        </w:rPr>
        <w:t>,</w:t>
      </w:r>
      <w:r>
        <w:rPr>
          <w:spacing w:val="-19"/>
        </w:rPr>
        <w:t xml:space="preserve"> </w:t>
      </w:r>
      <w:r>
        <w:rPr>
          <w:spacing w:val="12"/>
        </w:rPr>
        <w:t>由于其具有反复发作的特</w:t>
      </w:r>
      <w:r>
        <w:rPr/>
        <w:t xml:space="preserve"> </w:t>
      </w:r>
      <w:r>
        <w:rPr>
          <w:spacing w:val="7"/>
        </w:rPr>
        <w:t>点</w:t>
      </w:r>
      <w:r>
        <w:rPr>
          <w:spacing w:val="-12"/>
        </w:rPr>
        <w:t xml:space="preserve"> </w:t>
      </w:r>
      <w:r>
        <w:rPr>
          <w:spacing w:val="7"/>
        </w:rPr>
        <w:t>,</w:t>
      </w:r>
      <w:r>
        <w:rPr>
          <w:spacing w:val="-34"/>
        </w:rPr>
        <w:t xml:space="preserve"> </w:t>
      </w:r>
      <w:r>
        <w:rPr>
          <w:spacing w:val="7"/>
        </w:rPr>
        <w:t>电复律可能不适用于这类患者。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8"/>
        <w:spacing w:before="41" w:line="185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表</w:t>
      </w:r>
      <w:r>
        <w:rPr>
          <w:rFonts w:ascii="SimHei" w:hAnsi="SimHei" w:eastAsia="SimHei" w:cs="SimHei"/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7"/>
        </w:rPr>
        <w:t>11   局灶性房性心动过速的急性期治疗推荐</w:t>
      </w:r>
    </w:p>
    <w:p>
      <w:pPr>
        <w:spacing w:line="53" w:lineRule="exact"/>
        <w:rPr/>
      </w:pPr>
      <w:r/>
    </w:p>
    <w:tbl>
      <w:tblPr>
        <w:tblStyle w:val="TableNormal"/>
        <w:tblW w:w="4611" w:type="dxa"/>
        <w:tblInd w:w="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87"/>
        <w:gridCol w:w="529"/>
        <w:gridCol w:w="595"/>
      </w:tblGrid>
      <w:tr>
        <w:trPr>
          <w:trHeight w:val="507" w:hRule="atLeast"/>
        </w:trPr>
        <w:tc>
          <w:tcPr>
            <w:tcW w:w="348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98"/>
              <w:spacing w:before="171" w:line="185" w:lineRule="auto"/>
              <w:rPr/>
            </w:pPr>
            <w:r>
              <w:rPr>
                <w:spacing w:val="4"/>
              </w:rPr>
              <w:t>推荐</w:t>
            </w:r>
          </w:p>
        </w:tc>
        <w:tc>
          <w:tcPr>
            <w:tcW w:w="52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0"/>
              <w:spacing w:before="72" w:line="185" w:lineRule="auto"/>
              <w:rPr/>
            </w:pPr>
            <w:r>
              <w:rPr>
                <w:spacing w:val="4"/>
              </w:rPr>
              <w:t>推荐</w:t>
            </w:r>
          </w:p>
          <w:p>
            <w:pPr>
              <w:pStyle w:val="TableText"/>
              <w:ind w:left="99"/>
              <w:spacing w:line="183" w:lineRule="auto"/>
              <w:rPr/>
            </w:pPr>
            <w:r>
              <w:rPr>
                <w:spacing w:val="5"/>
              </w:rPr>
              <w:t>级别</w:t>
            </w:r>
          </w:p>
        </w:tc>
        <w:tc>
          <w:tcPr>
            <w:tcW w:w="59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3"/>
              <w:spacing w:before="73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124"/>
              <w:spacing w:before="1" w:line="184" w:lineRule="auto"/>
              <w:rPr/>
            </w:pPr>
            <w:r>
              <w:rPr>
                <w:spacing w:val="5"/>
              </w:rPr>
              <w:t>水平</w:t>
            </w:r>
          </w:p>
        </w:tc>
      </w:tr>
      <w:tr>
        <w:trPr>
          <w:trHeight w:val="237" w:hRule="atLeast"/>
        </w:trPr>
        <w:tc>
          <w:tcPr>
            <w:tcW w:w="348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0"/>
              <w:spacing w:before="42" w:line="172" w:lineRule="auto"/>
              <w:rPr/>
            </w:pPr>
            <w:r>
              <w:rPr>
                <w:spacing w:val="8"/>
              </w:rPr>
              <w:t>血流动力学不稳定</w:t>
            </w:r>
          </w:p>
        </w:tc>
        <w:tc>
          <w:tcPr>
            <w:tcW w:w="529" w:type="dxa"/>
            <w:vAlign w:val="top"/>
            <w:tcBorders>
              <w:top w:val="single" w:color="231F20" w:sz="2" w:space="0"/>
            </w:tcBorders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595" w:type="dxa"/>
            <w:vAlign w:val="top"/>
            <w:tcBorders>
              <w:top w:val="single" w:color="231F20" w:sz="2" w:space="0"/>
            </w:tcBorders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446" w:hRule="atLeast"/>
        </w:trPr>
        <w:tc>
          <w:tcPr>
            <w:tcW w:w="3487" w:type="dxa"/>
            <w:vAlign w:val="top"/>
          </w:tcPr>
          <w:p>
            <w:pPr>
              <w:pStyle w:val="TableText"/>
              <w:ind w:left="442" w:right="92" w:hanging="176"/>
              <w:spacing w:before="52" w:line="179" w:lineRule="auto"/>
              <w:rPr/>
            </w:pPr>
            <w:r>
              <w:rPr>
                <w:spacing w:val="10"/>
              </w:rPr>
              <w:t>对于血流动力学不稳定的患者</w:t>
            </w:r>
            <w:r>
              <w:rPr>
                <w:spacing w:val="-4"/>
              </w:rPr>
              <w:t xml:space="preserve"> </w:t>
            </w:r>
            <w:r>
              <w:rPr>
                <w:spacing w:val="10"/>
              </w:rPr>
              <w:t>,推荐同步直流</w:t>
            </w:r>
            <w:r>
              <w:rPr/>
              <w:t xml:space="preserve"> </w:t>
            </w:r>
            <w:r>
              <w:rPr>
                <w:spacing w:val="1"/>
              </w:rPr>
              <w:t>电复律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229"/>
              <w:spacing w:before="64" w:line="180" w:lineRule="auto"/>
              <w:rPr/>
            </w:pPr>
            <w:r>
              <w:rPr/>
              <w:t>Ⅰ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6"/>
              <w:spacing w:before="79" w:line="162" w:lineRule="auto"/>
              <w:rPr/>
            </w:pPr>
            <w:r>
              <w:rPr/>
              <w:t>B</w:t>
            </w:r>
          </w:p>
        </w:tc>
      </w:tr>
      <w:tr>
        <w:trPr>
          <w:trHeight w:val="250" w:hRule="atLeast"/>
        </w:trPr>
        <w:tc>
          <w:tcPr>
            <w:tcW w:w="3487" w:type="dxa"/>
            <w:vAlign w:val="top"/>
          </w:tcPr>
          <w:p>
            <w:pPr>
              <w:pStyle w:val="TableText"/>
              <w:ind w:left="110"/>
              <w:spacing w:before="54" w:line="173" w:lineRule="auto"/>
              <w:rPr/>
            </w:pPr>
            <w:r>
              <w:rPr>
                <w:spacing w:val="7"/>
              </w:rPr>
              <w:t>血流动力学稳定</w:t>
            </w:r>
          </w:p>
        </w:tc>
        <w:tc>
          <w:tcPr>
            <w:tcW w:w="529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595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78" w:hRule="atLeast"/>
        </w:trPr>
        <w:tc>
          <w:tcPr>
            <w:tcW w:w="3487" w:type="dxa"/>
            <w:vAlign w:val="top"/>
          </w:tcPr>
          <w:p>
            <w:pPr>
              <w:pStyle w:val="TableText"/>
              <w:ind w:left="268"/>
              <w:spacing w:before="57" w:line="196" w:lineRule="auto"/>
              <w:rPr>
                <w:sz w:val="10"/>
                <w:szCs w:val="10"/>
              </w:rPr>
            </w:pPr>
            <w:r>
              <w:rPr>
                <w:spacing w:val="1"/>
              </w:rPr>
              <w:t>应考虑使用腺苷(6</w:t>
            </w:r>
            <w:r>
              <w:rPr>
                <w:spacing w:val="-18"/>
              </w:rPr>
              <w:t xml:space="preserve"> </w:t>
            </w:r>
            <w:r>
              <w:rPr>
                <w:spacing w:val="1"/>
              </w:rPr>
              <w:t>~ 18</w:t>
            </w:r>
            <w:r>
              <w:rPr>
                <w:spacing w:val="17"/>
              </w:rPr>
              <w:t xml:space="preserve"> </w:t>
            </w:r>
            <w:r>
              <w:rPr/>
              <w:t>mg</w:t>
            </w:r>
            <w:r>
              <w:rPr>
                <w:spacing w:val="1"/>
              </w:rPr>
              <w:t xml:space="preserve"> 静脉注射)</w:t>
            </w:r>
            <w:r>
              <w:rPr>
                <w:spacing w:val="-9"/>
              </w:rPr>
              <w:t xml:space="preserve"> </w:t>
            </w:r>
            <w:r>
              <w:rPr>
                <w:sz w:val="10"/>
                <w:szCs w:val="10"/>
                <w:spacing w:val="1"/>
                <w:position w:val="6"/>
              </w:rPr>
              <w:t>[61</w:t>
            </w:r>
            <w:r>
              <w:rPr>
                <w:sz w:val="10"/>
                <w:szCs w:val="10"/>
                <w:spacing w:val="-12"/>
                <w:position w:val="6"/>
              </w:rPr>
              <w:t xml:space="preserve"> </w:t>
            </w:r>
            <w:r>
              <w:rPr>
                <w:sz w:val="10"/>
                <w:szCs w:val="10"/>
                <w:spacing w:val="1"/>
                <w:position w:val="6"/>
              </w:rPr>
              <w:t>,8</w:t>
            </w:r>
            <w:r>
              <w:rPr>
                <w:sz w:val="10"/>
                <w:szCs w:val="10"/>
                <w:position w:val="6"/>
              </w:rPr>
              <w:t>9]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75"/>
              <w:spacing w:before="63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6"/>
              <w:spacing w:before="77" w:line="162" w:lineRule="auto"/>
              <w:rPr/>
            </w:pPr>
            <w:r>
              <w:rPr/>
              <w:t>B</w:t>
            </w:r>
          </w:p>
        </w:tc>
      </w:tr>
      <w:tr>
        <w:trPr>
          <w:trHeight w:val="665" w:hRule="atLeast"/>
        </w:trPr>
        <w:tc>
          <w:tcPr>
            <w:tcW w:w="3487" w:type="dxa"/>
            <w:vAlign w:val="top"/>
          </w:tcPr>
          <w:p>
            <w:pPr>
              <w:pStyle w:val="TableText"/>
              <w:ind w:left="427" w:right="92" w:hanging="159"/>
              <w:spacing w:before="46" w:line="189" w:lineRule="auto"/>
              <w:rPr>
                <w:sz w:val="10"/>
                <w:szCs w:val="10"/>
              </w:rPr>
            </w:pPr>
            <w:r>
              <w:rPr>
                <w:spacing w:val="10"/>
              </w:rPr>
              <w:t>如腺苷无效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,在没有失代偿性心力衰竭的情况</w:t>
            </w:r>
            <w:r>
              <w:rPr/>
              <w:t xml:space="preserve"> </w:t>
            </w:r>
            <w:r>
              <w:rPr>
                <w:spacing w:val="11"/>
              </w:rPr>
              <w:t>下</w:t>
            </w:r>
            <w:r>
              <w:rPr>
                <w:spacing w:val="-7"/>
              </w:rPr>
              <w:t xml:space="preserve"> </w:t>
            </w:r>
            <w:r>
              <w:rPr>
                <w:spacing w:val="11"/>
              </w:rPr>
              <w:t>,应考虑静脉用</w:t>
            </w:r>
            <w:r>
              <w:rPr>
                <w:spacing w:val="17"/>
              </w:rPr>
              <w:t xml:space="preserve"> </w:t>
            </w:r>
            <w:r>
              <w:rPr>
                <w:spacing w:val="11"/>
              </w:rPr>
              <w:t>β 受体阻滞剂(</w:t>
            </w:r>
            <w:r>
              <w:rPr>
                <w:spacing w:val="-20"/>
              </w:rPr>
              <w:t xml:space="preserve"> </w:t>
            </w:r>
            <w:r>
              <w:rPr>
                <w:spacing w:val="11"/>
              </w:rPr>
              <w:t>艾司洛尔</w:t>
            </w:r>
            <w:r>
              <w:rPr/>
              <w:t xml:space="preserve"> </w:t>
            </w:r>
            <w:r>
              <w:rPr>
                <w:spacing w:val="4"/>
                <w:position w:val="-1"/>
              </w:rPr>
              <w:t>或美托洛尔)</w:t>
            </w:r>
            <w:r>
              <w:rPr>
                <w:spacing w:val="-7"/>
                <w:position w:val="-1"/>
              </w:rPr>
              <w:t xml:space="preserve"> </w:t>
            </w:r>
            <w:r>
              <w:rPr>
                <w:sz w:val="10"/>
                <w:szCs w:val="10"/>
                <w:spacing w:val="4"/>
                <w:position w:val="5"/>
              </w:rPr>
              <w:t>[168</w:t>
            </w:r>
            <w:r>
              <w:rPr>
                <w:sz w:val="10"/>
                <w:szCs w:val="10"/>
                <w:spacing w:val="-12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4"/>
                <w:position w:val="5"/>
              </w:rPr>
              <w:t>,174]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75"/>
              <w:spacing w:before="58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7"/>
              <w:spacing w:before="70" w:line="165" w:lineRule="auto"/>
              <w:rPr/>
            </w:pPr>
            <w:r>
              <w:rPr/>
              <w:t>C</w:t>
            </w:r>
          </w:p>
        </w:tc>
      </w:tr>
      <w:tr>
        <w:trPr>
          <w:trHeight w:val="660" w:hRule="atLeast"/>
        </w:trPr>
        <w:tc>
          <w:tcPr>
            <w:tcW w:w="3487" w:type="dxa"/>
            <w:vAlign w:val="top"/>
          </w:tcPr>
          <w:p>
            <w:pPr>
              <w:pStyle w:val="TableText"/>
              <w:ind w:left="427" w:right="92" w:hanging="159"/>
              <w:spacing w:before="51" w:line="183" w:lineRule="auto"/>
              <w:rPr>
                <w:sz w:val="10"/>
                <w:szCs w:val="10"/>
              </w:rPr>
            </w:pPr>
            <w:r>
              <w:rPr>
                <w:spacing w:val="10"/>
              </w:rPr>
              <w:t>如腺苷无效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,在没有低血压或射血分数减低的</w:t>
            </w:r>
            <w:r>
              <w:rPr/>
              <w:t xml:space="preserve"> </w:t>
            </w:r>
            <w:r>
              <w:rPr>
                <w:spacing w:val="10"/>
              </w:rPr>
              <w:t>心力衰竭情况下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,应考虑静脉用维拉帕米或</w:t>
            </w:r>
            <w:r>
              <w:rPr/>
              <w:t xml:space="preserve"> </w:t>
            </w:r>
            <w:r>
              <w:rPr>
                <w:spacing w:val="4"/>
                <w:position w:val="-2"/>
              </w:rPr>
              <w:t>地尔硫</w:t>
            </w:r>
            <w:r>
              <w:rPr>
                <w:spacing w:val="4"/>
                <w:position w:val="-1"/>
              </w:rPr>
              <w:t>草</w:t>
            </w:r>
            <w:r>
              <w:rPr>
                <w:sz w:val="10"/>
                <w:szCs w:val="10"/>
                <w:spacing w:val="4"/>
                <w:position w:val="4"/>
              </w:rPr>
              <w:t>[61</w:t>
            </w:r>
            <w:r>
              <w:rPr>
                <w:sz w:val="10"/>
                <w:szCs w:val="10"/>
                <w:spacing w:val="-6"/>
                <w:position w:val="4"/>
              </w:rPr>
              <w:t xml:space="preserve"> </w:t>
            </w:r>
            <w:r>
              <w:rPr>
                <w:sz w:val="10"/>
                <w:szCs w:val="10"/>
                <w:spacing w:val="4"/>
                <w:position w:val="4"/>
              </w:rPr>
              <w:t>,89]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75"/>
              <w:spacing w:before="63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7"/>
              <w:spacing w:before="75" w:line="165" w:lineRule="auto"/>
              <w:rPr/>
            </w:pPr>
            <w:r>
              <w:rPr/>
              <w:t>C</w:t>
            </w:r>
          </w:p>
        </w:tc>
      </w:tr>
      <w:tr>
        <w:trPr>
          <w:trHeight w:val="449" w:hRule="atLeast"/>
        </w:trPr>
        <w:tc>
          <w:tcPr>
            <w:tcW w:w="3487" w:type="dxa"/>
            <w:vAlign w:val="top"/>
          </w:tcPr>
          <w:p>
            <w:pPr>
              <w:pStyle w:val="TableText"/>
              <w:ind w:left="427" w:right="758" w:hanging="157"/>
              <w:spacing w:before="61" w:line="176" w:lineRule="auto"/>
              <w:rPr>
                <w:sz w:val="10"/>
                <w:szCs w:val="10"/>
              </w:rPr>
            </w:pPr>
            <w:r>
              <w:drawing>
                <wp:anchor distT="0" distB="0" distL="0" distR="0" simplePos="0" relativeHeight="251691008" behindDoc="0" locked="0" layoutInCell="1" allowOverlap="1">
                  <wp:simplePos x="0" y="0"/>
                  <wp:positionH relativeFrom="column">
                    <wp:posOffset>-1780641</wp:posOffset>
                  </wp:positionH>
                  <wp:positionV relativeFrom="paragraph">
                    <wp:posOffset>129467</wp:posOffset>
                  </wp:positionV>
                  <wp:extent cx="3390900" cy="3886200"/>
                  <wp:effectExtent l="0" t="0" r="0" b="0"/>
                  <wp:wrapNone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90900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8"/>
              </w:rPr>
              <w:t>如果上述措施无效</w:t>
            </w:r>
            <w:r>
              <w:rPr>
                <w:spacing w:val="-2"/>
              </w:rPr>
              <w:t xml:space="preserve"> </w:t>
            </w:r>
            <w:r>
              <w:rPr>
                <w:spacing w:val="8"/>
              </w:rPr>
              <w:t>,可使用以下方法</w:t>
            </w:r>
            <w:r>
              <w:rPr/>
              <w:t xml:space="preserve"> </w:t>
            </w:r>
            <w:r>
              <w:rPr>
                <w:spacing w:val="7"/>
                <w:position w:val="-1"/>
              </w:rPr>
              <w:t>静脉注射伊布利特</w:t>
            </w:r>
            <w:r>
              <w:rPr>
                <w:sz w:val="10"/>
                <w:szCs w:val="10"/>
                <w:spacing w:val="7"/>
                <w:position w:val="5"/>
              </w:rPr>
              <w:t>[173]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71"/>
              <w:spacing w:before="72" w:line="17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7"/>
              <w:spacing w:before="84" w:line="165" w:lineRule="auto"/>
              <w:rPr/>
            </w:pPr>
            <w:r>
              <w:rPr/>
              <w:t>C</w:t>
            </w:r>
          </w:p>
        </w:tc>
      </w:tr>
      <w:tr>
        <w:trPr>
          <w:trHeight w:val="466" w:hRule="atLeast"/>
        </w:trPr>
        <w:tc>
          <w:tcPr>
            <w:tcW w:w="3487" w:type="dxa"/>
            <w:vAlign w:val="top"/>
          </w:tcPr>
          <w:p>
            <w:pPr>
              <w:pStyle w:val="TableText"/>
              <w:ind w:left="430" w:right="538"/>
              <w:spacing w:before="39" w:line="191" w:lineRule="auto"/>
              <w:rPr>
                <w:sz w:val="10"/>
                <w:szCs w:val="10"/>
              </w:rPr>
            </w:pPr>
            <w:r>
              <w:rPr>
                <w:spacing w:val="4"/>
                <w:position w:val="-1"/>
              </w:rPr>
              <w:t>或静脉注射氟卡尼或普罗帕酮</w:t>
            </w:r>
            <w:r>
              <w:rPr>
                <w:sz w:val="10"/>
                <w:szCs w:val="10"/>
                <w:spacing w:val="4"/>
                <w:position w:val="6"/>
              </w:rPr>
              <w:t>[171-172]</w:t>
            </w:r>
            <w:r>
              <w:rPr>
                <w:sz w:val="10"/>
                <w:szCs w:val="10"/>
                <w:spacing w:val="17"/>
                <w:w w:val="101"/>
                <w:position w:val="6"/>
              </w:rPr>
              <w:t xml:space="preserve"> </w:t>
            </w:r>
            <w:r>
              <w:rPr>
                <w:spacing w:val="7"/>
                <w:position w:val="-1"/>
              </w:rPr>
              <w:t>或静脉注射胺碘酮</w:t>
            </w:r>
            <w:r>
              <w:rPr>
                <w:sz w:val="10"/>
                <w:szCs w:val="10"/>
                <w:spacing w:val="7"/>
                <w:position w:val="5"/>
              </w:rPr>
              <w:t>[175]</w:t>
            </w:r>
          </w:p>
        </w:tc>
        <w:tc>
          <w:tcPr>
            <w:tcW w:w="5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0" w:hRule="atLeast"/>
        </w:trPr>
        <w:tc>
          <w:tcPr>
            <w:tcW w:w="348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80"/>
              <w:spacing w:before="64" w:line="173" w:lineRule="auto"/>
              <w:rPr/>
            </w:pPr>
            <w:r>
              <w:rPr>
                <w:spacing w:val="8"/>
              </w:rPr>
              <w:t>当药物无效时</w:t>
            </w:r>
            <w:r>
              <w:rPr>
                <w:spacing w:val="-12"/>
              </w:rPr>
              <w:t xml:space="preserve"> </w:t>
            </w:r>
            <w:r>
              <w:rPr>
                <w:spacing w:val="8"/>
              </w:rPr>
              <w:t>,推荐同步直流电复律</w:t>
            </w:r>
          </w:p>
        </w:tc>
        <w:tc>
          <w:tcPr>
            <w:tcW w:w="52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9"/>
              <w:spacing w:before="75" w:line="163" w:lineRule="auto"/>
              <w:rPr/>
            </w:pPr>
            <w:r>
              <w:rPr/>
              <w:t>Ⅰ</w:t>
            </w:r>
          </w:p>
        </w:tc>
        <w:tc>
          <w:tcPr>
            <w:tcW w:w="59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36"/>
              <w:spacing w:before="89" w:line="161" w:lineRule="exact"/>
              <w:rPr/>
            </w:pPr>
            <w:r>
              <w:rPr>
                <w:position w:val="-3"/>
              </w:rPr>
              <w:t>B</w:t>
            </w:r>
          </w:p>
        </w:tc>
      </w:tr>
    </w:tbl>
    <w:p>
      <w:pPr>
        <w:spacing w:before="170" w:line="4790" w:lineRule="exact"/>
        <w:rPr/>
      </w:pPr>
      <w:r>
        <w:rPr>
          <w:position w:val="-95"/>
        </w:rPr>
        <w:drawing>
          <wp:inline distT="0" distB="0" distL="0" distR="0">
            <wp:extent cx="2951467" cy="3041421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1467" cy="304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7"/>
        <w:spacing w:before="135" w:line="183" w:lineRule="auto"/>
        <w:outlineLvl w:val="1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6"/>
        </w:rPr>
        <w:t>图</w:t>
      </w:r>
      <w:r>
        <w:rPr>
          <w:rFonts w:ascii="SimHei" w:hAnsi="SimHei" w:eastAsia="SimHei" w:cs="Sim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6"/>
        </w:rPr>
        <w:t>7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6"/>
        </w:rPr>
        <w:t>局灶性房性心动过速的急性期治疗流程</w:t>
      </w:r>
    </w:p>
    <w:p>
      <w:pPr>
        <w:pStyle w:val="BodyText"/>
        <w:ind w:left="23" w:right="17" w:firstLine="419"/>
        <w:spacing w:before="259" w:line="219" w:lineRule="auto"/>
        <w:jc w:val="both"/>
        <w:rPr/>
      </w:pPr>
      <w:r>
        <w:rPr>
          <w:spacing w:val="14"/>
        </w:rPr>
        <w:t>3.</w:t>
      </w:r>
      <w:r>
        <w:rPr>
          <w:spacing w:val="67"/>
          <w:w w:val="101"/>
        </w:rPr>
        <w:t xml:space="preserve"> </w:t>
      </w:r>
      <w:r>
        <w:rPr>
          <w:spacing w:val="14"/>
        </w:rPr>
        <w:t>导管消融</w:t>
      </w:r>
      <w:r>
        <w:rPr>
          <w:spacing w:val="-20"/>
        </w:rPr>
        <w:t xml:space="preserve"> </w:t>
      </w:r>
      <w:r>
        <w:rPr>
          <w:spacing w:val="14"/>
        </w:rPr>
        <w:t>:对于反复发作的局灶性房速</w:t>
      </w:r>
      <w:r>
        <w:rPr>
          <w:spacing w:val="-21"/>
        </w:rPr>
        <w:t xml:space="preserve"> </w:t>
      </w:r>
      <w:r>
        <w:rPr>
          <w:spacing w:val="14"/>
        </w:rPr>
        <w:t>,</w:t>
      </w:r>
      <w:r>
        <w:rPr>
          <w:spacing w:val="-36"/>
        </w:rPr>
        <w:t xml:space="preserve"> </w:t>
      </w:r>
      <w:r>
        <w:rPr>
          <w:spacing w:val="14"/>
        </w:rPr>
        <w:t>特</w:t>
      </w:r>
      <w:r>
        <w:rPr/>
        <w:t xml:space="preserve"> </w:t>
      </w:r>
      <w:r>
        <w:rPr>
          <w:spacing w:val="14"/>
        </w:rPr>
        <w:t>别是无休止发作或引起心动过速性心肌病的患者</w:t>
      </w:r>
      <w:r>
        <w:rPr>
          <w:spacing w:val="-10"/>
        </w:rPr>
        <w:t xml:space="preserve"> </w:t>
      </w:r>
      <w:r>
        <w:rPr>
          <w:spacing w:val="14"/>
        </w:rPr>
        <w:t>,</w:t>
      </w:r>
      <w:r>
        <w:rPr/>
        <w:t xml:space="preserve"> </w:t>
      </w:r>
      <w:r>
        <w:rPr>
          <w:spacing w:val="8"/>
        </w:rPr>
        <w:t>导管消融为目前一线的治疗选择</w:t>
      </w:r>
      <w:r>
        <w:rPr>
          <w:spacing w:val="-32"/>
        </w:rPr>
        <w:t xml:space="preserve"> </w:t>
      </w:r>
      <w:r>
        <w:rPr>
          <w:spacing w:val="8"/>
        </w:rPr>
        <w:t>。鉴别局灶性房速</w:t>
      </w:r>
      <w:r>
        <w:rPr/>
        <w:t xml:space="preserve"> </w:t>
      </w:r>
      <w:r>
        <w:rPr>
          <w:spacing w:val="8"/>
        </w:rPr>
        <w:t>与大折返性房速是制订消融策略的关键。</w:t>
      </w:r>
    </w:p>
    <w:p>
      <w:pPr>
        <w:pStyle w:val="BodyText"/>
        <w:ind w:left="23" w:right="19" w:firstLine="421"/>
        <w:spacing w:before="9" w:line="221" w:lineRule="auto"/>
        <w:jc w:val="both"/>
        <w:rPr/>
      </w:pPr>
      <w:r>
        <w:rPr>
          <w:spacing w:val="20"/>
        </w:rPr>
        <w:t>通过心房激动顺序标测以确定最早心房激动</w:t>
      </w:r>
      <w:r>
        <w:rPr>
          <w:spacing w:val="2"/>
        </w:rPr>
        <w:t xml:space="preserve"> </w:t>
      </w:r>
      <w:r>
        <w:rPr>
          <w:spacing w:val="13"/>
        </w:rPr>
        <w:t>点</w:t>
      </w:r>
      <w:r>
        <w:rPr>
          <w:spacing w:val="-18"/>
        </w:rPr>
        <w:t xml:space="preserve"> </w:t>
      </w:r>
      <w:r>
        <w:rPr>
          <w:spacing w:val="13"/>
        </w:rPr>
        <w:t>,寻找局灶性房速的消融靶点</w:t>
      </w:r>
      <w:r>
        <w:rPr>
          <w:spacing w:val="-31"/>
        </w:rPr>
        <w:t xml:space="preserve"> </w:t>
      </w:r>
      <w:r>
        <w:rPr>
          <w:spacing w:val="13"/>
        </w:rPr>
        <w:t>。根据心电图特点</w:t>
      </w:r>
      <w:r>
        <w:rPr/>
        <w:t xml:space="preserve"> </w:t>
      </w:r>
      <w:r>
        <w:rPr>
          <w:spacing w:val="14"/>
        </w:rPr>
        <w:t>对房速的起源作初步的定位</w:t>
      </w:r>
      <w:r>
        <w:rPr>
          <w:spacing w:val="-12"/>
        </w:rPr>
        <w:t xml:space="preserve"> </w:t>
      </w:r>
      <w:r>
        <w:rPr>
          <w:spacing w:val="14"/>
        </w:rPr>
        <w:t>,然后将标测导管在感</w:t>
      </w:r>
      <w:r>
        <w:rPr/>
        <w:t xml:space="preserve"> </w:t>
      </w:r>
      <w:r>
        <w:rPr>
          <w:spacing w:val="13"/>
        </w:rPr>
        <w:t>兴趣心房区域逐点移动</w:t>
      </w:r>
      <w:r>
        <w:rPr>
          <w:spacing w:val="-18"/>
        </w:rPr>
        <w:t xml:space="preserve"> </w:t>
      </w:r>
      <w:r>
        <w:rPr>
          <w:spacing w:val="13"/>
        </w:rPr>
        <w:t>,标测最早心房激动点</w:t>
      </w:r>
      <w:r>
        <w:rPr>
          <w:spacing w:val="-31"/>
        </w:rPr>
        <w:t xml:space="preserve"> </w:t>
      </w:r>
      <w:r>
        <w:rPr>
          <w:spacing w:val="13"/>
        </w:rPr>
        <w:t>。标</w:t>
      </w:r>
      <w:r>
        <w:rPr/>
        <w:t xml:space="preserve"> </w:t>
      </w:r>
      <w:r>
        <w:rPr>
          <w:spacing w:val="15"/>
        </w:rPr>
        <w:t>测过程中多以 P</w:t>
      </w:r>
      <w:r>
        <w:rPr>
          <w:spacing w:val="33"/>
        </w:rPr>
        <w:t xml:space="preserve"> </w:t>
      </w:r>
      <w:r>
        <w:rPr>
          <w:spacing w:val="15"/>
        </w:rPr>
        <w:t>波起始点或某一部位心房波作为</w:t>
      </w:r>
      <w:r>
        <w:rPr/>
        <w:t xml:space="preserve"> </w:t>
      </w:r>
      <w:r>
        <w:rPr>
          <w:spacing w:val="9"/>
        </w:rPr>
        <w:t>参照</w:t>
      </w:r>
      <w:r>
        <w:rPr>
          <w:spacing w:val="-6"/>
        </w:rPr>
        <w:t xml:space="preserve"> </w:t>
      </w:r>
      <w:r>
        <w:rPr>
          <w:spacing w:val="9"/>
        </w:rPr>
        <w:t>,反复标测确定最大的 </w:t>
      </w:r>
      <w:r>
        <w:rPr/>
        <w:t>AP</w:t>
      </w:r>
      <w:r>
        <w:rPr>
          <w:spacing w:val="27"/>
          <w:w w:val="101"/>
        </w:rPr>
        <w:t xml:space="preserve"> </w:t>
      </w:r>
      <w:r>
        <w:rPr>
          <w:spacing w:val="9"/>
        </w:rPr>
        <w:t>间期(</w:t>
      </w:r>
      <w:r>
        <w:rPr>
          <w:spacing w:val="-31"/>
        </w:rPr>
        <w:t xml:space="preserve"> </w:t>
      </w:r>
      <w:r>
        <w:rPr>
          <w:spacing w:val="9"/>
        </w:rPr>
        <w:t>标测导管局部</w:t>
      </w:r>
      <w:r>
        <w:rPr/>
        <w:t xml:space="preserve"> </w:t>
      </w:r>
      <w:r>
        <w:rPr>
          <w:spacing w:val="15"/>
        </w:rPr>
        <w:t>心房波至 P 波间期) ,或确定相对于参照点最早心</w:t>
      </w:r>
    </w:p>
    <w:p>
      <w:pPr>
        <w:spacing w:line="221" w:lineRule="auto"/>
        <w:sectPr>
          <w:type w:val="continuous"/>
          <w:pgSz w:w="11963" w:h="16215"/>
          <w:pgMar w:top="1244" w:right="1169" w:bottom="0" w:left="819" w:header="973" w:footer="0" w:gutter="0"/>
          <w:cols w:equalWidth="0" w:num="2">
            <w:col w:w="5226" w:space="100"/>
            <w:col w:w="4648" w:space="0"/>
          </w:cols>
        </w:sectPr>
        <w:rPr/>
      </w:pPr>
    </w:p>
    <w:p>
      <w:pPr>
        <w:spacing w:line="229" w:lineRule="exact"/>
        <w:rPr/>
      </w:pPr>
      <w:r>
        <w:pict>
          <v:shape id="_x0000_s68" style="position:absolute;margin-left:59.624pt;margin-top:59.6825pt;mso-position-vertical-relative:page;mso-position-horizontal-relative:page;width:323.45pt;height:0.35pt;z-index:251693056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pacing w:line="229" w:lineRule="exact"/>
        <w:sectPr>
          <w:headerReference w:type="default" r:id="rId31"/>
          <w:pgSz w:w="11963" w:h="16215"/>
          <w:pgMar w:top="1244" w:right="1055" w:bottom="0" w:left="819" w:header="973" w:footer="0" w:gutter="0"/>
          <w:cols w:equalWidth="0" w:num="1">
            <w:col w:w="10088" w:space="0"/>
          </w:cols>
        </w:sectPr>
        <w:rPr/>
      </w:pPr>
    </w:p>
    <w:p>
      <w:pPr>
        <w:pStyle w:val="BodyText"/>
        <w:ind w:left="368" w:right="301" w:firstLine="2"/>
        <w:spacing w:before="41" w:line="221" w:lineRule="auto"/>
        <w:jc w:val="both"/>
        <w:rPr/>
      </w:pPr>
      <w:r>
        <w:rPr>
          <w:spacing w:val="14"/>
        </w:rPr>
        <w:t>房激动的部位</w:t>
      </w:r>
      <w:r>
        <w:rPr>
          <w:spacing w:val="-11"/>
        </w:rPr>
        <w:t xml:space="preserve"> </w:t>
      </w:r>
      <w:r>
        <w:rPr>
          <w:spacing w:val="14"/>
        </w:rPr>
        <w:t>,最终确定房速的起源点</w:t>
      </w:r>
      <w:r>
        <w:rPr>
          <w:sz w:val="11"/>
          <w:szCs w:val="11"/>
          <w:spacing w:val="14"/>
          <w:position w:val="8"/>
        </w:rPr>
        <w:t>[</w:t>
      </w:r>
      <w:r>
        <w:rPr>
          <w:sz w:val="11"/>
          <w:szCs w:val="11"/>
          <w:spacing w:val="-7"/>
          <w:position w:val="8"/>
        </w:rPr>
        <w:t xml:space="preserve"> </w:t>
      </w:r>
      <w:r>
        <w:rPr>
          <w:sz w:val="11"/>
          <w:szCs w:val="11"/>
          <w:spacing w:val="14"/>
          <w:position w:val="8"/>
        </w:rPr>
        <w:t>177]</w:t>
      </w:r>
      <w:r>
        <w:rPr>
          <w:sz w:val="11"/>
          <w:szCs w:val="11"/>
          <w:spacing w:val="23"/>
          <w:w w:val="101"/>
          <w:position w:val="8"/>
        </w:rPr>
        <w:t xml:space="preserve"> </w:t>
      </w:r>
      <w:r>
        <w:rPr>
          <w:spacing w:val="14"/>
        </w:rPr>
        <w:t>。结合</w:t>
      </w:r>
      <w:r>
        <w:rPr/>
        <w:t xml:space="preserve"> </w:t>
      </w:r>
      <w:r>
        <w:rPr>
          <w:spacing w:val="19"/>
        </w:rPr>
        <w:t>消融导管局部单极电图的形态特点对确定消</w:t>
      </w:r>
      <w:r>
        <w:rPr>
          <w:spacing w:val="18"/>
        </w:rPr>
        <w:t>融靶</w:t>
      </w:r>
      <w:r>
        <w:rPr/>
        <w:t xml:space="preserve"> </w:t>
      </w:r>
      <w:r>
        <w:rPr>
          <w:spacing w:val="22"/>
        </w:rPr>
        <w:t>点具有重要意义</w:t>
      </w:r>
      <w:r>
        <w:rPr>
          <w:spacing w:val="-17"/>
        </w:rPr>
        <w:t xml:space="preserve"> </w:t>
      </w:r>
      <w:r>
        <w:rPr>
          <w:spacing w:val="22"/>
        </w:rPr>
        <w:t>。此外</w:t>
      </w:r>
      <w:r>
        <w:rPr>
          <w:spacing w:val="-15"/>
        </w:rPr>
        <w:t xml:space="preserve"> </w:t>
      </w:r>
      <w:r>
        <w:rPr>
          <w:spacing w:val="22"/>
        </w:rPr>
        <w:t>,起搏标测也是三维激动</w:t>
      </w:r>
      <w:r>
        <w:rPr/>
        <w:t xml:space="preserve"> </w:t>
      </w:r>
      <w:r>
        <w:rPr>
          <w:spacing w:val="13"/>
        </w:rPr>
        <w:t>标测的重要补充</w:t>
      </w:r>
      <w:r>
        <w:rPr>
          <w:spacing w:val="-15"/>
        </w:rPr>
        <w:t xml:space="preserve"> </w:t>
      </w:r>
      <w:r>
        <w:rPr>
          <w:spacing w:val="13"/>
        </w:rPr>
        <w:t>。但起搏标测容易受 P</w:t>
      </w:r>
      <w:r>
        <w:rPr>
          <w:spacing w:val="26"/>
        </w:rPr>
        <w:t xml:space="preserve"> </w:t>
      </w:r>
      <w:r>
        <w:rPr>
          <w:spacing w:val="13"/>
        </w:rPr>
        <w:t>波形态的</w:t>
      </w:r>
      <w:r>
        <w:rPr/>
        <w:t xml:space="preserve"> </w:t>
      </w:r>
      <w:r>
        <w:rPr>
          <w:spacing w:val="18"/>
        </w:rPr>
        <w:t>影响</w:t>
      </w:r>
      <w:r>
        <w:rPr>
          <w:spacing w:val="2"/>
        </w:rPr>
        <w:t xml:space="preserve"> </w:t>
      </w:r>
      <w:r>
        <w:rPr>
          <w:spacing w:val="18"/>
        </w:rPr>
        <w:t>,有时难以可靠地用于房速的定位</w:t>
      </w:r>
      <w:r>
        <w:rPr>
          <w:spacing w:val="-16"/>
        </w:rPr>
        <w:t xml:space="preserve"> </w:t>
      </w:r>
      <w:r>
        <w:rPr>
          <w:spacing w:val="18"/>
        </w:rPr>
        <w:t>;起搏标测</w:t>
      </w:r>
      <w:r>
        <w:rPr/>
        <w:t xml:space="preserve"> </w:t>
      </w:r>
      <w:r>
        <w:rPr>
          <w:spacing w:val="22"/>
        </w:rPr>
        <w:t>有助于判断房速为折返或局灶机制</w:t>
      </w:r>
      <w:r>
        <w:rPr>
          <w:spacing w:val="3"/>
        </w:rPr>
        <w:t xml:space="preserve"> </w:t>
      </w:r>
      <w:r>
        <w:rPr>
          <w:spacing w:val="22"/>
        </w:rPr>
        <w:t>,</w:t>
      </w:r>
      <w:r>
        <w:rPr>
          <w:spacing w:val="-35"/>
        </w:rPr>
        <w:t xml:space="preserve"> </w:t>
      </w:r>
      <w:r>
        <w:rPr>
          <w:spacing w:val="22"/>
        </w:rPr>
        <w:t>局部起源点</w:t>
      </w:r>
      <w:r>
        <w:rPr/>
        <w:t xml:space="preserve"> </w:t>
      </w:r>
      <w:r>
        <w:rPr>
          <w:spacing w:val="4"/>
        </w:rPr>
        <w:t>附近时 </w:t>
      </w:r>
      <w:r>
        <w:rPr/>
        <w:t>PPI</w:t>
      </w:r>
      <w:r>
        <w:rPr>
          <w:spacing w:val="4"/>
        </w:rPr>
        <w:t xml:space="preserve"> 与 </w:t>
      </w:r>
      <w:r>
        <w:rPr/>
        <w:t>TCL</w:t>
      </w:r>
      <w:r>
        <w:rPr>
          <w:spacing w:val="4"/>
        </w:rPr>
        <w:t xml:space="preserve"> 差值&lt;30</w:t>
      </w:r>
      <w:r>
        <w:rPr>
          <w:spacing w:val="32"/>
        </w:rPr>
        <w:t xml:space="preserve"> </w:t>
      </w:r>
      <w:r>
        <w:rPr/>
        <w:t>ms</w:t>
      </w:r>
      <w:r>
        <w:rPr>
          <w:spacing w:val="14"/>
        </w:rPr>
        <w:t xml:space="preserve"> </w:t>
      </w:r>
      <w:r>
        <w:rPr>
          <w:spacing w:val="4"/>
        </w:rPr>
        <w:t>常提示局灶微折返</w:t>
      </w:r>
      <w:r>
        <w:rPr/>
        <w:t xml:space="preserve"> </w:t>
      </w:r>
      <w:r>
        <w:rPr>
          <w:spacing w:val="7"/>
          <w:position w:val="-3"/>
        </w:rPr>
        <w:t>机制</w:t>
      </w:r>
      <w:r>
        <w:rPr>
          <w:sz w:val="11"/>
          <w:szCs w:val="11"/>
          <w:spacing w:val="7"/>
          <w:position w:val="5"/>
        </w:rPr>
        <w:t>[178] </w:t>
      </w:r>
      <w:r>
        <w:rPr>
          <w:spacing w:val="7"/>
          <w:position w:val="-3"/>
        </w:rPr>
        <w:t>。</w:t>
      </w:r>
    </w:p>
    <w:p>
      <w:pPr>
        <w:pStyle w:val="BodyText"/>
        <w:ind w:left="369" w:right="299" w:firstLine="427"/>
        <w:spacing w:before="9" w:line="219" w:lineRule="auto"/>
        <w:jc w:val="both"/>
        <w:rPr/>
      </w:pPr>
      <w:r>
        <w:rPr>
          <w:spacing w:val="14"/>
        </w:rPr>
        <w:t>总之</w:t>
      </w:r>
      <w:r>
        <w:rPr>
          <w:spacing w:val="-13"/>
        </w:rPr>
        <w:t xml:space="preserve"> </w:t>
      </w:r>
      <w:r>
        <w:rPr>
          <w:spacing w:val="14"/>
        </w:rPr>
        <w:t>,局灶性房速的消融治疗应先通过体表心</w:t>
      </w:r>
      <w:r>
        <w:rPr/>
        <w:t xml:space="preserve"> </w:t>
      </w:r>
      <w:r>
        <w:rPr>
          <w:spacing w:val="14"/>
        </w:rPr>
        <w:t>电图特点初步判断房速起源和机制</w:t>
      </w:r>
      <w:r>
        <w:rPr>
          <w:spacing w:val="-14"/>
        </w:rPr>
        <w:t xml:space="preserve"> </w:t>
      </w:r>
      <w:r>
        <w:rPr>
          <w:spacing w:val="14"/>
        </w:rPr>
        <w:t>,再结合三维激</w:t>
      </w:r>
      <w:r>
        <w:rPr/>
        <w:t xml:space="preserve"> </w:t>
      </w:r>
      <w:r>
        <w:rPr>
          <w:spacing w:val="5"/>
        </w:rPr>
        <w:t>动标测、起搏标测、单双极电图等</w:t>
      </w:r>
      <w:r>
        <w:rPr>
          <w:spacing w:val="-21"/>
        </w:rPr>
        <w:t xml:space="preserve"> </w:t>
      </w:r>
      <w:r>
        <w:rPr>
          <w:spacing w:val="5"/>
        </w:rPr>
        <w:t>,确定精确的消融</w:t>
      </w:r>
      <w:r>
        <w:rPr/>
        <w:t xml:space="preserve"> </w:t>
      </w:r>
      <w:r>
        <w:rPr>
          <w:spacing w:val="12"/>
        </w:rPr>
        <w:t>部位</w:t>
      </w:r>
      <w:r>
        <w:rPr>
          <w:spacing w:val="-25"/>
        </w:rPr>
        <w:t xml:space="preserve"> </w:t>
      </w:r>
      <w:r>
        <w:rPr>
          <w:spacing w:val="12"/>
        </w:rPr>
        <w:t>。理想的消融靶点常具有以下特点</w:t>
      </w:r>
      <w:r>
        <w:rPr>
          <w:spacing w:val="-20"/>
        </w:rPr>
        <w:t xml:space="preserve"> </w:t>
      </w:r>
      <w:r>
        <w:rPr>
          <w:spacing w:val="12"/>
        </w:rPr>
        <w:t>:</w:t>
      </w:r>
      <w:r>
        <w:rPr>
          <w:spacing w:val="-43"/>
        </w:rPr>
        <w:t xml:space="preserve"> </w:t>
      </w:r>
      <w:r>
        <w:rPr>
          <w:spacing w:val="12"/>
        </w:rPr>
        <w:t>①局部激</w:t>
      </w:r>
      <w:r>
        <w:rPr/>
        <w:t xml:space="preserve"> </w:t>
      </w:r>
      <w:r>
        <w:rPr>
          <w:spacing w:val="9"/>
        </w:rPr>
        <w:t>动时间较体表 P</w:t>
      </w:r>
      <w:r>
        <w:rPr>
          <w:spacing w:val="30"/>
          <w:w w:val="101"/>
        </w:rPr>
        <w:t xml:space="preserve"> </w:t>
      </w:r>
      <w:r>
        <w:rPr>
          <w:spacing w:val="9"/>
        </w:rPr>
        <w:t>波提早</w:t>
      </w:r>
      <w:r>
        <w:rPr>
          <w:spacing w:val="-21"/>
        </w:rPr>
        <w:t xml:space="preserve"> </w:t>
      </w:r>
      <w:r>
        <w:rPr>
          <w:spacing w:val="9"/>
        </w:rPr>
        <w:t>,通常提早&gt;</w:t>
      </w:r>
      <w:r>
        <w:rPr>
          <w:spacing w:val="-28"/>
        </w:rPr>
        <w:t xml:space="preserve"> </w:t>
      </w:r>
      <w:r>
        <w:rPr>
          <w:spacing w:val="9"/>
        </w:rPr>
        <w:t>25</w:t>
      </w:r>
      <w:r>
        <w:rPr>
          <w:spacing w:val="36"/>
        </w:rPr>
        <w:t xml:space="preserve"> </w:t>
      </w:r>
      <w:r>
        <w:rPr/>
        <w:t>ms</w:t>
      </w:r>
      <w:r>
        <w:rPr>
          <w:spacing w:val="9"/>
        </w:rPr>
        <w:t>;②单极</w:t>
      </w:r>
      <w:r>
        <w:rPr/>
        <w:t xml:space="preserve"> </w:t>
      </w:r>
      <w:r>
        <w:rPr>
          <w:spacing w:val="12"/>
        </w:rPr>
        <w:t>电图表现为 </w:t>
      </w:r>
      <w:r>
        <w:rPr/>
        <w:t>QS</w:t>
      </w:r>
      <w:r>
        <w:rPr>
          <w:spacing w:val="12"/>
        </w:rPr>
        <w:t xml:space="preserve"> 型;③起搏的 P</w:t>
      </w:r>
      <w:r>
        <w:rPr>
          <w:spacing w:val="40"/>
        </w:rPr>
        <w:t xml:space="preserve"> </w:t>
      </w:r>
      <w:r>
        <w:rPr>
          <w:spacing w:val="12"/>
        </w:rPr>
        <w:t>波形态和心内电图</w:t>
      </w:r>
      <w:r>
        <w:rPr/>
        <w:t xml:space="preserve"> </w:t>
      </w:r>
      <w:r>
        <w:rPr>
          <w:spacing w:val="13"/>
        </w:rPr>
        <w:t>激动顺序与心动过速时形态一致</w:t>
      </w:r>
      <w:r>
        <w:rPr>
          <w:spacing w:val="-7"/>
        </w:rPr>
        <w:t xml:space="preserve"> </w:t>
      </w:r>
      <w:r>
        <w:rPr>
          <w:spacing w:val="13"/>
        </w:rPr>
        <w:t>;</w:t>
      </w:r>
      <w:r>
        <w:rPr>
          <w:spacing w:val="-44"/>
        </w:rPr>
        <w:t xml:space="preserve"> </w:t>
      </w:r>
      <w:r>
        <w:rPr>
          <w:spacing w:val="13"/>
        </w:rPr>
        <w:t>④三维标测系统</w:t>
      </w:r>
      <w:r>
        <w:rPr/>
        <w:t xml:space="preserve"> </w:t>
      </w:r>
      <w:r>
        <w:rPr>
          <w:spacing w:val="17"/>
        </w:rPr>
        <w:t>能标测到最早心房激动点</w:t>
      </w:r>
      <w:r>
        <w:rPr>
          <w:spacing w:val="-13"/>
        </w:rPr>
        <w:t xml:space="preserve"> </w:t>
      </w:r>
      <w:r>
        <w:rPr>
          <w:spacing w:val="17"/>
        </w:rPr>
        <w:t>;</w:t>
      </w:r>
      <w:r>
        <w:rPr>
          <w:spacing w:val="-36"/>
        </w:rPr>
        <w:t xml:space="preserve"> </w:t>
      </w:r>
      <w:r>
        <w:rPr>
          <w:spacing w:val="17"/>
        </w:rPr>
        <w:t>⑤</w:t>
      </w:r>
      <w:r>
        <w:rPr>
          <w:spacing w:val="-33"/>
        </w:rPr>
        <w:t xml:space="preserve"> </w:t>
      </w:r>
      <w:r>
        <w:rPr>
          <w:spacing w:val="17"/>
        </w:rPr>
        <w:t>局部可见碎裂电位</w:t>
      </w:r>
      <w:r>
        <w:rPr>
          <w:spacing w:val="-21"/>
        </w:rPr>
        <w:t xml:space="preserve"> </w:t>
      </w:r>
      <w:r>
        <w:rPr>
          <w:spacing w:val="17"/>
        </w:rPr>
        <w:t>;</w:t>
      </w:r>
    </w:p>
    <w:p>
      <w:pPr>
        <w:pStyle w:val="BodyText"/>
        <w:ind w:left="369"/>
        <w:spacing w:before="1" w:line="187" w:lineRule="auto"/>
        <w:rPr/>
      </w:pPr>
      <w:r>
        <w:rPr>
          <w:spacing w:val="9"/>
        </w:rPr>
        <w:t>⑥消融时房速周长逐渐延长</w:t>
      </w:r>
      <w:r>
        <w:rPr>
          <w:spacing w:val="-20"/>
        </w:rPr>
        <w:t xml:space="preserve"> </w:t>
      </w:r>
      <w:r>
        <w:rPr>
          <w:spacing w:val="9"/>
        </w:rPr>
        <w:t>,最后终止。</w:t>
      </w:r>
    </w:p>
    <w:p>
      <w:pPr>
        <w:pStyle w:val="BodyText"/>
        <w:ind w:left="368" w:right="223" w:firstLine="419"/>
        <w:spacing w:before="48" w:line="220" w:lineRule="auto"/>
        <w:jc w:val="both"/>
        <w:rPr/>
      </w:pPr>
      <w:r>
        <w:rPr>
          <w:spacing w:val="14"/>
        </w:rPr>
        <w:t>对于一些较复杂的房速(</w:t>
      </w:r>
      <w:r>
        <w:rPr>
          <w:spacing w:val="-23"/>
        </w:rPr>
        <w:t xml:space="preserve"> </w:t>
      </w:r>
      <w:r>
        <w:rPr>
          <w:spacing w:val="14"/>
        </w:rPr>
        <w:t>如有外科手术或广泛</w:t>
      </w:r>
      <w:r>
        <w:rPr/>
        <w:t xml:space="preserve">  </w:t>
      </w:r>
      <w:r>
        <w:rPr>
          <w:spacing w:val="13"/>
        </w:rPr>
        <w:t>消融术史) ,可应用高密度多极导管进行</w:t>
      </w:r>
      <w:r>
        <w:rPr>
          <w:spacing w:val="12"/>
        </w:rPr>
        <w:t>快速标测。</w:t>
      </w:r>
      <w:r>
        <w:rPr/>
        <w:t xml:space="preserve"> </w:t>
      </w:r>
      <w:r>
        <w:rPr/>
        <w:t>结合高密度标测、激动标测、电压标测、拖带标测和</w:t>
      </w:r>
      <w:r>
        <w:rPr>
          <w:spacing w:val="1"/>
        </w:rPr>
        <w:t xml:space="preserve">  </w:t>
      </w:r>
      <w:r>
        <w:rPr>
          <w:spacing w:val="5"/>
        </w:rPr>
        <w:t>动态激动传导分析等</w:t>
      </w:r>
      <w:r>
        <w:rPr>
          <w:spacing w:val="-20"/>
        </w:rPr>
        <w:t xml:space="preserve"> </w:t>
      </w:r>
      <w:r>
        <w:rPr>
          <w:spacing w:val="5"/>
        </w:rPr>
        <w:t>,可显示心房瘢痕、最早激动点</w:t>
      </w:r>
      <w:r>
        <w:rPr/>
        <w:t xml:space="preserve">  </w:t>
      </w:r>
      <w:r>
        <w:rPr>
          <w:spacing w:val="11"/>
        </w:rPr>
        <w:t>或区域或前次消融漏点</w:t>
      </w:r>
      <w:r>
        <w:rPr>
          <w:spacing w:val="-16"/>
        </w:rPr>
        <w:t xml:space="preserve"> </w:t>
      </w:r>
      <w:r>
        <w:rPr>
          <w:spacing w:val="11"/>
        </w:rPr>
        <w:t>,指导消融靶点的选择</w:t>
      </w:r>
      <w:r>
        <w:rPr>
          <w:spacing w:val="-31"/>
        </w:rPr>
        <w:t xml:space="preserve"> </w:t>
      </w:r>
      <w:r>
        <w:rPr>
          <w:spacing w:val="11"/>
        </w:rPr>
        <w:t>。</w:t>
      </w:r>
      <w:r>
        <w:rPr>
          <w:spacing w:val="-18"/>
        </w:rPr>
        <w:t xml:space="preserve"> </w:t>
      </w:r>
      <w:r>
        <w:rPr>
          <w:spacing w:val="11"/>
        </w:rPr>
        <w:t>目</w:t>
      </w:r>
      <w:r>
        <w:rPr/>
        <w:t xml:space="preserve">  </w:t>
      </w:r>
      <w:r>
        <w:rPr>
          <w:spacing w:val="17"/>
        </w:rPr>
        <w:t>前</w:t>
      </w:r>
      <w:r>
        <w:rPr>
          <w:spacing w:val="-21"/>
        </w:rPr>
        <w:t xml:space="preserve"> </w:t>
      </w:r>
      <w:r>
        <w:rPr>
          <w:spacing w:val="17"/>
        </w:rPr>
        <w:t>,文献报道局灶房速消融的总成功率为 75% ~</w:t>
      </w:r>
      <w:r>
        <w:rPr/>
        <w:t xml:space="preserve">   </w:t>
      </w:r>
      <w:r>
        <w:rPr>
          <w:spacing w:val="7"/>
          <w:position w:val="-1"/>
        </w:rPr>
        <w:t>100%</w:t>
      </w:r>
      <w:r>
        <w:rPr>
          <w:sz w:val="11"/>
          <w:szCs w:val="11"/>
          <w:spacing w:val="7"/>
          <w:position w:val="7"/>
        </w:rPr>
        <w:t>[166</w:t>
      </w:r>
      <w:r>
        <w:rPr>
          <w:sz w:val="11"/>
          <w:szCs w:val="11"/>
          <w:spacing w:val="-12"/>
          <w:position w:val="7"/>
        </w:rPr>
        <w:t xml:space="preserve"> </w:t>
      </w:r>
      <w:r>
        <w:rPr>
          <w:sz w:val="11"/>
          <w:szCs w:val="11"/>
          <w:spacing w:val="7"/>
          <w:position w:val="7"/>
        </w:rPr>
        <w:t>,168</w:t>
      </w:r>
      <w:r>
        <w:rPr>
          <w:sz w:val="11"/>
          <w:szCs w:val="11"/>
          <w:spacing w:val="-12"/>
          <w:position w:val="7"/>
        </w:rPr>
        <w:t xml:space="preserve"> </w:t>
      </w:r>
      <w:r>
        <w:rPr>
          <w:sz w:val="11"/>
          <w:szCs w:val="11"/>
          <w:spacing w:val="7"/>
          <w:position w:val="7"/>
        </w:rPr>
        <w:t>,179-182</w:t>
      </w:r>
      <w:r>
        <w:rPr>
          <w:sz w:val="11"/>
          <w:szCs w:val="11"/>
          <w:spacing w:val="6"/>
          <w:position w:val="7"/>
        </w:rPr>
        <w:t>]</w:t>
      </w:r>
      <w:r>
        <w:rPr>
          <w:sz w:val="11"/>
          <w:szCs w:val="11"/>
          <w:spacing w:val="21"/>
          <w:w w:val="101"/>
          <w:position w:val="7"/>
        </w:rPr>
        <w:t xml:space="preserve"> </w:t>
      </w:r>
      <w:r>
        <w:rPr>
          <w:spacing w:val="6"/>
          <w:position w:val="-1"/>
        </w:rPr>
        <w:t>。导管消融是局灶性房速非药物</w:t>
      </w:r>
      <w:r>
        <w:rPr>
          <w:position w:val="-1"/>
        </w:rPr>
        <w:t xml:space="preserve">  </w:t>
      </w:r>
      <w:r>
        <w:rPr>
          <w:spacing w:val="7"/>
        </w:rPr>
        <w:t>治疗的重要手段。</w:t>
      </w:r>
    </w:p>
    <w:p>
      <w:pPr>
        <w:pStyle w:val="BodyText"/>
        <w:ind w:left="796"/>
        <w:spacing w:line="185" w:lineRule="auto"/>
        <w:rPr/>
      </w:pPr>
      <w:r>
        <w:rPr>
          <w:spacing w:val="6"/>
        </w:rPr>
        <w:t>十三</w:t>
      </w:r>
      <w:r>
        <w:rPr>
          <w:spacing w:val="-33"/>
        </w:rPr>
        <w:t xml:space="preserve"> </w:t>
      </w:r>
      <w:r>
        <w:rPr>
          <w:spacing w:val="6"/>
        </w:rPr>
        <w:t>、多源性房性心动过速</w:t>
      </w:r>
    </w:p>
    <w:p>
      <w:pPr>
        <w:pStyle w:val="BodyText"/>
        <w:ind w:left="368" w:right="221" w:firstLine="426"/>
        <w:spacing w:before="47" w:line="220" w:lineRule="auto"/>
        <w:jc w:val="both"/>
        <w:rPr/>
      </w:pPr>
      <w:r>
        <w:rPr>
          <w:spacing w:val="5"/>
        </w:rPr>
        <w:t>多源性房速指体表心电图上</w:t>
      </w:r>
      <w:r>
        <w:rPr>
          <w:spacing w:val="2"/>
        </w:rPr>
        <w:t xml:space="preserve"> </w:t>
      </w:r>
      <w:r>
        <w:rPr>
          <w:spacing w:val="5"/>
        </w:rPr>
        <w:t>P 波有</w:t>
      </w:r>
      <w:r>
        <w:rPr>
          <w:spacing w:val="-11"/>
        </w:rPr>
        <w:t xml:space="preserve"> </w:t>
      </w:r>
      <w:r>
        <w:rPr>
          <w:spacing w:val="5"/>
        </w:rPr>
        <w:t>3 种或以上</w:t>
      </w:r>
      <w:r>
        <w:rPr/>
        <w:t xml:space="preserve">  </w:t>
      </w:r>
      <w:r>
        <w:rPr>
          <w:spacing w:val="6"/>
        </w:rPr>
        <w:t>形态的快速节律不规则的心律失常</w:t>
      </w:r>
      <w:r>
        <w:rPr>
          <w:spacing w:val="-7"/>
        </w:rPr>
        <w:t xml:space="preserve"> </w:t>
      </w:r>
      <w:r>
        <w:rPr>
          <w:spacing w:val="6"/>
        </w:rPr>
        <w:t>,常通过 12 导联</w:t>
      </w:r>
      <w:r>
        <w:rPr/>
        <w:t xml:space="preserve">  </w:t>
      </w:r>
      <w:r>
        <w:rPr>
          <w:spacing w:val="10"/>
        </w:rPr>
        <w:t>心电图确定诊断(</w:t>
      </w:r>
      <w:r>
        <w:rPr>
          <w:spacing w:val="2"/>
        </w:rPr>
        <w:t xml:space="preserve"> </w:t>
      </w:r>
      <w:r>
        <w:rPr>
          <w:spacing w:val="10"/>
        </w:rPr>
        <w:t>图 8)</w:t>
      </w:r>
      <w:r>
        <w:rPr>
          <w:spacing w:val="-18"/>
        </w:rPr>
        <w:t xml:space="preserve"> </w:t>
      </w:r>
      <w:r>
        <w:rPr>
          <w:sz w:val="11"/>
          <w:szCs w:val="11"/>
          <w:spacing w:val="10"/>
          <w:position w:val="8"/>
        </w:rPr>
        <w:t>[183]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0"/>
        </w:rPr>
        <w:t>。多源性房速在心电图</w:t>
      </w:r>
      <w:r>
        <w:rPr/>
        <w:t xml:space="preserve">  </w:t>
      </w:r>
      <w:r>
        <w:rPr>
          <w:spacing w:val="2"/>
        </w:rPr>
        <w:t>上的心房频率常&gt;100 次/</w:t>
      </w:r>
      <w:r>
        <w:rPr/>
        <w:t>min</w:t>
      </w:r>
      <w:r>
        <w:rPr>
          <w:spacing w:val="-20"/>
        </w:rPr>
        <w:t xml:space="preserve"> </w:t>
      </w:r>
      <w:r>
        <w:rPr>
          <w:spacing w:val="2"/>
        </w:rPr>
        <w:t>,且 P</w:t>
      </w:r>
      <w:r>
        <w:rPr>
          <w:spacing w:val="17"/>
        </w:rPr>
        <w:t xml:space="preserve"> </w:t>
      </w:r>
      <w:r>
        <w:rPr>
          <w:spacing w:val="2"/>
        </w:rPr>
        <w:t>波之间有明确的</w:t>
      </w:r>
      <w:r>
        <w:rPr/>
        <w:t xml:space="preserve">  </w:t>
      </w:r>
      <w:r>
        <w:rPr>
          <w:spacing w:val="14"/>
        </w:rPr>
        <w:t>等电位线</w:t>
      </w:r>
      <w:r>
        <w:rPr>
          <w:spacing w:val="-16"/>
        </w:rPr>
        <w:t xml:space="preserve"> </w:t>
      </w:r>
      <w:r>
        <w:rPr>
          <w:spacing w:val="14"/>
        </w:rPr>
        <w:t>,</w:t>
      </w:r>
      <w:r>
        <w:rPr>
          <w:spacing w:val="-27"/>
        </w:rPr>
        <w:t xml:space="preserve"> </w:t>
      </w:r>
      <w:r>
        <w:rPr/>
        <w:t>PR</w:t>
      </w:r>
      <w:r>
        <w:rPr>
          <w:spacing w:val="34"/>
          <w:w w:val="101"/>
        </w:rPr>
        <w:t xml:space="preserve"> </w:t>
      </w:r>
      <w:r>
        <w:rPr>
          <w:spacing w:val="14"/>
        </w:rPr>
        <w:t>和</w:t>
      </w:r>
      <w:r>
        <w:rPr>
          <w:spacing w:val="31"/>
        </w:rPr>
        <w:t xml:space="preserve"> </w:t>
      </w:r>
      <w:r>
        <w:rPr/>
        <w:t>RR</w:t>
      </w:r>
      <w:r>
        <w:rPr>
          <w:spacing w:val="59"/>
        </w:rPr>
        <w:t xml:space="preserve"> </w:t>
      </w:r>
      <w:r>
        <w:rPr>
          <w:spacing w:val="14"/>
        </w:rPr>
        <w:t>间期不等</w:t>
      </w:r>
      <w:r>
        <w:rPr>
          <w:sz w:val="11"/>
          <w:szCs w:val="11"/>
          <w:spacing w:val="14"/>
          <w:position w:val="8"/>
        </w:rPr>
        <w:t>[184]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14"/>
        </w:rPr>
        <w:t>。</w:t>
      </w:r>
      <w:r>
        <w:rPr>
          <w:spacing w:val="-10"/>
        </w:rPr>
        <w:t xml:space="preserve"> </w:t>
      </w:r>
      <w:r>
        <w:rPr>
          <w:spacing w:val="14"/>
        </w:rPr>
        <w:t>目前多源性</w:t>
      </w:r>
      <w:r>
        <w:rPr/>
        <w:t xml:space="preserve">  </w:t>
      </w:r>
      <w:r>
        <w:rPr>
          <w:spacing w:val="18"/>
        </w:rPr>
        <w:t>房速的发病机制尚未明确</w:t>
      </w:r>
      <w:r>
        <w:rPr>
          <w:spacing w:val="-20"/>
        </w:rPr>
        <w:t xml:space="preserve"> </w:t>
      </w:r>
      <w:r>
        <w:rPr>
          <w:spacing w:val="18"/>
        </w:rPr>
        <w:t>,成人和小儿均可患病。</w:t>
      </w:r>
      <w:r>
        <w:rPr/>
        <w:t xml:space="preserve"> </w:t>
      </w:r>
      <w:r>
        <w:rPr>
          <w:spacing w:val="13"/>
        </w:rPr>
        <w:t>成人患者常见于&gt;</w:t>
      </w:r>
      <w:r>
        <w:rPr>
          <w:spacing w:val="-24"/>
        </w:rPr>
        <w:t xml:space="preserve"> </w:t>
      </w:r>
      <w:r>
        <w:rPr>
          <w:spacing w:val="13"/>
        </w:rPr>
        <w:t>65</w:t>
      </w:r>
      <w:r>
        <w:rPr>
          <w:spacing w:val="21"/>
          <w:w w:val="101"/>
        </w:rPr>
        <w:t xml:space="preserve"> </w:t>
      </w:r>
      <w:r>
        <w:rPr>
          <w:spacing w:val="13"/>
        </w:rPr>
        <w:t>岁的老人</w:t>
      </w:r>
      <w:r>
        <w:rPr>
          <w:spacing w:val="-21"/>
        </w:rPr>
        <w:t xml:space="preserve"> </w:t>
      </w:r>
      <w:r>
        <w:rPr>
          <w:spacing w:val="13"/>
        </w:rPr>
        <w:t>,往往与肺部疾病、</w:t>
      </w:r>
      <w:r>
        <w:rPr/>
        <w:t xml:space="preserve"> </w:t>
      </w:r>
      <w:r>
        <w:rPr/>
        <w:t>肺动脉高压、冠心病、瓣膜性心脏病、低镁血症和使</w:t>
      </w:r>
      <w:r>
        <w:rPr>
          <w:spacing w:val="1"/>
        </w:rPr>
        <w:t xml:space="preserve">  </w:t>
      </w:r>
      <w:r>
        <w:rPr>
          <w:spacing w:val="11"/>
        </w:rPr>
        <w:t>用茶碱类药物治疗相关</w:t>
      </w:r>
      <w:r>
        <w:rPr>
          <w:sz w:val="11"/>
          <w:szCs w:val="11"/>
          <w:spacing w:val="11"/>
          <w:position w:val="8"/>
        </w:rPr>
        <w:t>[185]</w:t>
      </w:r>
      <w:r>
        <w:rPr>
          <w:sz w:val="11"/>
          <w:szCs w:val="11"/>
          <w:spacing w:val="29"/>
          <w:position w:val="8"/>
        </w:rPr>
        <w:t xml:space="preserve"> </w:t>
      </w:r>
      <w:r>
        <w:rPr>
          <w:spacing w:val="11"/>
        </w:rPr>
        <w:t>。多源性房速也可见于</w:t>
      </w:r>
      <w:r>
        <w:rPr/>
        <w:t xml:space="preserve">  </w:t>
      </w:r>
      <w:r>
        <w:rPr>
          <w:spacing w:val="6"/>
        </w:rPr>
        <w:t>1 岁以下婴儿</w:t>
      </w:r>
      <w:r>
        <w:rPr>
          <w:spacing w:val="-22"/>
        </w:rPr>
        <w:t xml:space="preserve"> </w:t>
      </w:r>
      <w:r>
        <w:rPr>
          <w:spacing w:val="6"/>
        </w:rPr>
        <w:t>,可能与先天性心脏病、心肌病</w:t>
      </w:r>
      <w:r>
        <w:rPr>
          <w:spacing w:val="5"/>
        </w:rPr>
        <w:t>和风湿</w:t>
      </w:r>
      <w:r>
        <w:rPr/>
        <w:t xml:space="preserve">  </w:t>
      </w:r>
      <w:r>
        <w:rPr>
          <w:spacing w:val="7"/>
        </w:rPr>
        <w:t>病等相关</w:t>
      </w:r>
      <w:r>
        <w:rPr>
          <w:spacing w:val="-14"/>
        </w:rPr>
        <w:t xml:space="preserve"> </w:t>
      </w:r>
      <w:r>
        <w:rPr>
          <w:spacing w:val="7"/>
        </w:rPr>
        <w:t>。无基础心脏病的婴儿预后较好</w:t>
      </w:r>
      <w:r>
        <w:rPr>
          <w:sz w:val="11"/>
          <w:szCs w:val="11"/>
          <w:spacing w:val="7"/>
          <w:position w:val="8"/>
        </w:rPr>
        <w:t>[186] </w:t>
      </w:r>
      <w:r>
        <w:rPr>
          <w:spacing w:val="7"/>
        </w:rPr>
        <w:t>。</w:t>
      </w:r>
    </w:p>
    <w:p>
      <w:pPr>
        <w:pStyle w:val="BodyText"/>
        <w:ind w:left="368" w:right="223" w:firstLine="460"/>
        <w:spacing w:before="3" w:line="211" w:lineRule="auto"/>
        <w:jc w:val="both"/>
        <w:rPr/>
      </w:pPr>
      <w:r>
        <w:rPr>
          <w:spacing w:val="5"/>
        </w:rPr>
        <w:t>目前的一线治疗是针对基础病因的治疗</w:t>
      </w:r>
      <w:r>
        <w:rPr>
          <w:spacing w:val="-16"/>
        </w:rPr>
        <w:t xml:space="preserve"> </w:t>
      </w:r>
      <w:r>
        <w:rPr>
          <w:spacing w:val="5"/>
        </w:rPr>
        <w:t>。在血</w:t>
      </w:r>
      <w:r>
        <w:rPr/>
        <w:t xml:space="preserve">  </w:t>
      </w:r>
      <w:r>
        <w:rPr>
          <w:spacing w:val="11"/>
        </w:rPr>
        <w:t>镁正常的患者中</w:t>
      </w:r>
      <w:r>
        <w:rPr>
          <w:spacing w:val="-22"/>
        </w:rPr>
        <w:t xml:space="preserve"> </w:t>
      </w:r>
      <w:r>
        <w:rPr>
          <w:spacing w:val="11"/>
        </w:rPr>
        <w:t>,静脉注射镁剂可能也有帮助</w:t>
      </w:r>
      <w:r>
        <w:rPr>
          <w:sz w:val="11"/>
          <w:szCs w:val="11"/>
          <w:spacing w:val="11"/>
          <w:position w:val="8"/>
        </w:rPr>
        <w:t>[187] </w:t>
      </w:r>
      <w:r>
        <w:rPr>
          <w:spacing w:val="11"/>
        </w:rPr>
        <w:t>。</w:t>
      </w:r>
      <w:r>
        <w:rPr/>
        <w:t xml:space="preserve"> </w:t>
      </w:r>
      <w:r>
        <w:rPr>
          <w:spacing w:val="9"/>
        </w:rPr>
        <w:t>抗心律失常的药物治疗在抑制多源性房速的作用相</w:t>
      </w:r>
      <w:r>
        <w:rPr>
          <w:spacing w:val="2"/>
        </w:rPr>
        <w:t xml:space="preserve">  </w:t>
      </w:r>
      <w:r>
        <w:rPr>
          <w:spacing w:val="13"/>
        </w:rPr>
        <w:t>对有限</w:t>
      </w:r>
      <w:r>
        <w:rPr>
          <w:sz w:val="11"/>
          <w:szCs w:val="11"/>
          <w:spacing w:val="13"/>
          <w:position w:val="8"/>
        </w:rPr>
        <w:t>[3]</w:t>
      </w:r>
      <w:r>
        <w:rPr>
          <w:sz w:val="11"/>
          <w:szCs w:val="11"/>
          <w:spacing w:val="35"/>
          <w:position w:val="8"/>
        </w:rPr>
        <w:t xml:space="preserve"> </w:t>
      </w:r>
      <w:r>
        <w:rPr>
          <w:spacing w:val="13"/>
        </w:rPr>
        <w:t>。尽管如此</w:t>
      </w:r>
      <w:r>
        <w:rPr>
          <w:spacing w:val="-22"/>
        </w:rPr>
        <w:t xml:space="preserve"> </w:t>
      </w:r>
      <w:r>
        <w:rPr>
          <w:spacing w:val="13"/>
        </w:rPr>
        <w:t>,维拉帕米在没有心室功能减</w:t>
      </w:r>
      <w:r>
        <w:rPr/>
        <w:t xml:space="preserve">  </w:t>
      </w:r>
      <w:r>
        <w:rPr>
          <w:spacing w:val="9"/>
        </w:rPr>
        <w:t>退、窦房结功能低下或房室传导阻滞的多源性房速</w:t>
      </w:r>
      <w:r>
        <w:rPr>
          <w:spacing w:val="2"/>
        </w:rPr>
        <w:t xml:space="preserve">  </w:t>
      </w:r>
      <w:r>
        <w:rPr>
          <w:spacing w:val="9"/>
        </w:rPr>
        <w:t>患者中有一定效果</w:t>
      </w:r>
      <w:r>
        <w:rPr>
          <w:sz w:val="11"/>
          <w:szCs w:val="11"/>
          <w:spacing w:val="9"/>
          <w:position w:val="8"/>
        </w:rPr>
        <w:t>[188-189]</w:t>
      </w:r>
      <w:r>
        <w:rPr>
          <w:sz w:val="11"/>
          <w:szCs w:val="11"/>
          <w:spacing w:val="22"/>
          <w:w w:val="102"/>
          <w:position w:val="8"/>
        </w:rPr>
        <w:t xml:space="preserve"> </w:t>
      </w:r>
      <w:r>
        <w:rPr>
          <w:spacing w:val="9"/>
        </w:rPr>
        <w:t>。β 受体阻滞剂如美托洛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5" w:line="3258" w:lineRule="exact"/>
        <w:rPr/>
      </w:pPr>
      <w:r>
        <w:rPr>
          <w:position w:val="-65"/>
        </w:rPr>
        <w:drawing>
          <wp:inline distT="0" distB="0" distL="0" distR="0">
            <wp:extent cx="2951467" cy="2069109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1467" cy="206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9" w:right="171" w:firstLine="13"/>
        <w:spacing w:before="135" w:line="193" w:lineRule="auto"/>
        <w:outlineLvl w:val="1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5"/>
        </w:rPr>
        <w:t>图</w:t>
      </w:r>
      <w:r>
        <w:rPr>
          <w:rFonts w:ascii="SimHei" w:hAnsi="SimHei" w:eastAsia="SimHei" w:cs="SimHei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5"/>
        </w:rPr>
        <w:t>8   多源局灶性房性心动过速的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5"/>
        </w:rPr>
        <w:t>12 导联心电图(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5"/>
        </w:rPr>
        <w:t>箭头所示 P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5"/>
        </w:rPr>
        <w:t>波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形态均各不相同)</w:t>
      </w:r>
    </w:p>
    <w:p>
      <w:pPr>
        <w:pStyle w:val="BodyText"/>
        <w:ind w:left="24" w:right="84" w:firstLine="3"/>
        <w:spacing w:before="288" w:line="220" w:lineRule="auto"/>
        <w:jc w:val="both"/>
        <w:rPr/>
      </w:pPr>
      <w:r>
        <w:rPr>
          <w:spacing w:val="9"/>
        </w:rPr>
        <w:t>尔可谨慎用于治疗未合并呼吸失代偿、窦房结功能</w:t>
      </w:r>
      <w:r>
        <w:rPr>
          <w:spacing w:val="1"/>
        </w:rPr>
        <w:t xml:space="preserve"> </w:t>
      </w:r>
      <w:r>
        <w:rPr>
          <w:spacing w:val="20"/>
        </w:rPr>
        <w:t>低下或房室传导阻滞的多源性房速患者</w:t>
      </w:r>
      <w:r>
        <w:rPr>
          <w:sz w:val="11"/>
          <w:szCs w:val="11"/>
          <w:spacing w:val="20"/>
          <w:position w:val="8"/>
        </w:rPr>
        <w:t>[190]</w:t>
      </w:r>
      <w:r>
        <w:rPr>
          <w:sz w:val="11"/>
          <w:szCs w:val="11"/>
          <w:spacing w:val="23"/>
          <w:w w:val="101"/>
          <w:position w:val="8"/>
        </w:rPr>
        <w:t xml:space="preserve"> </w:t>
      </w:r>
      <w:r>
        <w:rPr>
          <w:spacing w:val="20"/>
        </w:rPr>
        <w:t>。此</w:t>
      </w:r>
      <w:r>
        <w:rPr/>
        <w:t xml:space="preserve"> </w:t>
      </w:r>
      <w:r>
        <w:rPr>
          <w:spacing w:val="14"/>
        </w:rPr>
        <w:t>外</w:t>
      </w:r>
      <w:r>
        <w:rPr>
          <w:spacing w:val="-13"/>
        </w:rPr>
        <w:t xml:space="preserve"> </w:t>
      </w:r>
      <w:r>
        <w:rPr>
          <w:spacing w:val="14"/>
        </w:rPr>
        <w:t>,伊布利特、胺碘酮和伊伐布雷定等也在多源性</w:t>
      </w:r>
      <w:r>
        <w:rPr/>
        <w:t xml:space="preserve"> </w:t>
      </w:r>
      <w:r>
        <w:rPr>
          <w:spacing w:val="5"/>
          <w:position w:val="-1"/>
        </w:rPr>
        <w:t>房速治疗中有一定作用</w:t>
      </w:r>
      <w:r>
        <w:rPr>
          <w:sz w:val="11"/>
          <w:szCs w:val="11"/>
          <w:spacing w:val="5"/>
          <w:position w:val="7"/>
        </w:rPr>
        <w:t>[191-193] </w:t>
      </w:r>
      <w:r>
        <w:rPr>
          <w:spacing w:val="5"/>
          <w:position w:val="-1"/>
        </w:rPr>
        <w:t>。</w:t>
      </w:r>
    </w:p>
    <w:p>
      <w:pPr>
        <w:pStyle w:val="BodyText"/>
        <w:ind w:left="25" w:firstLine="418"/>
        <w:spacing w:before="5" w:line="221" w:lineRule="auto"/>
        <w:jc w:val="both"/>
        <w:rPr/>
      </w:pPr>
      <w:r>
        <w:rPr>
          <w:spacing w:val="5"/>
        </w:rPr>
        <w:t>对于药物难治的症状性多源性房速患者</w:t>
      </w:r>
      <w:r>
        <w:rPr>
          <w:spacing w:val="-23"/>
        </w:rPr>
        <w:t xml:space="preserve"> </w:t>
      </w:r>
      <w:r>
        <w:rPr>
          <w:spacing w:val="5"/>
        </w:rPr>
        <w:t>,合并左</w:t>
      </w:r>
      <w:r>
        <w:rPr/>
        <w:t xml:space="preserve">  </w:t>
      </w:r>
      <w:r>
        <w:rPr>
          <w:spacing w:val="23"/>
        </w:rPr>
        <w:t>心室功能减退</w:t>
      </w:r>
      <w:r>
        <w:rPr>
          <w:spacing w:val="-11"/>
        </w:rPr>
        <w:t xml:space="preserve"> </w:t>
      </w:r>
      <w:r>
        <w:rPr>
          <w:spacing w:val="23"/>
        </w:rPr>
        <w:t>,</w:t>
      </w:r>
      <w:r>
        <w:rPr>
          <w:spacing w:val="-31"/>
        </w:rPr>
        <w:t xml:space="preserve"> </w:t>
      </w:r>
      <w:r>
        <w:rPr>
          <w:spacing w:val="23"/>
        </w:rPr>
        <w:t>可考虑行房室结改良以控制心室</w:t>
      </w:r>
      <w:r>
        <w:rPr/>
        <w:t xml:space="preserve">  </w:t>
      </w:r>
      <w:r>
        <w:rPr>
          <w:spacing w:val="9"/>
          <w:position w:val="-1"/>
        </w:rPr>
        <w:t>率</w:t>
      </w:r>
      <w:r>
        <w:rPr>
          <w:sz w:val="11"/>
          <w:szCs w:val="11"/>
          <w:spacing w:val="9"/>
          <w:position w:val="8"/>
        </w:rPr>
        <w:t>[194]</w:t>
      </w:r>
      <w:r>
        <w:rPr>
          <w:sz w:val="11"/>
          <w:szCs w:val="11"/>
          <w:spacing w:val="20"/>
          <w:position w:val="8"/>
        </w:rPr>
        <w:t xml:space="preserve"> </w:t>
      </w:r>
      <w:r>
        <w:rPr>
          <w:spacing w:val="9"/>
          <w:position w:val="-1"/>
        </w:rPr>
        <w:t>。电复律在多源性房速患者中效果欠佳</w:t>
      </w:r>
      <w:r>
        <w:rPr>
          <w:sz w:val="11"/>
          <w:szCs w:val="11"/>
          <w:spacing w:val="9"/>
          <w:position w:val="8"/>
        </w:rPr>
        <w:t>[195</w:t>
      </w:r>
      <w:r>
        <w:rPr>
          <w:sz w:val="11"/>
          <w:szCs w:val="11"/>
          <w:spacing w:val="8"/>
          <w:position w:val="8"/>
        </w:rPr>
        <w:t>] </w:t>
      </w:r>
      <w:r>
        <w:rPr>
          <w:spacing w:val="8"/>
          <w:position w:val="-1"/>
        </w:rPr>
        <w:t>。</w:t>
      </w:r>
      <w:r>
        <w:rPr>
          <w:position w:val="-1"/>
        </w:rPr>
        <w:t xml:space="preserve"> </w:t>
      </w:r>
      <w:r>
        <w:rPr>
          <w:spacing w:val="9"/>
        </w:rPr>
        <w:t>目前关于多源性房速的电生理标测研究较少</w:t>
      </w:r>
      <w:r>
        <w:rPr>
          <w:sz w:val="11"/>
          <w:szCs w:val="11"/>
          <w:spacing w:val="9"/>
          <w:position w:val="8"/>
        </w:rPr>
        <w:t>[19</w:t>
      </w:r>
      <w:r>
        <w:rPr>
          <w:sz w:val="11"/>
          <w:szCs w:val="11"/>
          <w:spacing w:val="8"/>
          <w:position w:val="8"/>
        </w:rPr>
        <w:t>6]</w:t>
      </w:r>
      <w:r>
        <w:rPr>
          <w:sz w:val="11"/>
          <w:szCs w:val="11"/>
          <w:spacing w:val="30"/>
          <w:position w:val="8"/>
        </w:rPr>
        <w:t xml:space="preserve"> </w:t>
      </w:r>
      <w:r>
        <w:rPr>
          <w:spacing w:val="8"/>
        </w:rPr>
        <w:t>,导</w:t>
      </w:r>
      <w:r>
        <w:rPr/>
        <w:t xml:space="preserve">  </w:t>
      </w:r>
      <w:r>
        <w:rPr>
          <w:spacing w:val="3"/>
        </w:rPr>
        <w:t>管消融在多源性房速患者中的价值尚需进一步研究。</w:t>
      </w:r>
      <w:r>
        <w:rPr>
          <w:spacing w:val="17"/>
        </w:rPr>
        <w:t xml:space="preserve"> </w:t>
      </w:r>
      <w:r>
        <w:rPr>
          <w:spacing w:val="-4"/>
        </w:rPr>
        <w:t>多源性房速的急慢性治疗推荐见表 12、13</w:t>
      </w:r>
      <w:r>
        <w:rPr>
          <w:sz w:val="11"/>
          <w:szCs w:val="11"/>
          <w:spacing w:val="-4"/>
          <w:position w:val="8"/>
        </w:rPr>
        <w:t>[197-199]</w:t>
      </w:r>
      <w:r>
        <w:rPr>
          <w:sz w:val="11"/>
          <w:szCs w:val="11"/>
          <w:spacing w:val="-5"/>
          <w:position w:val="8"/>
        </w:rPr>
        <w:t xml:space="preserve"> </w:t>
      </w:r>
      <w:r>
        <w:rPr>
          <w:spacing w:val="-5"/>
        </w:rPr>
        <w:t>。</w:t>
      </w:r>
    </w:p>
    <w:p>
      <w:pPr>
        <w:pStyle w:val="BodyText"/>
        <w:ind w:left="689"/>
        <w:spacing w:before="87" w:line="183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6"/>
        </w:rPr>
        <w:t>12</w:t>
      </w:r>
      <w:r>
        <w:rPr>
          <w:sz w:val="17"/>
          <w:szCs w:val="17"/>
          <w:spacing w:val="13"/>
          <w:w w:val="101"/>
        </w:rPr>
        <w:t xml:space="preserve">   </w:t>
      </w:r>
      <w:r>
        <w:rPr>
          <w:sz w:val="17"/>
          <w:szCs w:val="17"/>
          <w:spacing w:val="6"/>
        </w:rPr>
        <w:t>多源性房性心动过速的急性期治疗</w:t>
      </w:r>
    </w:p>
    <w:p>
      <w:pPr>
        <w:spacing w:line="54" w:lineRule="exact"/>
        <w:rPr/>
      </w:pPr>
      <w:r/>
    </w:p>
    <w:tbl>
      <w:tblPr>
        <w:tblStyle w:val="TableNormal"/>
        <w:tblW w:w="4611" w:type="dxa"/>
        <w:tblInd w:w="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12"/>
        <w:gridCol w:w="452"/>
        <w:gridCol w:w="447"/>
      </w:tblGrid>
      <w:tr>
        <w:trPr>
          <w:trHeight w:val="464" w:hRule="atLeast"/>
        </w:trPr>
        <w:tc>
          <w:tcPr>
            <w:tcW w:w="371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97"/>
              <w:spacing w:before="151" w:line="185" w:lineRule="auto"/>
              <w:rPr/>
            </w:pPr>
            <w:r>
              <w:rPr>
                <w:spacing w:val="4"/>
              </w:rPr>
              <w:t>推荐</w:t>
            </w:r>
          </w:p>
        </w:tc>
        <w:tc>
          <w:tcPr>
            <w:tcW w:w="45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3"/>
              <w:spacing w:before="52" w:line="185" w:lineRule="auto"/>
              <w:rPr/>
            </w:pPr>
            <w:r>
              <w:rPr>
                <w:spacing w:val="4"/>
              </w:rPr>
              <w:t>推荐</w:t>
            </w:r>
          </w:p>
          <w:p>
            <w:pPr>
              <w:pStyle w:val="TableText"/>
              <w:ind w:left="72"/>
              <w:spacing w:line="183" w:lineRule="auto"/>
              <w:rPr/>
            </w:pPr>
            <w:r>
              <w:rPr>
                <w:spacing w:val="5"/>
              </w:rPr>
              <w:t>级别</w:t>
            </w:r>
          </w:p>
        </w:tc>
        <w:tc>
          <w:tcPr>
            <w:tcW w:w="44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4"/>
              <w:spacing w:before="54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75"/>
              <w:spacing w:before="1" w:line="184" w:lineRule="auto"/>
              <w:rPr/>
            </w:pPr>
            <w:r>
              <w:rPr>
                <w:spacing w:val="5"/>
              </w:rPr>
              <w:t>水平</w:t>
            </w:r>
          </w:p>
        </w:tc>
      </w:tr>
      <w:tr>
        <w:trPr>
          <w:trHeight w:val="248" w:hRule="atLeast"/>
        </w:trPr>
        <w:tc>
          <w:tcPr>
            <w:tcW w:w="371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6"/>
              <w:spacing w:before="46" w:line="179" w:lineRule="auto"/>
              <w:rPr>
                <w:sz w:val="10"/>
                <w:szCs w:val="10"/>
              </w:rPr>
            </w:pPr>
            <w:r>
              <w:rPr>
                <w:spacing w:val="7"/>
              </w:rPr>
              <w:t>对潜在的基础病因进行治疗</w:t>
            </w:r>
            <w:r>
              <w:rPr>
                <w:sz w:val="10"/>
                <w:szCs w:val="10"/>
                <w:spacing w:val="7"/>
                <w:position w:val="6"/>
              </w:rPr>
              <w:t>[185]</w:t>
            </w:r>
          </w:p>
        </w:tc>
        <w:tc>
          <w:tcPr>
            <w:tcW w:w="45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2"/>
              <w:spacing w:before="50" w:line="175" w:lineRule="auto"/>
              <w:rPr/>
            </w:pPr>
            <w:r>
              <w:rPr/>
              <w:t>Ⅰ</w:t>
            </w:r>
          </w:p>
        </w:tc>
        <w:tc>
          <w:tcPr>
            <w:tcW w:w="4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8"/>
              <w:spacing w:before="63" w:line="163" w:lineRule="auto"/>
              <w:rPr/>
            </w:pPr>
            <w:r>
              <w:rPr/>
              <w:t>C</w:t>
            </w:r>
          </w:p>
        </w:tc>
      </w:tr>
      <w:tr>
        <w:trPr>
          <w:trHeight w:val="467" w:hRule="atLeast"/>
        </w:trPr>
        <w:tc>
          <w:tcPr>
            <w:tcW w:w="371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5" w:right="67" w:hanging="168"/>
              <w:spacing w:before="52" w:line="184" w:lineRule="auto"/>
              <w:rPr>
                <w:sz w:val="10"/>
                <w:szCs w:val="10"/>
              </w:rPr>
            </w:pPr>
            <w:r>
              <w:rPr>
                <w:spacing w:val="13"/>
              </w:rPr>
              <w:t>静脉应用 β 受体阻滞剂或非二氢吡啶类药物(</w:t>
            </w:r>
            <w:r>
              <w:rPr/>
              <w:t xml:space="preserve"> </w:t>
            </w:r>
            <w:r>
              <w:rPr>
                <w:spacing w:val="13"/>
              </w:rPr>
              <w:t>维拉</w:t>
            </w:r>
            <w:r>
              <w:rPr/>
              <w:t xml:space="preserve"> </w:t>
            </w:r>
            <w:r>
              <w:rPr>
                <w:spacing w:val="2"/>
                <w:position w:val="-1"/>
              </w:rPr>
              <w:t>帕米或地尔硫</w:t>
            </w:r>
            <w:r>
              <w:rPr>
                <w:spacing w:val="2"/>
              </w:rPr>
              <w:t>草</w:t>
            </w:r>
            <w:r>
              <w:rPr>
                <w:spacing w:val="2"/>
                <w:position w:val="-1"/>
              </w:rPr>
              <w:t>)</w:t>
            </w:r>
            <w:r>
              <w:rPr>
                <w:position w:val="-1"/>
              </w:rPr>
              <w:t xml:space="preserve"> </w:t>
            </w:r>
            <w:r>
              <w:rPr>
                <w:sz w:val="10"/>
                <w:szCs w:val="10"/>
                <w:spacing w:val="2"/>
                <w:position w:val="5"/>
              </w:rPr>
              <w:t>[189-190]</w:t>
            </w:r>
          </w:p>
        </w:tc>
        <w:tc>
          <w:tcPr>
            <w:tcW w:w="45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48"/>
              <w:spacing w:before="65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4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87"/>
              <w:spacing w:before="79" w:line="162" w:lineRule="auto"/>
              <w:rPr/>
            </w:pPr>
            <w:r>
              <w:rPr/>
              <w:t>B</w:t>
            </w:r>
          </w:p>
        </w:tc>
      </w:tr>
    </w:tbl>
    <w:p>
      <w:pPr>
        <w:pStyle w:val="BodyText"/>
        <w:ind w:left="689"/>
        <w:spacing w:before="281" w:line="183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6"/>
        </w:rPr>
        <w:t>13</w:t>
      </w:r>
      <w:r>
        <w:rPr>
          <w:sz w:val="17"/>
          <w:szCs w:val="17"/>
          <w:spacing w:val="13"/>
          <w:w w:val="101"/>
        </w:rPr>
        <w:t xml:space="preserve">   </w:t>
      </w:r>
      <w:r>
        <w:rPr>
          <w:sz w:val="17"/>
          <w:szCs w:val="17"/>
          <w:spacing w:val="6"/>
        </w:rPr>
        <w:t>多源性房性心动过速的慢性期治疗</w:t>
      </w:r>
    </w:p>
    <w:p>
      <w:pPr>
        <w:spacing w:line="54" w:lineRule="exact"/>
        <w:rPr/>
      </w:pPr>
      <w:r/>
    </w:p>
    <w:tbl>
      <w:tblPr>
        <w:tblStyle w:val="TableNormal"/>
        <w:tblW w:w="4611" w:type="dxa"/>
        <w:tblInd w:w="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22"/>
        <w:gridCol w:w="442"/>
        <w:gridCol w:w="447"/>
      </w:tblGrid>
      <w:tr>
        <w:trPr>
          <w:trHeight w:val="466" w:hRule="atLeast"/>
        </w:trPr>
        <w:tc>
          <w:tcPr>
            <w:tcW w:w="372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97"/>
              <w:spacing w:before="151" w:line="185" w:lineRule="auto"/>
              <w:rPr/>
            </w:pPr>
            <w:r>
              <w:rPr>
                <w:spacing w:val="4"/>
              </w:rPr>
              <w:t>推荐</w:t>
            </w:r>
          </w:p>
        </w:tc>
        <w:tc>
          <w:tcPr>
            <w:tcW w:w="44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3"/>
              <w:spacing w:before="52" w:line="185" w:lineRule="auto"/>
              <w:rPr/>
            </w:pPr>
            <w:r>
              <w:rPr>
                <w:spacing w:val="4"/>
              </w:rPr>
              <w:t>推荐</w:t>
            </w:r>
          </w:p>
          <w:p>
            <w:pPr>
              <w:pStyle w:val="TableText"/>
              <w:ind w:left="62"/>
              <w:spacing w:line="183" w:lineRule="auto"/>
              <w:rPr/>
            </w:pPr>
            <w:r>
              <w:rPr>
                <w:spacing w:val="5"/>
              </w:rPr>
              <w:t>级别</w:t>
            </w:r>
          </w:p>
        </w:tc>
        <w:tc>
          <w:tcPr>
            <w:tcW w:w="44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4"/>
              <w:spacing w:before="54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75"/>
              <w:spacing w:before="1" w:line="184" w:lineRule="auto"/>
              <w:rPr/>
            </w:pPr>
            <w:r>
              <w:rPr>
                <w:spacing w:val="5"/>
              </w:rPr>
              <w:t>水平</w:t>
            </w:r>
          </w:p>
        </w:tc>
      </w:tr>
      <w:tr>
        <w:trPr>
          <w:trHeight w:val="452" w:hRule="atLeast"/>
        </w:trPr>
        <w:tc>
          <w:tcPr>
            <w:tcW w:w="37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5" w:right="54" w:hanging="136"/>
              <w:spacing w:before="36" w:line="189" w:lineRule="auto"/>
              <w:rPr>
                <w:sz w:val="10"/>
                <w:szCs w:val="10"/>
              </w:rPr>
            </w:pPr>
            <w:r>
              <w:rPr/>
              <w:t>口服维拉帕米或地尔硫</w:t>
            </w:r>
            <w:r>
              <w:rPr>
                <w:position w:val="-1"/>
              </w:rPr>
              <w:drawing>
                <wp:inline distT="0" distB="0" distL="0" distR="0">
                  <wp:extent cx="89954" cy="93662"/>
                  <wp:effectExtent l="0" t="0" r="0" b="0"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954" cy="9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>可考虑用于反复发作症状性多</w:t>
            </w:r>
            <w:r>
              <w:rPr>
                <w:spacing w:val="5"/>
              </w:rPr>
              <w:t xml:space="preserve"> </w:t>
            </w:r>
            <w:r>
              <w:rPr/>
              <w:t>源性房速患者(不伴有射血分数降低心力衰竭)</w:t>
            </w:r>
            <w:r>
              <w:rPr>
                <w:sz w:val="10"/>
                <w:szCs w:val="10"/>
                <w:position w:val="6"/>
              </w:rPr>
              <w:t>[197-198]</w:t>
            </w:r>
          </w:p>
        </w:tc>
        <w:tc>
          <w:tcPr>
            <w:tcW w:w="4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8"/>
              <w:spacing w:before="49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7"/>
              <w:spacing w:before="63" w:line="162" w:lineRule="auto"/>
              <w:rPr/>
            </w:pPr>
            <w:r>
              <w:rPr/>
              <w:t>B</w:t>
            </w:r>
          </w:p>
        </w:tc>
      </w:tr>
      <w:tr>
        <w:trPr>
          <w:trHeight w:val="451" w:hRule="atLeast"/>
        </w:trPr>
        <w:tc>
          <w:tcPr>
            <w:tcW w:w="3722" w:type="dxa"/>
            <w:vAlign w:val="top"/>
          </w:tcPr>
          <w:p>
            <w:pPr>
              <w:pStyle w:val="TableText"/>
              <w:ind w:left="206" w:right="59" w:hanging="163"/>
              <w:spacing w:before="44" w:line="185" w:lineRule="auto"/>
              <w:rPr>
                <w:sz w:val="10"/>
                <w:szCs w:val="10"/>
              </w:rPr>
            </w:pPr>
            <w:r>
              <w:rPr>
                <w:spacing w:val="5"/>
              </w:rPr>
              <w:t>选择性 β 受体阻滞剂如美托洛尔作为反复发作症状性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2"/>
              </w:rPr>
              <w:t>多源性房速患者的长期治疗是合理的</w:t>
            </w:r>
            <w:r>
              <w:rPr>
                <w:sz w:val="10"/>
                <w:szCs w:val="10"/>
                <w:spacing w:val="2"/>
                <w:position w:val="6"/>
              </w:rPr>
              <w:t>[190-199]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ind w:left="138"/>
              <w:spacing w:before="57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187"/>
              <w:spacing w:before="71" w:line="162" w:lineRule="auto"/>
              <w:rPr/>
            </w:pPr>
            <w:r>
              <w:rPr/>
              <w:t>B</w:t>
            </w:r>
          </w:p>
        </w:tc>
      </w:tr>
      <w:tr>
        <w:trPr>
          <w:trHeight w:val="666" w:hRule="atLeast"/>
        </w:trPr>
        <w:tc>
          <w:tcPr>
            <w:tcW w:w="372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02" w:right="63" w:hanging="159"/>
              <w:spacing w:before="54" w:line="187" w:lineRule="auto"/>
              <w:rPr>
                <w:sz w:val="10"/>
                <w:szCs w:val="10"/>
              </w:rPr>
            </w:pPr>
            <w:r>
              <w:rPr>
                <w:spacing w:val="10"/>
              </w:rPr>
              <w:t>对于药物难治的反复发作症状性多源性房速患者(</w:t>
            </w:r>
            <w:r>
              <w:rPr>
                <w:spacing w:val="-11"/>
              </w:rPr>
              <w:t xml:space="preserve"> </w:t>
            </w:r>
            <w:r>
              <w:rPr>
                <w:spacing w:val="10"/>
              </w:rPr>
              <w:t>伴</w:t>
            </w:r>
            <w:r>
              <w:rPr/>
              <w:t xml:space="preserve"> </w:t>
            </w:r>
            <w:r>
              <w:rPr>
                <w:spacing w:val="14"/>
              </w:rPr>
              <w:t>有左心室功能下降) ,可考虑房室结消融联合双心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  <w:position w:val="-1"/>
              </w:rPr>
              <w:t>室起搏或希氏束起搏</w:t>
            </w:r>
            <w:r>
              <w:rPr>
                <w:sz w:val="10"/>
                <w:szCs w:val="10"/>
                <w:spacing w:val="7"/>
                <w:position w:val="5"/>
              </w:rPr>
              <w:t>[194]</w:t>
            </w:r>
          </w:p>
        </w:tc>
        <w:tc>
          <w:tcPr>
            <w:tcW w:w="44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8"/>
              <w:spacing w:before="66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4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88"/>
              <w:spacing w:before="78" w:line="165" w:lineRule="auto"/>
              <w:rPr/>
            </w:pPr>
            <w:r>
              <w:rPr/>
              <w:t>C</w:t>
            </w:r>
          </w:p>
        </w:tc>
      </w:tr>
    </w:tbl>
    <w:p>
      <w:pPr>
        <w:pStyle w:val="BodyText"/>
        <w:ind w:left="346"/>
        <w:spacing w:before="71" w:line="183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注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8"/>
        </w:rPr>
        <w:t>:房速为房性心动过速</w:t>
      </w:r>
    </w:p>
    <w:p>
      <w:pPr>
        <w:pStyle w:val="BodyText"/>
        <w:ind w:left="451"/>
        <w:spacing w:before="221" w:line="187" w:lineRule="auto"/>
        <w:rPr/>
      </w:pPr>
      <w:r>
        <w:rPr>
          <w:spacing w:val="6"/>
        </w:rPr>
        <w:t>十四</w:t>
      </w:r>
      <w:r>
        <w:rPr>
          <w:spacing w:val="-33"/>
        </w:rPr>
        <w:t xml:space="preserve"> </w:t>
      </w:r>
      <w:r>
        <w:rPr>
          <w:spacing w:val="6"/>
        </w:rPr>
        <w:t>、腔静脉-三尖瓣峡部依赖型心房扑动</w:t>
      </w:r>
    </w:p>
    <w:p>
      <w:pPr>
        <w:pStyle w:val="BodyText"/>
        <w:ind w:left="26" w:right="82" w:firstLine="431"/>
        <w:spacing w:before="46" w:line="223" w:lineRule="auto"/>
        <w:jc w:val="both"/>
        <w:rPr/>
      </w:pPr>
      <w:r>
        <w:rPr>
          <w:spacing w:val="7"/>
        </w:rPr>
        <w:t>1.</w:t>
      </w:r>
      <w:r>
        <w:rPr>
          <w:spacing w:val="60"/>
        </w:rPr>
        <w:t xml:space="preserve"> </w:t>
      </w:r>
      <w:r>
        <w:rPr>
          <w:spacing w:val="7"/>
        </w:rPr>
        <w:t>定义与分类</w:t>
      </w:r>
      <w:r>
        <w:rPr>
          <w:spacing w:val="-20"/>
        </w:rPr>
        <w:t xml:space="preserve"> </w:t>
      </w:r>
      <w:r>
        <w:rPr>
          <w:spacing w:val="7"/>
        </w:rPr>
        <w:t>:</w:t>
      </w:r>
      <w:r>
        <w:rPr/>
        <w:t>CTI</w:t>
      </w:r>
      <w:r>
        <w:rPr>
          <w:spacing w:val="7"/>
        </w:rPr>
        <w:t xml:space="preserve"> 依赖型房扑又称典型房扑</w:t>
      </w:r>
      <w:r>
        <w:rPr>
          <w:spacing w:val="-21"/>
        </w:rPr>
        <w:t xml:space="preserve"> </w:t>
      </w:r>
      <w:r>
        <w:rPr>
          <w:spacing w:val="7"/>
        </w:rPr>
        <w:t>,</w:t>
      </w:r>
      <w:r>
        <w:rPr/>
        <w:t xml:space="preserve"> </w:t>
      </w:r>
      <w:r>
        <w:rPr>
          <w:spacing w:val="11"/>
        </w:rPr>
        <w:t>分为逆钟向和顺钟向</w:t>
      </w:r>
      <w:r>
        <w:rPr>
          <w:spacing w:val="-4"/>
        </w:rPr>
        <w:t xml:space="preserve"> </w:t>
      </w:r>
      <w:r>
        <w:rPr>
          <w:spacing w:val="11"/>
        </w:rPr>
        <w:t>,</w:t>
      </w:r>
      <w:r>
        <w:rPr>
          <w:spacing w:val="-31"/>
        </w:rPr>
        <w:t xml:space="preserve"> </w:t>
      </w:r>
      <w:r>
        <w:rPr>
          <w:spacing w:val="11"/>
        </w:rPr>
        <w:t>临床上前者多见</w:t>
      </w:r>
      <w:r>
        <w:rPr>
          <w:spacing w:val="-32"/>
        </w:rPr>
        <w:t xml:space="preserve"> </w:t>
      </w:r>
      <w:r>
        <w:rPr>
          <w:spacing w:val="11"/>
        </w:rPr>
        <w:t>。典型房扑</w:t>
      </w:r>
      <w:r>
        <w:rPr/>
        <w:t xml:space="preserve"> </w:t>
      </w:r>
      <w:r>
        <w:rPr>
          <w:spacing w:val="10"/>
        </w:rPr>
        <w:t>机制为围绕三尖瓣环大折返</w:t>
      </w:r>
      <w:r>
        <w:rPr>
          <w:spacing w:val="-22"/>
        </w:rPr>
        <w:t xml:space="preserve"> </w:t>
      </w:r>
      <w:r>
        <w:rPr>
          <w:spacing w:val="10"/>
        </w:rPr>
        <w:t>,从心尖往心底部看</w:t>
      </w:r>
      <w:r>
        <w:rPr>
          <w:spacing w:val="-22"/>
        </w:rPr>
        <w:t xml:space="preserve"> </w:t>
      </w:r>
      <w:r>
        <w:rPr>
          <w:spacing w:val="10"/>
        </w:rPr>
        <w:t>,右</w:t>
      </w:r>
      <w:r>
        <w:rPr/>
        <w:t xml:space="preserve"> </w:t>
      </w:r>
      <w:r>
        <w:rPr>
          <w:spacing w:val="8"/>
        </w:rPr>
        <w:t>心房的激动类似逆时针或顺时针模式</w:t>
      </w:r>
      <w:r>
        <w:rPr>
          <w:spacing w:val="-31"/>
        </w:rPr>
        <w:t xml:space="preserve"> </w:t>
      </w:r>
      <w:r>
        <w:rPr>
          <w:spacing w:val="8"/>
        </w:rPr>
        <w:t>。逆钟</w:t>
      </w:r>
      <w:r>
        <w:rPr>
          <w:spacing w:val="7"/>
        </w:rPr>
        <w:t>向房扑</w:t>
      </w:r>
    </w:p>
    <w:p>
      <w:pPr>
        <w:spacing w:line="223" w:lineRule="auto"/>
        <w:sectPr>
          <w:type w:val="continuous"/>
          <w:pgSz w:w="11963" w:h="16215"/>
          <w:pgMar w:top="1244" w:right="1055" w:bottom="0" w:left="819" w:header="973" w:footer="0" w:gutter="0"/>
          <w:cols w:equalWidth="0" w:num="2">
            <w:col w:w="5275" w:space="100"/>
            <w:col w:w="4713" w:space="0"/>
          </w:cols>
        </w:sectPr>
        <w:rPr/>
      </w:pPr>
    </w:p>
    <w:p>
      <w:pPr>
        <w:spacing w:before="2"/>
        <w:rPr/>
      </w:pPr>
      <w:r>
        <w:pict>
          <v:shape id="_x0000_s70" style="position:absolute;margin-left:214.86pt;margin-top:59.6825pt;mso-position-vertical-relative:page;mso-position-horizontal-relative:page;width:323.45pt;height:0.35pt;z-index:251696128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34"/>
          <w:pgSz w:w="11963" w:h="16215"/>
          <w:pgMar w:top="1244" w:right="1169" w:bottom="0" w:left="819" w:header="973" w:footer="0" w:gutter="0"/>
          <w:cols w:equalWidth="0" w:num="1">
            <w:col w:w="9974" w:space="0"/>
          </w:cols>
        </w:sectPr>
        <w:rPr/>
      </w:pPr>
    </w:p>
    <w:p>
      <w:pPr>
        <w:pStyle w:val="BodyText"/>
        <w:ind w:left="318" w:right="301" w:firstLine="19"/>
        <w:spacing w:before="40" w:line="220" w:lineRule="auto"/>
        <w:jc w:val="both"/>
        <w:rPr/>
      </w:pPr>
      <w:r>
        <w:rPr>
          <w:spacing w:val="8"/>
        </w:rPr>
        <w:t>的右心房激动为游离壁从上往下</w:t>
      </w:r>
      <w:r>
        <w:rPr>
          <w:spacing w:val="-18"/>
        </w:rPr>
        <w:t xml:space="preserve"> </w:t>
      </w:r>
      <w:r>
        <w:rPr>
          <w:spacing w:val="8"/>
        </w:rPr>
        <w:t>,通过 </w:t>
      </w:r>
      <w:r>
        <w:rPr/>
        <w:t>CTI</w:t>
      </w:r>
      <w:r>
        <w:rPr>
          <w:spacing w:val="8"/>
        </w:rPr>
        <w:t xml:space="preserve"> 后</w:t>
      </w:r>
      <w:r>
        <w:rPr>
          <w:spacing w:val="-21"/>
        </w:rPr>
        <w:t xml:space="preserve"> </w:t>
      </w:r>
      <w:r>
        <w:rPr>
          <w:spacing w:val="8"/>
        </w:rPr>
        <w:t>,间隔</w:t>
      </w:r>
      <w:r>
        <w:rPr/>
        <w:t xml:space="preserve"> </w:t>
      </w:r>
      <w:r>
        <w:rPr>
          <w:spacing w:val="14"/>
        </w:rPr>
        <w:t>从下往上激动</w:t>
      </w:r>
      <w:r>
        <w:rPr>
          <w:spacing w:val="-11"/>
        </w:rPr>
        <w:t xml:space="preserve"> </w:t>
      </w:r>
      <w:r>
        <w:rPr>
          <w:spacing w:val="14"/>
        </w:rPr>
        <w:t>;顺钟向房扑的右心房激动模式与前</w:t>
      </w:r>
      <w:r>
        <w:rPr/>
        <w:t xml:space="preserve"> </w:t>
      </w:r>
      <w:r>
        <w:rPr>
          <w:spacing w:val="8"/>
        </w:rPr>
        <w:t>者相反(</w:t>
      </w:r>
      <w:r>
        <w:rPr>
          <w:spacing w:val="-2"/>
        </w:rPr>
        <w:t xml:space="preserve"> </w:t>
      </w:r>
      <w:r>
        <w:rPr>
          <w:spacing w:val="8"/>
        </w:rPr>
        <w:t>图 9)</w:t>
      </w:r>
      <w:r>
        <w:rPr>
          <w:spacing w:val="-14"/>
        </w:rPr>
        <w:t xml:space="preserve"> </w:t>
      </w:r>
      <w:r>
        <w:rPr>
          <w:spacing w:val="8"/>
        </w:rPr>
        <w:t>。顺钟向和逆钟向房扑的左心房均为</w:t>
      </w:r>
      <w:r>
        <w:rPr/>
        <w:t xml:space="preserve"> </w:t>
      </w:r>
      <w:r>
        <w:rPr>
          <w:spacing w:val="13"/>
        </w:rPr>
        <w:t>被动激动</w:t>
      </w:r>
      <w:r>
        <w:rPr>
          <w:spacing w:val="-17"/>
        </w:rPr>
        <w:t xml:space="preserve"> </w:t>
      </w:r>
      <w:r>
        <w:rPr>
          <w:spacing w:val="13"/>
        </w:rPr>
        <w:t>,两者体表心电图表现亦不同</w:t>
      </w:r>
      <w:r>
        <w:rPr>
          <w:spacing w:val="-31"/>
        </w:rPr>
        <w:t xml:space="preserve"> </w:t>
      </w:r>
      <w:r>
        <w:rPr>
          <w:spacing w:val="13"/>
        </w:rPr>
        <w:t>。其他少见</w:t>
      </w:r>
      <w:r>
        <w:rPr/>
        <w:t xml:space="preserve"> </w:t>
      </w:r>
      <w:r>
        <w:rPr>
          <w:spacing w:val="14"/>
        </w:rPr>
        <w:t>的峡部依赖型房扑包括低环折返(</w:t>
      </w:r>
      <w:r>
        <w:rPr>
          <w:spacing w:val="-30"/>
        </w:rPr>
        <w:t xml:space="preserve"> </w:t>
      </w:r>
      <w:r>
        <w:rPr>
          <w:spacing w:val="14"/>
        </w:rPr>
        <w:t>折返环围绕下腔</w:t>
      </w:r>
      <w:r>
        <w:rPr/>
        <w:t xml:space="preserve"> </w:t>
      </w:r>
      <w:r>
        <w:rPr>
          <w:spacing w:val="8"/>
        </w:rPr>
        <w:t>静脉</w:t>
      </w:r>
      <w:r>
        <w:rPr>
          <w:spacing w:val="-12"/>
        </w:rPr>
        <w:t xml:space="preserve"> </w:t>
      </w:r>
      <w:r>
        <w:rPr>
          <w:spacing w:val="8"/>
        </w:rPr>
        <w:t>,可顺钟向也可逆钟向)</w:t>
      </w:r>
      <w:r>
        <w:rPr>
          <w:spacing w:val="-25"/>
        </w:rPr>
        <w:t xml:space="preserve"> </w:t>
      </w:r>
      <w:r>
        <w:rPr>
          <w:spacing w:val="8"/>
        </w:rPr>
        <w:t>及“8”字房扑(</w:t>
      </w:r>
      <w:r>
        <w:rPr>
          <w:spacing w:val="-27"/>
        </w:rPr>
        <w:t xml:space="preserve"> </w:t>
      </w:r>
      <w:r>
        <w:rPr>
          <w:spacing w:val="8"/>
        </w:rPr>
        <w:t>折返环</w:t>
      </w:r>
      <w:r>
        <w:rPr/>
        <w:t xml:space="preserve"> </w:t>
      </w:r>
      <w:r>
        <w:rPr>
          <w:spacing w:val="6"/>
          <w:position w:val="-1"/>
        </w:rPr>
        <w:t>包括围绕下腔静脉及三尖瓣环)</w:t>
      </w:r>
      <w:r>
        <w:rPr>
          <w:spacing w:val="-7"/>
          <w:position w:val="-1"/>
        </w:rPr>
        <w:t xml:space="preserve"> </w:t>
      </w:r>
      <w:r>
        <w:rPr>
          <w:sz w:val="11"/>
          <w:szCs w:val="11"/>
          <w:spacing w:val="6"/>
          <w:position w:val="8"/>
        </w:rPr>
        <w:t>[200-202] </w:t>
      </w:r>
      <w:r>
        <w:rPr>
          <w:spacing w:val="6"/>
          <w:position w:val="-1"/>
        </w:rPr>
        <w:t>。</w:t>
      </w:r>
    </w:p>
    <w:p>
      <w:pPr>
        <w:ind w:firstLine="295"/>
        <w:spacing w:line="2239" w:lineRule="exact"/>
        <w:rPr/>
      </w:pPr>
      <w:r>
        <w:rPr>
          <w:position w:val="-44"/>
        </w:rPr>
        <w:drawing>
          <wp:inline distT="0" distB="0" distL="0" distR="0">
            <wp:extent cx="2951467" cy="1422120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1467" cy="14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2"/>
        <w:spacing w:before="131" w:line="194" w:lineRule="auto"/>
        <w:rPr>
          <w:sz w:val="15"/>
          <w:szCs w:val="15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1613422</wp:posOffset>
            </wp:positionH>
            <wp:positionV relativeFrom="paragraph">
              <wp:posOffset>-569421</wp:posOffset>
            </wp:positionV>
            <wp:extent cx="3390900" cy="3886200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</w:rPr>
        <w:t>CT</w:t>
      </w:r>
      <w:r>
        <w:rPr>
          <w:sz w:val="15"/>
          <w:szCs w:val="15"/>
          <w:spacing w:val="6"/>
        </w:rPr>
        <w:t xml:space="preserve"> 为界嵴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</w:rPr>
        <w:t>CS</w:t>
      </w:r>
      <w:r>
        <w:rPr>
          <w:sz w:val="15"/>
          <w:szCs w:val="15"/>
          <w:spacing w:val="6"/>
        </w:rPr>
        <w:t xml:space="preserve"> 为冠状静脉窦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</w:rPr>
        <w:t>IVC</w:t>
      </w:r>
      <w:r>
        <w:rPr>
          <w:sz w:val="15"/>
          <w:szCs w:val="15"/>
          <w:spacing w:val="6"/>
        </w:rPr>
        <w:t xml:space="preserve"> 为下腔静脉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</w:rPr>
        <w:t>SVC</w:t>
      </w:r>
      <w:r>
        <w:rPr>
          <w:sz w:val="15"/>
          <w:szCs w:val="15"/>
          <w:spacing w:val="6"/>
        </w:rPr>
        <w:t xml:space="preserve"> 为上腔静脉</w:t>
      </w:r>
    </w:p>
    <w:p>
      <w:pPr>
        <w:pStyle w:val="BodyText"/>
        <w:ind w:left="349" w:right="332" w:firstLine="12"/>
        <w:spacing w:before="65" w:line="205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"/>
        </w:rPr>
        <w:t>图</w:t>
      </w:r>
      <w:r>
        <w:rPr>
          <w:rFonts w:ascii="SimHei" w:hAnsi="SimHei" w:eastAsia="SimHei" w:cs="Sim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"/>
        </w:rPr>
        <w:t>9   典型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"/>
        </w:rPr>
        <w:t>心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房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"/>
        </w:rPr>
        <w:t>扑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"/>
        </w:rPr>
        <w:t>动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"/>
        </w:rPr>
        <w:t>的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"/>
        </w:rPr>
        <w:t>心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房 内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"/>
        </w:rPr>
        <w:t>激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"/>
        </w:rPr>
        <w:t>动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"/>
        </w:rPr>
        <w:t>模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"/>
        </w:rPr>
        <w:t>式 图 (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"/>
        </w:rPr>
        <w:t>9A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"/>
        </w:rPr>
        <w:t>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"/>
        </w:rPr>
        <w:t>逆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"/>
        </w:rPr>
        <w:t>钟 向;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9B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"/>
        </w:rPr>
        <w:t>: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顺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钟向)</w:t>
      </w:r>
    </w:p>
    <w:p>
      <w:pPr>
        <w:pStyle w:val="BodyText"/>
        <w:ind w:left="319" w:right="221" w:firstLine="417"/>
        <w:spacing w:before="233" w:line="224" w:lineRule="auto"/>
        <w:jc w:val="both"/>
        <w:rPr/>
      </w:pPr>
      <w:r>
        <w:rPr>
          <w:spacing w:val="16"/>
        </w:rPr>
        <w:t>2.</w:t>
      </w:r>
      <w:r>
        <w:rPr>
          <w:spacing w:val="52"/>
          <w:w w:val="101"/>
        </w:rPr>
        <w:t xml:space="preserve"> </w:t>
      </w:r>
      <w:r>
        <w:rPr>
          <w:spacing w:val="16"/>
        </w:rPr>
        <w:t>诊断标准</w:t>
      </w:r>
      <w:r>
        <w:rPr>
          <w:spacing w:val="-20"/>
        </w:rPr>
        <w:t xml:space="preserve"> </w:t>
      </w:r>
      <w:r>
        <w:rPr>
          <w:spacing w:val="16"/>
        </w:rPr>
        <w:t>:逆钟向房扑时</w:t>
      </w:r>
      <w:r>
        <w:rPr>
          <w:spacing w:val="-22"/>
        </w:rPr>
        <w:t xml:space="preserve"> </w:t>
      </w:r>
      <w:r>
        <w:rPr>
          <w:spacing w:val="16"/>
        </w:rPr>
        <w:t>,折返环固定且激</w:t>
      </w:r>
      <w:r>
        <w:rPr/>
        <w:t xml:space="preserve">  </w:t>
      </w:r>
      <w:r>
        <w:rPr>
          <w:spacing w:val="3"/>
        </w:rPr>
        <w:t>动规律</w:t>
      </w:r>
      <w:r>
        <w:rPr>
          <w:spacing w:val="-13"/>
        </w:rPr>
        <w:t xml:space="preserve"> </w:t>
      </w:r>
      <w:r>
        <w:rPr>
          <w:spacing w:val="3"/>
        </w:rPr>
        <w:t>,心房率在 250</w:t>
      </w:r>
      <w:r>
        <w:rPr>
          <w:spacing w:val="-13"/>
        </w:rPr>
        <w:t xml:space="preserve"> </w:t>
      </w:r>
      <w:r>
        <w:rPr>
          <w:spacing w:val="3"/>
        </w:rPr>
        <w:t>~</w:t>
      </w:r>
      <w:r>
        <w:rPr>
          <w:spacing w:val="-14"/>
        </w:rPr>
        <w:t xml:space="preserve"> </w:t>
      </w:r>
      <w:r>
        <w:rPr>
          <w:spacing w:val="3"/>
        </w:rPr>
        <w:t>350 次/</w:t>
      </w:r>
      <w:r>
        <w:rPr/>
        <w:t>min</w:t>
      </w:r>
      <w:r>
        <w:rPr>
          <w:spacing w:val="3"/>
        </w:rPr>
        <w:t>;心电图 P</w:t>
      </w:r>
      <w:r>
        <w:rPr>
          <w:spacing w:val="28"/>
        </w:rPr>
        <w:t xml:space="preserve"> </w:t>
      </w:r>
      <w:r>
        <w:rPr>
          <w:spacing w:val="3"/>
        </w:rPr>
        <w:t>波表</w:t>
      </w:r>
      <w:r>
        <w:rPr/>
        <w:t xml:space="preserve">  </w:t>
      </w:r>
      <w:r>
        <w:rPr>
          <w:spacing w:val="15"/>
        </w:rPr>
        <w:t>现为下壁导联为负向锯齿波</w:t>
      </w:r>
      <w:r>
        <w:rPr>
          <w:spacing w:val="-21"/>
        </w:rPr>
        <w:t xml:space="preserve"> </w:t>
      </w:r>
      <w:r>
        <w:rPr>
          <w:spacing w:val="15"/>
        </w:rPr>
        <w:t>,V</w:t>
      </w:r>
      <w:r>
        <w:rPr>
          <w:sz w:val="11"/>
          <w:szCs w:val="11"/>
          <w:spacing w:val="15"/>
          <w:position w:val="-4"/>
        </w:rPr>
        <w:t>1</w:t>
      </w:r>
      <w:r>
        <w:rPr>
          <w:sz w:val="11"/>
          <w:szCs w:val="11"/>
          <w:spacing w:val="12"/>
          <w:position w:val="-4"/>
        </w:rPr>
        <w:t xml:space="preserve">  </w:t>
      </w:r>
      <w:r>
        <w:rPr>
          <w:spacing w:val="15"/>
        </w:rPr>
        <w:t>导联为正向</w:t>
      </w:r>
      <w:r>
        <w:rPr>
          <w:spacing w:val="14"/>
        </w:rPr>
        <w:t>波</w:t>
      </w:r>
      <w:r>
        <w:rPr>
          <w:spacing w:val="-21"/>
        </w:rPr>
        <w:t xml:space="preserve"> </w:t>
      </w:r>
      <w:r>
        <w:rPr>
          <w:spacing w:val="14"/>
        </w:rPr>
        <w:t>,多</w:t>
      </w:r>
      <w:r>
        <w:rPr/>
        <w:t xml:space="preserve">  </w:t>
      </w:r>
      <w:r>
        <w:rPr>
          <w:spacing w:val="9"/>
        </w:rPr>
        <w:t>表现为 2 : 1传导(图</w:t>
      </w:r>
      <w:r>
        <w:rPr>
          <w:spacing w:val="28"/>
        </w:rPr>
        <w:t xml:space="preserve"> </w:t>
      </w:r>
      <w:r>
        <w:rPr>
          <w:spacing w:val="9"/>
        </w:rPr>
        <w:t>10)</w:t>
      </w:r>
      <w:r>
        <w:rPr>
          <w:spacing w:val="-15"/>
        </w:rPr>
        <w:t xml:space="preserve"> </w:t>
      </w:r>
      <w:r>
        <w:rPr>
          <w:spacing w:val="9"/>
        </w:rPr>
        <w:t>。如果房室传导比例不等</w:t>
      </w:r>
      <w:r>
        <w:rPr/>
        <w:t xml:space="preserve">  </w:t>
      </w:r>
      <w:r>
        <w:rPr>
          <w:spacing w:val="8"/>
        </w:rPr>
        <w:t>时</w:t>
      </w:r>
      <w:r>
        <w:rPr>
          <w:spacing w:val="-3"/>
        </w:rPr>
        <w:t xml:space="preserve"> </w:t>
      </w:r>
      <w:r>
        <w:rPr>
          <w:spacing w:val="8"/>
        </w:rPr>
        <w:t>,可引起心室率不规整</w:t>
      </w:r>
      <w:r>
        <w:rPr>
          <w:spacing w:val="-32"/>
        </w:rPr>
        <w:t xml:space="preserve"> </w:t>
      </w:r>
      <w:r>
        <w:rPr>
          <w:spacing w:val="8"/>
        </w:rPr>
        <w:t>。顺钟向房扑时</w:t>
      </w:r>
      <w:r>
        <w:rPr>
          <w:spacing w:val="-21"/>
        </w:rPr>
        <w:t xml:space="preserve"> </w:t>
      </w:r>
      <w:r>
        <w:rPr>
          <w:spacing w:val="8"/>
        </w:rPr>
        <w:t>,心电图 P</w:t>
      </w:r>
      <w:r>
        <w:rPr/>
        <w:t xml:space="preserve">  </w:t>
      </w:r>
      <w:r>
        <w:rPr>
          <w:spacing w:val="10"/>
        </w:rPr>
        <w:t>波表现为下壁导联为宽的正向波</w:t>
      </w:r>
      <w:r>
        <w:rPr>
          <w:spacing w:val="-19"/>
        </w:rPr>
        <w:t xml:space="preserve"> </w:t>
      </w:r>
      <w:r>
        <w:rPr>
          <w:spacing w:val="10"/>
        </w:rPr>
        <w:t>,V</w:t>
      </w:r>
      <w:r>
        <w:rPr>
          <w:sz w:val="11"/>
          <w:szCs w:val="11"/>
          <w:spacing w:val="10"/>
          <w:position w:val="-4"/>
        </w:rPr>
        <w:t>1  </w:t>
      </w:r>
      <w:r>
        <w:rPr>
          <w:spacing w:val="10"/>
        </w:rPr>
        <w:t>导联多表现为</w:t>
      </w:r>
      <w:r>
        <w:rPr/>
        <w:t xml:space="preserve">  </w:t>
      </w:r>
      <w:r>
        <w:rPr>
          <w:spacing w:val="4"/>
        </w:rPr>
        <w:t>负的双峰波形(</w:t>
      </w:r>
      <w:r>
        <w:rPr>
          <w:spacing w:val="-11"/>
        </w:rPr>
        <w:t xml:space="preserve"> </w:t>
      </w:r>
      <w:r>
        <w:rPr>
          <w:spacing w:val="4"/>
        </w:rPr>
        <w:t>图 10)</w:t>
      </w:r>
      <w:r>
        <w:rPr>
          <w:spacing w:val="-17"/>
        </w:rPr>
        <w:t xml:space="preserve"> </w:t>
      </w:r>
      <w:r>
        <w:rPr>
          <w:sz w:val="11"/>
          <w:szCs w:val="11"/>
          <w:spacing w:val="4"/>
          <w:position w:val="8"/>
        </w:rPr>
        <w:t>[203-204]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4"/>
        </w:rPr>
        <w:t>。典型心电图表现依赖</w:t>
      </w:r>
      <w:r>
        <w:rPr/>
        <w:t xml:space="preserve">  </w:t>
      </w:r>
      <w:r>
        <w:rPr>
          <w:spacing w:val="19"/>
        </w:rPr>
        <w:t>于健康的右心房固定折返激动及被动的左心房激</w:t>
      </w:r>
      <w:r>
        <w:rPr>
          <w:spacing w:val="2"/>
        </w:rPr>
        <w:t xml:space="preserve">  </w:t>
      </w:r>
      <w:r>
        <w:rPr>
          <w:spacing w:val="4"/>
        </w:rPr>
        <w:t>动</w:t>
      </w:r>
      <w:r>
        <w:rPr>
          <w:spacing w:val="-32"/>
        </w:rPr>
        <w:t xml:space="preserve"> </w:t>
      </w:r>
      <w:r>
        <w:rPr>
          <w:spacing w:val="4"/>
        </w:rPr>
        <w:t>。然而</w:t>
      </w:r>
      <w:r>
        <w:rPr>
          <w:spacing w:val="-21"/>
        </w:rPr>
        <w:t xml:space="preserve"> </w:t>
      </w:r>
      <w:r>
        <w:rPr>
          <w:spacing w:val="4"/>
        </w:rPr>
        <w:t>,外科右心房游离壁切开术后、左心房</w:t>
      </w:r>
      <w:r>
        <w:rPr>
          <w:spacing w:val="3"/>
        </w:rPr>
        <w:t>肺静</w:t>
      </w:r>
      <w:r>
        <w:rPr/>
        <w:t xml:space="preserve">  </w:t>
      </w:r>
      <w:r>
        <w:rPr>
          <w:spacing w:val="14"/>
        </w:rPr>
        <w:t>脉前庭消融术后或者心房自发广泛瘢痕</w:t>
      </w:r>
      <w:r>
        <w:rPr>
          <w:spacing w:val="-12"/>
        </w:rPr>
        <w:t xml:space="preserve"> </w:t>
      </w:r>
      <w:r>
        <w:rPr>
          <w:spacing w:val="14"/>
        </w:rPr>
        <w:t>,心电图表</w:t>
      </w:r>
      <w:r>
        <w:rPr/>
        <w:t xml:space="preserve">  </w:t>
      </w:r>
      <w:r>
        <w:rPr>
          <w:spacing w:val="14"/>
        </w:rPr>
        <w:t>现会不典型</w:t>
      </w:r>
      <w:r>
        <w:rPr>
          <w:sz w:val="11"/>
          <w:szCs w:val="11"/>
          <w:spacing w:val="14"/>
          <w:position w:val="8"/>
        </w:rPr>
        <w:t>[205-206]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14"/>
        </w:rPr>
        <w:t>;抗心律失</w:t>
      </w:r>
      <w:r>
        <w:rPr>
          <w:spacing w:val="13"/>
        </w:rPr>
        <w:t>常药物也可能会改变</w:t>
      </w:r>
      <w:r>
        <w:rPr/>
        <w:t xml:space="preserve">  </w:t>
      </w:r>
      <w:r>
        <w:rPr>
          <w:spacing w:val="10"/>
        </w:rPr>
        <w:t>心电图表现</w:t>
      </w:r>
      <w:r>
        <w:rPr>
          <w:sz w:val="11"/>
          <w:szCs w:val="11"/>
          <w:spacing w:val="10"/>
          <w:position w:val="8"/>
        </w:rPr>
        <w:t>[207]</w:t>
      </w:r>
      <w:r>
        <w:rPr>
          <w:sz w:val="11"/>
          <w:szCs w:val="11"/>
          <w:spacing w:val="38"/>
          <w:w w:val="101"/>
          <w:position w:val="8"/>
        </w:rPr>
        <w:t xml:space="preserve"> </w:t>
      </w:r>
      <w:r>
        <w:rPr>
          <w:spacing w:val="10"/>
        </w:rPr>
        <w:t>。在这种情况下</w:t>
      </w:r>
      <w:r>
        <w:rPr>
          <w:spacing w:val="-21"/>
        </w:rPr>
        <w:t xml:space="preserve"> </w:t>
      </w:r>
      <w:r>
        <w:rPr>
          <w:spacing w:val="10"/>
        </w:rPr>
        <w:t>,需要电生理检查、</w:t>
      </w:r>
      <w:r>
        <w:rPr/>
        <w:t xml:space="preserve"> </w:t>
      </w:r>
      <w:r>
        <w:rPr>
          <w:spacing w:val="10"/>
        </w:rPr>
        <w:t>拖带及三维标测明确为 </w:t>
      </w:r>
      <w:r>
        <w:rPr/>
        <w:t>CTI</w:t>
      </w:r>
      <w:r>
        <w:rPr>
          <w:spacing w:val="10"/>
        </w:rPr>
        <w:t xml:space="preserve"> 依赖型房扑</w:t>
      </w:r>
      <w:r>
        <w:rPr>
          <w:sz w:val="11"/>
          <w:szCs w:val="11"/>
          <w:spacing w:val="10"/>
          <w:position w:val="8"/>
        </w:rPr>
        <w:t>[208]</w:t>
      </w:r>
      <w:r>
        <w:rPr>
          <w:sz w:val="11"/>
          <w:szCs w:val="11"/>
          <w:spacing w:val="28"/>
          <w:w w:val="101"/>
          <w:position w:val="8"/>
        </w:rPr>
        <w:t xml:space="preserve"> </w:t>
      </w:r>
      <w:r>
        <w:rPr>
          <w:spacing w:val="10"/>
        </w:rPr>
        <w:t>。临床</w:t>
      </w:r>
      <w:r>
        <w:rPr/>
        <w:t xml:space="preserve">  </w:t>
      </w:r>
      <w:r>
        <w:rPr>
          <w:spacing w:val="10"/>
        </w:rPr>
        <w:t>实践中</w:t>
      </w:r>
      <w:r>
        <w:rPr>
          <w:spacing w:val="-20"/>
        </w:rPr>
        <w:t xml:space="preserve"> </w:t>
      </w:r>
      <w:r>
        <w:rPr>
          <w:spacing w:val="10"/>
        </w:rPr>
        <w:t>,典型房扑常伴随着房颤同时发生</w:t>
      </w:r>
      <w:r>
        <w:rPr>
          <w:spacing w:val="-21"/>
        </w:rPr>
        <w:t xml:space="preserve"> </w:t>
      </w:r>
      <w:r>
        <w:rPr>
          <w:spacing w:val="10"/>
        </w:rPr>
        <w:t>,二者可在</w:t>
      </w:r>
      <w:r>
        <w:rPr/>
        <w:t xml:space="preserve">  </w:t>
      </w:r>
      <w:r>
        <w:rPr>
          <w:spacing w:val="10"/>
        </w:rPr>
        <w:t>同一患者中共存</w:t>
      </w:r>
      <w:r>
        <w:rPr>
          <w:spacing w:val="-20"/>
        </w:rPr>
        <w:t xml:space="preserve"> </w:t>
      </w:r>
      <w:r>
        <w:rPr>
          <w:spacing w:val="10"/>
        </w:rPr>
        <w:t>;房颤会触发房扑</w:t>
      </w:r>
      <w:r>
        <w:rPr>
          <w:spacing w:val="-21"/>
        </w:rPr>
        <w:t xml:space="preserve"> </w:t>
      </w:r>
      <w:r>
        <w:rPr>
          <w:spacing w:val="10"/>
        </w:rPr>
        <w:t>,房扑消融后部分</w:t>
      </w:r>
      <w:r>
        <w:rPr/>
        <w:t xml:space="preserve">  </w:t>
      </w:r>
      <w:r>
        <w:rPr>
          <w:spacing w:val="5"/>
        </w:rPr>
        <w:t>患者仍有频繁的房颤发作</w:t>
      </w:r>
      <w:r>
        <w:rPr>
          <w:sz w:val="11"/>
          <w:szCs w:val="11"/>
          <w:spacing w:val="5"/>
          <w:position w:val="8"/>
        </w:rPr>
        <w:t>[209-210]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spacing w:val="5"/>
        </w:rPr>
        <w:t>。应用</w:t>
      </w:r>
      <w:r>
        <w:rPr>
          <w:spacing w:val="28"/>
          <w:w w:val="101"/>
        </w:rPr>
        <w:t xml:space="preserve"> </w:t>
      </w:r>
      <w:r>
        <w:rPr>
          <w:spacing w:val="5"/>
        </w:rPr>
        <w:t>Ⅰ</w:t>
      </w:r>
      <w:r>
        <w:rPr>
          <w:spacing w:val="-34"/>
        </w:rPr>
        <w:t xml:space="preserve"> </w:t>
      </w:r>
      <w:r>
        <w:rPr>
          <w:spacing w:val="5"/>
        </w:rPr>
        <w:t>C</w:t>
      </w:r>
      <w:r>
        <w:rPr>
          <w:spacing w:val="4"/>
        </w:rPr>
        <w:t xml:space="preserve"> 类药物</w:t>
      </w:r>
      <w:r>
        <w:rPr/>
        <w:t xml:space="preserve">  </w:t>
      </w:r>
      <w:r>
        <w:rPr>
          <w:spacing w:val="5"/>
        </w:rPr>
        <w:t>或胺碘酮治疗房颤时</w:t>
      </w:r>
      <w:r>
        <w:rPr>
          <w:spacing w:val="-13"/>
        </w:rPr>
        <w:t xml:space="preserve"> </w:t>
      </w:r>
      <w:r>
        <w:rPr>
          <w:spacing w:val="5"/>
        </w:rPr>
        <w:t>,房颤可能转变为典型房扑。在</w:t>
      </w:r>
      <w:r>
        <w:rPr/>
        <w:t xml:space="preserve">  </w:t>
      </w:r>
      <w:r>
        <w:rPr>
          <w:spacing w:val="1"/>
        </w:rPr>
        <w:t>这种情况下</w:t>
      </w:r>
      <w:r>
        <w:rPr>
          <w:spacing w:val="-24"/>
        </w:rPr>
        <w:t xml:space="preserve"> </w:t>
      </w:r>
      <w:r>
        <w:rPr>
          <w:spacing w:val="1"/>
        </w:rPr>
        <w:t>,房扑的频率可能降低至&lt;200 次/</w:t>
      </w:r>
      <w:r>
        <w:rPr/>
        <w:t>min</w:t>
      </w:r>
      <w:r>
        <w:rPr>
          <w:spacing w:val="-21"/>
        </w:rPr>
        <w:t xml:space="preserve"> </w:t>
      </w:r>
      <w:r>
        <w:rPr>
          <w:spacing w:val="1"/>
        </w:rPr>
        <w:t>,并</w:t>
      </w:r>
      <w:r>
        <w:rPr/>
        <w:t xml:space="preserve">  </w:t>
      </w:r>
      <w:r>
        <w:rPr>
          <w:spacing w:val="6"/>
        </w:rPr>
        <w:t>多表现为</w:t>
      </w:r>
      <w:r>
        <w:rPr>
          <w:spacing w:val="36"/>
        </w:rPr>
        <w:t xml:space="preserve"> </w:t>
      </w:r>
      <w:r>
        <w:rPr>
          <w:spacing w:val="6"/>
        </w:rPr>
        <w:t>1 :</w:t>
      </w:r>
      <w:r>
        <w:rPr>
          <w:spacing w:val="22"/>
          <w:w w:val="101"/>
        </w:rPr>
        <w:t xml:space="preserve"> </w:t>
      </w:r>
      <w:r>
        <w:rPr>
          <w:spacing w:val="6"/>
        </w:rPr>
        <w:t>1</w:t>
      </w:r>
      <w:r>
        <w:rPr>
          <w:spacing w:val="34"/>
        </w:rPr>
        <w:t xml:space="preserve"> </w:t>
      </w:r>
      <w:r>
        <w:rPr>
          <w:spacing w:val="6"/>
        </w:rPr>
        <w:t>房室传导</w:t>
      </w:r>
      <w:r>
        <w:rPr>
          <w:spacing w:val="-32"/>
        </w:rPr>
        <w:t xml:space="preserve"> </w:t>
      </w:r>
      <w:r>
        <w:rPr>
          <w:spacing w:val="6"/>
        </w:rPr>
        <w:t>。</w:t>
      </w:r>
      <w:r>
        <w:rPr>
          <w:spacing w:val="-33"/>
        </w:rPr>
        <w:t xml:space="preserve"> </w:t>
      </w:r>
      <w:r>
        <w:rPr>
          <w:spacing w:val="6"/>
        </w:rPr>
        <w:t>由此心动过速引起的心</w:t>
      </w:r>
      <w:r>
        <w:rPr/>
        <w:t xml:space="preserve">  </w:t>
      </w:r>
      <w:r>
        <w:rPr>
          <w:spacing w:val="13"/>
        </w:rPr>
        <w:t>肌病</w:t>
      </w:r>
      <w:r>
        <w:rPr>
          <w:spacing w:val="-21"/>
        </w:rPr>
        <w:t xml:space="preserve"> </w:t>
      </w:r>
      <w:r>
        <w:rPr>
          <w:spacing w:val="13"/>
        </w:rPr>
        <w:t>,治愈房扑后心脏功能多可恢复</w:t>
      </w:r>
      <w:r>
        <w:rPr>
          <w:sz w:val="11"/>
          <w:szCs w:val="11"/>
          <w:spacing w:val="13"/>
          <w:position w:val="8"/>
        </w:rPr>
        <w:t>[21</w:t>
      </w:r>
      <w:r>
        <w:rPr>
          <w:sz w:val="11"/>
          <w:szCs w:val="11"/>
          <w:spacing w:val="12"/>
          <w:position w:val="8"/>
        </w:rPr>
        <w:t>1-212]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2"/>
        </w:rPr>
        <w:t>。尽管</w:t>
      </w:r>
      <w:r>
        <w:rPr/>
        <w:t xml:space="preserve">  </w:t>
      </w:r>
      <w:r>
        <w:rPr/>
        <w:t>房扑的心房率通常在 250</w:t>
      </w:r>
      <w:r>
        <w:rPr>
          <w:spacing w:val="-7"/>
        </w:rPr>
        <w:t xml:space="preserve"> </w:t>
      </w:r>
      <w:r>
        <w:rPr/>
        <w:t>~</w:t>
      </w:r>
      <w:r>
        <w:rPr>
          <w:spacing w:val="-16"/>
        </w:rPr>
        <w:t xml:space="preserve"> </w:t>
      </w:r>
      <w:r>
        <w:rPr/>
        <w:t>350 次/min</w:t>
      </w:r>
      <w:r>
        <w:rPr>
          <w:spacing w:val="-19"/>
        </w:rPr>
        <w:t xml:space="preserve"> </w:t>
      </w:r>
      <w:r>
        <w:rPr/>
        <w:t>,如果患者有  </w:t>
      </w:r>
      <w:r>
        <w:rPr>
          <w:spacing w:val="9"/>
        </w:rPr>
        <w:t>严重心房病变或服用抗心律失常药物、导管消融失</w:t>
      </w:r>
      <w:r>
        <w:rPr>
          <w:spacing w:val="2"/>
        </w:rPr>
        <w:t xml:space="preserve">  </w:t>
      </w:r>
      <w:r>
        <w:rPr>
          <w:spacing w:val="9"/>
        </w:rPr>
        <w:t>败或复发</w:t>
      </w:r>
      <w:r>
        <w:rPr>
          <w:spacing w:val="-19"/>
        </w:rPr>
        <w:t xml:space="preserve"> </w:t>
      </w:r>
      <w:r>
        <w:rPr>
          <w:spacing w:val="9"/>
        </w:rPr>
        <w:t>,房扑的频率可能会较慢</w:t>
      </w:r>
      <w:r>
        <w:rPr>
          <w:sz w:val="11"/>
          <w:szCs w:val="11"/>
          <w:spacing w:val="9"/>
          <w:position w:val="8"/>
        </w:rPr>
        <w:t>[207] </w:t>
      </w:r>
      <w:r>
        <w:rPr>
          <w:spacing w:val="9"/>
        </w:rPr>
        <w:t>。</w:t>
      </w:r>
    </w:p>
    <w:p>
      <w:pPr>
        <w:pStyle w:val="BodyText"/>
        <w:ind w:left="325" w:right="301" w:firstLine="412"/>
        <w:spacing w:before="2" w:line="196" w:lineRule="auto"/>
        <w:rPr/>
      </w:pPr>
      <w:r>
        <w:rPr>
          <w:spacing w:val="6"/>
        </w:rPr>
        <w:t>某些情况下</w:t>
      </w:r>
      <w:r>
        <w:rPr>
          <w:spacing w:val="-20"/>
        </w:rPr>
        <w:t xml:space="preserve"> </w:t>
      </w:r>
      <w:r>
        <w:rPr>
          <w:spacing w:val="6"/>
        </w:rPr>
        <w:t>,房室 2 : 1传导时</w:t>
      </w:r>
      <w:r>
        <w:rPr>
          <w:spacing w:val="-21"/>
        </w:rPr>
        <w:t xml:space="preserve"> </w:t>
      </w:r>
      <w:r>
        <w:rPr>
          <w:spacing w:val="6"/>
        </w:rPr>
        <w:t>,心电图的诊断可</w:t>
      </w:r>
      <w:r>
        <w:rPr/>
        <w:t xml:space="preserve"> </w:t>
      </w:r>
      <w:r>
        <w:rPr>
          <w:spacing w:val="13"/>
        </w:rPr>
        <w:t>能并不明显</w:t>
      </w:r>
      <w:r>
        <w:rPr>
          <w:spacing w:val="-31"/>
        </w:rPr>
        <w:t xml:space="preserve"> </w:t>
      </w:r>
      <w:r>
        <w:rPr>
          <w:spacing w:val="13"/>
        </w:rPr>
        <w:t>。此时</w:t>
      </w:r>
      <w:r>
        <w:rPr>
          <w:spacing w:val="-22"/>
        </w:rPr>
        <w:t xml:space="preserve"> </w:t>
      </w:r>
      <w:r>
        <w:rPr>
          <w:spacing w:val="13"/>
        </w:rPr>
        <w:t>,腺苷可能降低房室传导</w:t>
      </w:r>
      <w:r>
        <w:rPr>
          <w:spacing w:val="12"/>
        </w:rPr>
        <w:t>比例而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0" w:line="3996" w:lineRule="exact"/>
        <w:rPr/>
      </w:pPr>
      <w:r>
        <w:rPr>
          <w:position w:val="-79"/>
        </w:rPr>
        <w:drawing>
          <wp:inline distT="0" distB="0" distL="0" distR="0">
            <wp:extent cx="2951467" cy="2537396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1467" cy="253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6"/>
        <w:spacing w:before="155" w:line="190" w:lineRule="auto"/>
        <w:outlineLvl w:val="1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7"/>
        </w:rPr>
        <w:t>图</w:t>
      </w:r>
      <w:r>
        <w:rPr>
          <w:rFonts w:ascii="SimHei" w:hAnsi="SimHei" w:eastAsia="SimHei" w:cs="SimHei"/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7"/>
        </w:rPr>
        <w:t>10   典型心房扑动心电图(10A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7"/>
        </w:rPr>
        <w:t>:逆钟向折返;10B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7"/>
        </w:rPr>
        <w:t>:顺钟向折返)</w:t>
      </w:r>
    </w:p>
    <w:p>
      <w:pPr>
        <w:pStyle w:val="BodyText"/>
        <w:ind w:left="23" w:right="19" w:firstLine="1"/>
        <w:spacing w:before="314" w:line="220" w:lineRule="auto"/>
        <w:jc w:val="both"/>
        <w:rPr/>
      </w:pPr>
      <w:r>
        <w:rPr>
          <w:spacing w:val="13"/>
        </w:rPr>
        <w:t>显示出典型的心电图表现</w:t>
      </w:r>
      <w:r>
        <w:rPr>
          <w:spacing w:val="-30"/>
        </w:rPr>
        <w:t xml:space="preserve"> </w:t>
      </w:r>
      <w:r>
        <w:rPr>
          <w:spacing w:val="13"/>
        </w:rPr>
        <w:t>。需要注意的是</w:t>
      </w:r>
      <w:r>
        <w:rPr>
          <w:spacing w:val="-21"/>
        </w:rPr>
        <w:t xml:space="preserve"> </w:t>
      </w:r>
      <w:r>
        <w:rPr>
          <w:spacing w:val="13"/>
        </w:rPr>
        <w:t>,腺苷作</w:t>
      </w:r>
      <w:r>
        <w:rPr/>
        <w:t xml:space="preserve"> </w:t>
      </w:r>
      <w:r>
        <w:rPr>
          <w:spacing w:val="9"/>
        </w:rPr>
        <w:t>用过后可能会可使房室传导反弹至</w:t>
      </w:r>
      <w:r>
        <w:rPr>
          <w:spacing w:val="22"/>
        </w:rPr>
        <w:t xml:space="preserve"> </w:t>
      </w:r>
      <w:r>
        <w:rPr>
          <w:spacing w:val="9"/>
        </w:rPr>
        <w:t>1 :</w:t>
      </w:r>
      <w:r>
        <w:rPr>
          <w:spacing w:val="19"/>
        </w:rPr>
        <w:t xml:space="preserve"> </w:t>
      </w:r>
      <w:r>
        <w:rPr>
          <w:spacing w:val="9"/>
        </w:rPr>
        <w:t>1</w:t>
      </w:r>
      <w:r>
        <w:rPr>
          <w:spacing w:val="-19"/>
        </w:rPr>
        <w:t xml:space="preserve"> </w:t>
      </w:r>
      <w:r>
        <w:rPr>
          <w:spacing w:val="9"/>
        </w:rPr>
        <w:t>,并可</w:t>
      </w:r>
      <w:r>
        <w:rPr>
          <w:spacing w:val="8"/>
        </w:rPr>
        <w:t>能引</w:t>
      </w:r>
      <w:r>
        <w:rPr/>
        <w:t xml:space="preserve"> </w:t>
      </w:r>
      <w:r>
        <w:rPr>
          <w:spacing w:val="13"/>
        </w:rPr>
        <w:t>起房颤</w:t>
      </w:r>
      <w:r>
        <w:rPr>
          <w:sz w:val="11"/>
          <w:szCs w:val="11"/>
          <w:spacing w:val="13"/>
          <w:position w:val="8"/>
        </w:rPr>
        <w:t>[213-214]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3"/>
        </w:rPr>
        <w:t>。因此</w:t>
      </w:r>
      <w:r>
        <w:rPr>
          <w:spacing w:val="-21"/>
        </w:rPr>
        <w:t xml:space="preserve"> </w:t>
      </w:r>
      <w:r>
        <w:rPr>
          <w:spacing w:val="13"/>
        </w:rPr>
        <w:t>,仅在认</w:t>
      </w:r>
      <w:r>
        <w:rPr>
          <w:spacing w:val="12"/>
        </w:rPr>
        <w:t>为有必要使用其进行</w:t>
      </w:r>
      <w:r>
        <w:rPr/>
        <w:t xml:space="preserve"> </w:t>
      </w:r>
      <w:r>
        <w:rPr>
          <w:spacing w:val="9"/>
        </w:rPr>
        <w:t>诊断以及有电复律设备时</w:t>
      </w:r>
      <w:r>
        <w:rPr>
          <w:spacing w:val="-18"/>
        </w:rPr>
        <w:t xml:space="preserve"> </w:t>
      </w:r>
      <w:r>
        <w:rPr>
          <w:spacing w:val="9"/>
        </w:rPr>
        <w:t>,才考虑使用腺苷。</w:t>
      </w:r>
    </w:p>
    <w:p>
      <w:pPr>
        <w:pStyle w:val="BodyText"/>
        <w:ind w:left="23" w:right="11" w:firstLine="419"/>
        <w:spacing w:before="20" w:line="221" w:lineRule="auto"/>
        <w:jc w:val="both"/>
        <w:rPr/>
      </w:pPr>
      <w:r>
        <w:rPr>
          <w:spacing w:val="14"/>
        </w:rPr>
        <w:t>3.</w:t>
      </w:r>
      <w:r>
        <w:rPr>
          <w:spacing w:val="66"/>
        </w:rPr>
        <w:t xml:space="preserve"> </w:t>
      </w:r>
      <w:r>
        <w:rPr>
          <w:spacing w:val="14"/>
        </w:rPr>
        <w:t>急诊处理</w:t>
      </w:r>
      <w:r>
        <w:rPr>
          <w:spacing w:val="-20"/>
        </w:rPr>
        <w:t xml:space="preserve"> </w:t>
      </w:r>
      <w:r>
        <w:rPr>
          <w:spacing w:val="14"/>
        </w:rPr>
        <w:t>:典型房扑发作时</w:t>
      </w:r>
      <w:r>
        <w:rPr>
          <w:spacing w:val="-21"/>
        </w:rPr>
        <w:t xml:space="preserve"> </w:t>
      </w:r>
      <w:r>
        <w:rPr>
          <w:spacing w:val="14"/>
        </w:rPr>
        <w:t>,</w:t>
      </w:r>
      <w:r>
        <w:rPr>
          <w:spacing w:val="-34"/>
        </w:rPr>
        <w:t xml:space="preserve"> </w:t>
      </w:r>
      <w:r>
        <w:rPr>
          <w:spacing w:val="14"/>
        </w:rPr>
        <w:t>急性期治疗是</w:t>
      </w:r>
      <w:r>
        <w:rPr/>
        <w:t xml:space="preserve"> </w:t>
      </w:r>
      <w:r>
        <w:rPr>
          <w:spacing w:val="10"/>
        </w:rPr>
        <w:t>控制心室率</w:t>
      </w:r>
      <w:r>
        <w:rPr>
          <w:spacing w:val="-20"/>
        </w:rPr>
        <w:t xml:space="preserve"> </w:t>
      </w:r>
      <w:r>
        <w:rPr>
          <w:spacing w:val="10"/>
        </w:rPr>
        <w:t>,但心室率达标非常困难</w:t>
      </w:r>
      <w:r>
        <w:rPr>
          <w:spacing w:val="-21"/>
        </w:rPr>
        <w:t xml:space="preserve"> </w:t>
      </w:r>
      <w:r>
        <w:rPr>
          <w:spacing w:val="10"/>
        </w:rPr>
        <w:t>,甚至是在联合</w:t>
      </w:r>
      <w:r>
        <w:rPr/>
        <w:t xml:space="preserve"> </w:t>
      </w:r>
      <w:r>
        <w:rPr>
          <w:spacing w:val="5"/>
        </w:rPr>
        <w:t>应用阻断房室结药物的情况下</w:t>
      </w:r>
      <w:r>
        <w:rPr>
          <w:spacing w:val="-3"/>
        </w:rPr>
        <w:t xml:space="preserve"> </w:t>
      </w:r>
      <w:r>
        <w:rPr>
          <w:spacing w:val="5"/>
        </w:rPr>
        <w:t>,如地高辛、β 受体阻</w:t>
      </w:r>
      <w:r>
        <w:rPr/>
        <w:t xml:space="preserve"> </w:t>
      </w:r>
      <w:r>
        <w:rPr>
          <w:spacing w:val="13"/>
        </w:rPr>
        <w:t>滞剂和钙通道阻滞剂</w:t>
      </w:r>
      <w:r>
        <w:rPr>
          <w:spacing w:val="-21"/>
        </w:rPr>
        <w:t xml:space="preserve"> </w:t>
      </w:r>
      <w:r>
        <w:rPr>
          <w:spacing w:val="13"/>
        </w:rPr>
        <w:t>,也可能控制不佳</w:t>
      </w:r>
      <w:r>
        <w:rPr>
          <w:sz w:val="11"/>
          <w:szCs w:val="11"/>
          <w:spacing w:val="13"/>
          <w:position w:val="8"/>
        </w:rPr>
        <w:t>[2</w:t>
      </w:r>
      <w:r>
        <w:rPr>
          <w:sz w:val="11"/>
          <w:szCs w:val="11"/>
          <w:spacing w:val="12"/>
          <w:position w:val="8"/>
        </w:rPr>
        <w:t>15-216]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2"/>
        </w:rPr>
        <w:t>。静</w:t>
      </w:r>
      <w:r>
        <w:rPr/>
        <w:t xml:space="preserve"> </w:t>
      </w:r>
      <w:r>
        <w:rPr>
          <w:spacing w:val="9"/>
        </w:rPr>
        <w:t>脉注射Ⅲ类抗心律失常药物多非利特或伊布利特通</w:t>
      </w:r>
      <w:r>
        <w:rPr>
          <w:spacing w:val="5"/>
        </w:rPr>
        <w:t xml:space="preserve"> </w:t>
      </w:r>
      <w:r>
        <w:rPr>
          <w:spacing w:val="10"/>
        </w:rPr>
        <w:t>常能有效转复房扑(</w:t>
      </w:r>
      <w:r>
        <w:rPr>
          <w:spacing w:val="-24"/>
        </w:rPr>
        <w:t xml:space="preserve"> </w:t>
      </w:r>
      <w:r>
        <w:rPr>
          <w:spacing w:val="10"/>
        </w:rPr>
        <w:t>多非利特亦可口服) ,</w:t>
      </w:r>
      <w:r>
        <w:rPr>
          <w:spacing w:val="9"/>
        </w:rPr>
        <w:t>而</w:t>
      </w:r>
      <w:r>
        <w:rPr>
          <w:spacing w:val="23"/>
        </w:rPr>
        <w:t xml:space="preserve"> </w:t>
      </w:r>
      <w:r>
        <w:rPr>
          <w:spacing w:val="9"/>
        </w:rPr>
        <w:t>ⅠA 和</w:t>
      </w:r>
      <w:r>
        <w:rPr/>
        <w:t xml:space="preserve"> </w:t>
      </w:r>
      <w:r>
        <w:rPr>
          <w:spacing w:val="8"/>
        </w:rPr>
        <w:t>ⅠC 类抗心律失常药物几乎没有作用</w:t>
      </w:r>
      <w:r>
        <w:rPr>
          <w:spacing w:val="-32"/>
        </w:rPr>
        <w:t xml:space="preserve"> </w:t>
      </w:r>
      <w:r>
        <w:rPr>
          <w:spacing w:val="8"/>
        </w:rPr>
        <w:t>。需要注意的</w:t>
      </w:r>
      <w:r>
        <w:rPr/>
        <w:t xml:space="preserve"> </w:t>
      </w:r>
      <w:r>
        <w:rPr>
          <w:spacing w:val="10"/>
        </w:rPr>
        <w:t>是</w:t>
      </w:r>
      <w:r>
        <w:rPr>
          <w:spacing w:val="-20"/>
        </w:rPr>
        <w:t xml:space="preserve"> </w:t>
      </w:r>
      <w:r>
        <w:rPr>
          <w:spacing w:val="10"/>
        </w:rPr>
        <w:t>,没有联合应用阻断房室结药物的情况下</w:t>
      </w:r>
      <w:r>
        <w:rPr>
          <w:spacing w:val="-21"/>
        </w:rPr>
        <w:t xml:space="preserve"> </w:t>
      </w:r>
      <w:r>
        <w:rPr>
          <w:spacing w:val="10"/>
        </w:rPr>
        <w:t>,不应单</w:t>
      </w:r>
      <w:r>
        <w:rPr/>
        <w:t xml:space="preserve"> </w:t>
      </w:r>
      <w:r>
        <w:rPr>
          <w:spacing w:val="9"/>
        </w:rPr>
        <w:t>独使用 ⅠC 类抗心律失常药物</w:t>
      </w:r>
      <w:r>
        <w:rPr>
          <w:spacing w:val="-8"/>
        </w:rPr>
        <w:t xml:space="preserve"> </w:t>
      </w:r>
      <w:r>
        <w:rPr>
          <w:spacing w:val="9"/>
        </w:rPr>
        <w:t>,</w:t>
      </w:r>
      <w:r>
        <w:rPr>
          <w:spacing w:val="-23"/>
        </w:rPr>
        <w:t xml:space="preserve"> </w:t>
      </w:r>
      <w:r>
        <w:rPr>
          <w:spacing w:val="9"/>
        </w:rPr>
        <w:t>因为存在降低心房</w:t>
      </w:r>
      <w:r>
        <w:rPr/>
        <w:t xml:space="preserve"> </w:t>
      </w:r>
      <w:r>
        <w:rPr>
          <w:spacing w:val="3"/>
        </w:rPr>
        <w:t>率导致房室 1 : 1传导的风险</w:t>
      </w:r>
      <w:r>
        <w:rPr>
          <w:sz w:val="11"/>
          <w:szCs w:val="11"/>
          <w:spacing w:val="3"/>
          <w:position w:val="8"/>
        </w:rPr>
        <w:t>[217-218]  </w:t>
      </w:r>
      <w:r>
        <w:rPr>
          <w:spacing w:val="3"/>
        </w:rPr>
        <w:t>;但患者发作房扑</w:t>
      </w:r>
      <w:r>
        <w:rPr>
          <w:spacing w:val="17"/>
        </w:rPr>
        <w:t xml:space="preserve"> </w:t>
      </w:r>
      <w:r>
        <w:rPr>
          <w:spacing w:val="5"/>
        </w:rPr>
        <w:t>时为 1 : 1传导</w:t>
      </w:r>
      <w:r>
        <w:rPr>
          <w:spacing w:val="-5"/>
        </w:rPr>
        <w:t xml:space="preserve"> </w:t>
      </w:r>
      <w:r>
        <w:rPr>
          <w:spacing w:val="5"/>
        </w:rPr>
        <w:t>,可以考虑应用</w:t>
      </w:r>
      <w:r>
        <w:rPr>
          <w:spacing w:val="29"/>
        </w:rPr>
        <w:t xml:space="preserve"> </w:t>
      </w:r>
      <w:r>
        <w:rPr>
          <w:spacing w:val="5"/>
        </w:rPr>
        <w:t>Ⅰ</w:t>
      </w:r>
      <w:r>
        <w:rPr>
          <w:spacing w:val="-35"/>
        </w:rPr>
        <w:t xml:space="preserve"> </w:t>
      </w:r>
      <w:r>
        <w:rPr>
          <w:spacing w:val="5"/>
        </w:rPr>
        <w:t>C 类药物降低心房</w:t>
      </w:r>
      <w:r>
        <w:rPr/>
        <w:t xml:space="preserve"> </w:t>
      </w:r>
      <w:r>
        <w:rPr>
          <w:spacing w:val="9"/>
        </w:rPr>
        <w:t>率</w:t>
      </w:r>
      <w:r>
        <w:rPr>
          <w:spacing w:val="-21"/>
        </w:rPr>
        <w:t xml:space="preserve"> </w:t>
      </w:r>
      <w:r>
        <w:rPr>
          <w:spacing w:val="9"/>
        </w:rPr>
        <w:t>,进而降低心室率</w:t>
      </w:r>
      <w:r>
        <w:rPr>
          <w:spacing w:val="-31"/>
        </w:rPr>
        <w:t xml:space="preserve"> </w:t>
      </w:r>
      <w:r>
        <w:rPr>
          <w:spacing w:val="9"/>
        </w:rPr>
        <w:t>。胺碘酮急性期转复效果欠</w:t>
      </w:r>
      <w:r>
        <w:rPr>
          <w:spacing w:val="8"/>
        </w:rPr>
        <w:t>佳</w:t>
      </w:r>
      <w:r>
        <w:rPr>
          <w:spacing w:val="-22"/>
        </w:rPr>
        <w:t xml:space="preserve"> </w:t>
      </w:r>
      <w:r>
        <w:rPr>
          <w:spacing w:val="8"/>
        </w:rPr>
        <w:t>,</w:t>
      </w:r>
      <w:r>
        <w:rPr/>
        <w:t xml:space="preserve"> </w:t>
      </w:r>
      <w:r>
        <w:rPr>
          <w:spacing w:val="12"/>
        </w:rPr>
        <w:t>但有助于控制过快的心室率</w:t>
      </w:r>
      <w:r>
        <w:rPr>
          <w:sz w:val="11"/>
          <w:szCs w:val="11"/>
          <w:spacing w:val="12"/>
          <w:position w:val="8"/>
        </w:rPr>
        <w:t>[219-220]</w:t>
      </w:r>
      <w:r>
        <w:rPr>
          <w:sz w:val="11"/>
          <w:szCs w:val="11"/>
          <w:spacing w:val="49"/>
          <w:w w:val="101"/>
          <w:position w:val="8"/>
        </w:rPr>
        <w:t xml:space="preserve"> </w:t>
      </w:r>
      <w:r>
        <w:rPr>
          <w:spacing w:val="12"/>
        </w:rPr>
        <w:t>,</w:t>
      </w:r>
      <w:r>
        <w:rPr>
          <w:spacing w:val="-30"/>
        </w:rPr>
        <w:t xml:space="preserve"> </w:t>
      </w:r>
      <w:r>
        <w:rPr>
          <w:spacing w:val="12"/>
        </w:rPr>
        <w:t>主要用于心衰</w:t>
      </w:r>
      <w:r>
        <w:rPr/>
        <w:t xml:space="preserve"> </w:t>
      </w:r>
      <w:r>
        <w:rPr>
          <w:spacing w:val="8"/>
        </w:rPr>
        <w:t>或重症患者</w:t>
      </w:r>
      <w:r>
        <w:rPr>
          <w:sz w:val="11"/>
          <w:szCs w:val="11"/>
          <w:spacing w:val="8"/>
          <w:position w:val="8"/>
        </w:rPr>
        <w:t>[221-222]</w:t>
      </w:r>
      <w:r>
        <w:rPr>
          <w:sz w:val="11"/>
          <w:szCs w:val="11"/>
          <w:spacing w:val="39"/>
          <w:position w:val="8"/>
        </w:rPr>
        <w:t xml:space="preserve"> </w:t>
      </w:r>
      <w:r>
        <w:rPr>
          <w:spacing w:val="8"/>
        </w:rPr>
        <w:t>。低能量电复律通常应用于血流</w:t>
      </w:r>
      <w:r>
        <w:rPr/>
        <w:t xml:space="preserve"> </w:t>
      </w:r>
      <w:r>
        <w:rPr>
          <w:spacing w:val="12"/>
        </w:rPr>
        <w:t>动力学障碍或者药物干预失败的患者</w:t>
      </w:r>
      <w:r>
        <w:rPr>
          <w:spacing w:val="-8"/>
        </w:rPr>
        <w:t xml:space="preserve"> </w:t>
      </w:r>
      <w:r>
        <w:rPr>
          <w:spacing w:val="12"/>
        </w:rPr>
        <w:t>,</w:t>
      </w:r>
      <w:r>
        <w:rPr>
          <w:spacing w:val="-19"/>
        </w:rPr>
        <w:t xml:space="preserve"> </w:t>
      </w:r>
      <w:r>
        <w:rPr>
          <w:spacing w:val="12"/>
        </w:rPr>
        <w:t>由于其高效</w:t>
      </w:r>
      <w:r>
        <w:rPr/>
        <w:t xml:space="preserve"> </w:t>
      </w:r>
      <w:r>
        <w:rPr>
          <w:spacing w:val="13"/>
        </w:rPr>
        <w:t>性</w:t>
      </w:r>
      <w:r>
        <w:rPr>
          <w:spacing w:val="-18"/>
        </w:rPr>
        <w:t xml:space="preserve"> </w:t>
      </w:r>
      <w:r>
        <w:rPr>
          <w:spacing w:val="13"/>
        </w:rPr>
        <w:t>,此方法可能是首选的心率控制方式</w:t>
      </w:r>
      <w:r>
        <w:rPr>
          <w:spacing w:val="-31"/>
        </w:rPr>
        <w:t xml:space="preserve"> </w:t>
      </w:r>
      <w:r>
        <w:rPr>
          <w:spacing w:val="13"/>
        </w:rPr>
        <w:t>。与转复房</w:t>
      </w:r>
      <w:r>
        <w:rPr/>
        <w:t xml:space="preserve"> </w:t>
      </w:r>
      <w:r>
        <w:rPr>
          <w:spacing w:val="8"/>
        </w:rPr>
        <w:t>颤相比</w:t>
      </w:r>
      <w:r>
        <w:rPr>
          <w:spacing w:val="-9"/>
        </w:rPr>
        <w:t xml:space="preserve"> </w:t>
      </w:r>
      <w:r>
        <w:rPr>
          <w:spacing w:val="8"/>
        </w:rPr>
        <w:t>,</w:t>
      </w:r>
      <w:r>
        <w:rPr>
          <w:spacing w:val="-34"/>
        </w:rPr>
        <w:t xml:space="preserve"> </w:t>
      </w:r>
      <w:r>
        <w:rPr>
          <w:spacing w:val="8"/>
        </w:rPr>
        <w:t>电复律更有效</w:t>
      </w:r>
      <w:r>
        <w:rPr>
          <w:spacing w:val="-21"/>
        </w:rPr>
        <w:t xml:space="preserve"> </w:t>
      </w:r>
      <w:r>
        <w:rPr>
          <w:spacing w:val="8"/>
        </w:rPr>
        <w:t>,所需能量更小</w:t>
      </w:r>
      <w:r>
        <w:rPr>
          <w:sz w:val="11"/>
          <w:szCs w:val="11"/>
          <w:spacing w:val="8"/>
          <w:position w:val="8"/>
        </w:rPr>
        <w:t>[223-224]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spacing w:val="8"/>
        </w:rPr>
        <w:t>。另一</w:t>
      </w:r>
      <w:r>
        <w:rPr/>
        <w:t xml:space="preserve"> </w:t>
      </w:r>
      <w:r>
        <w:rPr>
          <w:spacing w:val="10"/>
        </w:rPr>
        <w:t>个可选的方法是</w:t>
      </w:r>
      <w:r>
        <w:rPr>
          <w:spacing w:val="-20"/>
        </w:rPr>
        <w:t xml:space="preserve"> </w:t>
      </w:r>
      <w:r>
        <w:rPr>
          <w:spacing w:val="10"/>
        </w:rPr>
        <w:t>,通过心房高频刺激来终止房扑</w:t>
      </w:r>
      <w:r>
        <w:rPr>
          <w:spacing w:val="-21"/>
        </w:rPr>
        <w:t xml:space="preserve"> </w:t>
      </w:r>
      <w:r>
        <w:rPr>
          <w:spacing w:val="10"/>
        </w:rPr>
        <w:t>,可</w:t>
      </w:r>
      <w:r>
        <w:rPr/>
        <w:t xml:space="preserve"> </w:t>
      </w:r>
      <w:r>
        <w:rPr>
          <w:spacing w:val="13"/>
        </w:rPr>
        <w:t>以通过经皮心内膜电极或食管调搏进行(</w:t>
      </w:r>
      <w:r>
        <w:rPr>
          <w:spacing w:val="-9"/>
        </w:rPr>
        <w:t xml:space="preserve"> </w:t>
      </w:r>
      <w:r>
        <w:rPr>
          <w:spacing w:val="13"/>
        </w:rPr>
        <w:t>主要应用</w:t>
      </w:r>
      <w:r>
        <w:rPr/>
        <w:t xml:space="preserve"> </w:t>
      </w:r>
      <w:r>
        <w:rPr>
          <w:spacing w:val="11"/>
        </w:rPr>
        <w:t>于儿科)</w:t>
      </w:r>
      <w:r>
        <w:rPr>
          <w:spacing w:val="-2"/>
        </w:rPr>
        <w:t xml:space="preserve"> </w:t>
      </w:r>
      <w:r>
        <w:rPr>
          <w:sz w:val="11"/>
          <w:szCs w:val="11"/>
          <w:spacing w:val="11"/>
          <w:position w:val="8"/>
        </w:rPr>
        <w:t>[225]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1"/>
        </w:rPr>
        <w:t>。当心房电极放置到位后高频刺激时</w:t>
      </w:r>
      <w:r>
        <w:rPr>
          <w:spacing w:val="-27"/>
        </w:rPr>
        <w:t xml:space="preserve"> </w:t>
      </w:r>
      <w:r>
        <w:rPr>
          <w:spacing w:val="11"/>
        </w:rPr>
        <w:t>,</w:t>
      </w:r>
      <w:r>
        <w:rPr/>
        <w:t xml:space="preserve"> </w:t>
      </w:r>
      <w:r>
        <w:rPr>
          <w:spacing w:val="2"/>
        </w:rPr>
        <w:t>多数房扑蜕变为房颤进而转复为窦律</w:t>
      </w:r>
      <w:r>
        <w:rPr>
          <w:sz w:val="11"/>
          <w:szCs w:val="11"/>
          <w:spacing w:val="2"/>
          <w:position w:val="8"/>
        </w:rPr>
        <w:t>[226-2</w:t>
      </w:r>
      <w:r>
        <w:rPr>
          <w:sz w:val="11"/>
          <w:szCs w:val="11"/>
          <w:spacing w:val="1"/>
          <w:position w:val="8"/>
        </w:rPr>
        <w:t>27]</w:t>
      </w:r>
      <w:r>
        <w:rPr>
          <w:sz w:val="11"/>
          <w:szCs w:val="11"/>
          <w:spacing w:val="19"/>
          <w:w w:val="102"/>
          <w:position w:val="8"/>
        </w:rPr>
        <w:t xml:space="preserve"> </w:t>
      </w:r>
      <w:r>
        <w:rPr>
          <w:spacing w:val="1"/>
        </w:rPr>
        <w:t>。如果只</w:t>
      </w:r>
      <w:r>
        <w:rPr/>
        <w:t xml:space="preserve"> </w:t>
      </w:r>
      <w:r>
        <w:rPr>
          <w:spacing w:val="5"/>
        </w:rPr>
        <w:t>蜕变为房颤</w:t>
      </w:r>
      <w:r>
        <w:rPr>
          <w:spacing w:val="-13"/>
        </w:rPr>
        <w:t xml:space="preserve"> </w:t>
      </w:r>
      <w:r>
        <w:rPr>
          <w:spacing w:val="5"/>
        </w:rPr>
        <w:t>,可能比房扑更容易控制心室率。心房起</w:t>
      </w:r>
      <w:r>
        <w:rPr/>
        <w:t xml:space="preserve"> </w:t>
      </w:r>
      <w:r>
        <w:rPr>
          <w:spacing w:val="10"/>
        </w:rPr>
        <w:t>搏前</w:t>
      </w:r>
      <w:r>
        <w:rPr>
          <w:spacing w:val="-9"/>
        </w:rPr>
        <w:t xml:space="preserve"> </w:t>
      </w:r>
      <w:r>
        <w:rPr>
          <w:spacing w:val="10"/>
        </w:rPr>
        <w:t>,用普鲁卡因胺进行预处理</w:t>
      </w:r>
      <w:r>
        <w:rPr>
          <w:spacing w:val="-27"/>
        </w:rPr>
        <w:t xml:space="preserve"> </w:t>
      </w:r>
      <w:r>
        <w:rPr>
          <w:spacing w:val="10"/>
        </w:rPr>
        <w:t>,可能会加速房扑的</w:t>
      </w:r>
      <w:r>
        <w:rPr/>
        <w:t xml:space="preserve"> </w:t>
      </w:r>
      <w:r>
        <w:rPr>
          <w:spacing w:val="-1"/>
          <w:position w:val="-1"/>
        </w:rPr>
        <w:t>终止</w:t>
      </w:r>
      <w:r>
        <w:rPr>
          <w:sz w:val="11"/>
          <w:szCs w:val="11"/>
          <w:spacing w:val="-1"/>
          <w:position w:val="7"/>
        </w:rPr>
        <w:t>[228]</w:t>
      </w:r>
      <w:r>
        <w:rPr>
          <w:sz w:val="11"/>
          <w:szCs w:val="11"/>
          <w:spacing w:val="19"/>
          <w:position w:val="7"/>
        </w:rPr>
        <w:t xml:space="preserve"> </w:t>
      </w:r>
      <w:r>
        <w:rPr>
          <w:spacing w:val="-1"/>
          <w:position w:val="-1"/>
        </w:rPr>
        <w:t>。急诊处理流程见图 11 和表 14</w:t>
      </w:r>
      <w:r>
        <w:rPr>
          <w:sz w:val="11"/>
          <w:szCs w:val="11"/>
          <w:spacing w:val="-1"/>
          <w:position w:val="7"/>
        </w:rPr>
        <w:t>[229-230] </w:t>
      </w:r>
      <w:r>
        <w:rPr>
          <w:spacing w:val="-1"/>
          <w:position w:val="-1"/>
        </w:rPr>
        <w:t>。</w:t>
      </w:r>
    </w:p>
    <w:p>
      <w:pPr>
        <w:spacing w:line="221" w:lineRule="auto"/>
        <w:sectPr>
          <w:type w:val="continuous"/>
          <w:pgSz w:w="11963" w:h="16215"/>
          <w:pgMar w:top="1244" w:right="1169" w:bottom="0" w:left="819" w:header="973" w:footer="0" w:gutter="0"/>
          <w:cols w:equalWidth="0" w:num="2">
            <w:col w:w="5226" w:space="100"/>
            <w:col w:w="4648" w:space="0"/>
          </w:cols>
        </w:sectPr>
        <w:rPr/>
      </w:pPr>
    </w:p>
    <w:p>
      <w:pPr>
        <w:spacing w:line="241" w:lineRule="exact"/>
        <w:rPr/>
      </w:pPr>
      <w:r>
        <w:pict>
          <v:shape id="_x0000_s72" style="position:absolute;margin-left:59.624pt;margin-top:59.6825pt;mso-position-vertical-relative:page;mso-position-horizontal-relative:page;width:323.45pt;height:0.35pt;z-index:251698176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pacing w:line="241" w:lineRule="exact"/>
        <w:sectPr>
          <w:headerReference w:type="default" r:id="rId37"/>
          <w:pgSz w:w="11963" w:h="16215"/>
          <w:pgMar w:top="1244" w:right="1061" w:bottom="0" w:left="819" w:header="973" w:footer="0" w:gutter="0"/>
          <w:cols w:equalWidth="0" w:num="1">
            <w:col w:w="10082" w:space="0"/>
          </w:cols>
        </w:sectPr>
        <w:rPr/>
      </w:pPr>
    </w:p>
    <w:p>
      <w:pPr>
        <w:ind w:firstLine="344"/>
        <w:spacing w:before="44" w:line="5244" w:lineRule="exact"/>
        <w:rPr/>
      </w:pPr>
      <w:r>
        <w:rPr>
          <w:position w:val="-104"/>
        </w:rPr>
        <w:drawing>
          <wp:inline distT="0" distB="0" distL="0" distR="0">
            <wp:extent cx="2951467" cy="3329799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1467" cy="332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99"/>
        <w:spacing w:before="132" w:line="182" w:lineRule="auto"/>
        <w:rPr>
          <w:sz w:val="15"/>
          <w:szCs w:val="15"/>
        </w:rPr>
      </w:pPr>
      <w:r>
        <w:rPr>
          <w:sz w:val="15"/>
          <w:szCs w:val="15"/>
        </w:rPr>
        <w:t>ICD</w:t>
      </w:r>
      <w:r>
        <w:rPr>
          <w:sz w:val="15"/>
          <w:szCs w:val="15"/>
          <w:spacing w:val="6"/>
        </w:rPr>
        <w:t xml:space="preserve"> 为植入型心律转复除颤器</w:t>
      </w:r>
    </w:p>
    <w:p>
      <w:pPr>
        <w:pStyle w:val="BodyText"/>
        <w:ind w:left="410"/>
        <w:spacing w:before="77" w:line="181" w:lineRule="auto"/>
        <w:outlineLvl w:val="1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3"/>
        </w:rPr>
        <w:t>图</w:t>
      </w:r>
      <w:r>
        <w:rPr>
          <w:rFonts w:ascii="SimHei" w:hAnsi="SimHei" w:eastAsia="SimHei" w:cs="Sim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3"/>
        </w:rPr>
        <w:t>11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3"/>
        </w:rPr>
        <w:t>心房扑动急诊处理流程</w:t>
      </w:r>
    </w:p>
    <w:p>
      <w:pPr>
        <w:pStyle w:val="BodyText"/>
        <w:ind w:left="1483"/>
        <w:spacing w:before="234" w:line="185" w:lineRule="auto"/>
        <w:outlineLvl w:val="0"/>
        <w:rPr>
          <w:sz w:val="17"/>
          <w:szCs w:val="17"/>
        </w:rPr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1613422</wp:posOffset>
            </wp:positionH>
            <wp:positionV relativeFrom="paragraph">
              <wp:posOffset>-1460293</wp:posOffset>
            </wp:positionV>
            <wp:extent cx="3390900" cy="3886200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spacing w:val="4"/>
        </w:rPr>
        <w:t>表</w:t>
      </w:r>
      <w:r>
        <w:rPr>
          <w:rFonts w:ascii="SimHei" w:hAnsi="SimHei" w:eastAsia="SimHei" w:cs="SimHei"/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4"/>
        </w:rPr>
        <w:t>14</w:t>
      </w:r>
      <w:r>
        <w:rPr>
          <w:sz w:val="17"/>
          <w:szCs w:val="17"/>
          <w:spacing w:val="12"/>
          <w:w w:val="101"/>
        </w:rPr>
        <w:t xml:space="preserve">   </w:t>
      </w:r>
      <w:r>
        <w:rPr>
          <w:sz w:val="17"/>
          <w:szCs w:val="17"/>
          <w:spacing w:val="4"/>
        </w:rPr>
        <w:t>心房扑动急诊处理推荐</w:t>
      </w:r>
    </w:p>
    <w:p>
      <w:pPr>
        <w:spacing w:line="38" w:lineRule="exact"/>
        <w:rPr/>
      </w:pPr>
      <w:r/>
    </w:p>
    <w:tbl>
      <w:tblPr>
        <w:tblStyle w:val="TableNormal"/>
        <w:tblW w:w="4611" w:type="dxa"/>
        <w:tblInd w:w="3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43"/>
        <w:gridCol w:w="451"/>
        <w:gridCol w:w="417"/>
      </w:tblGrid>
      <w:tr>
        <w:trPr>
          <w:trHeight w:val="469" w:hRule="atLeast"/>
        </w:trPr>
        <w:tc>
          <w:tcPr>
            <w:tcW w:w="374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16"/>
              <w:spacing w:before="151" w:line="185" w:lineRule="auto"/>
              <w:rPr/>
            </w:pPr>
            <w:r>
              <w:rPr>
                <w:spacing w:val="4"/>
              </w:rPr>
              <w:t>推荐</w:t>
            </w:r>
          </w:p>
        </w:tc>
        <w:tc>
          <w:tcPr>
            <w:tcW w:w="45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3"/>
              <w:spacing w:before="57" w:line="173" w:lineRule="auto"/>
              <w:rPr/>
            </w:pPr>
            <w:r>
              <w:rPr>
                <w:spacing w:val="4"/>
              </w:rPr>
              <w:t>推荐</w:t>
            </w:r>
          </w:p>
          <w:p>
            <w:pPr>
              <w:pStyle w:val="TableText"/>
              <w:ind w:left="82"/>
              <w:spacing w:line="183" w:lineRule="auto"/>
              <w:rPr/>
            </w:pPr>
            <w:r>
              <w:rPr>
                <w:spacing w:val="5"/>
              </w:rPr>
              <w:t>级别</w:t>
            </w:r>
          </w:p>
        </w:tc>
        <w:tc>
          <w:tcPr>
            <w:tcW w:w="41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3"/>
              <w:spacing w:before="59" w:line="172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64"/>
              <w:spacing w:line="184" w:lineRule="auto"/>
              <w:rPr/>
            </w:pPr>
            <w:r>
              <w:rPr>
                <w:spacing w:val="5"/>
              </w:rPr>
              <w:t>水平</w:t>
            </w:r>
          </w:p>
        </w:tc>
      </w:tr>
      <w:tr>
        <w:trPr>
          <w:trHeight w:val="1386" w:hRule="atLeast"/>
        </w:trPr>
        <w:tc>
          <w:tcPr>
            <w:tcW w:w="374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2" w:right="82" w:hanging="132"/>
              <w:spacing w:before="47" w:line="177" w:lineRule="auto"/>
              <w:rPr/>
            </w:pPr>
            <w:r>
              <w:rPr>
                <w:spacing w:val="8"/>
              </w:rPr>
              <w:t>口服多非利特或者静脉应用伊布利特转复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;药</w:t>
            </w:r>
            <w:r>
              <w:rPr>
                <w:spacing w:val="7"/>
              </w:rPr>
              <w:t>物转复</w:t>
            </w:r>
            <w:r>
              <w:rPr/>
              <w:t xml:space="preserve"> </w:t>
            </w:r>
            <w:r>
              <w:rPr>
                <w:spacing w:val="9"/>
              </w:rPr>
              <w:t>的效率不如电复律</w:t>
            </w:r>
            <w:r>
              <w:rPr>
                <w:spacing w:val="-14"/>
              </w:rPr>
              <w:t xml:space="preserve"> </w:t>
            </w:r>
            <w:r>
              <w:rPr>
                <w:spacing w:val="9"/>
              </w:rPr>
              <w:t>,仅适用于无法使用镇静剂或拒</w:t>
            </w:r>
            <w:r>
              <w:rPr/>
              <w:t xml:space="preserve"> </w:t>
            </w:r>
            <w:r>
              <w:rPr>
                <w:spacing w:val="8"/>
              </w:rPr>
              <w:t>绝电复律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。静脉伊布利特的转复效率为 60%</w:t>
            </w:r>
            <w:r>
              <w:rPr>
                <w:sz w:val="10"/>
                <w:szCs w:val="10"/>
                <w:spacing w:val="8"/>
                <w:position w:val="6"/>
              </w:rPr>
              <w:t>[84]</w:t>
            </w:r>
            <w:r>
              <w:rPr>
                <w:sz w:val="10"/>
                <w:szCs w:val="10"/>
                <w:spacing w:val="24"/>
                <w:w w:val="102"/>
                <w:position w:val="6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/>
              <w:t xml:space="preserve"> </w:t>
            </w:r>
            <w:r>
              <w:rPr>
                <w:spacing w:val="7"/>
              </w:rPr>
              <w:t>主要危险是 </w:t>
            </w:r>
            <w:r>
              <w:rPr/>
              <w:t>TdP</w:t>
            </w:r>
            <w:r>
              <w:rPr>
                <w:spacing w:val="-3"/>
              </w:rPr>
              <w:t xml:space="preserve"> </w:t>
            </w:r>
            <w:r>
              <w:rPr>
                <w:spacing w:val="7"/>
              </w:rPr>
              <w:t>,左心功能受损者更易发生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。接受</w:t>
            </w:r>
            <w:r>
              <w:rPr/>
              <w:t xml:space="preserve"> </w:t>
            </w:r>
            <w:r>
              <w:rPr>
                <w:spacing w:val="12"/>
              </w:rPr>
              <w:t>伊布利特治疗时应在治疗期间连续监测心电图至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5"/>
              </w:rPr>
              <w:t>给药结束后至少</w:t>
            </w:r>
            <w:r>
              <w:rPr>
                <w:spacing w:val="8"/>
              </w:rPr>
              <w:t xml:space="preserve"> </w:t>
            </w:r>
            <w:r>
              <w:rPr>
                <w:spacing w:val="5"/>
              </w:rPr>
              <w:t>4 h</w:t>
            </w:r>
            <w:r>
              <w:rPr>
                <w:spacing w:val="-22"/>
              </w:rPr>
              <w:t xml:space="preserve"> </w:t>
            </w:r>
            <w:r>
              <w:rPr>
                <w:spacing w:val="5"/>
              </w:rPr>
              <w:t>。给药前补充镁剂可提高转复</w:t>
            </w:r>
            <w:r>
              <w:rPr/>
              <w:t xml:space="preserve"> </w:t>
            </w:r>
            <w:r>
              <w:rPr>
                <w:spacing w:val="3"/>
              </w:rPr>
              <w:t>效率并降低 </w:t>
            </w:r>
            <w:r>
              <w:rPr/>
              <w:t>TdP</w:t>
            </w:r>
            <w:r>
              <w:rPr>
                <w:spacing w:val="3"/>
              </w:rPr>
              <w:t xml:space="preserve"> 风险</w:t>
            </w:r>
          </w:p>
        </w:tc>
        <w:tc>
          <w:tcPr>
            <w:tcW w:w="4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2"/>
              <w:spacing w:before="59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2"/>
              <w:spacing w:before="72" w:line="164" w:lineRule="auto"/>
              <w:rPr/>
            </w:pPr>
            <w:r>
              <w:rPr/>
              <w:t>A</w:t>
            </w:r>
          </w:p>
        </w:tc>
      </w:tr>
      <w:tr>
        <w:trPr>
          <w:trHeight w:val="289" w:hRule="atLeast"/>
        </w:trPr>
        <w:tc>
          <w:tcPr>
            <w:tcW w:w="3743" w:type="dxa"/>
            <w:vAlign w:val="top"/>
          </w:tcPr>
          <w:p>
            <w:pPr>
              <w:pStyle w:val="TableText"/>
              <w:ind w:left="86"/>
              <w:spacing w:before="64" w:line="200" w:lineRule="auto"/>
              <w:rPr>
                <w:sz w:val="10"/>
                <w:szCs w:val="10"/>
              </w:rPr>
            </w:pPr>
            <w:r>
              <w:rPr>
                <w:spacing w:val="6"/>
              </w:rPr>
              <w:t>心室率控制不佳时</w:t>
            </w:r>
            <w:r>
              <w:rPr>
                <w:spacing w:val="-2"/>
              </w:rPr>
              <w:t xml:space="preserve"> </w:t>
            </w:r>
            <w:r>
              <w:rPr>
                <w:spacing w:val="6"/>
              </w:rPr>
              <w:t>,可以考虑同步电复律</w:t>
            </w:r>
            <w:r>
              <w:rPr>
                <w:sz w:val="10"/>
                <w:szCs w:val="10"/>
                <w:spacing w:val="6"/>
                <w:position w:val="6"/>
              </w:rPr>
              <w:t>[212</w:t>
            </w:r>
            <w:r>
              <w:rPr>
                <w:sz w:val="10"/>
                <w:szCs w:val="10"/>
                <w:spacing w:val="-12"/>
                <w:position w:val="6"/>
              </w:rPr>
              <w:t xml:space="preserve"> </w:t>
            </w:r>
            <w:r>
              <w:rPr>
                <w:sz w:val="10"/>
                <w:szCs w:val="10"/>
                <w:spacing w:val="6"/>
                <w:position w:val="6"/>
              </w:rPr>
              <w:t>,224]</w:t>
            </w:r>
          </w:p>
        </w:tc>
        <w:tc>
          <w:tcPr>
            <w:tcW w:w="451" w:type="dxa"/>
            <w:vAlign w:val="top"/>
          </w:tcPr>
          <w:p>
            <w:pPr>
              <w:pStyle w:val="TableText"/>
              <w:ind w:left="212"/>
              <w:spacing w:before="69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83" w:line="162" w:lineRule="auto"/>
              <w:rPr/>
            </w:pPr>
            <w:r>
              <w:rPr/>
              <w:t>B</w:t>
            </w:r>
          </w:p>
        </w:tc>
      </w:tr>
      <w:tr>
        <w:trPr>
          <w:trHeight w:val="467" w:hRule="atLeast"/>
        </w:trPr>
        <w:tc>
          <w:tcPr>
            <w:tcW w:w="3743" w:type="dxa"/>
            <w:vAlign w:val="top"/>
          </w:tcPr>
          <w:p>
            <w:pPr>
              <w:pStyle w:val="TableText"/>
              <w:ind w:left="247" w:right="84" w:hanging="162"/>
              <w:spacing w:before="55" w:line="187" w:lineRule="auto"/>
              <w:rPr>
                <w:sz w:val="10"/>
                <w:szCs w:val="10"/>
              </w:rPr>
            </w:pPr>
            <w:r>
              <w:rPr>
                <w:spacing w:val="9"/>
              </w:rPr>
              <w:t>药物治疗无效且血流动力学不稳定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,建议紧急同步电</w:t>
            </w:r>
            <w:r>
              <w:rPr/>
              <w:t xml:space="preserve"> </w:t>
            </w:r>
            <w:r>
              <w:rPr>
                <w:position w:val="-3"/>
              </w:rPr>
              <w:t>复律</w:t>
            </w:r>
            <w:r>
              <w:rPr>
                <w:sz w:val="10"/>
                <w:szCs w:val="10"/>
                <w:position w:val="3"/>
              </w:rPr>
              <w:t>[223-224]</w:t>
            </w:r>
          </w:p>
        </w:tc>
        <w:tc>
          <w:tcPr>
            <w:tcW w:w="451" w:type="dxa"/>
            <w:vAlign w:val="top"/>
          </w:tcPr>
          <w:p>
            <w:pPr>
              <w:pStyle w:val="TableText"/>
              <w:ind w:left="212"/>
              <w:spacing w:before="69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84" w:line="162" w:lineRule="auto"/>
              <w:rPr/>
            </w:pPr>
            <w:r>
              <w:rPr/>
              <w:t>B</w:t>
            </w:r>
          </w:p>
        </w:tc>
      </w:tr>
      <w:tr>
        <w:trPr>
          <w:trHeight w:val="1552" w:hRule="atLeast"/>
        </w:trPr>
        <w:tc>
          <w:tcPr>
            <w:tcW w:w="3743" w:type="dxa"/>
            <w:vAlign w:val="top"/>
          </w:tcPr>
          <w:p>
            <w:pPr>
              <w:pStyle w:val="TableText"/>
              <w:ind w:left="242" w:right="23" w:hanging="157"/>
              <w:spacing w:before="66" w:line="172" w:lineRule="auto"/>
              <w:rPr/>
            </w:pPr>
            <w:r>
              <w:rPr>
                <w:spacing w:val="9"/>
              </w:rPr>
              <w:t>血流动力学稳定的房扑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,静脉或口服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β 受体阻滞剂、</w:t>
            </w:r>
            <w:r>
              <w:rPr/>
              <w:t xml:space="preserve"> </w:t>
            </w:r>
            <w:r>
              <w:rPr>
                <w:spacing w:val="12"/>
              </w:rPr>
              <w:t>地尔硫</w:t>
            </w:r>
            <w:r>
              <w:rPr>
                <w:position w:val="-1"/>
              </w:rPr>
              <w:drawing>
                <wp:inline distT="0" distB="0" distL="0" distR="0">
                  <wp:extent cx="96126" cy="93662"/>
                  <wp:effectExtent l="0" t="0" r="0" b="0"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126" cy="9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2"/>
              </w:rPr>
              <w:t>或维拉帕米控制心室率</w:t>
            </w:r>
            <w:r>
              <w:rPr>
                <w:spacing w:val="-22"/>
              </w:rPr>
              <w:t xml:space="preserve"> </w:t>
            </w:r>
            <w:r>
              <w:rPr>
                <w:spacing w:val="12"/>
              </w:rPr>
              <w:t>。静脉应用地尔</w:t>
            </w:r>
            <w:r>
              <w:rPr/>
              <w:t xml:space="preserve">  </w:t>
            </w:r>
            <w:r>
              <w:rPr>
                <w:spacing w:val="9"/>
              </w:rPr>
              <w:t>硫</w:t>
            </w:r>
            <w:r>
              <w:rPr>
                <w:position w:val="-1"/>
              </w:rPr>
              <w:drawing>
                <wp:inline distT="0" distB="0" distL="0" distR="0">
                  <wp:extent cx="96126" cy="93662"/>
                  <wp:effectExtent l="0" t="0" r="0" b="0"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126" cy="9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>是首选药物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</w:rPr>
              <w:t>,避免应用于心力衰竭、房室传导</w:t>
            </w:r>
            <w:r>
              <w:rPr/>
              <w:t xml:space="preserve">  </w:t>
            </w:r>
            <w:r>
              <w:rPr>
                <w:spacing w:val="12"/>
              </w:rPr>
              <w:t>阻滞或者窦房结功能不良且没有起搏器治疗及预</w:t>
            </w:r>
            <w:r>
              <w:rPr>
                <w:spacing w:val="6"/>
              </w:rPr>
              <w:t xml:space="preserve">  </w:t>
            </w:r>
            <w:r>
              <w:rPr>
                <w:spacing w:val="8"/>
              </w:rPr>
              <w:t>激患者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,低血压是主要不良反应</w:t>
            </w:r>
            <w:r>
              <w:rPr>
                <w:spacing w:val="-23"/>
              </w:rPr>
              <w:t xml:space="preserve"> </w:t>
            </w:r>
            <w:r>
              <w:rPr>
                <w:spacing w:val="8"/>
              </w:rPr>
              <w:t>。β 受体阻滞剂控</w:t>
            </w:r>
            <w:r>
              <w:rPr/>
              <w:t xml:space="preserve">  </w:t>
            </w:r>
            <w:r>
              <w:rPr>
                <w:spacing w:val="11"/>
              </w:rPr>
              <w:t>制心率很大程度上与降低交感神经张力有关</w:t>
            </w:r>
            <w:r>
              <w:rPr>
                <w:spacing w:val="-12"/>
              </w:rPr>
              <w:t xml:space="preserve"> </w:t>
            </w:r>
            <w:r>
              <w:rPr>
                <w:spacing w:val="11"/>
              </w:rPr>
              <w:t>。首</w:t>
            </w:r>
            <w:r>
              <w:rPr/>
              <w:t xml:space="preserve">  </w:t>
            </w:r>
            <w:r>
              <w:rPr>
                <w:spacing w:val="9"/>
              </w:rPr>
              <w:t>选静脉艾司洛尔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,慎用于失代偿性心力衰竭或反应</w:t>
            </w:r>
            <w:r>
              <w:rPr/>
              <w:t xml:space="preserve">  </w:t>
            </w:r>
            <w:r>
              <w:rPr>
                <w:spacing w:val="8"/>
              </w:rPr>
              <w:t>性气道疾病患者</w:t>
            </w:r>
          </w:p>
        </w:tc>
        <w:tc>
          <w:tcPr>
            <w:tcW w:w="451" w:type="dxa"/>
            <w:vAlign w:val="top"/>
          </w:tcPr>
          <w:p>
            <w:pPr>
              <w:pStyle w:val="TableText"/>
              <w:ind w:left="212"/>
              <w:spacing w:before="75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90" w:line="162" w:lineRule="auto"/>
              <w:rPr/>
            </w:pPr>
            <w:r>
              <w:rPr/>
              <w:t>B</w:t>
            </w:r>
          </w:p>
        </w:tc>
      </w:tr>
      <w:tr>
        <w:trPr>
          <w:trHeight w:val="1422" w:hRule="atLeast"/>
        </w:trPr>
        <w:tc>
          <w:tcPr>
            <w:tcW w:w="3743" w:type="dxa"/>
            <w:vAlign w:val="top"/>
          </w:tcPr>
          <w:p>
            <w:pPr>
              <w:pStyle w:val="TableText"/>
              <w:ind w:left="241" w:right="25" w:hanging="158"/>
              <w:spacing w:before="68" w:line="179" w:lineRule="auto"/>
              <w:rPr>
                <w:sz w:val="10"/>
                <w:szCs w:val="10"/>
              </w:rPr>
            </w:pPr>
            <w:r>
              <w:rPr>
                <w:spacing w:val="7"/>
              </w:rPr>
              <w:t>植入起搏器、双腔 </w:t>
            </w:r>
            <w:r>
              <w:rPr/>
              <w:t>ICD</w:t>
            </w:r>
            <w:r>
              <w:rPr>
                <w:spacing w:val="7"/>
              </w:rPr>
              <w:t xml:space="preserve"> 或者临时心房起搏者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,高频心</w:t>
            </w:r>
            <w:r>
              <w:rPr/>
              <w:t xml:space="preserve">  </w:t>
            </w:r>
            <w:r>
              <w:rPr>
                <w:spacing w:val="8"/>
              </w:rPr>
              <w:t>房起搏能够终止房扑</w:t>
            </w:r>
            <w:r>
              <w:rPr>
                <w:sz w:val="10"/>
                <w:szCs w:val="10"/>
                <w:spacing w:val="8"/>
                <w:position w:val="6"/>
              </w:rPr>
              <w:t>[226]</w:t>
            </w:r>
            <w:r>
              <w:rPr>
                <w:sz w:val="10"/>
                <w:szCs w:val="10"/>
                <w:spacing w:val="27"/>
                <w:position w:val="6"/>
              </w:rPr>
              <w:t xml:space="preserve"> </w:t>
            </w:r>
            <w:r>
              <w:rPr>
                <w:spacing w:val="8"/>
              </w:rPr>
              <w:t>。有电复律禁忌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,如洋地</w:t>
            </w:r>
            <w:r>
              <w:rPr/>
              <w:t xml:space="preserve">  </w:t>
            </w:r>
            <w:r>
              <w:rPr>
                <w:spacing w:val="10"/>
              </w:rPr>
              <w:t>黄中毒、不能配合麻醉</w:t>
            </w:r>
            <w:r>
              <w:rPr>
                <w:spacing w:val="2"/>
              </w:rPr>
              <w:t xml:space="preserve"> </w:t>
            </w:r>
            <w:r>
              <w:rPr>
                <w:spacing w:val="10"/>
              </w:rPr>
              <w:t>,</w:t>
            </w:r>
            <w:r>
              <w:rPr>
                <w:spacing w:val="-23"/>
              </w:rPr>
              <w:t xml:space="preserve"> </w:t>
            </w:r>
            <w:r>
              <w:rPr>
                <w:spacing w:val="10"/>
              </w:rPr>
              <w:t>可以考虑心房高频起搏。</w:t>
            </w:r>
            <w:r>
              <w:rPr/>
              <w:t xml:space="preserve"> </w:t>
            </w:r>
            <w:r>
              <w:rPr>
                <w:spacing w:val="6"/>
              </w:rPr>
              <w:t>此方法可有效终止超过 50%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的房扑</w:t>
            </w:r>
            <w:r>
              <w:rPr>
                <w:spacing w:val="-23"/>
              </w:rPr>
              <w:t xml:space="preserve"> </w:t>
            </w:r>
            <w:r>
              <w:rPr>
                <w:spacing w:val="6"/>
              </w:rPr>
              <w:t>。通常采用比</w:t>
            </w:r>
            <w:r>
              <w:rPr/>
              <w:t xml:space="preserve">  </w:t>
            </w:r>
            <w:r>
              <w:rPr>
                <w:spacing w:val="4"/>
              </w:rPr>
              <w:t>心房率高 5%</w:t>
            </w:r>
            <w:r>
              <w:rPr>
                <w:spacing w:val="-7"/>
              </w:rPr>
              <w:t xml:space="preserve"> </w:t>
            </w:r>
            <w:r>
              <w:rPr>
                <w:spacing w:val="4"/>
              </w:rPr>
              <w:t>~ 10%的频率完全夺获心房并</w:t>
            </w:r>
            <w:r>
              <w:rPr>
                <w:spacing w:val="3"/>
              </w:rPr>
              <w:t>持续起</w:t>
            </w:r>
            <w:r>
              <w:rPr/>
              <w:t xml:space="preserve">  </w:t>
            </w:r>
            <w:r>
              <w:rPr>
                <w:spacing w:val="8"/>
              </w:rPr>
              <w:t>搏超过 15</w:t>
            </w:r>
            <w:r>
              <w:rPr>
                <w:spacing w:val="33"/>
              </w:rPr>
              <w:t xml:space="preserve"> </w:t>
            </w:r>
            <w:r>
              <w:rPr>
                <w:spacing w:val="8"/>
              </w:rPr>
              <w:t>s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,反复刺激(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每次可减少起搏周长 5</w:t>
            </w:r>
            <w:r>
              <w:rPr>
                <w:spacing w:val="-7"/>
              </w:rPr>
              <w:t xml:space="preserve"> </w:t>
            </w:r>
            <w:r>
              <w:rPr>
                <w:spacing w:val="8"/>
              </w:rPr>
              <w:t>~</w:t>
            </w:r>
            <w:r>
              <w:rPr/>
              <w:t xml:space="preserve">   </w:t>
            </w:r>
            <w:r>
              <w:rPr>
                <w:spacing w:val="5"/>
              </w:rPr>
              <w:t>10</w:t>
            </w:r>
            <w:r>
              <w:rPr>
                <w:spacing w:val="17"/>
                <w:w w:val="101"/>
              </w:rPr>
              <w:t xml:space="preserve"> </w:t>
            </w:r>
            <w:r>
              <w:rPr/>
              <w:t>ms</w:t>
            </w:r>
            <w:r>
              <w:rPr>
                <w:spacing w:val="5"/>
              </w:rPr>
              <w:t>) ,直到转复或蜕变为心房颤动</w:t>
            </w:r>
            <w:r>
              <w:rPr>
                <w:sz w:val="10"/>
                <w:szCs w:val="10"/>
                <w:spacing w:val="5"/>
                <w:position w:val="6"/>
              </w:rPr>
              <w:t>[226]</w:t>
            </w:r>
          </w:p>
        </w:tc>
        <w:tc>
          <w:tcPr>
            <w:tcW w:w="451" w:type="dxa"/>
            <w:vAlign w:val="top"/>
          </w:tcPr>
          <w:p>
            <w:pPr>
              <w:pStyle w:val="TableText"/>
              <w:ind w:left="212"/>
              <w:spacing w:before="78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9"/>
              <w:spacing w:before="90" w:line="165" w:lineRule="auto"/>
              <w:rPr/>
            </w:pPr>
            <w:r>
              <w:rPr/>
              <w:t>C</w:t>
            </w:r>
          </w:p>
        </w:tc>
      </w:tr>
      <w:tr>
        <w:trPr>
          <w:trHeight w:val="1032" w:hRule="atLeast"/>
        </w:trPr>
        <w:tc>
          <w:tcPr>
            <w:tcW w:w="374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44" w:right="15" w:hanging="150"/>
              <w:spacing w:before="65" w:line="177" w:lineRule="auto"/>
              <w:rPr/>
            </w:pPr>
            <w:r>
              <w:rPr>
                <w:spacing w:val="3"/>
              </w:rPr>
              <w:t>β 受体阻滞剂禁用的收缩性心力衰竭或无效时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,可以选</w:t>
            </w:r>
            <w:r>
              <w:rPr/>
              <w:t xml:space="preserve">  </w:t>
            </w:r>
            <w:r>
              <w:rPr>
                <w:spacing w:val="4"/>
                <w:position w:val="-1"/>
              </w:rPr>
              <w:t>择静脉胺碘酮控制心室率(无预激患者)</w:t>
            </w:r>
            <w:r>
              <w:rPr>
                <w:sz w:val="10"/>
                <w:szCs w:val="10"/>
                <w:spacing w:val="4"/>
                <w:position w:val="6"/>
              </w:rPr>
              <w:t>[221</w:t>
            </w:r>
            <w:r>
              <w:rPr>
                <w:sz w:val="10"/>
                <w:szCs w:val="10"/>
                <w:spacing w:val="-17"/>
                <w:position w:val="6"/>
              </w:rPr>
              <w:t xml:space="preserve"> </w:t>
            </w:r>
            <w:r>
              <w:rPr>
                <w:sz w:val="10"/>
                <w:szCs w:val="10"/>
                <w:spacing w:val="4"/>
                <w:position w:val="6"/>
              </w:rPr>
              <w:t>,229-2</w:t>
            </w:r>
            <w:r>
              <w:rPr>
                <w:sz w:val="10"/>
                <w:szCs w:val="10"/>
                <w:spacing w:val="3"/>
                <w:position w:val="6"/>
              </w:rPr>
              <w:t>30] </w:t>
            </w:r>
            <w:r>
              <w:rPr>
                <w:spacing w:val="3"/>
                <w:position w:val="-1"/>
              </w:rPr>
              <w:t>。</w:t>
            </w:r>
            <w:r>
              <w:rPr>
                <w:position w:val="-1"/>
              </w:rPr>
              <w:t xml:space="preserve"> </w:t>
            </w:r>
            <w:r>
              <w:rPr>
                <w:spacing w:val="3"/>
              </w:rPr>
              <w:t>因其负性肌力作用小于 β 受体阻滞剂、地尔硫</w:t>
            </w:r>
            <w:r>
              <w:rPr>
                <w:spacing w:val="3"/>
              </w:rPr>
              <w:t>草</w:t>
            </w:r>
            <w:r>
              <w:rPr>
                <w:spacing w:val="3"/>
              </w:rPr>
              <w:t>和</w:t>
            </w:r>
            <w:r>
              <w:rPr>
                <w:spacing w:val="4"/>
              </w:rPr>
              <w:t xml:space="preserve">   </w:t>
            </w:r>
            <w:r>
              <w:rPr>
                <w:spacing w:val="12"/>
              </w:rPr>
              <w:t>维拉帕米</w:t>
            </w:r>
            <w:r>
              <w:rPr>
                <w:spacing w:val="2"/>
              </w:rPr>
              <w:t xml:space="preserve"> </w:t>
            </w:r>
            <w:r>
              <w:rPr>
                <w:spacing w:val="12"/>
              </w:rPr>
              <w:t>,并且较少发生低血压</w:t>
            </w:r>
            <w:r>
              <w:rPr>
                <w:spacing w:val="-14"/>
              </w:rPr>
              <w:t xml:space="preserve"> </w:t>
            </w:r>
            <w:r>
              <w:rPr>
                <w:spacing w:val="12"/>
              </w:rPr>
              <w:t>,可作为重症患者</w:t>
            </w:r>
            <w:r>
              <w:rPr/>
              <w:t xml:space="preserve">   </w:t>
            </w:r>
            <w:r>
              <w:rPr>
                <w:spacing w:val="6"/>
              </w:rPr>
              <w:t>的首选</w:t>
            </w:r>
          </w:p>
        </w:tc>
        <w:tc>
          <w:tcPr>
            <w:tcW w:w="45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58"/>
              <w:spacing w:before="76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1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78"/>
              <w:spacing w:before="91" w:line="162" w:lineRule="auto"/>
              <w:rPr/>
            </w:pPr>
            <w:r>
              <w:rPr/>
              <w:t>B</w:t>
            </w:r>
          </w:p>
        </w:tc>
      </w:tr>
    </w:tbl>
    <w:p>
      <w:pPr>
        <w:pStyle w:val="BodyText"/>
        <w:ind w:left="367" w:right="301" w:firstLine="323"/>
        <w:spacing w:before="61" w:line="183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注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2"/>
        </w:rPr>
        <w:t>:</w:t>
      </w:r>
      <w:r>
        <w:rPr>
          <w:sz w:val="15"/>
          <w:szCs w:val="15"/>
        </w:rPr>
        <w:t>TdP</w:t>
      </w:r>
      <w:r>
        <w:rPr>
          <w:sz w:val="15"/>
          <w:szCs w:val="15"/>
          <w:spacing w:val="12"/>
        </w:rPr>
        <w:t xml:space="preserve"> 为尖端扭转型室性心动过速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2"/>
        </w:rPr>
        <w:t>,房扑为心房扑动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</w:rPr>
        <w:t>ICD</w:t>
      </w:r>
      <w:r>
        <w:rPr>
          <w:sz w:val="15"/>
          <w:szCs w:val="15"/>
          <w:spacing w:val="12"/>
        </w:rPr>
        <w:t xml:space="preserve"> 为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植入型心律转复除颤器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3" w:firstLine="413"/>
        <w:spacing w:before="41" w:line="220" w:lineRule="auto"/>
        <w:jc w:val="both"/>
        <w:rPr/>
      </w:pPr>
      <w:r>
        <w:rPr>
          <w:spacing w:val="15"/>
        </w:rPr>
        <w:t>4.</w:t>
      </w:r>
      <w:r>
        <w:rPr>
          <w:spacing w:val="62"/>
          <w:w w:val="101"/>
        </w:rPr>
        <w:t xml:space="preserve"> </w:t>
      </w:r>
      <w:r>
        <w:rPr>
          <w:spacing w:val="15"/>
        </w:rPr>
        <w:t>长期治疗</w:t>
      </w:r>
      <w:r>
        <w:rPr>
          <w:spacing w:val="-20"/>
        </w:rPr>
        <w:t xml:space="preserve"> </w:t>
      </w:r>
      <w:r>
        <w:rPr>
          <w:spacing w:val="15"/>
        </w:rPr>
        <w:t>:推荐使用房室结阻断药物(</w:t>
      </w:r>
      <w:r>
        <w:rPr>
          <w:spacing w:val="-26"/>
        </w:rPr>
        <w:t xml:space="preserve"> </w:t>
      </w:r>
      <w:r>
        <w:rPr>
          <w:spacing w:val="15"/>
        </w:rPr>
        <w:t>如地</w:t>
      </w:r>
      <w:r>
        <w:rPr/>
        <w:t xml:space="preserve">  </w:t>
      </w:r>
      <w:r>
        <w:rPr>
          <w:spacing w:val="12"/>
        </w:rPr>
        <w:t>尔硫</w:t>
      </w:r>
      <w:r>
        <w:rPr>
          <w:color w:val="666666"/>
          <w:spacing w:val="12"/>
        </w:rPr>
        <w:t>草</w:t>
      </w:r>
      <w:r>
        <w:rPr>
          <w:spacing w:val="12"/>
        </w:rPr>
        <w:t>、维拉帕米或</w:t>
      </w:r>
      <w:r>
        <w:rPr>
          <w:spacing w:val="43"/>
        </w:rPr>
        <w:t xml:space="preserve"> </w:t>
      </w:r>
      <w:r>
        <w:rPr>
          <w:spacing w:val="12"/>
        </w:rPr>
        <w:t>β</w:t>
      </w:r>
      <w:r>
        <w:rPr>
          <w:spacing w:val="25"/>
        </w:rPr>
        <w:t xml:space="preserve"> </w:t>
      </w:r>
      <w:r>
        <w:rPr>
          <w:spacing w:val="12"/>
        </w:rPr>
        <w:t>受体阻滞剂)</w:t>
      </w:r>
      <w:r>
        <w:rPr>
          <w:spacing w:val="-15"/>
        </w:rPr>
        <w:t xml:space="preserve"> </w:t>
      </w:r>
      <w:r>
        <w:rPr>
          <w:spacing w:val="12"/>
        </w:rPr>
        <w:t>来控制心率。</w:t>
      </w:r>
      <w:r>
        <w:rPr/>
        <w:t xml:space="preserve"> </w:t>
      </w:r>
      <w:r>
        <w:rPr>
          <w:spacing w:val="13"/>
        </w:rPr>
        <w:t>如果无法进行 </w:t>
      </w:r>
      <w:r>
        <w:rPr/>
        <w:t>CTI</w:t>
      </w:r>
      <w:r>
        <w:rPr>
          <w:spacing w:val="13"/>
        </w:rPr>
        <w:t xml:space="preserve"> 消融或患者倾向于保守治疗</w:t>
      </w:r>
      <w:r>
        <w:rPr>
          <w:spacing w:val="-16"/>
        </w:rPr>
        <w:t xml:space="preserve"> </w:t>
      </w:r>
      <w:r>
        <w:rPr>
          <w:spacing w:val="13"/>
        </w:rPr>
        <w:t>,也</w:t>
      </w:r>
      <w:r>
        <w:rPr/>
        <w:t xml:space="preserve">  </w:t>
      </w:r>
      <w:r>
        <w:rPr>
          <w:spacing w:val="18"/>
        </w:rPr>
        <w:t>可以使用抗心律失常药物来维持窦律</w:t>
      </w:r>
      <w:r>
        <w:rPr>
          <w:spacing w:val="-32"/>
        </w:rPr>
        <w:t xml:space="preserve"> </w:t>
      </w:r>
      <w:r>
        <w:rPr>
          <w:spacing w:val="18"/>
        </w:rPr>
        <w:t>。多非</w:t>
      </w:r>
      <w:r>
        <w:rPr>
          <w:spacing w:val="17"/>
        </w:rPr>
        <w:t>利特</w:t>
      </w:r>
      <w:r>
        <w:rPr/>
        <w:t xml:space="preserve">  </w:t>
      </w:r>
      <w:r>
        <w:rPr>
          <w:spacing w:val="-3"/>
        </w:rPr>
        <w:t>(250</w:t>
      </w:r>
      <w:r>
        <w:rPr>
          <w:spacing w:val="36"/>
          <w:w w:val="101"/>
        </w:rPr>
        <w:t xml:space="preserve"> </w:t>
      </w:r>
      <w:r>
        <w:rPr>
          <w:spacing w:val="-3"/>
        </w:rPr>
        <w:t>mg 或 500</w:t>
      </w:r>
      <w:r>
        <w:rPr>
          <w:spacing w:val="36"/>
        </w:rPr>
        <w:t xml:space="preserve"> </w:t>
      </w:r>
      <w:r>
        <w:rPr>
          <w:spacing w:val="-3"/>
        </w:rPr>
        <w:t>mg,每 日 2</w:t>
      </w:r>
      <w:r>
        <w:rPr>
          <w:spacing w:val="19"/>
        </w:rPr>
        <w:t xml:space="preserve"> </w:t>
      </w:r>
      <w:r>
        <w:rPr>
          <w:spacing w:val="-3"/>
        </w:rPr>
        <w:t>次)</w:t>
      </w:r>
      <w:r>
        <w:rPr>
          <w:spacing w:val="-13"/>
        </w:rPr>
        <w:t xml:space="preserve"> </w:t>
      </w:r>
      <w:r>
        <w:rPr>
          <w:spacing w:val="-3"/>
        </w:rPr>
        <w:t>和索他洛尔(80</w:t>
      </w:r>
      <w:r>
        <w:rPr>
          <w:spacing w:val="36"/>
        </w:rPr>
        <w:t xml:space="preserve"> </w:t>
      </w:r>
      <w:r>
        <w:rPr>
          <w:spacing w:val="-3"/>
        </w:rPr>
        <w:t>mg</w:t>
      </w:r>
      <w:r>
        <w:rPr/>
        <w:t xml:space="preserve">  </w:t>
      </w:r>
      <w:r>
        <w:rPr>
          <w:spacing w:val="5"/>
        </w:rPr>
        <w:t>或 160</w:t>
      </w:r>
      <w:r>
        <w:rPr>
          <w:spacing w:val="26"/>
        </w:rPr>
        <w:t xml:space="preserve"> </w:t>
      </w:r>
      <w:r>
        <w:rPr/>
        <w:t>mg</w:t>
      </w:r>
      <w:r>
        <w:rPr>
          <w:spacing w:val="5"/>
        </w:rPr>
        <w:t>,每日 2 次)</w:t>
      </w:r>
      <w:r>
        <w:rPr>
          <w:spacing w:val="-18"/>
        </w:rPr>
        <w:t xml:space="preserve"> </w:t>
      </w:r>
      <w:r>
        <w:rPr>
          <w:sz w:val="11"/>
          <w:szCs w:val="11"/>
          <w:spacing w:val="5"/>
          <w:position w:val="8"/>
        </w:rPr>
        <w:t>[231-232]</w:t>
      </w:r>
      <w:r>
        <w:rPr>
          <w:sz w:val="11"/>
          <w:szCs w:val="11"/>
          <w:spacing w:val="13"/>
          <w:w w:val="101"/>
          <w:position w:val="8"/>
        </w:rPr>
        <w:t xml:space="preserve"> </w:t>
      </w:r>
      <w:r>
        <w:rPr>
          <w:spacing w:val="5"/>
        </w:rPr>
        <w:t>有一定的治疗效果</w:t>
      </w:r>
      <w:r>
        <w:rPr>
          <w:spacing w:val="-21"/>
        </w:rPr>
        <w:t xml:space="preserve"> </w:t>
      </w:r>
      <w:r>
        <w:rPr>
          <w:spacing w:val="5"/>
        </w:rPr>
        <w:t>,需</w:t>
      </w:r>
      <w:r>
        <w:rPr/>
        <w:t xml:space="preserve">  </w:t>
      </w:r>
      <w:r>
        <w:rPr>
          <w:spacing w:val="9"/>
        </w:rPr>
        <w:t>要注意的是</w:t>
      </w:r>
      <w:r>
        <w:rPr>
          <w:spacing w:val="-21"/>
        </w:rPr>
        <w:t xml:space="preserve"> </w:t>
      </w:r>
      <w:r>
        <w:rPr>
          <w:spacing w:val="9"/>
        </w:rPr>
        <w:t>,其致心律失常作用</w:t>
      </w:r>
      <w:r>
        <w:rPr>
          <w:spacing w:val="-31"/>
        </w:rPr>
        <w:t xml:space="preserve"> </w:t>
      </w:r>
      <w:r>
        <w:rPr>
          <w:spacing w:val="9"/>
        </w:rPr>
        <w:t>。胺碘酮可能有</w:t>
      </w:r>
      <w:r>
        <w:rPr>
          <w:spacing w:val="8"/>
        </w:rPr>
        <w:t>效</w:t>
      </w:r>
      <w:r>
        <w:rPr>
          <w:spacing w:val="-22"/>
        </w:rPr>
        <w:t xml:space="preserve"> </w:t>
      </w:r>
      <w:r>
        <w:rPr>
          <w:spacing w:val="8"/>
        </w:rPr>
        <w:t>,</w:t>
      </w:r>
      <w:r>
        <w:rPr/>
        <w:t xml:space="preserve">  </w:t>
      </w:r>
      <w:r>
        <w:rPr>
          <w:spacing w:val="8"/>
        </w:rPr>
        <w:t>但仅限于心力衰竭或严重结构性心脏病患者</w:t>
      </w:r>
      <w:r>
        <w:rPr>
          <w:spacing w:val="-32"/>
        </w:rPr>
        <w:t xml:space="preserve"> </w:t>
      </w:r>
      <w:r>
        <w:rPr>
          <w:spacing w:val="8"/>
        </w:rPr>
        <w:t>。长期</w:t>
      </w:r>
      <w:r>
        <w:rPr/>
        <w:t xml:space="preserve">  </w:t>
      </w:r>
      <w:r>
        <w:rPr>
          <w:position w:val="-1"/>
        </w:rPr>
        <w:t>治疗建议见图 12 和表</w:t>
      </w:r>
      <w:r>
        <w:rPr>
          <w:spacing w:val="14"/>
          <w:position w:val="-1"/>
        </w:rPr>
        <w:t xml:space="preserve"> </w:t>
      </w:r>
      <w:r>
        <w:rPr>
          <w:position w:val="-1"/>
        </w:rPr>
        <w:t>15</w:t>
      </w:r>
      <w:r>
        <w:rPr>
          <w:sz w:val="11"/>
          <w:szCs w:val="11"/>
          <w:position w:val="7"/>
        </w:rPr>
        <w:t>[233-2</w:t>
      </w:r>
      <w:r>
        <w:rPr>
          <w:sz w:val="11"/>
          <w:szCs w:val="11"/>
          <w:spacing w:val="-1"/>
          <w:position w:val="7"/>
        </w:rPr>
        <w:t>46]</w:t>
      </w:r>
      <w:r>
        <w:rPr>
          <w:sz w:val="11"/>
          <w:szCs w:val="11"/>
          <w:spacing w:val="8"/>
          <w:w w:val="101"/>
          <w:position w:val="7"/>
        </w:rPr>
        <w:t xml:space="preserve"> </w:t>
      </w:r>
      <w:r>
        <w:rPr>
          <w:spacing w:val="-1"/>
          <w:position w:val="-1"/>
        </w:rPr>
        <w:t>。</w:t>
      </w:r>
    </w:p>
    <w:p>
      <w:pPr>
        <w:spacing w:line="3258" w:lineRule="exact"/>
        <w:rPr/>
      </w:pPr>
      <w:r>
        <w:rPr>
          <w:position w:val="-65"/>
        </w:rPr>
        <w:drawing>
          <wp:inline distT="0" distB="0" distL="0" distR="0">
            <wp:extent cx="2951467" cy="2069109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1467" cy="206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42"/>
        <w:spacing w:before="134" w:line="190" w:lineRule="auto"/>
        <w:outlineLvl w:val="1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6"/>
        </w:rPr>
        <w:t>图</w:t>
      </w:r>
      <w:r>
        <w:rPr>
          <w:rFonts w:ascii="SimHei" w:hAnsi="SimHei" w:eastAsia="SimHei" w:cs="Sim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6"/>
        </w:rPr>
        <w:t>12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6"/>
        </w:rPr>
        <w:t>心房扑动(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</w:rPr>
        <w:t>房扑)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</w:rPr>
        <w:t>长期治疗流程</w:t>
      </w:r>
    </w:p>
    <w:p>
      <w:pPr>
        <w:pStyle w:val="BodyText"/>
        <w:ind w:left="1139"/>
        <w:spacing w:before="215" w:line="185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4"/>
        </w:rPr>
        <w:t>表</w:t>
      </w:r>
      <w:r>
        <w:rPr>
          <w:rFonts w:ascii="SimHei" w:hAnsi="SimHei" w:eastAsia="SimHei" w:cs="SimHei"/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4"/>
        </w:rPr>
        <w:t>15</w:t>
      </w:r>
      <w:r>
        <w:rPr>
          <w:sz w:val="17"/>
          <w:szCs w:val="17"/>
          <w:spacing w:val="12"/>
          <w:w w:val="101"/>
        </w:rPr>
        <w:t xml:space="preserve">   </w:t>
      </w:r>
      <w:r>
        <w:rPr>
          <w:sz w:val="17"/>
          <w:szCs w:val="17"/>
          <w:spacing w:val="4"/>
        </w:rPr>
        <w:t>心房扑动长期治疗推荐</w:t>
      </w:r>
    </w:p>
    <w:p>
      <w:pPr>
        <w:spacing w:line="54" w:lineRule="exact"/>
        <w:rPr/>
      </w:pPr>
      <w:r/>
    </w:p>
    <w:tbl>
      <w:tblPr>
        <w:tblStyle w:val="TableNormal"/>
        <w:tblW w:w="4611" w:type="dxa"/>
        <w:tblInd w:w="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41"/>
        <w:gridCol w:w="453"/>
        <w:gridCol w:w="417"/>
      </w:tblGrid>
      <w:tr>
        <w:trPr>
          <w:trHeight w:val="469" w:hRule="atLeast"/>
        </w:trPr>
        <w:tc>
          <w:tcPr>
            <w:tcW w:w="374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16"/>
              <w:spacing w:before="151" w:line="185" w:lineRule="auto"/>
              <w:rPr/>
            </w:pPr>
            <w:r>
              <w:rPr>
                <w:spacing w:val="4"/>
              </w:rPr>
              <w:t>推荐</w:t>
            </w:r>
          </w:p>
        </w:tc>
        <w:tc>
          <w:tcPr>
            <w:tcW w:w="45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5"/>
              <w:spacing w:before="57" w:line="173" w:lineRule="auto"/>
              <w:rPr/>
            </w:pPr>
            <w:r>
              <w:rPr>
                <w:spacing w:val="4"/>
              </w:rPr>
              <w:t>推荐</w:t>
            </w:r>
          </w:p>
          <w:p>
            <w:pPr>
              <w:pStyle w:val="TableText"/>
              <w:ind w:left="84"/>
              <w:spacing w:line="183" w:lineRule="auto"/>
              <w:rPr/>
            </w:pPr>
            <w:r>
              <w:rPr>
                <w:spacing w:val="5"/>
              </w:rPr>
              <w:t>级别</w:t>
            </w:r>
          </w:p>
        </w:tc>
        <w:tc>
          <w:tcPr>
            <w:tcW w:w="41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3"/>
              <w:spacing w:before="59" w:line="171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66"/>
              <w:spacing w:line="185" w:lineRule="auto"/>
              <w:rPr/>
            </w:pPr>
            <w:r>
              <w:rPr>
                <w:spacing w:val="4"/>
              </w:rPr>
              <w:t>等级</w:t>
            </w:r>
          </w:p>
        </w:tc>
      </w:tr>
      <w:tr>
        <w:trPr>
          <w:trHeight w:val="240" w:hRule="atLeast"/>
        </w:trPr>
        <w:tc>
          <w:tcPr>
            <w:tcW w:w="374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4"/>
              <w:spacing w:before="33" w:line="183" w:lineRule="auto"/>
              <w:rPr>
                <w:sz w:val="10"/>
                <w:szCs w:val="10"/>
              </w:rPr>
            </w:pPr>
            <w:r>
              <w:rPr>
                <w:spacing w:val="4"/>
                <w:position w:val="-1"/>
              </w:rPr>
              <w:t>有症状和反复发作</w:t>
            </w:r>
            <w:r>
              <w:rPr>
                <w:spacing w:val="-11"/>
                <w:position w:val="-1"/>
              </w:rPr>
              <w:t xml:space="preserve"> </w:t>
            </w:r>
            <w:r>
              <w:rPr>
                <w:spacing w:val="4"/>
                <w:position w:val="-1"/>
              </w:rPr>
              <w:t>,首选导管消融</w:t>
            </w:r>
            <w:r>
              <w:rPr>
                <w:sz w:val="10"/>
                <w:szCs w:val="10"/>
                <w:spacing w:val="4"/>
                <w:position w:val="5"/>
              </w:rPr>
              <w:t>[229</w:t>
            </w:r>
            <w:r>
              <w:rPr>
                <w:sz w:val="10"/>
                <w:szCs w:val="10"/>
                <w:spacing w:val="-11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4"/>
                <w:position w:val="5"/>
              </w:rPr>
              <w:t>,233-235]</w:t>
            </w:r>
          </w:p>
        </w:tc>
        <w:tc>
          <w:tcPr>
            <w:tcW w:w="45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4"/>
              <w:spacing w:before="38" w:line="179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8"/>
              <w:spacing w:before="53" w:line="162" w:lineRule="auto"/>
              <w:rPr/>
            </w:pPr>
            <w:r>
              <w:rPr/>
              <w:t>B</w:t>
            </w:r>
          </w:p>
        </w:tc>
      </w:tr>
      <w:tr>
        <w:trPr>
          <w:trHeight w:val="964" w:hRule="atLeast"/>
        </w:trPr>
        <w:tc>
          <w:tcPr>
            <w:tcW w:w="3741" w:type="dxa"/>
            <w:vAlign w:val="top"/>
          </w:tcPr>
          <w:p>
            <w:pPr>
              <w:pStyle w:val="TableText"/>
              <w:ind w:left="243" w:right="80" w:hanging="158"/>
              <w:spacing w:before="32" w:line="180" w:lineRule="auto"/>
              <w:rPr>
                <w:sz w:val="10"/>
                <w:szCs w:val="10"/>
              </w:rPr>
            </w:pPr>
            <w:r>
              <w:rPr>
                <w:spacing w:val="10"/>
              </w:rPr>
              <w:t>血流动力学稳定的房扑患者</w:t>
            </w:r>
            <w:r>
              <w:rPr>
                <w:spacing w:val="-9"/>
              </w:rPr>
              <w:t xml:space="preserve"> </w:t>
            </w:r>
            <w:r>
              <w:rPr>
                <w:spacing w:val="10"/>
              </w:rPr>
              <w:t>,可选择</w:t>
            </w:r>
            <w:r>
              <w:rPr>
                <w:spacing w:val="17"/>
              </w:rPr>
              <w:t xml:space="preserve"> </w:t>
            </w:r>
            <w:r>
              <w:rPr>
                <w:spacing w:val="10"/>
              </w:rPr>
              <w:t>β 受体阻滞剂</w:t>
            </w:r>
            <w:r>
              <w:rPr>
                <w:spacing w:val="-15"/>
              </w:rPr>
              <w:t xml:space="preserve"> </w:t>
            </w:r>
            <w:r>
              <w:rPr>
                <w:spacing w:val="10"/>
              </w:rPr>
              <w:t>,</w:t>
            </w:r>
            <w:r>
              <w:rPr/>
              <w:t xml:space="preserve"> </w:t>
            </w:r>
            <w:r>
              <w:rPr>
                <w:spacing w:val="5"/>
                <w:position w:val="-1"/>
              </w:rPr>
              <w:t>地尔硫</w:t>
            </w:r>
            <w:r>
              <w:rPr>
                <w:sz w:val="13"/>
                <w:szCs w:val="13"/>
                <w:spacing w:val="5"/>
              </w:rPr>
              <w:t>草</w:t>
            </w:r>
            <w:r>
              <w:rPr>
                <w:spacing w:val="5"/>
                <w:position w:val="-1"/>
              </w:rPr>
              <w:t>或维拉帕米控制心室率</w:t>
            </w:r>
            <w:r>
              <w:rPr>
                <w:sz w:val="10"/>
                <w:szCs w:val="10"/>
                <w:spacing w:val="5"/>
                <w:position w:val="5"/>
              </w:rPr>
              <w:t>[236-238]</w:t>
            </w:r>
          </w:p>
          <w:p>
            <w:pPr>
              <w:pStyle w:val="TableText"/>
              <w:ind w:left="242" w:right="82" w:hanging="159"/>
              <w:spacing w:before="1" w:line="166" w:lineRule="auto"/>
              <w:rPr/>
            </w:pPr>
            <w:r>
              <w:rPr>
                <w:spacing w:val="6"/>
              </w:rPr>
              <w:t>合并预激患者</w:t>
            </w:r>
            <w:r>
              <w:rPr>
                <w:spacing w:val="-2"/>
              </w:rPr>
              <w:t xml:space="preserve"> </w:t>
            </w:r>
            <w:r>
              <w:rPr>
                <w:spacing w:val="6"/>
              </w:rPr>
              <w:t>,避免使用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6"/>
              </w:rPr>
              <w:t>β 受体阻滞剂、地尔硫</w:t>
            </w:r>
            <w:r>
              <w:rPr>
                <w:position w:val="-1"/>
              </w:rPr>
              <w:drawing>
                <wp:inline distT="0" distB="0" distL="0" distR="0">
                  <wp:extent cx="101054" cy="93662"/>
                  <wp:effectExtent l="0" t="0" r="0" b="0"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1054" cy="9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>或</w:t>
            </w:r>
            <w:r>
              <w:rPr/>
              <w:t xml:space="preserve"> </w:t>
            </w:r>
            <w:r>
              <w:rPr>
                <w:spacing w:val="8"/>
              </w:rPr>
              <w:t>维拉帕米</w:t>
            </w:r>
            <w:r>
              <w:rPr>
                <w:spacing w:val="-1"/>
              </w:rPr>
              <w:t xml:space="preserve"> </w:t>
            </w:r>
            <w:r>
              <w:rPr>
                <w:spacing w:val="8"/>
              </w:rPr>
              <w:t>;</w:t>
            </w:r>
            <w:r>
              <w:rPr>
                <w:spacing w:val="-26"/>
              </w:rPr>
              <w:t xml:space="preserve"> </w:t>
            </w:r>
            <w:r>
              <w:rPr>
                <w:spacing w:val="8"/>
              </w:rPr>
              <w:t>因为会加速旁路传导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,加快心室率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,甚至</w:t>
            </w:r>
            <w:r>
              <w:rPr/>
              <w:t xml:space="preserve"> </w:t>
            </w:r>
            <w:r>
              <w:rPr>
                <w:spacing w:val="8"/>
              </w:rPr>
              <w:t>蜕变为心室颤动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214"/>
              <w:spacing w:before="44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9"/>
              <w:spacing w:before="57" w:line="165" w:lineRule="auto"/>
              <w:rPr/>
            </w:pPr>
            <w:r>
              <w:rPr/>
              <w:t>C</w:t>
            </w:r>
          </w:p>
        </w:tc>
      </w:tr>
      <w:tr>
        <w:trPr>
          <w:trHeight w:val="1716" w:hRule="atLeast"/>
        </w:trPr>
        <w:tc>
          <w:tcPr>
            <w:tcW w:w="3741" w:type="dxa"/>
            <w:vAlign w:val="top"/>
          </w:tcPr>
          <w:p>
            <w:pPr>
              <w:pStyle w:val="TableText"/>
              <w:ind w:left="241" w:right="21" w:hanging="158"/>
              <w:spacing w:before="45" w:line="172" w:lineRule="auto"/>
              <w:rPr/>
            </w:pPr>
            <w:r>
              <w:rPr>
                <w:spacing w:val="11"/>
              </w:rPr>
              <w:t>合并其他心脏病或心外疾病</w:t>
            </w:r>
            <w:r>
              <w:rPr>
                <w:spacing w:val="-14"/>
              </w:rPr>
              <w:t xml:space="preserve"> </w:t>
            </w:r>
            <w:r>
              <w:rPr>
                <w:spacing w:val="11"/>
              </w:rPr>
              <w:t>,推荐使用胺碘酮</w:t>
            </w:r>
            <w:r>
              <w:rPr>
                <w:sz w:val="10"/>
                <w:szCs w:val="10"/>
                <w:spacing w:val="11"/>
                <w:position w:val="6"/>
              </w:rPr>
              <w:t>[239]</w:t>
            </w:r>
            <w:r>
              <w:rPr>
                <w:sz w:val="10"/>
                <w:szCs w:val="10"/>
                <w:spacing w:val="10"/>
                <w:position w:val="6"/>
              </w:rPr>
              <w:t xml:space="preserve"> </w:t>
            </w:r>
            <w:r>
              <w:rPr>
                <w:spacing w:val="10"/>
              </w:rPr>
              <w:t>、</w:t>
            </w:r>
            <w:r>
              <w:rPr/>
              <w:t xml:space="preserve"> </w:t>
            </w:r>
            <w:r>
              <w:rPr>
                <w:spacing w:val="10"/>
                <w:position w:val="-1"/>
              </w:rPr>
              <w:t>多非利特</w:t>
            </w:r>
            <w:r>
              <w:rPr>
                <w:sz w:val="10"/>
                <w:szCs w:val="10"/>
                <w:spacing w:val="10"/>
                <w:position w:val="5"/>
              </w:rPr>
              <w:t>[237]</w:t>
            </w:r>
            <w:r>
              <w:rPr>
                <w:sz w:val="10"/>
                <w:szCs w:val="10"/>
                <w:spacing w:val="33"/>
                <w:w w:val="102"/>
                <w:position w:val="5"/>
              </w:rPr>
              <w:t xml:space="preserve"> </w:t>
            </w:r>
            <w:r>
              <w:rPr>
                <w:spacing w:val="10"/>
                <w:position w:val="-1"/>
              </w:rPr>
              <w:t>或索他洛尔</w:t>
            </w:r>
            <w:r>
              <w:rPr>
                <w:sz w:val="10"/>
                <w:szCs w:val="10"/>
                <w:spacing w:val="10"/>
                <w:position w:val="5"/>
              </w:rPr>
              <w:t>[232]</w:t>
            </w:r>
            <w:r>
              <w:rPr>
                <w:sz w:val="10"/>
                <w:szCs w:val="10"/>
                <w:spacing w:val="16"/>
                <w:w w:val="101"/>
                <w:position w:val="5"/>
              </w:rPr>
              <w:t xml:space="preserve"> </w:t>
            </w:r>
            <w:r>
              <w:rPr>
                <w:spacing w:val="10"/>
                <w:position w:val="-1"/>
              </w:rPr>
              <w:t>。如有消融禁忌或</w:t>
            </w:r>
            <w:r>
              <w:rPr>
                <w:position w:val="-1"/>
              </w:rPr>
              <w:t xml:space="preserve">  </w:t>
            </w:r>
            <w:r>
              <w:rPr>
                <w:spacing w:val="8"/>
              </w:rPr>
              <w:t>不愿接受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,可考虑使用抗心律失常药物</w:t>
            </w:r>
            <w:r>
              <w:rPr>
                <w:spacing w:val="-23"/>
              </w:rPr>
              <w:t xml:space="preserve"> </w:t>
            </w:r>
            <w:r>
              <w:rPr>
                <w:spacing w:val="8"/>
              </w:rPr>
              <w:t>。长期使用</w:t>
            </w:r>
            <w:r>
              <w:rPr/>
              <w:t xml:space="preserve">  </w:t>
            </w:r>
            <w:r>
              <w:rPr>
                <w:spacing w:val="9"/>
              </w:rPr>
              <w:t>胺碘酮维持窦性心律的数据较少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,胺碘酮有明显的</w:t>
            </w:r>
            <w:r>
              <w:rPr/>
              <w:t xml:space="preserve">  </w:t>
            </w:r>
            <w:r>
              <w:rPr>
                <w:spacing w:val="6"/>
              </w:rPr>
              <w:t>不良反应</w:t>
            </w:r>
            <w:r>
              <w:rPr>
                <w:spacing w:val="-10"/>
              </w:rPr>
              <w:t xml:space="preserve"> </w:t>
            </w:r>
            <w:r>
              <w:rPr>
                <w:spacing w:val="6"/>
              </w:rPr>
              <w:t>,推荐用于其他方法治疗无效或有禁忌时</w:t>
            </w:r>
            <w:r>
              <w:rPr>
                <w:spacing w:val="-19"/>
              </w:rPr>
              <w:t xml:space="preserve"> </w:t>
            </w:r>
            <w:r>
              <w:rPr>
                <w:spacing w:val="6"/>
              </w:rPr>
              <w:t>,</w:t>
            </w:r>
            <w:r>
              <w:rPr/>
              <w:t xml:space="preserve">  </w:t>
            </w:r>
            <w:r>
              <w:rPr>
                <w:spacing w:val="4"/>
              </w:rPr>
              <w:t>如心力衰竭或重大基础心脏病者</w:t>
            </w:r>
            <w:r>
              <w:rPr>
                <w:spacing w:val="-14"/>
              </w:rPr>
              <w:t xml:space="preserve"> </w:t>
            </w:r>
            <w:r>
              <w:rPr>
                <w:spacing w:val="4"/>
              </w:rPr>
              <w:t>。多非利特仅限应</w:t>
            </w:r>
            <w:r>
              <w:rPr/>
              <w:t xml:space="preserve">  </w:t>
            </w:r>
            <w:r>
              <w:rPr>
                <w:spacing w:val="6"/>
              </w:rPr>
              <w:t>用于住院患者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;剂量选择根据肾功能进行调整</w:t>
            </w:r>
            <w:r>
              <w:rPr>
                <w:spacing w:val="-19"/>
              </w:rPr>
              <w:t xml:space="preserve"> </w:t>
            </w:r>
            <w:r>
              <w:rPr>
                <w:spacing w:val="6"/>
              </w:rPr>
              <w:t>,用药</w:t>
            </w:r>
            <w:r>
              <w:rPr/>
              <w:t xml:space="preserve">  </w:t>
            </w:r>
            <w:r>
              <w:rPr>
                <w:spacing w:val="4"/>
              </w:rPr>
              <w:t>过程中密切监测 </w:t>
            </w:r>
            <w:r>
              <w:rPr/>
              <w:t>QT</w:t>
            </w:r>
            <w:r>
              <w:rPr>
                <w:spacing w:val="4"/>
              </w:rPr>
              <w:t xml:space="preserve"> 间期及肾功能</w:t>
            </w:r>
            <w:r>
              <w:rPr>
                <w:spacing w:val="-11"/>
              </w:rPr>
              <w:t xml:space="preserve"> </w:t>
            </w:r>
            <w:r>
              <w:rPr>
                <w:spacing w:val="4"/>
              </w:rPr>
              <w:t>。索他洛尔通常</w:t>
            </w:r>
            <w:r>
              <w:rPr/>
              <w:t xml:space="preserve">  </w:t>
            </w:r>
            <w:r>
              <w:rPr>
                <w:spacing w:val="4"/>
              </w:rPr>
              <w:t>耐受性良好</w:t>
            </w:r>
            <w:r>
              <w:rPr>
                <w:spacing w:val="-6"/>
              </w:rPr>
              <w:t xml:space="preserve"> </w:t>
            </w:r>
            <w:r>
              <w:rPr>
                <w:spacing w:val="4"/>
              </w:rPr>
              <w:t>,但不良反应与 β 受体阻滞剂相似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160"/>
              <w:spacing w:before="49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64" w:line="162" w:lineRule="auto"/>
              <w:rPr/>
            </w:pPr>
            <w:r>
              <w:rPr/>
              <w:t>B</w:t>
            </w:r>
          </w:p>
        </w:tc>
      </w:tr>
      <w:tr>
        <w:trPr>
          <w:trHeight w:val="599" w:hRule="atLeast"/>
        </w:trPr>
        <w:tc>
          <w:tcPr>
            <w:tcW w:w="3741" w:type="dxa"/>
            <w:vAlign w:val="top"/>
          </w:tcPr>
          <w:p>
            <w:pPr>
              <w:pStyle w:val="TableText"/>
              <w:ind w:left="241" w:right="81" w:hanging="155"/>
              <w:spacing w:before="38" w:line="171" w:lineRule="auto"/>
              <w:rPr/>
            </w:pPr>
            <w:r>
              <w:rPr>
                <w:spacing w:val="5"/>
              </w:rPr>
              <w:t>氟卡尼、胺碘酮或者普罗帕酮治疗房颤过程中发作房 </w:t>
            </w:r>
            <w:r>
              <w:rPr>
                <w:spacing w:val="5"/>
              </w:rPr>
              <w:t>扑</w:t>
            </w:r>
            <w:r>
              <w:rPr>
                <w:spacing w:val="-2"/>
              </w:rPr>
              <w:t xml:space="preserve"> </w:t>
            </w:r>
            <w:r>
              <w:rPr>
                <w:spacing w:val="5"/>
              </w:rPr>
              <w:t>,消融 </w:t>
            </w:r>
            <w:r>
              <w:rPr/>
              <w:t>CTI</w:t>
            </w:r>
            <w:r>
              <w:rPr>
                <w:spacing w:val="5"/>
              </w:rPr>
              <w:t xml:space="preserve"> 是合理的</w:t>
            </w:r>
            <w:r>
              <w:rPr>
                <w:sz w:val="10"/>
                <w:szCs w:val="10"/>
                <w:spacing w:val="5"/>
                <w:position w:val="6"/>
              </w:rPr>
              <w:t>[240-242]</w:t>
            </w:r>
            <w:r>
              <w:rPr>
                <w:sz w:val="10"/>
                <w:szCs w:val="10"/>
                <w:spacing w:val="16"/>
                <w:w w:val="102"/>
                <w:position w:val="6"/>
              </w:rPr>
              <w:t xml:space="preserve"> </w:t>
            </w:r>
            <w:r>
              <w:rPr>
                <w:spacing w:val="5"/>
              </w:rPr>
              <w:t>。可以考虑消融 </w:t>
            </w:r>
            <w:r>
              <w:rPr/>
              <w:t>CTI </w:t>
            </w:r>
            <w:r>
              <w:rPr>
                <w:spacing w:val="8"/>
              </w:rPr>
              <w:t>并继续使用抗心律失常药物控制房颤发作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160"/>
              <w:spacing w:before="48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63" w:line="162" w:lineRule="auto"/>
              <w:rPr/>
            </w:pPr>
            <w:r>
              <w:rPr/>
              <w:t>B</w:t>
            </w:r>
          </w:p>
        </w:tc>
      </w:tr>
      <w:tr>
        <w:trPr>
          <w:trHeight w:val="426" w:hRule="atLeast"/>
        </w:trPr>
        <w:tc>
          <w:tcPr>
            <w:tcW w:w="3741" w:type="dxa"/>
            <w:vAlign w:val="top"/>
          </w:tcPr>
          <w:p>
            <w:pPr>
              <w:pStyle w:val="TableText"/>
              <w:ind w:left="247" w:right="82" w:hanging="162"/>
              <w:spacing w:before="44" w:line="173" w:lineRule="auto"/>
              <w:rPr>
                <w:sz w:val="10"/>
                <w:szCs w:val="10"/>
              </w:rPr>
            </w:pPr>
            <w:r>
              <w:rPr>
                <w:spacing w:val="9"/>
              </w:rPr>
              <w:t>房颤患者既往记录到或者术中诱发出典型房扑</w:t>
            </w:r>
            <w:r>
              <w:rPr>
                <w:spacing w:val="-14"/>
              </w:rPr>
              <w:t xml:space="preserve"> </w:t>
            </w:r>
            <w:r>
              <w:rPr>
                <w:spacing w:val="9"/>
              </w:rPr>
              <w:t>,</w:t>
            </w:r>
            <w:r>
              <w:rPr>
                <w:spacing w:val="8"/>
              </w:rPr>
              <w:t>联合</w:t>
            </w:r>
            <w:r>
              <w:rPr/>
              <w:t xml:space="preserve"> </w:t>
            </w:r>
            <w:r>
              <w:rPr>
                <w:position w:val="-1"/>
              </w:rPr>
              <w:t>CTI</w:t>
            </w:r>
            <w:r>
              <w:rPr>
                <w:spacing w:val="2"/>
                <w:position w:val="-1"/>
              </w:rPr>
              <w:t xml:space="preserve"> 消融是合理的</w:t>
            </w:r>
            <w:r>
              <w:rPr>
                <w:sz w:val="10"/>
                <w:szCs w:val="10"/>
                <w:spacing w:val="2"/>
                <w:position w:val="5"/>
              </w:rPr>
              <w:t>[242-243]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160"/>
              <w:spacing w:before="57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9"/>
              <w:spacing w:before="69" w:line="165" w:lineRule="auto"/>
              <w:rPr/>
            </w:pPr>
            <w:r>
              <w:rPr/>
              <w:t>C</w:t>
            </w:r>
          </w:p>
        </w:tc>
      </w:tr>
      <w:tr>
        <w:trPr>
          <w:trHeight w:val="1540" w:hRule="atLeast"/>
        </w:trPr>
        <w:tc>
          <w:tcPr>
            <w:tcW w:w="3741" w:type="dxa"/>
            <w:vAlign w:val="top"/>
          </w:tcPr>
          <w:p>
            <w:pPr>
              <w:pStyle w:val="TableText"/>
              <w:ind w:left="241" w:right="82" w:hanging="158"/>
              <w:spacing w:before="45" w:line="173" w:lineRule="auto"/>
              <w:rPr/>
            </w:pPr>
            <w:r>
              <w:rPr>
                <w:spacing w:val="9"/>
              </w:rPr>
              <w:t>无结构性心脏病患者</w:t>
            </w:r>
            <w:r>
              <w:rPr>
                <w:spacing w:val="-14"/>
              </w:rPr>
              <w:t xml:space="preserve"> </w:t>
            </w:r>
            <w:r>
              <w:rPr>
                <w:spacing w:val="9"/>
              </w:rPr>
              <w:t>,可以考虑使用氟卡尼或普罗帕</w:t>
            </w:r>
            <w:r>
              <w:rPr/>
              <w:t xml:space="preserve"> </w:t>
            </w:r>
            <w:r>
              <w:rPr>
                <w:spacing w:val="11"/>
              </w:rPr>
              <w:t>酮维持窦性心律</w:t>
            </w:r>
            <w:r>
              <w:rPr>
                <w:sz w:val="10"/>
                <w:szCs w:val="10"/>
                <w:spacing w:val="11"/>
                <w:position w:val="6"/>
              </w:rPr>
              <w:t>[224</w:t>
            </w:r>
            <w:r>
              <w:rPr>
                <w:sz w:val="10"/>
                <w:szCs w:val="10"/>
                <w:spacing w:val="5"/>
                <w:position w:val="6"/>
              </w:rPr>
              <w:t xml:space="preserve"> </w:t>
            </w:r>
            <w:r>
              <w:rPr>
                <w:sz w:val="10"/>
                <w:szCs w:val="10"/>
                <w:spacing w:val="11"/>
                <w:position w:val="6"/>
              </w:rPr>
              <w:t>,244]</w:t>
            </w:r>
            <w:r>
              <w:rPr>
                <w:sz w:val="10"/>
                <w:szCs w:val="10"/>
                <w:spacing w:val="25"/>
                <w:w w:val="101"/>
                <w:position w:val="6"/>
              </w:rPr>
              <w:t xml:space="preserve"> </w:t>
            </w:r>
            <w:r>
              <w:rPr>
                <w:spacing w:val="11"/>
              </w:rPr>
              <w:t>,数据多来源于房颤合并</w:t>
            </w:r>
            <w:r>
              <w:rPr/>
              <w:t xml:space="preserve"> </w:t>
            </w:r>
            <w:r>
              <w:rPr>
                <w:spacing w:val="8"/>
              </w:rPr>
              <w:t>房扑的研究</w:t>
            </w:r>
            <w:r>
              <w:rPr>
                <w:spacing w:val="-21"/>
              </w:rPr>
              <w:t xml:space="preserve"> </w:t>
            </w:r>
            <w:r>
              <w:rPr>
                <w:spacing w:val="8"/>
              </w:rPr>
              <w:t>。因此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,这些药物可能无法像治疗单纯</w:t>
            </w:r>
            <w:r>
              <w:rPr/>
              <w:t xml:space="preserve"> </w:t>
            </w:r>
            <w:r>
              <w:rPr>
                <w:spacing w:val="14"/>
              </w:rPr>
              <w:t>典型房扑一样有效</w:t>
            </w:r>
            <w:r>
              <w:rPr>
                <w:sz w:val="10"/>
                <w:szCs w:val="10"/>
                <w:spacing w:val="14"/>
                <w:position w:val="6"/>
              </w:rPr>
              <w:t>[87]</w:t>
            </w:r>
            <w:r>
              <w:rPr>
                <w:sz w:val="10"/>
                <w:szCs w:val="10"/>
                <w:spacing w:val="29"/>
                <w:w w:val="102"/>
                <w:position w:val="6"/>
              </w:rPr>
              <w:t xml:space="preserve"> </w:t>
            </w:r>
            <w:r>
              <w:rPr>
                <w:spacing w:val="14"/>
              </w:rPr>
              <w:t>。这两种药物可能会导致</w:t>
            </w:r>
            <w:r>
              <w:rPr/>
              <w:t xml:space="preserve"> </w:t>
            </w:r>
            <w:r>
              <w:rPr>
                <w:spacing w:val="7"/>
              </w:rPr>
              <w:t>房扑周长延长</w:t>
            </w:r>
            <w:r>
              <w:rPr>
                <w:spacing w:val="-5"/>
              </w:rPr>
              <w:t xml:space="preserve"> </w:t>
            </w:r>
            <w:r>
              <w:rPr>
                <w:spacing w:val="7"/>
              </w:rPr>
              <w:t>,导致房室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7"/>
              </w:rPr>
              <w:t>1 :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7"/>
              </w:rPr>
              <w:t>1传导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。因此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,谨慎建</w:t>
            </w:r>
            <w:r>
              <w:rPr/>
              <w:t xml:space="preserve"> </w:t>
            </w:r>
            <w:r>
              <w:rPr>
                <w:spacing w:val="11"/>
              </w:rPr>
              <w:t>议使用这两种药物预防房扑复发</w:t>
            </w:r>
            <w:r>
              <w:rPr>
                <w:spacing w:val="-11"/>
              </w:rPr>
              <w:t xml:space="preserve"> </w:t>
            </w:r>
            <w:r>
              <w:rPr>
                <w:spacing w:val="11"/>
              </w:rPr>
              <w:t>。联合应用减慢</w:t>
            </w:r>
            <w:r>
              <w:rPr/>
              <w:t xml:space="preserve"> </w:t>
            </w:r>
            <w:r>
              <w:rPr>
                <w:spacing w:val="8"/>
              </w:rPr>
              <w:t>房室结传导的药物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-21"/>
              </w:rPr>
              <w:t xml:space="preserve"> </w:t>
            </w:r>
            <w:r>
              <w:rPr>
                <w:spacing w:val="8"/>
              </w:rPr>
              <w:t>β 受体阻滞剂、维拉帕米或地</w:t>
            </w:r>
            <w:r>
              <w:rPr/>
              <w:t xml:space="preserve"> </w:t>
            </w:r>
            <w:r>
              <w:rPr>
                <w:spacing w:val="4"/>
              </w:rPr>
              <w:t>尔硫</w:t>
            </w:r>
            <w:r>
              <w:rPr>
                <w:position w:val="-1"/>
              </w:rPr>
              <w:drawing>
                <wp:inline distT="0" distB="0" distL="0" distR="0">
                  <wp:extent cx="96126" cy="93662"/>
                  <wp:effectExtent l="0" t="0" r="0" b="0"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126" cy="9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2"/>
              </w:rPr>
              <w:t xml:space="preserve"> </w:t>
            </w:r>
            <w:r>
              <w:rPr>
                <w:spacing w:val="4"/>
              </w:rPr>
              <w:t>,可能能够降低房室 1 : 1传导发生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156"/>
              <w:spacing w:before="58" w:line="17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73" w:line="162" w:lineRule="auto"/>
              <w:rPr/>
            </w:pPr>
            <w:r>
              <w:rPr/>
              <w:t>B</w:t>
            </w:r>
          </w:p>
        </w:tc>
      </w:tr>
      <w:tr>
        <w:trPr>
          <w:trHeight w:val="250" w:hRule="atLeast"/>
        </w:trPr>
        <w:tc>
          <w:tcPr>
            <w:tcW w:w="374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3"/>
              <w:spacing w:before="49" w:line="178" w:lineRule="auto"/>
              <w:rPr>
                <w:sz w:val="10"/>
                <w:szCs w:val="10"/>
              </w:rPr>
            </w:pPr>
            <w:r>
              <w:rPr>
                <w:spacing w:val="4"/>
                <w:position w:val="-1"/>
              </w:rPr>
              <w:t>无症状患者</w:t>
            </w:r>
            <w:r>
              <w:rPr>
                <w:spacing w:val="-4"/>
                <w:position w:val="-1"/>
              </w:rPr>
              <w:t xml:space="preserve"> </w:t>
            </w:r>
            <w:r>
              <w:rPr>
                <w:spacing w:val="4"/>
                <w:position w:val="-1"/>
              </w:rPr>
              <w:t>,导管消融可能是合理的</w:t>
            </w:r>
            <w:r>
              <w:rPr>
                <w:sz w:val="10"/>
                <w:szCs w:val="10"/>
                <w:spacing w:val="4"/>
                <w:position w:val="5"/>
              </w:rPr>
              <w:t>[210</w:t>
            </w:r>
            <w:r>
              <w:rPr>
                <w:sz w:val="10"/>
                <w:szCs w:val="10"/>
                <w:spacing w:val="-12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4"/>
                <w:position w:val="5"/>
              </w:rPr>
              <w:t>,245-246]</w:t>
            </w:r>
          </w:p>
        </w:tc>
        <w:tc>
          <w:tcPr>
            <w:tcW w:w="45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56"/>
              <w:spacing w:before="53" w:line="174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41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79"/>
              <w:spacing w:before="65" w:line="163" w:lineRule="auto"/>
              <w:rPr/>
            </w:pPr>
            <w:r>
              <w:rPr/>
              <w:t>C</w:t>
            </w:r>
          </w:p>
        </w:tc>
      </w:tr>
    </w:tbl>
    <w:p>
      <w:pPr>
        <w:pStyle w:val="BodyText"/>
        <w:ind w:left="346"/>
        <w:spacing w:before="73" w:line="193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注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5"/>
        </w:rPr>
        <w:t>:房颤为心房颤动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5"/>
        </w:rPr>
        <w:t>,房扑为心房扑动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</w:rPr>
        <w:t>CTI</w:t>
      </w:r>
      <w:r>
        <w:rPr>
          <w:sz w:val="15"/>
          <w:szCs w:val="15"/>
          <w:spacing w:val="5"/>
        </w:rPr>
        <w:t xml:space="preserve"> 为腔静脉-三尖瓣峡部</w:t>
      </w:r>
    </w:p>
    <w:p>
      <w:pPr>
        <w:spacing w:line="193" w:lineRule="auto"/>
        <w:sectPr>
          <w:type w:val="continuous"/>
          <w:pgSz w:w="11963" w:h="16215"/>
          <w:pgMar w:top="1244" w:right="1061" w:bottom="0" w:left="819" w:header="973" w:footer="0" w:gutter="0"/>
          <w:cols w:equalWidth="0" w:num="2">
            <w:col w:w="5275" w:space="100"/>
            <w:col w:w="4707" w:space="0"/>
          </w:cols>
        </w:sectPr>
        <w:rPr>
          <w:sz w:val="15"/>
          <w:szCs w:val="15"/>
        </w:rPr>
      </w:pPr>
    </w:p>
    <w:p>
      <w:pPr>
        <w:spacing w:before="2"/>
        <w:rPr/>
      </w:pPr>
      <w:r>
        <w:pict>
          <v:shape id="_x0000_s76" style="position:absolute;margin-left:214.86pt;margin-top:59.6825pt;mso-position-vertical-relative:page;mso-position-horizontal-relative:page;width:323.45pt;height:0.35pt;z-index:251699200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44"/>
          <w:pgSz w:w="11963" w:h="16215"/>
          <w:pgMar w:top="1244" w:right="1110" w:bottom="0" w:left="819" w:header="973" w:footer="0" w:gutter="0"/>
          <w:cols w:equalWidth="0" w:num="1">
            <w:col w:w="10033" w:space="0"/>
          </w:cols>
        </w:sectPr>
        <w:rPr/>
      </w:pPr>
    </w:p>
    <w:p>
      <w:pPr>
        <w:pStyle w:val="BodyText"/>
        <w:ind w:left="319" w:right="321" w:firstLine="417"/>
        <w:spacing w:before="35" w:line="222" w:lineRule="auto"/>
        <w:jc w:val="both"/>
        <w:rPr/>
      </w:pPr>
      <w:r>
        <w:rPr>
          <w:spacing w:val="10"/>
        </w:rPr>
        <w:t>5.</w:t>
      </w:r>
      <w:r>
        <w:rPr>
          <w:spacing w:val="64"/>
        </w:rPr>
        <w:t xml:space="preserve"> </w:t>
      </w:r>
      <w:r>
        <w:rPr>
          <w:spacing w:val="10"/>
        </w:rPr>
        <w:t>抗凝策略</w:t>
      </w:r>
      <w:r>
        <w:rPr>
          <w:spacing w:val="-20"/>
        </w:rPr>
        <w:t xml:space="preserve"> </w:t>
      </w:r>
      <w:r>
        <w:rPr>
          <w:spacing w:val="10"/>
        </w:rPr>
        <w:t>:房扑栓塞风险的数据通常是在伴</w:t>
      </w:r>
      <w:r>
        <w:rPr/>
        <w:t xml:space="preserve"> </w:t>
      </w:r>
      <w:r>
        <w:rPr>
          <w:spacing w:val="10"/>
        </w:rPr>
        <w:t>发房颤情况下得出的</w:t>
      </w:r>
      <w:r>
        <w:rPr>
          <w:spacing w:val="-20"/>
        </w:rPr>
        <w:t xml:space="preserve"> </w:t>
      </w:r>
      <w:r>
        <w:rPr>
          <w:spacing w:val="10"/>
        </w:rPr>
        <w:t>,很难进行个体化风险分层</w:t>
      </w:r>
      <w:r>
        <w:rPr>
          <w:spacing w:val="-21"/>
        </w:rPr>
        <w:t xml:space="preserve"> </w:t>
      </w:r>
      <w:r>
        <w:rPr>
          <w:spacing w:val="10"/>
        </w:rPr>
        <w:t>,与</w:t>
      </w:r>
      <w:r>
        <w:rPr/>
        <w:t xml:space="preserve"> </w:t>
      </w:r>
      <w:r>
        <w:rPr>
          <w:spacing w:val="14"/>
        </w:rPr>
        <w:t>房颤患者相比</w:t>
      </w:r>
      <w:r>
        <w:rPr>
          <w:spacing w:val="-12"/>
        </w:rPr>
        <w:t xml:space="preserve"> </w:t>
      </w:r>
      <w:r>
        <w:rPr>
          <w:spacing w:val="14"/>
        </w:rPr>
        <w:t>,房扑患者发生左心耳顿抑或血栓的</w:t>
      </w:r>
      <w:r>
        <w:rPr/>
        <w:t xml:space="preserve"> </w:t>
      </w:r>
      <w:r>
        <w:rPr>
          <w:spacing w:val="8"/>
          <w:position w:val="-1"/>
        </w:rPr>
        <w:t>风险似乎更低</w:t>
      </w:r>
      <w:r>
        <w:rPr>
          <w:sz w:val="11"/>
          <w:szCs w:val="11"/>
          <w:spacing w:val="8"/>
          <w:position w:val="7"/>
        </w:rPr>
        <w:t>[121</w:t>
      </w:r>
      <w:r>
        <w:rPr>
          <w:sz w:val="11"/>
          <w:szCs w:val="11"/>
          <w:spacing w:val="-3"/>
          <w:position w:val="7"/>
        </w:rPr>
        <w:t xml:space="preserve"> </w:t>
      </w:r>
      <w:r>
        <w:rPr>
          <w:sz w:val="11"/>
          <w:szCs w:val="11"/>
          <w:spacing w:val="8"/>
          <w:position w:val="7"/>
        </w:rPr>
        <w:t>,223]</w:t>
      </w:r>
      <w:r>
        <w:rPr>
          <w:sz w:val="11"/>
          <w:szCs w:val="11"/>
          <w:spacing w:val="21"/>
          <w:position w:val="7"/>
        </w:rPr>
        <w:t xml:space="preserve"> </w:t>
      </w:r>
      <w:r>
        <w:rPr>
          <w:spacing w:val="8"/>
          <w:position w:val="-1"/>
        </w:rPr>
        <w:t>。虽然栓塞风险低于房颤</w:t>
      </w:r>
      <w:r>
        <w:rPr>
          <w:sz w:val="11"/>
          <w:szCs w:val="11"/>
          <w:spacing w:val="8"/>
          <w:position w:val="7"/>
        </w:rPr>
        <w:t>[247]</w:t>
      </w:r>
      <w:r>
        <w:rPr>
          <w:sz w:val="11"/>
          <w:szCs w:val="11"/>
          <w:spacing w:val="31"/>
          <w:w w:val="102"/>
          <w:position w:val="7"/>
        </w:rPr>
        <w:t xml:space="preserve"> </w:t>
      </w:r>
      <w:r>
        <w:rPr>
          <w:spacing w:val="8"/>
          <w:position w:val="-1"/>
        </w:rPr>
        <w:t>,</w:t>
      </w:r>
      <w:r>
        <w:rPr>
          <w:position w:val="-1"/>
        </w:rPr>
        <w:t xml:space="preserve"> </w:t>
      </w:r>
      <w:r>
        <w:rPr>
          <w:spacing w:val="12"/>
        </w:rPr>
        <w:t>但仍有较高的栓塞事件</w:t>
      </w:r>
      <w:r>
        <w:rPr>
          <w:sz w:val="11"/>
          <w:szCs w:val="11"/>
          <w:spacing w:val="12"/>
          <w:position w:val="8"/>
        </w:rPr>
        <w:t>[248-249]</w:t>
      </w:r>
      <w:r>
        <w:rPr>
          <w:sz w:val="11"/>
          <w:szCs w:val="11"/>
          <w:spacing w:val="21"/>
          <w:w w:val="103"/>
          <w:position w:val="8"/>
        </w:rPr>
        <w:t xml:space="preserve"> </w:t>
      </w:r>
      <w:r>
        <w:rPr>
          <w:spacing w:val="12"/>
        </w:rPr>
        <w:t>。据此</w:t>
      </w:r>
      <w:r>
        <w:rPr>
          <w:spacing w:val="-22"/>
        </w:rPr>
        <w:t xml:space="preserve"> </w:t>
      </w:r>
      <w:r>
        <w:rPr>
          <w:spacing w:val="11"/>
        </w:rPr>
        <w:t>,</w:t>
      </w:r>
      <w:r>
        <w:rPr>
          <w:spacing w:val="-34"/>
        </w:rPr>
        <w:t xml:space="preserve"> </w:t>
      </w:r>
      <w:r>
        <w:rPr>
          <w:spacing w:val="11"/>
        </w:rPr>
        <w:t>房扑抗凝策</w:t>
      </w:r>
      <w:r>
        <w:rPr/>
        <w:t xml:space="preserve"> </w:t>
      </w:r>
      <w:r>
        <w:rPr>
          <w:spacing w:val="10"/>
        </w:rPr>
        <w:t>略请参照房颤</w:t>
      </w:r>
      <w:r>
        <w:rPr>
          <w:sz w:val="11"/>
          <w:szCs w:val="11"/>
          <w:spacing w:val="10"/>
          <w:position w:val="8"/>
        </w:rPr>
        <w:t>[250]</w:t>
      </w:r>
      <w:r>
        <w:rPr>
          <w:sz w:val="11"/>
          <w:szCs w:val="11"/>
          <w:spacing w:val="35"/>
          <w:position w:val="8"/>
        </w:rPr>
        <w:t xml:space="preserve"> </w:t>
      </w:r>
      <w:r>
        <w:rPr>
          <w:spacing w:val="10"/>
        </w:rPr>
        <w:t>。如果房扑发作时间超过 48</w:t>
      </w:r>
      <w:r>
        <w:rPr>
          <w:spacing w:val="36"/>
          <w:w w:val="101"/>
        </w:rPr>
        <w:t xml:space="preserve"> </w:t>
      </w:r>
      <w:r>
        <w:rPr>
          <w:spacing w:val="10"/>
        </w:rPr>
        <w:t>h</w:t>
      </w:r>
      <w:r>
        <w:rPr>
          <w:spacing w:val="-19"/>
        </w:rPr>
        <w:t xml:space="preserve"> </w:t>
      </w:r>
      <w:r>
        <w:rPr>
          <w:spacing w:val="10"/>
        </w:rPr>
        <w:t>,</w:t>
      </w:r>
      <w:r>
        <w:rPr/>
        <w:t xml:space="preserve"> </w:t>
      </w:r>
      <w:r>
        <w:rPr>
          <w:spacing w:val="7"/>
        </w:rPr>
        <w:t>需抗凝 3 周后行电复律治疗</w:t>
      </w:r>
      <w:r>
        <w:rPr>
          <w:sz w:val="11"/>
          <w:szCs w:val="11"/>
          <w:spacing w:val="7"/>
          <w:position w:val="8"/>
        </w:rPr>
        <w:t>[251]</w:t>
      </w:r>
      <w:r>
        <w:rPr>
          <w:sz w:val="11"/>
          <w:szCs w:val="11"/>
          <w:spacing w:val="40"/>
          <w:position w:val="8"/>
        </w:rPr>
        <w:t xml:space="preserve"> </w:t>
      </w:r>
      <w:r>
        <w:rPr>
          <w:spacing w:val="7"/>
        </w:rPr>
        <w:t>。</w:t>
      </w:r>
      <w:r>
        <w:rPr>
          <w:spacing w:val="-20"/>
        </w:rPr>
        <w:t xml:space="preserve"> </w:t>
      </w:r>
      <w:r>
        <w:rPr>
          <w:spacing w:val="7"/>
        </w:rPr>
        <w:t>目前尚缺乏房扑</w:t>
      </w:r>
      <w:r>
        <w:rPr/>
        <w:t xml:space="preserve"> </w:t>
      </w:r>
      <w:r>
        <w:rPr/>
        <w:t>抗凝 的</w:t>
      </w:r>
      <w:r>
        <w:rPr>
          <w:spacing w:val="-15"/>
        </w:rPr>
        <w:t xml:space="preserve"> </w:t>
      </w:r>
      <w:r>
        <w:rPr/>
        <w:t>前 瞻</w:t>
      </w:r>
      <w:r>
        <w:rPr>
          <w:spacing w:val="-19"/>
        </w:rPr>
        <w:t xml:space="preserve"> </w:t>
      </w:r>
      <w:r>
        <w:rPr/>
        <w:t>性 随</w:t>
      </w:r>
      <w:r>
        <w:rPr>
          <w:spacing w:val="-17"/>
        </w:rPr>
        <w:t xml:space="preserve"> </w:t>
      </w:r>
      <w:r>
        <w:rPr/>
        <w:t>机</w:t>
      </w:r>
      <w:r>
        <w:rPr>
          <w:spacing w:val="-19"/>
        </w:rPr>
        <w:t xml:space="preserve"> </w:t>
      </w:r>
      <w:r>
        <w:rPr/>
        <w:t>对</w:t>
      </w:r>
      <w:r>
        <w:rPr>
          <w:spacing w:val="-14"/>
        </w:rPr>
        <w:t xml:space="preserve"> </w:t>
      </w:r>
      <w:r>
        <w:rPr/>
        <w:t>照</w:t>
      </w:r>
      <w:r>
        <w:rPr>
          <w:spacing w:val="-20"/>
        </w:rPr>
        <w:t xml:space="preserve"> </w:t>
      </w:r>
      <w:r>
        <w:rPr/>
        <w:t>研</w:t>
      </w:r>
      <w:r>
        <w:rPr>
          <w:spacing w:val="-19"/>
        </w:rPr>
        <w:t xml:space="preserve"> </w:t>
      </w:r>
      <w:r>
        <w:rPr/>
        <w:t>究</w:t>
      </w:r>
      <w:r>
        <w:rPr>
          <w:spacing w:val="-32"/>
        </w:rPr>
        <w:t xml:space="preserve"> </w:t>
      </w:r>
      <w:r>
        <w:rPr/>
        <w:t>。此</w:t>
      </w:r>
      <w:r>
        <w:rPr>
          <w:spacing w:val="-19"/>
        </w:rPr>
        <w:t xml:space="preserve"> </w:t>
      </w:r>
      <w:r>
        <w:rPr/>
        <w:t>外</w:t>
      </w:r>
      <w:r>
        <w:rPr>
          <w:spacing w:val="-21"/>
        </w:rPr>
        <w:t xml:space="preserve"> </w:t>
      </w:r>
      <w:r>
        <w:rPr/>
        <w:t>, 尚</w:t>
      </w:r>
      <w:r>
        <w:rPr>
          <w:spacing w:val="-18"/>
        </w:rPr>
        <w:t xml:space="preserve"> </w:t>
      </w:r>
      <w:r>
        <w:rPr/>
        <w:t>未</w:t>
      </w:r>
      <w:r>
        <w:rPr>
          <w:spacing w:val="-16"/>
        </w:rPr>
        <w:t xml:space="preserve"> </w:t>
      </w:r>
      <w:r>
        <w:rPr/>
        <w:t>确</w:t>
      </w:r>
      <w:r>
        <w:rPr>
          <w:spacing w:val="-22"/>
        </w:rPr>
        <w:t xml:space="preserve"> </w:t>
      </w:r>
      <w:r>
        <w:rPr/>
        <w:t>认 </w:t>
      </w:r>
      <w:r>
        <w:rPr>
          <w:spacing w:val="-5"/>
        </w:rPr>
        <w:t>CHA</w:t>
      </w:r>
      <w:r>
        <w:rPr>
          <w:sz w:val="11"/>
          <w:szCs w:val="11"/>
          <w:spacing w:val="-5"/>
          <w:position w:val="-4"/>
        </w:rPr>
        <w:t>2</w:t>
      </w:r>
      <w:r>
        <w:rPr>
          <w:sz w:val="11"/>
          <w:szCs w:val="11"/>
          <w:position w:val="-4"/>
        </w:rPr>
        <w:t xml:space="preserve"> </w:t>
      </w:r>
      <w:r>
        <w:rPr>
          <w:spacing w:val="-19"/>
        </w:rPr>
        <w:t>DS</w:t>
      </w:r>
      <w:r>
        <w:rPr>
          <w:sz w:val="11"/>
          <w:szCs w:val="11"/>
          <w:spacing w:val="2"/>
          <w:position w:val="-4"/>
        </w:rPr>
        <w:t>2</w:t>
      </w:r>
      <w:r>
        <w:rPr>
          <w:sz w:val="11"/>
          <w:szCs w:val="11"/>
          <w:spacing w:val="-5"/>
          <w:position w:val="-4"/>
        </w:rPr>
        <w:t xml:space="preserve"> </w:t>
      </w:r>
      <w:r>
        <w:rPr>
          <w:spacing w:val="8"/>
        </w:rPr>
        <w:t>-</w:t>
      </w:r>
      <w:r>
        <w:rPr/>
        <w:t>VASc</w:t>
      </w:r>
      <w:r>
        <w:rPr>
          <w:spacing w:val="8"/>
        </w:rPr>
        <w:t xml:space="preserve"> 评分在预防房扑患者缺血性卒中的</w:t>
      </w:r>
      <w:r>
        <w:rPr/>
        <w:t xml:space="preserve"> </w:t>
      </w:r>
      <w:r>
        <w:rPr>
          <w:spacing w:val="5"/>
          <w:position w:val="-1"/>
        </w:rPr>
        <w:t>价值</w:t>
      </w:r>
      <w:r>
        <w:rPr>
          <w:sz w:val="11"/>
          <w:szCs w:val="11"/>
          <w:spacing w:val="5"/>
          <w:position w:val="7"/>
        </w:rPr>
        <w:t>[252]</w:t>
      </w:r>
      <w:r>
        <w:rPr>
          <w:sz w:val="11"/>
          <w:szCs w:val="11"/>
          <w:spacing w:val="27"/>
          <w:w w:val="101"/>
          <w:position w:val="7"/>
        </w:rPr>
        <w:t xml:space="preserve"> </w:t>
      </w:r>
      <w:r>
        <w:rPr>
          <w:spacing w:val="5"/>
          <w:position w:val="-1"/>
        </w:rPr>
        <w:t>。抗凝策略建议见表 16</w:t>
      </w:r>
      <w:r>
        <w:rPr>
          <w:sz w:val="11"/>
          <w:szCs w:val="11"/>
          <w:spacing w:val="5"/>
          <w:position w:val="7"/>
        </w:rPr>
        <w:t>[253] </w:t>
      </w:r>
      <w:r>
        <w:rPr>
          <w:spacing w:val="5"/>
          <w:position w:val="-1"/>
        </w:rPr>
        <w:t>。</w:t>
      </w:r>
    </w:p>
    <w:p>
      <w:pPr>
        <w:pStyle w:val="BodyText"/>
        <w:ind w:left="1345"/>
        <w:spacing w:before="92" w:line="184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5"/>
        </w:rPr>
        <w:t>16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  <w:spacing w:val="5"/>
        </w:rPr>
        <w:t>典型心房扑动的抗凝方案</w:t>
      </w:r>
    </w:p>
    <w:p>
      <w:pPr>
        <w:spacing w:line="51" w:lineRule="exact"/>
        <w:rPr/>
      </w:pPr>
      <w:r/>
    </w:p>
    <w:tbl>
      <w:tblPr>
        <w:tblStyle w:val="TableNormal"/>
        <w:tblW w:w="4611" w:type="dxa"/>
        <w:tblInd w:w="3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96"/>
        <w:gridCol w:w="818"/>
        <w:gridCol w:w="797"/>
      </w:tblGrid>
      <w:tr>
        <w:trPr>
          <w:trHeight w:val="305" w:hRule="atLeast"/>
        </w:trPr>
        <w:tc>
          <w:tcPr>
            <w:tcW w:w="299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59"/>
              <w:spacing w:before="72" w:line="185" w:lineRule="auto"/>
              <w:rPr/>
            </w:pPr>
            <w:r>
              <w:rPr>
                <w:spacing w:val="4"/>
              </w:rPr>
              <w:t>推荐</w:t>
            </w:r>
          </w:p>
        </w:tc>
        <w:tc>
          <w:tcPr>
            <w:tcW w:w="81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3"/>
              <w:spacing w:before="72" w:line="185" w:lineRule="auto"/>
              <w:rPr/>
            </w:pPr>
            <w:r>
              <w:rPr>
                <w:spacing w:val="6"/>
              </w:rPr>
              <w:t>推荐级别</w:t>
            </w:r>
          </w:p>
        </w:tc>
        <w:tc>
          <w:tcPr>
            <w:tcW w:w="79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6"/>
              <w:spacing w:before="71" w:line="186" w:lineRule="auto"/>
              <w:rPr/>
            </w:pPr>
            <w:r>
              <w:rPr>
                <w:spacing w:val="7"/>
              </w:rPr>
              <w:t>证据等级</w:t>
            </w:r>
          </w:p>
        </w:tc>
      </w:tr>
      <w:tr>
        <w:trPr>
          <w:trHeight w:val="278" w:hRule="atLeast"/>
        </w:trPr>
        <w:tc>
          <w:tcPr>
            <w:tcW w:w="29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7"/>
              <w:spacing w:before="59" w:line="194" w:lineRule="auto"/>
              <w:rPr>
                <w:sz w:val="10"/>
                <w:szCs w:val="10"/>
              </w:rPr>
            </w:pPr>
            <w:r>
              <w:rPr>
                <w:spacing w:val="7"/>
              </w:rPr>
              <w:t>急性期抗凝治疗方案与心房颤动相似</w:t>
            </w:r>
            <w:r>
              <w:rPr>
                <w:sz w:val="10"/>
                <w:szCs w:val="10"/>
                <w:spacing w:val="7"/>
                <w:position w:val="6"/>
              </w:rPr>
              <w:t>[249]</w:t>
            </w:r>
          </w:p>
        </w:tc>
        <w:tc>
          <w:tcPr>
            <w:tcW w:w="81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02"/>
              <w:spacing w:before="64" w:line="180" w:lineRule="auto"/>
              <w:rPr/>
            </w:pPr>
            <w:r>
              <w:rPr/>
              <w:t>Ⅰ</w:t>
            </w:r>
          </w:p>
        </w:tc>
        <w:tc>
          <w:tcPr>
            <w:tcW w:w="7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9"/>
              <w:spacing w:before="79" w:line="162" w:lineRule="auto"/>
              <w:rPr/>
            </w:pPr>
            <w:r>
              <w:rPr/>
              <w:t>B</w:t>
            </w:r>
          </w:p>
        </w:tc>
      </w:tr>
      <w:tr>
        <w:trPr>
          <w:trHeight w:val="293" w:hRule="atLeast"/>
        </w:trPr>
        <w:tc>
          <w:tcPr>
            <w:tcW w:w="299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6"/>
              <w:spacing w:before="70" w:line="198" w:lineRule="auto"/>
              <w:rPr>
                <w:sz w:val="10"/>
                <w:szCs w:val="10"/>
              </w:rPr>
            </w:pPr>
            <w:r>
              <w:rPr>
                <w:spacing w:val="7"/>
              </w:rPr>
              <w:t>长期抗凝策略与心房颤动相似</w:t>
            </w:r>
            <w:r>
              <w:rPr>
                <w:sz w:val="10"/>
                <w:szCs w:val="10"/>
                <w:spacing w:val="7"/>
                <w:position w:val="6"/>
              </w:rPr>
              <w:t>[253]</w:t>
            </w:r>
          </w:p>
        </w:tc>
        <w:tc>
          <w:tcPr>
            <w:tcW w:w="81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02"/>
              <w:spacing w:before="75" w:line="180" w:lineRule="auto"/>
              <w:rPr/>
            </w:pPr>
            <w:r>
              <w:rPr/>
              <w:t>Ⅰ</w:t>
            </w:r>
          </w:p>
        </w:tc>
        <w:tc>
          <w:tcPr>
            <w:tcW w:w="79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59"/>
              <w:spacing w:before="90" w:line="162" w:lineRule="auto"/>
              <w:rPr/>
            </w:pPr>
            <w:r>
              <w:rPr/>
              <w:t>B</w:t>
            </w:r>
          </w:p>
        </w:tc>
      </w:tr>
    </w:tbl>
    <w:p>
      <w:pPr>
        <w:pStyle w:val="BodyText"/>
        <w:ind w:left="319" w:right="314" w:firstLine="417"/>
        <w:spacing w:before="289" w:line="219" w:lineRule="auto"/>
        <w:jc w:val="both"/>
        <w:rPr/>
      </w:pPr>
      <w:r>
        <w:rPr>
          <w:spacing w:val="10"/>
        </w:rPr>
        <w:t>6.</w:t>
      </w:r>
      <w:r>
        <w:rPr>
          <w:spacing w:val="63"/>
          <w:w w:val="101"/>
        </w:rPr>
        <w:t xml:space="preserve"> </w:t>
      </w:r>
      <w:r>
        <w:rPr>
          <w:spacing w:val="10"/>
        </w:rPr>
        <w:t>导管消融</w:t>
      </w:r>
      <w:r>
        <w:rPr>
          <w:spacing w:val="-20"/>
        </w:rPr>
        <w:t xml:space="preserve"> </w:t>
      </w:r>
      <w:r>
        <w:rPr>
          <w:spacing w:val="10"/>
        </w:rPr>
        <w:t>:导管消融是维持窦律的最有效方</w:t>
      </w:r>
      <w:r>
        <w:rPr/>
        <w:t xml:space="preserve"> </w:t>
      </w:r>
      <w:r>
        <w:rPr>
          <w:spacing w:val="6"/>
        </w:rPr>
        <w:t>法</w:t>
      </w:r>
      <w:r>
        <w:rPr>
          <w:spacing w:val="-21"/>
        </w:rPr>
        <w:t xml:space="preserve"> </w:t>
      </w:r>
      <w:r>
        <w:rPr>
          <w:spacing w:val="6"/>
        </w:rPr>
        <w:t>,效果明显优于胺碘酮</w:t>
      </w:r>
      <w:r>
        <w:rPr>
          <w:sz w:val="11"/>
          <w:szCs w:val="11"/>
          <w:spacing w:val="6"/>
          <w:position w:val="8"/>
        </w:rPr>
        <w:t>[239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6"/>
          <w:position w:val="8"/>
        </w:rPr>
        <w:t>,245]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spacing w:val="5"/>
        </w:rPr>
        <w:t>。急性期消融成功率</w:t>
      </w:r>
      <w:r>
        <w:rPr/>
        <w:t xml:space="preserve"> </w:t>
      </w:r>
      <w:r>
        <w:rPr>
          <w:spacing w:val="5"/>
        </w:rPr>
        <w:t>可达</w:t>
      </w:r>
      <w:r>
        <w:rPr>
          <w:spacing w:val="-1"/>
        </w:rPr>
        <w:t xml:space="preserve"> </w:t>
      </w:r>
      <w:r>
        <w:rPr>
          <w:spacing w:val="5"/>
        </w:rPr>
        <w:t>97%</w:t>
      </w:r>
      <w:r>
        <w:rPr>
          <w:sz w:val="11"/>
          <w:szCs w:val="11"/>
          <w:spacing w:val="5"/>
          <w:position w:val="8"/>
        </w:rPr>
        <w:t>[246]</w:t>
      </w:r>
      <w:r>
        <w:rPr>
          <w:sz w:val="11"/>
          <w:szCs w:val="11"/>
          <w:spacing w:val="30"/>
          <w:w w:val="101"/>
          <w:position w:val="8"/>
        </w:rPr>
        <w:t xml:space="preserve"> </w:t>
      </w:r>
      <w:r>
        <w:rPr>
          <w:spacing w:val="5"/>
        </w:rPr>
        <w:t>,以 </w:t>
      </w:r>
      <w:r>
        <w:rPr/>
        <w:t>CTI</w:t>
      </w:r>
      <w:r>
        <w:rPr>
          <w:spacing w:val="5"/>
        </w:rPr>
        <w:t xml:space="preserve"> 双向传导阻滞作为终点可明显</w:t>
      </w:r>
      <w:r>
        <w:rPr/>
        <w:t xml:space="preserve"> </w:t>
      </w:r>
      <w:r>
        <w:rPr>
          <w:spacing w:val="8"/>
        </w:rPr>
        <w:t>降低复发率</w:t>
      </w:r>
      <w:r>
        <w:rPr>
          <w:sz w:val="11"/>
          <w:szCs w:val="11"/>
          <w:spacing w:val="8"/>
          <w:position w:val="8"/>
        </w:rPr>
        <w:t>[233]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8"/>
        </w:rPr>
        <w:t>。然而长期随访发现</w:t>
      </w:r>
      <w:r>
        <w:rPr>
          <w:spacing w:val="-27"/>
        </w:rPr>
        <w:t xml:space="preserve"> </w:t>
      </w:r>
      <w:r>
        <w:rPr>
          <w:spacing w:val="8"/>
        </w:rPr>
        <w:t>,房颤发生率较</w:t>
      </w:r>
      <w:r>
        <w:rPr/>
        <w:t xml:space="preserve"> </w:t>
      </w:r>
      <w:r>
        <w:rPr>
          <w:spacing w:val="-1"/>
        </w:rPr>
        <w:t>高</w:t>
      </w:r>
      <w:r>
        <w:rPr>
          <w:sz w:val="11"/>
          <w:szCs w:val="11"/>
          <w:spacing w:val="-1"/>
          <w:position w:val="8"/>
        </w:rPr>
        <w:t>[254]</w:t>
      </w:r>
      <w:r>
        <w:rPr>
          <w:sz w:val="11"/>
          <w:szCs w:val="11"/>
          <w:spacing w:val="28"/>
          <w:w w:val="102"/>
          <w:position w:val="8"/>
        </w:rPr>
        <w:t xml:space="preserve"> </w:t>
      </w:r>
      <w:r>
        <w:rPr>
          <w:spacing w:val="-1"/>
        </w:rPr>
        <w:t>。据报道</w:t>
      </w:r>
      <w:r>
        <w:rPr>
          <w:spacing w:val="-27"/>
        </w:rPr>
        <w:t xml:space="preserve"> </w:t>
      </w:r>
      <w:r>
        <w:rPr>
          <w:spacing w:val="-1"/>
        </w:rPr>
        <w:t>,术后 22%</w:t>
      </w:r>
      <w:r>
        <w:rPr>
          <w:spacing w:val="-12"/>
        </w:rPr>
        <w:t xml:space="preserve"> </w:t>
      </w:r>
      <w:r>
        <w:rPr>
          <w:spacing w:val="-1"/>
        </w:rPr>
        <w:t>~</w:t>
      </w:r>
      <w:r>
        <w:rPr>
          <w:spacing w:val="-22"/>
        </w:rPr>
        <w:t xml:space="preserve"> </w:t>
      </w:r>
      <w:r>
        <w:rPr>
          <w:spacing w:val="-1"/>
        </w:rPr>
        <w:t>50%患者在平均随访</w:t>
      </w:r>
      <w:r>
        <w:rPr>
          <w:spacing w:val="18"/>
        </w:rPr>
        <w:t xml:space="preserve"> </w:t>
      </w:r>
      <w:r>
        <w:rPr>
          <w:spacing w:val="-1"/>
        </w:rPr>
        <w:t>14</w:t>
      </w:r>
      <w:r>
        <w:rPr/>
        <w:t xml:space="preserve"> </w:t>
      </w:r>
      <w:r>
        <w:rPr>
          <w:spacing w:val="11"/>
        </w:rPr>
        <w:t>个月时出现房颤</w:t>
      </w:r>
      <w:r>
        <w:rPr>
          <w:sz w:val="11"/>
          <w:szCs w:val="11"/>
          <w:spacing w:val="11"/>
          <w:position w:val="8"/>
        </w:rPr>
        <w:t>[255]</w:t>
      </w:r>
      <w:r>
        <w:rPr>
          <w:sz w:val="11"/>
          <w:szCs w:val="11"/>
          <w:spacing w:val="29"/>
          <w:position w:val="8"/>
        </w:rPr>
        <w:t xml:space="preserve"> </w:t>
      </w:r>
      <w:r>
        <w:rPr>
          <w:spacing w:val="11"/>
        </w:rPr>
        <w:t>。发生房颤的危险因素包括既</w:t>
      </w:r>
      <w:r>
        <w:rPr/>
        <w:t xml:space="preserve"> </w:t>
      </w:r>
      <w:r>
        <w:rPr/>
        <w:t>往房颤、左心室功能低下、结构性心脏病或缺血性心</w:t>
      </w:r>
      <w:r>
        <w:rPr>
          <w:spacing w:val="3"/>
        </w:rPr>
        <w:t xml:space="preserve"> </w:t>
      </w:r>
      <w:r>
        <w:rPr>
          <w:spacing w:val="6"/>
          <w:position w:val="-1"/>
        </w:rPr>
        <w:t>脏病、术中诱发房颤及左心房增大</w:t>
      </w:r>
      <w:r>
        <w:rPr>
          <w:sz w:val="11"/>
          <w:szCs w:val="11"/>
          <w:spacing w:val="6"/>
          <w:position w:val="8"/>
        </w:rPr>
        <w:t>[210</w:t>
      </w:r>
      <w:r>
        <w:rPr>
          <w:sz w:val="11"/>
          <w:szCs w:val="11"/>
          <w:spacing w:val="3"/>
          <w:position w:val="8"/>
        </w:rPr>
        <w:t xml:space="preserve"> </w:t>
      </w:r>
      <w:r>
        <w:rPr>
          <w:sz w:val="11"/>
          <w:szCs w:val="11"/>
          <w:spacing w:val="6"/>
          <w:position w:val="8"/>
        </w:rPr>
        <w:t>,256-258]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6"/>
          <w:position w:val="-1"/>
        </w:rPr>
        <w:t>。应用</w:t>
      </w:r>
      <w:r>
        <w:rPr>
          <w:position w:val="-1"/>
        </w:rPr>
        <w:t xml:space="preserve"> </w:t>
      </w:r>
      <w:r>
        <w:rPr>
          <w:spacing w:val="17"/>
        </w:rPr>
        <w:t>Ⅰ</w:t>
      </w:r>
      <w:r>
        <w:rPr>
          <w:spacing w:val="-23"/>
        </w:rPr>
        <w:t xml:space="preserve"> </w:t>
      </w:r>
      <w:r>
        <w:rPr>
          <w:spacing w:val="17"/>
        </w:rPr>
        <w:t>C 类抗心律失常药或胺碘酮在治疗房颤时发作</w:t>
      </w:r>
      <w:r>
        <w:rPr/>
        <w:t xml:space="preserve"> </w:t>
      </w:r>
      <w:r>
        <w:rPr/>
        <w:t>CTI</w:t>
      </w:r>
      <w:r>
        <w:rPr>
          <w:spacing w:val="11"/>
        </w:rPr>
        <w:t xml:space="preserve"> 依赖型房扑</w:t>
      </w:r>
      <w:r>
        <w:rPr>
          <w:spacing w:val="-21"/>
        </w:rPr>
        <w:t xml:space="preserve"> </w:t>
      </w:r>
      <w:r>
        <w:rPr>
          <w:spacing w:val="11"/>
        </w:rPr>
        <w:t>,予 </w:t>
      </w:r>
      <w:r>
        <w:rPr/>
        <w:t>CTI</w:t>
      </w:r>
      <w:r>
        <w:rPr>
          <w:spacing w:val="11"/>
        </w:rPr>
        <w:t xml:space="preserve"> 消融是一个合理的选</w:t>
      </w:r>
      <w:r>
        <w:rPr>
          <w:spacing w:val="10"/>
        </w:rPr>
        <w:t>择</w:t>
      </w:r>
      <w:r>
        <w:rPr>
          <w:spacing w:val="-21"/>
        </w:rPr>
        <w:t xml:space="preserve"> </w:t>
      </w:r>
      <w:r>
        <w:rPr>
          <w:spacing w:val="10"/>
        </w:rPr>
        <w:t>;消</w:t>
      </w:r>
      <w:r>
        <w:rPr/>
        <w:t xml:space="preserve"> </w:t>
      </w:r>
      <w:r>
        <w:rPr>
          <w:spacing w:val="8"/>
        </w:rPr>
        <w:t>融后可以继续应用原先控制房颤的药物</w:t>
      </w:r>
      <w:r>
        <w:rPr>
          <w:sz w:val="11"/>
          <w:szCs w:val="11"/>
          <w:spacing w:val="8"/>
          <w:position w:val="8"/>
        </w:rPr>
        <w:t>[239</w:t>
      </w:r>
      <w:r>
        <w:rPr>
          <w:sz w:val="11"/>
          <w:szCs w:val="11"/>
          <w:spacing w:val="6"/>
          <w:position w:val="8"/>
        </w:rPr>
        <w:t xml:space="preserve"> </w:t>
      </w:r>
      <w:r>
        <w:rPr>
          <w:sz w:val="11"/>
          <w:szCs w:val="11"/>
          <w:spacing w:val="8"/>
          <w:position w:val="8"/>
        </w:rPr>
        <w:t>,245]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8"/>
        </w:rPr>
        <w:t>。严</w:t>
      </w:r>
      <w:r>
        <w:rPr/>
        <w:t xml:space="preserve"> </w:t>
      </w:r>
      <w:r>
        <w:rPr>
          <w:spacing w:val="14"/>
        </w:rPr>
        <w:t>重并发症发生率较低(</w:t>
      </w:r>
      <w:r>
        <w:rPr>
          <w:spacing w:val="-12"/>
        </w:rPr>
        <w:t xml:space="preserve"> </w:t>
      </w:r>
      <w:r>
        <w:rPr>
          <w:spacing w:val="14"/>
        </w:rPr>
        <w:t>0. 5%) ,</w:t>
      </w:r>
      <w:r>
        <w:rPr>
          <w:spacing w:val="-28"/>
        </w:rPr>
        <w:t xml:space="preserve"> </w:t>
      </w:r>
      <w:r>
        <w:rPr>
          <w:spacing w:val="14"/>
        </w:rPr>
        <w:t>主要为消融引起房</w:t>
      </w:r>
      <w:r>
        <w:rPr/>
        <w:t xml:space="preserve"> </w:t>
      </w:r>
      <w:r>
        <w:rPr>
          <w:spacing w:val="11"/>
          <w:position w:val="-1"/>
        </w:rPr>
        <w:t>室传导阻滞及心脏压塞</w:t>
      </w:r>
      <w:r>
        <w:rPr>
          <w:sz w:val="11"/>
          <w:szCs w:val="11"/>
          <w:spacing w:val="11"/>
          <w:position w:val="8"/>
        </w:rPr>
        <w:t>[210</w:t>
      </w:r>
      <w:r>
        <w:rPr>
          <w:sz w:val="11"/>
          <w:szCs w:val="11"/>
          <w:spacing w:val="-10"/>
          <w:position w:val="8"/>
        </w:rPr>
        <w:t xml:space="preserve"> </w:t>
      </w:r>
      <w:r>
        <w:rPr>
          <w:sz w:val="11"/>
          <w:szCs w:val="11"/>
          <w:spacing w:val="11"/>
          <w:position w:val="8"/>
        </w:rPr>
        <w:t>,246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11"/>
          <w:position w:val="8"/>
        </w:rPr>
        <w:t>,259]</w:t>
      </w:r>
      <w:r>
        <w:rPr>
          <w:sz w:val="11"/>
          <w:szCs w:val="11"/>
          <w:spacing w:val="31"/>
          <w:w w:val="103"/>
          <w:position w:val="8"/>
        </w:rPr>
        <w:t xml:space="preserve"> </w:t>
      </w:r>
      <w:r>
        <w:rPr>
          <w:spacing w:val="11"/>
          <w:position w:val="-1"/>
        </w:rPr>
        <w:t>;成功消融后死亡</w:t>
      </w:r>
      <w:r>
        <w:rPr>
          <w:position w:val="-1"/>
        </w:rPr>
        <w:t xml:space="preserve"> </w:t>
      </w:r>
      <w:r>
        <w:rPr>
          <w:spacing w:val="5"/>
          <w:position w:val="-1"/>
        </w:rPr>
        <w:t>率及脑卒中发生率都非常低</w:t>
      </w:r>
      <w:r>
        <w:rPr>
          <w:sz w:val="11"/>
          <w:szCs w:val="11"/>
          <w:spacing w:val="5"/>
          <w:position w:val="7"/>
        </w:rPr>
        <w:t>[253</w:t>
      </w:r>
      <w:r>
        <w:rPr>
          <w:sz w:val="11"/>
          <w:szCs w:val="11"/>
          <w:spacing w:val="-12"/>
          <w:position w:val="7"/>
        </w:rPr>
        <w:t xml:space="preserve"> </w:t>
      </w:r>
      <w:r>
        <w:rPr>
          <w:sz w:val="11"/>
          <w:szCs w:val="11"/>
          <w:spacing w:val="5"/>
          <w:position w:val="7"/>
        </w:rPr>
        <w:t>,260-</w:t>
      </w:r>
      <w:r>
        <w:rPr>
          <w:sz w:val="11"/>
          <w:szCs w:val="11"/>
          <w:spacing w:val="4"/>
          <w:position w:val="7"/>
        </w:rPr>
        <w:t>261] </w:t>
      </w:r>
      <w:r>
        <w:rPr>
          <w:spacing w:val="4"/>
          <w:position w:val="-1"/>
        </w:rPr>
        <w:t>。</w:t>
      </w:r>
    </w:p>
    <w:p>
      <w:pPr>
        <w:pStyle w:val="BodyText"/>
        <w:ind w:left="319" w:right="323" w:firstLine="427"/>
        <w:spacing w:before="1" w:line="219" w:lineRule="auto"/>
        <w:rPr/>
      </w:pPr>
      <w:r>
        <w:rPr>
          <w:spacing w:val="13"/>
        </w:rPr>
        <w:t>十五</w:t>
      </w:r>
      <w:r>
        <w:rPr>
          <w:spacing w:val="-30"/>
        </w:rPr>
        <w:t xml:space="preserve"> </w:t>
      </w:r>
      <w:r>
        <w:rPr>
          <w:spacing w:val="13"/>
        </w:rPr>
        <w:t>、非腔静脉-三尖瓣峡部依赖的大折返房</w:t>
      </w:r>
      <w:r>
        <w:rPr/>
        <w:t xml:space="preserve"> </w:t>
      </w:r>
      <w:r>
        <w:rPr>
          <w:spacing w:val="8"/>
        </w:rPr>
        <w:t>性心动过速</w:t>
      </w:r>
    </w:p>
    <w:p>
      <w:pPr>
        <w:pStyle w:val="BodyText"/>
        <w:ind w:left="319" w:right="321" w:firstLine="420"/>
        <w:spacing w:before="8" w:line="219" w:lineRule="auto"/>
        <w:jc w:val="both"/>
        <w:rPr/>
      </w:pPr>
      <w:r>
        <w:rPr>
          <w:spacing w:val="13"/>
        </w:rPr>
        <w:t>非 </w:t>
      </w:r>
      <w:r>
        <w:rPr/>
        <w:t>CTI</w:t>
      </w:r>
      <w:r>
        <w:rPr>
          <w:spacing w:val="13"/>
        </w:rPr>
        <w:t xml:space="preserve"> 依赖的大折返房速有多种命名方式</w:t>
      </w:r>
      <w:r>
        <w:rPr>
          <w:spacing w:val="-11"/>
        </w:rPr>
        <w:t xml:space="preserve"> </w:t>
      </w:r>
      <w:r>
        <w:rPr>
          <w:spacing w:val="13"/>
        </w:rPr>
        <w:t>,如</w:t>
      </w:r>
      <w:r>
        <w:rPr/>
        <w:t xml:space="preserve"> </w:t>
      </w:r>
      <w:r>
        <w:rPr>
          <w:spacing w:val="10"/>
        </w:rPr>
        <w:t>非经典房扑、瘢痕相关性房速等等</w:t>
      </w:r>
      <w:r>
        <w:rPr>
          <w:spacing w:val="-19"/>
        </w:rPr>
        <w:t xml:space="preserve"> </w:t>
      </w:r>
      <w:r>
        <w:rPr>
          <w:spacing w:val="10"/>
        </w:rPr>
        <w:t>,无论如何命名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/>
        <w:t xml:space="preserve"> </w:t>
      </w:r>
      <w:r>
        <w:rPr>
          <w:spacing w:val="14"/>
        </w:rPr>
        <w:t>其共同的电生理基质在于</w:t>
      </w:r>
      <w:r>
        <w:rPr>
          <w:spacing w:val="-13"/>
        </w:rPr>
        <w:t xml:space="preserve"> </w:t>
      </w:r>
      <w:r>
        <w:rPr>
          <w:spacing w:val="14"/>
        </w:rPr>
        <w:t>:各种病因在心房内造成</w:t>
      </w:r>
      <w:r>
        <w:rPr/>
        <w:t xml:space="preserve"> </w:t>
      </w:r>
      <w:r>
        <w:rPr>
          <w:spacing w:val="10"/>
        </w:rPr>
        <w:t>瘢痕</w:t>
      </w:r>
      <w:r>
        <w:rPr>
          <w:spacing w:val="-21"/>
        </w:rPr>
        <w:t xml:space="preserve"> </w:t>
      </w:r>
      <w:r>
        <w:rPr>
          <w:spacing w:val="10"/>
        </w:rPr>
        <w:t>,在瘢痕内部、瘢痕之间</w:t>
      </w:r>
      <w:r>
        <w:rPr>
          <w:spacing w:val="-21"/>
        </w:rPr>
        <w:t xml:space="preserve"> </w:t>
      </w:r>
      <w:r>
        <w:rPr>
          <w:spacing w:val="10"/>
        </w:rPr>
        <w:t>,或瘢痕和邻近解剖屏</w:t>
      </w:r>
      <w:r>
        <w:rPr/>
        <w:t xml:space="preserve"> </w:t>
      </w:r>
      <w:r>
        <w:rPr>
          <w:spacing w:val="9"/>
        </w:rPr>
        <w:t>障间有存活的心肌构成具有致心律失常作用的电传</w:t>
      </w:r>
      <w:r>
        <w:rPr>
          <w:spacing w:val="4"/>
        </w:rPr>
        <w:t xml:space="preserve"> </w:t>
      </w:r>
      <w:r>
        <w:rPr>
          <w:spacing w:val="14"/>
        </w:rPr>
        <w:t>导通道</w:t>
      </w:r>
      <w:r>
        <w:rPr>
          <w:spacing w:val="-13"/>
        </w:rPr>
        <w:t xml:space="preserve"> </w:t>
      </w:r>
      <w:r>
        <w:rPr>
          <w:spacing w:val="14"/>
        </w:rPr>
        <w:t>,激动波必须通过这些具有缓慢传导特征的</w:t>
      </w:r>
      <w:r>
        <w:rPr/>
        <w:t xml:space="preserve"> </w:t>
      </w:r>
      <w:r>
        <w:rPr>
          <w:spacing w:val="8"/>
        </w:rPr>
        <w:t>电传导通道才能维持折返环的运行。</w:t>
      </w:r>
    </w:p>
    <w:p>
      <w:pPr>
        <w:pStyle w:val="BodyText"/>
        <w:ind w:left="322" w:right="243" w:firstLine="418"/>
        <w:spacing w:before="4" w:line="209" w:lineRule="auto"/>
        <w:jc w:val="both"/>
        <w:rPr/>
      </w:pPr>
      <w:r>
        <w:rPr>
          <w:spacing w:val="3"/>
        </w:rPr>
        <w:t>任何疾病或病理过程如冠心病、肥厚型心肌病、</w:t>
      </w:r>
      <w:r>
        <w:rPr/>
        <w:t xml:space="preserve"> </w:t>
      </w:r>
      <w:r>
        <w:rPr>
          <w:spacing w:val="5"/>
        </w:rPr>
        <w:t>扩张型心肌病、心肌炎后遗症等</w:t>
      </w:r>
      <w:r>
        <w:rPr>
          <w:spacing w:val="-22"/>
        </w:rPr>
        <w:t xml:space="preserve"> </w:t>
      </w:r>
      <w:r>
        <w:rPr>
          <w:spacing w:val="5"/>
        </w:rPr>
        <w:t>,只要在心房内形成</w:t>
      </w:r>
      <w:r>
        <w:rPr/>
        <w:t xml:space="preserve">  </w:t>
      </w:r>
      <w:r>
        <w:rPr>
          <w:spacing w:val="14"/>
        </w:rPr>
        <w:t>足够的瘢痕都可能构成大折返性房速的基础</w:t>
      </w:r>
      <w:r>
        <w:rPr>
          <w:spacing w:val="-15"/>
        </w:rPr>
        <w:t xml:space="preserve"> </w:t>
      </w:r>
      <w:r>
        <w:rPr>
          <w:spacing w:val="14"/>
        </w:rPr>
        <w:t>,但临</w:t>
      </w:r>
      <w:r>
        <w:rPr/>
        <w:t xml:space="preserve">  </w:t>
      </w:r>
      <w:r>
        <w:rPr>
          <w:spacing w:val="9"/>
        </w:rPr>
        <w:t>床上最常见还是心脏外科手术或导管消融术后出现</w:t>
      </w:r>
      <w:r>
        <w:rPr>
          <w:spacing w:val="1"/>
        </w:rPr>
        <w:t xml:space="preserve">  </w:t>
      </w:r>
      <w:r>
        <w:rPr>
          <w:spacing w:val="8"/>
        </w:rPr>
        <w:t>的医源性房速</w:t>
      </w:r>
      <w:r>
        <w:rPr>
          <w:spacing w:val="-32"/>
        </w:rPr>
        <w:t xml:space="preserve"> </w:t>
      </w:r>
      <w:r>
        <w:rPr>
          <w:spacing w:val="8"/>
        </w:rPr>
        <w:t>。少数情况下大折返性房速也</w:t>
      </w:r>
      <w:r>
        <w:rPr>
          <w:spacing w:val="7"/>
        </w:rPr>
        <w:t>可以发</w:t>
      </w:r>
    </w:p>
    <w:p>
      <w:pPr>
        <w:spacing w:line="459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" w:right="78" w:hanging="14"/>
        <w:spacing w:before="40" w:line="219" w:lineRule="auto"/>
        <w:rPr/>
      </w:pPr>
      <w:r>
        <w:rPr>
          <w:spacing w:val="9"/>
        </w:rPr>
        <w:t>生在无任何器质性心脏病、外科手术或导管消融史</w:t>
      </w:r>
      <w:r>
        <w:rPr>
          <w:spacing w:val="1"/>
        </w:rPr>
        <w:t xml:space="preserve"> </w:t>
      </w:r>
      <w:r>
        <w:rPr/>
        <w:t>的患者。</w:t>
      </w:r>
    </w:p>
    <w:p>
      <w:pPr>
        <w:pStyle w:val="BodyText"/>
        <w:ind w:left="3" w:right="78" w:firstLine="419"/>
        <w:spacing w:before="10" w:line="219" w:lineRule="auto"/>
        <w:jc w:val="both"/>
        <w:rPr/>
      </w:pPr>
      <w:r>
        <w:rPr>
          <w:spacing w:val="7"/>
        </w:rPr>
        <w:t>非 </w:t>
      </w:r>
      <w:r>
        <w:rPr/>
        <w:t>CTI</w:t>
      </w:r>
      <w:r>
        <w:rPr>
          <w:spacing w:val="7"/>
        </w:rPr>
        <w:t xml:space="preserve"> 依赖的大折返房速体表心电图变异度很</w:t>
      </w:r>
      <w:r>
        <w:rPr>
          <w:spacing w:val="16"/>
          <w:w w:val="101"/>
        </w:rPr>
        <w:t xml:space="preserve"> </w:t>
      </w:r>
      <w:r>
        <w:rPr>
          <w:spacing w:val="14"/>
        </w:rPr>
        <w:t>大</w:t>
      </w:r>
      <w:r>
        <w:rPr>
          <w:spacing w:val="-14"/>
        </w:rPr>
        <w:t xml:space="preserve"> </w:t>
      </w:r>
      <w:r>
        <w:rPr>
          <w:spacing w:val="14"/>
        </w:rPr>
        <w:t>,不同部位的折返环产生的心电图形态可以有很</w:t>
      </w:r>
      <w:r>
        <w:rPr/>
        <w:t xml:space="preserve"> </w:t>
      </w:r>
      <w:r>
        <w:rPr>
          <w:spacing w:val="8"/>
        </w:rPr>
        <w:t>大的重叠</w:t>
      </w:r>
      <w:r>
        <w:rPr>
          <w:spacing w:val="-32"/>
        </w:rPr>
        <w:t xml:space="preserve"> </w:t>
      </w:r>
      <w:r>
        <w:rPr>
          <w:spacing w:val="8"/>
        </w:rPr>
        <w:t>。而且在有外科手术史、导管消融史</w:t>
      </w:r>
      <w:r>
        <w:rPr>
          <w:spacing w:val="7"/>
        </w:rPr>
        <w:t>或心</w:t>
      </w:r>
      <w:r>
        <w:rPr/>
        <w:t xml:space="preserve"> </w:t>
      </w:r>
      <w:r>
        <w:rPr>
          <w:spacing w:val="14"/>
        </w:rPr>
        <w:t>房明显病变的背景下</w:t>
      </w:r>
      <w:r>
        <w:rPr>
          <w:spacing w:val="-14"/>
        </w:rPr>
        <w:t xml:space="preserve"> </w:t>
      </w:r>
      <w:r>
        <w:rPr>
          <w:spacing w:val="14"/>
        </w:rPr>
        <w:t>,体表心电图对预测房速折返</w:t>
      </w:r>
      <w:r>
        <w:rPr/>
        <w:t xml:space="preserve"> </w:t>
      </w:r>
      <w:r>
        <w:rPr>
          <w:spacing w:val="9"/>
        </w:rPr>
        <w:t>环的准确性亦受到很大影响</w:t>
      </w:r>
      <w:r>
        <w:rPr>
          <w:spacing w:val="-32"/>
        </w:rPr>
        <w:t xml:space="preserve"> </w:t>
      </w:r>
      <w:r>
        <w:rPr>
          <w:spacing w:val="9"/>
        </w:rPr>
        <w:t>。大体而言</w:t>
      </w:r>
      <w:r>
        <w:rPr>
          <w:spacing w:val="-21"/>
        </w:rPr>
        <w:t xml:space="preserve"> </w:t>
      </w:r>
      <w:r>
        <w:rPr>
          <w:spacing w:val="9"/>
        </w:rPr>
        <w:t>,V</w:t>
      </w:r>
      <w:r>
        <w:rPr>
          <w:sz w:val="11"/>
          <w:szCs w:val="11"/>
          <w:spacing w:val="9"/>
          <w:position w:val="-4"/>
        </w:rPr>
        <w:t>1  </w:t>
      </w:r>
      <w:r>
        <w:rPr>
          <w:spacing w:val="8"/>
        </w:rPr>
        <w:t>导联 P</w:t>
      </w:r>
      <w:r>
        <w:rPr/>
        <w:t xml:space="preserve"> </w:t>
      </w:r>
      <w:r>
        <w:rPr>
          <w:spacing w:val="13"/>
        </w:rPr>
        <w:t>波为负向</w:t>
      </w:r>
      <w:r>
        <w:rPr>
          <w:spacing w:val="-21"/>
        </w:rPr>
        <w:t xml:space="preserve"> </w:t>
      </w:r>
      <w:r>
        <w:rPr>
          <w:spacing w:val="13"/>
        </w:rPr>
        <w:t>,提示折返环位于右心房;V</w:t>
      </w:r>
      <w:r>
        <w:rPr>
          <w:sz w:val="11"/>
          <w:szCs w:val="11"/>
          <w:spacing w:val="13"/>
          <w:position w:val="-4"/>
        </w:rPr>
        <w:t>1  </w:t>
      </w:r>
      <w:r>
        <w:rPr>
          <w:spacing w:val="13"/>
        </w:rPr>
        <w:t>导联 P</w:t>
      </w:r>
      <w:r>
        <w:rPr>
          <w:spacing w:val="26"/>
        </w:rPr>
        <w:t xml:space="preserve"> </w:t>
      </w:r>
      <w:r>
        <w:rPr>
          <w:spacing w:val="12"/>
        </w:rPr>
        <w:t>波为</w:t>
      </w:r>
      <w:r>
        <w:rPr/>
        <w:t xml:space="preserve"> </w:t>
      </w:r>
      <w:r>
        <w:rPr>
          <w:spacing w:val="18"/>
        </w:rPr>
        <w:t>宽的正向波(</w:t>
      </w:r>
      <w:r>
        <w:rPr>
          <w:spacing w:val="-27"/>
        </w:rPr>
        <w:t xml:space="preserve"> </w:t>
      </w:r>
      <w:r>
        <w:rPr>
          <w:spacing w:val="18"/>
        </w:rPr>
        <w:t>无等电位线或负向成分)</w:t>
      </w:r>
      <w:r>
        <w:rPr>
          <w:spacing w:val="-19"/>
        </w:rPr>
        <w:t xml:space="preserve"> </w:t>
      </w:r>
      <w:r>
        <w:rPr>
          <w:spacing w:val="18"/>
        </w:rPr>
        <w:t>提示折返环</w:t>
      </w:r>
      <w:r>
        <w:rPr/>
        <w:t xml:space="preserve"> </w:t>
      </w:r>
      <w:r>
        <w:rPr>
          <w:spacing w:val="7"/>
          <w:position w:val="-1"/>
        </w:rPr>
        <w:t>位于左心房</w:t>
      </w:r>
      <w:r>
        <w:rPr>
          <w:sz w:val="11"/>
          <w:szCs w:val="11"/>
          <w:spacing w:val="7"/>
          <w:position w:val="7"/>
        </w:rPr>
        <w:t>[200] </w:t>
      </w:r>
      <w:r>
        <w:rPr>
          <w:spacing w:val="7"/>
          <w:position w:val="-1"/>
        </w:rPr>
        <w:t>。</w:t>
      </w:r>
    </w:p>
    <w:p>
      <w:pPr>
        <w:pStyle w:val="BodyText"/>
        <w:ind w:right="72" w:firstLine="427"/>
        <w:spacing w:before="19" w:line="219" w:lineRule="auto"/>
        <w:jc w:val="both"/>
        <w:rPr/>
      </w:pPr>
      <w:r>
        <w:rPr>
          <w:spacing w:val="8"/>
        </w:rPr>
        <w:t>大折返房速的电生理机制可以通过传统的拖带</w:t>
      </w:r>
      <w:r>
        <w:rPr>
          <w:spacing w:val="18"/>
        </w:rPr>
        <w:t xml:space="preserve"> </w:t>
      </w:r>
      <w:r>
        <w:rPr>
          <w:spacing w:val="5"/>
        </w:rPr>
        <w:t>标测、电激动和电压标测证实</w:t>
      </w:r>
      <w:r>
        <w:rPr>
          <w:spacing w:val="-17"/>
        </w:rPr>
        <w:t xml:space="preserve"> </w:t>
      </w:r>
      <w:r>
        <w:rPr>
          <w:spacing w:val="5"/>
        </w:rPr>
        <w:t>,其整个心动周期内心</w:t>
      </w:r>
      <w:r>
        <w:rPr/>
        <w:t xml:space="preserve"> </w:t>
      </w:r>
      <w:r>
        <w:rPr>
          <w:spacing w:val="13"/>
        </w:rPr>
        <w:t>房电活动是连续的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>
          <w:spacing w:val="-21"/>
        </w:rPr>
        <w:t xml:space="preserve"> </w:t>
      </w:r>
      <w:r>
        <w:rPr>
          <w:spacing w:val="13"/>
        </w:rPr>
        <w:t>因此心动过速激动标测时间应</w:t>
      </w:r>
      <w:r>
        <w:rPr/>
        <w:t xml:space="preserve"> </w:t>
      </w:r>
      <w:r>
        <w:rPr>
          <w:spacing w:val="6"/>
        </w:rPr>
        <w:t>该&gt;90%</w:t>
      </w:r>
      <w:r>
        <w:rPr>
          <w:spacing w:val="23"/>
        </w:rPr>
        <w:t xml:space="preserve"> </w:t>
      </w:r>
      <w:r>
        <w:rPr/>
        <w:t>TCL</w:t>
      </w:r>
      <w:r>
        <w:rPr>
          <w:spacing w:val="-23"/>
        </w:rPr>
        <w:t xml:space="preserve"> </w:t>
      </w:r>
      <w:r>
        <w:rPr>
          <w:spacing w:val="6"/>
        </w:rPr>
        <w:t>,三维激动标测图上以不同颜色代表激</w:t>
      </w:r>
      <w:r>
        <w:rPr/>
        <w:t xml:space="preserve"> </w:t>
      </w:r>
      <w:r>
        <w:rPr>
          <w:spacing w:val="15"/>
        </w:rPr>
        <w:t>动时间</w:t>
      </w:r>
      <w:r>
        <w:rPr>
          <w:spacing w:val="-27"/>
        </w:rPr>
        <w:t xml:space="preserve"> </w:t>
      </w:r>
      <w:r>
        <w:rPr>
          <w:spacing w:val="15"/>
        </w:rPr>
        <w:t>,能完全覆盖所有色带的最短径路即为折返</w:t>
      </w:r>
      <w:r>
        <w:rPr/>
        <w:t xml:space="preserve"> </w:t>
      </w:r>
      <w:r>
        <w:rPr>
          <w:spacing w:val="1"/>
        </w:rPr>
        <w:t>环。三维电压标测时</w:t>
      </w:r>
      <w:r>
        <w:rPr>
          <w:spacing w:val="-20"/>
        </w:rPr>
        <w:t xml:space="preserve"> </w:t>
      </w:r>
      <w:r>
        <w:rPr>
          <w:spacing w:val="1"/>
        </w:rPr>
        <w:t>,通常将心房双极电压&lt;0. 5</w:t>
      </w:r>
      <w:r>
        <w:rPr>
          <w:spacing w:val="25"/>
        </w:rPr>
        <w:t xml:space="preserve"> </w:t>
      </w:r>
      <w:r>
        <w:rPr/>
        <w:t>mV </w:t>
      </w:r>
      <w:r>
        <w:rPr>
          <w:spacing w:val="4"/>
        </w:rPr>
        <w:t>的区域定义为低电压</w:t>
      </w:r>
      <w:r>
        <w:rPr>
          <w:spacing w:val="-9"/>
        </w:rPr>
        <w:t xml:space="preserve"> </w:t>
      </w:r>
      <w:r>
        <w:rPr>
          <w:spacing w:val="4"/>
        </w:rPr>
        <w:t>,</w:t>
      </w:r>
      <w:r>
        <w:rPr>
          <w:spacing w:val="-35"/>
        </w:rPr>
        <w:t xml:space="preserve"> </w:t>
      </w:r>
      <w:r>
        <w:rPr>
          <w:spacing w:val="4"/>
        </w:rPr>
        <w:t>&lt;0. 1</w:t>
      </w:r>
      <w:r>
        <w:rPr>
          <w:spacing w:val="31"/>
        </w:rPr>
        <w:t xml:space="preserve"> </w:t>
      </w:r>
      <w:r>
        <w:rPr/>
        <w:t>mV</w:t>
      </w:r>
      <w:r>
        <w:rPr>
          <w:spacing w:val="28"/>
          <w:w w:val="101"/>
        </w:rPr>
        <w:t xml:space="preserve"> </w:t>
      </w:r>
      <w:r>
        <w:rPr>
          <w:spacing w:val="4"/>
        </w:rPr>
        <w:t>的区域定义为瘢痕</w:t>
      </w:r>
      <w:r>
        <w:rPr/>
        <w:t xml:space="preserve"> </w:t>
      </w:r>
      <w:r>
        <w:rPr>
          <w:spacing w:val="10"/>
        </w:rPr>
        <w:t>区</w:t>
      </w:r>
      <w:r>
        <w:rPr>
          <w:spacing w:val="-19"/>
        </w:rPr>
        <w:t xml:space="preserve"> </w:t>
      </w:r>
      <w:r>
        <w:rPr>
          <w:spacing w:val="10"/>
        </w:rPr>
        <w:t>,然而真正的致密性瘢痕是电静止区</w:t>
      </w:r>
      <w:r>
        <w:rPr>
          <w:spacing w:val="-21"/>
        </w:rPr>
        <w:t xml:space="preserve"> </w:t>
      </w:r>
      <w:r>
        <w:rPr>
          <w:spacing w:val="10"/>
        </w:rPr>
        <w:t>,即没有激动</w:t>
      </w:r>
      <w:r>
        <w:rPr/>
        <w:t xml:space="preserve"> </w:t>
      </w:r>
      <w:r>
        <w:rPr>
          <w:spacing w:val="14"/>
        </w:rPr>
        <w:t>和传导功能的区域</w:t>
      </w:r>
      <w:r>
        <w:rPr>
          <w:spacing w:val="-10"/>
        </w:rPr>
        <w:t xml:space="preserve"> </w:t>
      </w:r>
      <w:r>
        <w:rPr>
          <w:spacing w:val="14"/>
        </w:rPr>
        <w:t>,而折返环关键传导通道的残存</w:t>
      </w:r>
      <w:r>
        <w:rPr/>
        <w:t xml:space="preserve"> </w:t>
      </w:r>
      <w:r>
        <w:rPr>
          <w:spacing w:val="8"/>
        </w:rPr>
        <w:t>心肌常表现为极低的电压(</w:t>
      </w:r>
      <w:r>
        <w:rPr>
          <w:spacing w:val="-27"/>
        </w:rPr>
        <w:t xml:space="preserve"> </w:t>
      </w:r>
      <w:r>
        <w:rPr>
          <w:spacing w:val="8"/>
        </w:rPr>
        <w:t>可低至 0. </w:t>
      </w:r>
      <w:r>
        <w:rPr>
          <w:spacing w:val="7"/>
        </w:rPr>
        <w:t>02</w:t>
      </w:r>
      <w:r>
        <w:rPr>
          <w:spacing w:val="31"/>
        </w:rPr>
        <w:t xml:space="preserve"> </w:t>
      </w:r>
      <w:r>
        <w:rPr/>
        <w:t>mV</w:t>
      </w:r>
      <w:r>
        <w:rPr>
          <w:spacing w:val="7"/>
        </w:rPr>
        <w:t>) ,如果</w:t>
      </w:r>
      <w:r>
        <w:rPr/>
        <w:t xml:space="preserve"> </w:t>
      </w:r>
      <w:r>
        <w:rPr>
          <w:spacing w:val="14"/>
        </w:rPr>
        <w:t>设定固定的瘢痕电压标准</w:t>
      </w:r>
      <w:r>
        <w:rPr>
          <w:spacing w:val="-10"/>
        </w:rPr>
        <w:t xml:space="preserve"> </w:t>
      </w:r>
      <w:r>
        <w:rPr>
          <w:spacing w:val="14"/>
        </w:rPr>
        <w:t>,极易遗漏瘢痕之间的电</w:t>
      </w:r>
      <w:r>
        <w:rPr/>
        <w:t xml:space="preserve"> </w:t>
      </w:r>
      <w:r>
        <w:rPr>
          <w:spacing w:val="8"/>
        </w:rPr>
        <w:t>传导通道</w:t>
      </w:r>
      <w:r>
        <w:rPr>
          <w:spacing w:val="-30"/>
        </w:rPr>
        <w:t xml:space="preserve"> </w:t>
      </w:r>
      <w:r>
        <w:rPr>
          <w:spacing w:val="8"/>
        </w:rPr>
        <w:t>。所以建议只要电位恒定出现在心动周期</w:t>
      </w:r>
      <w:r>
        <w:rPr/>
        <w:t xml:space="preserve"> </w:t>
      </w:r>
      <w:r>
        <w:rPr>
          <w:spacing w:val="15"/>
        </w:rPr>
        <w:t>同一位置</w:t>
      </w:r>
      <w:r>
        <w:rPr>
          <w:spacing w:val="-18"/>
        </w:rPr>
        <w:t xml:space="preserve"> </w:t>
      </w:r>
      <w:r>
        <w:rPr>
          <w:spacing w:val="15"/>
        </w:rPr>
        <w:t>,无论振幅多小</w:t>
      </w:r>
      <w:r>
        <w:rPr>
          <w:spacing w:val="-21"/>
        </w:rPr>
        <w:t xml:space="preserve"> </w:t>
      </w:r>
      <w:r>
        <w:rPr>
          <w:spacing w:val="15"/>
        </w:rPr>
        <w:t>,均给予激动时间的标记</w:t>
      </w:r>
      <w:r>
        <w:rPr>
          <w:spacing w:val="-21"/>
        </w:rPr>
        <w:t xml:space="preserve"> </w:t>
      </w:r>
      <w:r>
        <w:rPr>
          <w:spacing w:val="15"/>
        </w:rPr>
        <w:t>,</w:t>
      </w:r>
      <w:r>
        <w:rPr/>
        <w:t xml:space="preserve"> </w:t>
      </w:r>
      <w:r>
        <w:rPr>
          <w:spacing w:val="9"/>
        </w:rPr>
        <w:t>并尽量提高标测系统的分辨率以清晰识别低电压的</w:t>
      </w:r>
      <w:r>
        <w:rPr>
          <w:spacing w:val="7"/>
        </w:rPr>
        <w:t xml:space="preserve"> </w:t>
      </w:r>
      <w:r>
        <w:rPr>
          <w:spacing w:val="7"/>
        </w:rPr>
        <w:t>折返环关键峡部。</w:t>
      </w:r>
    </w:p>
    <w:p>
      <w:pPr>
        <w:pStyle w:val="BodyText"/>
        <w:ind w:firstLine="421"/>
        <w:spacing w:before="12" w:line="219" w:lineRule="auto"/>
        <w:jc w:val="both"/>
        <w:rPr/>
      </w:pPr>
      <w:r>
        <w:rPr>
          <w:spacing w:val="14"/>
        </w:rPr>
        <w:t>拖带在大折返房速中也有重要的应用价值</w:t>
      </w:r>
      <w:r>
        <w:rPr>
          <w:spacing w:val="-5"/>
        </w:rPr>
        <w:t xml:space="preserve"> </w:t>
      </w:r>
      <w:r>
        <w:rPr>
          <w:spacing w:val="14"/>
        </w:rPr>
        <w:t>,折</w:t>
      </w:r>
      <w:r>
        <w:rPr/>
        <w:t xml:space="preserve">  </w:t>
      </w:r>
      <w:r>
        <w:rPr>
          <w:spacing w:val="12"/>
        </w:rPr>
        <w:t>返的特征是拖带伴显性固定性融合和渐进性融合。</w:t>
      </w:r>
      <w:r>
        <w:rPr>
          <w:spacing w:val="18"/>
          <w:w w:val="101"/>
        </w:rPr>
        <w:t xml:space="preserve"> </w:t>
      </w:r>
      <w:r>
        <w:rPr>
          <w:spacing w:val="7"/>
        </w:rPr>
        <w:t>因为房速时体表 P</w:t>
      </w:r>
      <w:r>
        <w:rPr>
          <w:spacing w:val="26"/>
        </w:rPr>
        <w:t xml:space="preserve"> </w:t>
      </w:r>
      <w:r>
        <w:rPr>
          <w:spacing w:val="7"/>
        </w:rPr>
        <w:t>波常融合在 T 波或 </w:t>
      </w:r>
      <w:r>
        <w:rPr/>
        <w:t>QRS</w:t>
      </w:r>
      <w:r>
        <w:rPr>
          <w:spacing w:val="16"/>
        </w:rPr>
        <w:t xml:space="preserve"> </w:t>
      </w:r>
      <w:r>
        <w:rPr>
          <w:spacing w:val="7"/>
        </w:rPr>
        <w:t>波内无</w:t>
      </w:r>
      <w:r>
        <w:rPr/>
        <w:t xml:space="preserve">  </w:t>
      </w:r>
      <w:r>
        <w:rPr>
          <w:spacing w:val="14"/>
        </w:rPr>
        <w:t>法直接判断融合</w:t>
      </w:r>
      <w:r>
        <w:rPr>
          <w:spacing w:val="-11"/>
        </w:rPr>
        <w:t xml:space="preserve"> </w:t>
      </w:r>
      <w:r>
        <w:rPr>
          <w:spacing w:val="14"/>
        </w:rPr>
        <w:t>,需要分析心腔内电图的顺折返环</w:t>
      </w:r>
      <w:r>
        <w:rPr/>
        <w:t xml:space="preserve">  </w:t>
      </w:r>
      <w:r>
        <w:rPr>
          <w:spacing w:val="13"/>
        </w:rPr>
        <w:t>方向和逆折返环方向夺获的电图</w:t>
      </w:r>
      <w:r>
        <w:rPr>
          <w:spacing w:val="-22"/>
        </w:rPr>
        <w:t xml:space="preserve"> </w:t>
      </w:r>
      <w:r>
        <w:rPr>
          <w:spacing w:val="13"/>
        </w:rPr>
        <w:t>,</w:t>
      </w:r>
      <w:r>
        <w:rPr>
          <w:spacing w:val="-26"/>
        </w:rPr>
        <w:t xml:space="preserve"> </w:t>
      </w:r>
      <w:r>
        <w:rPr>
          <w:spacing w:val="13"/>
        </w:rPr>
        <w:t>以间接判断是否</w:t>
      </w:r>
      <w:r>
        <w:rPr/>
        <w:t xml:space="preserve">  </w:t>
      </w:r>
      <w:r>
        <w:rPr>
          <w:spacing w:val="17"/>
        </w:rPr>
        <w:t>存在融合</w:t>
      </w:r>
      <w:r>
        <w:rPr>
          <w:spacing w:val="-32"/>
        </w:rPr>
        <w:t xml:space="preserve"> </w:t>
      </w:r>
      <w:r>
        <w:rPr>
          <w:spacing w:val="17"/>
        </w:rPr>
        <w:t>。临床上更常用的方法是分析 </w:t>
      </w:r>
      <w:r>
        <w:rPr/>
        <w:t>PPI</w:t>
      </w:r>
      <w:r>
        <w:rPr>
          <w:spacing w:val="17"/>
        </w:rPr>
        <w:t xml:space="preserve"> </w:t>
      </w:r>
      <w:r>
        <w:rPr>
          <w:spacing w:val="16"/>
        </w:rPr>
        <w:t>减去</w:t>
      </w:r>
      <w:r>
        <w:rPr/>
        <w:t xml:space="preserve">  </w:t>
      </w:r>
      <w:r>
        <w:rPr/>
        <w:t>TCL</w:t>
      </w:r>
      <w:r>
        <w:rPr>
          <w:spacing w:val="18"/>
        </w:rPr>
        <w:t xml:space="preserve"> </w:t>
      </w:r>
      <w:r>
        <w:rPr>
          <w:spacing w:val="3"/>
        </w:rPr>
        <w:t>的数值</w:t>
      </w:r>
      <w:r>
        <w:rPr>
          <w:spacing w:val="-21"/>
        </w:rPr>
        <w:t xml:space="preserve"> </w:t>
      </w:r>
      <w:r>
        <w:rPr>
          <w:spacing w:val="3"/>
        </w:rPr>
        <w:t>,如果&lt;30</w:t>
      </w:r>
      <w:r>
        <w:rPr>
          <w:spacing w:val="22"/>
          <w:w w:val="101"/>
        </w:rPr>
        <w:t xml:space="preserve"> </w:t>
      </w:r>
      <w:r>
        <w:rPr/>
        <w:t>ms</w:t>
      </w:r>
      <w:r>
        <w:rPr>
          <w:spacing w:val="-22"/>
        </w:rPr>
        <w:t xml:space="preserve"> </w:t>
      </w:r>
      <w:r>
        <w:rPr>
          <w:spacing w:val="3"/>
        </w:rPr>
        <w:t>,即认为是起搏点位于折返</w:t>
      </w:r>
      <w:r>
        <w:rPr/>
        <w:t xml:space="preserve">  </w:t>
      </w:r>
      <w:r>
        <w:rPr>
          <w:spacing w:val="8"/>
        </w:rPr>
        <w:t>环内或邻近心动过速起源点</w:t>
      </w:r>
      <w:r>
        <w:rPr>
          <w:spacing w:val="-31"/>
        </w:rPr>
        <w:t xml:space="preserve"> </w:t>
      </w:r>
      <w:r>
        <w:rPr>
          <w:spacing w:val="8"/>
        </w:rPr>
        <w:t>。如果在心房相对应的</w:t>
      </w:r>
      <w:r>
        <w:rPr/>
        <w:t xml:space="preserve">  </w:t>
      </w:r>
      <w:r>
        <w:rPr>
          <w:spacing w:val="5"/>
        </w:rPr>
        <w:t>两个节段面拖带得到的 </w:t>
      </w:r>
      <w:r>
        <w:rPr/>
        <w:t>PPI</w:t>
      </w:r>
      <w:r>
        <w:rPr>
          <w:spacing w:val="5"/>
        </w:rPr>
        <w:t>-</w:t>
      </w:r>
      <w:r>
        <w:rPr/>
        <w:t>TCL</w:t>
      </w:r>
      <w:r>
        <w:rPr>
          <w:spacing w:val="5"/>
        </w:rPr>
        <w:t xml:space="preserve"> 值均&lt;30</w:t>
      </w:r>
      <w:r>
        <w:rPr>
          <w:spacing w:val="32"/>
        </w:rPr>
        <w:t xml:space="preserve"> </w:t>
      </w:r>
      <w:r>
        <w:rPr/>
        <w:t>ms</w:t>
      </w:r>
      <w:r>
        <w:rPr>
          <w:spacing w:val="-22"/>
        </w:rPr>
        <w:t xml:space="preserve"> </w:t>
      </w:r>
      <w:r>
        <w:rPr>
          <w:spacing w:val="5"/>
        </w:rPr>
        <w:t>,则大</w:t>
      </w:r>
      <w:r>
        <w:rPr/>
        <w:t xml:space="preserve">  </w:t>
      </w:r>
      <w:r>
        <w:rPr>
          <w:spacing w:val="8"/>
        </w:rPr>
        <w:t>折返房速的诊断可以确定。</w:t>
      </w:r>
    </w:p>
    <w:p>
      <w:pPr>
        <w:pStyle w:val="BodyText"/>
        <w:ind w:left="1" w:right="78" w:firstLine="425"/>
        <w:spacing w:before="10" w:line="221" w:lineRule="auto"/>
        <w:jc w:val="both"/>
        <w:rPr/>
      </w:pPr>
      <w:r>
        <w:rPr>
          <w:spacing w:val="19"/>
        </w:rPr>
        <w:t>大折返房速依赖电传导屏障作为其中心障碍</w:t>
      </w:r>
      <w:r>
        <w:rPr>
          <w:spacing w:val="17"/>
        </w:rPr>
        <w:t xml:space="preserve"> </w:t>
      </w:r>
      <w:r>
        <w:rPr>
          <w:spacing w:val="4"/>
        </w:rPr>
        <w:t>物</w:t>
      </w:r>
      <w:r>
        <w:rPr>
          <w:spacing w:val="-21"/>
        </w:rPr>
        <w:t xml:space="preserve"> </w:t>
      </w:r>
      <w:r>
        <w:rPr>
          <w:spacing w:val="4"/>
        </w:rPr>
        <w:t>,</w:t>
      </w:r>
      <w:r>
        <w:rPr>
          <w:spacing w:val="-34"/>
        </w:rPr>
        <w:t xml:space="preserve"> </w:t>
      </w:r>
      <w:r>
        <w:rPr>
          <w:spacing w:val="4"/>
        </w:rPr>
        <w:t>电传导屏障可以是大片瘢痕导致的电静止区、外</w:t>
      </w:r>
      <w:r>
        <w:rPr/>
        <w:t xml:space="preserve"> </w:t>
      </w:r>
      <w:r>
        <w:rPr>
          <w:spacing w:val="9"/>
        </w:rPr>
        <w:t>科切口和导管消融造成的阻滞线或功能性传导阻滞</w:t>
      </w:r>
      <w:r>
        <w:rPr>
          <w:spacing w:val="5"/>
        </w:rPr>
        <w:t xml:space="preserve"> </w:t>
      </w:r>
      <w:r>
        <w:rPr>
          <w:spacing w:val="17"/>
        </w:rPr>
        <w:t>(</w:t>
      </w:r>
      <w:r>
        <w:rPr>
          <w:spacing w:val="-31"/>
        </w:rPr>
        <w:t xml:space="preserve"> </w:t>
      </w:r>
      <w:r>
        <w:rPr>
          <w:spacing w:val="17"/>
        </w:rPr>
        <w:t>如界嵴)</w:t>
      </w:r>
      <w:r>
        <w:rPr>
          <w:spacing w:val="-14"/>
        </w:rPr>
        <w:t xml:space="preserve"> </w:t>
      </w:r>
      <w:r>
        <w:rPr>
          <w:spacing w:val="17"/>
        </w:rPr>
        <w:t>。非 </w:t>
      </w:r>
      <w:r>
        <w:rPr/>
        <w:t>CTI</w:t>
      </w:r>
      <w:r>
        <w:rPr>
          <w:spacing w:val="17"/>
        </w:rPr>
        <w:t xml:space="preserve"> 依赖的大折返房速最合</w:t>
      </w:r>
      <w:r>
        <w:rPr>
          <w:spacing w:val="16"/>
        </w:rPr>
        <w:t>理的消</w:t>
      </w:r>
      <w:r>
        <w:rPr/>
        <w:t xml:space="preserve"> </w:t>
      </w:r>
      <w:r>
        <w:rPr>
          <w:spacing w:val="9"/>
        </w:rPr>
        <w:t>融策略是详细标测折返环的最狭窄、具有缓慢传导</w:t>
      </w:r>
      <w:r>
        <w:rPr>
          <w:spacing w:val="5"/>
        </w:rPr>
        <w:t xml:space="preserve"> </w:t>
      </w:r>
      <w:r>
        <w:rPr>
          <w:spacing w:val="10"/>
        </w:rPr>
        <w:t>特征的峡部</w:t>
      </w:r>
      <w:r>
        <w:rPr>
          <w:spacing w:val="-20"/>
        </w:rPr>
        <w:t xml:space="preserve"> </w:t>
      </w:r>
      <w:r>
        <w:rPr>
          <w:spacing w:val="10"/>
        </w:rPr>
        <w:t>,针对这些关键峡部进行消融</w:t>
      </w:r>
      <w:r>
        <w:rPr>
          <w:spacing w:val="-21"/>
        </w:rPr>
        <w:t xml:space="preserve"> </w:t>
      </w:r>
      <w:r>
        <w:rPr>
          <w:spacing w:val="10"/>
        </w:rPr>
        <w:t>,并保证其</w:t>
      </w:r>
      <w:r>
        <w:rPr/>
        <w:t xml:space="preserve"> </w:t>
      </w:r>
      <w:r>
        <w:rPr>
          <w:spacing w:val="11"/>
        </w:rPr>
        <w:t>和邻近的解剖屏障相连续</w:t>
      </w:r>
      <w:r>
        <w:rPr>
          <w:sz w:val="11"/>
          <w:szCs w:val="11"/>
          <w:spacing w:val="11"/>
          <w:position w:val="8"/>
        </w:rPr>
        <w:t>[262]</w:t>
      </w:r>
      <w:r>
        <w:rPr>
          <w:sz w:val="11"/>
          <w:szCs w:val="11"/>
          <w:spacing w:val="29"/>
          <w:position w:val="8"/>
        </w:rPr>
        <w:t xml:space="preserve"> </w:t>
      </w:r>
      <w:r>
        <w:rPr>
          <w:spacing w:val="11"/>
        </w:rPr>
        <w:t>。消融靶点同时兼顾</w:t>
      </w:r>
      <w:r>
        <w:rPr/>
        <w:t xml:space="preserve"> </w:t>
      </w:r>
      <w:r>
        <w:rPr>
          <w:spacing w:val="9"/>
        </w:rPr>
        <w:t>导管操作的难易程度、安全性及是否易于评价消融</w:t>
      </w:r>
    </w:p>
    <w:p>
      <w:pPr>
        <w:spacing w:line="221" w:lineRule="auto"/>
        <w:sectPr>
          <w:type w:val="continuous"/>
          <w:pgSz w:w="11963" w:h="16215"/>
          <w:pgMar w:top="1244" w:right="1110" w:bottom="0" w:left="819" w:header="973" w:footer="0" w:gutter="0"/>
          <w:cols w:equalWidth="0" w:num="2">
            <w:col w:w="5248" w:space="100"/>
            <w:col w:w="4685" w:space="0"/>
          </w:cols>
        </w:sectPr>
        <w:rPr/>
      </w:pPr>
    </w:p>
    <w:p>
      <w:pPr>
        <w:rPr/>
      </w:pPr>
      <w:r>
        <w:pict>
          <v:shape id="_x0000_s80" style="position:absolute;margin-left:59.624pt;margin-top:59.6825pt;mso-position-vertical-relative:page;mso-position-horizontal-relative:page;width:323.45pt;height:0.35pt;z-index:251701248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45"/>
          <w:pgSz w:w="11963" w:h="16215"/>
          <w:pgMar w:top="1244" w:right="1059" w:bottom="0" w:left="819" w:header="973" w:footer="0" w:gutter="0"/>
          <w:cols w:equalWidth="0" w:num="1">
            <w:col w:w="10084" w:space="0"/>
          </w:cols>
        </w:sectPr>
        <w:rPr/>
      </w:pPr>
    </w:p>
    <w:p>
      <w:pPr>
        <w:pStyle w:val="BodyText"/>
        <w:ind w:left="370"/>
        <w:spacing w:before="43" w:line="186" w:lineRule="auto"/>
        <w:rPr/>
      </w:pPr>
      <w:r>
        <w:rPr>
          <w:spacing w:val="6"/>
        </w:rPr>
        <w:t>线的双向阻滞。</w:t>
      </w:r>
    </w:p>
    <w:p>
      <w:pPr>
        <w:pStyle w:val="BodyText"/>
        <w:ind w:left="371" w:right="325" w:firstLine="434"/>
        <w:spacing w:before="46" w:line="221" w:lineRule="auto"/>
        <w:rPr/>
      </w:pPr>
      <w:r>
        <w:rPr>
          <w:spacing w:val="7"/>
        </w:rPr>
        <w:t>以下是临床上常见的几种非 </w:t>
      </w:r>
      <w:r>
        <w:rPr/>
        <w:t>CTI</w:t>
      </w:r>
      <w:r>
        <w:rPr>
          <w:spacing w:val="7"/>
        </w:rPr>
        <w:t xml:space="preserve"> 依赖的大折返</w:t>
      </w:r>
      <w:r>
        <w:rPr/>
        <w:t xml:space="preserve"> </w:t>
      </w:r>
      <w:r>
        <w:rPr>
          <w:spacing w:val="3"/>
        </w:rPr>
        <w:t>房速。</w:t>
      </w:r>
    </w:p>
    <w:p>
      <w:pPr>
        <w:pStyle w:val="BodyText"/>
        <w:ind w:left="368" w:right="325" w:firstLine="432"/>
        <w:spacing w:before="7" w:line="215" w:lineRule="auto"/>
        <w:rPr/>
      </w:pPr>
      <w:r>
        <w:rPr>
          <w:spacing w:val="9"/>
        </w:rPr>
        <w:t>1.</w:t>
      </w:r>
      <w:r>
        <w:rPr>
          <w:spacing w:val="68"/>
          <w:w w:val="101"/>
        </w:rPr>
        <w:t xml:space="preserve"> </w:t>
      </w:r>
      <w:r>
        <w:rPr>
          <w:spacing w:val="9"/>
        </w:rPr>
        <w:t>上环折返</w:t>
      </w:r>
      <w:r>
        <w:rPr>
          <w:spacing w:val="-20"/>
        </w:rPr>
        <w:t xml:space="preserve"> </w:t>
      </w:r>
      <w:r>
        <w:rPr>
          <w:spacing w:val="9"/>
        </w:rPr>
        <w:t>:是一种局限在右心房上部的大折</w:t>
      </w:r>
      <w:r>
        <w:rPr/>
        <w:t xml:space="preserve"> </w:t>
      </w:r>
      <w:r>
        <w:rPr>
          <w:spacing w:val="14"/>
        </w:rPr>
        <w:t>返房速</w:t>
      </w:r>
      <w:r>
        <w:rPr>
          <w:sz w:val="11"/>
          <w:szCs w:val="11"/>
          <w:spacing w:val="14"/>
          <w:position w:val="8"/>
        </w:rPr>
        <w:t>[263]</w:t>
      </w:r>
      <w:r>
        <w:rPr>
          <w:sz w:val="11"/>
          <w:szCs w:val="11"/>
          <w:spacing w:val="27"/>
          <w:w w:val="101"/>
          <w:position w:val="8"/>
        </w:rPr>
        <w:t xml:space="preserve"> </w:t>
      </w:r>
      <w:r>
        <w:rPr>
          <w:spacing w:val="14"/>
        </w:rPr>
        <w:t>。可以呈逆钟向运行</w:t>
      </w:r>
      <w:r>
        <w:rPr>
          <w:spacing w:val="-21"/>
        </w:rPr>
        <w:t xml:space="preserve"> </w:t>
      </w:r>
      <w:r>
        <w:rPr>
          <w:spacing w:val="14"/>
        </w:rPr>
        <w:t>,</w:t>
      </w:r>
      <w:r>
        <w:rPr>
          <w:spacing w:val="-20"/>
        </w:rPr>
        <w:t xml:space="preserve"> </w:t>
      </w:r>
      <w:r>
        <w:rPr>
          <w:spacing w:val="14"/>
        </w:rPr>
        <w:t>即在界嵴前方从</w:t>
      </w:r>
      <w:r>
        <w:rPr/>
        <w:t xml:space="preserve"> </w:t>
      </w:r>
      <w:r>
        <w:rPr>
          <w:spacing w:val="10"/>
        </w:rPr>
        <w:t>上向下传导</w:t>
      </w:r>
      <w:r>
        <w:rPr>
          <w:spacing w:val="-21"/>
        </w:rPr>
        <w:t xml:space="preserve"> </w:t>
      </w:r>
      <w:r>
        <w:rPr>
          <w:spacing w:val="10"/>
        </w:rPr>
        <w:t>;也可以顺钟向运行</w:t>
      </w:r>
      <w:r>
        <w:rPr>
          <w:spacing w:val="-21"/>
        </w:rPr>
        <w:t xml:space="preserve"> </w:t>
      </w:r>
      <w:r>
        <w:rPr>
          <w:spacing w:val="10"/>
        </w:rPr>
        <w:t>,在界嵴前方从下向</w:t>
      </w:r>
      <w:r>
        <w:rPr/>
        <w:t xml:space="preserve"> </w:t>
      </w:r>
      <w:r>
        <w:rPr>
          <w:spacing w:val="8"/>
        </w:rPr>
        <w:t>上传导</w:t>
      </w:r>
      <w:r>
        <w:rPr>
          <w:spacing w:val="-32"/>
        </w:rPr>
        <w:t xml:space="preserve"> </w:t>
      </w:r>
      <w:r>
        <w:rPr>
          <w:spacing w:val="8"/>
        </w:rPr>
        <w:t>。其中心障碍物是界嵴中上段形成的功能性</w:t>
      </w:r>
      <w:r>
        <w:rPr/>
        <w:t xml:space="preserve"> </w:t>
      </w:r>
      <w:r>
        <w:rPr>
          <w:spacing w:val="14"/>
        </w:rPr>
        <w:t>传导阻滞和上腔静脉形成的固定传导屏障</w:t>
      </w:r>
      <w:r>
        <w:rPr>
          <w:spacing w:val="-13"/>
        </w:rPr>
        <w:t xml:space="preserve"> </w:t>
      </w:r>
      <w:r>
        <w:rPr>
          <w:spacing w:val="14"/>
        </w:rPr>
        <w:t>,折返环</w:t>
      </w:r>
      <w:r>
        <w:rPr/>
        <w:t xml:space="preserve"> </w:t>
      </w:r>
      <w:r>
        <w:rPr>
          <w:spacing w:val="14"/>
        </w:rPr>
        <w:t>上部环绕上腔激动</w:t>
      </w:r>
      <w:r>
        <w:rPr>
          <w:spacing w:val="-13"/>
        </w:rPr>
        <w:t xml:space="preserve"> </w:t>
      </w:r>
      <w:r>
        <w:rPr>
          <w:spacing w:val="14"/>
        </w:rPr>
        <w:t>,下部转折处通过界嵴中下段的</w:t>
      </w:r>
      <w:r>
        <w:rPr/>
        <w:t xml:space="preserve"> </w:t>
      </w:r>
      <w:r>
        <w:rPr>
          <w:spacing w:val="14"/>
        </w:rPr>
        <w:t>传导缝隙</w:t>
      </w:r>
      <w:r>
        <w:rPr>
          <w:spacing w:val="-13"/>
        </w:rPr>
        <w:t xml:space="preserve"> </w:t>
      </w:r>
      <w:r>
        <w:rPr>
          <w:spacing w:val="14"/>
        </w:rPr>
        <w:t>,定位并消融界嵴阻滞线上的传导缝隙是</w:t>
      </w:r>
      <w:r>
        <w:rPr/>
        <w:t xml:space="preserve"> </w:t>
      </w:r>
      <w:r>
        <w:rPr>
          <w:spacing w:val="7"/>
        </w:rPr>
        <w:t>首选的消融策略。</w:t>
      </w:r>
    </w:p>
    <w:p>
      <w:pPr>
        <w:pStyle w:val="BodyText"/>
        <w:ind w:left="368" w:right="325" w:firstLine="416"/>
        <w:spacing w:before="44" w:line="217" w:lineRule="auto"/>
        <w:rPr/>
      </w:pPr>
      <w:r>
        <w:rPr>
          <w:spacing w:val="10"/>
        </w:rPr>
        <w:t>2.</w:t>
      </w:r>
      <w:r>
        <w:rPr>
          <w:spacing w:val="64"/>
        </w:rPr>
        <w:t xml:space="preserve"> </w:t>
      </w:r>
      <w:r>
        <w:rPr>
          <w:spacing w:val="10"/>
        </w:rPr>
        <w:t>右心房侧壁切口相关性大折返房速</w:t>
      </w:r>
      <w:r>
        <w:rPr>
          <w:spacing w:val="-20"/>
        </w:rPr>
        <w:t xml:space="preserve"> </w:t>
      </w:r>
      <w:r>
        <w:rPr>
          <w:spacing w:val="10"/>
        </w:rPr>
        <w:t>:右心房</w:t>
      </w:r>
      <w:r>
        <w:rPr/>
        <w:t xml:space="preserve"> </w:t>
      </w:r>
      <w:r>
        <w:rPr>
          <w:spacing w:val="9"/>
        </w:rPr>
        <w:t>侧壁的切口常见于先天性心脏病修补手术及各种瓣</w:t>
      </w:r>
      <w:r>
        <w:rPr>
          <w:spacing w:val="4"/>
        </w:rPr>
        <w:t xml:space="preserve"> </w:t>
      </w:r>
      <w:r>
        <w:rPr>
          <w:spacing w:val="8"/>
        </w:rPr>
        <w:t>膜手术</w:t>
      </w:r>
      <w:r>
        <w:rPr>
          <w:spacing w:val="-32"/>
        </w:rPr>
        <w:t xml:space="preserve"> </w:t>
      </w:r>
      <w:r>
        <w:rPr>
          <w:spacing w:val="8"/>
        </w:rPr>
        <w:t>。在侧壁切口瘢痕两端和上、下腔静脉间不</w:t>
      </w:r>
      <w:r>
        <w:rPr/>
        <w:t xml:space="preserve"> </w:t>
      </w:r>
      <w:r>
        <w:rPr>
          <w:spacing w:val="11"/>
        </w:rPr>
        <w:t>连续是形成围绕切口折返的条件</w:t>
      </w:r>
      <w:r>
        <w:rPr>
          <w:sz w:val="11"/>
          <w:szCs w:val="11"/>
          <w:spacing w:val="11"/>
          <w:position w:val="8"/>
        </w:rPr>
        <w:t>[206]</w:t>
      </w:r>
      <w:r>
        <w:rPr>
          <w:sz w:val="11"/>
          <w:szCs w:val="11"/>
          <w:spacing w:val="28"/>
          <w:w w:val="101"/>
          <w:position w:val="8"/>
        </w:rPr>
        <w:t xml:space="preserve"> </w:t>
      </w:r>
      <w:r>
        <w:rPr>
          <w:spacing w:val="11"/>
        </w:rPr>
        <w:t>。在房速三维</w:t>
      </w:r>
      <w:r>
        <w:rPr/>
        <w:t xml:space="preserve"> </w:t>
      </w:r>
      <w:r>
        <w:rPr>
          <w:spacing w:val="14"/>
        </w:rPr>
        <w:t>激动标测图上</w:t>
      </w:r>
      <w:r>
        <w:rPr>
          <w:spacing w:val="-13"/>
        </w:rPr>
        <w:t xml:space="preserve"> </w:t>
      </w:r>
      <w:r>
        <w:rPr>
          <w:spacing w:val="14"/>
        </w:rPr>
        <w:t>,右心房侧壁切口表现为连续的双电</w:t>
      </w:r>
      <w:r>
        <w:rPr/>
        <w:t xml:space="preserve"> </w:t>
      </w:r>
      <w:r>
        <w:rPr>
          <w:spacing w:val="9"/>
        </w:rPr>
        <w:t>位线</w:t>
      </w:r>
      <w:r>
        <w:rPr>
          <w:spacing w:val="-21"/>
        </w:rPr>
        <w:t xml:space="preserve"> </w:t>
      </w:r>
      <w:r>
        <w:rPr>
          <w:spacing w:val="9"/>
        </w:rPr>
        <w:t>,在切口中段双电位间距最大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-32"/>
        </w:rPr>
        <w:t xml:space="preserve"> </w:t>
      </w:r>
      <w:r>
        <w:rPr>
          <w:spacing w:val="9"/>
        </w:rPr>
        <w:t>向切口</w:t>
      </w:r>
      <w:r>
        <w:rPr>
          <w:spacing w:val="8"/>
        </w:rPr>
        <w:t>下端双电</w:t>
      </w:r>
      <w:r>
        <w:rPr/>
        <w:t xml:space="preserve"> </w:t>
      </w:r>
      <w:r>
        <w:rPr>
          <w:spacing w:val="14"/>
        </w:rPr>
        <w:t>位间距逐渐变窄</w:t>
      </w:r>
      <w:r>
        <w:rPr>
          <w:spacing w:val="-13"/>
        </w:rPr>
        <w:t xml:space="preserve"> </w:t>
      </w:r>
      <w:r>
        <w:rPr>
          <w:spacing w:val="14"/>
        </w:rPr>
        <w:t>,直到转变为连续的碎裂电位代表</w:t>
      </w:r>
      <w:r>
        <w:rPr/>
        <w:t xml:space="preserve"> </w:t>
      </w:r>
      <w:r>
        <w:rPr>
          <w:spacing w:val="14"/>
        </w:rPr>
        <w:t>到达瘢痕下端和下腔静脉之间的传导通道</w:t>
      </w:r>
      <w:r>
        <w:rPr>
          <w:spacing w:val="-13"/>
        </w:rPr>
        <w:t xml:space="preserve"> </w:t>
      </w:r>
      <w:r>
        <w:rPr>
          <w:spacing w:val="14"/>
        </w:rPr>
        <w:t>,可作为</w:t>
      </w:r>
      <w:r>
        <w:rPr/>
        <w:t xml:space="preserve"> </w:t>
      </w:r>
      <w:r>
        <w:rPr>
          <w:spacing w:val="8"/>
        </w:rPr>
        <w:t>消融的最佳靶点</w:t>
      </w:r>
      <w:r>
        <w:rPr>
          <w:spacing w:val="-32"/>
        </w:rPr>
        <w:t xml:space="preserve"> </w:t>
      </w:r>
      <w:r>
        <w:rPr>
          <w:spacing w:val="8"/>
        </w:rPr>
        <w:t>。右心房切口大折返房速关键传导</w:t>
      </w:r>
      <w:r>
        <w:rPr/>
        <w:t xml:space="preserve"> </w:t>
      </w:r>
      <w:r>
        <w:rPr>
          <w:spacing w:val="-4"/>
        </w:rPr>
        <w:t>通道的宽度在 0. 5</w:t>
      </w:r>
      <w:r>
        <w:rPr>
          <w:spacing w:val="-23"/>
        </w:rPr>
        <w:t xml:space="preserve"> </w:t>
      </w:r>
      <w:r>
        <w:rPr>
          <w:spacing w:val="-4"/>
        </w:rPr>
        <w:t>~</w:t>
      </w:r>
      <w:r>
        <w:rPr>
          <w:spacing w:val="-25"/>
        </w:rPr>
        <w:t xml:space="preserve"> </w:t>
      </w:r>
      <w:r>
        <w:rPr>
          <w:spacing w:val="-4"/>
        </w:rPr>
        <w:t>2. 7</w:t>
      </w:r>
      <w:r>
        <w:rPr>
          <w:spacing w:val="29"/>
          <w:w w:val="101"/>
        </w:rPr>
        <w:t xml:space="preserve"> </w:t>
      </w:r>
      <w:r>
        <w:rPr>
          <w:spacing w:val="-4"/>
        </w:rPr>
        <w:t>cm</w:t>
      </w:r>
      <w:r>
        <w:rPr>
          <w:spacing w:val="46"/>
        </w:rPr>
        <w:t xml:space="preserve"> </w:t>
      </w:r>
      <w:r>
        <w:rPr>
          <w:spacing w:val="-4"/>
        </w:rPr>
        <w:t>(</w:t>
      </w:r>
      <w:r>
        <w:rPr>
          <w:spacing w:val="-31"/>
        </w:rPr>
        <w:t xml:space="preserve"> </w:t>
      </w:r>
      <w:r>
        <w:rPr>
          <w:spacing w:val="-4"/>
        </w:rPr>
        <w:t>平均</w:t>
      </w:r>
      <w:r>
        <w:rPr>
          <w:spacing w:val="20"/>
          <w:w w:val="101"/>
        </w:rPr>
        <w:t xml:space="preserve"> </w:t>
      </w:r>
      <w:r>
        <w:rPr>
          <w:spacing w:val="-4"/>
        </w:rPr>
        <w:t>1. </w:t>
      </w:r>
      <w:r>
        <w:rPr>
          <w:spacing w:val="-5"/>
        </w:rPr>
        <w:t>5</w:t>
      </w:r>
      <w:r>
        <w:rPr>
          <w:spacing w:val="29"/>
        </w:rPr>
        <w:t xml:space="preserve"> </w:t>
      </w:r>
      <w:r>
        <w:rPr>
          <w:spacing w:val="-5"/>
        </w:rPr>
        <w:t>cm</w:t>
      </w:r>
      <w:r>
        <w:rPr>
          <w:spacing w:val="-26"/>
        </w:rPr>
        <w:t xml:space="preserve"> </w:t>
      </w:r>
      <w:r>
        <w:rPr>
          <w:spacing w:val="-5"/>
        </w:rPr>
        <w:t>) ,局灶消</w:t>
      </w:r>
      <w:r>
        <w:rPr/>
        <w:t xml:space="preserve"> </w:t>
      </w:r>
      <w:r>
        <w:rPr>
          <w:spacing w:val="8"/>
        </w:rPr>
        <w:t>融或者短线性消融即可成功。</w:t>
      </w:r>
    </w:p>
    <w:p>
      <w:pPr>
        <w:pStyle w:val="BodyText"/>
        <w:ind w:left="368" w:right="247" w:firstLine="420"/>
        <w:spacing w:before="47" w:line="220" w:lineRule="auto"/>
        <w:jc w:val="both"/>
        <w:rPr/>
      </w:pPr>
      <w:r>
        <w:rPr>
          <w:spacing w:val="9"/>
        </w:rPr>
        <w:t>先天性心脏病术后仅少部分病例属于单纯围绕</w:t>
      </w:r>
      <w:r>
        <w:rPr>
          <w:spacing w:val="1"/>
        </w:rPr>
        <w:t xml:space="preserve">  </w:t>
      </w:r>
      <w:r>
        <w:rPr>
          <w:spacing w:val="14"/>
        </w:rPr>
        <w:t>切口的折返</w:t>
      </w:r>
      <w:r>
        <w:rPr>
          <w:spacing w:val="-12"/>
        </w:rPr>
        <w:t xml:space="preserve"> </w:t>
      </w:r>
      <w:r>
        <w:rPr>
          <w:spacing w:val="14"/>
        </w:rPr>
        <w:t>,一部分病例表现右心房典型房扑和切</w:t>
      </w:r>
      <w:r>
        <w:rPr/>
        <w:t xml:space="preserve">  </w:t>
      </w:r>
      <w:r>
        <w:rPr>
          <w:spacing w:val="3"/>
        </w:rPr>
        <w:t>口折返性房速形成的“</w:t>
      </w:r>
      <w:r>
        <w:rPr>
          <w:spacing w:val="-34"/>
        </w:rPr>
        <w:t xml:space="preserve"> </w:t>
      </w:r>
      <w:r>
        <w:rPr>
          <w:spacing w:val="3"/>
        </w:rPr>
        <w:t>8”字折返</w:t>
      </w:r>
      <w:r>
        <w:rPr>
          <w:sz w:val="11"/>
          <w:szCs w:val="11"/>
          <w:spacing w:val="3"/>
          <w:position w:val="8"/>
        </w:rPr>
        <w:t>[264]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3"/>
        </w:rPr>
        <w:t>。相比在切 口</w:t>
      </w:r>
      <w:r>
        <w:rPr/>
        <w:t xml:space="preserve">  </w:t>
      </w:r>
      <w:r>
        <w:rPr>
          <w:spacing w:val="8"/>
        </w:rPr>
        <w:t>瘢痕和三尖瓣环之间消融“</w:t>
      </w:r>
      <w:r>
        <w:rPr>
          <w:spacing w:val="-38"/>
        </w:rPr>
        <w:t xml:space="preserve"> </w:t>
      </w:r>
      <w:r>
        <w:rPr>
          <w:spacing w:val="8"/>
        </w:rPr>
        <w:t>8”字折返的共同</w:t>
      </w:r>
      <w:r>
        <w:rPr>
          <w:spacing w:val="7"/>
        </w:rPr>
        <w:t>通道</w:t>
      </w:r>
      <w:r>
        <w:rPr>
          <w:spacing w:val="-22"/>
        </w:rPr>
        <w:t xml:space="preserve"> </w:t>
      </w:r>
      <w:r>
        <w:rPr>
          <w:spacing w:val="7"/>
        </w:rPr>
        <w:t>,</w:t>
      </w:r>
      <w:r>
        <w:rPr/>
        <w:t xml:space="preserve">  </w:t>
      </w:r>
      <w:r>
        <w:rPr>
          <w:spacing w:val="14"/>
        </w:rPr>
        <w:t>分别消融两种房速各自的峡部难度更低</w:t>
      </w:r>
      <w:r>
        <w:rPr>
          <w:spacing w:val="-12"/>
        </w:rPr>
        <w:t xml:space="preserve"> </w:t>
      </w:r>
      <w:r>
        <w:rPr>
          <w:spacing w:val="14"/>
        </w:rPr>
        <w:t>,成功率更</w:t>
      </w:r>
      <w:r>
        <w:rPr/>
        <w:t xml:space="preserve">  </w:t>
      </w:r>
      <w:r>
        <w:rPr>
          <w:spacing w:val="10"/>
        </w:rPr>
        <w:t>高</w:t>
      </w:r>
      <w:r>
        <w:rPr>
          <w:spacing w:val="-27"/>
        </w:rPr>
        <w:t xml:space="preserve"> </w:t>
      </w:r>
      <w:r>
        <w:rPr>
          <w:sz w:val="11"/>
          <w:szCs w:val="11"/>
          <w:spacing w:val="10"/>
          <w:position w:val="8"/>
        </w:rPr>
        <w:t>[265]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spacing w:val="10"/>
        </w:rPr>
        <w:t>。临床上先天性心脏病术后房扑更常见的是</w:t>
      </w:r>
      <w:r>
        <w:rPr/>
        <w:t xml:space="preserve">  </w:t>
      </w:r>
      <w:r>
        <w:rPr>
          <w:spacing w:val="11"/>
        </w:rPr>
        <w:t>单纯 </w:t>
      </w:r>
      <w:r>
        <w:rPr/>
        <w:t>CTI</w:t>
      </w:r>
      <w:r>
        <w:rPr>
          <w:spacing w:val="11"/>
        </w:rPr>
        <w:t xml:space="preserve"> 依赖的大折返</w:t>
      </w:r>
      <w:r>
        <w:rPr>
          <w:spacing w:val="-21"/>
        </w:rPr>
        <w:t xml:space="preserve"> </w:t>
      </w:r>
      <w:r>
        <w:rPr>
          <w:spacing w:val="11"/>
        </w:rPr>
        <w:t>,可能因为右心房侧壁切</w:t>
      </w:r>
      <w:r>
        <w:rPr>
          <w:spacing w:val="-10"/>
        </w:rPr>
        <w:t xml:space="preserve"> </w:t>
      </w:r>
      <w:r>
        <w:rPr>
          <w:spacing w:val="11"/>
        </w:rPr>
        <w:t>口</w:t>
      </w:r>
      <w:r>
        <w:rPr/>
        <w:t xml:space="preserve">  </w:t>
      </w:r>
      <w:r>
        <w:rPr>
          <w:spacing w:val="10"/>
        </w:rPr>
        <w:t>和下腔静脉相连续</w:t>
      </w:r>
      <w:r>
        <w:rPr>
          <w:spacing w:val="-20"/>
        </w:rPr>
        <w:t xml:space="preserve"> </w:t>
      </w:r>
      <w:r>
        <w:rPr>
          <w:spacing w:val="10"/>
        </w:rPr>
        <w:t>,没有形成折返的条件</w:t>
      </w:r>
      <w:r>
        <w:rPr>
          <w:spacing w:val="-21"/>
        </w:rPr>
        <w:t xml:space="preserve"> </w:t>
      </w:r>
      <w:r>
        <w:rPr>
          <w:spacing w:val="10"/>
        </w:rPr>
        <w:t>,但这种连</w:t>
      </w:r>
      <w:r>
        <w:rPr/>
        <w:t xml:space="preserve">  </w:t>
      </w:r>
      <w:r>
        <w:rPr>
          <w:spacing w:val="13"/>
        </w:rPr>
        <w:t>续性瘢痕却构成右心房侧壁解剖上的传导屏障</w:t>
      </w:r>
      <w:r>
        <w:rPr>
          <w:spacing w:val="-22"/>
        </w:rPr>
        <w:t xml:space="preserve"> </w:t>
      </w:r>
      <w:r>
        <w:rPr>
          <w:spacing w:val="13"/>
        </w:rPr>
        <w:t>,</w:t>
      </w:r>
      <w:r>
        <w:rPr>
          <w:spacing w:val="-27"/>
        </w:rPr>
        <w:t xml:space="preserve"> </w:t>
      </w:r>
      <w:r>
        <w:rPr>
          <w:spacing w:val="13"/>
        </w:rPr>
        <w:t>即</w:t>
      </w:r>
      <w:r>
        <w:rPr/>
        <w:t xml:space="preserve">  </w:t>
      </w:r>
      <w:r>
        <w:rPr>
          <w:spacing w:val="18"/>
        </w:rPr>
        <w:t>人为界嵴</w:t>
      </w:r>
      <w:r>
        <w:rPr>
          <w:spacing w:val="-22"/>
        </w:rPr>
        <w:t xml:space="preserve"> </w:t>
      </w:r>
      <w:r>
        <w:rPr>
          <w:spacing w:val="18"/>
        </w:rPr>
        <w:t>,增加了围绕三尖瓣环大折返的发生率。</w:t>
      </w:r>
      <w:r>
        <w:rPr/>
        <w:t xml:space="preserve"> </w:t>
      </w:r>
      <w:r>
        <w:rPr>
          <w:spacing w:val="15"/>
        </w:rPr>
        <w:t>研究表明外科术后房扑无论其机制如何</w:t>
      </w:r>
      <w:r>
        <w:rPr>
          <w:spacing w:val="-18"/>
        </w:rPr>
        <w:t xml:space="preserve"> </w:t>
      </w:r>
      <w:r>
        <w:rPr>
          <w:spacing w:val="15"/>
        </w:rPr>
        <w:t>,</w:t>
      </w:r>
      <w:r>
        <w:rPr>
          <w:spacing w:val="-28"/>
        </w:rPr>
        <w:t xml:space="preserve"> </w:t>
      </w:r>
      <w:r>
        <w:rPr>
          <w:spacing w:val="15"/>
        </w:rPr>
        <w:t>阻断 </w:t>
      </w:r>
      <w:r>
        <w:rPr/>
        <w:t>CTI  </w:t>
      </w:r>
      <w:r>
        <w:rPr>
          <w:spacing w:val="8"/>
        </w:rPr>
        <w:t>传导对预防心动过速复发都有重要意义</w:t>
      </w:r>
      <w:r>
        <w:rPr>
          <w:sz w:val="11"/>
          <w:szCs w:val="11"/>
          <w:spacing w:val="8"/>
          <w:position w:val="8"/>
        </w:rPr>
        <w:t>[266] </w:t>
      </w:r>
      <w:r>
        <w:rPr>
          <w:spacing w:val="8"/>
        </w:rPr>
        <w:t>。</w:t>
      </w:r>
    </w:p>
    <w:p>
      <w:pPr>
        <w:pStyle w:val="BodyText"/>
        <w:ind w:left="368" w:right="245" w:firstLine="419"/>
        <w:spacing w:before="10" w:line="214" w:lineRule="auto"/>
        <w:rPr/>
      </w:pPr>
      <w:r>
        <w:rPr>
          <w:spacing w:val="10"/>
        </w:rPr>
        <w:t>3.</w:t>
      </w:r>
      <w:r>
        <w:rPr>
          <w:spacing w:val="61"/>
          <w:w w:val="101"/>
        </w:rPr>
        <w:t xml:space="preserve"> </w:t>
      </w:r>
      <w:r>
        <w:rPr>
          <w:spacing w:val="10"/>
        </w:rPr>
        <w:t>房间隔切口相关房速</w:t>
      </w:r>
      <w:r>
        <w:rPr>
          <w:spacing w:val="-20"/>
        </w:rPr>
        <w:t xml:space="preserve"> </w:t>
      </w:r>
      <w:r>
        <w:rPr>
          <w:spacing w:val="10"/>
        </w:rPr>
        <w:t>:二尖瓣置换术后和间</w:t>
      </w:r>
      <w:r>
        <w:rPr/>
        <w:t xml:space="preserve">  </w:t>
      </w:r>
      <w:r>
        <w:rPr>
          <w:spacing w:val="12"/>
        </w:rPr>
        <w:t>隔切口相关的房扑</w:t>
      </w:r>
      <w:r>
        <w:rPr>
          <w:spacing w:val="-18"/>
        </w:rPr>
        <w:t xml:space="preserve"> </w:t>
      </w:r>
      <w:r>
        <w:rPr>
          <w:spacing w:val="12"/>
        </w:rPr>
        <w:t>,和外科手术进入左心房的切</w:t>
      </w:r>
      <w:r>
        <w:rPr>
          <w:spacing w:val="-9"/>
        </w:rPr>
        <w:t xml:space="preserve"> </w:t>
      </w:r>
      <w:r>
        <w:rPr>
          <w:spacing w:val="12"/>
        </w:rPr>
        <w:t>口</w:t>
      </w:r>
      <w:r>
        <w:rPr/>
        <w:t xml:space="preserve">  </w:t>
      </w:r>
      <w:r>
        <w:rPr>
          <w:spacing w:val="6"/>
        </w:rPr>
        <w:t>类型直接相关</w:t>
      </w:r>
      <w:r>
        <w:rPr>
          <w:spacing w:val="-11"/>
        </w:rPr>
        <w:t xml:space="preserve"> </w:t>
      </w:r>
      <w:r>
        <w:rPr>
          <w:spacing w:val="6"/>
        </w:rPr>
        <w:t>,如房间沟切口、经卵圆窝正中切</w:t>
      </w:r>
      <w:r>
        <w:rPr>
          <w:spacing w:val="-10"/>
        </w:rPr>
        <w:t xml:space="preserve"> </w:t>
      </w:r>
      <w:r>
        <w:rPr>
          <w:spacing w:val="6"/>
        </w:rPr>
        <w:t>口、</w:t>
      </w:r>
      <w:r>
        <w:rPr/>
        <w:t xml:space="preserve"> </w:t>
      </w:r>
      <w:r>
        <w:rPr>
          <w:spacing w:val="9"/>
        </w:rPr>
        <w:t>经房间隔上部切口等常见切口类型分别对应不同的</w:t>
      </w:r>
      <w:r>
        <w:rPr>
          <w:spacing w:val="2"/>
        </w:rPr>
        <w:t xml:space="preserve">  </w:t>
      </w:r>
      <w:r>
        <w:rPr>
          <w:spacing w:val="11"/>
        </w:rPr>
        <w:t>围绕切口的折返环</w:t>
      </w:r>
      <w:r>
        <w:rPr>
          <w:sz w:val="11"/>
          <w:szCs w:val="11"/>
          <w:spacing w:val="11"/>
          <w:position w:val="8"/>
        </w:rPr>
        <w:t>[267]</w:t>
      </w:r>
      <w:r>
        <w:rPr>
          <w:sz w:val="11"/>
          <w:szCs w:val="11"/>
          <w:spacing w:val="29"/>
          <w:position w:val="8"/>
        </w:rPr>
        <w:t xml:space="preserve"> </w:t>
      </w:r>
      <w:r>
        <w:rPr>
          <w:spacing w:val="11"/>
        </w:rPr>
        <w:t>。策略是找到这些切口边缘</w:t>
      </w:r>
      <w:r>
        <w:rPr/>
        <w:t xml:space="preserve">  </w:t>
      </w:r>
      <w:r>
        <w:rPr>
          <w:spacing w:val="13"/>
        </w:rPr>
        <w:t>和邻近解剖屏障(</w:t>
      </w:r>
      <w:r>
        <w:rPr>
          <w:spacing w:val="-22"/>
        </w:rPr>
        <w:t xml:space="preserve"> </w:t>
      </w:r>
      <w:r>
        <w:rPr>
          <w:spacing w:val="13"/>
        </w:rPr>
        <w:t>上下腔静脉</w:t>
      </w:r>
      <w:r>
        <w:rPr>
          <w:spacing w:val="-21"/>
        </w:rPr>
        <w:t xml:space="preserve"> </w:t>
      </w:r>
      <w:r>
        <w:rPr>
          <w:spacing w:val="13"/>
        </w:rPr>
        <w:t>,三尖瓣环等)</w:t>
      </w:r>
      <w:r>
        <w:rPr>
          <w:spacing w:val="-12"/>
        </w:rPr>
        <w:t xml:space="preserve"> </w:t>
      </w:r>
      <w:r>
        <w:rPr>
          <w:spacing w:val="13"/>
        </w:rPr>
        <w:t>间的关</w:t>
      </w:r>
      <w:r>
        <w:rPr/>
        <w:t xml:space="preserve">  </w:t>
      </w:r>
      <w:r>
        <w:rPr>
          <w:spacing w:val="8"/>
        </w:rPr>
        <w:t>键峡部进行消融可终止房速。</w:t>
      </w:r>
    </w:p>
    <w:p>
      <w:pPr>
        <w:pStyle w:val="BodyText"/>
        <w:ind w:left="366" w:right="325" w:firstLine="415"/>
        <w:spacing w:before="50" w:line="194" w:lineRule="auto"/>
        <w:rPr/>
      </w:pPr>
      <w:r>
        <w:rPr>
          <w:spacing w:val="10"/>
        </w:rPr>
        <w:t>4.</w:t>
      </w:r>
      <w:r>
        <w:rPr>
          <w:spacing w:val="68"/>
        </w:rPr>
        <w:t xml:space="preserve"> </w:t>
      </w:r>
      <w:r>
        <w:rPr>
          <w:spacing w:val="10"/>
        </w:rPr>
        <w:t>外科术后左心房大折返房速</w:t>
      </w:r>
      <w:r>
        <w:rPr>
          <w:spacing w:val="-20"/>
        </w:rPr>
        <w:t xml:space="preserve"> </w:t>
      </w:r>
      <w:r>
        <w:rPr>
          <w:spacing w:val="10"/>
        </w:rPr>
        <w:t>:风湿性心脏病</w:t>
      </w:r>
      <w:r>
        <w:rPr/>
        <w:t xml:space="preserve"> </w:t>
      </w:r>
      <w:r>
        <w:rPr>
          <w:spacing w:val="13"/>
        </w:rPr>
        <w:t>瓣膜置换术后出现的左心房大折返房速</w:t>
      </w:r>
      <w:r>
        <w:rPr>
          <w:spacing w:val="-14"/>
        </w:rPr>
        <w:t xml:space="preserve"> </w:t>
      </w:r>
      <w:r>
        <w:rPr>
          <w:spacing w:val="13"/>
        </w:rPr>
        <w:t>,</w:t>
      </w:r>
      <w:r>
        <w:rPr>
          <w:spacing w:val="-34"/>
        </w:rPr>
        <w:t xml:space="preserve"> </w:t>
      </w:r>
      <w:r>
        <w:rPr>
          <w:spacing w:val="13"/>
        </w:rPr>
        <w:t>除围绕二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39" w:line="220" w:lineRule="auto"/>
        <w:jc w:val="both"/>
        <w:rPr/>
      </w:pPr>
      <w:r>
        <w:rPr>
          <w:spacing w:val="14"/>
        </w:rPr>
        <w:t>尖瓣环折返和围绕肺静脉折返等常见机制外</w:t>
      </w:r>
      <w:r>
        <w:rPr>
          <w:spacing w:val="-14"/>
        </w:rPr>
        <w:t xml:space="preserve"> </w:t>
      </w:r>
      <w:r>
        <w:rPr>
          <w:spacing w:val="14"/>
        </w:rPr>
        <w:t>,一部</w:t>
      </w:r>
      <w:r>
        <w:rPr/>
        <w:t xml:space="preserve">  </w:t>
      </w:r>
      <w:r>
        <w:rPr>
          <w:spacing w:val="9"/>
        </w:rPr>
        <w:t>分病例围绕左心房后壁、顶壁及心房前壁的瘢痕折</w:t>
      </w:r>
      <w:r>
        <w:rPr>
          <w:spacing w:val="2"/>
        </w:rPr>
        <w:t xml:space="preserve">  </w:t>
      </w:r>
      <w:r>
        <w:rPr>
          <w:spacing w:val="14"/>
        </w:rPr>
        <w:t>返</w:t>
      </w:r>
      <w:r>
        <w:rPr>
          <w:spacing w:val="-14"/>
        </w:rPr>
        <w:t xml:space="preserve"> </w:t>
      </w:r>
      <w:r>
        <w:rPr>
          <w:spacing w:val="14"/>
        </w:rPr>
        <w:t>,折返环路上起关键屏障作用的瘢痕区域比外科</w:t>
      </w:r>
      <w:r>
        <w:rPr/>
        <w:t xml:space="preserve">  </w:t>
      </w:r>
      <w:r>
        <w:rPr>
          <w:spacing w:val="8"/>
        </w:rPr>
        <w:t>切口面积大或远离外科切口位置</w:t>
      </w:r>
      <w:r>
        <w:rPr>
          <w:spacing w:val="-9"/>
        </w:rPr>
        <w:t xml:space="preserve"> </w:t>
      </w:r>
      <w:r>
        <w:rPr>
          <w:spacing w:val="8"/>
        </w:rPr>
        <w:t>,可能和外科创伤、</w:t>
      </w:r>
      <w:r>
        <w:rPr/>
        <w:t xml:space="preserve"> </w:t>
      </w:r>
      <w:r>
        <w:rPr>
          <w:spacing w:val="9"/>
        </w:rPr>
        <w:t>体外循环等带来的心房肌缺血损伤坏死或原发性心</w:t>
      </w:r>
      <w:r>
        <w:rPr>
          <w:spacing w:val="2"/>
        </w:rPr>
        <w:t xml:space="preserve">  </w:t>
      </w:r>
      <w:r>
        <w:rPr>
          <w:spacing w:val="13"/>
        </w:rPr>
        <w:t>房肌纤维化有关</w:t>
      </w:r>
      <w:r>
        <w:rPr>
          <w:spacing w:val="-30"/>
        </w:rPr>
        <w:t xml:space="preserve"> </w:t>
      </w:r>
      <w:r>
        <w:rPr>
          <w:spacing w:val="13"/>
        </w:rPr>
        <w:t>。这些原发或继发的瘢痕区域</w:t>
      </w:r>
      <w:r>
        <w:rPr>
          <w:spacing w:val="-21"/>
        </w:rPr>
        <w:t xml:space="preserve"> </w:t>
      </w:r>
      <w:r>
        <w:rPr>
          <w:spacing w:val="13"/>
        </w:rPr>
        <w:t>,加</w:t>
      </w:r>
      <w:r>
        <w:rPr/>
        <w:t xml:space="preserve">  </w:t>
      </w:r>
      <w:r>
        <w:rPr>
          <w:spacing w:val="5"/>
        </w:rPr>
        <w:t>上房室瓣环、肺静脉等自然解剖结构</w:t>
      </w:r>
      <w:r>
        <w:rPr>
          <w:spacing w:val="-21"/>
        </w:rPr>
        <w:t xml:space="preserve"> </w:t>
      </w:r>
      <w:r>
        <w:rPr>
          <w:spacing w:val="5"/>
        </w:rPr>
        <w:t>,在左心房内形</w:t>
      </w:r>
      <w:r>
        <w:rPr/>
        <w:t xml:space="preserve">  </w:t>
      </w:r>
      <w:r>
        <w:rPr>
          <w:spacing w:val="14"/>
        </w:rPr>
        <w:t>成多个传导屏障</w:t>
      </w:r>
      <w:r>
        <w:rPr>
          <w:spacing w:val="-14"/>
        </w:rPr>
        <w:t xml:space="preserve"> </w:t>
      </w:r>
      <w:r>
        <w:rPr>
          <w:spacing w:val="14"/>
        </w:rPr>
        <w:t>,心动过速折返环的关键峡部就位</w:t>
      </w:r>
      <w:r>
        <w:rPr/>
        <w:t xml:space="preserve">  </w:t>
      </w:r>
      <w:r>
        <w:rPr>
          <w:spacing w:val="14"/>
        </w:rPr>
        <w:t>于这些传导屏障之间</w:t>
      </w:r>
      <w:r>
        <w:rPr>
          <w:spacing w:val="-14"/>
        </w:rPr>
        <w:t xml:space="preserve"> </w:t>
      </w:r>
      <w:r>
        <w:rPr>
          <w:spacing w:val="14"/>
        </w:rPr>
        <w:t>,消融策略是在详细的激动标</w:t>
      </w:r>
      <w:r>
        <w:rPr/>
        <w:t xml:space="preserve">  </w:t>
      </w:r>
      <w:r>
        <w:rPr>
          <w:spacing w:val="14"/>
        </w:rPr>
        <w:t>测基础上寻找整个折返径路上最窄的</w:t>
      </w:r>
      <w:r>
        <w:rPr>
          <w:spacing w:val="-14"/>
        </w:rPr>
        <w:t xml:space="preserve"> </w:t>
      </w:r>
      <w:r>
        <w:rPr>
          <w:spacing w:val="14"/>
        </w:rPr>
        <w:t>,也最便于消</w:t>
      </w:r>
      <w:r>
        <w:rPr/>
        <w:t xml:space="preserve">  </w:t>
      </w:r>
      <w:r>
        <w:rPr>
          <w:spacing w:val="8"/>
        </w:rPr>
        <w:t>融阻断的关键传导通道作为消融靶区</w:t>
      </w:r>
      <w:r>
        <w:rPr>
          <w:sz w:val="11"/>
          <w:szCs w:val="11"/>
          <w:spacing w:val="8"/>
          <w:position w:val="8"/>
        </w:rPr>
        <w:t>[268] </w:t>
      </w:r>
      <w:r>
        <w:rPr>
          <w:spacing w:val="8"/>
        </w:rPr>
        <w:t>。</w:t>
      </w:r>
    </w:p>
    <w:p>
      <w:pPr>
        <w:pStyle w:val="BodyText"/>
        <w:ind w:right="78" w:firstLine="417"/>
        <w:spacing w:before="14" w:line="217" w:lineRule="auto"/>
        <w:rPr/>
      </w:pPr>
      <w:r>
        <w:rPr>
          <w:spacing w:val="14"/>
        </w:rPr>
        <w:t>5.</w:t>
      </w:r>
      <w:r>
        <w:rPr>
          <w:spacing w:val="68"/>
          <w:w w:val="101"/>
        </w:rPr>
        <w:t xml:space="preserve"> </w:t>
      </w:r>
      <w:r>
        <w:rPr>
          <w:spacing w:val="14"/>
        </w:rPr>
        <w:t>外科迷宫术后房速</w:t>
      </w:r>
      <w:r>
        <w:rPr>
          <w:spacing w:val="-20"/>
        </w:rPr>
        <w:t xml:space="preserve"> </w:t>
      </w:r>
      <w:r>
        <w:rPr>
          <w:spacing w:val="14"/>
        </w:rPr>
        <w:t>:</w:t>
      </w:r>
      <w:r>
        <w:rPr>
          <w:spacing w:val="-32"/>
        </w:rPr>
        <w:t xml:space="preserve"> </w:t>
      </w:r>
      <w:r>
        <w:rPr>
          <w:spacing w:val="14"/>
        </w:rPr>
        <w:t>与导管消融术后类似</w:t>
      </w:r>
      <w:r>
        <w:rPr>
          <w:spacing w:val="-21"/>
        </w:rPr>
        <w:t xml:space="preserve"> </w:t>
      </w:r>
      <w:r>
        <w:rPr>
          <w:spacing w:val="14"/>
        </w:rPr>
        <w:t>,</w:t>
      </w:r>
      <w:r>
        <w:rPr/>
        <w:t xml:space="preserve"> </w:t>
      </w:r>
      <w:r>
        <w:rPr>
          <w:spacing w:val="9"/>
        </w:rPr>
        <w:t>大部分房速的产生和外科消融径线上的传导缝隙相</w:t>
      </w:r>
      <w:r>
        <w:rPr>
          <w:spacing w:val="5"/>
        </w:rPr>
        <w:t xml:space="preserve"> </w:t>
      </w:r>
      <w:r>
        <w:rPr>
          <w:spacing w:val="2"/>
        </w:rPr>
        <w:t>关</w:t>
      </w:r>
      <w:r>
        <w:rPr>
          <w:spacing w:val="-13"/>
        </w:rPr>
        <w:t xml:space="preserve"> </w:t>
      </w:r>
      <w:r>
        <w:rPr>
          <w:spacing w:val="2"/>
        </w:rPr>
        <w:t>。此外</w:t>
      </w:r>
      <w:r>
        <w:rPr>
          <w:spacing w:val="-21"/>
        </w:rPr>
        <w:t xml:space="preserve"> </w:t>
      </w:r>
      <w:r>
        <w:rPr>
          <w:spacing w:val="2"/>
        </w:rPr>
        <w:t>,</w:t>
      </w:r>
      <w:r>
        <w:rPr>
          <w:spacing w:val="-34"/>
        </w:rPr>
        <w:t xml:space="preserve"> </w:t>
      </w:r>
      <w:r>
        <w:rPr>
          <w:spacing w:val="2"/>
        </w:rPr>
        <w:t>同期外科修补、换瓣等造成的切口以及心</w:t>
      </w:r>
      <w:r>
        <w:rPr/>
        <w:t xml:space="preserve"> </w:t>
      </w:r>
      <w:r>
        <w:rPr>
          <w:spacing w:val="9"/>
        </w:rPr>
        <w:t>房自发产生的瘢痕均可作为大折返房速的中心障碍</w:t>
      </w:r>
      <w:r>
        <w:rPr>
          <w:spacing w:val="5"/>
        </w:rPr>
        <w:t xml:space="preserve"> </w:t>
      </w:r>
      <w:r>
        <w:rPr>
          <w:spacing w:val="9"/>
        </w:rPr>
        <w:t>物</w:t>
      </w:r>
      <w:r>
        <w:rPr>
          <w:spacing w:val="-22"/>
        </w:rPr>
        <w:t xml:space="preserve"> </w:t>
      </w:r>
      <w:r>
        <w:rPr>
          <w:spacing w:val="9"/>
        </w:rPr>
        <w:t>,</w:t>
      </w:r>
      <w:r>
        <w:rPr>
          <w:spacing w:val="-34"/>
        </w:rPr>
        <w:t xml:space="preserve"> </w:t>
      </w:r>
      <w:r>
        <w:rPr>
          <w:spacing w:val="9"/>
        </w:rPr>
        <w:t>因为迷宫手术在心房内造成广泛的损伤</w:t>
      </w:r>
      <w:r>
        <w:rPr>
          <w:spacing w:val="-22"/>
        </w:rPr>
        <w:t xml:space="preserve"> </w:t>
      </w:r>
      <w:r>
        <w:rPr>
          <w:spacing w:val="9"/>
        </w:rPr>
        <w:t>,心房通</w:t>
      </w:r>
      <w:r>
        <w:rPr/>
        <w:t xml:space="preserve"> </w:t>
      </w:r>
      <w:r>
        <w:rPr>
          <w:spacing w:val="14"/>
        </w:rPr>
        <w:t>常呈现广泛的低电压区域</w:t>
      </w:r>
      <w:r>
        <w:rPr>
          <w:spacing w:val="-12"/>
        </w:rPr>
        <w:t xml:space="preserve"> </w:t>
      </w:r>
      <w:r>
        <w:rPr>
          <w:spacing w:val="14"/>
        </w:rPr>
        <w:t>,使很多关键峡部和异常</w:t>
      </w:r>
      <w:r>
        <w:rPr/>
        <w:t xml:space="preserve"> </w:t>
      </w:r>
      <w:r>
        <w:rPr>
          <w:spacing w:val="19"/>
        </w:rPr>
        <w:t>传导通道的局部电压降到几乎噪声级别而难以识</w:t>
      </w:r>
      <w:r>
        <w:rPr>
          <w:spacing w:val="4"/>
        </w:rPr>
        <w:t xml:space="preserve"> </w:t>
      </w:r>
      <w:r>
        <w:rPr>
          <w:spacing w:val="13"/>
        </w:rPr>
        <w:t>别</w:t>
      </w:r>
      <w:r>
        <w:rPr>
          <w:spacing w:val="-18"/>
        </w:rPr>
        <w:t xml:space="preserve"> </w:t>
      </w:r>
      <w:r>
        <w:rPr>
          <w:spacing w:val="13"/>
        </w:rPr>
        <w:t>,因此给准确标测折返环及拖带均带来困难</w:t>
      </w:r>
      <w:r>
        <w:rPr>
          <w:spacing w:val="-31"/>
        </w:rPr>
        <w:t xml:space="preserve"> </w:t>
      </w:r>
      <w:r>
        <w:rPr>
          <w:spacing w:val="13"/>
        </w:rPr>
        <w:t>。近</w:t>
      </w:r>
      <w:r>
        <w:rPr/>
        <w:t xml:space="preserve"> </w:t>
      </w:r>
      <w:r>
        <w:rPr>
          <w:spacing w:val="14"/>
        </w:rPr>
        <w:t>年来</w:t>
      </w:r>
      <w:r>
        <w:rPr>
          <w:spacing w:val="-12"/>
        </w:rPr>
        <w:t xml:space="preserve"> </w:t>
      </w:r>
      <w:r>
        <w:rPr>
          <w:spacing w:val="14"/>
        </w:rPr>
        <w:t>,超高密度标测系统使用短间距的多极网篮导</w:t>
      </w:r>
      <w:r>
        <w:rPr/>
        <w:t xml:space="preserve"> </w:t>
      </w:r>
      <w:r>
        <w:rPr>
          <w:spacing w:val="14"/>
        </w:rPr>
        <w:t>管采集心房不同区域的电信息</w:t>
      </w:r>
      <w:r>
        <w:rPr>
          <w:spacing w:val="-12"/>
        </w:rPr>
        <w:t xml:space="preserve"> </w:t>
      </w:r>
      <w:r>
        <w:rPr>
          <w:spacing w:val="14"/>
        </w:rPr>
        <w:t>,依靠对复杂心内信</w:t>
      </w:r>
      <w:r>
        <w:rPr/>
        <w:t xml:space="preserve"> </w:t>
      </w:r>
      <w:r>
        <w:rPr>
          <w:spacing w:val="14"/>
        </w:rPr>
        <w:t>号的自动运算能力和明显改善的信号分辨率</w:t>
      </w:r>
      <w:r>
        <w:rPr>
          <w:spacing w:val="-12"/>
        </w:rPr>
        <w:t xml:space="preserve"> </w:t>
      </w:r>
      <w:r>
        <w:rPr>
          <w:spacing w:val="14"/>
        </w:rPr>
        <w:t>,相较</w:t>
      </w:r>
      <w:r>
        <w:rPr/>
        <w:t xml:space="preserve"> </w:t>
      </w:r>
      <w:r>
        <w:rPr>
          <w:spacing w:val="9"/>
        </w:rPr>
        <w:t>传统方式能更清晰地揭示折返环、切口及消融造成</w:t>
      </w:r>
      <w:r>
        <w:rPr>
          <w:spacing w:val="5"/>
        </w:rPr>
        <w:t xml:space="preserve"> </w:t>
      </w:r>
      <w:r>
        <w:rPr>
          <w:spacing w:val="14"/>
        </w:rPr>
        <w:t>的传导阻滞区</w:t>
      </w:r>
      <w:r>
        <w:rPr>
          <w:spacing w:val="-12"/>
        </w:rPr>
        <w:t xml:space="preserve"> </w:t>
      </w:r>
      <w:r>
        <w:rPr>
          <w:spacing w:val="14"/>
        </w:rPr>
        <w:t>,以及显示折返环内极低电压的关键</w:t>
      </w:r>
      <w:r>
        <w:rPr/>
        <w:t xml:space="preserve"> </w:t>
      </w:r>
      <w:r>
        <w:rPr>
          <w:spacing w:val="17"/>
        </w:rPr>
        <w:t>峡部</w:t>
      </w:r>
      <w:r>
        <w:rPr>
          <w:sz w:val="11"/>
          <w:szCs w:val="11"/>
          <w:spacing w:val="17"/>
          <w:position w:val="8"/>
        </w:rPr>
        <w:t>[269]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17"/>
        </w:rPr>
        <w:t>,极大地提高了对这类复杂房速的消融成</w:t>
      </w:r>
      <w:r>
        <w:rPr/>
        <w:t xml:space="preserve"> </w:t>
      </w:r>
      <w:r>
        <w:rPr>
          <w:spacing w:val="4"/>
        </w:rPr>
        <w:t>功率。</w:t>
      </w:r>
    </w:p>
    <w:p>
      <w:pPr>
        <w:pStyle w:val="BodyText"/>
        <w:ind w:right="80" w:firstLine="417"/>
        <w:spacing w:before="57" w:line="217" w:lineRule="auto"/>
        <w:rPr/>
      </w:pPr>
      <w:r>
        <w:rPr>
          <w:spacing w:val="5"/>
        </w:rPr>
        <w:t>6.</w:t>
      </w:r>
      <w:r>
        <w:rPr>
          <w:spacing w:val="56"/>
        </w:rPr>
        <w:t xml:space="preserve"> </w:t>
      </w:r>
      <w:r>
        <w:rPr>
          <w:spacing w:val="5"/>
        </w:rPr>
        <w:t>无外科手术史、导管消融史及器质性心脏病</w:t>
      </w:r>
      <w:r>
        <w:rPr/>
        <w:t xml:space="preserve"> </w:t>
      </w:r>
      <w:r>
        <w:rPr>
          <w:spacing w:val="13"/>
        </w:rPr>
        <w:t>基础的大折返房速</w:t>
      </w:r>
      <w:r>
        <w:rPr>
          <w:spacing w:val="-19"/>
        </w:rPr>
        <w:t xml:space="preserve"> </w:t>
      </w:r>
      <w:r>
        <w:rPr>
          <w:spacing w:val="13"/>
        </w:rPr>
        <w:t>:</w:t>
      </w:r>
      <w:r>
        <w:rPr>
          <w:spacing w:val="-31"/>
        </w:rPr>
        <w:t xml:space="preserve"> </w:t>
      </w:r>
      <w:r>
        <w:rPr>
          <w:spacing w:val="13"/>
        </w:rPr>
        <w:t>临床上可见到无外科手术史和</w:t>
      </w:r>
      <w:r>
        <w:rPr/>
        <w:t xml:space="preserve"> </w:t>
      </w:r>
      <w:r>
        <w:rPr>
          <w:spacing w:val="17"/>
        </w:rPr>
        <w:t>消融史的瘢痕相关性右心房大折返性房速</w:t>
      </w:r>
      <w:r>
        <w:rPr>
          <w:sz w:val="11"/>
          <w:szCs w:val="11"/>
          <w:spacing w:val="17"/>
          <w:position w:val="8"/>
        </w:rPr>
        <w:t>[270]</w:t>
      </w:r>
      <w:r>
        <w:rPr>
          <w:sz w:val="11"/>
          <w:szCs w:val="11"/>
          <w:spacing w:val="32"/>
          <w:position w:val="8"/>
        </w:rPr>
        <w:t xml:space="preserve"> </w:t>
      </w:r>
      <w:r>
        <w:rPr>
          <w:spacing w:val="16"/>
        </w:rPr>
        <w:t>,这</w:t>
      </w:r>
      <w:r>
        <w:rPr/>
        <w:t xml:space="preserve"> </w:t>
      </w:r>
      <w:r>
        <w:rPr>
          <w:spacing w:val="9"/>
        </w:rPr>
        <w:t>部分病例均在右心房游离壁标测到大片瘢痕或双电</w:t>
      </w:r>
      <w:r>
        <w:rPr>
          <w:spacing w:val="4"/>
        </w:rPr>
        <w:t xml:space="preserve"> </w:t>
      </w:r>
      <w:r>
        <w:rPr>
          <w:spacing w:val="10"/>
        </w:rPr>
        <w:t>位线</w:t>
      </w:r>
      <w:r>
        <w:rPr>
          <w:spacing w:val="-21"/>
        </w:rPr>
        <w:t xml:space="preserve"> </w:t>
      </w:r>
      <w:r>
        <w:rPr>
          <w:spacing w:val="10"/>
        </w:rPr>
        <w:t>,其房速常表现为多种折返类型</w:t>
      </w:r>
      <w:r>
        <w:rPr>
          <w:spacing w:val="-21"/>
        </w:rPr>
        <w:t xml:space="preserve"> </w:t>
      </w:r>
      <w:r>
        <w:rPr>
          <w:spacing w:val="10"/>
        </w:rPr>
        <w:t>,且随着机械刺</w:t>
      </w:r>
      <w:r>
        <w:rPr/>
        <w:t xml:space="preserve"> </w:t>
      </w:r>
      <w:r>
        <w:rPr>
          <w:spacing w:val="5"/>
        </w:rPr>
        <w:t>激、拖带或自发性互相转换</w:t>
      </w:r>
      <w:r>
        <w:rPr>
          <w:spacing w:val="-20"/>
        </w:rPr>
        <w:t xml:space="preserve"> </w:t>
      </w:r>
      <w:r>
        <w:rPr>
          <w:spacing w:val="5"/>
        </w:rPr>
        <w:t>,给标测和消融带来极大</w:t>
      </w:r>
      <w:r>
        <w:rPr/>
        <w:t xml:space="preserve"> </w:t>
      </w:r>
      <w:r>
        <w:rPr>
          <w:spacing w:val="8"/>
        </w:rPr>
        <w:t>挑战</w:t>
      </w:r>
      <w:r>
        <w:rPr>
          <w:spacing w:val="-32"/>
        </w:rPr>
        <w:t xml:space="preserve"> </w:t>
      </w:r>
      <w:r>
        <w:rPr>
          <w:spacing w:val="8"/>
        </w:rPr>
        <w:t>。最常见类型是围绕右心房游离壁瘢痕的大折</w:t>
      </w:r>
      <w:r>
        <w:rPr/>
        <w:t xml:space="preserve"> </w:t>
      </w:r>
      <w:r>
        <w:rPr>
          <w:spacing w:val="5"/>
        </w:rPr>
        <w:t>返</w:t>
      </w:r>
      <w:r>
        <w:rPr>
          <w:spacing w:val="-20"/>
        </w:rPr>
        <w:t xml:space="preserve"> </w:t>
      </w:r>
      <w:r>
        <w:rPr>
          <w:spacing w:val="5"/>
        </w:rPr>
        <w:t>,瘢痕内部、瘢痕和上下腔静脉、三尖瓣环之间的</w:t>
      </w:r>
      <w:r>
        <w:rPr/>
        <w:t xml:space="preserve"> </w:t>
      </w:r>
      <w:r>
        <w:rPr>
          <w:spacing w:val="8"/>
        </w:rPr>
        <w:t>传导通道是房速维持的关键</w:t>
      </w:r>
      <w:r>
        <w:rPr>
          <w:spacing w:val="-32"/>
        </w:rPr>
        <w:t xml:space="preserve"> </w:t>
      </w:r>
      <w:r>
        <w:rPr>
          <w:spacing w:val="8"/>
        </w:rPr>
        <w:t>。对难以标测的多形性</w:t>
      </w:r>
      <w:r>
        <w:rPr/>
        <w:t xml:space="preserve"> </w:t>
      </w:r>
      <w:r>
        <w:rPr>
          <w:spacing w:val="14"/>
        </w:rPr>
        <w:t>房速</w:t>
      </w:r>
      <w:r>
        <w:rPr>
          <w:spacing w:val="-13"/>
        </w:rPr>
        <w:t xml:space="preserve"> </w:t>
      </w:r>
      <w:r>
        <w:rPr>
          <w:spacing w:val="14"/>
        </w:rPr>
        <w:t>,消融对策是窦律或者房速下建立右心房高密</w:t>
      </w:r>
      <w:r>
        <w:rPr/>
        <w:t xml:space="preserve"> </w:t>
      </w:r>
      <w:r>
        <w:rPr>
          <w:spacing w:val="14"/>
        </w:rPr>
        <w:t>度三维标测图</w:t>
      </w:r>
      <w:r>
        <w:rPr>
          <w:spacing w:val="-13"/>
        </w:rPr>
        <w:t xml:space="preserve"> </w:t>
      </w:r>
      <w:r>
        <w:rPr>
          <w:spacing w:val="14"/>
        </w:rPr>
        <w:t>,找到所有瘢痕之间狭窄的致心律失</w:t>
      </w:r>
      <w:r>
        <w:rPr/>
        <w:t xml:space="preserve"> </w:t>
      </w:r>
      <w:r>
        <w:rPr>
          <w:spacing w:val="10"/>
        </w:rPr>
        <w:t>常性通道</w:t>
      </w:r>
      <w:r>
        <w:rPr>
          <w:spacing w:val="-21"/>
        </w:rPr>
        <w:t xml:space="preserve"> </w:t>
      </w:r>
      <w:r>
        <w:rPr>
          <w:spacing w:val="10"/>
        </w:rPr>
        <w:t>,将其一一消除</w:t>
      </w:r>
      <w:r>
        <w:rPr>
          <w:spacing w:val="-21"/>
        </w:rPr>
        <w:t xml:space="preserve"> </w:t>
      </w:r>
      <w:r>
        <w:rPr>
          <w:spacing w:val="10"/>
        </w:rPr>
        <w:t>,将多个分散的瘢痕连接成</w:t>
      </w:r>
      <w:r>
        <w:rPr/>
        <w:t xml:space="preserve"> </w:t>
      </w:r>
      <w:r>
        <w:rPr>
          <w:spacing w:val="8"/>
        </w:rPr>
        <w:t>一个连续的瘢痕并和解剖屏障相连</w:t>
      </w:r>
      <w:r>
        <w:rPr>
          <w:spacing w:val="-32"/>
        </w:rPr>
        <w:t xml:space="preserve"> </w:t>
      </w:r>
      <w:r>
        <w:rPr>
          <w:spacing w:val="8"/>
        </w:rPr>
        <w:t>。也有学者提出</w:t>
      </w:r>
      <w:r>
        <w:rPr/>
        <w:t xml:space="preserve"> </w:t>
      </w:r>
      <w:r>
        <w:rPr>
          <w:spacing w:val="8"/>
        </w:rPr>
        <w:t>整体隔离右心房游离壁的消融策略</w:t>
      </w:r>
      <w:r>
        <w:rPr>
          <w:sz w:val="11"/>
          <w:szCs w:val="11"/>
          <w:spacing w:val="8"/>
          <w:position w:val="8"/>
        </w:rPr>
        <w:t>[271] </w:t>
      </w:r>
      <w:r>
        <w:rPr>
          <w:spacing w:val="8"/>
        </w:rPr>
        <w:t>。</w:t>
      </w:r>
    </w:p>
    <w:p>
      <w:pPr>
        <w:pStyle w:val="BodyText"/>
        <w:ind w:right="80" w:firstLine="418"/>
        <w:spacing w:before="48" w:line="228" w:lineRule="auto"/>
        <w:jc w:val="both"/>
        <w:rPr/>
      </w:pPr>
      <w:r>
        <w:rPr>
          <w:spacing w:val="9"/>
        </w:rPr>
        <w:t>无明显器质性心脏病、无外科手术或导管消融</w:t>
      </w:r>
      <w:r>
        <w:rPr>
          <w:spacing w:val="4"/>
        </w:rPr>
        <w:t xml:space="preserve"> </w:t>
      </w:r>
      <w:r>
        <w:rPr>
          <w:spacing w:val="14"/>
        </w:rPr>
        <w:t>史的左心房的大折返房速也有报道</w:t>
      </w:r>
      <w:r>
        <w:rPr>
          <w:spacing w:val="-13"/>
        </w:rPr>
        <w:t xml:space="preserve"> </w:t>
      </w:r>
      <w:r>
        <w:rPr>
          <w:spacing w:val="14"/>
        </w:rPr>
        <w:t>,房速折返环均</w:t>
      </w:r>
      <w:r>
        <w:rPr/>
        <w:t xml:space="preserve"> </w:t>
      </w:r>
      <w:r>
        <w:rPr>
          <w:spacing w:val="14"/>
        </w:rPr>
        <w:t>位于左心房大面积低电压区域内</w:t>
      </w:r>
      <w:r>
        <w:rPr>
          <w:spacing w:val="-13"/>
        </w:rPr>
        <w:t xml:space="preserve"> </w:t>
      </w:r>
      <w:r>
        <w:rPr>
          <w:spacing w:val="14"/>
        </w:rPr>
        <w:t>,可标测到多个双</w:t>
      </w:r>
    </w:p>
    <w:p>
      <w:pPr>
        <w:spacing w:line="228" w:lineRule="auto"/>
        <w:sectPr>
          <w:type w:val="continuous"/>
          <w:pgSz w:w="11963" w:h="16215"/>
          <w:pgMar w:top="1244" w:right="1059" w:bottom="0" w:left="819" w:header="973" w:footer="0" w:gutter="0"/>
          <w:cols w:equalWidth="0" w:num="2">
            <w:col w:w="5299" w:space="100"/>
            <w:col w:w="4686" w:space="0"/>
          </w:cols>
        </w:sectPr>
        <w:rPr/>
      </w:pPr>
    </w:p>
    <w:p>
      <w:pPr>
        <w:spacing w:line="241" w:lineRule="exact"/>
        <w:rPr/>
      </w:pPr>
      <w:r>
        <w:pict>
          <v:shape id="_x0000_s84" style="position:absolute;margin-left:214.86pt;margin-top:59.6825pt;mso-position-vertical-relative:page;mso-position-horizontal-relative:page;width:323.45pt;height:0.35pt;z-index:251703296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pacing w:line="241" w:lineRule="exact"/>
        <w:sectPr>
          <w:headerReference w:type="default" r:id="rId46"/>
          <w:pgSz w:w="11963" w:h="16215"/>
          <w:pgMar w:top="1244" w:right="1098" w:bottom="0" w:left="819" w:header="973" w:footer="0" w:gutter="0"/>
          <w:cols w:equalWidth="0" w:num="1">
            <w:col w:w="10045" w:space="0"/>
          </w:cols>
        </w:sectPr>
        <w:rPr/>
      </w:pPr>
    </w:p>
    <w:p>
      <w:pPr>
        <w:pStyle w:val="BodyText"/>
        <w:ind w:left="320" w:right="321" w:firstLine="19"/>
        <w:spacing w:before="45" w:line="218" w:lineRule="auto"/>
        <w:jc w:val="both"/>
        <w:rPr/>
      </w:pPr>
      <w:r>
        <w:rPr>
          <w:spacing w:val="13"/>
        </w:rPr>
        <w:t>电位线或电静止性瘢痕</w:t>
      </w:r>
      <w:r>
        <w:rPr>
          <w:spacing w:val="-11"/>
        </w:rPr>
        <w:t xml:space="preserve"> </w:t>
      </w:r>
      <w:r>
        <w:rPr>
          <w:spacing w:val="13"/>
        </w:rPr>
        <w:t>,这些瘢痕区和左心房固定</w:t>
      </w:r>
      <w:r>
        <w:rPr/>
        <w:t xml:space="preserve"> </w:t>
      </w:r>
      <w:r>
        <w:rPr>
          <w:spacing w:val="9"/>
        </w:rPr>
        <w:t>的解剖屏障(</w:t>
      </w:r>
      <w:r>
        <w:rPr>
          <w:spacing w:val="-33"/>
        </w:rPr>
        <w:t xml:space="preserve"> </w:t>
      </w:r>
      <w:r>
        <w:rPr>
          <w:spacing w:val="9"/>
        </w:rPr>
        <w:t>肺静脉口、二尖瓣环)</w:t>
      </w:r>
      <w:r>
        <w:rPr>
          <w:spacing w:val="-24"/>
        </w:rPr>
        <w:t xml:space="preserve"> </w:t>
      </w:r>
      <w:r>
        <w:rPr>
          <w:spacing w:val="9"/>
        </w:rPr>
        <w:t>构成各个折返环</w:t>
      </w:r>
      <w:r>
        <w:rPr/>
        <w:t xml:space="preserve"> </w:t>
      </w:r>
      <w:r>
        <w:rPr>
          <w:spacing w:val="8"/>
        </w:rPr>
        <w:t>的关键峡部</w:t>
      </w:r>
      <w:r>
        <w:rPr>
          <w:spacing w:val="-32"/>
        </w:rPr>
        <w:t xml:space="preserve"> </w:t>
      </w:r>
      <w:r>
        <w:rPr>
          <w:spacing w:val="8"/>
        </w:rPr>
        <w:t>。可选择折返环峡部内的长时程碎</w:t>
      </w:r>
      <w:r>
        <w:rPr>
          <w:spacing w:val="7"/>
        </w:rPr>
        <w:t>裂电</w:t>
      </w:r>
      <w:r>
        <w:rPr/>
        <w:t xml:space="preserve"> </w:t>
      </w:r>
      <w:r>
        <w:rPr>
          <w:spacing w:val="8"/>
        </w:rPr>
        <w:t>位或极低振幅电位为消融靶点</w:t>
      </w:r>
      <w:r>
        <w:rPr>
          <w:sz w:val="11"/>
          <w:szCs w:val="11"/>
          <w:spacing w:val="8"/>
          <w:position w:val="8"/>
        </w:rPr>
        <w:t>[272] </w:t>
      </w:r>
      <w:r>
        <w:rPr>
          <w:spacing w:val="8"/>
        </w:rPr>
        <w:t>。</w:t>
      </w:r>
    </w:p>
    <w:p>
      <w:pPr>
        <w:pStyle w:val="BodyText"/>
        <w:ind w:left="322" w:right="326" w:firstLine="419"/>
        <w:spacing w:line="218" w:lineRule="auto"/>
        <w:jc w:val="both"/>
        <w:rPr/>
      </w:pPr>
      <w:r>
        <w:rPr>
          <w:spacing w:val="18"/>
        </w:rPr>
        <w:t>这类患者的病因尚不明确</w:t>
      </w:r>
      <w:r>
        <w:rPr>
          <w:spacing w:val="-26"/>
        </w:rPr>
        <w:t xml:space="preserve"> </w:t>
      </w:r>
      <w:r>
        <w:rPr>
          <w:spacing w:val="18"/>
        </w:rPr>
        <w:t>。有研究表明这类</w:t>
      </w:r>
      <w:r>
        <w:rPr/>
        <w:t xml:space="preserve"> </w:t>
      </w:r>
      <w:r>
        <w:rPr>
          <w:spacing w:val="24"/>
        </w:rPr>
        <w:t>患者经各项检查确定并无心室受累</w:t>
      </w:r>
      <w:r>
        <w:rPr>
          <w:spacing w:val="-15"/>
        </w:rPr>
        <w:t xml:space="preserve"> </w:t>
      </w:r>
      <w:r>
        <w:rPr>
          <w:spacing w:val="24"/>
        </w:rPr>
        <w:t>,病理上</w:t>
      </w:r>
      <w:r>
        <w:rPr>
          <w:spacing w:val="23"/>
        </w:rPr>
        <w:t>表现</w:t>
      </w:r>
      <w:r>
        <w:rPr/>
        <w:t xml:space="preserve"> </w:t>
      </w:r>
      <w:r>
        <w:rPr>
          <w:spacing w:val="24"/>
        </w:rPr>
        <w:t>为心房广泛纤维化</w:t>
      </w:r>
      <w:r>
        <w:rPr>
          <w:spacing w:val="-15"/>
        </w:rPr>
        <w:t xml:space="preserve"> </w:t>
      </w:r>
      <w:r>
        <w:rPr>
          <w:spacing w:val="24"/>
        </w:rPr>
        <w:t>,应该称为孤立性纤维化</w:t>
      </w:r>
      <w:r>
        <w:rPr>
          <w:spacing w:val="23"/>
        </w:rPr>
        <w:t>性心</w:t>
      </w:r>
      <w:r>
        <w:rPr/>
        <w:t xml:space="preserve"> </w:t>
      </w:r>
      <w:r>
        <w:rPr>
          <w:spacing w:val="18"/>
        </w:rPr>
        <w:t>房心肌病</w:t>
      </w:r>
      <w:r>
        <w:rPr>
          <w:spacing w:val="-1"/>
        </w:rPr>
        <w:t xml:space="preserve"> </w:t>
      </w:r>
      <w:r>
        <w:rPr>
          <w:spacing w:val="18"/>
        </w:rPr>
        <w:t>,常伴有窦房结</w:t>
      </w:r>
      <w:r>
        <w:rPr>
          <w:spacing w:val="-15"/>
        </w:rPr>
        <w:t xml:space="preserve"> </w:t>
      </w:r>
      <w:r>
        <w:rPr>
          <w:spacing w:val="18"/>
        </w:rPr>
        <w:t>,房室结受累及血栓栓塞</w:t>
      </w:r>
      <w:r>
        <w:rPr/>
        <w:t xml:space="preserve"> </w:t>
      </w:r>
      <w:r>
        <w:rPr>
          <w:spacing w:val="7"/>
          <w:position w:val="-3"/>
        </w:rPr>
        <w:t>风险</w:t>
      </w:r>
      <w:r>
        <w:rPr>
          <w:sz w:val="11"/>
          <w:szCs w:val="11"/>
          <w:spacing w:val="7"/>
          <w:position w:val="5"/>
        </w:rPr>
        <w:t>[</w:t>
      </w:r>
      <w:r>
        <w:rPr>
          <w:sz w:val="11"/>
          <w:szCs w:val="11"/>
          <w:spacing w:val="-14"/>
          <w:position w:val="5"/>
        </w:rPr>
        <w:t xml:space="preserve"> </w:t>
      </w:r>
      <w:r>
        <w:rPr>
          <w:sz w:val="11"/>
          <w:szCs w:val="11"/>
          <w:spacing w:val="7"/>
          <w:position w:val="5"/>
        </w:rPr>
        <w:t>273]</w:t>
      </w:r>
      <w:r>
        <w:rPr>
          <w:sz w:val="11"/>
          <w:szCs w:val="11"/>
          <w:spacing w:val="10"/>
          <w:w w:val="101"/>
          <w:position w:val="5"/>
        </w:rPr>
        <w:t xml:space="preserve"> </w:t>
      </w:r>
      <w:r>
        <w:rPr>
          <w:spacing w:val="7"/>
          <w:position w:val="-3"/>
        </w:rPr>
        <w:t>。</w:t>
      </w:r>
    </w:p>
    <w:p>
      <w:pPr>
        <w:pStyle w:val="BodyText"/>
        <w:ind w:left="319" w:right="240" w:firstLine="423"/>
        <w:spacing w:before="9" w:line="220" w:lineRule="auto"/>
        <w:jc w:val="both"/>
        <w:rPr/>
      </w:pPr>
      <w:r>
        <w:rPr>
          <w:spacing w:val="11"/>
        </w:rPr>
        <w:t>推荐如下</w:t>
      </w:r>
      <w:r>
        <w:rPr>
          <w:spacing w:val="-18"/>
        </w:rPr>
        <w:t xml:space="preserve"> </w:t>
      </w:r>
      <w:r>
        <w:rPr>
          <w:spacing w:val="11"/>
        </w:rPr>
        <w:t>:</w:t>
      </w:r>
      <w:r>
        <w:rPr>
          <w:spacing w:val="-14"/>
        </w:rPr>
        <w:t xml:space="preserve"> </w:t>
      </w:r>
      <w:r>
        <w:rPr>
          <w:spacing w:val="11"/>
        </w:rPr>
        <w:t>目前没有针对非 </w:t>
      </w:r>
      <w:r>
        <w:rPr/>
        <w:t>CTI</w:t>
      </w:r>
      <w:r>
        <w:rPr>
          <w:spacing w:val="11"/>
        </w:rPr>
        <w:t xml:space="preserve"> 依赖的大折返</w:t>
      </w:r>
      <w:r>
        <w:rPr/>
        <w:t xml:space="preserve">  </w:t>
      </w:r>
      <w:r>
        <w:rPr>
          <w:spacing w:val="8"/>
        </w:rPr>
        <w:t>房速行导管消融和药物治疗的随机双盲研究</w:t>
      </w:r>
      <w:r>
        <w:rPr>
          <w:spacing w:val="-32"/>
        </w:rPr>
        <w:t xml:space="preserve"> </w:t>
      </w:r>
      <w:r>
        <w:rPr>
          <w:spacing w:val="8"/>
        </w:rPr>
        <w:t>。对于</w:t>
      </w:r>
      <w:r>
        <w:rPr/>
        <w:t xml:space="preserve">  </w:t>
      </w:r>
      <w:r>
        <w:rPr>
          <w:spacing w:val="14"/>
        </w:rPr>
        <w:t>药物治疗无效的患者</w:t>
      </w:r>
      <w:r>
        <w:rPr>
          <w:spacing w:val="-12"/>
        </w:rPr>
        <w:t xml:space="preserve"> </w:t>
      </w:r>
      <w:r>
        <w:rPr>
          <w:spacing w:val="14"/>
        </w:rPr>
        <w:t>,导管消融可以作为这类房速</w:t>
      </w:r>
      <w:r>
        <w:rPr/>
        <w:t xml:space="preserve">  </w:t>
      </w:r>
      <w:r>
        <w:rPr>
          <w:spacing w:val="12"/>
        </w:rPr>
        <w:t>的首选治疗方案(</w:t>
      </w:r>
      <w:r>
        <w:rPr>
          <w:spacing w:val="-28"/>
        </w:rPr>
        <w:t xml:space="preserve"> </w:t>
      </w:r>
      <w:r>
        <w:rPr>
          <w:spacing w:val="12"/>
        </w:rPr>
        <w:t>表</w:t>
      </w:r>
      <w:r>
        <w:rPr>
          <w:spacing w:val="24"/>
        </w:rPr>
        <w:t xml:space="preserve"> </w:t>
      </w:r>
      <w:r>
        <w:rPr>
          <w:spacing w:val="12"/>
        </w:rPr>
        <w:t>17)</w:t>
      </w:r>
      <w:r>
        <w:rPr>
          <w:spacing w:val="-14"/>
        </w:rPr>
        <w:t xml:space="preserve"> </w:t>
      </w:r>
      <w:r>
        <w:rPr>
          <w:spacing w:val="12"/>
        </w:rPr>
        <w:t>。右心房或左心房内既往</w:t>
      </w:r>
      <w:r>
        <w:rPr/>
        <w:t xml:space="preserve">  </w:t>
      </w:r>
      <w:r>
        <w:rPr>
          <w:spacing w:val="9"/>
        </w:rPr>
        <w:t>未透壁消融所致医源性损伤或自身广泛纤维化导致</w:t>
      </w:r>
      <w:r>
        <w:rPr>
          <w:spacing w:val="2"/>
        </w:rPr>
        <w:t xml:space="preserve">  </w:t>
      </w:r>
      <w:r>
        <w:rPr>
          <w:spacing w:val="8"/>
        </w:rPr>
        <w:t>折返机制维持的房速</w:t>
      </w:r>
      <w:r>
        <w:rPr>
          <w:spacing w:val="-8"/>
        </w:rPr>
        <w:t xml:space="preserve"> </w:t>
      </w:r>
      <w:r>
        <w:rPr>
          <w:spacing w:val="8"/>
        </w:rPr>
        <w:t>,如频繁发作、伴快速心室率、</w:t>
      </w:r>
      <w:r>
        <w:rPr/>
        <w:t xml:space="preserve"> </w:t>
      </w:r>
      <w:r>
        <w:rPr>
          <w:spacing w:val="9"/>
        </w:rPr>
        <w:t>抗心律失常药物控制不佳且已多次尝试消融仍无效</w:t>
      </w:r>
      <w:r>
        <w:rPr>
          <w:spacing w:val="2"/>
        </w:rPr>
        <w:t xml:space="preserve">  </w:t>
      </w:r>
      <w:r>
        <w:rPr>
          <w:spacing w:val="14"/>
        </w:rPr>
        <w:t>者</w:t>
      </w:r>
      <w:r>
        <w:rPr>
          <w:spacing w:val="-12"/>
        </w:rPr>
        <w:t xml:space="preserve"> </w:t>
      </w:r>
      <w:r>
        <w:rPr>
          <w:spacing w:val="14"/>
        </w:rPr>
        <w:t>,可以考虑选择植入起搏器并消融阻断房室结作</w:t>
      </w:r>
      <w:r>
        <w:rPr/>
        <w:t xml:space="preserve">  </w:t>
      </w:r>
      <w:r>
        <w:rPr>
          <w:spacing w:val="7"/>
        </w:rPr>
        <w:t>为最后的治疗选择。</w:t>
      </w:r>
    </w:p>
    <w:p>
      <w:pPr>
        <w:pStyle w:val="BodyText"/>
        <w:ind w:left="1314"/>
        <w:spacing w:before="75" w:line="185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3"/>
        </w:rPr>
        <w:t>表</w:t>
      </w:r>
      <w:r>
        <w:rPr>
          <w:rFonts w:ascii="SimHei" w:hAnsi="SimHei" w:eastAsia="SimHei" w:cs="SimHei"/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3"/>
        </w:rPr>
        <w:t>17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  <w:spacing w:val="3"/>
        </w:rPr>
        <w:t>非腔静脉-三尖瓣峡部依赖</w:t>
      </w:r>
    </w:p>
    <w:p>
      <w:pPr>
        <w:pStyle w:val="BodyText"/>
        <w:ind w:left="1546"/>
        <w:spacing w:before="12" w:line="185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大折返性房性心动过速推荐</w:t>
      </w:r>
    </w:p>
    <w:p>
      <w:pPr>
        <w:spacing w:line="45" w:lineRule="exact"/>
        <w:rPr/>
      </w:pPr>
      <w:r/>
    </w:p>
    <w:tbl>
      <w:tblPr>
        <w:tblStyle w:val="TableNormal"/>
        <w:tblW w:w="4611" w:type="dxa"/>
        <w:tblInd w:w="3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84"/>
        <w:gridCol w:w="531"/>
        <w:gridCol w:w="596"/>
      </w:tblGrid>
      <w:tr>
        <w:trPr>
          <w:trHeight w:val="541" w:hRule="atLeast"/>
        </w:trPr>
        <w:tc>
          <w:tcPr>
            <w:tcW w:w="348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98"/>
              <w:spacing w:before="190" w:line="185" w:lineRule="auto"/>
              <w:rPr/>
            </w:pPr>
            <w:r>
              <w:rPr>
                <w:spacing w:val="4"/>
              </w:rPr>
              <w:t>推荐</w:t>
            </w:r>
          </w:p>
        </w:tc>
        <w:tc>
          <w:tcPr>
            <w:tcW w:w="53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0"/>
              <w:spacing w:before="73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102"/>
              <w:spacing w:before="42" w:line="183" w:lineRule="auto"/>
              <w:rPr/>
            </w:pPr>
            <w:r>
              <w:rPr>
                <w:spacing w:val="5"/>
              </w:rPr>
              <w:t>级别</w:t>
            </w:r>
          </w:p>
        </w:tc>
        <w:tc>
          <w:tcPr>
            <w:tcW w:w="59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4"/>
              <w:spacing w:before="73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125"/>
              <w:spacing w:before="42" w:line="184" w:lineRule="auto"/>
              <w:rPr/>
            </w:pPr>
            <w:r>
              <w:rPr>
                <w:spacing w:val="5"/>
              </w:rPr>
              <w:t>水平</w:t>
            </w:r>
          </w:p>
        </w:tc>
      </w:tr>
      <w:tr>
        <w:trPr>
          <w:trHeight w:val="498" w:hRule="atLeast"/>
        </w:trPr>
        <w:tc>
          <w:tcPr>
            <w:tcW w:w="3484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69" w:right="89" w:hanging="161"/>
              <w:spacing w:before="56" w:line="201" w:lineRule="auto"/>
              <w:rPr/>
            </w:pPr>
            <w:r>
              <w:rPr>
                <w:spacing w:val="14"/>
              </w:rPr>
              <w:t>抗心律失常药物治疗无效的大折返性房性心动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过速推荐行导管消融治疗</w:t>
            </w:r>
          </w:p>
        </w:tc>
        <w:tc>
          <w:tcPr>
            <w:tcW w:w="531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178"/>
              <w:spacing w:before="67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596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38"/>
              <w:spacing w:before="79" w:line="165" w:lineRule="auto"/>
              <w:rPr/>
            </w:pPr>
            <w:r>
              <w:rPr/>
              <w:t>C</w:t>
            </w:r>
          </w:p>
        </w:tc>
      </w:tr>
    </w:tbl>
    <w:p>
      <w:pPr>
        <w:pStyle w:val="BodyText"/>
        <w:ind w:left="747"/>
        <w:spacing w:before="279" w:line="185" w:lineRule="auto"/>
        <w:rPr/>
      </w:pPr>
      <w:r>
        <w:rPr>
          <w:spacing w:val="7"/>
        </w:rPr>
        <w:t>十六</w:t>
      </w:r>
      <w:r>
        <w:rPr>
          <w:spacing w:val="-33"/>
        </w:rPr>
        <w:t xml:space="preserve"> </w:t>
      </w:r>
      <w:r>
        <w:rPr>
          <w:spacing w:val="7"/>
        </w:rPr>
        <w:t>、局限区域折返性房性心动过速</w:t>
      </w:r>
    </w:p>
    <w:p>
      <w:pPr>
        <w:pStyle w:val="BodyText"/>
        <w:ind w:left="319" w:right="321" w:firstLine="421"/>
        <w:spacing w:before="52" w:line="218" w:lineRule="auto"/>
        <w:rPr/>
      </w:pPr>
      <w:r>
        <w:rPr>
          <w:spacing w:val="9"/>
        </w:rPr>
        <w:t>局限区域折返性房速定义为房速的折返环局限</w:t>
      </w:r>
      <w:r>
        <w:rPr>
          <w:spacing w:val="2"/>
        </w:rPr>
        <w:t xml:space="preserve"> </w:t>
      </w:r>
      <w:r>
        <w:rPr>
          <w:spacing w:val="12"/>
        </w:rPr>
        <w:t>在心房某个局限区域内(</w:t>
      </w:r>
      <w:r>
        <w:rPr>
          <w:spacing w:val="-24"/>
        </w:rPr>
        <w:t xml:space="preserve"> </w:t>
      </w:r>
      <w:r>
        <w:rPr>
          <w:spacing w:val="12"/>
        </w:rPr>
        <w:t>直径通常</w:t>
      </w:r>
      <w:r>
        <w:rPr>
          <w:spacing w:val="-9"/>
        </w:rPr>
        <w:t xml:space="preserve"> </w:t>
      </w:r>
      <w:r>
        <w:rPr>
          <w:spacing w:val="12"/>
        </w:rPr>
        <w:t>≤2</w:t>
      </w:r>
      <w:r>
        <w:rPr>
          <w:spacing w:val="37"/>
          <w:w w:val="101"/>
        </w:rPr>
        <w:t xml:space="preserve"> </w:t>
      </w:r>
      <w:r>
        <w:rPr/>
        <w:t>cm</w:t>
      </w:r>
      <w:r>
        <w:rPr>
          <w:spacing w:val="-22"/>
        </w:rPr>
        <w:t xml:space="preserve"> </w:t>
      </w:r>
      <w:r>
        <w:rPr>
          <w:spacing w:val="12"/>
        </w:rPr>
        <w:t>)</w:t>
      </w:r>
      <w:r>
        <w:rPr>
          <w:spacing w:val="-14"/>
        </w:rPr>
        <w:t xml:space="preserve"> </w:t>
      </w:r>
      <w:r>
        <w:rPr>
          <w:spacing w:val="12"/>
        </w:rPr>
        <w:t>。大多</w:t>
      </w:r>
      <w:r>
        <w:rPr/>
        <w:t xml:space="preserve"> </w:t>
      </w:r>
      <w:r>
        <w:rPr>
          <w:spacing w:val="9"/>
        </w:rPr>
        <w:t>数局限区域折返性房速患者既往接受了广泛的心房</w:t>
      </w:r>
      <w:r>
        <w:rPr>
          <w:spacing w:val="5"/>
        </w:rPr>
        <w:t xml:space="preserve"> </w:t>
      </w:r>
      <w:r>
        <w:rPr>
          <w:spacing w:val="14"/>
        </w:rPr>
        <w:t>消融</w:t>
      </w:r>
      <w:r>
        <w:rPr>
          <w:spacing w:val="-12"/>
        </w:rPr>
        <w:t xml:space="preserve"> </w:t>
      </w:r>
      <w:r>
        <w:rPr>
          <w:spacing w:val="14"/>
        </w:rPr>
        <w:t>,其折返环通常位于左心耳基底部、肺静脉前</w:t>
      </w:r>
      <w:r>
        <w:rPr/>
        <w:t xml:space="preserve"> </w:t>
      </w:r>
      <w:r>
        <w:rPr>
          <w:spacing w:val="8"/>
        </w:rPr>
        <w:t>庭、左心房前壁或后壁等部位</w:t>
      </w:r>
      <w:r>
        <w:rPr>
          <w:spacing w:val="-32"/>
        </w:rPr>
        <w:t xml:space="preserve"> </w:t>
      </w:r>
      <w:r>
        <w:rPr>
          <w:spacing w:val="8"/>
        </w:rPr>
        <w:t>。房颤消融术后局限</w:t>
      </w:r>
      <w:r>
        <w:rPr/>
        <w:t xml:space="preserve"> </w:t>
      </w:r>
      <w:r>
        <w:rPr>
          <w:spacing w:val="6"/>
        </w:rPr>
        <w:t>区域折返性房速的发生率可达 20%</w:t>
      </w:r>
      <w:r>
        <w:rPr>
          <w:sz w:val="11"/>
          <w:szCs w:val="11"/>
          <w:spacing w:val="6"/>
          <w:position w:val="8"/>
        </w:rPr>
        <w:t>[274] </w:t>
      </w:r>
      <w:r>
        <w:rPr>
          <w:spacing w:val="6"/>
        </w:rPr>
        <w:t>。</w:t>
      </w:r>
    </w:p>
    <w:p>
      <w:pPr>
        <w:pStyle w:val="BodyText"/>
        <w:ind w:left="319" w:right="315" w:firstLine="420"/>
        <w:spacing w:before="5" w:line="218" w:lineRule="auto"/>
        <w:jc w:val="both"/>
        <w:rPr/>
      </w:pPr>
      <w:r>
        <w:rPr>
          <w:spacing w:val="15"/>
        </w:rPr>
        <w:t>局限区域折返性房速心电图的 P</w:t>
      </w:r>
      <w:r>
        <w:rPr>
          <w:spacing w:val="41"/>
        </w:rPr>
        <w:t xml:space="preserve"> </w:t>
      </w:r>
      <w:r>
        <w:rPr>
          <w:spacing w:val="15"/>
        </w:rPr>
        <w:t>波时限较短</w:t>
      </w:r>
      <w:r>
        <w:rPr/>
        <w:t xml:space="preserve"> </w:t>
      </w:r>
      <w:r>
        <w:rPr>
          <w:spacing w:val="8"/>
        </w:rPr>
        <w:t>(174±12)</w:t>
      </w:r>
      <w:r>
        <w:rPr>
          <w:spacing w:val="38"/>
          <w:w w:val="101"/>
        </w:rPr>
        <w:t xml:space="preserve"> </w:t>
      </w:r>
      <w:r>
        <w:rPr/>
        <w:t>ms</w:t>
      </w:r>
      <w:r>
        <w:rPr>
          <w:spacing w:val="-22"/>
        </w:rPr>
        <w:t xml:space="preserve"> </w:t>
      </w:r>
      <w:r>
        <w:rPr>
          <w:spacing w:val="8"/>
        </w:rPr>
        <w:t>,P 波形态类似局灶性房速</w:t>
      </w:r>
      <w:r>
        <w:rPr>
          <w:spacing w:val="-21"/>
        </w:rPr>
        <w:t xml:space="preserve"> </w:t>
      </w:r>
      <w:r>
        <w:rPr>
          <w:spacing w:val="7"/>
        </w:rPr>
        <w:t>,而心动过</w:t>
      </w:r>
      <w:r>
        <w:rPr/>
        <w:t xml:space="preserve"> </w:t>
      </w:r>
      <w:r>
        <w:rPr>
          <w:spacing w:val="8"/>
        </w:rPr>
        <w:t>速的频率与大折返性房速相似</w:t>
      </w:r>
      <w:r>
        <w:rPr>
          <w:spacing w:val="-27"/>
        </w:rPr>
        <w:t xml:space="preserve"> </w:t>
      </w:r>
      <w:r>
        <w:rPr>
          <w:spacing w:val="8"/>
        </w:rPr>
        <w:t>。局限区域折返性房</w:t>
      </w:r>
      <w:r>
        <w:rPr/>
        <w:t xml:space="preserve"> </w:t>
      </w:r>
      <w:r>
        <w:rPr>
          <w:spacing w:val="9"/>
        </w:rPr>
        <w:t>速心内电生理兼有折返和局灶两种特征。激动标测</w:t>
      </w:r>
      <w:r>
        <w:rPr>
          <w:spacing w:val="10"/>
        </w:rPr>
        <w:t xml:space="preserve"> </w:t>
      </w:r>
      <w:r>
        <w:rPr>
          <w:spacing w:val="5"/>
        </w:rPr>
        <w:t>结果提示心房电扩布呈从局部向周围离心性传导(</w:t>
      </w:r>
      <w:r>
        <w:rPr>
          <w:spacing w:val="-33"/>
        </w:rPr>
        <w:t xml:space="preserve"> </w:t>
      </w:r>
      <w:r>
        <w:rPr>
          <w:spacing w:val="5"/>
        </w:rPr>
        <w:t>局</w:t>
      </w:r>
      <w:r>
        <w:rPr/>
        <w:t xml:space="preserve"> </w:t>
      </w:r>
      <w:r>
        <w:rPr>
          <w:spacing w:val="3"/>
        </w:rPr>
        <w:t>灶特征)</w:t>
      </w:r>
      <w:r>
        <w:rPr>
          <w:spacing w:val="-1"/>
        </w:rPr>
        <w:t xml:space="preserve"> </w:t>
      </w:r>
      <w:r>
        <w:rPr>
          <w:spacing w:val="3"/>
        </w:rPr>
        <w:t>,但整个心腔激动时间占据了 </w:t>
      </w:r>
      <w:r>
        <w:rPr/>
        <w:t>TCL</w:t>
      </w:r>
      <w:r>
        <w:rPr>
          <w:spacing w:val="22"/>
        </w:rPr>
        <w:t xml:space="preserve"> </w:t>
      </w:r>
      <w:r>
        <w:rPr>
          <w:spacing w:val="3"/>
        </w:rPr>
        <w:t>的 85%以</w:t>
      </w:r>
      <w:r>
        <w:rPr/>
        <w:t xml:space="preserve"> </w:t>
      </w:r>
      <w:r>
        <w:rPr>
          <w:spacing w:val="16"/>
        </w:rPr>
        <w:t>上(不同于局灶)</w:t>
      </w:r>
      <w:r>
        <w:rPr>
          <w:spacing w:val="-1"/>
        </w:rPr>
        <w:t xml:space="preserve"> </w:t>
      </w:r>
      <w:r>
        <w:rPr>
          <w:spacing w:val="16"/>
        </w:rPr>
        <w:t>;在折返环上可成功进行隐匿性拖</w:t>
      </w:r>
      <w:r>
        <w:rPr/>
        <w:t xml:space="preserve"> </w:t>
      </w:r>
      <w:r>
        <w:rPr>
          <w:spacing w:val="8"/>
        </w:rPr>
        <w:t>带</w:t>
      </w:r>
      <w:r>
        <w:rPr>
          <w:spacing w:val="-15"/>
        </w:rPr>
        <w:t xml:space="preserve"> </w:t>
      </w:r>
      <w:r>
        <w:rPr>
          <w:spacing w:val="8"/>
        </w:rPr>
        <w:t>,通常 </w:t>
      </w:r>
      <w:r>
        <w:rPr/>
        <w:t>PPI</w:t>
      </w:r>
      <w:r>
        <w:rPr>
          <w:spacing w:val="8"/>
        </w:rPr>
        <w:t>-</w:t>
      </w:r>
      <w:r>
        <w:rPr/>
        <w:t>TCL</w:t>
      </w:r>
      <w:r>
        <w:rPr>
          <w:spacing w:val="-28"/>
        </w:rPr>
        <w:t xml:space="preserve"> </w:t>
      </w:r>
      <w:r>
        <w:rPr>
          <w:spacing w:val="8"/>
        </w:rPr>
        <w:t>&lt;30</w:t>
      </w:r>
      <w:r>
        <w:rPr>
          <w:spacing w:val="30"/>
        </w:rPr>
        <w:t xml:space="preserve"> </w:t>
      </w:r>
      <w:r>
        <w:rPr/>
        <w:t>ms</w:t>
      </w:r>
      <w:r>
        <w:rPr>
          <w:spacing w:val="-23"/>
        </w:rPr>
        <w:t xml:space="preserve"> </w:t>
      </w:r>
      <w:r>
        <w:rPr>
          <w:spacing w:val="8"/>
        </w:rPr>
        <w:t>,而在折返环附近的</w:t>
      </w:r>
      <w:r>
        <w:rPr>
          <w:spacing w:val="-27"/>
        </w:rPr>
        <w:t xml:space="preserve"> </w:t>
      </w:r>
      <w:r>
        <w:rPr>
          <w:spacing w:val="8"/>
        </w:rPr>
        <w:t>,通常</w:t>
      </w:r>
      <w:r>
        <w:rPr/>
        <w:t xml:space="preserve"> </w:t>
      </w:r>
      <w:r>
        <w:rPr>
          <w:position w:val="-1"/>
        </w:rPr>
        <w:t>PPI</w:t>
      </w:r>
      <w:r>
        <w:rPr>
          <w:spacing w:val="1"/>
          <w:position w:val="-1"/>
        </w:rPr>
        <w:t>-</w:t>
      </w:r>
      <w:r>
        <w:rPr>
          <w:position w:val="-1"/>
        </w:rPr>
        <w:t>TCL</w:t>
      </w:r>
      <w:r>
        <w:rPr>
          <w:spacing w:val="1"/>
          <w:position w:val="-1"/>
        </w:rPr>
        <w:t>&lt;50</w:t>
      </w:r>
      <w:r>
        <w:rPr>
          <w:spacing w:val="25"/>
          <w:w w:val="101"/>
          <w:position w:val="-1"/>
        </w:rPr>
        <w:t xml:space="preserve"> </w:t>
      </w:r>
      <w:r>
        <w:rPr>
          <w:position w:val="-1"/>
        </w:rPr>
        <w:t>ms</w:t>
      </w:r>
      <w:r>
        <w:rPr>
          <w:spacing w:val="1"/>
          <w:position w:val="-1"/>
        </w:rPr>
        <w:t>(即折返特征)</w:t>
      </w:r>
      <w:r>
        <w:rPr>
          <w:spacing w:val="-24"/>
          <w:position w:val="-1"/>
        </w:rPr>
        <w:t xml:space="preserve"> </w:t>
      </w:r>
      <w:r>
        <w:rPr>
          <w:sz w:val="11"/>
          <w:szCs w:val="11"/>
          <w:spacing w:val="1"/>
          <w:position w:val="8"/>
        </w:rPr>
        <w:t>[178</w:t>
      </w:r>
      <w:r>
        <w:rPr>
          <w:sz w:val="11"/>
          <w:szCs w:val="11"/>
          <w:spacing w:val="-14"/>
          <w:position w:val="8"/>
        </w:rPr>
        <w:t xml:space="preserve"> </w:t>
      </w:r>
      <w:r>
        <w:rPr>
          <w:sz w:val="11"/>
          <w:szCs w:val="11"/>
          <w:spacing w:val="1"/>
          <w:position w:val="8"/>
        </w:rPr>
        <w:t>,275] </w:t>
      </w:r>
      <w:r>
        <w:rPr>
          <w:spacing w:val="1"/>
          <w:position w:val="-1"/>
        </w:rPr>
        <w:t>。</w:t>
      </w:r>
    </w:p>
    <w:p>
      <w:pPr>
        <w:pStyle w:val="BodyText"/>
        <w:ind w:left="320" w:right="321" w:firstLine="419"/>
        <w:spacing w:before="4" w:line="201" w:lineRule="auto"/>
        <w:jc w:val="both"/>
        <w:rPr/>
      </w:pPr>
      <w:r>
        <w:rPr>
          <w:spacing w:val="9"/>
        </w:rPr>
        <w:t>局限区域折返性房速最重要的局部电图特征表</w:t>
      </w:r>
      <w:r>
        <w:rPr>
          <w:spacing w:val="2"/>
        </w:rPr>
        <w:t xml:space="preserve"> </w:t>
      </w:r>
      <w:r>
        <w:rPr>
          <w:spacing w:val="9"/>
        </w:rPr>
        <w:t>现为在折返环上可以记录到持续时间较长的局部电</w:t>
      </w:r>
      <w:r>
        <w:rPr>
          <w:spacing w:val="4"/>
        </w:rPr>
        <w:t xml:space="preserve"> </w:t>
      </w:r>
      <w:r>
        <w:rPr>
          <w:spacing w:val="8"/>
        </w:rPr>
        <w:t>位</w:t>
      </w:r>
      <w:r>
        <w:rPr>
          <w:spacing w:val="-21"/>
        </w:rPr>
        <w:t xml:space="preserve"> </w:t>
      </w:r>
      <w:r>
        <w:rPr>
          <w:spacing w:val="8"/>
        </w:rPr>
        <w:t>,其局部激动时间可超过 </w:t>
      </w:r>
      <w:r>
        <w:rPr/>
        <w:t>TCL</w:t>
      </w:r>
      <w:r>
        <w:rPr>
          <w:spacing w:val="26"/>
          <w:w w:val="101"/>
        </w:rPr>
        <w:t xml:space="preserve"> </w:t>
      </w:r>
      <w:r>
        <w:rPr>
          <w:spacing w:val="8"/>
        </w:rPr>
        <w:t>的一半</w:t>
      </w:r>
      <w:r>
        <w:rPr>
          <w:spacing w:val="-32"/>
        </w:rPr>
        <w:t xml:space="preserve"> </w:t>
      </w:r>
      <w:r>
        <w:rPr>
          <w:spacing w:val="8"/>
        </w:rPr>
        <w:t>。</w:t>
      </w:r>
      <w:r>
        <w:rPr>
          <w:spacing w:val="-33"/>
        </w:rPr>
        <w:t xml:space="preserve"> </w:t>
      </w:r>
      <w:r>
        <w:rPr>
          <w:spacing w:val="8"/>
        </w:rPr>
        <w:t>由于</w:t>
      </w:r>
      <w:r>
        <w:rPr>
          <w:spacing w:val="7"/>
        </w:rPr>
        <w:t>折返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firstLine="3"/>
        <w:spacing w:before="44" w:line="222" w:lineRule="auto"/>
        <w:jc w:val="both"/>
        <w:rPr/>
      </w:pPr>
      <w:r>
        <w:rPr>
          <w:spacing w:val="14"/>
        </w:rPr>
        <w:t>环的局部组织传导速度慢</w:t>
      </w:r>
      <w:r>
        <w:rPr>
          <w:spacing w:val="-15"/>
        </w:rPr>
        <w:t xml:space="preserve"> </w:t>
      </w:r>
      <w:r>
        <w:rPr>
          <w:spacing w:val="14"/>
        </w:rPr>
        <w:t>,故常常可见长的碎裂电</w:t>
      </w:r>
      <w:r>
        <w:rPr/>
        <w:t xml:space="preserve">  </w:t>
      </w:r>
      <w:r>
        <w:rPr>
          <w:spacing w:val="9"/>
        </w:rPr>
        <w:t>位</w:t>
      </w:r>
      <w:r>
        <w:rPr>
          <w:spacing w:val="-31"/>
        </w:rPr>
        <w:t xml:space="preserve"> </w:t>
      </w:r>
      <w:r>
        <w:rPr>
          <w:spacing w:val="9"/>
        </w:rPr>
        <w:t>。有研究发现</w:t>
      </w:r>
      <w:r>
        <w:rPr>
          <w:spacing w:val="-22"/>
        </w:rPr>
        <w:t xml:space="preserve"> </w:t>
      </w:r>
      <w:r>
        <w:rPr>
          <w:spacing w:val="9"/>
        </w:rPr>
        <w:t>,与大折返性房速相比</w:t>
      </w:r>
      <w:r>
        <w:rPr>
          <w:spacing w:val="-21"/>
        </w:rPr>
        <w:t xml:space="preserve"> </w:t>
      </w:r>
      <w:r>
        <w:rPr>
          <w:spacing w:val="9"/>
        </w:rPr>
        <w:t>,局限</w:t>
      </w:r>
      <w:r>
        <w:rPr>
          <w:spacing w:val="8"/>
        </w:rPr>
        <w:t>区域折</w:t>
      </w:r>
      <w:r>
        <w:rPr/>
        <w:t xml:space="preserve">  </w:t>
      </w:r>
      <w:r>
        <w:rPr>
          <w:spacing w:val="-2"/>
        </w:rPr>
        <w:t>返性房</w:t>
      </w:r>
      <w:r>
        <w:rPr>
          <w:spacing w:val="-15"/>
        </w:rPr>
        <w:t xml:space="preserve"> </w:t>
      </w:r>
      <w:r>
        <w:rPr>
          <w:spacing w:val="-2"/>
        </w:rPr>
        <w:t>速</w:t>
      </w:r>
      <w:r>
        <w:rPr>
          <w:spacing w:val="-11"/>
        </w:rPr>
        <w:t xml:space="preserve"> </w:t>
      </w:r>
      <w:r>
        <w:rPr>
          <w:spacing w:val="-2"/>
        </w:rPr>
        <w:t>的</w:t>
      </w:r>
      <w:r>
        <w:rPr>
          <w:spacing w:val="-27"/>
        </w:rPr>
        <w:t xml:space="preserve"> </w:t>
      </w:r>
      <w:r>
        <w:rPr>
          <w:spacing w:val="-2"/>
        </w:rPr>
        <w:t>折</w:t>
      </w:r>
      <w:r>
        <w:rPr>
          <w:spacing w:val="-27"/>
        </w:rPr>
        <w:t xml:space="preserve"> </w:t>
      </w:r>
      <w:r>
        <w:rPr>
          <w:spacing w:val="-2"/>
        </w:rPr>
        <w:t>返</w:t>
      </w:r>
      <w:r>
        <w:rPr>
          <w:spacing w:val="-27"/>
        </w:rPr>
        <w:t xml:space="preserve"> </w:t>
      </w:r>
      <w:r>
        <w:rPr>
          <w:spacing w:val="-2"/>
        </w:rPr>
        <w:t>环</w:t>
      </w:r>
      <w:r>
        <w:rPr>
          <w:spacing w:val="-27"/>
        </w:rPr>
        <w:t xml:space="preserve"> </w:t>
      </w:r>
      <w:r>
        <w:rPr>
          <w:spacing w:val="-2"/>
        </w:rPr>
        <w:t>上</w:t>
      </w:r>
      <w:r>
        <w:rPr>
          <w:spacing w:val="-27"/>
        </w:rPr>
        <w:t xml:space="preserve"> </w:t>
      </w:r>
      <w:r>
        <w:rPr>
          <w:spacing w:val="-2"/>
        </w:rPr>
        <w:t>局</w:t>
      </w:r>
      <w:r>
        <w:rPr>
          <w:spacing w:val="-28"/>
        </w:rPr>
        <w:t xml:space="preserve"> </w:t>
      </w:r>
      <w:r>
        <w:rPr>
          <w:spacing w:val="-2"/>
        </w:rPr>
        <w:t>部</w:t>
      </w:r>
      <w:r>
        <w:rPr>
          <w:spacing w:val="-27"/>
        </w:rPr>
        <w:t xml:space="preserve"> </w:t>
      </w:r>
      <w:r>
        <w:rPr>
          <w:spacing w:val="-2"/>
        </w:rPr>
        <w:t>碎</w:t>
      </w:r>
      <w:r>
        <w:rPr>
          <w:spacing w:val="-28"/>
        </w:rPr>
        <w:t xml:space="preserve"> </w:t>
      </w:r>
      <w:r>
        <w:rPr>
          <w:spacing w:val="-2"/>
        </w:rPr>
        <w:t>裂 电</w:t>
      </w:r>
      <w:r>
        <w:rPr>
          <w:spacing w:val="-26"/>
        </w:rPr>
        <w:t xml:space="preserve"> </w:t>
      </w:r>
      <w:r>
        <w:rPr>
          <w:spacing w:val="-2"/>
        </w:rPr>
        <w:t>位 的</w:t>
      </w:r>
      <w:r>
        <w:rPr>
          <w:spacing w:val="-15"/>
        </w:rPr>
        <w:t xml:space="preserve"> </w:t>
      </w:r>
      <w:r>
        <w:rPr>
          <w:spacing w:val="-2"/>
        </w:rPr>
        <w:t>时</w:t>
      </w:r>
      <w:r>
        <w:rPr>
          <w:spacing w:val="-24"/>
        </w:rPr>
        <w:t xml:space="preserve"> </w:t>
      </w:r>
      <w:r>
        <w:rPr>
          <w:spacing w:val="-2"/>
        </w:rPr>
        <w:t>长</w:t>
      </w:r>
      <w:r>
        <w:rPr>
          <w:spacing w:val="-25"/>
        </w:rPr>
        <w:t xml:space="preserve"> </w:t>
      </w:r>
      <w:r>
        <w:rPr>
          <w:spacing w:val="-2"/>
        </w:rPr>
        <w:t>较</w:t>
      </w:r>
      <w:r>
        <w:rPr>
          <w:spacing w:val="-24"/>
        </w:rPr>
        <w:t xml:space="preserve"> </w:t>
      </w:r>
      <w:r>
        <w:rPr>
          <w:spacing w:val="-2"/>
        </w:rPr>
        <w:t>长</w:t>
      </w:r>
      <w:r>
        <w:rPr/>
        <w:t xml:space="preserve">  </w:t>
      </w:r>
      <w:r>
        <w:rPr>
          <w:spacing w:val="-4"/>
        </w:rPr>
        <w:t>(167±43)</w:t>
      </w:r>
      <w:r>
        <w:rPr>
          <w:spacing w:val="26"/>
        </w:rPr>
        <w:t xml:space="preserve"> </w:t>
      </w:r>
      <w:r>
        <w:rPr>
          <w:spacing w:val="-4"/>
        </w:rPr>
        <w:t>ms</w:t>
      </w:r>
      <w:r>
        <w:rPr>
          <w:spacing w:val="-22"/>
        </w:rPr>
        <w:t xml:space="preserve"> </w:t>
      </w:r>
      <w:r>
        <w:rPr>
          <w:spacing w:val="-4"/>
        </w:rPr>
        <w:t>,</w:t>
      </w:r>
      <w:r>
        <w:rPr>
          <w:spacing w:val="-24"/>
        </w:rPr>
        <w:t xml:space="preserve"> </w:t>
      </w:r>
      <w:r>
        <w:rPr>
          <w:spacing w:val="-4"/>
        </w:rPr>
        <w:t>占</w:t>
      </w:r>
      <w:r>
        <w:rPr>
          <w:spacing w:val="-12"/>
        </w:rPr>
        <w:t xml:space="preserve"> </w:t>
      </w:r>
      <w:r>
        <w:rPr>
          <w:spacing w:val="-4"/>
        </w:rPr>
        <w:t>TCL</w:t>
      </w:r>
      <w:r>
        <w:rPr>
          <w:spacing w:val="18"/>
          <w:w w:val="101"/>
        </w:rPr>
        <w:t xml:space="preserve"> </w:t>
      </w:r>
      <w:r>
        <w:rPr>
          <w:spacing w:val="-4"/>
        </w:rPr>
        <w:t>的</w:t>
      </w:r>
      <w:r>
        <w:rPr>
          <w:spacing w:val="-14"/>
        </w:rPr>
        <w:t xml:space="preserve"> </w:t>
      </w:r>
      <w:r>
        <w:rPr>
          <w:spacing w:val="-4"/>
        </w:rPr>
        <w:t>59%±18%</w:t>
      </w:r>
      <w:r>
        <w:rPr>
          <w:spacing w:val="-12"/>
        </w:rPr>
        <w:t xml:space="preserve"> </w:t>
      </w:r>
      <w:r>
        <w:rPr>
          <w:spacing w:val="-4"/>
        </w:rPr>
        <w:t>,折返环</w:t>
      </w:r>
      <w:r>
        <w:rPr>
          <w:spacing w:val="-5"/>
        </w:rPr>
        <w:t>直径范围</w:t>
      </w:r>
      <w:r>
        <w:rPr/>
        <w:t xml:space="preserve">  </w:t>
      </w:r>
      <w:r>
        <w:rPr>
          <w:spacing w:val="-4"/>
        </w:rPr>
        <w:t>较小(26±11)</w:t>
      </w:r>
      <w:r>
        <w:rPr>
          <w:spacing w:val="49"/>
        </w:rPr>
        <w:t xml:space="preserve"> </w:t>
      </w:r>
      <w:r>
        <w:rPr>
          <w:spacing w:val="-4"/>
        </w:rPr>
        <w:t>mm</w:t>
      </w:r>
      <w:r>
        <w:rPr>
          <w:spacing w:val="-28"/>
        </w:rPr>
        <w:t xml:space="preserve"> </w:t>
      </w:r>
      <w:r>
        <w:rPr>
          <w:spacing w:val="-4"/>
        </w:rPr>
        <w:t>,</w:t>
      </w:r>
      <w:r>
        <w:rPr>
          <w:spacing w:val="-34"/>
        </w:rPr>
        <w:t xml:space="preserve"> </w:t>
      </w:r>
      <w:r>
        <w:rPr>
          <w:spacing w:val="-4"/>
        </w:rPr>
        <w:t>电传导速度慢(0.</w:t>
      </w:r>
      <w:r>
        <w:rPr>
          <w:spacing w:val="-13"/>
        </w:rPr>
        <w:t xml:space="preserve"> </w:t>
      </w:r>
      <w:r>
        <w:rPr>
          <w:spacing w:val="-4"/>
        </w:rPr>
        <w:t>5±0.</w:t>
      </w:r>
      <w:r>
        <w:rPr>
          <w:spacing w:val="-13"/>
        </w:rPr>
        <w:t xml:space="preserve"> </w:t>
      </w:r>
      <w:r>
        <w:rPr>
          <w:spacing w:val="-4"/>
        </w:rPr>
        <w:t>2)</w:t>
      </w:r>
      <w:r>
        <w:rPr>
          <w:spacing w:val="40"/>
        </w:rPr>
        <w:t xml:space="preserve"> </w:t>
      </w:r>
      <w:r>
        <w:rPr>
          <w:spacing w:val="-4"/>
        </w:rPr>
        <w:t>m/s</w:t>
      </w:r>
      <w:r>
        <w:rPr>
          <w:sz w:val="11"/>
          <w:szCs w:val="11"/>
          <w:spacing w:val="-4"/>
          <w:position w:val="8"/>
        </w:rPr>
        <w:t>[274] </w:t>
      </w:r>
      <w:r>
        <w:rPr>
          <w:spacing w:val="-4"/>
        </w:rPr>
        <w:t>。</w:t>
      </w:r>
      <w:r>
        <w:rPr/>
        <w:t xml:space="preserve"> </w:t>
      </w:r>
      <w:r>
        <w:rPr>
          <w:spacing w:val="10"/>
        </w:rPr>
        <w:t>此外</w:t>
      </w:r>
      <w:r>
        <w:rPr>
          <w:spacing w:val="-19"/>
        </w:rPr>
        <w:t xml:space="preserve"> </w:t>
      </w:r>
      <w:r>
        <w:rPr>
          <w:spacing w:val="10"/>
        </w:rPr>
        <w:t>,局限区域折返性房速患者的心房容积较大</w:t>
      </w:r>
      <w:r>
        <w:rPr>
          <w:spacing w:val="-22"/>
        </w:rPr>
        <w:t xml:space="preserve"> </w:t>
      </w:r>
      <w:r>
        <w:rPr>
          <w:spacing w:val="10"/>
        </w:rPr>
        <w:t>,更</w:t>
      </w:r>
      <w:r>
        <w:rPr/>
        <w:t xml:space="preserve">  </w:t>
      </w:r>
      <w:r>
        <w:rPr>
          <w:spacing w:val="9"/>
        </w:rPr>
        <w:t>容易造成传导速度下降</w:t>
      </w:r>
      <w:r>
        <w:rPr>
          <w:spacing w:val="-17"/>
        </w:rPr>
        <w:t xml:space="preserve"> </w:t>
      </w:r>
      <w:r>
        <w:rPr>
          <w:spacing w:val="9"/>
        </w:rPr>
        <w:t>,形成小的折返环。</w:t>
      </w:r>
    </w:p>
    <w:p>
      <w:pPr>
        <w:pStyle w:val="BodyText"/>
        <w:ind w:left="2" w:right="89" w:firstLine="422"/>
        <w:spacing w:before="4" w:line="222" w:lineRule="auto"/>
        <w:jc w:val="both"/>
        <w:rPr/>
      </w:pPr>
      <w:r>
        <w:rPr>
          <w:spacing w:val="9"/>
        </w:rPr>
        <w:t>采用高密度标测导管有助于确定局限区域折返</w:t>
      </w:r>
      <w:r>
        <w:rPr>
          <w:spacing w:val="2"/>
        </w:rPr>
        <w:t xml:space="preserve"> </w:t>
      </w:r>
      <w:r>
        <w:rPr>
          <w:spacing w:val="14"/>
        </w:rPr>
        <w:t>性房速折返环的位置</w:t>
      </w:r>
      <w:r>
        <w:rPr>
          <w:spacing w:val="-10"/>
        </w:rPr>
        <w:t xml:space="preserve"> </w:t>
      </w:r>
      <w:r>
        <w:rPr>
          <w:spacing w:val="14"/>
        </w:rPr>
        <w:t>,甚至可以记录整个折返环的</w:t>
      </w:r>
      <w:r>
        <w:rPr/>
        <w:t xml:space="preserve"> </w:t>
      </w:r>
      <w:r>
        <w:rPr>
          <w:spacing w:val="13"/>
        </w:rPr>
        <w:t>顺序激动</w:t>
      </w:r>
      <w:r>
        <w:rPr>
          <w:spacing w:val="-16"/>
        </w:rPr>
        <w:t xml:space="preserve"> </w:t>
      </w:r>
      <w:r>
        <w:rPr>
          <w:spacing w:val="13"/>
        </w:rPr>
        <w:t>,有助于指导消融</w:t>
      </w:r>
      <w:r>
        <w:rPr>
          <w:spacing w:val="-32"/>
        </w:rPr>
        <w:t xml:space="preserve"> </w:t>
      </w:r>
      <w:r>
        <w:rPr>
          <w:spacing w:val="13"/>
        </w:rPr>
        <w:t>。对既往无消融病史的</w:t>
      </w:r>
      <w:r>
        <w:rPr/>
        <w:t xml:space="preserve"> </w:t>
      </w:r>
      <w:r>
        <w:rPr>
          <w:spacing w:val="9"/>
        </w:rPr>
        <w:t>局限区域折返性房速患者采用超高密度电压标测发</w:t>
      </w:r>
      <w:r>
        <w:rPr>
          <w:spacing w:val="7"/>
        </w:rPr>
        <w:t xml:space="preserve"> </w:t>
      </w:r>
      <w:r>
        <w:rPr>
          <w:spacing w:val="14"/>
        </w:rPr>
        <w:t>现心房组织存在纤维化与传导延缓区</w:t>
      </w:r>
      <w:r>
        <w:rPr>
          <w:spacing w:val="-10"/>
        </w:rPr>
        <w:t xml:space="preserve"> </w:t>
      </w:r>
      <w:r>
        <w:rPr>
          <w:spacing w:val="14"/>
        </w:rPr>
        <w:t>,提示这些患</w:t>
      </w:r>
      <w:r>
        <w:rPr/>
        <w:t xml:space="preserve"> </w:t>
      </w:r>
      <w:r>
        <w:rPr>
          <w:spacing w:val="8"/>
          <w:position w:val="-1"/>
        </w:rPr>
        <w:t>者可能合并心房心肌病</w:t>
      </w:r>
      <w:r>
        <w:rPr>
          <w:sz w:val="11"/>
          <w:szCs w:val="11"/>
          <w:spacing w:val="8"/>
          <w:position w:val="8"/>
        </w:rPr>
        <w:t>[276] </w:t>
      </w:r>
      <w:r>
        <w:rPr>
          <w:spacing w:val="8"/>
          <w:position w:val="-1"/>
        </w:rPr>
        <w:t>。</w:t>
      </w:r>
    </w:p>
    <w:p>
      <w:pPr>
        <w:pStyle w:val="BodyText"/>
        <w:ind w:left="6" w:right="89" w:firstLine="419"/>
        <w:spacing w:before="5" w:line="224" w:lineRule="auto"/>
        <w:jc w:val="both"/>
        <w:rPr/>
      </w:pPr>
      <w:r>
        <w:rPr>
          <w:spacing w:val="9"/>
        </w:rPr>
        <w:t>局限区域折返性房速通常只需要进行局部消融</w:t>
      </w:r>
      <w:r>
        <w:rPr>
          <w:spacing w:val="2"/>
        </w:rPr>
        <w:t xml:space="preserve"> </w:t>
      </w:r>
      <w:r>
        <w:rPr>
          <w:spacing w:val="3"/>
        </w:rPr>
        <w:t>即可恢复窦律</w:t>
      </w:r>
      <w:r>
        <w:rPr>
          <w:spacing w:val="-7"/>
        </w:rPr>
        <w:t xml:space="preserve"> </w:t>
      </w:r>
      <w:r>
        <w:rPr>
          <w:spacing w:val="3"/>
        </w:rPr>
        <w:t>,消融时间仅仅需要</w:t>
      </w:r>
      <w:r>
        <w:rPr>
          <w:spacing w:val="49"/>
          <w:w w:val="101"/>
        </w:rPr>
        <w:t xml:space="preserve"> </w:t>
      </w:r>
      <w:r>
        <w:rPr>
          <w:spacing w:val="3"/>
        </w:rPr>
        <w:t>(</w:t>
      </w:r>
      <w:r>
        <w:rPr>
          <w:spacing w:val="-29"/>
        </w:rPr>
        <w:t xml:space="preserve"> </w:t>
      </w:r>
      <w:r>
        <w:rPr>
          <w:spacing w:val="3"/>
        </w:rPr>
        <w:t>3</w:t>
      </w:r>
      <w:r>
        <w:rPr>
          <w:spacing w:val="-29"/>
        </w:rPr>
        <w:t xml:space="preserve"> </w:t>
      </w:r>
      <w:r>
        <w:rPr>
          <w:spacing w:val="3"/>
        </w:rPr>
        <w:t>±</w:t>
      </w:r>
      <w:r>
        <w:rPr>
          <w:spacing w:val="-36"/>
        </w:rPr>
        <w:t xml:space="preserve"> </w:t>
      </w:r>
      <w:r>
        <w:rPr>
          <w:spacing w:val="3"/>
        </w:rPr>
        <w:t>4)</w:t>
      </w:r>
      <w:r>
        <w:rPr>
          <w:spacing w:val="48"/>
        </w:rPr>
        <w:t xml:space="preserve"> </w:t>
      </w:r>
      <w:r>
        <w:rPr/>
        <w:t>min</w:t>
      </w:r>
      <w:r>
        <w:rPr>
          <w:spacing w:val="-30"/>
        </w:rPr>
        <w:t xml:space="preserve"> </w:t>
      </w:r>
      <w:r>
        <w:rPr>
          <w:spacing w:val="3"/>
        </w:rPr>
        <w:t>。</w:t>
      </w:r>
      <w:r>
        <w:rPr>
          <w:spacing w:val="-33"/>
        </w:rPr>
        <w:t xml:space="preserve"> </w:t>
      </w:r>
      <w:r>
        <w:rPr>
          <w:spacing w:val="3"/>
        </w:rPr>
        <w:t>由</w:t>
      </w:r>
      <w:r>
        <w:rPr/>
        <w:t xml:space="preserve"> </w:t>
      </w:r>
      <w:r>
        <w:rPr>
          <w:spacing w:val="9"/>
        </w:rPr>
        <w:t>于局限区域折返性房速常常与大折返性房速合并存</w:t>
      </w:r>
      <w:r>
        <w:rPr>
          <w:spacing w:val="4"/>
        </w:rPr>
        <w:t xml:space="preserve"> </w:t>
      </w:r>
      <w:r>
        <w:rPr>
          <w:spacing w:val="24"/>
        </w:rPr>
        <w:t>在</w:t>
      </w:r>
      <w:r>
        <w:rPr>
          <w:spacing w:val="-16"/>
        </w:rPr>
        <w:t xml:space="preserve"> </w:t>
      </w:r>
      <w:r>
        <w:rPr>
          <w:spacing w:val="24"/>
        </w:rPr>
        <w:t>,故在心动过速终止后还需要针对既往消融径</w:t>
      </w:r>
      <w:r>
        <w:rPr/>
        <w:t xml:space="preserve"> </w:t>
      </w:r>
      <w:r>
        <w:rPr>
          <w:spacing w:val="22"/>
        </w:rPr>
        <w:t>线进行额外消融并达到双向传导阻滞</w:t>
      </w:r>
      <w:r>
        <w:rPr>
          <w:spacing w:val="-16"/>
        </w:rPr>
        <w:t xml:space="preserve"> </w:t>
      </w:r>
      <w:r>
        <w:rPr>
          <w:spacing w:val="22"/>
        </w:rPr>
        <w:t>,</w:t>
      </w:r>
      <w:r>
        <w:rPr>
          <w:spacing w:val="-17"/>
        </w:rPr>
        <w:t xml:space="preserve"> </w:t>
      </w:r>
      <w:r>
        <w:rPr>
          <w:spacing w:val="22"/>
        </w:rPr>
        <w:t>以提高射</w:t>
      </w:r>
      <w:r>
        <w:rPr/>
        <w:t xml:space="preserve"> </w:t>
      </w:r>
      <w:r>
        <w:rPr>
          <w:spacing w:val="17"/>
        </w:rPr>
        <w:t>频消融治疗的长期成功率</w:t>
      </w:r>
      <w:r>
        <w:rPr>
          <w:spacing w:val="-20"/>
        </w:rPr>
        <w:t xml:space="preserve"> </w:t>
      </w:r>
      <w:r>
        <w:rPr>
          <w:spacing w:val="17"/>
        </w:rPr>
        <w:t>。故局限区域折返性房</w:t>
      </w:r>
      <w:r>
        <w:rPr/>
        <w:t xml:space="preserve"> </w:t>
      </w:r>
      <w:r>
        <w:rPr>
          <w:spacing w:val="18"/>
        </w:rPr>
        <w:t>速患者的整体消融及手术时间与大折返性房速相 </w:t>
      </w:r>
      <w:r>
        <w:rPr>
          <w:spacing w:val="7"/>
        </w:rPr>
        <w:t>似(</w:t>
      </w:r>
      <w:r>
        <w:rPr>
          <w:spacing w:val="-27"/>
        </w:rPr>
        <w:t xml:space="preserve"> </w:t>
      </w:r>
      <w:r>
        <w:rPr>
          <w:spacing w:val="7"/>
        </w:rPr>
        <w:t>表</w:t>
      </w:r>
      <w:r>
        <w:rPr>
          <w:spacing w:val="19"/>
          <w:w w:val="101"/>
        </w:rPr>
        <w:t xml:space="preserve"> </w:t>
      </w:r>
      <w:r>
        <w:rPr>
          <w:spacing w:val="7"/>
        </w:rPr>
        <w:t>18)</w:t>
      </w:r>
      <w:r>
        <w:rPr>
          <w:spacing w:val="-21"/>
        </w:rPr>
        <w:t xml:space="preserve"> </w:t>
      </w:r>
      <w:r>
        <w:rPr>
          <w:spacing w:val="7"/>
        </w:rPr>
        <w:t>。</w:t>
      </w:r>
    </w:p>
    <w:p>
      <w:pPr>
        <w:pStyle w:val="BodyText"/>
        <w:ind w:left="759"/>
        <w:spacing w:before="81" w:line="185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6"/>
        </w:rPr>
        <w:t>18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  <w:spacing w:val="6"/>
        </w:rPr>
        <w:t>局限区域折返房性心动过速推荐</w:t>
      </w:r>
    </w:p>
    <w:p>
      <w:pPr>
        <w:spacing w:line="65" w:lineRule="exact"/>
        <w:rPr/>
      </w:pPr>
      <w:r/>
    </w:p>
    <w:tbl>
      <w:tblPr>
        <w:tblStyle w:val="TableNormal"/>
        <w:tblW w:w="461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59"/>
        <w:gridCol w:w="556"/>
        <w:gridCol w:w="596"/>
      </w:tblGrid>
      <w:tr>
        <w:trPr>
          <w:trHeight w:val="541" w:hRule="atLeast"/>
        </w:trPr>
        <w:tc>
          <w:tcPr>
            <w:tcW w:w="345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438"/>
              <w:spacing w:before="190" w:line="185" w:lineRule="auto"/>
              <w:rPr/>
            </w:pPr>
            <w:r>
              <w:rPr>
                <w:spacing w:val="6"/>
              </w:rPr>
              <w:t>推荐意见</w:t>
            </w:r>
          </w:p>
        </w:tc>
        <w:tc>
          <w:tcPr>
            <w:tcW w:w="55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5"/>
              <w:spacing w:before="73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127"/>
              <w:spacing w:before="42" w:line="183" w:lineRule="auto"/>
              <w:rPr/>
            </w:pPr>
            <w:r>
              <w:rPr>
                <w:spacing w:val="5"/>
              </w:rPr>
              <w:t>级别</w:t>
            </w:r>
          </w:p>
        </w:tc>
        <w:tc>
          <w:tcPr>
            <w:tcW w:w="59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4"/>
              <w:spacing w:before="73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125"/>
              <w:spacing w:before="42" w:line="184" w:lineRule="auto"/>
              <w:rPr/>
            </w:pPr>
            <w:r>
              <w:rPr>
                <w:spacing w:val="5"/>
              </w:rPr>
              <w:t>水平</w:t>
            </w:r>
          </w:p>
        </w:tc>
      </w:tr>
      <w:tr>
        <w:trPr>
          <w:trHeight w:val="498" w:hRule="atLeast"/>
        </w:trPr>
        <w:tc>
          <w:tcPr>
            <w:tcW w:w="3459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323" w:right="119" w:hanging="161"/>
              <w:spacing w:before="56" w:line="201" w:lineRule="auto"/>
              <w:rPr/>
            </w:pPr>
            <w:r>
              <w:rPr>
                <w:spacing w:val="17"/>
              </w:rPr>
              <w:t>抗心律失常药物治疗无效的局限区域折返性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房性心动过速推荐行导管消融治疗</w:t>
            </w:r>
          </w:p>
        </w:tc>
        <w:tc>
          <w:tcPr>
            <w:tcW w:w="556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03"/>
              <w:spacing w:before="67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596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38"/>
              <w:spacing w:before="79" w:line="165" w:lineRule="auto"/>
              <w:rPr/>
            </w:pPr>
            <w:r>
              <w:rPr/>
              <w:t>C</w:t>
            </w:r>
          </w:p>
        </w:tc>
      </w:tr>
    </w:tbl>
    <w:p>
      <w:pPr>
        <w:pStyle w:val="BodyText"/>
        <w:ind w:left="432"/>
        <w:spacing w:before="287" w:line="186" w:lineRule="auto"/>
        <w:rPr/>
      </w:pPr>
      <w:r>
        <w:rPr>
          <w:spacing w:val="6"/>
        </w:rPr>
        <w:t>十七</w:t>
      </w:r>
      <w:r>
        <w:rPr>
          <w:spacing w:val="-29"/>
        </w:rPr>
        <w:t xml:space="preserve"> </w:t>
      </w:r>
      <w:r>
        <w:rPr>
          <w:spacing w:val="6"/>
        </w:rPr>
        <w:t>、房室结折返性心动过速</w:t>
      </w:r>
    </w:p>
    <w:p>
      <w:pPr>
        <w:pStyle w:val="BodyText"/>
        <w:ind w:left="5" w:right="89" w:firstLine="420"/>
        <w:spacing w:before="43" w:line="223" w:lineRule="auto"/>
        <w:jc w:val="both"/>
        <w:rPr/>
      </w:pPr>
      <w:r>
        <w:rPr/>
        <w:t>AVNRT</w:t>
      </w:r>
      <w:r>
        <w:rPr>
          <w:spacing w:val="8"/>
        </w:rPr>
        <w:t xml:space="preserve"> 是最常见的室上速</w:t>
      </w:r>
      <w:r>
        <w:rPr>
          <w:spacing w:val="-12"/>
        </w:rPr>
        <w:t xml:space="preserve"> </w:t>
      </w:r>
      <w:r>
        <w:rPr>
          <w:spacing w:val="8"/>
        </w:rPr>
        <w:t>,常见于没有结构性</w:t>
      </w:r>
      <w:r>
        <w:rPr/>
        <w:t xml:space="preserve"> </w:t>
      </w:r>
      <w:r>
        <w:rPr>
          <w:spacing w:val="-2"/>
        </w:rPr>
        <w:t>心脏病或</w:t>
      </w:r>
      <w:r>
        <w:rPr>
          <w:spacing w:val="-17"/>
        </w:rPr>
        <w:t xml:space="preserve"> </w:t>
      </w:r>
      <w:r>
        <w:rPr>
          <w:spacing w:val="-2"/>
        </w:rPr>
        <w:t>缺</w:t>
      </w:r>
      <w:r>
        <w:rPr>
          <w:spacing w:val="-24"/>
        </w:rPr>
        <w:t xml:space="preserve"> </w:t>
      </w:r>
      <w:r>
        <w:rPr>
          <w:spacing w:val="-2"/>
        </w:rPr>
        <w:t>血</w:t>
      </w:r>
      <w:r>
        <w:rPr>
          <w:spacing w:val="-27"/>
        </w:rPr>
        <w:t xml:space="preserve"> </w:t>
      </w:r>
      <w:r>
        <w:rPr>
          <w:spacing w:val="-2"/>
        </w:rPr>
        <w:t>性</w:t>
      </w:r>
      <w:r>
        <w:rPr>
          <w:spacing w:val="-24"/>
        </w:rPr>
        <w:t xml:space="preserve"> </w:t>
      </w:r>
      <w:r>
        <w:rPr>
          <w:spacing w:val="-2"/>
        </w:rPr>
        <w:t>心</w:t>
      </w:r>
      <w:r>
        <w:rPr>
          <w:spacing w:val="-26"/>
        </w:rPr>
        <w:t xml:space="preserve"> </w:t>
      </w:r>
      <w:r>
        <w:rPr>
          <w:spacing w:val="-2"/>
        </w:rPr>
        <w:t>脏</w:t>
      </w:r>
      <w:r>
        <w:rPr>
          <w:spacing w:val="-26"/>
        </w:rPr>
        <w:t xml:space="preserve"> </w:t>
      </w:r>
      <w:r>
        <w:rPr>
          <w:spacing w:val="-2"/>
        </w:rPr>
        <w:t>病 的</w:t>
      </w:r>
      <w:r>
        <w:rPr>
          <w:spacing w:val="-23"/>
        </w:rPr>
        <w:t xml:space="preserve"> </w:t>
      </w:r>
      <w:r>
        <w:rPr>
          <w:spacing w:val="-2"/>
        </w:rPr>
        <w:t>年</w:t>
      </w:r>
      <w:r>
        <w:rPr>
          <w:spacing w:val="-26"/>
        </w:rPr>
        <w:t xml:space="preserve"> </w:t>
      </w:r>
      <w:r>
        <w:rPr>
          <w:spacing w:val="-2"/>
        </w:rPr>
        <w:t>轻</w:t>
      </w:r>
      <w:r>
        <w:rPr>
          <w:spacing w:val="-26"/>
        </w:rPr>
        <w:t xml:space="preserve"> </w:t>
      </w:r>
      <w:r>
        <w:rPr>
          <w:spacing w:val="-2"/>
        </w:rPr>
        <w:t>人</w:t>
      </w:r>
      <w:r>
        <w:rPr>
          <w:spacing w:val="-22"/>
        </w:rPr>
        <w:t xml:space="preserve"> </w:t>
      </w:r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&gt; 60%</w:t>
      </w:r>
      <w:r>
        <w:rPr>
          <w:spacing w:val="-11"/>
        </w:rPr>
        <w:t xml:space="preserve"> </w:t>
      </w:r>
      <w:r>
        <w:rPr>
          <w:spacing w:val="-2"/>
        </w:rPr>
        <w:t>见</w:t>
      </w:r>
      <w:r>
        <w:rPr>
          <w:spacing w:val="-19"/>
        </w:rPr>
        <w:t xml:space="preserve"> </w:t>
      </w:r>
      <w:r>
        <w:rPr>
          <w:spacing w:val="-2"/>
        </w:rPr>
        <w:t>于</w:t>
      </w:r>
      <w:r>
        <w:rPr>
          <w:spacing w:val="-23"/>
        </w:rPr>
        <w:t xml:space="preserve"> </w:t>
      </w:r>
      <w:r>
        <w:rPr>
          <w:spacing w:val="-2"/>
        </w:rPr>
        <w:t>女</w:t>
      </w:r>
      <w:r>
        <w:rPr/>
        <w:t xml:space="preserve"> </w:t>
      </w:r>
      <w:r>
        <w:rPr>
          <w:spacing w:val="3"/>
          <w:position w:val="-1"/>
        </w:rPr>
        <w:t>性</w:t>
      </w:r>
      <w:r>
        <w:rPr>
          <w:spacing w:val="-17"/>
          <w:position w:val="-1"/>
        </w:rPr>
        <w:t xml:space="preserve"> </w:t>
      </w:r>
      <w:r>
        <w:rPr>
          <w:sz w:val="11"/>
          <w:szCs w:val="11"/>
          <w:spacing w:val="3"/>
          <w:position w:val="8"/>
        </w:rPr>
        <w:t>[6]</w:t>
      </w:r>
      <w:r>
        <w:rPr>
          <w:sz w:val="11"/>
          <w:szCs w:val="11"/>
          <w:spacing w:val="32"/>
          <w:w w:val="101"/>
          <w:position w:val="8"/>
        </w:rPr>
        <w:t xml:space="preserve"> </w:t>
      </w:r>
      <w:r>
        <w:rPr>
          <w:spacing w:val="3"/>
          <w:position w:val="-1"/>
        </w:rPr>
        <w:t>,但也可以出现在 40</w:t>
      </w:r>
      <w:r>
        <w:rPr>
          <w:spacing w:val="-16"/>
          <w:position w:val="-1"/>
        </w:rPr>
        <w:t xml:space="preserve"> </w:t>
      </w:r>
      <w:r>
        <w:rPr>
          <w:spacing w:val="3"/>
          <w:position w:val="-1"/>
        </w:rPr>
        <w:t>~</w:t>
      </w:r>
      <w:r>
        <w:rPr>
          <w:spacing w:val="-18"/>
          <w:position w:val="-1"/>
        </w:rPr>
        <w:t xml:space="preserve"> </w:t>
      </w:r>
      <w:r>
        <w:rPr>
          <w:spacing w:val="3"/>
          <w:position w:val="-1"/>
        </w:rPr>
        <w:t>50 岁以后</w:t>
      </w:r>
      <w:r>
        <w:rPr>
          <w:sz w:val="11"/>
          <w:szCs w:val="11"/>
          <w:spacing w:val="3"/>
          <w:position w:val="8"/>
        </w:rPr>
        <w:t>[277]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3"/>
          <w:position w:val="-1"/>
        </w:rPr>
        <w:t>。</w:t>
      </w:r>
      <w:r>
        <w:rPr>
          <w:position w:val="-1"/>
        </w:rPr>
        <w:t>AVNRT </w:t>
      </w:r>
      <w:r>
        <w:rPr/>
        <w:t>的心室率常为 180</w:t>
      </w:r>
      <w:r>
        <w:rPr>
          <w:spacing w:val="-22"/>
        </w:rPr>
        <w:t xml:space="preserve"> </w:t>
      </w:r>
      <w:r>
        <w:rPr/>
        <w:t>~</w:t>
      </w:r>
      <w:r>
        <w:rPr>
          <w:spacing w:val="-27"/>
        </w:rPr>
        <w:t xml:space="preserve"> </w:t>
      </w:r>
      <w:r>
        <w:rPr/>
        <w:t>200</w:t>
      </w:r>
      <w:r>
        <w:rPr>
          <w:spacing w:val="25"/>
          <w:w w:val="101"/>
        </w:rPr>
        <w:t xml:space="preserve"> </w:t>
      </w:r>
      <w:r>
        <w:rPr/>
        <w:t>次/min</w:t>
      </w:r>
      <w:r>
        <w:rPr>
          <w:spacing w:val="-20"/>
        </w:rPr>
        <w:t xml:space="preserve"> </w:t>
      </w:r>
      <w:r>
        <w:rPr/>
        <w:t>,但是心室率范围可 </w:t>
      </w:r>
      <w:r>
        <w:rPr>
          <w:spacing w:val="-1"/>
        </w:rPr>
        <w:t>以从 110</w:t>
      </w:r>
      <w:r>
        <w:rPr>
          <w:spacing w:val="41"/>
          <w:w w:val="101"/>
        </w:rPr>
        <w:t xml:space="preserve"> </w:t>
      </w:r>
      <w:r>
        <w:rPr>
          <w:spacing w:val="-1"/>
        </w:rPr>
        <w:t>次/min 到&gt;250</w:t>
      </w:r>
      <w:r>
        <w:rPr>
          <w:spacing w:val="23"/>
        </w:rPr>
        <w:t xml:space="preserve"> </w:t>
      </w:r>
      <w:r>
        <w:rPr>
          <w:spacing w:val="-1"/>
        </w:rPr>
        <w:t>次/min(</w:t>
      </w:r>
      <w:r>
        <w:rPr>
          <w:spacing w:val="-31"/>
        </w:rPr>
        <w:t xml:space="preserve"> </w:t>
      </w:r>
      <w:r>
        <w:rPr>
          <w:spacing w:val="-1"/>
        </w:rPr>
        <w:t>在少见病例中</w:t>
      </w:r>
      <w:r>
        <w:rPr>
          <w:spacing w:val="-21"/>
        </w:rPr>
        <w:t xml:space="preserve"> </w:t>
      </w:r>
      <w:r>
        <w:rPr>
          <w:spacing w:val="-1"/>
        </w:rPr>
        <w:t>,心</w:t>
      </w:r>
      <w:r>
        <w:rPr/>
        <w:t xml:space="preserve"> </w:t>
      </w:r>
      <w:r>
        <w:rPr>
          <w:spacing w:val="2"/>
        </w:rPr>
        <w:t>室率可以</w:t>
      </w:r>
      <w:r>
        <w:rPr>
          <w:spacing w:val="-10"/>
        </w:rPr>
        <w:t xml:space="preserve"> </w:t>
      </w:r>
      <w:r>
        <w:rPr>
          <w:spacing w:val="2"/>
        </w:rPr>
        <w:t>&lt; 100</w:t>
      </w:r>
      <w:r>
        <w:rPr>
          <w:spacing w:val="44"/>
        </w:rPr>
        <w:t xml:space="preserve"> </w:t>
      </w:r>
      <w:r>
        <w:rPr>
          <w:spacing w:val="2"/>
        </w:rPr>
        <w:t>次/</w:t>
      </w:r>
      <w:r>
        <w:rPr/>
        <w:t>min</w:t>
      </w:r>
      <w:r>
        <w:rPr>
          <w:spacing w:val="2"/>
        </w:rPr>
        <w:t>)</w:t>
      </w:r>
      <w:r>
        <w:rPr>
          <w:spacing w:val="-18"/>
        </w:rPr>
        <w:t xml:space="preserve"> </w:t>
      </w:r>
      <w:r>
        <w:rPr>
          <w:sz w:val="11"/>
          <w:szCs w:val="11"/>
          <w:spacing w:val="2"/>
          <w:position w:val="8"/>
        </w:rPr>
        <w:t>[278]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2"/>
        </w:rPr>
        <w:t>。</w:t>
      </w:r>
      <w:r>
        <w:rPr/>
        <w:t>AVNRT</w:t>
      </w:r>
      <w:r>
        <w:rPr>
          <w:spacing w:val="23"/>
          <w:w w:val="101"/>
        </w:rPr>
        <w:t xml:space="preserve"> </w:t>
      </w:r>
      <w:r>
        <w:rPr>
          <w:spacing w:val="2"/>
        </w:rPr>
        <w:t>通常耐受性</w:t>
      </w:r>
      <w:r>
        <w:rPr/>
        <w:t xml:space="preserve"> </w:t>
      </w:r>
      <w:r>
        <w:rPr>
          <w:spacing w:val="13"/>
        </w:rPr>
        <w:t>良好</w:t>
      </w:r>
      <w:r>
        <w:rPr>
          <w:spacing w:val="-21"/>
        </w:rPr>
        <w:t xml:space="preserve"> </w:t>
      </w:r>
      <w:r>
        <w:rPr>
          <w:spacing w:val="13"/>
        </w:rPr>
        <w:t>,很少威胁生命</w:t>
      </w:r>
      <w:r>
        <w:rPr>
          <w:spacing w:val="-32"/>
        </w:rPr>
        <w:t xml:space="preserve"> </w:t>
      </w:r>
      <w:r>
        <w:rPr>
          <w:spacing w:val="13"/>
        </w:rPr>
        <w:t>。患者的典型表现为突</w:t>
      </w:r>
      <w:r>
        <w:rPr>
          <w:spacing w:val="12"/>
        </w:rPr>
        <w:t>然发生</w:t>
      </w:r>
      <w:r>
        <w:rPr/>
        <w:t xml:space="preserve"> </w:t>
      </w:r>
      <w:r>
        <w:rPr>
          <w:spacing w:val="8"/>
        </w:rPr>
        <w:t>的心悸</w:t>
      </w:r>
      <w:r>
        <w:rPr>
          <w:spacing w:val="-4"/>
        </w:rPr>
        <w:t xml:space="preserve"> </w:t>
      </w:r>
      <w:r>
        <w:rPr>
          <w:spacing w:val="8"/>
        </w:rPr>
        <w:t>,</w:t>
      </w:r>
      <w:r>
        <w:rPr>
          <w:spacing w:val="-30"/>
        </w:rPr>
        <w:t xml:space="preserve"> </w:t>
      </w:r>
      <w:r>
        <w:rPr>
          <w:spacing w:val="8"/>
        </w:rPr>
        <w:t>可能伴有呼吸困难、头晕、颈动脉搏动</w:t>
      </w:r>
      <w:r>
        <w:rPr>
          <w:spacing w:val="-21"/>
        </w:rPr>
        <w:t xml:space="preserve"> </w:t>
      </w:r>
      <w:r>
        <w:rPr>
          <w:spacing w:val="8"/>
        </w:rPr>
        <w:t>,晕</w:t>
      </w:r>
      <w:r>
        <w:rPr/>
        <w:t xml:space="preserve"> </w:t>
      </w:r>
      <w:r>
        <w:rPr>
          <w:spacing w:val="7"/>
        </w:rPr>
        <w:t>厥为其少见症状</w:t>
      </w:r>
      <w:r>
        <w:rPr>
          <w:spacing w:val="-26"/>
        </w:rPr>
        <w:t xml:space="preserve"> </w:t>
      </w:r>
      <w:r>
        <w:rPr>
          <w:spacing w:val="7"/>
        </w:rPr>
        <w:t>。</w:t>
      </w:r>
      <w:r>
        <w:rPr/>
        <w:t>AVNRT</w:t>
      </w:r>
      <w:r>
        <w:rPr>
          <w:spacing w:val="7"/>
        </w:rPr>
        <w:t xml:space="preserve"> 可以无明显诱因自发</w:t>
      </w:r>
      <w:r>
        <w:rPr>
          <w:spacing w:val="-21"/>
        </w:rPr>
        <w:t xml:space="preserve"> </w:t>
      </w:r>
      <w:r>
        <w:rPr>
          <w:spacing w:val="7"/>
        </w:rPr>
        <w:t>,或</w:t>
      </w:r>
      <w:r>
        <w:rPr/>
        <w:t xml:space="preserve"> </w:t>
      </w:r>
      <w:r>
        <w:rPr>
          <w:spacing w:val="4"/>
        </w:rPr>
        <w:t>者由于劳累、咖啡、茶及酒精饮品等引起</w:t>
      </w:r>
      <w:r>
        <w:rPr>
          <w:spacing w:val="-17"/>
        </w:rPr>
        <w:t xml:space="preserve"> </w:t>
      </w:r>
      <w:r>
        <w:rPr>
          <w:spacing w:val="4"/>
        </w:rPr>
        <w:t>。</w:t>
      </w:r>
      <w:r>
        <w:rPr/>
        <w:t>AVNRT </w:t>
      </w:r>
      <w:r>
        <w:rPr>
          <w:spacing w:val="15"/>
        </w:rPr>
        <w:t>可导致房颤</w:t>
      </w:r>
      <w:r>
        <w:rPr>
          <w:spacing w:val="-7"/>
        </w:rPr>
        <w:t xml:space="preserve"> </w:t>
      </w:r>
      <w:r>
        <w:rPr>
          <w:spacing w:val="15"/>
        </w:rPr>
        <w:t>,但通常可在 </w:t>
      </w:r>
      <w:r>
        <w:rPr/>
        <w:t>AVNRT</w:t>
      </w:r>
      <w:r>
        <w:rPr>
          <w:spacing w:val="15"/>
        </w:rPr>
        <w:t xml:space="preserve"> 成功导管消融后</w:t>
      </w:r>
      <w:r>
        <w:rPr/>
        <w:t xml:space="preserve"> </w:t>
      </w:r>
      <w:r>
        <w:rPr>
          <w:spacing w:val="7"/>
          <w:position w:val="-3"/>
        </w:rPr>
        <w:t>消失</w:t>
      </w:r>
      <w:r>
        <w:rPr>
          <w:sz w:val="11"/>
          <w:szCs w:val="11"/>
          <w:spacing w:val="7"/>
          <w:position w:val="5"/>
        </w:rPr>
        <w:t>[279] </w:t>
      </w:r>
      <w:r>
        <w:rPr>
          <w:spacing w:val="7"/>
          <w:position w:val="-3"/>
        </w:rPr>
        <w:t>。</w:t>
      </w:r>
    </w:p>
    <w:p>
      <w:pPr>
        <w:pStyle w:val="BodyText"/>
        <w:ind w:left="6" w:right="17" w:firstLine="419"/>
        <w:spacing w:before="1" w:line="230" w:lineRule="auto"/>
        <w:jc w:val="both"/>
        <w:rPr/>
      </w:pPr>
      <w:r>
        <w:rPr/>
        <w:t>AVNRT</w:t>
      </w:r>
      <w:r>
        <w:rPr>
          <w:spacing w:val="13"/>
        </w:rPr>
        <w:t xml:space="preserve"> 的解剖学基质为房室结双径路或者多</w:t>
      </w:r>
      <w:r>
        <w:rPr>
          <w:spacing w:val="6"/>
        </w:rPr>
        <w:t xml:space="preserve">  </w:t>
      </w:r>
      <w:r>
        <w:rPr>
          <w:spacing w:val="14"/>
        </w:rPr>
        <w:t>径路</w:t>
      </w:r>
      <w:r>
        <w:rPr>
          <w:spacing w:val="-6"/>
        </w:rPr>
        <w:t xml:space="preserve"> </w:t>
      </w:r>
      <w:r>
        <w:rPr>
          <w:spacing w:val="14"/>
        </w:rPr>
        <w:t>,房室结不同径路之间的折返为 </w:t>
      </w:r>
      <w:r>
        <w:rPr/>
        <w:t>AVNRT</w:t>
      </w:r>
      <w:r>
        <w:rPr>
          <w:spacing w:val="26"/>
          <w:w w:val="101"/>
        </w:rPr>
        <w:t xml:space="preserve"> </w:t>
      </w:r>
      <w:r>
        <w:rPr>
          <w:spacing w:val="14"/>
        </w:rPr>
        <w:t>的机</w:t>
      </w:r>
      <w:r>
        <w:rPr/>
        <w:t xml:space="preserve">  </w:t>
      </w:r>
      <w:r>
        <w:rPr>
          <w:spacing w:val="-3"/>
        </w:rPr>
        <w:t>制</w:t>
      </w:r>
      <w:r>
        <w:rPr>
          <w:spacing w:val="-2"/>
        </w:rPr>
        <w:t xml:space="preserve"> </w:t>
      </w:r>
      <w:r>
        <w:rPr>
          <w:spacing w:val="-3"/>
        </w:rPr>
        <w:t>,但是</w:t>
      </w:r>
      <w:r>
        <w:rPr>
          <w:spacing w:val="-29"/>
        </w:rPr>
        <w:t xml:space="preserve"> </w:t>
      </w:r>
      <w:r>
        <w:rPr>
          <w:spacing w:val="-3"/>
        </w:rPr>
        <w:t>其</w:t>
      </w:r>
      <w:r>
        <w:rPr>
          <w:spacing w:val="-26"/>
        </w:rPr>
        <w:t xml:space="preserve"> </w:t>
      </w:r>
      <w:r>
        <w:rPr>
          <w:spacing w:val="-3"/>
        </w:rPr>
        <w:t>确</w:t>
      </w:r>
      <w:r>
        <w:rPr>
          <w:spacing w:val="-28"/>
        </w:rPr>
        <w:t xml:space="preserve"> </w:t>
      </w:r>
      <w:r>
        <w:rPr>
          <w:spacing w:val="-3"/>
        </w:rPr>
        <w:t>切</w:t>
      </w:r>
      <w:r>
        <w:rPr>
          <w:spacing w:val="-11"/>
        </w:rPr>
        <w:t xml:space="preserve"> </w:t>
      </w:r>
      <w:r>
        <w:rPr>
          <w:spacing w:val="-3"/>
        </w:rPr>
        <w:t>的</w:t>
      </w:r>
      <w:r>
        <w:rPr>
          <w:spacing w:val="-27"/>
        </w:rPr>
        <w:t xml:space="preserve"> </w:t>
      </w:r>
      <w:r>
        <w:rPr>
          <w:spacing w:val="-3"/>
        </w:rPr>
        <w:t>折</w:t>
      </w:r>
      <w:r>
        <w:rPr>
          <w:spacing w:val="-28"/>
        </w:rPr>
        <w:t xml:space="preserve"> </w:t>
      </w:r>
      <w:r>
        <w:rPr>
          <w:spacing w:val="-3"/>
        </w:rPr>
        <w:t>返</w:t>
      </w:r>
      <w:r>
        <w:rPr>
          <w:spacing w:val="-26"/>
        </w:rPr>
        <w:t xml:space="preserve"> </w:t>
      </w:r>
      <w:r>
        <w:rPr>
          <w:spacing w:val="-3"/>
        </w:rPr>
        <w:t>环</w:t>
      </w:r>
      <w:r>
        <w:rPr>
          <w:spacing w:val="-25"/>
        </w:rPr>
        <w:t xml:space="preserve"> </w:t>
      </w:r>
      <w:r>
        <w:rPr>
          <w:spacing w:val="-3"/>
        </w:rPr>
        <w:t>路 目</w:t>
      </w:r>
      <w:r>
        <w:rPr>
          <w:spacing w:val="-27"/>
        </w:rPr>
        <w:t xml:space="preserve"> </w:t>
      </w:r>
      <w:r>
        <w:rPr>
          <w:spacing w:val="-3"/>
        </w:rPr>
        <w:t>前 尚</w:t>
      </w:r>
      <w:r>
        <w:rPr>
          <w:spacing w:val="-25"/>
        </w:rPr>
        <w:t xml:space="preserve"> </w:t>
      </w:r>
      <w:r>
        <w:rPr>
          <w:spacing w:val="-3"/>
        </w:rPr>
        <w:t>未</w:t>
      </w:r>
      <w:r>
        <w:rPr>
          <w:spacing w:val="-26"/>
        </w:rPr>
        <w:t xml:space="preserve"> </w:t>
      </w:r>
      <w:r>
        <w:rPr>
          <w:spacing w:val="-3"/>
        </w:rPr>
        <w:t>完</w:t>
      </w:r>
      <w:r>
        <w:rPr>
          <w:spacing w:val="-25"/>
        </w:rPr>
        <w:t xml:space="preserve"> </w:t>
      </w:r>
      <w:r>
        <w:rPr>
          <w:spacing w:val="-3"/>
        </w:rPr>
        <w:t>全 阐 明。</w:t>
      </w:r>
    </w:p>
    <w:p>
      <w:pPr>
        <w:spacing w:line="230" w:lineRule="auto"/>
        <w:sectPr>
          <w:type w:val="continuous"/>
          <w:pgSz w:w="11963" w:h="16215"/>
          <w:pgMar w:top="1244" w:right="1098" w:bottom="0" w:left="819" w:header="973" w:footer="0" w:gutter="0"/>
          <w:cols w:equalWidth="0" w:num="2">
            <w:col w:w="5245" w:space="100"/>
            <w:col w:w="4700" w:space="0"/>
          </w:cols>
        </w:sectPr>
        <w:rPr/>
      </w:pPr>
    </w:p>
    <w:p>
      <w:pPr>
        <w:spacing w:before="2"/>
        <w:rPr/>
      </w:pPr>
      <w:r>
        <w:pict>
          <v:shape id="_x0000_s88" style="position:absolute;margin-left:59.624pt;margin-top:59.6825pt;mso-position-vertical-relative:page;mso-position-horizontal-relative:page;width:323.45pt;height:0.35pt;z-index:251705344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47"/>
          <w:pgSz w:w="11963" w:h="16215"/>
          <w:pgMar w:top="1244" w:right="1061" w:bottom="0" w:left="819" w:header="973" w:footer="0" w:gutter="0"/>
          <w:cols w:equalWidth="0" w:num="1">
            <w:col w:w="10082" w:space="0"/>
          </w:cols>
        </w:sectPr>
        <w:rPr/>
      </w:pPr>
    </w:p>
    <w:p>
      <w:pPr>
        <w:pStyle w:val="BodyText"/>
        <w:ind w:left="368" w:right="321" w:firstLine="19"/>
        <w:spacing w:before="43" w:line="217" w:lineRule="auto"/>
        <w:jc w:val="both"/>
        <w:rPr/>
      </w:pPr>
      <w:r>
        <w:rPr>
          <w:spacing w:val="22"/>
        </w:rPr>
        <w:t>已有相当多的组织学和电生理学证据表明</w:t>
      </w:r>
      <w:r>
        <w:rPr>
          <w:spacing w:val="-16"/>
        </w:rPr>
        <w:t xml:space="preserve"> </w:t>
      </w:r>
      <w:r>
        <w:rPr>
          <w:spacing w:val="22"/>
        </w:rPr>
        <w:t>,</w:t>
      </w:r>
      <w:r>
        <w:rPr>
          <w:spacing w:val="-34"/>
        </w:rPr>
        <w:t xml:space="preserve"> </w:t>
      </w:r>
      <w:r>
        <w:rPr>
          <w:spacing w:val="22"/>
        </w:rPr>
        <w:t>人类</w:t>
      </w:r>
      <w:r>
        <w:rPr/>
        <w:t xml:space="preserve"> </w:t>
      </w:r>
      <w:r>
        <w:rPr>
          <w:spacing w:val="10"/>
        </w:rPr>
        <w:t>房室结右侧后延伸和左侧后延伸</w:t>
      </w:r>
      <w:r>
        <w:rPr>
          <w:spacing w:val="-21"/>
        </w:rPr>
        <w:t xml:space="preserve"> </w:t>
      </w:r>
      <w:r>
        <w:rPr>
          <w:spacing w:val="10"/>
        </w:rPr>
        <w:t>,以及心房-房室结</w:t>
      </w:r>
      <w:r>
        <w:rPr/>
        <w:t xml:space="preserve"> </w:t>
      </w:r>
      <w:r>
        <w:rPr>
          <w:spacing w:val="14"/>
        </w:rPr>
        <w:t>连接处可能为房室结慢径路的解剖学基质</w:t>
      </w:r>
      <w:r>
        <w:rPr>
          <w:sz w:val="11"/>
          <w:szCs w:val="11"/>
          <w:spacing w:val="14"/>
          <w:position w:val="8"/>
        </w:rPr>
        <w:t>[28</w:t>
      </w:r>
      <w:r>
        <w:rPr>
          <w:sz w:val="11"/>
          <w:szCs w:val="11"/>
          <w:spacing w:val="13"/>
          <w:position w:val="8"/>
        </w:rPr>
        <w:t>0-281]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13"/>
        </w:rPr>
        <w:t>,</w:t>
      </w:r>
      <w:r>
        <w:rPr/>
        <w:t xml:space="preserve"> </w:t>
      </w:r>
      <w:r>
        <w:rPr/>
        <w:t>并可用</w:t>
      </w:r>
      <w:r>
        <w:rPr>
          <w:spacing w:val="-13"/>
        </w:rPr>
        <w:t xml:space="preserve"> </w:t>
      </w:r>
      <w:r>
        <w:rPr/>
        <w:t>于</w:t>
      </w:r>
      <w:r>
        <w:rPr>
          <w:spacing w:val="-18"/>
        </w:rPr>
        <w:t xml:space="preserve"> </w:t>
      </w:r>
      <w:r>
        <w:rPr/>
        <w:t>建</w:t>
      </w:r>
      <w:r>
        <w:rPr>
          <w:spacing w:val="-18"/>
        </w:rPr>
        <w:t xml:space="preserve"> </w:t>
      </w:r>
      <w:r>
        <w:rPr/>
        <w:t>立</w:t>
      </w:r>
      <w:r>
        <w:rPr>
          <w:spacing w:val="-19"/>
        </w:rPr>
        <w:t xml:space="preserve"> </w:t>
      </w:r>
      <w:r>
        <w:rPr/>
        <w:t>几</w:t>
      </w:r>
      <w:r>
        <w:rPr>
          <w:spacing w:val="-18"/>
        </w:rPr>
        <w:t xml:space="preserve"> </w:t>
      </w:r>
      <w:r>
        <w:rPr/>
        <w:t>乎</w:t>
      </w:r>
      <w:r>
        <w:rPr>
          <w:spacing w:val="-19"/>
        </w:rPr>
        <w:t xml:space="preserve"> </w:t>
      </w:r>
      <w:r>
        <w:rPr/>
        <w:t>所</w:t>
      </w:r>
      <w:r>
        <w:rPr>
          <w:spacing w:val="-18"/>
        </w:rPr>
        <w:t xml:space="preserve"> </w:t>
      </w:r>
      <w:r>
        <w:rPr/>
        <w:t>有</w:t>
      </w:r>
      <w:r>
        <w:rPr>
          <w:spacing w:val="-20"/>
        </w:rPr>
        <w:t xml:space="preserve"> </w:t>
      </w:r>
      <w:r>
        <w:rPr/>
        <w:t>类</w:t>
      </w:r>
      <w:r>
        <w:rPr>
          <w:spacing w:val="-12"/>
        </w:rPr>
        <w:t xml:space="preserve"> </w:t>
      </w:r>
      <w:r>
        <w:rPr/>
        <w:t>型</w:t>
      </w:r>
      <w:r>
        <w:rPr>
          <w:spacing w:val="43"/>
        </w:rPr>
        <w:t xml:space="preserve"> </w:t>
      </w:r>
      <w:r>
        <w:rPr/>
        <w:t>AVNRT  </w:t>
      </w:r>
      <w:r>
        <w:rPr>
          <w:spacing w:val="-1"/>
        </w:rPr>
        <w:t>的</w:t>
      </w:r>
      <w:r>
        <w:rPr>
          <w:spacing w:val="-18"/>
        </w:rPr>
        <w:t xml:space="preserve"> </w:t>
      </w:r>
      <w:r>
        <w:rPr>
          <w:spacing w:val="-1"/>
        </w:rPr>
        <w:t>折</w:t>
      </w:r>
      <w:r>
        <w:rPr>
          <w:spacing w:val="-17"/>
        </w:rPr>
        <w:t xml:space="preserve"> </w:t>
      </w:r>
      <w:r>
        <w:rPr>
          <w:spacing w:val="-1"/>
        </w:rPr>
        <w:t>返</w:t>
      </w:r>
      <w:r>
        <w:rPr>
          <w:spacing w:val="-17"/>
        </w:rPr>
        <w:t xml:space="preserve"> </w:t>
      </w:r>
      <w:r>
        <w:rPr>
          <w:spacing w:val="-1"/>
        </w:rPr>
        <w:t>环</w:t>
      </w:r>
    </w:p>
    <w:p>
      <w:pPr>
        <w:pStyle w:val="BodyText"/>
        <w:ind w:left="370"/>
        <w:spacing w:line="194" w:lineRule="auto"/>
        <w:rPr/>
      </w:pPr>
      <w:r>
        <w:rPr>
          <w:spacing w:val="-1"/>
          <w:position w:val="-5"/>
        </w:rPr>
        <w:t>路</w:t>
      </w:r>
      <w:r>
        <w:rPr>
          <w:spacing w:val="-30"/>
          <w:position w:val="-5"/>
        </w:rPr>
        <w:t xml:space="preserve"> </w:t>
      </w:r>
      <w:r>
        <w:rPr>
          <w:sz w:val="11"/>
          <w:szCs w:val="11"/>
          <w:spacing w:val="-1"/>
          <w:position w:val="3"/>
        </w:rPr>
        <w:t>[282-286]</w:t>
      </w:r>
      <w:r>
        <w:rPr>
          <w:sz w:val="11"/>
          <w:szCs w:val="11"/>
          <w:spacing w:val="8"/>
          <w:w w:val="103"/>
          <w:position w:val="3"/>
        </w:rPr>
        <w:t xml:space="preserve"> </w:t>
      </w:r>
      <w:r>
        <w:rPr>
          <w:spacing w:val="-1"/>
          <w:position w:val="-5"/>
        </w:rPr>
        <w:t>。</w:t>
      </w:r>
    </w:p>
    <w:p>
      <w:pPr>
        <w:pStyle w:val="BodyText"/>
        <w:ind w:left="809"/>
        <w:spacing w:before="46" w:line="189" w:lineRule="auto"/>
        <w:rPr/>
      </w:pPr>
      <w:r>
        <w:rPr>
          <w:spacing w:val="5"/>
        </w:rPr>
        <w:t>(</w:t>
      </w:r>
      <w:r>
        <w:rPr>
          <w:spacing w:val="-26"/>
        </w:rPr>
        <w:t xml:space="preserve"> </w:t>
      </w:r>
      <w:r>
        <w:rPr>
          <w:spacing w:val="5"/>
        </w:rPr>
        <w:t>一)  诊断和 </w:t>
      </w:r>
      <w:r>
        <w:rPr/>
        <w:t>AVNRT</w:t>
      </w:r>
      <w:r>
        <w:rPr>
          <w:spacing w:val="5"/>
        </w:rPr>
        <w:t xml:space="preserve"> 分型</w:t>
      </w:r>
    </w:p>
    <w:p>
      <w:pPr>
        <w:pStyle w:val="BodyText"/>
        <w:ind w:left="368" w:right="323" w:firstLine="432"/>
        <w:spacing w:before="45" w:line="219" w:lineRule="auto"/>
        <w:jc w:val="both"/>
        <w:rPr/>
      </w:pPr>
      <w:r>
        <w:rPr>
          <w:spacing w:val="5"/>
        </w:rPr>
        <w:t>1.  </w:t>
      </w:r>
      <w:r>
        <w:rPr/>
        <w:t>AVNRT</w:t>
      </w:r>
      <w:r>
        <w:rPr>
          <w:spacing w:val="27"/>
          <w:w w:val="101"/>
        </w:rPr>
        <w:t xml:space="preserve"> </w:t>
      </w:r>
      <w:r>
        <w:rPr>
          <w:spacing w:val="5"/>
        </w:rPr>
        <w:t>时体表心电图特征</w:t>
      </w:r>
      <w:r>
        <w:rPr>
          <w:spacing w:val="-20"/>
        </w:rPr>
        <w:t xml:space="preserve"> </w:t>
      </w:r>
      <w:r>
        <w:rPr>
          <w:spacing w:val="5"/>
        </w:rPr>
        <w:t>:</w:t>
      </w:r>
      <w:r>
        <w:rPr/>
        <w:t>AVNRT</w:t>
      </w:r>
      <w:r>
        <w:rPr>
          <w:spacing w:val="5"/>
        </w:rPr>
        <w:t xml:space="preserve"> 通常是</w:t>
      </w:r>
      <w:r>
        <w:rPr/>
        <w:t xml:space="preserve"> </w:t>
      </w:r>
      <w:r>
        <w:rPr>
          <w:spacing w:val="1"/>
        </w:rPr>
        <w:t>窄 </w:t>
      </w:r>
      <w:r>
        <w:rPr/>
        <w:t>QRS</w:t>
      </w:r>
      <w:r>
        <w:rPr>
          <w:spacing w:val="1"/>
        </w:rPr>
        <w:t xml:space="preserve"> 波心动过速</w:t>
      </w:r>
      <w:r>
        <w:rPr>
          <w:spacing w:val="-11"/>
        </w:rPr>
        <w:t xml:space="preserve"> </w:t>
      </w:r>
      <w:r>
        <w:rPr>
          <w:spacing w:val="1"/>
        </w:rPr>
        <w:t>,</w:t>
      </w:r>
      <w:r>
        <w:rPr>
          <w:spacing w:val="-30"/>
        </w:rPr>
        <w:t xml:space="preserve"> </w:t>
      </w:r>
      <w:r>
        <w:rPr>
          <w:spacing w:val="1"/>
        </w:rPr>
        <w:t>即 </w:t>
      </w:r>
      <w:r>
        <w:rPr/>
        <w:t>QRS</w:t>
      </w:r>
      <w:r>
        <w:rPr>
          <w:spacing w:val="22"/>
        </w:rPr>
        <w:t xml:space="preserve"> </w:t>
      </w:r>
      <w:r>
        <w:rPr>
          <w:spacing w:val="1"/>
        </w:rPr>
        <w:t>时限≤120</w:t>
      </w:r>
      <w:r>
        <w:rPr>
          <w:spacing w:val="30"/>
        </w:rPr>
        <w:t xml:space="preserve"> </w:t>
      </w:r>
      <w:r>
        <w:rPr/>
        <w:t>ms</w:t>
      </w:r>
      <w:r>
        <w:rPr>
          <w:spacing w:val="-22"/>
        </w:rPr>
        <w:t xml:space="preserve"> </w:t>
      </w:r>
      <w:r>
        <w:rPr>
          <w:spacing w:val="1"/>
        </w:rPr>
        <w:t>,</w:t>
      </w:r>
      <w:r>
        <w:rPr>
          <w:spacing w:val="-35"/>
        </w:rPr>
        <w:t xml:space="preserve"> </w:t>
      </w:r>
      <w:r>
        <w:rPr>
          <w:spacing w:val="1"/>
        </w:rPr>
        <w:t>除非伴</w:t>
      </w:r>
      <w:r>
        <w:rPr/>
        <w:t xml:space="preserve"> </w:t>
      </w:r>
      <w:r>
        <w:rPr>
          <w:spacing w:val="16"/>
        </w:rPr>
        <w:t>有差异传导(</w:t>
      </w:r>
      <w:r>
        <w:rPr>
          <w:spacing w:val="-11"/>
        </w:rPr>
        <w:t xml:space="preserve"> </w:t>
      </w:r>
      <w:r>
        <w:rPr>
          <w:spacing w:val="16"/>
        </w:rPr>
        <w:t>通常为</w:t>
      </w:r>
      <w:r>
        <w:rPr>
          <w:spacing w:val="21"/>
          <w:w w:val="101"/>
        </w:rPr>
        <w:t xml:space="preserve"> </w:t>
      </w:r>
      <w:r>
        <w:rPr/>
        <w:t>RBBB</w:t>
      </w:r>
      <w:r>
        <w:rPr>
          <w:spacing w:val="26"/>
        </w:rPr>
        <w:t xml:space="preserve"> </w:t>
      </w:r>
      <w:r>
        <w:rPr>
          <w:spacing w:val="16"/>
        </w:rPr>
        <w:t>型)</w:t>
      </w:r>
      <w:r>
        <w:rPr>
          <w:spacing w:val="-15"/>
        </w:rPr>
        <w:t xml:space="preserve"> </w:t>
      </w:r>
      <w:r>
        <w:rPr>
          <w:spacing w:val="16"/>
        </w:rPr>
        <w:t>或已经存在的传导</w:t>
      </w:r>
      <w:r>
        <w:rPr/>
        <w:t xml:space="preserve"> </w:t>
      </w:r>
      <w:r>
        <w:rPr>
          <w:spacing w:val="13"/>
        </w:rPr>
        <w:t>阻滞(</w:t>
      </w:r>
      <w:r>
        <w:rPr>
          <w:spacing w:val="-20"/>
        </w:rPr>
        <w:t xml:space="preserve"> </w:t>
      </w:r>
      <w:r>
        <w:rPr>
          <w:spacing w:val="13"/>
        </w:rPr>
        <w:t>如束支阻滞时)</w:t>
      </w:r>
      <w:r>
        <w:rPr>
          <w:spacing w:val="-15"/>
        </w:rPr>
        <w:t xml:space="preserve"> </w:t>
      </w:r>
      <w:r>
        <w:rPr>
          <w:spacing w:val="13"/>
        </w:rPr>
        <w:t>。房室分离非常少见</w:t>
      </w:r>
      <w:r>
        <w:rPr>
          <w:spacing w:val="-21"/>
        </w:rPr>
        <w:t xml:space="preserve"> </w:t>
      </w:r>
      <w:r>
        <w:rPr>
          <w:spacing w:val="13"/>
        </w:rPr>
        <w:t>,但由于</w:t>
      </w:r>
      <w:r>
        <w:rPr/>
        <w:t xml:space="preserve"> </w:t>
      </w:r>
      <w:r>
        <w:rPr>
          <w:spacing w:val="8"/>
        </w:rPr>
        <w:t>心房或心室均非折返环的必要组成成分</w:t>
      </w:r>
      <w:r>
        <w:rPr>
          <w:spacing w:val="-8"/>
        </w:rPr>
        <w:t xml:space="preserve"> </w:t>
      </w:r>
      <w:r>
        <w:rPr>
          <w:spacing w:val="8"/>
        </w:rPr>
        <w:t>,故 </w:t>
      </w:r>
      <w:r>
        <w:rPr/>
        <w:t>AVNRT </w:t>
      </w:r>
      <w:r>
        <w:rPr>
          <w:spacing w:val="11"/>
        </w:rPr>
        <w:t>合并房颤或房室传导阻滞仍有可能</w:t>
      </w:r>
      <w:r>
        <w:rPr>
          <w:sz w:val="11"/>
          <w:szCs w:val="11"/>
          <w:spacing w:val="11"/>
          <w:position w:val="8"/>
        </w:rPr>
        <w:t>[34</w:t>
      </w:r>
      <w:r>
        <w:rPr>
          <w:sz w:val="11"/>
          <w:szCs w:val="11"/>
          <w:spacing w:val="-3"/>
          <w:position w:val="8"/>
        </w:rPr>
        <w:t xml:space="preserve"> </w:t>
      </w:r>
      <w:r>
        <w:rPr>
          <w:sz w:val="11"/>
          <w:szCs w:val="11"/>
          <w:spacing w:val="11"/>
          <w:position w:val="8"/>
        </w:rPr>
        <w:t>,287]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11"/>
        </w:rPr>
        <w:t>。有时可</w:t>
      </w:r>
      <w:r>
        <w:rPr/>
        <w:t xml:space="preserve"> </w:t>
      </w:r>
      <w:r>
        <w:rPr>
          <w:spacing w:val="13"/>
        </w:rPr>
        <w:t>见与心动过速相关的</w:t>
      </w:r>
      <w:r>
        <w:rPr>
          <w:spacing w:val="39"/>
        </w:rPr>
        <w:t xml:space="preserve"> </w:t>
      </w:r>
      <w:r>
        <w:rPr/>
        <w:t>ST</w:t>
      </w:r>
      <w:r>
        <w:rPr>
          <w:spacing w:val="23"/>
        </w:rPr>
        <w:t xml:space="preserve"> </w:t>
      </w:r>
      <w:r>
        <w:rPr>
          <w:spacing w:val="13"/>
        </w:rPr>
        <w:t>段压低、</w:t>
      </w:r>
      <w:r>
        <w:rPr/>
        <w:t>RR</w:t>
      </w:r>
      <w:r>
        <w:rPr>
          <w:spacing w:val="38"/>
        </w:rPr>
        <w:t xml:space="preserve"> </w:t>
      </w:r>
      <w:r>
        <w:rPr>
          <w:spacing w:val="13"/>
        </w:rPr>
        <w:t>间期略有差</w:t>
      </w:r>
      <w:r>
        <w:rPr/>
        <w:t xml:space="preserve"> </w:t>
      </w:r>
      <w:r>
        <w:rPr>
          <w:spacing w:val="10"/>
        </w:rPr>
        <w:t>异、</w:t>
      </w:r>
      <w:r>
        <w:rPr/>
        <w:t>QRS</w:t>
      </w:r>
      <w:r>
        <w:rPr>
          <w:spacing w:val="10"/>
        </w:rPr>
        <w:t xml:space="preserve"> 波电交替等现象</w:t>
      </w:r>
      <w:r>
        <w:rPr>
          <w:spacing w:val="-7"/>
        </w:rPr>
        <w:t xml:space="preserve"> </w:t>
      </w:r>
      <w:r>
        <w:rPr>
          <w:spacing w:val="10"/>
        </w:rPr>
        <w:t>,</w:t>
      </w:r>
      <w:r>
        <w:rPr>
          <w:spacing w:val="-35"/>
        </w:rPr>
        <w:t xml:space="preserve"> </w:t>
      </w:r>
      <w:r>
        <w:rPr>
          <w:spacing w:val="10"/>
        </w:rPr>
        <w:t>如果心动过速由房性早</w:t>
      </w:r>
      <w:r>
        <w:rPr/>
        <w:t xml:space="preserve"> </w:t>
      </w:r>
      <w:r>
        <w:rPr>
          <w:spacing w:val="11"/>
        </w:rPr>
        <w:t>搏所诱发</w:t>
      </w:r>
      <w:r>
        <w:rPr>
          <w:spacing w:val="-21"/>
        </w:rPr>
        <w:t xml:space="preserve"> </w:t>
      </w:r>
      <w:r>
        <w:rPr>
          <w:spacing w:val="11"/>
        </w:rPr>
        <w:t>,则房性早搏的 P</w:t>
      </w:r>
      <w:r>
        <w:rPr>
          <w:spacing w:val="22"/>
          <w:w w:val="101"/>
        </w:rPr>
        <w:t xml:space="preserve"> </w:t>
      </w:r>
      <w:r>
        <w:rPr>
          <w:spacing w:val="11"/>
        </w:rPr>
        <w:t>波形态与心动过速发作</w:t>
      </w:r>
      <w:r>
        <w:rPr/>
        <w:t xml:space="preserve"> </w:t>
      </w:r>
      <w:r>
        <w:rPr>
          <w:spacing w:val="4"/>
        </w:rPr>
        <w:t>后的逆向 P 波不同。</w:t>
      </w:r>
    </w:p>
    <w:p>
      <w:pPr>
        <w:pStyle w:val="BodyText"/>
        <w:ind w:left="369" w:right="323" w:firstLine="416"/>
        <w:spacing w:before="5" w:line="219" w:lineRule="auto"/>
        <w:jc w:val="both"/>
        <w:rPr/>
      </w:pPr>
      <w:r>
        <w:rPr>
          <w:spacing w:val="8"/>
        </w:rPr>
        <w:t>从体表心电图上</w:t>
      </w:r>
      <w:r>
        <w:rPr>
          <w:spacing w:val="-9"/>
        </w:rPr>
        <w:t xml:space="preserve"> </w:t>
      </w:r>
      <w:r>
        <w:rPr>
          <w:spacing w:val="8"/>
        </w:rPr>
        <w:t>,</w:t>
      </w:r>
      <w:r>
        <w:rPr/>
        <w:t>AVNRT</w:t>
      </w:r>
      <w:r>
        <w:rPr>
          <w:spacing w:val="8"/>
        </w:rPr>
        <w:t xml:space="preserve"> 可分为典型和非典型</w:t>
      </w:r>
      <w:r>
        <w:rPr/>
        <w:t xml:space="preserve"> </w:t>
      </w:r>
      <w:r>
        <w:rPr>
          <w:spacing w:val="-3"/>
        </w:rPr>
        <w:t>AVNRT</w:t>
      </w:r>
      <w:r>
        <w:rPr>
          <w:spacing w:val="-21"/>
        </w:rPr>
        <w:t xml:space="preserve"> </w:t>
      </w:r>
      <w:r>
        <w:rPr>
          <w:spacing w:val="-3"/>
        </w:rPr>
        <w:t>,其中典型 AVNRT</w:t>
      </w:r>
      <w:r>
        <w:rPr>
          <w:spacing w:val="30"/>
          <w:w w:val="101"/>
        </w:rPr>
        <w:t xml:space="preserve"> </w:t>
      </w:r>
      <w:r>
        <w:rPr>
          <w:spacing w:val="-3"/>
        </w:rPr>
        <w:t>占所有 AVNRT</w:t>
      </w:r>
      <w:r>
        <w:rPr>
          <w:spacing w:val="18"/>
        </w:rPr>
        <w:t xml:space="preserve"> </w:t>
      </w:r>
      <w:r>
        <w:rPr>
          <w:spacing w:val="-3"/>
        </w:rPr>
        <w:t>的 90%以</w:t>
      </w:r>
      <w:r>
        <w:rPr/>
        <w:t xml:space="preserve"> </w:t>
      </w:r>
      <w:r>
        <w:rPr>
          <w:spacing w:val="15"/>
        </w:rPr>
        <w:t>上</w:t>
      </w:r>
      <w:r>
        <w:rPr>
          <w:spacing w:val="-8"/>
        </w:rPr>
        <w:t xml:space="preserve"> </w:t>
      </w:r>
      <w:r>
        <w:rPr>
          <w:spacing w:val="15"/>
        </w:rPr>
        <w:t>,典型 </w:t>
      </w:r>
      <w:r>
        <w:rPr/>
        <w:t>AVNRT</w:t>
      </w:r>
      <w:r>
        <w:rPr>
          <w:spacing w:val="15"/>
        </w:rPr>
        <w:t xml:space="preserve"> 包括所有慢快型和大部分慢慢型</w:t>
      </w:r>
      <w:r>
        <w:rPr/>
        <w:t xml:space="preserve"> </w:t>
      </w:r>
      <w:r>
        <w:rPr/>
        <w:t>AVNRT</w:t>
      </w:r>
      <w:r>
        <w:rPr>
          <w:spacing w:val="-13"/>
        </w:rPr>
        <w:t xml:space="preserve"> </w:t>
      </w:r>
      <w:r>
        <w:rPr>
          <w:spacing w:val="13"/>
        </w:rPr>
        <w:t>,而非典型 </w:t>
      </w:r>
      <w:r>
        <w:rPr/>
        <w:t>AVNRT</w:t>
      </w:r>
      <w:r>
        <w:rPr>
          <w:spacing w:val="13"/>
        </w:rPr>
        <w:t xml:space="preserve"> 则包括所有快慢型和少</w:t>
      </w:r>
      <w:r>
        <w:rPr/>
        <w:t xml:space="preserve"> </w:t>
      </w:r>
      <w:r>
        <w:rPr>
          <w:spacing w:val="1"/>
        </w:rPr>
        <w:t>部分慢慢型 </w:t>
      </w:r>
      <w:r>
        <w:rPr/>
        <w:t>AVNRT</w:t>
      </w:r>
      <w:r>
        <w:rPr>
          <w:spacing w:val="1"/>
        </w:rPr>
        <w:t>。</w:t>
      </w:r>
    </w:p>
    <w:p>
      <w:pPr>
        <w:pStyle w:val="BodyText"/>
        <w:ind w:left="368" w:right="321" w:firstLine="440"/>
        <w:spacing w:before="5" w:line="215" w:lineRule="auto"/>
        <w:rPr/>
      </w:pPr>
      <w:r>
        <w:rPr>
          <w:spacing w:val="8"/>
        </w:rPr>
        <w:t>(1)</w:t>
      </w:r>
      <w:r>
        <w:rPr>
          <w:spacing w:val="-28"/>
        </w:rPr>
        <w:t xml:space="preserve"> </w:t>
      </w:r>
      <w:r>
        <w:rPr>
          <w:spacing w:val="8"/>
        </w:rPr>
        <w:t>典型 </w:t>
      </w:r>
      <w:r>
        <w:rPr/>
        <w:t>AVNRT</w:t>
      </w:r>
      <w:r>
        <w:rPr>
          <w:spacing w:val="8"/>
        </w:rPr>
        <w:t xml:space="preserve"> 逆行</w:t>
      </w:r>
      <w:r>
        <w:rPr>
          <w:spacing w:val="16"/>
        </w:rPr>
        <w:t xml:space="preserve"> </w:t>
      </w:r>
      <w:r>
        <w:rPr>
          <w:spacing w:val="8"/>
        </w:rPr>
        <w:t>P</w:t>
      </w:r>
      <w:r>
        <w:rPr>
          <w:spacing w:val="30"/>
        </w:rPr>
        <w:t xml:space="preserve"> </w:t>
      </w:r>
      <w:r>
        <w:rPr>
          <w:spacing w:val="8"/>
        </w:rPr>
        <w:t>波与</w:t>
      </w:r>
      <w:r>
        <w:rPr>
          <w:spacing w:val="20"/>
        </w:rPr>
        <w:t xml:space="preserve"> </w:t>
      </w:r>
      <w:r>
        <w:rPr/>
        <w:t>QRS</w:t>
      </w:r>
      <w:r>
        <w:rPr>
          <w:spacing w:val="21"/>
          <w:w w:val="101"/>
        </w:rPr>
        <w:t xml:space="preserve"> </w:t>
      </w:r>
      <w:r>
        <w:rPr>
          <w:spacing w:val="8"/>
        </w:rPr>
        <w:t>波相关</w:t>
      </w:r>
      <w:r>
        <w:rPr>
          <w:spacing w:val="-21"/>
        </w:rPr>
        <w:t xml:space="preserve"> </w:t>
      </w:r>
      <w:r>
        <w:rPr>
          <w:spacing w:val="8"/>
        </w:rPr>
        <w:t>,在</w:t>
      </w:r>
      <w:r>
        <w:rPr/>
        <w:t xml:space="preserve"> </w:t>
      </w:r>
      <w:r>
        <w:rPr>
          <w:spacing w:val="5"/>
        </w:rPr>
        <w:t>多数病例中与 </w:t>
      </w:r>
      <w:r>
        <w:rPr/>
        <w:t>QRS</w:t>
      </w:r>
      <w:r>
        <w:rPr>
          <w:spacing w:val="5"/>
        </w:rPr>
        <w:t xml:space="preserve"> 波重叠或非常靠近</w:t>
      </w:r>
      <w:r>
        <w:rPr>
          <w:spacing w:val="-8"/>
        </w:rPr>
        <w:t xml:space="preserve"> </w:t>
      </w:r>
      <w:r>
        <w:rPr>
          <w:spacing w:val="5"/>
        </w:rPr>
        <w:t>,逆 P</w:t>
      </w:r>
      <w:r>
        <w:rPr>
          <w:spacing w:val="20"/>
        </w:rPr>
        <w:t xml:space="preserve"> </w:t>
      </w:r>
      <w:r>
        <w:rPr>
          <w:spacing w:val="5"/>
        </w:rPr>
        <w:t>可完全</w:t>
      </w:r>
      <w:r>
        <w:rPr/>
        <w:t xml:space="preserve"> </w:t>
      </w:r>
      <w:r>
        <w:rPr>
          <w:spacing w:val="3"/>
        </w:rPr>
        <w:t>融于 </w:t>
      </w:r>
      <w:r>
        <w:rPr/>
        <w:t>QRS</w:t>
      </w:r>
      <w:r>
        <w:rPr>
          <w:spacing w:val="3"/>
        </w:rPr>
        <w:t xml:space="preserve"> 波中</w:t>
      </w:r>
      <w:r>
        <w:rPr>
          <w:spacing w:val="-10"/>
        </w:rPr>
        <w:t xml:space="preserve"> </w:t>
      </w:r>
      <w:r>
        <w:rPr>
          <w:spacing w:val="3"/>
        </w:rPr>
        <w:t>,也可位于</w:t>
      </w:r>
      <w:r>
        <w:rPr>
          <w:spacing w:val="22"/>
          <w:w w:val="101"/>
        </w:rPr>
        <w:t xml:space="preserve"> </w:t>
      </w:r>
      <w:r>
        <w:rPr/>
        <w:t>QRS</w:t>
      </w:r>
      <w:r>
        <w:rPr>
          <w:spacing w:val="21"/>
          <w:w w:val="101"/>
        </w:rPr>
        <w:t xml:space="preserve"> </w:t>
      </w:r>
      <w:r>
        <w:rPr>
          <w:spacing w:val="3"/>
        </w:rPr>
        <w:t>波终末部致 Ⅱ、Ⅲ</w:t>
      </w:r>
      <w:r>
        <w:rPr>
          <w:spacing w:val="-21"/>
        </w:rPr>
        <w:t xml:space="preserve"> </w:t>
      </w:r>
      <w:r>
        <w:rPr>
          <w:spacing w:val="3"/>
        </w:rPr>
        <w:t>,</w:t>
      </w:r>
      <w:r>
        <w:rPr/>
        <w:t xml:space="preserve"> </w:t>
      </w:r>
      <w:r>
        <w:rPr/>
        <w:t>aVF</w:t>
      </w:r>
      <w:r>
        <w:rPr>
          <w:spacing w:val="7"/>
        </w:rPr>
        <w:t xml:space="preserve"> 导联出现假 s 波</w:t>
      </w:r>
      <w:r>
        <w:rPr>
          <w:spacing w:val="-10"/>
        </w:rPr>
        <w:t xml:space="preserve"> </w:t>
      </w:r>
      <w:r>
        <w:rPr>
          <w:spacing w:val="7"/>
        </w:rPr>
        <w:t>,</w:t>
      </w:r>
      <w:r>
        <w:rPr/>
        <w:t>aVL</w:t>
      </w:r>
      <w:r>
        <w:rPr>
          <w:spacing w:val="7"/>
        </w:rPr>
        <w:t xml:space="preserve"> 导联出现切迹</w:t>
      </w:r>
      <w:r>
        <w:rPr>
          <w:spacing w:val="-22"/>
        </w:rPr>
        <w:t xml:space="preserve"> </w:t>
      </w:r>
      <w:r>
        <w:rPr>
          <w:spacing w:val="7"/>
        </w:rPr>
        <w:t>,</w:t>
      </w:r>
      <w:r>
        <w:rPr/>
        <w:t>aVR</w:t>
      </w:r>
      <w:r>
        <w:rPr>
          <w:spacing w:val="7"/>
        </w:rPr>
        <w:t xml:space="preserve"> 导联</w:t>
      </w:r>
      <w:r>
        <w:rPr/>
        <w:t xml:space="preserve"> </w:t>
      </w:r>
      <w:r>
        <w:rPr>
          <w:spacing w:val="2"/>
        </w:rPr>
        <w:t>出现假 r 波及 V</w:t>
      </w:r>
      <w:r>
        <w:rPr>
          <w:sz w:val="11"/>
          <w:szCs w:val="11"/>
          <w:spacing w:val="2"/>
          <w:position w:val="-4"/>
        </w:rPr>
        <w:t>1  </w:t>
      </w:r>
      <w:r>
        <w:rPr>
          <w:spacing w:val="2"/>
        </w:rPr>
        <w:t>导联出现假 r 波</w:t>
      </w:r>
      <w:r>
        <w:rPr>
          <w:spacing w:val="-6"/>
        </w:rPr>
        <w:t xml:space="preserve"> </w:t>
      </w:r>
      <w:r>
        <w:rPr>
          <w:spacing w:val="2"/>
        </w:rPr>
        <w:t>,偶在 </w:t>
      </w:r>
      <w:r>
        <w:rPr/>
        <w:t>QRS</w:t>
      </w:r>
      <w:r>
        <w:rPr>
          <w:spacing w:val="2"/>
        </w:rPr>
        <w:t xml:space="preserve"> 波前方</w:t>
      </w:r>
      <w:r>
        <w:rPr/>
        <w:t xml:space="preserve"> </w:t>
      </w:r>
      <w:r>
        <w:rPr>
          <w:spacing w:val="1"/>
          <w:position w:val="-2"/>
        </w:rPr>
        <w:t>形成假 q 波</w:t>
      </w:r>
      <w:r>
        <w:rPr>
          <w:sz w:val="11"/>
          <w:szCs w:val="11"/>
          <w:spacing w:val="1"/>
          <w:position w:val="6"/>
        </w:rPr>
        <w:t>[288-289]</w:t>
      </w:r>
      <w:r>
        <w:rPr>
          <w:sz w:val="11"/>
          <w:szCs w:val="11"/>
          <w:spacing w:val="8"/>
          <w:w w:val="101"/>
          <w:position w:val="6"/>
        </w:rPr>
        <w:t xml:space="preserve"> </w:t>
      </w:r>
      <w:r>
        <w:rPr>
          <w:spacing w:val="1"/>
          <w:position w:val="-2"/>
        </w:rPr>
        <w:t>。</w:t>
      </w:r>
    </w:p>
    <w:p>
      <w:pPr>
        <w:pStyle w:val="BodyText"/>
        <w:ind w:left="384" w:right="242" w:firstLine="425"/>
        <w:spacing w:before="49" w:line="215" w:lineRule="auto"/>
        <w:rPr/>
      </w:pPr>
      <w:r>
        <w:rPr>
          <w:spacing w:val="10"/>
        </w:rPr>
        <w:t>(2)</w:t>
      </w:r>
      <w:r>
        <w:rPr>
          <w:spacing w:val="-19"/>
        </w:rPr>
        <w:t xml:space="preserve"> </w:t>
      </w:r>
      <w:r>
        <w:rPr>
          <w:spacing w:val="10"/>
        </w:rPr>
        <w:t>非典型 </w:t>
      </w:r>
      <w:r>
        <w:rPr/>
        <w:t>AVNRT</w:t>
      </w:r>
      <w:r>
        <w:rPr>
          <w:spacing w:val="23"/>
        </w:rPr>
        <w:t xml:space="preserve"> </w:t>
      </w:r>
      <w:r>
        <w:rPr>
          <w:spacing w:val="10"/>
        </w:rPr>
        <w:t>为长</w:t>
      </w:r>
      <w:r>
        <w:rPr>
          <w:spacing w:val="21"/>
        </w:rPr>
        <w:t xml:space="preserve"> </w:t>
      </w:r>
      <w:r>
        <w:rPr/>
        <w:t>RP</w:t>
      </w:r>
      <w:r>
        <w:rPr>
          <w:spacing w:val="31"/>
        </w:rPr>
        <w:t xml:space="preserve"> </w:t>
      </w:r>
      <w:r>
        <w:rPr>
          <w:spacing w:val="10"/>
        </w:rPr>
        <w:t>心动过速</w:t>
      </w:r>
      <w:r>
        <w:rPr>
          <w:spacing w:val="-22"/>
        </w:rPr>
        <w:t xml:space="preserve"> </w:t>
      </w:r>
      <w:r>
        <w:rPr>
          <w:spacing w:val="10"/>
        </w:rPr>
        <w:t>,</w:t>
      </w:r>
      <w:r>
        <w:rPr>
          <w:spacing w:val="-19"/>
        </w:rPr>
        <w:t xml:space="preserve"> </w:t>
      </w:r>
      <w:r>
        <w:rPr>
          <w:spacing w:val="10"/>
        </w:rPr>
        <w:t>即</w:t>
      </w:r>
      <w:r>
        <w:rPr>
          <w:spacing w:val="23"/>
        </w:rPr>
        <w:t xml:space="preserve"> </w:t>
      </w:r>
      <w:r>
        <w:rPr/>
        <w:t>RP  </w:t>
      </w:r>
      <w:r>
        <w:rPr>
          <w:spacing w:val="4"/>
        </w:rPr>
        <w:t>间期&gt;</w:t>
      </w:r>
      <w:r>
        <w:rPr/>
        <w:t>PR</w:t>
      </w:r>
      <w:r>
        <w:rPr>
          <w:spacing w:val="48"/>
          <w:w w:val="101"/>
        </w:rPr>
        <w:t xml:space="preserve"> </w:t>
      </w:r>
      <w:r>
        <w:rPr>
          <w:spacing w:val="4"/>
        </w:rPr>
        <w:t>间期</w:t>
      </w:r>
      <w:r>
        <w:rPr>
          <w:spacing w:val="-22"/>
        </w:rPr>
        <w:t xml:space="preserve"> </w:t>
      </w:r>
      <w:r>
        <w:rPr>
          <w:spacing w:val="4"/>
        </w:rPr>
        <w:t>,</w:t>
      </w:r>
      <w:r>
        <w:rPr>
          <w:spacing w:val="-34"/>
        </w:rPr>
        <w:t xml:space="preserve"> </w:t>
      </w:r>
      <w:r>
        <w:rPr>
          <w:spacing w:val="4"/>
        </w:rPr>
        <w:t>P</w:t>
      </w:r>
      <w:r>
        <w:rPr>
          <w:spacing w:val="35"/>
          <w:w w:val="101"/>
        </w:rPr>
        <w:t xml:space="preserve"> </w:t>
      </w:r>
      <w:r>
        <w:rPr>
          <w:spacing w:val="4"/>
        </w:rPr>
        <w:t>波在</w:t>
      </w:r>
      <w:r>
        <w:rPr>
          <w:spacing w:val="26"/>
        </w:rPr>
        <w:t xml:space="preserve"> </w:t>
      </w:r>
      <w:r>
        <w:rPr/>
        <w:t>QRS</w:t>
      </w:r>
      <w:r>
        <w:rPr>
          <w:spacing w:val="25"/>
          <w:w w:val="101"/>
        </w:rPr>
        <w:t xml:space="preserve"> </w:t>
      </w:r>
      <w:r>
        <w:rPr>
          <w:spacing w:val="4"/>
        </w:rPr>
        <w:t>波前清晰可见</w:t>
      </w:r>
      <w:r>
        <w:rPr>
          <w:spacing w:val="-21"/>
        </w:rPr>
        <w:t xml:space="preserve"> </w:t>
      </w:r>
      <w:r>
        <w:rPr>
          <w:spacing w:val="4"/>
        </w:rPr>
        <w:t>,</w:t>
      </w:r>
      <w:r>
        <w:rPr>
          <w:spacing w:val="-33"/>
        </w:rPr>
        <w:t xml:space="preserve"> </w:t>
      </w:r>
      <w:r>
        <w:rPr>
          <w:spacing w:val="4"/>
        </w:rPr>
        <w:t>在 Ⅱ、</w:t>
      </w:r>
      <w:r>
        <w:rPr/>
        <w:t xml:space="preserve"> </w:t>
      </w:r>
      <w:r>
        <w:rPr>
          <w:spacing w:val="-1"/>
        </w:rPr>
        <w:t>Ⅲ、aVF 导联为负向、较浅且较窄</w:t>
      </w:r>
      <w:r>
        <w:rPr>
          <w:spacing w:val="-21"/>
        </w:rPr>
        <w:t xml:space="preserve"> </w:t>
      </w:r>
      <w:r>
        <w:rPr>
          <w:spacing w:val="-1"/>
        </w:rPr>
        <w:t>,但在 V</w:t>
      </w:r>
      <w:r>
        <w:rPr>
          <w:sz w:val="11"/>
          <w:szCs w:val="11"/>
          <w:spacing w:val="-1"/>
          <w:position w:val="-4"/>
        </w:rPr>
        <w:t>1 </w:t>
      </w:r>
      <w:r>
        <w:rPr>
          <w:sz w:val="11"/>
          <w:szCs w:val="11"/>
          <w:spacing w:val="-2"/>
          <w:position w:val="-4"/>
        </w:rPr>
        <w:t xml:space="preserve"> </w:t>
      </w:r>
      <w:r>
        <w:rPr>
          <w:spacing w:val="-2"/>
        </w:rPr>
        <w:t>导联为正</w:t>
      </w:r>
      <w:r>
        <w:rPr/>
        <w:t xml:space="preserve">  </w:t>
      </w:r>
      <w:r>
        <w:rPr>
          <w:spacing w:val="1"/>
          <w:position w:val="-5"/>
        </w:rPr>
        <w:t>向</w:t>
      </w:r>
      <w:r>
        <w:rPr>
          <w:spacing w:val="-34"/>
          <w:position w:val="-5"/>
        </w:rPr>
        <w:t xml:space="preserve"> </w:t>
      </w:r>
      <w:r>
        <w:rPr>
          <w:sz w:val="11"/>
          <w:szCs w:val="11"/>
          <w:spacing w:val="1"/>
          <w:position w:val="4"/>
        </w:rPr>
        <w:t>[286]</w:t>
      </w:r>
      <w:r>
        <w:rPr>
          <w:sz w:val="11"/>
          <w:szCs w:val="11"/>
          <w:spacing w:val="8"/>
          <w:w w:val="102"/>
          <w:position w:val="4"/>
        </w:rPr>
        <w:t xml:space="preserve"> </w:t>
      </w:r>
      <w:r>
        <w:rPr>
          <w:spacing w:val="1"/>
          <w:position w:val="-5"/>
        </w:rPr>
        <w:t>。</w:t>
      </w:r>
    </w:p>
    <w:p>
      <w:pPr>
        <w:pStyle w:val="BodyText"/>
        <w:ind w:left="368" w:right="245" w:firstLine="416"/>
        <w:spacing w:before="45" w:line="215" w:lineRule="auto"/>
        <w:jc w:val="both"/>
        <w:rPr/>
      </w:pPr>
      <w:r>
        <w:rPr>
          <w:spacing w:val="8"/>
        </w:rPr>
        <w:t>2.  电生理检查和诊断</w:t>
      </w:r>
      <w:r>
        <w:rPr>
          <w:spacing w:val="-18"/>
        </w:rPr>
        <w:t xml:space="preserve"> </w:t>
      </w:r>
      <w:r>
        <w:rPr>
          <w:spacing w:val="8"/>
        </w:rPr>
        <w:t>:</w:t>
      </w:r>
      <w:r>
        <w:rPr>
          <w:spacing w:val="-30"/>
        </w:rPr>
        <w:t xml:space="preserve"> </w:t>
      </w:r>
      <w:r>
        <w:rPr>
          <w:spacing w:val="8"/>
        </w:rPr>
        <w:t>电生理检查在绝大多数</w:t>
      </w:r>
      <w:r>
        <w:rPr/>
        <w:t xml:space="preserve">  </w:t>
      </w:r>
      <w:r>
        <w:rPr>
          <w:spacing w:val="8"/>
        </w:rPr>
        <w:t>患者中可发现房室结快、慢径双径(</w:t>
      </w:r>
      <w:r>
        <w:rPr>
          <w:spacing w:val="-11"/>
        </w:rPr>
        <w:t xml:space="preserve"> </w:t>
      </w:r>
      <w:r>
        <w:rPr>
          <w:spacing w:val="8"/>
        </w:rPr>
        <w:t>常见)</w:t>
      </w:r>
      <w:r>
        <w:rPr>
          <w:spacing w:val="-23"/>
        </w:rPr>
        <w:t xml:space="preserve"> </w:t>
      </w:r>
      <w:r>
        <w:rPr>
          <w:spacing w:val="8"/>
        </w:rPr>
        <w:t>或多径路</w:t>
      </w:r>
      <w:r>
        <w:rPr/>
        <w:t xml:space="preserve">  </w:t>
      </w:r>
      <w:r>
        <w:rPr>
          <w:spacing w:val="19"/>
        </w:rPr>
        <w:t>前向传导的证据</w:t>
      </w:r>
      <w:r>
        <w:rPr>
          <w:spacing w:val="-21"/>
        </w:rPr>
        <w:t xml:space="preserve"> </w:t>
      </w:r>
      <w:r>
        <w:rPr>
          <w:spacing w:val="19"/>
        </w:rPr>
        <w:t>;逆向传导多为房室结快径</w:t>
      </w:r>
      <w:r>
        <w:rPr>
          <w:spacing w:val="18"/>
        </w:rPr>
        <w:t>(</w:t>
      </w:r>
      <w:r>
        <w:rPr>
          <w:spacing w:val="-25"/>
        </w:rPr>
        <w:t xml:space="preserve"> </w:t>
      </w:r>
      <w:r>
        <w:rPr>
          <w:spacing w:val="18"/>
        </w:rPr>
        <w:t>希氏</w:t>
      </w:r>
      <w:r>
        <w:rPr/>
        <w:t xml:space="preserve">  </w:t>
      </w:r>
      <w:r>
        <w:rPr>
          <w:spacing w:val="10"/>
        </w:rPr>
        <w:t>束附近 A 波领先) ,逆向慢径传导(</w:t>
      </w:r>
      <w:r>
        <w:rPr>
          <w:spacing w:val="-17"/>
        </w:rPr>
        <w:t xml:space="preserve"> </w:t>
      </w:r>
      <w:r>
        <w:rPr>
          <w:spacing w:val="10"/>
        </w:rPr>
        <w:t>冠状静脉窦口附</w:t>
      </w:r>
      <w:r>
        <w:rPr/>
        <w:t xml:space="preserve">  </w:t>
      </w:r>
      <w:r>
        <w:rPr>
          <w:spacing w:val="7"/>
        </w:rPr>
        <w:t>近 A 波领先)</w:t>
      </w:r>
      <w:r>
        <w:rPr>
          <w:spacing w:val="-32"/>
        </w:rPr>
        <w:t xml:space="preserve"> </w:t>
      </w:r>
      <w:r>
        <w:rPr>
          <w:spacing w:val="7"/>
        </w:rPr>
        <w:t>在慢快型 </w:t>
      </w:r>
      <w:r>
        <w:rPr/>
        <w:t>AVNRT</w:t>
      </w:r>
      <w:r>
        <w:rPr>
          <w:spacing w:val="7"/>
        </w:rPr>
        <w:t xml:space="preserve"> 相对少见</w:t>
      </w:r>
      <w:r>
        <w:rPr>
          <w:spacing w:val="-21"/>
        </w:rPr>
        <w:t xml:space="preserve"> </w:t>
      </w:r>
      <w:r>
        <w:rPr>
          <w:spacing w:val="7"/>
        </w:rPr>
        <w:t>,但在不典</w:t>
      </w:r>
      <w:r>
        <w:rPr/>
        <w:t xml:space="preserve">  </w:t>
      </w:r>
      <w:r>
        <w:rPr>
          <w:spacing w:val="4"/>
        </w:rPr>
        <w:t>型 </w:t>
      </w:r>
      <w:r>
        <w:rPr/>
        <w:t>AVNRT</w:t>
      </w:r>
      <w:r>
        <w:rPr>
          <w:spacing w:val="4"/>
        </w:rPr>
        <w:t>(</w:t>
      </w:r>
      <w:r>
        <w:rPr>
          <w:spacing w:val="-22"/>
        </w:rPr>
        <w:t xml:space="preserve"> </w:t>
      </w:r>
      <w:r>
        <w:rPr>
          <w:spacing w:val="4"/>
        </w:rPr>
        <w:t>快慢型和慢慢型 </w:t>
      </w:r>
      <w:r>
        <w:rPr/>
        <w:t>AVNRT</w:t>
      </w:r>
      <w:r>
        <w:rPr>
          <w:spacing w:val="4"/>
        </w:rPr>
        <w:t>)</w:t>
      </w:r>
      <w:r>
        <w:rPr>
          <w:spacing w:val="-13"/>
        </w:rPr>
        <w:t xml:space="preserve"> </w:t>
      </w:r>
      <w:r>
        <w:rPr>
          <w:spacing w:val="4"/>
        </w:rPr>
        <w:t>中多见</w:t>
      </w:r>
      <w:r>
        <w:rPr>
          <w:spacing w:val="-32"/>
        </w:rPr>
        <w:t xml:space="preserve"> </w:t>
      </w:r>
      <w:r>
        <w:rPr>
          <w:spacing w:val="4"/>
        </w:rPr>
        <w:t>。在部</w:t>
      </w:r>
      <w:r>
        <w:rPr/>
        <w:t xml:space="preserve">  </w:t>
      </w:r>
      <w:r>
        <w:rPr>
          <w:spacing w:val="10"/>
        </w:rPr>
        <w:t>分病例中</w:t>
      </w:r>
      <w:r>
        <w:rPr>
          <w:spacing w:val="-19"/>
        </w:rPr>
        <w:t xml:space="preserve"> </w:t>
      </w:r>
      <w:r>
        <w:rPr>
          <w:spacing w:val="10"/>
        </w:rPr>
        <w:t>,房室结快径和慢径传导有较大的变异性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/>
        <w:t xml:space="preserve">  </w:t>
      </w:r>
      <w:r>
        <w:rPr>
          <w:spacing w:val="14"/>
        </w:rPr>
        <w:t>在不同病例中</w:t>
      </w:r>
      <w:r>
        <w:rPr>
          <w:spacing w:val="-13"/>
        </w:rPr>
        <w:t xml:space="preserve"> </w:t>
      </w:r>
      <w:r>
        <w:rPr>
          <w:spacing w:val="14"/>
        </w:rPr>
        <w:t>,其房室结逆向传导的最早心房激动</w:t>
      </w:r>
      <w:r>
        <w:rPr/>
        <w:t xml:space="preserve">  </w:t>
      </w:r>
      <w:r>
        <w:rPr>
          <w:spacing w:val="2"/>
        </w:rPr>
        <w:t>可位于前间隔、后间隔、中间隔</w:t>
      </w:r>
      <w:r>
        <w:rPr>
          <w:spacing w:val="-21"/>
        </w:rPr>
        <w:t xml:space="preserve"> </w:t>
      </w:r>
      <w:r>
        <w:rPr>
          <w:spacing w:val="2"/>
        </w:rPr>
        <w:t>,甚至左心房</w:t>
      </w:r>
      <w:r>
        <w:rPr>
          <w:sz w:val="11"/>
          <w:szCs w:val="11"/>
          <w:spacing w:val="2"/>
          <w:position w:val="8"/>
        </w:rPr>
        <w:t>[28</w:t>
      </w:r>
      <w:r>
        <w:rPr>
          <w:sz w:val="11"/>
          <w:szCs w:val="11"/>
          <w:spacing w:val="1"/>
          <w:position w:val="8"/>
        </w:rPr>
        <w:t>7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1"/>
          <w:position w:val="8"/>
        </w:rPr>
        <w:t>,290] </w:t>
      </w:r>
      <w:r>
        <w:rPr>
          <w:spacing w:val="1"/>
        </w:rPr>
        <w:t>。</w:t>
      </w:r>
      <w:r>
        <w:rPr/>
        <w:t xml:space="preserve"> </w:t>
      </w:r>
      <w:r>
        <w:rPr>
          <w:spacing w:val="9"/>
        </w:rPr>
        <w:t>所以有时需应用不同的电生理刺激方案鉴别其他类</w:t>
      </w:r>
      <w:r>
        <w:rPr>
          <w:spacing w:val="2"/>
        </w:rPr>
        <w:t xml:space="preserve">  </w:t>
      </w:r>
      <w:r>
        <w:rPr>
          <w:spacing w:val="10"/>
        </w:rPr>
        <w:t>型的室上速</w:t>
      </w:r>
      <w:r>
        <w:rPr>
          <w:spacing w:val="-19"/>
        </w:rPr>
        <w:t xml:space="preserve"> </w:t>
      </w:r>
      <w:r>
        <w:rPr>
          <w:spacing w:val="10"/>
        </w:rPr>
        <w:t>,包括局灶性房速和隐匿性间隔旁路等</w:t>
      </w:r>
      <w:r>
        <w:rPr>
          <w:spacing w:val="-21"/>
        </w:rPr>
        <w:t xml:space="preserve"> </w:t>
      </w:r>
      <w:r>
        <w:rPr>
          <w:spacing w:val="10"/>
        </w:rPr>
        <w:t>;</w:t>
      </w:r>
      <w:r>
        <w:rPr/>
        <w:t xml:space="preserve">  </w:t>
      </w:r>
      <w:r>
        <w:rPr>
          <w:spacing w:val="8"/>
        </w:rPr>
        <w:t>少数情况下甚至需要与室速鉴别。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1"/>
        <w:spacing w:before="42" w:line="182" w:lineRule="auto"/>
        <w:rPr/>
      </w:pPr>
      <w:r>
        <w:rPr>
          <w:spacing w:val="-2"/>
        </w:rPr>
        <w:t>3.  AVNRT</w:t>
      </w:r>
      <w:r>
        <w:rPr>
          <w:spacing w:val="31"/>
        </w:rPr>
        <w:t xml:space="preserve"> </w:t>
      </w:r>
      <w:r>
        <w:rPr>
          <w:spacing w:val="-2"/>
        </w:rPr>
        <w:t>电生理分型</w:t>
      </w:r>
    </w:p>
    <w:p>
      <w:pPr>
        <w:pStyle w:val="BodyText"/>
        <w:ind w:firstLine="443"/>
        <w:spacing w:before="48" w:line="220" w:lineRule="auto"/>
        <w:jc w:val="both"/>
        <w:rPr/>
      </w:pPr>
      <w:r>
        <w:rPr>
          <w:spacing w:val="23"/>
        </w:rPr>
        <w:t>(1)</w:t>
      </w:r>
      <w:r>
        <w:rPr/>
        <w:t>AVNRT</w:t>
      </w:r>
      <w:r>
        <w:rPr>
          <w:spacing w:val="55"/>
        </w:rPr>
        <w:t xml:space="preserve"> </w:t>
      </w:r>
      <w:r>
        <w:rPr>
          <w:spacing w:val="23"/>
        </w:rPr>
        <w:t>电生理分型一</w:t>
      </w:r>
      <w:r>
        <w:rPr>
          <w:spacing w:val="-20"/>
        </w:rPr>
        <w:t xml:space="preserve"> </w:t>
      </w:r>
      <w:r>
        <w:rPr>
          <w:spacing w:val="23"/>
        </w:rPr>
        <w:t>:</w:t>
      </w:r>
      <w:r>
        <w:rPr>
          <w:spacing w:val="-24"/>
        </w:rPr>
        <w:t xml:space="preserve"> </w:t>
      </w:r>
      <w:r>
        <w:rPr>
          <w:spacing w:val="23"/>
        </w:rPr>
        <w:t>根据心动过速时</w:t>
      </w:r>
      <w:r>
        <w:rPr/>
        <w:t xml:space="preserve">  </w:t>
      </w:r>
      <w:r>
        <w:rPr/>
        <w:t>AH</w:t>
      </w:r>
      <w:r>
        <w:rPr>
          <w:spacing w:val="11"/>
        </w:rPr>
        <w:t xml:space="preserve"> 间期和 </w:t>
      </w:r>
      <w:r>
        <w:rPr/>
        <w:t>HA</w:t>
      </w:r>
      <w:r>
        <w:rPr>
          <w:spacing w:val="11"/>
        </w:rPr>
        <w:t xml:space="preserve"> 间期的长短以及最早逆传心房激动</w:t>
      </w:r>
      <w:r>
        <w:rPr>
          <w:spacing w:val="3"/>
        </w:rPr>
        <w:t xml:space="preserve">  </w:t>
      </w:r>
      <w:r>
        <w:rPr>
          <w:spacing w:val="9"/>
        </w:rPr>
        <w:t>部位的不同</w:t>
      </w:r>
      <w:r>
        <w:rPr>
          <w:spacing w:val="-17"/>
        </w:rPr>
        <w:t xml:space="preserve"> </w:t>
      </w:r>
      <w:r>
        <w:rPr>
          <w:spacing w:val="9"/>
        </w:rPr>
        <w:t>,将 </w:t>
      </w:r>
      <w:r>
        <w:rPr/>
        <w:t>AVNRT</w:t>
      </w:r>
      <w:r>
        <w:rPr>
          <w:spacing w:val="9"/>
        </w:rPr>
        <w:t xml:space="preserve"> 分为三型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-22"/>
        </w:rPr>
        <w:t xml:space="preserve"> </w:t>
      </w:r>
      <w:r>
        <w:rPr>
          <w:spacing w:val="9"/>
        </w:rPr>
        <w:t>即慢快型、快慢</w:t>
      </w:r>
      <w:r>
        <w:rPr/>
        <w:t xml:space="preserve">  </w:t>
      </w:r>
      <w:r>
        <w:rPr>
          <w:spacing w:val="8"/>
          <w:position w:val="-1"/>
        </w:rPr>
        <w:t>型、慢慢型</w:t>
      </w:r>
      <w:r>
        <w:rPr>
          <w:sz w:val="11"/>
          <w:szCs w:val="11"/>
          <w:spacing w:val="8"/>
          <w:position w:val="8"/>
        </w:rPr>
        <w:t>[282-284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8"/>
          <w:position w:val="8"/>
        </w:rPr>
        <w:t>,291]</w:t>
      </w:r>
      <w:r>
        <w:rPr>
          <w:sz w:val="11"/>
          <w:szCs w:val="11"/>
          <w:spacing w:val="32"/>
          <w:position w:val="8"/>
        </w:rPr>
        <w:t xml:space="preserve"> </w:t>
      </w:r>
      <w:r>
        <w:rPr>
          <w:spacing w:val="8"/>
          <w:position w:val="-1"/>
        </w:rPr>
        <w:t>,少数</w:t>
      </w:r>
      <w:r>
        <w:rPr>
          <w:spacing w:val="7"/>
          <w:position w:val="-1"/>
        </w:rPr>
        <w:t>患者(</w:t>
      </w:r>
      <w:r>
        <w:rPr>
          <w:spacing w:val="-27"/>
          <w:position w:val="-1"/>
        </w:rPr>
        <w:t xml:space="preserve"> </w:t>
      </w:r>
      <w:r>
        <w:rPr>
          <w:spacing w:val="7"/>
          <w:position w:val="-1"/>
        </w:rPr>
        <w:t>首次消融病例约占</w:t>
      </w:r>
      <w:r>
        <w:rPr>
          <w:position w:val="-1"/>
        </w:rPr>
        <w:t xml:space="preserve">  </w:t>
      </w:r>
      <w:r>
        <w:rPr>
          <w:spacing w:val="4"/>
        </w:rPr>
        <w:t>2%)</w:t>
      </w:r>
      <w:r>
        <w:rPr>
          <w:spacing w:val="-19"/>
        </w:rPr>
        <w:t xml:space="preserve"> </w:t>
      </w:r>
      <w:r>
        <w:rPr>
          <w:spacing w:val="4"/>
        </w:rPr>
        <w:t>可合并上述 2 种或以上类型 </w:t>
      </w:r>
      <w:r>
        <w:rPr/>
        <w:t>AVNRT</w:t>
      </w:r>
      <w:r>
        <w:rPr>
          <w:sz w:val="11"/>
          <w:szCs w:val="11"/>
          <w:spacing w:val="4"/>
          <w:position w:val="8"/>
        </w:rPr>
        <w:t>[292]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4"/>
        </w:rPr>
        <w:t>。①慢</w:t>
      </w:r>
      <w:r>
        <w:rPr/>
        <w:t xml:space="preserve">  </w:t>
      </w:r>
      <w:r>
        <w:rPr>
          <w:spacing w:val="4"/>
        </w:rPr>
        <w:t>快型</w:t>
      </w:r>
      <w:r>
        <w:rPr>
          <w:spacing w:val="-5"/>
        </w:rPr>
        <w:t xml:space="preserve"> </w:t>
      </w:r>
      <w:r>
        <w:rPr>
          <w:spacing w:val="4"/>
        </w:rPr>
        <w:t>:约占 </w:t>
      </w:r>
      <w:r>
        <w:rPr/>
        <w:t>AVNRT</w:t>
      </w:r>
      <w:r>
        <w:rPr>
          <w:spacing w:val="18"/>
          <w:w w:val="101"/>
        </w:rPr>
        <w:t xml:space="preserve"> </w:t>
      </w:r>
      <w:r>
        <w:rPr>
          <w:spacing w:val="4"/>
        </w:rPr>
        <w:t>的 90%</w:t>
      </w:r>
      <w:r>
        <w:rPr>
          <w:spacing w:val="-23"/>
        </w:rPr>
        <w:t xml:space="preserve"> </w:t>
      </w:r>
      <w:r>
        <w:rPr>
          <w:spacing w:val="4"/>
        </w:rPr>
        <w:t>。为房室结慢径前传</w:t>
      </w:r>
      <w:r>
        <w:rPr>
          <w:spacing w:val="-21"/>
        </w:rPr>
        <w:t xml:space="preserve"> </w:t>
      </w:r>
      <w:r>
        <w:rPr>
          <w:spacing w:val="4"/>
        </w:rPr>
        <w:t>,快</w:t>
      </w:r>
      <w:r>
        <w:rPr/>
        <w:t xml:space="preserve">  </w:t>
      </w:r>
      <w:r>
        <w:rPr>
          <w:spacing w:val="11"/>
        </w:rPr>
        <w:t>径逆传(</w:t>
      </w:r>
      <w:r>
        <w:rPr>
          <w:spacing w:val="-32"/>
        </w:rPr>
        <w:t xml:space="preserve"> </w:t>
      </w:r>
      <w:r>
        <w:rPr>
          <w:spacing w:val="11"/>
        </w:rPr>
        <w:t>希氏束附近 A 波领先) ,</w:t>
      </w:r>
      <w:r>
        <w:rPr/>
        <w:t>AH</w:t>
      </w:r>
      <w:r>
        <w:rPr>
          <w:spacing w:val="26"/>
        </w:rPr>
        <w:t xml:space="preserve"> </w:t>
      </w:r>
      <w:r>
        <w:rPr>
          <w:spacing w:val="11"/>
        </w:rPr>
        <w:t>间期明显&gt;</w:t>
      </w:r>
      <w:r>
        <w:rPr/>
        <w:t>HA  </w:t>
      </w:r>
      <w:r>
        <w:rPr>
          <w:spacing w:val="-1"/>
        </w:rPr>
        <w:t>间期</w:t>
      </w:r>
      <w:r>
        <w:rPr>
          <w:spacing w:val="-18"/>
        </w:rPr>
        <w:t xml:space="preserve"> </w:t>
      </w:r>
      <w:r>
        <w:rPr>
          <w:spacing w:val="-1"/>
        </w:rPr>
        <w:t>,且 AH</w:t>
      </w:r>
      <w:r>
        <w:rPr>
          <w:spacing w:val="19"/>
        </w:rPr>
        <w:t xml:space="preserve"> </w:t>
      </w:r>
      <w:r>
        <w:rPr>
          <w:spacing w:val="-1"/>
        </w:rPr>
        <w:t>间期≥200</w:t>
      </w:r>
      <w:r>
        <w:rPr>
          <w:spacing w:val="24"/>
          <w:w w:val="101"/>
        </w:rPr>
        <w:t xml:space="preserve"> </w:t>
      </w:r>
      <w:r>
        <w:rPr>
          <w:spacing w:val="-1"/>
        </w:rPr>
        <w:t>ms</w:t>
      </w:r>
      <w:r>
        <w:rPr>
          <w:spacing w:val="-34"/>
        </w:rPr>
        <w:t xml:space="preserve"> </w:t>
      </w:r>
      <w:r>
        <w:rPr>
          <w:spacing w:val="-1"/>
        </w:rPr>
        <w:t>。②快慢型</w:t>
      </w:r>
      <w:r>
        <w:rPr>
          <w:spacing w:val="-26"/>
        </w:rPr>
        <w:t xml:space="preserve"> </w:t>
      </w:r>
      <w:r>
        <w:rPr>
          <w:spacing w:val="-1"/>
        </w:rPr>
        <w:t>:约占 AVNRT</w:t>
      </w:r>
      <w:r>
        <w:rPr/>
        <w:t xml:space="preserve">  </w:t>
      </w:r>
      <w:r>
        <w:rPr>
          <w:spacing w:val="14"/>
        </w:rPr>
        <w:t>的 5%</w:t>
      </w:r>
      <w:r>
        <w:rPr>
          <w:spacing w:val="-16"/>
        </w:rPr>
        <w:t xml:space="preserve"> </w:t>
      </w:r>
      <w:r>
        <w:rPr>
          <w:spacing w:val="14"/>
        </w:rPr>
        <w:t>。为房室结快径前传</w:t>
      </w:r>
      <w:r>
        <w:rPr>
          <w:spacing w:val="-22"/>
        </w:rPr>
        <w:t xml:space="preserve"> </w:t>
      </w:r>
      <w:r>
        <w:rPr>
          <w:spacing w:val="14"/>
        </w:rPr>
        <w:t>,逆传呈典型慢径逆传</w:t>
      </w:r>
      <w:r>
        <w:rPr/>
        <w:t xml:space="preserve">  </w:t>
      </w:r>
      <w:r>
        <w:rPr>
          <w:spacing w:val="12"/>
        </w:rPr>
        <w:t>顺序(</w:t>
      </w:r>
      <w:r>
        <w:rPr>
          <w:spacing w:val="-23"/>
        </w:rPr>
        <w:t xml:space="preserve"> </w:t>
      </w:r>
      <w:r>
        <w:rPr>
          <w:spacing w:val="12"/>
        </w:rPr>
        <w:t>冠状静脉窦口附近 A 波领先) ,</w:t>
      </w:r>
      <w:r>
        <w:rPr/>
        <w:t>AH</w:t>
      </w:r>
      <w:r>
        <w:rPr>
          <w:spacing w:val="27"/>
        </w:rPr>
        <w:t xml:space="preserve"> </w:t>
      </w:r>
      <w:r>
        <w:rPr>
          <w:spacing w:val="12"/>
        </w:rPr>
        <w:t>间期通常</w:t>
      </w:r>
      <w:r>
        <w:rPr/>
        <w:t xml:space="preserve">  </w:t>
      </w:r>
      <w:r>
        <w:rPr>
          <w:spacing w:val="-5"/>
        </w:rPr>
        <w:t>小于</w:t>
      </w:r>
      <w:r>
        <w:rPr>
          <w:spacing w:val="14"/>
        </w:rPr>
        <w:t xml:space="preserve"> </w:t>
      </w:r>
      <w:r>
        <w:rPr>
          <w:spacing w:val="-5"/>
        </w:rPr>
        <w:t>HA</w:t>
      </w:r>
      <w:r>
        <w:rPr>
          <w:spacing w:val="41"/>
          <w:w w:val="101"/>
        </w:rPr>
        <w:t xml:space="preserve"> </w:t>
      </w:r>
      <w:r>
        <w:rPr>
          <w:spacing w:val="-5"/>
        </w:rPr>
        <w:t>间期</w:t>
      </w:r>
      <w:r>
        <w:rPr>
          <w:spacing w:val="-21"/>
        </w:rPr>
        <w:t xml:space="preserve"> </w:t>
      </w:r>
      <w:r>
        <w:rPr>
          <w:spacing w:val="-5"/>
        </w:rPr>
        <w:t>,</w:t>
      </w:r>
      <w:r>
        <w:rPr>
          <w:spacing w:val="-29"/>
        </w:rPr>
        <w:t xml:space="preserve"> </w:t>
      </w:r>
      <w:r>
        <w:rPr>
          <w:spacing w:val="-5"/>
        </w:rPr>
        <w:t>且</w:t>
      </w:r>
      <w:r>
        <w:rPr>
          <w:spacing w:val="27"/>
        </w:rPr>
        <w:t xml:space="preserve"> </w:t>
      </w:r>
      <w:r>
        <w:rPr>
          <w:spacing w:val="-5"/>
        </w:rPr>
        <w:t>AH</w:t>
      </w:r>
      <w:r>
        <w:rPr>
          <w:spacing w:val="42"/>
        </w:rPr>
        <w:t xml:space="preserve"> </w:t>
      </w:r>
      <w:r>
        <w:rPr>
          <w:spacing w:val="-5"/>
        </w:rPr>
        <w:t>间期&lt;</w:t>
      </w:r>
      <w:r>
        <w:rPr>
          <w:spacing w:val="-17"/>
        </w:rPr>
        <w:t xml:space="preserve"> </w:t>
      </w:r>
      <w:r>
        <w:rPr>
          <w:spacing w:val="-5"/>
        </w:rPr>
        <w:t>200</w:t>
      </w:r>
      <w:r>
        <w:rPr>
          <w:spacing w:val="48"/>
          <w:w w:val="101"/>
        </w:rPr>
        <w:t xml:space="preserve"> </w:t>
      </w:r>
      <w:r>
        <w:rPr>
          <w:spacing w:val="-5"/>
        </w:rPr>
        <w:t>ms</w:t>
      </w:r>
      <w:r>
        <w:rPr>
          <w:spacing w:val="-22"/>
        </w:rPr>
        <w:t xml:space="preserve"> </w:t>
      </w:r>
      <w:r>
        <w:rPr>
          <w:spacing w:val="-5"/>
        </w:rPr>
        <w:t>,</w:t>
      </w:r>
      <w:r>
        <w:rPr>
          <w:spacing w:val="-29"/>
        </w:rPr>
        <w:t xml:space="preserve"> </w:t>
      </w:r>
      <w:r>
        <w:rPr>
          <w:spacing w:val="-5"/>
        </w:rPr>
        <w:t>平均</w:t>
      </w:r>
      <w:r>
        <w:rPr>
          <w:spacing w:val="23"/>
        </w:rPr>
        <w:t xml:space="preserve"> </w:t>
      </w:r>
      <w:r>
        <w:rPr>
          <w:spacing w:val="-5"/>
        </w:rPr>
        <w:t>9</w:t>
      </w:r>
      <w:r>
        <w:rPr>
          <w:spacing w:val="-6"/>
        </w:rPr>
        <w:t>0</w:t>
      </w:r>
      <w:r>
        <w:rPr>
          <w:spacing w:val="47"/>
          <w:w w:val="101"/>
        </w:rPr>
        <w:t xml:space="preserve"> </w:t>
      </w:r>
      <w:r>
        <w:rPr>
          <w:spacing w:val="-6"/>
        </w:rPr>
        <w:t>ms。</w:t>
      </w:r>
      <w:r>
        <w:rPr/>
        <w:t xml:space="preserve"> </w:t>
      </w:r>
      <w:r>
        <w:rPr>
          <w:spacing w:val="11"/>
        </w:rPr>
        <w:t>③慢慢型</w:t>
      </w:r>
      <w:r>
        <w:rPr>
          <w:spacing w:val="-16"/>
        </w:rPr>
        <w:t xml:space="preserve"> </w:t>
      </w:r>
      <w:r>
        <w:rPr>
          <w:spacing w:val="11"/>
        </w:rPr>
        <w:t>:</w:t>
      </w:r>
      <w:r>
        <w:rPr>
          <w:spacing w:val="-24"/>
        </w:rPr>
        <w:t xml:space="preserve"> </w:t>
      </w:r>
      <w:r>
        <w:rPr>
          <w:spacing w:val="11"/>
        </w:rPr>
        <w:t>约占</w:t>
      </w:r>
      <w:r>
        <w:rPr>
          <w:spacing w:val="25"/>
        </w:rPr>
        <w:t xml:space="preserve"> </w:t>
      </w:r>
      <w:r>
        <w:rPr/>
        <w:t>AVNRT</w:t>
      </w:r>
      <w:r>
        <w:rPr>
          <w:spacing w:val="42"/>
        </w:rPr>
        <w:t xml:space="preserve"> </w:t>
      </w:r>
      <w:r>
        <w:rPr>
          <w:spacing w:val="11"/>
        </w:rPr>
        <w:t>的</w:t>
      </w:r>
      <w:r>
        <w:rPr>
          <w:spacing w:val="20"/>
          <w:w w:val="101"/>
        </w:rPr>
        <w:t xml:space="preserve"> </w:t>
      </w:r>
      <w:r>
        <w:rPr>
          <w:spacing w:val="11"/>
        </w:rPr>
        <w:t>5%</w:t>
      </w:r>
      <w:r>
        <w:rPr>
          <w:spacing w:val="-22"/>
        </w:rPr>
        <w:t xml:space="preserve"> </w:t>
      </w:r>
      <w:r>
        <w:rPr>
          <w:spacing w:val="11"/>
        </w:rPr>
        <w:t>。为房室结慢径前</w:t>
      </w:r>
      <w:r>
        <w:rPr/>
        <w:t xml:space="preserve">  </w:t>
      </w:r>
      <w:r>
        <w:rPr>
          <w:spacing w:val="14"/>
        </w:rPr>
        <w:t>传</w:t>
      </w:r>
      <w:r>
        <w:rPr>
          <w:spacing w:val="-9"/>
        </w:rPr>
        <w:t xml:space="preserve"> </w:t>
      </w:r>
      <w:r>
        <w:rPr>
          <w:spacing w:val="14"/>
        </w:rPr>
        <w:t>,另一条慢径逆传</w:t>
      </w:r>
      <w:r>
        <w:rPr>
          <w:spacing w:val="-21"/>
        </w:rPr>
        <w:t xml:space="preserve"> </w:t>
      </w:r>
      <w:r>
        <w:rPr>
          <w:spacing w:val="14"/>
        </w:rPr>
        <w:t>,逆传呈典型慢径逆传顺序(</w:t>
      </w:r>
      <w:r>
        <w:rPr>
          <w:spacing w:val="-27"/>
        </w:rPr>
        <w:t xml:space="preserve"> </w:t>
      </w:r>
      <w:r>
        <w:rPr>
          <w:spacing w:val="14"/>
        </w:rPr>
        <w:t>冠</w:t>
      </w:r>
      <w:r>
        <w:rPr/>
        <w:t xml:space="preserve">  </w:t>
      </w:r>
      <w:r>
        <w:rPr>
          <w:spacing w:val="11"/>
        </w:rPr>
        <w:t>状静脉窦口附近 A 波领先) ,</w:t>
      </w:r>
      <w:r>
        <w:rPr/>
        <w:t>AH</w:t>
      </w:r>
      <w:r>
        <w:rPr>
          <w:spacing w:val="45"/>
        </w:rPr>
        <w:t xml:space="preserve"> </w:t>
      </w:r>
      <w:r>
        <w:rPr>
          <w:spacing w:val="11"/>
        </w:rPr>
        <w:t>间期通常&gt;</w:t>
      </w:r>
      <w:r>
        <w:rPr/>
        <w:t>HA</w:t>
      </w:r>
      <w:r>
        <w:rPr>
          <w:spacing w:val="28"/>
        </w:rPr>
        <w:t xml:space="preserve"> </w:t>
      </w:r>
      <w:r>
        <w:rPr>
          <w:spacing w:val="11"/>
        </w:rPr>
        <w:t>间</w:t>
      </w:r>
      <w:r>
        <w:rPr/>
        <w:t xml:space="preserve">  </w:t>
      </w:r>
      <w:r>
        <w:rPr>
          <w:spacing w:val="-2"/>
        </w:rPr>
        <w:t>期</w:t>
      </w:r>
      <w:r>
        <w:rPr>
          <w:spacing w:val="-19"/>
        </w:rPr>
        <w:t xml:space="preserve"> </w:t>
      </w:r>
      <w:r>
        <w:rPr>
          <w:spacing w:val="-2"/>
        </w:rPr>
        <w:t>,且 AH</w:t>
      </w:r>
      <w:r>
        <w:rPr>
          <w:spacing w:val="17"/>
        </w:rPr>
        <w:t xml:space="preserve"> </w:t>
      </w:r>
      <w:r>
        <w:rPr>
          <w:spacing w:val="-2"/>
        </w:rPr>
        <w:t>间期≥200</w:t>
      </w:r>
      <w:r>
        <w:rPr>
          <w:spacing w:val="22"/>
          <w:w w:val="101"/>
        </w:rPr>
        <w:t xml:space="preserve"> </w:t>
      </w:r>
      <w:r>
        <w:rPr>
          <w:spacing w:val="-2"/>
        </w:rPr>
        <w:t>ms。</w:t>
      </w:r>
    </w:p>
    <w:p>
      <w:pPr>
        <w:pStyle w:val="BodyText"/>
        <w:ind w:left="2" w:right="78" w:firstLine="417"/>
        <w:spacing w:line="220" w:lineRule="auto"/>
        <w:jc w:val="both"/>
        <w:rPr/>
      </w:pPr>
      <w:r>
        <w:rPr>
          <w:spacing w:val="8"/>
        </w:rPr>
        <w:t>此分型结合 </w:t>
      </w:r>
      <w:r>
        <w:rPr/>
        <w:t>AH</w:t>
      </w:r>
      <w:r>
        <w:rPr>
          <w:spacing w:val="8"/>
        </w:rPr>
        <w:t>、</w:t>
      </w:r>
      <w:r>
        <w:rPr/>
        <w:t>HA</w:t>
      </w:r>
      <w:r>
        <w:rPr>
          <w:spacing w:val="46"/>
        </w:rPr>
        <w:t xml:space="preserve"> </w:t>
      </w:r>
      <w:r>
        <w:rPr>
          <w:spacing w:val="8"/>
        </w:rPr>
        <w:t>间期</w:t>
      </w:r>
      <w:r>
        <w:rPr>
          <w:spacing w:val="-22"/>
        </w:rPr>
        <w:t xml:space="preserve"> </w:t>
      </w:r>
      <w:r>
        <w:rPr>
          <w:spacing w:val="8"/>
        </w:rPr>
        <w:t>,尤其是最早心房激</w:t>
      </w:r>
      <w:r>
        <w:rPr/>
        <w:t xml:space="preserve"> </w:t>
      </w:r>
      <w:r>
        <w:rPr>
          <w:spacing w:val="8"/>
        </w:rPr>
        <w:t>动部位对 </w:t>
      </w:r>
      <w:r>
        <w:rPr/>
        <w:t>AVNRT</w:t>
      </w:r>
      <w:r>
        <w:rPr>
          <w:spacing w:val="35"/>
        </w:rPr>
        <w:t xml:space="preserve"> </w:t>
      </w:r>
      <w:r>
        <w:rPr>
          <w:spacing w:val="8"/>
        </w:rPr>
        <w:t>分型</w:t>
      </w:r>
      <w:r>
        <w:rPr>
          <w:spacing w:val="-21"/>
        </w:rPr>
        <w:t xml:space="preserve"> </w:t>
      </w:r>
      <w:r>
        <w:rPr>
          <w:spacing w:val="8"/>
        </w:rPr>
        <w:t>,容易理解不同类型 </w:t>
      </w:r>
      <w:r>
        <w:rPr/>
        <w:t>AVNRT </w:t>
      </w:r>
      <w:r>
        <w:rPr>
          <w:spacing w:val="13"/>
        </w:rPr>
        <w:t>的折返机制</w:t>
      </w:r>
      <w:r>
        <w:rPr>
          <w:spacing w:val="-18"/>
        </w:rPr>
        <w:t xml:space="preserve"> </w:t>
      </w:r>
      <w:r>
        <w:rPr>
          <w:spacing w:val="13"/>
        </w:rPr>
        <w:t>,故本共识推荐此种分型</w:t>
      </w:r>
      <w:r>
        <w:rPr>
          <w:spacing w:val="-32"/>
        </w:rPr>
        <w:t xml:space="preserve"> </w:t>
      </w:r>
      <w:r>
        <w:rPr>
          <w:spacing w:val="13"/>
        </w:rPr>
        <w:t>。但此分型有</w:t>
      </w:r>
      <w:r>
        <w:rPr/>
        <w:t xml:space="preserve"> </w:t>
      </w:r>
      <w:r>
        <w:rPr>
          <w:spacing w:val="11"/>
        </w:rPr>
        <w:t>一定的局限性</w:t>
      </w:r>
      <w:r>
        <w:rPr>
          <w:spacing w:val="-16"/>
        </w:rPr>
        <w:t xml:space="preserve"> </w:t>
      </w:r>
      <w:r>
        <w:rPr>
          <w:spacing w:val="11"/>
        </w:rPr>
        <w:t>,如慢慢型 </w:t>
      </w:r>
      <w:r>
        <w:rPr/>
        <w:t>AVNRT</w:t>
      </w:r>
      <w:r>
        <w:rPr>
          <w:spacing w:val="25"/>
        </w:rPr>
        <w:t xml:space="preserve"> </w:t>
      </w:r>
      <w:r>
        <w:rPr>
          <w:spacing w:val="11"/>
        </w:rPr>
        <w:t>时</w:t>
      </w:r>
      <w:r>
        <w:rPr>
          <w:spacing w:val="-21"/>
        </w:rPr>
        <w:t xml:space="preserve"> </w:t>
      </w:r>
      <w:r>
        <w:rPr>
          <w:spacing w:val="11"/>
        </w:rPr>
        <w:t>,</w:t>
      </w:r>
      <w:r>
        <w:rPr>
          <w:spacing w:val="-34"/>
        </w:rPr>
        <w:t xml:space="preserve"> </w:t>
      </w:r>
      <w:r>
        <w:rPr>
          <w:spacing w:val="11"/>
        </w:rPr>
        <w:t>多数患者</w:t>
      </w:r>
      <w:r>
        <w:rPr>
          <w:spacing w:val="19"/>
        </w:rPr>
        <w:t xml:space="preserve"> </w:t>
      </w:r>
      <w:r>
        <w:rPr/>
        <w:t>HA </w:t>
      </w:r>
      <w:r>
        <w:rPr>
          <w:spacing w:val="12"/>
        </w:rPr>
        <w:t>间期较短</w:t>
      </w:r>
      <w:r>
        <w:rPr>
          <w:spacing w:val="-20"/>
        </w:rPr>
        <w:t xml:space="preserve"> </w:t>
      </w:r>
      <w:r>
        <w:rPr>
          <w:spacing w:val="12"/>
        </w:rPr>
        <w:t>,希氏束电极处的 V 波与 A</w:t>
      </w:r>
      <w:r>
        <w:rPr>
          <w:spacing w:val="16"/>
          <w:w w:val="101"/>
        </w:rPr>
        <w:t xml:space="preserve"> </w:t>
      </w:r>
      <w:r>
        <w:rPr>
          <w:spacing w:val="12"/>
        </w:rPr>
        <w:t>波融合</w:t>
      </w:r>
      <w:r>
        <w:rPr>
          <w:spacing w:val="-22"/>
        </w:rPr>
        <w:t xml:space="preserve"> </w:t>
      </w:r>
      <w:r>
        <w:rPr>
          <w:spacing w:val="12"/>
        </w:rPr>
        <w:t>,难以</w:t>
      </w:r>
      <w:r>
        <w:rPr/>
        <w:t xml:space="preserve"> </w:t>
      </w:r>
      <w:r>
        <w:rPr>
          <w:spacing w:val="10"/>
        </w:rPr>
        <w:t>与冠状静脉窦口 A 波比较</w:t>
      </w:r>
      <w:r>
        <w:rPr>
          <w:spacing w:val="-4"/>
        </w:rPr>
        <w:t xml:space="preserve"> </w:t>
      </w:r>
      <w:r>
        <w:rPr>
          <w:spacing w:val="10"/>
        </w:rPr>
        <w:t>,有时易误分类为慢快型</w:t>
      </w:r>
      <w:r>
        <w:rPr/>
        <w:t xml:space="preserve"> </w:t>
      </w:r>
      <w:r>
        <w:rPr/>
        <w:t>AVNRT</w:t>
      </w:r>
      <w:r>
        <w:rPr>
          <w:spacing w:val="-21"/>
        </w:rPr>
        <w:t xml:space="preserve"> </w:t>
      </w:r>
      <w:r>
        <w:rPr>
          <w:spacing w:val="6"/>
        </w:rPr>
        <w:t>,此时可应用心室 </w:t>
      </w:r>
      <w:r>
        <w:rPr/>
        <w:t>RS</w:t>
      </w:r>
      <w:r>
        <w:rPr>
          <w:sz w:val="11"/>
          <w:szCs w:val="11"/>
          <w:spacing w:val="6"/>
          <w:position w:val="-4"/>
        </w:rPr>
        <w:t>2  </w:t>
      </w:r>
      <w:r>
        <w:rPr>
          <w:spacing w:val="6"/>
        </w:rPr>
        <w:t>刺激辨别</w:t>
      </w:r>
      <w:r>
        <w:rPr>
          <w:spacing w:val="-21"/>
        </w:rPr>
        <w:t xml:space="preserve"> </w:t>
      </w:r>
      <w:r>
        <w:rPr>
          <w:spacing w:val="6"/>
        </w:rPr>
        <w:t>,</w:t>
      </w:r>
      <w:r>
        <w:rPr/>
        <w:t>RS</w:t>
      </w:r>
      <w:r>
        <w:rPr>
          <w:sz w:val="11"/>
          <w:szCs w:val="11"/>
          <w:spacing w:val="6"/>
          <w:position w:val="-4"/>
        </w:rPr>
        <w:t>2  </w:t>
      </w:r>
      <w:r>
        <w:rPr>
          <w:spacing w:val="6"/>
        </w:rPr>
        <w:t>刺</w:t>
      </w:r>
      <w:r>
        <w:rPr>
          <w:spacing w:val="5"/>
        </w:rPr>
        <w:t>激提</w:t>
      </w:r>
      <w:r>
        <w:rPr/>
        <w:t xml:space="preserve"> </w:t>
      </w:r>
      <w:r>
        <w:rPr>
          <w:spacing w:val="15"/>
        </w:rPr>
        <w:t>前希氏束电极局部心室激动</w:t>
      </w:r>
      <w:r>
        <w:rPr>
          <w:spacing w:val="-10"/>
        </w:rPr>
        <w:t xml:space="preserve"> </w:t>
      </w:r>
      <w:r>
        <w:rPr>
          <w:spacing w:val="15"/>
        </w:rPr>
        <w:t>,可清晰显现 A 波</w:t>
      </w:r>
      <w:r>
        <w:rPr>
          <w:spacing w:val="-21"/>
        </w:rPr>
        <w:t xml:space="preserve"> </w:t>
      </w:r>
      <w:r>
        <w:rPr>
          <w:spacing w:val="15"/>
        </w:rPr>
        <w:t>;尤</w:t>
      </w:r>
      <w:r>
        <w:rPr/>
        <w:t xml:space="preserve"> </w:t>
      </w:r>
      <w:r>
        <w:rPr>
          <w:spacing w:val="10"/>
        </w:rPr>
        <w:t>其当电生理检查时</w:t>
      </w:r>
      <w:r>
        <w:rPr>
          <w:spacing w:val="-4"/>
        </w:rPr>
        <w:t xml:space="preserve"> </w:t>
      </w:r>
      <w:r>
        <w:rPr>
          <w:spacing w:val="10"/>
        </w:rPr>
        <w:t>,心室刺激显示希氏束处 A 波落</w:t>
      </w:r>
      <w:r>
        <w:rPr/>
        <w:t xml:space="preserve"> </w:t>
      </w:r>
      <w:r>
        <w:rPr>
          <w:spacing w:val="10"/>
        </w:rPr>
        <w:t>后于冠状静脉窦口 A 波时</w:t>
      </w:r>
      <w:r>
        <w:rPr>
          <w:spacing w:val="-4"/>
        </w:rPr>
        <w:t xml:space="preserve"> </w:t>
      </w:r>
      <w:r>
        <w:rPr>
          <w:spacing w:val="10"/>
        </w:rPr>
        <w:t>,诱发心动过速时进行心</w:t>
      </w:r>
      <w:r>
        <w:rPr/>
        <w:t xml:space="preserve"> </w:t>
      </w:r>
      <w:r>
        <w:rPr>
          <w:spacing w:val="7"/>
        </w:rPr>
        <w:t>室 </w:t>
      </w:r>
      <w:r>
        <w:rPr/>
        <w:t>RS</w:t>
      </w:r>
      <w:r>
        <w:rPr>
          <w:sz w:val="11"/>
          <w:szCs w:val="11"/>
          <w:spacing w:val="7"/>
          <w:position w:val="-4"/>
        </w:rPr>
        <w:t>2  </w:t>
      </w:r>
      <w:r>
        <w:rPr>
          <w:spacing w:val="7"/>
        </w:rPr>
        <w:t>刺激比希氏束和冠状静脉窦心房激动顺序可</w:t>
      </w:r>
      <w:r>
        <w:rPr/>
        <w:t xml:space="preserve"> </w:t>
      </w:r>
      <w:r>
        <w:rPr>
          <w:spacing w:val="8"/>
        </w:rPr>
        <w:t>快速明确慢快型或慢慢型 </w:t>
      </w:r>
      <w:r>
        <w:rPr/>
        <w:t>AVNRT</w:t>
      </w:r>
      <w:r>
        <w:rPr>
          <w:spacing w:val="8"/>
        </w:rPr>
        <w:t xml:space="preserve"> 分型</w:t>
      </w:r>
      <w:r>
        <w:rPr>
          <w:spacing w:val="-19"/>
        </w:rPr>
        <w:t xml:space="preserve"> </w:t>
      </w:r>
      <w:r>
        <w:rPr>
          <w:spacing w:val="8"/>
        </w:rPr>
        <w:t>。需要指出</w:t>
      </w:r>
      <w:r>
        <w:rPr/>
        <w:t xml:space="preserve"> </w:t>
      </w:r>
      <w:r>
        <w:rPr>
          <w:spacing w:val="1"/>
        </w:rPr>
        <w:t>的是</w:t>
      </w:r>
      <w:r>
        <w:rPr>
          <w:spacing w:val="-15"/>
        </w:rPr>
        <w:t xml:space="preserve"> </w:t>
      </w:r>
      <w:r>
        <w:rPr>
          <w:spacing w:val="1"/>
        </w:rPr>
        <w:t>,</w:t>
      </w:r>
      <w:r>
        <w:rPr>
          <w:spacing w:val="-20"/>
        </w:rPr>
        <w:t xml:space="preserve"> </w:t>
      </w:r>
      <w:r>
        <w:rPr>
          <w:spacing w:val="1"/>
        </w:rPr>
        <w:t>在</w:t>
      </w:r>
      <w:r>
        <w:rPr>
          <w:spacing w:val="-23"/>
        </w:rPr>
        <w:t xml:space="preserve"> </w:t>
      </w:r>
      <w:r>
        <w:rPr>
          <w:spacing w:val="1"/>
        </w:rPr>
        <w:t>大</w:t>
      </w:r>
      <w:r>
        <w:rPr>
          <w:spacing w:val="-23"/>
        </w:rPr>
        <w:t xml:space="preserve"> </w:t>
      </w:r>
      <w:r>
        <w:rPr>
          <w:spacing w:val="1"/>
        </w:rPr>
        <w:t>多</w:t>
      </w:r>
      <w:r>
        <w:rPr>
          <w:spacing w:val="-28"/>
        </w:rPr>
        <w:t xml:space="preserve"> </w:t>
      </w:r>
      <w:r>
        <w:rPr>
          <w:spacing w:val="1"/>
        </w:rPr>
        <w:t>数</w:t>
      </w:r>
      <w:r>
        <w:rPr>
          <w:spacing w:val="-28"/>
        </w:rPr>
        <w:t xml:space="preserve"> </w:t>
      </w:r>
      <w:r>
        <w:rPr>
          <w:spacing w:val="1"/>
        </w:rPr>
        <w:t>慢</w:t>
      </w:r>
      <w:r>
        <w:rPr>
          <w:spacing w:val="-27"/>
        </w:rPr>
        <w:t xml:space="preserve"> </w:t>
      </w:r>
      <w:r>
        <w:rPr>
          <w:spacing w:val="1"/>
        </w:rPr>
        <w:t>慢</w:t>
      </w:r>
      <w:r>
        <w:rPr>
          <w:spacing w:val="-22"/>
        </w:rPr>
        <w:t xml:space="preserve"> </w:t>
      </w:r>
      <w:r>
        <w:rPr>
          <w:spacing w:val="1"/>
        </w:rPr>
        <w:t>型</w:t>
      </w:r>
      <w:r>
        <w:rPr>
          <w:spacing w:val="-28"/>
        </w:rPr>
        <w:t xml:space="preserve"> </w:t>
      </w:r>
      <w:r>
        <w:rPr>
          <w:spacing w:val="1"/>
        </w:rPr>
        <w:t>病</w:t>
      </w:r>
      <w:r>
        <w:rPr>
          <w:spacing w:val="-26"/>
        </w:rPr>
        <w:t xml:space="preserve"> </w:t>
      </w:r>
      <w:r>
        <w:rPr>
          <w:spacing w:val="1"/>
        </w:rPr>
        <w:t>例 中</w:t>
      </w:r>
      <w:r>
        <w:rPr>
          <w:spacing w:val="-21"/>
        </w:rPr>
        <w:t xml:space="preserve"> </w:t>
      </w:r>
      <w:r>
        <w:rPr>
          <w:spacing w:val="1"/>
        </w:rPr>
        <w:t>,</w:t>
      </w:r>
      <w:r>
        <w:rPr>
          <w:spacing w:val="-24"/>
        </w:rPr>
        <w:t xml:space="preserve"> </w:t>
      </w:r>
      <w:r>
        <w:rPr>
          <w:spacing w:val="1"/>
        </w:rPr>
        <w:t>误</w:t>
      </w:r>
      <w:r>
        <w:rPr>
          <w:spacing w:val="-27"/>
        </w:rPr>
        <w:t xml:space="preserve"> </w:t>
      </w:r>
      <w:r>
        <w:rPr>
          <w:spacing w:val="1"/>
        </w:rPr>
        <w:t>分</w:t>
      </w:r>
      <w:r>
        <w:rPr>
          <w:spacing w:val="-30"/>
        </w:rPr>
        <w:t xml:space="preserve"> </w:t>
      </w:r>
      <w:r>
        <w:rPr>
          <w:spacing w:val="1"/>
        </w:rPr>
        <w:t>类</w:t>
      </w:r>
      <w:r>
        <w:rPr>
          <w:spacing w:val="-22"/>
        </w:rPr>
        <w:t xml:space="preserve"> </w:t>
      </w:r>
      <w:r>
        <w:rPr>
          <w:spacing w:val="1"/>
        </w:rPr>
        <w:t>为</w:t>
      </w:r>
      <w:r>
        <w:rPr>
          <w:spacing w:val="-28"/>
        </w:rPr>
        <w:t xml:space="preserve"> </w:t>
      </w:r>
      <w:r>
        <w:rPr>
          <w:spacing w:val="1"/>
        </w:rPr>
        <w:t>慢</w:t>
      </w:r>
      <w:r>
        <w:rPr>
          <w:spacing w:val="-27"/>
        </w:rPr>
        <w:t xml:space="preserve"> </w:t>
      </w:r>
      <w:r>
        <w:rPr>
          <w:spacing w:val="1"/>
        </w:rPr>
        <w:t>快</w:t>
      </w:r>
      <w:r>
        <w:rPr>
          <w:spacing w:val="-21"/>
        </w:rPr>
        <w:t xml:space="preserve"> </w:t>
      </w:r>
      <w:r>
        <w:rPr>
          <w:spacing w:val="1"/>
        </w:rPr>
        <w:t>型</w:t>
      </w:r>
      <w:r>
        <w:rPr/>
        <w:t xml:space="preserve"> </w:t>
      </w:r>
      <w:r>
        <w:rPr/>
        <w:t>AVNRT</w:t>
      </w:r>
      <w:r>
        <w:rPr>
          <w:spacing w:val="7"/>
        </w:rPr>
        <w:t xml:space="preserve"> 并不影响消融策略和消融结果</w:t>
      </w:r>
      <w:r>
        <w:rPr>
          <w:spacing w:val="-16"/>
        </w:rPr>
        <w:t xml:space="preserve"> </w:t>
      </w:r>
      <w:r>
        <w:rPr>
          <w:spacing w:val="7"/>
        </w:rPr>
        <w:t>,</w:t>
      </w:r>
      <w:r>
        <w:rPr>
          <w:spacing w:val="-31"/>
        </w:rPr>
        <w:t xml:space="preserve"> </w:t>
      </w:r>
      <w:r>
        <w:rPr>
          <w:spacing w:val="7"/>
        </w:rPr>
        <w:t>因为对于绝</w:t>
      </w:r>
      <w:r>
        <w:rPr/>
        <w:t xml:space="preserve"> </w:t>
      </w:r>
      <w:r>
        <w:rPr>
          <w:spacing w:val="8"/>
        </w:rPr>
        <w:t>大多数慢快型和慢慢型 </w:t>
      </w:r>
      <w:r>
        <w:rPr/>
        <w:t>AVNRT</w:t>
      </w:r>
      <w:r>
        <w:rPr>
          <w:spacing w:val="-8"/>
        </w:rPr>
        <w:t xml:space="preserve"> </w:t>
      </w:r>
      <w:r>
        <w:rPr>
          <w:spacing w:val="8"/>
        </w:rPr>
        <w:t>,其消融策略均为消</w:t>
      </w:r>
      <w:r>
        <w:rPr/>
        <w:t xml:space="preserve"> </w:t>
      </w:r>
      <w:r>
        <w:rPr>
          <w:spacing w:val="9"/>
        </w:rPr>
        <w:t>融经典慢径</w:t>
      </w:r>
      <w:r>
        <w:rPr>
          <w:spacing w:val="-21"/>
        </w:rPr>
        <w:t xml:space="preserve"> </w:t>
      </w:r>
      <w:r>
        <w:rPr>
          <w:spacing w:val="9"/>
        </w:rPr>
        <w:t>,即房室结右侧后延伸。</w:t>
      </w:r>
    </w:p>
    <w:p>
      <w:pPr>
        <w:pStyle w:val="BodyText"/>
        <w:ind w:left="2" w:right="76" w:firstLine="440"/>
        <w:spacing w:before="10" w:line="221" w:lineRule="auto"/>
        <w:jc w:val="both"/>
        <w:rPr/>
      </w:pPr>
      <w:r>
        <w:rPr>
          <w:spacing w:val="3"/>
        </w:rPr>
        <w:t>(2)</w:t>
      </w:r>
      <w:r>
        <w:rPr>
          <w:spacing w:val="-30"/>
        </w:rPr>
        <w:t xml:space="preserve"> </w:t>
      </w:r>
      <w:r>
        <w:rPr/>
        <w:t>AVNRT</w:t>
      </w:r>
      <w:r>
        <w:rPr>
          <w:spacing w:val="21"/>
        </w:rPr>
        <w:t xml:space="preserve"> </w:t>
      </w:r>
      <w:r>
        <w:rPr>
          <w:spacing w:val="3"/>
        </w:rPr>
        <w:t>电生理分型二</w:t>
      </w:r>
      <w:r>
        <w:rPr>
          <w:spacing w:val="-20"/>
        </w:rPr>
        <w:t xml:space="preserve"> </w:t>
      </w:r>
      <w:r>
        <w:rPr>
          <w:spacing w:val="3"/>
        </w:rPr>
        <w:t>:2019</w:t>
      </w:r>
      <w:r>
        <w:rPr>
          <w:spacing w:val="27"/>
        </w:rPr>
        <w:t xml:space="preserve"> </w:t>
      </w:r>
      <w:r>
        <w:rPr/>
        <w:t>ESC</w:t>
      </w:r>
      <w:r>
        <w:rPr>
          <w:spacing w:val="3"/>
        </w:rPr>
        <w:t xml:space="preserve"> 室上速处</w:t>
      </w:r>
      <w:r>
        <w:rPr/>
        <w:t xml:space="preserve"> </w:t>
      </w:r>
      <w:r>
        <w:rPr>
          <w:spacing w:val="4"/>
        </w:rPr>
        <w:t>理指南</w:t>
      </w:r>
      <w:r>
        <w:rPr>
          <w:sz w:val="11"/>
          <w:szCs w:val="11"/>
          <w:spacing w:val="4"/>
          <w:position w:val="8"/>
        </w:rPr>
        <w:t>[2]</w:t>
      </w:r>
      <w:r>
        <w:rPr>
          <w:sz w:val="11"/>
          <w:szCs w:val="11"/>
          <w:spacing w:val="29"/>
          <w:w w:val="101"/>
          <w:position w:val="8"/>
        </w:rPr>
        <w:t xml:space="preserve"> </w:t>
      </w:r>
      <w:r>
        <w:rPr>
          <w:spacing w:val="4"/>
        </w:rPr>
        <w:t>的 </w:t>
      </w:r>
      <w:r>
        <w:rPr/>
        <w:t>AVNRT</w:t>
      </w:r>
      <w:r>
        <w:rPr>
          <w:spacing w:val="4"/>
        </w:rPr>
        <w:t xml:space="preserve"> 分型中(</w:t>
      </w:r>
      <w:r>
        <w:rPr>
          <w:spacing w:val="-33"/>
        </w:rPr>
        <w:t xml:space="preserve"> </w:t>
      </w:r>
      <w:r>
        <w:rPr>
          <w:spacing w:val="4"/>
        </w:rPr>
        <w:t>表 19) ,快慢型 </w:t>
      </w:r>
      <w:r>
        <w:rPr/>
        <w:t>AVNRT </w:t>
      </w:r>
      <w:r>
        <w:rPr>
          <w:spacing w:val="5"/>
        </w:rPr>
        <w:t>的分型标准与上述“分型一”标准相近</w:t>
      </w:r>
      <w:r>
        <w:rPr>
          <w:spacing w:val="-20"/>
        </w:rPr>
        <w:t xml:space="preserve"> </w:t>
      </w:r>
      <w:r>
        <w:rPr>
          <w:spacing w:val="5"/>
        </w:rPr>
        <w:t>,但慢快型和</w:t>
      </w:r>
      <w:r>
        <w:rPr/>
        <w:t xml:space="preserve"> </w:t>
      </w:r>
      <w:r>
        <w:rPr>
          <w:spacing w:val="15"/>
        </w:rPr>
        <w:t>慢慢型 </w:t>
      </w:r>
      <w:r>
        <w:rPr/>
        <w:t>AVNRT</w:t>
      </w:r>
      <w:r>
        <w:rPr>
          <w:spacing w:val="30"/>
        </w:rPr>
        <w:t xml:space="preserve"> </w:t>
      </w:r>
      <w:r>
        <w:rPr>
          <w:spacing w:val="15"/>
        </w:rPr>
        <w:t>的分型标准有所不同</w:t>
      </w:r>
      <w:r>
        <w:rPr>
          <w:spacing w:val="-22"/>
        </w:rPr>
        <w:t xml:space="preserve"> </w:t>
      </w:r>
      <w:r>
        <w:rPr>
          <w:spacing w:val="15"/>
        </w:rPr>
        <w:t>,两者诊断标</w:t>
      </w:r>
      <w:r>
        <w:rPr/>
        <w:t xml:space="preserve"> </w:t>
      </w:r>
      <w:r>
        <w:rPr>
          <w:spacing w:val="-2"/>
        </w:rPr>
        <w:t>准均需满足 AH</w:t>
      </w:r>
      <w:r>
        <w:rPr>
          <w:spacing w:val="29"/>
        </w:rPr>
        <w:t xml:space="preserve"> </w:t>
      </w:r>
      <w:r>
        <w:rPr>
          <w:spacing w:val="-2"/>
        </w:rPr>
        <w:t>间期</w:t>
      </w:r>
      <w:r>
        <w:rPr>
          <w:spacing w:val="-15"/>
        </w:rPr>
        <w:t xml:space="preserve"> </w:t>
      </w:r>
      <w:r>
        <w:rPr>
          <w:spacing w:val="-2"/>
        </w:rPr>
        <w:t>≥200</w:t>
      </w:r>
      <w:r>
        <w:rPr>
          <w:spacing w:val="32"/>
          <w:w w:val="101"/>
        </w:rPr>
        <w:t xml:space="preserve"> </w:t>
      </w:r>
      <w:r>
        <w:rPr>
          <w:spacing w:val="-2"/>
        </w:rPr>
        <w:t>ms</w:t>
      </w:r>
      <w:r>
        <w:rPr>
          <w:spacing w:val="-32"/>
        </w:rPr>
        <w:t xml:space="preserve"> </w:t>
      </w:r>
      <w:r>
        <w:rPr>
          <w:spacing w:val="-2"/>
        </w:rPr>
        <w:t>。如果</w:t>
      </w:r>
      <w:r>
        <w:rPr>
          <w:spacing w:val="15"/>
          <w:w w:val="101"/>
        </w:rPr>
        <w:t xml:space="preserve"> </w:t>
      </w:r>
      <w:r>
        <w:rPr>
          <w:spacing w:val="-2"/>
        </w:rPr>
        <w:t>HA</w:t>
      </w:r>
      <w:r>
        <w:rPr>
          <w:spacing w:val="19"/>
        </w:rPr>
        <w:t xml:space="preserve"> </w:t>
      </w:r>
      <w:r>
        <w:rPr>
          <w:spacing w:val="-2"/>
        </w:rPr>
        <w:t>和 VA</w:t>
      </w:r>
      <w:r>
        <w:rPr>
          <w:spacing w:val="26"/>
        </w:rPr>
        <w:t xml:space="preserve"> </w:t>
      </w:r>
      <w:r>
        <w:rPr>
          <w:spacing w:val="-2"/>
        </w:rPr>
        <w:t>间</w:t>
      </w:r>
      <w:r>
        <w:rPr/>
        <w:t xml:space="preserve"> </w:t>
      </w:r>
      <w:r>
        <w:rPr/>
        <w:t>期分别</w:t>
      </w:r>
      <w:r>
        <w:rPr>
          <w:spacing w:val="1"/>
        </w:rPr>
        <w:t xml:space="preserve"> </w:t>
      </w:r>
      <w:r>
        <w:rPr/>
        <w:t>≤70</w:t>
      </w:r>
      <w:r>
        <w:rPr>
          <w:spacing w:val="34"/>
          <w:w w:val="101"/>
        </w:rPr>
        <w:t xml:space="preserve"> </w:t>
      </w:r>
      <w:r>
        <w:rPr/>
        <w:t>ms</w:t>
      </w:r>
      <w:r>
        <w:rPr>
          <w:spacing w:val="19"/>
          <w:w w:val="101"/>
        </w:rPr>
        <w:t xml:space="preserve"> </w:t>
      </w:r>
      <w:r>
        <w:rPr/>
        <w:t>和</w:t>
      </w:r>
      <w:r>
        <w:rPr>
          <w:spacing w:val="-11"/>
        </w:rPr>
        <w:t xml:space="preserve"> </w:t>
      </w:r>
      <w:r>
        <w:rPr/>
        <w:t>≤60</w:t>
      </w:r>
      <w:r>
        <w:rPr>
          <w:spacing w:val="34"/>
          <w:w w:val="101"/>
        </w:rPr>
        <w:t xml:space="preserve"> </w:t>
      </w:r>
      <w:r>
        <w:rPr/>
        <w:t>ms 诊断为慢快型</w:t>
      </w:r>
      <w:r>
        <w:rPr>
          <w:spacing w:val="15"/>
          <w:w w:val="101"/>
        </w:rPr>
        <w:t xml:space="preserve"> </w:t>
      </w:r>
      <w:r>
        <w:rPr/>
        <w:t>AVNRT</w:t>
      </w:r>
      <w:r>
        <w:rPr>
          <w:spacing w:val="-21"/>
        </w:rPr>
        <w:t xml:space="preserve"> </w:t>
      </w:r>
      <w:r>
        <w:rPr/>
        <w:t>, </w:t>
      </w:r>
      <w:r>
        <w:rPr>
          <w:spacing w:val="-6"/>
        </w:rPr>
        <w:t>而 HA 和 VA</w:t>
      </w:r>
      <w:r>
        <w:rPr>
          <w:spacing w:val="26"/>
          <w:w w:val="101"/>
        </w:rPr>
        <w:t xml:space="preserve"> </w:t>
      </w:r>
      <w:r>
        <w:rPr>
          <w:spacing w:val="-6"/>
        </w:rPr>
        <w:t>间期分别&gt;</w:t>
      </w:r>
      <w:r>
        <w:rPr>
          <w:spacing w:val="-34"/>
        </w:rPr>
        <w:t xml:space="preserve"> </w:t>
      </w:r>
      <w:r>
        <w:rPr>
          <w:spacing w:val="-6"/>
        </w:rPr>
        <w:t>70</w:t>
      </w:r>
      <w:r>
        <w:rPr>
          <w:spacing w:val="32"/>
        </w:rPr>
        <w:t xml:space="preserve"> </w:t>
      </w:r>
      <w:r>
        <w:rPr>
          <w:spacing w:val="-6"/>
        </w:rPr>
        <w:t>ms</w:t>
      </w:r>
      <w:r>
        <w:rPr>
          <w:spacing w:val="18"/>
        </w:rPr>
        <w:t xml:space="preserve"> </w:t>
      </w:r>
      <w:r>
        <w:rPr>
          <w:spacing w:val="-6"/>
        </w:rPr>
        <w:t>和</w:t>
      </w:r>
      <w:r>
        <w:rPr>
          <w:spacing w:val="-31"/>
        </w:rPr>
        <w:t xml:space="preserve"> </w:t>
      </w:r>
      <w:r>
        <w:rPr>
          <w:spacing w:val="-6"/>
        </w:rPr>
        <w:t>&gt;</w:t>
      </w:r>
      <w:r>
        <w:rPr>
          <w:spacing w:val="-31"/>
        </w:rPr>
        <w:t xml:space="preserve"> </w:t>
      </w:r>
      <w:r>
        <w:rPr>
          <w:spacing w:val="-6"/>
        </w:rPr>
        <w:t>60</w:t>
      </w:r>
      <w:r>
        <w:rPr>
          <w:spacing w:val="32"/>
        </w:rPr>
        <w:t xml:space="preserve"> </w:t>
      </w:r>
      <w:r>
        <w:rPr>
          <w:spacing w:val="-6"/>
        </w:rPr>
        <w:t>ms</w:t>
      </w:r>
      <w:r>
        <w:rPr>
          <w:spacing w:val="10"/>
        </w:rPr>
        <w:t xml:space="preserve"> </w:t>
      </w:r>
      <w:r>
        <w:rPr>
          <w:spacing w:val="-6"/>
        </w:rPr>
        <w:t>则诊断为</w:t>
      </w:r>
      <w:r>
        <w:rPr/>
        <w:t xml:space="preserve"> </w:t>
      </w:r>
      <w:r>
        <w:rPr>
          <w:spacing w:val="7"/>
        </w:rPr>
        <w:t>慢慢型 </w:t>
      </w:r>
      <w:r>
        <w:rPr/>
        <w:t>AVNRT</w:t>
      </w:r>
      <w:r>
        <w:rPr>
          <w:spacing w:val="-27"/>
        </w:rPr>
        <w:t xml:space="preserve"> </w:t>
      </w:r>
      <w:r>
        <w:rPr>
          <w:spacing w:val="7"/>
        </w:rPr>
        <w:t>。此分型也存在一定的局限性</w:t>
      </w:r>
      <w:r>
        <w:rPr>
          <w:spacing w:val="-20"/>
        </w:rPr>
        <w:t xml:space="preserve"> </w:t>
      </w:r>
      <w:r>
        <w:rPr>
          <w:spacing w:val="7"/>
        </w:rPr>
        <w:t>:①同</w:t>
      </w:r>
      <w:r>
        <w:rPr/>
        <w:t xml:space="preserve"> </w:t>
      </w:r>
      <w:r>
        <w:rPr/>
        <w:t>上述“分型一”一样</w:t>
      </w:r>
      <w:r>
        <w:rPr>
          <w:spacing w:val="-18"/>
        </w:rPr>
        <w:t xml:space="preserve"> </w:t>
      </w:r>
      <w:r>
        <w:rPr/>
        <w:t>,希氏束电极处的 V 波与 A 波融 </w:t>
      </w:r>
      <w:r>
        <w:rPr>
          <w:spacing w:val="11"/>
        </w:rPr>
        <w:t>合难以测量 </w:t>
      </w:r>
      <w:r>
        <w:rPr/>
        <w:t>HA</w:t>
      </w:r>
      <w:r>
        <w:rPr>
          <w:spacing w:val="39"/>
        </w:rPr>
        <w:t xml:space="preserve"> </w:t>
      </w:r>
      <w:r>
        <w:rPr>
          <w:spacing w:val="11"/>
        </w:rPr>
        <w:t>和 </w:t>
      </w:r>
      <w:r>
        <w:rPr/>
        <w:t>VA</w:t>
      </w:r>
      <w:r>
        <w:rPr>
          <w:spacing w:val="30"/>
        </w:rPr>
        <w:t xml:space="preserve"> </w:t>
      </w:r>
      <w:r>
        <w:rPr>
          <w:spacing w:val="11"/>
        </w:rPr>
        <w:t>间期</w:t>
      </w:r>
      <w:r>
        <w:rPr>
          <w:spacing w:val="-22"/>
        </w:rPr>
        <w:t xml:space="preserve"> </w:t>
      </w:r>
      <w:r>
        <w:rPr>
          <w:spacing w:val="11"/>
        </w:rPr>
        <w:t>;</w:t>
      </w:r>
      <w:r>
        <w:rPr>
          <w:spacing w:val="-39"/>
        </w:rPr>
        <w:t xml:space="preserve"> </w:t>
      </w:r>
      <w:r>
        <w:rPr>
          <w:spacing w:val="11"/>
        </w:rPr>
        <w:t>②未将房室结心房逆</w:t>
      </w:r>
      <w:r>
        <w:rPr/>
        <w:t xml:space="preserve"> </w:t>
      </w:r>
      <w:r>
        <w:rPr>
          <w:spacing w:val="14"/>
        </w:rPr>
        <w:t>传激动顺序纳入诊断标准</w:t>
      </w:r>
      <w:r>
        <w:rPr>
          <w:spacing w:val="-13"/>
        </w:rPr>
        <w:t xml:space="preserve"> </w:t>
      </w:r>
      <w:r>
        <w:rPr>
          <w:spacing w:val="14"/>
        </w:rPr>
        <w:t>,难以从折返机制上鉴别</w:t>
      </w:r>
    </w:p>
    <w:p>
      <w:pPr>
        <w:spacing w:line="221" w:lineRule="auto"/>
        <w:sectPr>
          <w:type w:val="continuous"/>
          <w:pgSz w:w="11963" w:h="16215"/>
          <w:pgMar w:top="1244" w:right="1061" w:bottom="0" w:left="819" w:header="973" w:footer="0" w:gutter="0"/>
          <w:cols w:equalWidth="0" w:num="2">
            <w:col w:w="5297" w:space="100"/>
            <w:col w:w="4686" w:space="0"/>
          </w:cols>
        </w:sectPr>
        <w:rPr/>
      </w:pPr>
    </w:p>
    <w:p>
      <w:pPr>
        <w:spacing w:line="238" w:lineRule="exact"/>
        <w:rPr/>
      </w:pPr>
      <w:r>
        <w:pict>
          <v:shape id="_x0000_s90" style="position:absolute;margin-left:214.86pt;margin-top:59.6825pt;mso-position-vertical-relative:page;mso-position-horizontal-relative:page;width:323.45pt;height:0.35pt;z-index:251708416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pacing w:line="238" w:lineRule="exact"/>
        <w:sectPr>
          <w:headerReference w:type="default" r:id="rId48"/>
          <w:pgSz w:w="11963" w:h="16215"/>
          <w:pgMar w:top="1244" w:right="1104" w:bottom="0" w:left="819" w:header="973" w:footer="0" w:gutter="0"/>
          <w:cols w:equalWidth="0" w:num="1">
            <w:col w:w="10039" w:space="0"/>
          </w:cols>
        </w:sectPr>
        <w:rPr/>
      </w:pPr>
    </w:p>
    <w:p>
      <w:pPr>
        <w:pStyle w:val="BodyText"/>
        <w:ind w:left="319" w:right="223" w:hanging="1"/>
        <w:spacing w:before="40" w:line="227" w:lineRule="auto"/>
        <w:jc w:val="both"/>
        <w:rPr/>
      </w:pPr>
      <w:r>
        <w:rPr>
          <w:spacing w:val="9"/>
        </w:rPr>
        <w:t>此两型 </w:t>
      </w:r>
      <w:r>
        <w:rPr/>
        <w:t>AVNRT</w:t>
      </w:r>
      <w:r>
        <w:rPr>
          <w:spacing w:val="9"/>
        </w:rPr>
        <w:t>;③上述“</w:t>
      </w:r>
      <w:r>
        <w:rPr>
          <w:spacing w:val="-26"/>
        </w:rPr>
        <w:t xml:space="preserve"> </w:t>
      </w:r>
      <w:r>
        <w:rPr>
          <w:spacing w:val="9"/>
        </w:rPr>
        <w:t>分型一”中的大部分慢慢</w:t>
      </w:r>
      <w:r>
        <w:rPr/>
        <w:t xml:space="preserve">  </w:t>
      </w:r>
      <w:r>
        <w:rPr>
          <w:spacing w:val="1"/>
        </w:rPr>
        <w:t>型 </w:t>
      </w:r>
      <w:r>
        <w:rPr/>
        <w:t>AVNRT</w:t>
      </w:r>
      <w:r>
        <w:rPr>
          <w:spacing w:val="1"/>
        </w:rPr>
        <w:t xml:space="preserve"> 将被诊断为慢快型 </w:t>
      </w:r>
      <w:r>
        <w:rPr/>
        <w:t>AVNRT</w:t>
      </w:r>
      <w:r>
        <w:rPr>
          <w:spacing w:val="-20"/>
        </w:rPr>
        <w:t xml:space="preserve"> </w:t>
      </w:r>
      <w:r>
        <w:rPr>
          <w:spacing w:val="1"/>
        </w:rPr>
        <w:t>。此分型的优</w:t>
      </w:r>
      <w:r>
        <w:rPr/>
        <w:t xml:space="preserve">  </w:t>
      </w:r>
      <w:r>
        <w:rPr>
          <w:spacing w:val="15"/>
        </w:rPr>
        <w:t>点</w:t>
      </w:r>
      <w:r>
        <w:rPr>
          <w:spacing w:val="-7"/>
        </w:rPr>
        <w:t xml:space="preserve"> </w:t>
      </w:r>
      <w:r>
        <w:rPr>
          <w:spacing w:val="15"/>
        </w:rPr>
        <w:t>:按照此标准诊断的绝大多数慢快型 </w:t>
      </w:r>
      <w:r>
        <w:rPr/>
        <w:t>AVNRT</w:t>
      </w:r>
      <w:r>
        <w:rPr>
          <w:spacing w:val="15"/>
        </w:rPr>
        <w:t xml:space="preserve"> 仅</w:t>
      </w:r>
      <w:r>
        <w:rPr/>
        <w:t xml:space="preserve">  </w:t>
      </w:r>
      <w:r>
        <w:rPr>
          <w:spacing w:val="19"/>
        </w:rPr>
        <w:t>需消融经典慢径(</w:t>
      </w:r>
      <w:r>
        <w:rPr>
          <w:spacing w:val="-8"/>
        </w:rPr>
        <w:t xml:space="preserve"> </w:t>
      </w:r>
      <w:r>
        <w:rPr>
          <w:spacing w:val="19"/>
        </w:rPr>
        <w:t>即房室结右侧后延伸)即可达到</w:t>
      </w:r>
      <w:r>
        <w:rPr/>
        <w:t xml:space="preserve">  </w:t>
      </w:r>
      <w:r>
        <w:rPr>
          <w:spacing w:val="8"/>
        </w:rPr>
        <w:t>治疗效果</w:t>
      </w:r>
      <w:r>
        <w:rPr>
          <w:spacing w:val="-11"/>
        </w:rPr>
        <w:t xml:space="preserve"> </w:t>
      </w:r>
      <w:r>
        <w:rPr>
          <w:spacing w:val="8"/>
        </w:rPr>
        <w:t>,可简化导管消融术中的电生理诊断过程。</w:t>
      </w:r>
    </w:p>
    <w:p>
      <w:pPr>
        <w:pStyle w:val="BodyText"/>
        <w:ind w:left="1073"/>
        <w:spacing w:before="75" w:line="183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6"/>
        </w:rPr>
        <w:t>19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  <w:spacing w:val="6"/>
        </w:rPr>
        <w:t>根据房室结折返性心动过速时的</w:t>
      </w:r>
    </w:p>
    <w:p>
      <w:pPr>
        <w:pStyle w:val="BodyText"/>
        <w:ind w:left="1690"/>
        <w:spacing w:before="8" w:line="196" w:lineRule="auto"/>
        <w:rPr>
          <w:sz w:val="10"/>
          <w:szCs w:val="10"/>
        </w:rPr>
      </w:pPr>
      <w:r>
        <w:rPr>
          <w:sz w:val="17"/>
          <w:szCs w:val="17"/>
          <w:spacing w:val="-1"/>
        </w:rPr>
        <w:t>AH、HA/VA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"/>
        </w:rPr>
        <w:t>间期分型</w:t>
      </w:r>
      <w:r>
        <w:rPr>
          <w:sz w:val="10"/>
          <w:szCs w:val="10"/>
          <w:spacing w:val="-1"/>
          <w:position w:val="7"/>
        </w:rPr>
        <w:t>[2]</w:t>
      </w:r>
    </w:p>
    <w:p>
      <w:pPr>
        <w:spacing w:line="57" w:lineRule="exact"/>
        <w:rPr/>
      </w:pPr>
      <w:r/>
    </w:p>
    <w:tbl>
      <w:tblPr>
        <w:tblStyle w:val="TableNormal"/>
        <w:tblW w:w="4611" w:type="dxa"/>
        <w:tblInd w:w="3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65"/>
        <w:gridCol w:w="900"/>
        <w:gridCol w:w="797"/>
        <w:gridCol w:w="1184"/>
        <w:gridCol w:w="865"/>
      </w:tblGrid>
      <w:tr>
        <w:trPr>
          <w:trHeight w:val="503" w:hRule="atLeast"/>
        </w:trPr>
        <w:tc>
          <w:tcPr>
            <w:tcW w:w="86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44"/>
              <w:spacing w:before="172" w:line="183" w:lineRule="auto"/>
              <w:rPr/>
            </w:pPr>
            <w:r>
              <w:rPr>
                <w:spacing w:val="5"/>
              </w:rPr>
              <w:t>分型</w:t>
            </w:r>
          </w:p>
        </w:tc>
        <w:tc>
          <w:tcPr>
            <w:tcW w:w="90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4"/>
              <w:spacing w:before="74" w:line="164" w:lineRule="auto"/>
              <w:rPr/>
            </w:pPr>
            <w:r>
              <w:rPr>
                <w:spacing w:val="-3"/>
              </w:rPr>
              <w:t>AH</w:t>
            </w:r>
          </w:p>
          <w:p>
            <w:pPr>
              <w:pStyle w:val="TableText"/>
              <w:ind w:left="246"/>
              <w:spacing w:before="53" w:line="176" w:lineRule="auto"/>
              <w:rPr/>
            </w:pPr>
            <w:r>
              <w:rPr>
                <w:spacing w:val="-2"/>
              </w:rPr>
              <w:t>(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ms)</w:t>
            </w:r>
          </w:p>
        </w:tc>
        <w:tc>
          <w:tcPr>
            <w:tcW w:w="79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62"/>
              <w:spacing w:before="74" w:line="164" w:lineRule="auto"/>
              <w:rPr/>
            </w:pPr>
            <w:r>
              <w:rPr>
                <w:spacing w:val="-6"/>
              </w:rPr>
              <w:t>HA</w:t>
            </w:r>
          </w:p>
          <w:p>
            <w:pPr>
              <w:pStyle w:val="TableText"/>
              <w:ind w:left="301"/>
              <w:spacing w:before="53" w:line="176" w:lineRule="auto"/>
              <w:rPr/>
            </w:pPr>
            <w:r>
              <w:rPr>
                <w:spacing w:val="-2"/>
              </w:rPr>
              <w:t>(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ms)</w:t>
            </w:r>
          </w:p>
        </w:tc>
        <w:tc>
          <w:tcPr>
            <w:tcW w:w="118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21"/>
              <w:spacing w:before="74" w:line="166" w:lineRule="auto"/>
              <w:rPr/>
            </w:pPr>
            <w:r>
              <w:rPr>
                <w:spacing w:val="-1"/>
              </w:rPr>
              <w:t>VA</w:t>
            </w:r>
          </w:p>
          <w:p>
            <w:pPr>
              <w:pStyle w:val="TableText"/>
              <w:ind w:left="181"/>
              <w:spacing w:before="35" w:line="191" w:lineRule="auto"/>
              <w:rPr/>
            </w:pPr>
            <w:r>
              <w:rPr>
                <w:spacing w:val="6"/>
              </w:rPr>
              <w:t>(</w:t>
            </w:r>
            <w:r>
              <w:rPr>
                <w:spacing w:val="-23"/>
              </w:rPr>
              <w:t xml:space="preserve"> </w:t>
            </w:r>
            <w:r>
              <w:rPr>
                <w:spacing w:val="6"/>
              </w:rPr>
              <w:t>希氏束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,</w:t>
            </w:r>
            <w:r>
              <w:rPr/>
              <w:t>ms</w:t>
            </w:r>
            <w:r>
              <w:rPr>
                <w:spacing w:val="6"/>
              </w:rPr>
              <w:t>)</w:t>
            </w:r>
          </w:p>
        </w:tc>
        <w:tc>
          <w:tcPr>
            <w:tcW w:w="86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7"/>
              <w:spacing w:before="195" w:line="159" w:lineRule="exact"/>
              <w:rPr/>
            </w:pPr>
            <w:r>
              <w:rPr>
                <w:position w:val="1"/>
              </w:rPr>
              <w:t>AH</w:t>
            </w:r>
            <w:r>
              <w:rPr>
                <w:spacing w:val="3"/>
                <w:position w:val="1"/>
              </w:rPr>
              <w:t>/</w:t>
            </w:r>
            <w:r>
              <w:rPr>
                <w:position w:val="1"/>
              </w:rPr>
              <w:t>HA</w:t>
            </w:r>
          </w:p>
        </w:tc>
      </w:tr>
      <w:tr>
        <w:trPr>
          <w:trHeight w:val="251" w:hRule="atLeast"/>
        </w:trPr>
        <w:tc>
          <w:tcPr>
            <w:tcW w:w="8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4"/>
              <w:spacing w:before="54" w:line="174" w:lineRule="auto"/>
              <w:rPr/>
            </w:pPr>
            <w:r>
              <w:rPr>
                <w:spacing w:val="6"/>
              </w:rPr>
              <w:t>慢快型</w:t>
            </w:r>
          </w:p>
        </w:tc>
        <w:tc>
          <w:tcPr>
            <w:tcW w:w="9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9"/>
              <w:spacing w:before="77" w:line="163" w:lineRule="exact"/>
              <w:rPr/>
            </w:pPr>
            <w:r>
              <w:rPr>
                <w:spacing w:val="-1"/>
                <w:position w:val="-3"/>
              </w:rPr>
              <w:t>≥200</w:t>
            </w:r>
          </w:p>
        </w:tc>
        <w:tc>
          <w:tcPr>
            <w:tcW w:w="7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2"/>
              <w:spacing w:before="77" w:line="163" w:lineRule="exact"/>
              <w:rPr/>
            </w:pPr>
            <w:r>
              <w:rPr>
                <w:spacing w:val="2"/>
                <w:position w:val="-3"/>
              </w:rPr>
              <w:t>≤70</w:t>
            </w:r>
          </w:p>
        </w:tc>
        <w:tc>
          <w:tcPr>
            <w:tcW w:w="11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0"/>
              <w:spacing w:before="76" w:line="164" w:lineRule="exact"/>
              <w:rPr/>
            </w:pPr>
            <w:r>
              <w:rPr>
                <w:spacing w:val="2"/>
                <w:position w:val="-3"/>
              </w:rPr>
              <w:t>≤60</w:t>
            </w:r>
          </w:p>
        </w:tc>
        <w:tc>
          <w:tcPr>
            <w:tcW w:w="8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0"/>
              <w:spacing w:before="77" w:line="163" w:lineRule="exact"/>
              <w:rPr/>
            </w:pPr>
            <w:r>
              <w:rPr>
                <w:spacing w:val="-16"/>
                <w:position w:val="-3"/>
              </w:rPr>
              <w:t>&gt;1</w:t>
            </w:r>
          </w:p>
        </w:tc>
      </w:tr>
      <w:tr>
        <w:trPr>
          <w:trHeight w:val="261" w:hRule="atLeast"/>
        </w:trPr>
        <w:tc>
          <w:tcPr>
            <w:tcW w:w="865" w:type="dxa"/>
            <w:vAlign w:val="top"/>
          </w:tcPr>
          <w:p>
            <w:pPr>
              <w:pStyle w:val="TableText"/>
              <w:ind w:left="165"/>
              <w:spacing w:before="67" w:line="171" w:lineRule="auto"/>
              <w:rPr/>
            </w:pPr>
            <w:r>
              <w:rPr>
                <w:spacing w:val="6"/>
              </w:rPr>
              <w:t>快慢型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251"/>
              <w:spacing w:before="90" w:line="160" w:lineRule="exact"/>
              <w:rPr/>
            </w:pPr>
            <w:r>
              <w:rPr>
                <w:spacing w:val="-11"/>
                <w:position w:val="-3"/>
              </w:rPr>
              <w:t>&lt;200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345"/>
              <w:spacing w:before="90" w:line="160" w:lineRule="exact"/>
              <w:rPr/>
            </w:pPr>
            <w:r>
              <w:rPr>
                <w:spacing w:val="-11"/>
                <w:position w:val="-3"/>
              </w:rPr>
              <w:t>&gt;70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503"/>
              <w:spacing w:before="89" w:line="161" w:lineRule="exact"/>
              <w:rPr/>
            </w:pPr>
            <w:r>
              <w:rPr>
                <w:spacing w:val="-11"/>
                <w:position w:val="-3"/>
              </w:rPr>
              <w:t>&gt;60</w:t>
            </w:r>
          </w:p>
        </w:tc>
        <w:tc>
          <w:tcPr>
            <w:tcW w:w="865" w:type="dxa"/>
            <w:vAlign w:val="top"/>
          </w:tcPr>
          <w:p>
            <w:pPr>
              <w:pStyle w:val="TableText"/>
              <w:ind w:left="310"/>
              <w:spacing w:before="90" w:line="160" w:lineRule="exact"/>
              <w:rPr/>
            </w:pPr>
            <w:r>
              <w:rPr>
                <w:spacing w:val="-16"/>
                <w:position w:val="-3"/>
              </w:rPr>
              <w:t>&lt;1</w:t>
            </w:r>
          </w:p>
        </w:tc>
      </w:tr>
      <w:tr>
        <w:trPr>
          <w:trHeight w:val="273" w:hRule="atLeast"/>
        </w:trPr>
        <w:tc>
          <w:tcPr>
            <w:tcW w:w="86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64"/>
              <w:spacing w:before="71" w:line="179" w:lineRule="auto"/>
              <w:rPr/>
            </w:pPr>
            <w:r>
              <w:rPr>
                <w:spacing w:val="6"/>
              </w:rPr>
              <w:t>慢慢型</w:t>
            </w:r>
          </w:p>
        </w:tc>
        <w:tc>
          <w:tcPr>
            <w:tcW w:w="90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39"/>
              <w:spacing w:before="93" w:line="158" w:lineRule="auto"/>
              <w:rPr/>
            </w:pPr>
            <w:r>
              <w:rPr>
                <w:spacing w:val="-1"/>
              </w:rPr>
              <w:t>≥200</w:t>
            </w:r>
          </w:p>
        </w:tc>
        <w:tc>
          <w:tcPr>
            <w:tcW w:w="79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45"/>
              <w:spacing w:before="93" w:line="158" w:lineRule="auto"/>
              <w:rPr/>
            </w:pPr>
            <w:r>
              <w:rPr>
                <w:spacing w:val="-11"/>
              </w:rPr>
              <w:t>&gt;70</w:t>
            </w:r>
          </w:p>
        </w:tc>
        <w:tc>
          <w:tcPr>
            <w:tcW w:w="118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03"/>
              <w:spacing w:before="92" w:line="159" w:lineRule="auto"/>
              <w:rPr/>
            </w:pPr>
            <w:r>
              <w:rPr>
                <w:spacing w:val="-11"/>
              </w:rPr>
              <w:t>&gt;60</w:t>
            </w:r>
          </w:p>
        </w:tc>
        <w:tc>
          <w:tcPr>
            <w:tcW w:w="86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10"/>
              <w:spacing w:before="93" w:line="158" w:lineRule="auto"/>
              <w:rPr/>
            </w:pPr>
            <w:r>
              <w:rPr>
                <w:spacing w:val="-16"/>
              </w:rPr>
              <w:t>&gt;1</w:t>
            </w:r>
          </w:p>
        </w:tc>
      </w:tr>
    </w:tbl>
    <w:p>
      <w:pPr>
        <w:pStyle w:val="BodyText"/>
        <w:ind w:left="323" w:right="305" w:firstLine="317"/>
        <w:spacing w:before="78" w:line="206" w:lineRule="auto"/>
        <w:rPr>
          <w:sz w:val="15"/>
          <w:szCs w:val="15"/>
        </w:rPr>
      </w:pP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1613422</wp:posOffset>
            </wp:positionH>
            <wp:positionV relativeFrom="paragraph">
              <wp:posOffset>1630</wp:posOffset>
            </wp:positionV>
            <wp:extent cx="3390900" cy="3886200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4"/>
        </w:rPr>
        <w:t>注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4"/>
        </w:rPr>
        <w:t>:</w:t>
      </w:r>
      <w:r>
        <w:rPr>
          <w:sz w:val="15"/>
          <w:szCs w:val="15"/>
        </w:rPr>
        <w:t>AH</w:t>
      </w:r>
      <w:r>
        <w:rPr>
          <w:sz w:val="15"/>
          <w:szCs w:val="15"/>
          <w:spacing w:val="4"/>
        </w:rPr>
        <w:t xml:space="preserve"> 为心房-希氏束间期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</w:rPr>
        <w:t>HA</w:t>
      </w:r>
      <w:r>
        <w:rPr>
          <w:sz w:val="15"/>
          <w:szCs w:val="15"/>
          <w:spacing w:val="4"/>
        </w:rPr>
        <w:t xml:space="preserve"> 为希氏束-心房间期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</w:rPr>
        <w:t>VA</w:t>
      </w:r>
      <w:r>
        <w:rPr>
          <w:sz w:val="15"/>
          <w:szCs w:val="15"/>
          <w:spacing w:val="4"/>
        </w:rPr>
        <w:t>(希氏束)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为从体表心电图心室激动起点到希氏束电图上最早心房激动间期</w:t>
      </w:r>
    </w:p>
    <w:p>
      <w:pPr>
        <w:pStyle w:val="BodyText"/>
        <w:ind w:left="760"/>
        <w:spacing w:before="151" w:line="189" w:lineRule="auto"/>
        <w:rPr/>
      </w:pPr>
      <w:r>
        <w:rPr>
          <w:spacing w:val="5"/>
        </w:rPr>
        <w:t>(</w:t>
      </w:r>
      <w:r>
        <w:rPr>
          <w:spacing w:val="-28"/>
        </w:rPr>
        <w:t xml:space="preserve"> </w:t>
      </w:r>
      <w:r>
        <w:rPr>
          <w:spacing w:val="5"/>
        </w:rPr>
        <w:t>二)  </w:t>
      </w:r>
      <w:r>
        <w:rPr/>
        <w:t>AVNRT</w:t>
      </w:r>
      <w:r>
        <w:rPr>
          <w:spacing w:val="5"/>
        </w:rPr>
        <w:t xml:space="preserve"> 治疗</w:t>
      </w:r>
    </w:p>
    <w:p>
      <w:pPr>
        <w:pStyle w:val="BodyText"/>
        <w:ind w:left="319" w:right="301" w:firstLine="433"/>
        <w:spacing w:before="38" w:line="222" w:lineRule="auto"/>
        <w:jc w:val="both"/>
        <w:rPr/>
      </w:pPr>
      <w:r>
        <w:rPr>
          <w:spacing w:val="14"/>
        </w:rPr>
        <w:t>1.</w:t>
      </w:r>
      <w:r>
        <w:rPr>
          <w:spacing w:val="2"/>
        </w:rPr>
        <w:t xml:space="preserve">  </w:t>
      </w:r>
      <w:r>
        <w:rPr>
          <w:spacing w:val="14"/>
        </w:rPr>
        <w:t>急性期治疗(图</w:t>
      </w:r>
      <w:r>
        <w:rPr>
          <w:spacing w:val="29"/>
        </w:rPr>
        <w:t xml:space="preserve"> </w:t>
      </w:r>
      <w:r>
        <w:rPr>
          <w:spacing w:val="14"/>
        </w:rPr>
        <w:t>13) :刺激迷走神</w:t>
      </w:r>
      <w:r>
        <w:rPr>
          <w:spacing w:val="13"/>
        </w:rPr>
        <w:t>经推荐用</w:t>
      </w:r>
      <w:r>
        <w:rPr/>
        <w:t xml:space="preserve"> </w:t>
      </w:r>
      <w:r>
        <w:rPr>
          <w:spacing w:val="9"/>
          <w:position w:val="-1"/>
        </w:rPr>
        <w:t>于 </w:t>
      </w:r>
      <w:r>
        <w:rPr>
          <w:position w:val="-1"/>
        </w:rPr>
        <w:t>AVNRT</w:t>
      </w:r>
      <w:r>
        <w:rPr>
          <w:spacing w:val="9"/>
          <w:position w:val="-1"/>
        </w:rPr>
        <w:t xml:space="preserve"> 患者的急性期治疗</w:t>
      </w:r>
      <w:r>
        <w:rPr>
          <w:sz w:val="11"/>
          <w:szCs w:val="11"/>
          <w:spacing w:val="9"/>
          <w:position w:val="8"/>
        </w:rPr>
        <w:t>[50-52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9"/>
          <w:position w:val="8"/>
        </w:rPr>
        <w:t>,79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9"/>
          <w:position w:val="8"/>
        </w:rPr>
        <w:t>,293]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9"/>
          <w:position w:val="-1"/>
        </w:rPr>
        <w:t>,</w:t>
      </w:r>
      <w:r>
        <w:rPr>
          <w:spacing w:val="-36"/>
          <w:position w:val="-1"/>
        </w:rPr>
        <w:t xml:space="preserve"> </w:t>
      </w:r>
      <w:r>
        <w:rPr>
          <w:spacing w:val="9"/>
          <w:position w:val="-1"/>
        </w:rPr>
        <w:t>无效时推</w:t>
      </w:r>
      <w:r>
        <w:rPr>
          <w:position w:val="-1"/>
        </w:rPr>
        <w:t xml:space="preserve"> </w:t>
      </w:r>
      <w:r>
        <w:rPr>
          <w:spacing w:val="-1"/>
        </w:rPr>
        <w:t>荐静脉</w:t>
      </w:r>
      <w:r>
        <w:rPr>
          <w:spacing w:val="-6"/>
        </w:rPr>
        <w:t xml:space="preserve"> </w:t>
      </w:r>
      <w:r>
        <w:rPr>
          <w:spacing w:val="-1"/>
        </w:rPr>
        <w:t>注</w:t>
      </w:r>
      <w:r>
        <w:rPr>
          <w:spacing w:val="-18"/>
        </w:rPr>
        <w:t xml:space="preserve"> </w:t>
      </w:r>
      <w:r>
        <w:rPr>
          <w:spacing w:val="-1"/>
        </w:rPr>
        <w:t>射</w:t>
      </w:r>
      <w:r>
        <w:rPr>
          <w:spacing w:val="-18"/>
        </w:rPr>
        <w:t xml:space="preserve"> </w:t>
      </w:r>
      <w:r>
        <w:rPr>
          <w:spacing w:val="-1"/>
        </w:rPr>
        <w:t>腺</w:t>
      </w:r>
      <w:r>
        <w:rPr>
          <w:spacing w:val="-18"/>
        </w:rPr>
        <w:t xml:space="preserve"> </w:t>
      </w:r>
      <w:r>
        <w:rPr>
          <w:spacing w:val="-1"/>
        </w:rPr>
        <w:t>苷</w:t>
      </w:r>
      <w:r>
        <w:rPr>
          <w:spacing w:val="-19"/>
        </w:rPr>
        <w:t xml:space="preserve"> </w:t>
      </w:r>
      <w:r>
        <w:rPr>
          <w:spacing w:val="-1"/>
        </w:rPr>
        <w:t>作</w:t>
      </w:r>
      <w:r>
        <w:rPr>
          <w:spacing w:val="-13"/>
        </w:rPr>
        <w:t xml:space="preserve"> </w:t>
      </w:r>
      <w:r>
        <w:rPr>
          <w:spacing w:val="-1"/>
        </w:rPr>
        <w:t>为</w:t>
      </w:r>
      <w:r>
        <w:rPr>
          <w:spacing w:val="43"/>
        </w:rPr>
        <w:t xml:space="preserve"> </w:t>
      </w:r>
      <w:r>
        <w:rPr>
          <w:spacing w:val="-1"/>
        </w:rPr>
        <w:t>AVNRT</w:t>
      </w:r>
      <w:r>
        <w:rPr>
          <w:spacing w:val="47"/>
        </w:rPr>
        <w:t xml:space="preserve"> </w:t>
      </w:r>
      <w:r>
        <w:rPr>
          <w:spacing w:val="-1"/>
        </w:rPr>
        <w:t>患</w:t>
      </w:r>
      <w:r>
        <w:rPr>
          <w:spacing w:val="-17"/>
        </w:rPr>
        <w:t xml:space="preserve"> </w:t>
      </w:r>
      <w:r>
        <w:rPr>
          <w:spacing w:val="-1"/>
        </w:rPr>
        <w:t>者 的</w:t>
      </w:r>
      <w:r>
        <w:rPr>
          <w:spacing w:val="-14"/>
        </w:rPr>
        <w:t xml:space="preserve"> </w:t>
      </w:r>
      <w:r>
        <w:rPr>
          <w:spacing w:val="-1"/>
        </w:rPr>
        <w:t>急</w:t>
      </w:r>
      <w:r>
        <w:rPr>
          <w:spacing w:val="-19"/>
        </w:rPr>
        <w:t xml:space="preserve"> </w:t>
      </w:r>
      <w:r>
        <w:rPr>
          <w:spacing w:val="-1"/>
        </w:rPr>
        <w:t>性</w:t>
      </w:r>
      <w:r>
        <w:rPr>
          <w:spacing w:val="-19"/>
        </w:rPr>
        <w:t xml:space="preserve"> </w:t>
      </w:r>
      <w:r>
        <w:rPr>
          <w:spacing w:val="-1"/>
        </w:rPr>
        <w:t>期</w:t>
      </w:r>
      <w:r>
        <w:rPr>
          <w:spacing w:val="-16"/>
        </w:rPr>
        <w:t xml:space="preserve"> </w:t>
      </w:r>
      <w:r>
        <w:rPr>
          <w:spacing w:val="-1"/>
        </w:rPr>
        <w:t>治</w:t>
      </w:r>
      <w:r>
        <w:rPr/>
        <w:t xml:space="preserve"> </w:t>
      </w:r>
      <w:r>
        <w:rPr>
          <w:spacing w:val="11"/>
        </w:rPr>
        <w:t>疗</w:t>
      </w:r>
      <w:r>
        <w:rPr>
          <w:spacing w:val="-35"/>
        </w:rPr>
        <w:t xml:space="preserve"> </w:t>
      </w:r>
      <w:r>
        <w:rPr>
          <w:sz w:val="11"/>
          <w:szCs w:val="11"/>
          <w:spacing w:val="11"/>
          <w:position w:val="8"/>
        </w:rPr>
        <w:t>[80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11"/>
          <w:position w:val="8"/>
        </w:rPr>
        <w:t>,294]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11"/>
        </w:rPr>
        <w:t>。当迷走神经刺激和腺</w:t>
      </w:r>
      <w:r>
        <w:rPr>
          <w:spacing w:val="10"/>
        </w:rPr>
        <w:t>苷治疗</w:t>
      </w:r>
      <w:r>
        <w:rPr>
          <w:spacing w:val="21"/>
        </w:rPr>
        <w:t xml:space="preserve"> </w:t>
      </w:r>
      <w:r>
        <w:rPr/>
        <w:t>AVNRT</w:t>
      </w:r>
      <w:r>
        <w:rPr>
          <w:spacing w:val="10"/>
        </w:rPr>
        <w:t xml:space="preserve"> 无</w:t>
      </w:r>
      <w:r>
        <w:rPr/>
        <w:t xml:space="preserve"> </w:t>
      </w:r>
      <w:r>
        <w:rPr>
          <w:spacing w:val="9"/>
        </w:rPr>
        <w:t>效时</w:t>
      </w:r>
      <w:r>
        <w:rPr>
          <w:spacing w:val="-21"/>
        </w:rPr>
        <w:t xml:space="preserve"> </w:t>
      </w:r>
      <w:r>
        <w:rPr>
          <w:spacing w:val="9"/>
        </w:rPr>
        <w:t>,可考虑静脉给予维拉帕米或地尔硫</w:t>
      </w:r>
      <w:r>
        <w:rPr>
          <w:color w:val="666666"/>
          <w:spacing w:val="9"/>
        </w:rPr>
        <w:t>草</w:t>
      </w:r>
      <w:r>
        <w:rPr>
          <w:color w:val="666666"/>
          <w:spacing w:val="-23"/>
        </w:rPr>
        <w:t xml:space="preserve"> </w:t>
      </w:r>
      <w:r>
        <w:rPr>
          <w:spacing w:val="9"/>
        </w:rPr>
        <w:t>,</w:t>
      </w:r>
      <w:r>
        <w:rPr>
          <w:spacing w:val="-34"/>
        </w:rPr>
        <w:t xml:space="preserve"> </w:t>
      </w:r>
      <w:r>
        <w:rPr>
          <w:spacing w:val="9"/>
        </w:rPr>
        <w:t>出现血</w:t>
      </w:r>
      <w:r>
        <w:rPr/>
        <w:t xml:space="preserve"> </w:t>
      </w:r>
      <w:r>
        <w:rPr>
          <w:spacing w:val="-1"/>
        </w:rPr>
        <w:t>流</w:t>
      </w:r>
      <w:r>
        <w:rPr>
          <w:spacing w:val="-19"/>
        </w:rPr>
        <w:t xml:space="preserve"> </w:t>
      </w:r>
      <w:r>
        <w:rPr>
          <w:spacing w:val="-1"/>
        </w:rPr>
        <w:t>动 力 学 不 稳</w:t>
      </w:r>
      <w:r>
        <w:rPr>
          <w:spacing w:val="-9"/>
        </w:rPr>
        <w:t xml:space="preserve"> </w:t>
      </w:r>
      <w:r>
        <w:rPr>
          <w:spacing w:val="-1"/>
        </w:rPr>
        <w:t>定 患</w:t>
      </w:r>
      <w:r>
        <w:rPr>
          <w:spacing w:val="-7"/>
        </w:rPr>
        <w:t xml:space="preserve"> </w:t>
      </w:r>
      <w:r>
        <w:rPr>
          <w:spacing w:val="-1"/>
        </w:rPr>
        <w:t>者</w:t>
      </w:r>
      <w:r>
        <w:rPr>
          <w:spacing w:val="-21"/>
        </w:rPr>
        <w:t xml:space="preserve"> </w:t>
      </w:r>
      <w:r>
        <w:rPr>
          <w:spacing w:val="-1"/>
        </w:rPr>
        <w:t>, 可</w:t>
      </w:r>
      <w:r>
        <w:rPr>
          <w:spacing w:val="-9"/>
        </w:rPr>
        <w:t xml:space="preserve"> </w:t>
      </w:r>
      <w:r>
        <w:rPr>
          <w:spacing w:val="-1"/>
        </w:rPr>
        <w:t>进</w:t>
      </w:r>
      <w:r>
        <w:rPr>
          <w:spacing w:val="-9"/>
        </w:rPr>
        <w:t xml:space="preserve"> </w:t>
      </w:r>
      <w:r>
        <w:rPr>
          <w:spacing w:val="-1"/>
        </w:rPr>
        <w:t>行 同 步 直 </w:t>
      </w:r>
      <w:r>
        <w:rPr>
          <w:spacing w:val="-2"/>
        </w:rPr>
        <w:t>流 电 复</w:t>
      </w:r>
      <w:r>
        <w:rPr/>
        <w:t xml:space="preserve"> </w:t>
      </w:r>
      <w:r>
        <w:rPr>
          <w:spacing w:val="10"/>
        </w:rPr>
        <w:t>律</w:t>
      </w:r>
      <w:r>
        <w:rPr>
          <w:spacing w:val="-36"/>
        </w:rPr>
        <w:t xml:space="preserve"> </w:t>
      </w:r>
      <w:r>
        <w:rPr>
          <w:sz w:val="11"/>
          <w:szCs w:val="11"/>
          <w:spacing w:val="10"/>
          <w:position w:val="8"/>
        </w:rPr>
        <w:t>[39</w:t>
      </w:r>
      <w:r>
        <w:rPr>
          <w:sz w:val="11"/>
          <w:szCs w:val="11"/>
          <w:spacing w:val="-11"/>
          <w:position w:val="8"/>
        </w:rPr>
        <w:t xml:space="preserve"> </w:t>
      </w:r>
      <w:r>
        <w:rPr>
          <w:sz w:val="11"/>
          <w:szCs w:val="11"/>
          <w:spacing w:val="10"/>
          <w:position w:val="8"/>
        </w:rPr>
        <w:t>,81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10"/>
          <w:position w:val="8"/>
        </w:rPr>
        <w:t>,89]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spacing w:val="10"/>
        </w:rPr>
        <w:t>。血流动力学稳定的患者</w:t>
      </w:r>
      <w:r>
        <w:rPr>
          <w:spacing w:val="-21"/>
        </w:rPr>
        <w:t xml:space="preserve"> </w:t>
      </w:r>
      <w:r>
        <w:rPr>
          <w:spacing w:val="10"/>
        </w:rPr>
        <w:t>,可</w:t>
      </w:r>
      <w:r>
        <w:rPr>
          <w:spacing w:val="9"/>
        </w:rPr>
        <w:t>考虑静脉应</w:t>
      </w:r>
      <w:r>
        <w:rPr/>
        <w:t xml:space="preserve"> </w:t>
      </w:r>
      <w:r>
        <w:rPr/>
        <w:t>用 β</w:t>
      </w:r>
      <w:r>
        <w:rPr>
          <w:spacing w:val="26"/>
        </w:rPr>
        <w:t xml:space="preserve"> </w:t>
      </w:r>
      <w:r>
        <w:rPr/>
        <w:t>受</w:t>
      </w:r>
      <w:r>
        <w:rPr>
          <w:spacing w:val="-24"/>
        </w:rPr>
        <w:t xml:space="preserve"> </w:t>
      </w:r>
      <w:r>
        <w:rPr/>
        <w:t>体</w:t>
      </w:r>
      <w:r>
        <w:rPr>
          <w:spacing w:val="-13"/>
        </w:rPr>
        <w:t xml:space="preserve"> </w:t>
      </w:r>
      <w:r>
        <w:rPr/>
        <w:t>阻</w:t>
      </w:r>
      <w:r>
        <w:rPr>
          <w:spacing w:val="-25"/>
        </w:rPr>
        <w:t xml:space="preserve"> </w:t>
      </w:r>
      <w:r>
        <w:rPr/>
        <w:t>滞</w:t>
      </w:r>
      <w:r>
        <w:rPr>
          <w:spacing w:val="-23"/>
        </w:rPr>
        <w:t xml:space="preserve"> </w:t>
      </w:r>
      <w:r>
        <w:rPr/>
        <w:t>剂 (</w:t>
      </w:r>
      <w:r>
        <w:rPr>
          <w:spacing w:val="-17"/>
        </w:rPr>
        <w:t xml:space="preserve"> </w:t>
      </w:r>
      <w:r>
        <w:rPr/>
        <w:t>静</w:t>
      </w:r>
      <w:r>
        <w:rPr>
          <w:spacing w:val="-21"/>
        </w:rPr>
        <w:t xml:space="preserve"> </w:t>
      </w:r>
      <w:r>
        <w:rPr/>
        <w:t>脉</w:t>
      </w:r>
      <w:r>
        <w:rPr>
          <w:spacing w:val="-23"/>
        </w:rPr>
        <w:t xml:space="preserve"> </w:t>
      </w:r>
      <w:r>
        <w:rPr/>
        <w:t>用</w:t>
      </w:r>
      <w:r>
        <w:rPr>
          <w:spacing w:val="-26"/>
        </w:rPr>
        <w:t xml:space="preserve"> </w:t>
      </w:r>
      <w:r>
        <w:rPr/>
        <w:t>艾</w:t>
      </w:r>
      <w:r>
        <w:rPr>
          <w:spacing w:val="-13"/>
        </w:rPr>
        <w:t xml:space="preserve"> </w:t>
      </w:r>
      <w:r>
        <w:rPr/>
        <w:t>司</w:t>
      </w:r>
      <w:r>
        <w:rPr>
          <w:spacing w:val="-18"/>
        </w:rPr>
        <w:t xml:space="preserve"> </w:t>
      </w:r>
      <w:r>
        <w:rPr/>
        <w:t>洛</w:t>
      </w:r>
      <w:r>
        <w:rPr>
          <w:spacing w:val="-21"/>
        </w:rPr>
        <w:t xml:space="preserve"> </w:t>
      </w:r>
      <w:r>
        <w:rPr/>
        <w:t>尔</w:t>
      </w:r>
      <w:r>
        <w:rPr>
          <w:spacing w:val="-21"/>
        </w:rPr>
        <w:t xml:space="preserve"> </w:t>
      </w:r>
      <w:r>
        <w:rPr/>
        <w:t>或</w:t>
      </w:r>
      <w:r>
        <w:rPr>
          <w:spacing w:val="-22"/>
        </w:rPr>
        <w:t xml:space="preserve"> </w:t>
      </w:r>
      <w:r>
        <w:rPr/>
        <w:t>者</w:t>
      </w:r>
      <w:r>
        <w:rPr>
          <w:spacing w:val="-26"/>
        </w:rPr>
        <w:t xml:space="preserve"> </w:t>
      </w:r>
      <w:r>
        <w:rPr/>
        <w:t>美</w:t>
      </w:r>
      <w:r>
        <w:rPr>
          <w:spacing w:val="-23"/>
        </w:rPr>
        <w:t xml:space="preserve"> </w:t>
      </w:r>
      <w:r>
        <w:rPr/>
        <w:t>托</w:t>
      </w:r>
      <w:r>
        <w:rPr>
          <w:spacing w:val="-18"/>
        </w:rPr>
        <w:t xml:space="preserve"> </w:t>
      </w:r>
      <w:r>
        <w:rPr/>
        <w:t>洛 </w:t>
      </w:r>
      <w:r>
        <w:rPr>
          <w:spacing w:val="9"/>
        </w:rPr>
        <w:t>尔)</w:t>
      </w:r>
      <w:r>
        <w:rPr>
          <w:spacing w:val="-17"/>
        </w:rPr>
        <w:t xml:space="preserve"> </w:t>
      </w:r>
      <w:r>
        <w:rPr>
          <w:sz w:val="11"/>
          <w:szCs w:val="11"/>
          <w:spacing w:val="9"/>
          <w:position w:val="8"/>
        </w:rPr>
        <w:t>[295]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9"/>
        </w:rPr>
        <w:t>,</w:t>
      </w:r>
      <w:r>
        <w:rPr>
          <w:spacing w:val="-20"/>
        </w:rPr>
        <w:t xml:space="preserve"> </w:t>
      </w:r>
      <w:r>
        <w:rPr>
          <w:spacing w:val="9"/>
        </w:rPr>
        <w:t>口服 β 受体阻滞剂、地尔硫</w:t>
      </w:r>
      <w:r>
        <w:rPr>
          <w:sz w:val="19"/>
          <w:szCs w:val="19"/>
          <w:color w:val="666666"/>
          <w:spacing w:val="9"/>
        </w:rPr>
        <w:t>草</w:t>
      </w:r>
      <w:r>
        <w:rPr>
          <w:spacing w:val="8"/>
        </w:rPr>
        <w:t>或维拉帕米</w:t>
      </w:r>
      <w:r>
        <w:rPr/>
        <w:t xml:space="preserve"> </w:t>
      </w:r>
      <w:r>
        <w:rPr>
          <w:spacing w:val="14"/>
        </w:rPr>
        <w:t>可能是合理的</w:t>
      </w:r>
      <w:r>
        <w:rPr>
          <w:sz w:val="11"/>
          <w:szCs w:val="11"/>
          <w:spacing w:val="14"/>
          <w:position w:val="8"/>
        </w:rPr>
        <w:t>[296-297]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14"/>
        </w:rPr>
        <w:t>,也可静</w:t>
      </w:r>
      <w:r>
        <w:rPr>
          <w:spacing w:val="13"/>
        </w:rPr>
        <w:t>脉给予普罗帕酮或胺</w:t>
      </w:r>
    </w:p>
    <w:p>
      <w:pPr>
        <w:pStyle w:val="BodyText"/>
        <w:ind w:left="321"/>
        <w:spacing w:line="224" w:lineRule="exact"/>
        <w:rPr/>
      </w:pPr>
      <w:r>
        <w:rPr>
          <w:spacing w:val="5"/>
          <w:position w:val="-1"/>
        </w:rPr>
        <w:t>碘酮</w:t>
      </w:r>
      <w:r>
        <w:rPr>
          <w:sz w:val="11"/>
          <w:szCs w:val="11"/>
          <w:spacing w:val="5"/>
          <w:position w:val="8"/>
        </w:rPr>
        <w:t>[78</w:t>
      </w:r>
      <w:r>
        <w:rPr>
          <w:sz w:val="11"/>
          <w:szCs w:val="11"/>
          <w:spacing w:val="-8"/>
          <w:position w:val="8"/>
        </w:rPr>
        <w:t xml:space="preserve"> </w:t>
      </w:r>
      <w:r>
        <w:rPr>
          <w:sz w:val="11"/>
          <w:szCs w:val="11"/>
          <w:spacing w:val="5"/>
          <w:position w:val="8"/>
        </w:rPr>
        <w:t>,298] </w:t>
      </w:r>
      <w:r>
        <w:rPr>
          <w:spacing w:val="5"/>
          <w:position w:val="-1"/>
        </w:rPr>
        <w:t>。</w:t>
      </w:r>
    </w:p>
    <w:p>
      <w:pPr>
        <w:ind w:firstLine="295"/>
        <w:spacing w:line="5073" w:lineRule="exact"/>
        <w:rPr/>
      </w:pPr>
      <w:r>
        <w:rPr>
          <w:position w:val="-101"/>
        </w:rPr>
        <w:drawing>
          <wp:inline distT="0" distB="0" distL="0" distR="0">
            <wp:extent cx="2951467" cy="3221355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1467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96"/>
        <w:spacing w:before="140" w:line="201" w:lineRule="auto"/>
        <w:outlineLvl w:val="0"/>
        <w:rPr>
          <w:sz w:val="10"/>
          <w:szCs w:val="10"/>
        </w:rPr>
      </w:pPr>
      <w:r>
        <w:rPr>
          <w:rFonts w:ascii="SimHei" w:hAnsi="SimHei" w:eastAsia="SimHei" w:cs="SimHei"/>
          <w:sz w:val="15"/>
          <w:szCs w:val="15"/>
          <w:spacing w:val="5"/>
        </w:rPr>
        <w:t>图</w:t>
      </w:r>
      <w:r>
        <w:rPr>
          <w:rFonts w:ascii="SimHei" w:hAnsi="SimHei" w:eastAsia="SimHei" w:cs="SimHei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5"/>
        </w:rPr>
        <w:t>13   房室结折返性心动过速的急性期治疗流程</w:t>
      </w:r>
      <w:r>
        <w:rPr>
          <w:sz w:val="10"/>
          <w:szCs w:val="10"/>
          <w:spacing w:val="5"/>
          <w:position w:val="6"/>
        </w:rPr>
        <w:t>[</w:t>
      </w:r>
      <w:r>
        <w:rPr>
          <w:sz w:val="10"/>
          <w:szCs w:val="10"/>
          <w:spacing w:val="-9"/>
          <w:position w:val="6"/>
        </w:rPr>
        <w:t xml:space="preserve"> </w:t>
      </w:r>
      <w:r>
        <w:rPr>
          <w:sz w:val="10"/>
          <w:szCs w:val="10"/>
          <w:spacing w:val="5"/>
          <w:position w:val="6"/>
        </w:rPr>
        <w:t>1-</w:t>
      </w:r>
      <w:r>
        <w:rPr>
          <w:sz w:val="10"/>
          <w:szCs w:val="10"/>
          <w:spacing w:val="9"/>
          <w:w w:val="101"/>
          <w:position w:val="6"/>
        </w:rPr>
        <w:t xml:space="preserve"> </w:t>
      </w:r>
      <w:r>
        <w:rPr>
          <w:sz w:val="10"/>
          <w:szCs w:val="10"/>
          <w:spacing w:val="5"/>
          <w:position w:val="6"/>
        </w:rPr>
        <w:t>2]</w:t>
      </w:r>
    </w:p>
    <w:p>
      <w:pPr>
        <w:spacing w:before="99"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0"/>
        <w:spacing w:before="46" w:line="189" w:lineRule="auto"/>
        <w:rPr/>
      </w:pPr>
      <w:r>
        <w:rPr>
          <w:spacing w:val="4"/>
        </w:rPr>
        <w:t>2.</w:t>
      </w:r>
      <w:r>
        <w:rPr>
          <w:spacing w:val="64"/>
        </w:rPr>
        <w:t xml:space="preserve"> </w:t>
      </w:r>
      <w:r>
        <w:rPr>
          <w:spacing w:val="4"/>
        </w:rPr>
        <w:t>慢性或长期治疗(</w:t>
      </w:r>
      <w:r>
        <w:rPr>
          <w:spacing w:val="-17"/>
        </w:rPr>
        <w:t xml:space="preserve"> </w:t>
      </w:r>
      <w:r>
        <w:rPr>
          <w:spacing w:val="4"/>
        </w:rPr>
        <w:t>图 14)</w:t>
      </w:r>
    </w:p>
    <w:p>
      <w:pPr>
        <w:spacing w:before="43" w:line="3771" w:lineRule="exact"/>
        <w:rPr/>
      </w:pPr>
      <w:r>
        <w:rPr>
          <w:position w:val="-75"/>
        </w:rPr>
        <w:drawing>
          <wp:inline distT="0" distB="0" distL="0" distR="0">
            <wp:extent cx="2951467" cy="2394445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1467" cy="239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9"/>
        <w:spacing w:before="138" w:line="201" w:lineRule="auto"/>
        <w:outlineLvl w:val="1"/>
        <w:rPr>
          <w:sz w:val="10"/>
          <w:szCs w:val="10"/>
        </w:rPr>
      </w:pPr>
      <w:r>
        <w:rPr>
          <w:rFonts w:ascii="SimHei" w:hAnsi="SimHei" w:eastAsia="SimHei" w:cs="SimHei"/>
          <w:sz w:val="15"/>
          <w:szCs w:val="15"/>
          <w:spacing w:val="-1"/>
        </w:rPr>
        <w:t>图</w:t>
      </w:r>
      <w:r>
        <w:rPr>
          <w:rFonts w:ascii="SimHei" w:hAnsi="SimHei" w:eastAsia="SimHei" w:cs="SimHei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"/>
        </w:rPr>
        <w:t>14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-1"/>
        </w:rPr>
        <w:t>房室结折返性心动过速的慢性或长期治疗流程</w:t>
      </w:r>
      <w:r>
        <w:rPr>
          <w:sz w:val="10"/>
          <w:szCs w:val="10"/>
          <w:spacing w:val="-1"/>
          <w:position w:val="6"/>
        </w:rPr>
        <w:t>[</w:t>
      </w:r>
      <w:r>
        <w:rPr>
          <w:sz w:val="10"/>
          <w:szCs w:val="10"/>
          <w:spacing w:val="-2"/>
          <w:position w:val="6"/>
        </w:rPr>
        <w:t>2]</w:t>
      </w:r>
    </w:p>
    <w:p>
      <w:pPr>
        <w:pStyle w:val="BodyText"/>
        <w:ind w:left="25" w:right="78" w:firstLine="418"/>
        <w:spacing w:before="258" w:line="220" w:lineRule="auto"/>
        <w:jc w:val="both"/>
        <w:rPr/>
      </w:pPr>
      <w:r>
        <w:rPr>
          <w:spacing w:val="10"/>
        </w:rPr>
        <w:t>3.</w:t>
      </w:r>
      <w:r>
        <w:rPr>
          <w:spacing w:val="67"/>
          <w:w w:val="101"/>
        </w:rPr>
        <w:t xml:space="preserve"> </w:t>
      </w:r>
      <w:r>
        <w:rPr>
          <w:spacing w:val="10"/>
        </w:rPr>
        <w:t>导管消融</w:t>
      </w:r>
      <w:r>
        <w:rPr>
          <w:spacing w:val="-20"/>
        </w:rPr>
        <w:t xml:space="preserve"> </w:t>
      </w:r>
      <w:r>
        <w:rPr>
          <w:spacing w:val="10"/>
        </w:rPr>
        <w:t>:一项临床随机对照试验比较了导</w:t>
      </w:r>
      <w:r>
        <w:rPr/>
        <w:t xml:space="preserve"> </w:t>
      </w:r>
      <w:r>
        <w:rPr>
          <w:spacing w:val="5"/>
        </w:rPr>
        <w:t>管消融和抗心律失常药物治疗的疗效</w:t>
      </w:r>
      <w:r>
        <w:rPr>
          <w:spacing w:val="-15"/>
        </w:rPr>
        <w:t xml:space="preserve"> </w:t>
      </w:r>
      <w:r>
        <w:rPr>
          <w:spacing w:val="5"/>
        </w:rPr>
        <w:t>,结果表明导管</w:t>
      </w:r>
      <w:r>
        <w:rPr/>
        <w:t xml:space="preserve"> </w:t>
      </w:r>
      <w:r>
        <w:rPr>
          <w:spacing w:val="3"/>
        </w:rPr>
        <w:t>消融在心律失常相关住院方面有显著获益</w:t>
      </w:r>
      <w:r>
        <w:rPr>
          <w:sz w:val="11"/>
          <w:szCs w:val="11"/>
          <w:spacing w:val="3"/>
          <w:position w:val="8"/>
        </w:rPr>
        <w:t>[299]</w:t>
      </w:r>
      <w:r>
        <w:rPr>
          <w:sz w:val="11"/>
          <w:szCs w:val="11"/>
          <w:spacing w:val="30"/>
          <w:w w:val="101"/>
          <w:position w:val="8"/>
        </w:rPr>
        <w:t xml:space="preserve"> </w:t>
      </w:r>
      <w:r>
        <w:rPr>
          <w:spacing w:val="3"/>
        </w:rPr>
        <w:t>。导管</w:t>
      </w:r>
      <w:r>
        <w:rPr/>
        <w:t xml:space="preserve"> </w:t>
      </w:r>
      <w:r>
        <w:rPr>
          <w:spacing w:val="6"/>
        </w:rPr>
        <w:t>消融是目前有症状 </w:t>
      </w:r>
      <w:r>
        <w:rPr/>
        <w:t>AVNRT</w:t>
      </w:r>
      <w:r>
        <w:rPr>
          <w:spacing w:val="6"/>
        </w:rPr>
        <w:t xml:space="preserve"> 患者的治疗首选</w:t>
      </w:r>
      <w:r>
        <w:rPr>
          <w:spacing w:val="-27"/>
        </w:rPr>
        <w:t xml:space="preserve"> </w:t>
      </w:r>
      <w:r>
        <w:rPr>
          <w:spacing w:val="6"/>
        </w:rPr>
        <w:t>,可以明</w:t>
      </w:r>
      <w:r>
        <w:rPr/>
        <w:t xml:space="preserve"> </w:t>
      </w:r>
      <w:r>
        <w:rPr>
          <w:spacing w:val="2"/>
          <w:position w:val="-2"/>
        </w:rPr>
        <w:t>显改善生存质量</w:t>
      </w:r>
      <w:r>
        <w:rPr>
          <w:sz w:val="11"/>
          <w:szCs w:val="11"/>
          <w:spacing w:val="2"/>
          <w:position w:val="7"/>
        </w:rPr>
        <w:t>[20</w:t>
      </w:r>
      <w:r>
        <w:rPr>
          <w:sz w:val="11"/>
          <w:szCs w:val="11"/>
          <w:spacing w:val="-13"/>
          <w:position w:val="7"/>
        </w:rPr>
        <w:t xml:space="preserve"> </w:t>
      </w:r>
      <w:r>
        <w:rPr>
          <w:sz w:val="11"/>
          <w:szCs w:val="11"/>
          <w:spacing w:val="2"/>
          <w:position w:val="7"/>
        </w:rPr>
        <w:t>,300-301]</w:t>
      </w:r>
      <w:r>
        <w:rPr>
          <w:sz w:val="11"/>
          <w:szCs w:val="11"/>
          <w:spacing w:val="29"/>
          <w:w w:val="102"/>
          <w:position w:val="7"/>
        </w:rPr>
        <w:t xml:space="preserve"> </w:t>
      </w:r>
      <w:r>
        <w:rPr>
          <w:spacing w:val="2"/>
          <w:position w:val="-2"/>
        </w:rPr>
        <w:t>,并且减少累计费用</w:t>
      </w:r>
      <w:r>
        <w:rPr>
          <w:sz w:val="11"/>
          <w:szCs w:val="11"/>
          <w:spacing w:val="2"/>
          <w:position w:val="7"/>
        </w:rPr>
        <w:t>[302-3</w:t>
      </w:r>
      <w:r>
        <w:rPr>
          <w:sz w:val="11"/>
          <w:szCs w:val="11"/>
          <w:spacing w:val="1"/>
          <w:position w:val="7"/>
        </w:rPr>
        <w:t>04] </w:t>
      </w:r>
      <w:r>
        <w:rPr>
          <w:spacing w:val="1"/>
          <w:position w:val="-2"/>
        </w:rPr>
        <w:t>。</w:t>
      </w:r>
    </w:p>
    <w:p>
      <w:pPr>
        <w:pStyle w:val="BodyText"/>
        <w:ind w:left="24" w:firstLine="422"/>
        <w:spacing w:before="11" w:line="219" w:lineRule="auto"/>
        <w:jc w:val="both"/>
        <w:rPr/>
      </w:pPr>
      <w:r>
        <w:rPr>
          <w:spacing w:val="-3"/>
        </w:rPr>
        <w:t>导管 消</w:t>
      </w:r>
      <w:r>
        <w:rPr>
          <w:spacing w:val="-7"/>
        </w:rPr>
        <w:t xml:space="preserve"> </w:t>
      </w:r>
      <w:r>
        <w:rPr>
          <w:spacing w:val="-3"/>
        </w:rPr>
        <w:t>融</w:t>
      </w:r>
      <w:r>
        <w:rPr>
          <w:spacing w:val="-13"/>
        </w:rPr>
        <w:t xml:space="preserve"> </w:t>
      </w:r>
      <w:r>
        <w:rPr>
          <w:spacing w:val="-3"/>
        </w:rPr>
        <w:t>房 室</w:t>
      </w:r>
      <w:r>
        <w:rPr>
          <w:spacing w:val="-12"/>
        </w:rPr>
        <w:t xml:space="preserve"> </w:t>
      </w:r>
      <w:r>
        <w:rPr>
          <w:spacing w:val="-3"/>
        </w:rPr>
        <w:t>结</w:t>
      </w:r>
      <w:r>
        <w:rPr>
          <w:spacing w:val="-13"/>
        </w:rPr>
        <w:t xml:space="preserve"> </w:t>
      </w:r>
      <w:r>
        <w:rPr>
          <w:spacing w:val="-3"/>
        </w:rPr>
        <w:t>慢</w:t>
      </w:r>
      <w:r>
        <w:rPr>
          <w:spacing w:val="-12"/>
        </w:rPr>
        <w:t xml:space="preserve"> </w:t>
      </w:r>
      <w:r>
        <w:rPr>
          <w:spacing w:val="-3"/>
        </w:rPr>
        <w:t>径 治</w:t>
      </w:r>
      <w:r>
        <w:rPr>
          <w:spacing w:val="-14"/>
        </w:rPr>
        <w:t xml:space="preserve"> </w:t>
      </w:r>
      <w:r>
        <w:rPr>
          <w:spacing w:val="-3"/>
        </w:rPr>
        <w:t>疗</w:t>
      </w:r>
      <w:r>
        <w:rPr>
          <w:spacing w:val="40"/>
          <w:w w:val="101"/>
        </w:rPr>
        <w:t xml:space="preserve"> </w:t>
      </w:r>
      <w:r>
        <w:rPr>
          <w:spacing w:val="-3"/>
        </w:rPr>
        <w:t>AVNRT</w:t>
      </w:r>
      <w:r>
        <w:rPr>
          <w:spacing w:val="45"/>
        </w:rPr>
        <w:t xml:space="preserve"> </w:t>
      </w:r>
      <w:r>
        <w:rPr>
          <w:spacing w:val="-3"/>
        </w:rPr>
        <w:t>非 常</w:t>
      </w:r>
      <w:r>
        <w:rPr>
          <w:spacing w:val="-13"/>
        </w:rPr>
        <w:t xml:space="preserve"> </w:t>
      </w:r>
      <w:r>
        <w:rPr>
          <w:spacing w:val="-3"/>
        </w:rPr>
        <w:t>有</w:t>
      </w:r>
      <w:r>
        <w:rPr/>
        <w:t xml:space="preserve">  </w:t>
      </w:r>
      <w:r>
        <w:rPr>
          <w:spacing w:val="3"/>
        </w:rPr>
        <w:t>效</w:t>
      </w:r>
      <w:r>
        <w:rPr>
          <w:sz w:val="11"/>
          <w:szCs w:val="11"/>
          <w:spacing w:val="3"/>
          <w:position w:val="8"/>
        </w:rPr>
        <w:t>[303]</w:t>
      </w:r>
      <w:r>
        <w:rPr>
          <w:sz w:val="11"/>
          <w:szCs w:val="11"/>
          <w:spacing w:val="31"/>
          <w:position w:val="8"/>
        </w:rPr>
        <w:t xml:space="preserve"> </w:t>
      </w:r>
      <w:r>
        <w:rPr>
          <w:spacing w:val="3"/>
        </w:rPr>
        <w:t>。联合应用解剖和标测的方法进行房室结右侧</w:t>
      </w:r>
      <w:r>
        <w:rPr/>
        <w:t xml:space="preserve">  </w:t>
      </w:r>
      <w:r>
        <w:rPr>
          <w:spacing w:val="6"/>
        </w:rPr>
        <w:t>后延伸和/或左侧后延伸消融成功率约 97%</w:t>
      </w:r>
      <w:r>
        <w:rPr>
          <w:spacing w:val="-6"/>
        </w:rPr>
        <w:t xml:space="preserve"> </w:t>
      </w:r>
      <w:r>
        <w:rPr>
          <w:spacing w:val="6"/>
        </w:rPr>
        <w:t>,复发率</w:t>
      </w:r>
      <w:r>
        <w:rPr/>
        <w:t xml:space="preserve">  </w:t>
      </w:r>
      <w:r>
        <w:rPr>
          <w:spacing w:val="-2"/>
          <w:position w:val="-1"/>
        </w:rPr>
        <w:t>1. 3%</w:t>
      </w:r>
      <w:r>
        <w:rPr>
          <w:spacing w:val="-9"/>
          <w:position w:val="-1"/>
        </w:rPr>
        <w:t xml:space="preserve"> </w:t>
      </w:r>
      <w:r>
        <w:rPr>
          <w:spacing w:val="-2"/>
          <w:position w:val="-1"/>
        </w:rPr>
        <w:t>~ 4. 0%</w:t>
      </w:r>
      <w:r>
        <w:rPr>
          <w:spacing w:val="-18"/>
          <w:position w:val="-1"/>
        </w:rPr>
        <w:t xml:space="preserve"> </w:t>
      </w:r>
      <w:r>
        <w:rPr>
          <w:spacing w:val="-2"/>
          <w:position w:val="-1"/>
        </w:rPr>
        <w:t>,</w:t>
      </w:r>
      <w:r>
        <w:rPr>
          <w:spacing w:val="-32"/>
          <w:position w:val="-1"/>
        </w:rPr>
        <w:t xml:space="preserve"> </w:t>
      </w:r>
      <w:r>
        <w:rPr>
          <w:spacing w:val="-2"/>
          <w:position w:val="-1"/>
        </w:rPr>
        <w:t>房室传导阻滞风险</w:t>
      </w:r>
      <w:r>
        <w:rPr>
          <w:spacing w:val="-19"/>
          <w:position w:val="-1"/>
        </w:rPr>
        <w:t xml:space="preserve"> </w:t>
      </w:r>
      <w:r>
        <w:rPr>
          <w:spacing w:val="-2"/>
          <w:position w:val="-1"/>
        </w:rPr>
        <w:t>&lt; 1%</w:t>
      </w:r>
      <w:r>
        <w:rPr>
          <w:sz w:val="11"/>
          <w:szCs w:val="11"/>
          <w:spacing w:val="-2"/>
          <w:position w:val="7"/>
        </w:rPr>
        <w:t>[246</w:t>
      </w:r>
      <w:r>
        <w:rPr>
          <w:sz w:val="11"/>
          <w:szCs w:val="11"/>
          <w:spacing w:val="-14"/>
          <w:position w:val="7"/>
        </w:rPr>
        <w:t xml:space="preserve"> </w:t>
      </w:r>
      <w:r>
        <w:rPr>
          <w:sz w:val="11"/>
          <w:szCs w:val="11"/>
          <w:spacing w:val="-2"/>
          <w:position w:val="7"/>
        </w:rPr>
        <w:t>,253</w:t>
      </w:r>
      <w:r>
        <w:rPr>
          <w:sz w:val="11"/>
          <w:szCs w:val="11"/>
          <w:spacing w:val="-14"/>
          <w:position w:val="7"/>
        </w:rPr>
        <w:t xml:space="preserve"> </w:t>
      </w:r>
      <w:r>
        <w:rPr>
          <w:sz w:val="11"/>
          <w:szCs w:val="11"/>
          <w:spacing w:val="-2"/>
          <w:position w:val="7"/>
        </w:rPr>
        <w:t>,305-306] </w:t>
      </w:r>
      <w:r>
        <w:rPr>
          <w:spacing w:val="-2"/>
          <w:position w:val="-1"/>
        </w:rPr>
        <w:t>。</w:t>
      </w:r>
      <w:r>
        <w:rPr>
          <w:position w:val="-1"/>
        </w:rPr>
        <w:t xml:space="preserve"> </w:t>
      </w:r>
      <w:r>
        <w:rPr>
          <w:spacing w:val="14"/>
        </w:rPr>
        <w:t>在频繁发作的有症状的患者中</w:t>
      </w:r>
      <w:r>
        <w:rPr>
          <w:spacing w:val="-13"/>
        </w:rPr>
        <w:t xml:space="preserve"> </w:t>
      </w:r>
      <w:r>
        <w:rPr>
          <w:spacing w:val="14"/>
        </w:rPr>
        <w:t>,导管消融术后复发</w:t>
      </w:r>
      <w:r>
        <w:rPr/>
        <w:t xml:space="preserve">  </w:t>
      </w:r>
      <w:r>
        <w:rPr>
          <w:spacing w:val="6"/>
          <w:position w:val="-1"/>
        </w:rPr>
        <w:t>常出现在成功消融的 3 个月内</w:t>
      </w:r>
      <w:r>
        <w:rPr>
          <w:spacing w:val="-23"/>
          <w:position w:val="-1"/>
        </w:rPr>
        <w:t xml:space="preserve"> </w:t>
      </w:r>
      <w:r>
        <w:rPr>
          <w:sz w:val="11"/>
          <w:szCs w:val="11"/>
          <w:spacing w:val="6"/>
          <w:position w:val="7"/>
        </w:rPr>
        <w:t>[286</w:t>
      </w:r>
      <w:r>
        <w:rPr>
          <w:sz w:val="11"/>
          <w:szCs w:val="11"/>
          <w:spacing w:val="-12"/>
          <w:position w:val="7"/>
        </w:rPr>
        <w:t xml:space="preserve"> </w:t>
      </w:r>
      <w:r>
        <w:rPr>
          <w:sz w:val="11"/>
          <w:szCs w:val="11"/>
          <w:spacing w:val="6"/>
          <w:position w:val="7"/>
        </w:rPr>
        <w:t>,299</w:t>
      </w:r>
      <w:r>
        <w:rPr>
          <w:sz w:val="11"/>
          <w:szCs w:val="11"/>
          <w:spacing w:val="-12"/>
          <w:position w:val="7"/>
        </w:rPr>
        <w:t xml:space="preserve"> </w:t>
      </w:r>
      <w:r>
        <w:rPr>
          <w:sz w:val="11"/>
          <w:szCs w:val="11"/>
          <w:spacing w:val="6"/>
          <w:position w:val="7"/>
        </w:rPr>
        <w:t>,307-308]  </w:t>
      </w:r>
      <w:r>
        <w:rPr>
          <w:spacing w:val="6"/>
          <w:position w:val="-1"/>
        </w:rPr>
        <w:t>,但是在</w:t>
      </w:r>
      <w:r>
        <w:rPr>
          <w:position w:val="-1"/>
        </w:rPr>
        <w:t xml:space="preserve">  </w:t>
      </w:r>
      <w:r>
        <w:rPr>
          <w:spacing w:val="9"/>
        </w:rPr>
        <w:t>年龄≤18 岁的患者</w:t>
      </w:r>
      <w:r>
        <w:rPr>
          <w:spacing w:val="-17"/>
        </w:rPr>
        <w:t xml:space="preserve"> </w:t>
      </w:r>
      <w:r>
        <w:rPr>
          <w:spacing w:val="9"/>
        </w:rPr>
        <w:t>,可在消融后长达 5 年才出现复</w:t>
      </w:r>
      <w:r>
        <w:rPr/>
        <w:t xml:space="preserve">  </w:t>
      </w:r>
      <w:r>
        <w:rPr>
          <w:spacing w:val="3"/>
          <w:position w:val="-5"/>
        </w:rPr>
        <w:t>发</w:t>
      </w:r>
      <w:r>
        <w:rPr>
          <w:spacing w:val="-33"/>
          <w:position w:val="-5"/>
        </w:rPr>
        <w:t xml:space="preserve"> </w:t>
      </w:r>
      <w:r>
        <w:rPr>
          <w:sz w:val="11"/>
          <w:szCs w:val="11"/>
          <w:spacing w:val="3"/>
          <w:position w:val="4"/>
        </w:rPr>
        <w:t>[309]</w:t>
      </w:r>
      <w:r>
        <w:rPr>
          <w:sz w:val="11"/>
          <w:szCs w:val="11"/>
          <w:spacing w:val="9"/>
          <w:position w:val="4"/>
        </w:rPr>
        <w:t xml:space="preserve"> </w:t>
      </w:r>
      <w:r>
        <w:rPr>
          <w:spacing w:val="3"/>
          <w:position w:val="-5"/>
        </w:rPr>
        <w:t>。</w:t>
      </w:r>
    </w:p>
    <w:p>
      <w:pPr>
        <w:pStyle w:val="BodyText"/>
        <w:ind w:left="23" w:right="78" w:firstLine="441"/>
        <w:spacing w:line="216" w:lineRule="auto"/>
        <w:rPr/>
      </w:pPr>
      <w:r>
        <w:rPr>
          <w:spacing w:val="2"/>
        </w:rPr>
        <w:t>(1)</w:t>
      </w:r>
      <w:r>
        <w:rPr>
          <w:spacing w:val="-34"/>
        </w:rPr>
        <w:t xml:space="preserve"> </w:t>
      </w:r>
      <w:r>
        <w:rPr>
          <w:spacing w:val="2"/>
        </w:rPr>
        <w:t>慢快型 </w:t>
      </w:r>
      <w:r>
        <w:rPr/>
        <w:t>AVNRT</w:t>
      </w:r>
      <w:r>
        <w:rPr>
          <w:spacing w:val="-22"/>
        </w:rPr>
        <w:t xml:space="preserve"> </w:t>
      </w:r>
      <w:r>
        <w:rPr>
          <w:spacing w:val="2"/>
        </w:rPr>
        <w:t>:对于慢快型 </w:t>
      </w:r>
      <w:r>
        <w:rPr/>
        <w:t>AVNRT</w:t>
      </w:r>
      <w:r>
        <w:rPr>
          <w:spacing w:val="-23"/>
        </w:rPr>
        <w:t xml:space="preserve"> </w:t>
      </w:r>
      <w:r>
        <w:rPr>
          <w:spacing w:val="2"/>
        </w:rPr>
        <w:t>,可应用</w:t>
      </w:r>
      <w:r>
        <w:rPr/>
        <w:t xml:space="preserve"> </w:t>
      </w:r>
      <w:r>
        <w:rPr>
          <w:spacing w:val="9"/>
        </w:rPr>
        <w:t>电解剖法在三尖瓣环和冠状静脉窦口之间消融前传</w:t>
      </w:r>
      <w:r>
        <w:rPr>
          <w:spacing w:val="11"/>
        </w:rPr>
        <w:t xml:space="preserve"> </w:t>
      </w:r>
      <w:r>
        <w:rPr>
          <w:spacing w:val="13"/>
        </w:rPr>
        <w:t>慢径(</w:t>
      </w:r>
      <w:r>
        <w:rPr>
          <w:spacing w:val="-30"/>
        </w:rPr>
        <w:t xml:space="preserve"> </w:t>
      </w:r>
      <w:r>
        <w:rPr>
          <w:spacing w:val="13"/>
        </w:rPr>
        <w:t>房室结右侧后延伸)</w:t>
      </w:r>
      <w:r>
        <w:rPr>
          <w:spacing w:val="-20"/>
        </w:rPr>
        <w:t xml:space="preserve"> </w:t>
      </w:r>
      <w:r>
        <w:rPr>
          <w:spacing w:val="13"/>
        </w:rPr>
        <w:t>。极少数慢快型 </w:t>
      </w:r>
      <w:r>
        <w:rPr/>
        <w:t>AVNRT </w:t>
      </w:r>
      <w:r>
        <w:rPr>
          <w:spacing w:val="13"/>
        </w:rPr>
        <w:t>患者(&lt;1%)</w:t>
      </w:r>
      <w:r>
        <w:rPr>
          <w:spacing w:val="-8"/>
        </w:rPr>
        <w:t xml:space="preserve"> </w:t>
      </w:r>
      <w:r>
        <w:rPr>
          <w:spacing w:val="13"/>
        </w:rPr>
        <w:t>经有经验的</w:t>
      </w:r>
      <w:r>
        <w:rPr>
          <w:spacing w:val="27"/>
          <w:w w:val="101"/>
        </w:rPr>
        <w:t xml:space="preserve"> </w:t>
      </w:r>
      <w:r>
        <w:rPr>
          <w:spacing w:val="13"/>
        </w:rPr>
        <w:t>1 个或多个术者消融慢径</w:t>
      </w:r>
      <w:r>
        <w:rPr/>
        <w:t xml:space="preserve"> </w:t>
      </w:r>
      <w:r>
        <w:rPr>
          <w:spacing w:val="14"/>
        </w:rPr>
        <w:t>区域(</w:t>
      </w:r>
      <w:r>
        <w:rPr>
          <w:spacing w:val="-31"/>
        </w:rPr>
        <w:t xml:space="preserve"> </w:t>
      </w:r>
      <w:r>
        <w:rPr>
          <w:spacing w:val="14"/>
        </w:rPr>
        <w:t>右侧后延伸)</w:t>
      </w:r>
      <w:r>
        <w:rPr>
          <w:spacing w:val="-24"/>
        </w:rPr>
        <w:t xml:space="preserve"> </w:t>
      </w:r>
      <w:r>
        <w:rPr>
          <w:spacing w:val="14"/>
        </w:rPr>
        <w:t>时有很好的自律性交界区心律</w:t>
      </w:r>
      <w:r>
        <w:rPr>
          <w:spacing w:val="-21"/>
        </w:rPr>
        <w:t xml:space="preserve"> </w:t>
      </w:r>
      <w:r>
        <w:rPr>
          <w:spacing w:val="14"/>
        </w:rPr>
        <w:t>,</w:t>
      </w:r>
      <w:r>
        <w:rPr/>
        <w:t xml:space="preserve"> </w:t>
      </w:r>
      <w:r>
        <w:rPr>
          <w:spacing w:val="8"/>
        </w:rPr>
        <w:t>但经反复消融仍能诱发慢快型 </w:t>
      </w:r>
      <w:r>
        <w:rPr/>
        <w:t>AVNRT</w:t>
      </w:r>
      <w:r>
        <w:rPr>
          <w:spacing w:val="-7"/>
        </w:rPr>
        <w:t xml:space="preserve"> </w:t>
      </w:r>
      <w:r>
        <w:rPr>
          <w:spacing w:val="8"/>
        </w:rPr>
        <w:t>,可尝试在冠</w:t>
      </w:r>
      <w:r>
        <w:rPr/>
        <w:t xml:space="preserve"> </w:t>
      </w:r>
      <w:r>
        <w:rPr>
          <w:spacing w:val="5"/>
        </w:rPr>
        <w:t>状静脉窦口、冠状静脉窦内和/或经房间隔穿刺在二</w:t>
      </w:r>
      <w:r>
        <w:rPr>
          <w:spacing w:val="3"/>
        </w:rPr>
        <w:t xml:space="preserve"> </w:t>
      </w:r>
      <w:r>
        <w:rPr>
          <w:spacing w:val="17"/>
        </w:rPr>
        <w:t>尖瓣环心房侧消融房室结左侧后延伸</w:t>
      </w:r>
      <w:r>
        <w:rPr>
          <w:sz w:val="11"/>
          <w:szCs w:val="11"/>
          <w:spacing w:val="17"/>
          <w:position w:val="8"/>
        </w:rPr>
        <w:t>[291]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17"/>
        </w:rPr>
        <w:t>,但应注</w:t>
      </w:r>
      <w:r>
        <w:rPr/>
        <w:t xml:space="preserve"> </w:t>
      </w:r>
      <w:r>
        <w:rPr>
          <w:spacing w:val="7"/>
        </w:rPr>
        <w:t>意相关安全性。</w:t>
      </w:r>
    </w:p>
    <w:p>
      <w:pPr>
        <w:pStyle w:val="BodyText"/>
        <w:ind w:left="25" w:right="5" w:firstLine="439"/>
        <w:spacing w:before="53" w:line="216" w:lineRule="auto"/>
        <w:rPr/>
      </w:pPr>
      <w:r>
        <w:rPr>
          <w:spacing w:val="13"/>
        </w:rPr>
        <w:t>(2)</w:t>
      </w:r>
      <w:r>
        <w:rPr>
          <w:spacing w:val="-20"/>
        </w:rPr>
        <w:t xml:space="preserve"> </w:t>
      </w:r>
      <w:r>
        <w:rPr>
          <w:spacing w:val="13"/>
        </w:rPr>
        <w:t>慢慢型 </w:t>
      </w:r>
      <w:r>
        <w:rPr/>
        <w:t>AVNRT</w:t>
      </w:r>
      <w:r>
        <w:rPr>
          <w:spacing w:val="-20"/>
        </w:rPr>
        <w:t xml:space="preserve"> </w:t>
      </w:r>
      <w:r>
        <w:rPr>
          <w:spacing w:val="13"/>
        </w:rPr>
        <w:t>:尽管其房室结逆传慢径心</w:t>
      </w:r>
      <w:r>
        <w:rPr/>
        <w:t xml:space="preserve">  </w:t>
      </w:r>
      <w:r>
        <w:rPr>
          <w:spacing w:val="9"/>
        </w:rPr>
        <w:t>房最早激动部位多位于冠状静脉窦口附近或冠状静</w:t>
      </w:r>
      <w:r>
        <w:rPr>
          <w:spacing w:val="4"/>
        </w:rPr>
        <w:t xml:space="preserve">  </w:t>
      </w:r>
      <w:r>
        <w:rPr>
          <w:spacing w:val="11"/>
        </w:rPr>
        <w:t>脉窦近端(左侧后延伸)</w:t>
      </w:r>
      <w:r>
        <w:rPr>
          <w:spacing w:val="-10"/>
        </w:rPr>
        <w:t xml:space="preserve"> </w:t>
      </w:r>
      <w:r>
        <w:rPr>
          <w:spacing w:val="11"/>
        </w:rPr>
        <w:t>,但在大多数慢慢</w:t>
      </w:r>
      <w:r>
        <w:rPr>
          <w:spacing w:val="10"/>
        </w:rPr>
        <w:t>型 </w:t>
      </w:r>
      <w:r>
        <w:rPr/>
        <w:t>AVNRT  </w:t>
      </w:r>
      <w:r>
        <w:rPr>
          <w:spacing w:val="10"/>
        </w:rPr>
        <w:t>中</w:t>
      </w:r>
      <w:r>
        <w:rPr>
          <w:spacing w:val="-4"/>
        </w:rPr>
        <w:t xml:space="preserve"> </w:t>
      </w:r>
      <w:r>
        <w:rPr>
          <w:spacing w:val="10"/>
        </w:rPr>
        <w:t>,和慢快型 </w:t>
      </w:r>
      <w:r>
        <w:rPr/>
        <w:t>AVNRT</w:t>
      </w:r>
      <w:r>
        <w:rPr>
          <w:spacing w:val="10"/>
        </w:rPr>
        <w:t xml:space="preserve"> 消融策略一样</w:t>
      </w:r>
      <w:r>
        <w:rPr>
          <w:spacing w:val="-21"/>
        </w:rPr>
        <w:t xml:space="preserve"> </w:t>
      </w:r>
      <w:r>
        <w:rPr>
          <w:spacing w:val="10"/>
        </w:rPr>
        <w:t>,仅消融前传慢</w:t>
      </w:r>
      <w:r>
        <w:rPr/>
        <w:t xml:space="preserve">  </w:t>
      </w:r>
      <w:r>
        <w:rPr>
          <w:spacing w:val="14"/>
        </w:rPr>
        <w:t>径(</w:t>
      </w:r>
      <w:r>
        <w:rPr>
          <w:spacing w:val="-29"/>
        </w:rPr>
        <w:t xml:space="preserve"> </w:t>
      </w:r>
      <w:r>
        <w:rPr>
          <w:spacing w:val="14"/>
        </w:rPr>
        <w:t>右侧后延伸)</w:t>
      </w:r>
      <w:r>
        <w:rPr>
          <w:spacing w:val="-21"/>
        </w:rPr>
        <w:t xml:space="preserve"> </w:t>
      </w:r>
      <w:r>
        <w:rPr>
          <w:spacing w:val="14"/>
        </w:rPr>
        <w:t>有很高的成功率和低复发率</w:t>
      </w:r>
      <w:r>
        <w:rPr>
          <w:sz w:val="11"/>
          <w:szCs w:val="11"/>
          <w:spacing w:val="14"/>
          <w:position w:val="8"/>
        </w:rPr>
        <w:t>[282] </w:t>
      </w:r>
      <w:r>
        <w:rPr>
          <w:spacing w:val="14"/>
        </w:rPr>
        <w:t>。</w:t>
      </w:r>
      <w:r>
        <w:rPr/>
        <w:t xml:space="preserve"> </w:t>
      </w:r>
      <w:r>
        <w:rPr>
          <w:spacing w:val="14"/>
        </w:rPr>
        <w:t>主要原因是大多数慢慢型 </w:t>
      </w:r>
      <w:r>
        <w:rPr/>
        <w:t>AVNRT</w:t>
      </w:r>
      <w:r>
        <w:rPr>
          <w:spacing w:val="34"/>
          <w:w w:val="101"/>
        </w:rPr>
        <w:t xml:space="preserve"> </w:t>
      </w:r>
      <w:r>
        <w:rPr>
          <w:spacing w:val="14"/>
        </w:rPr>
        <w:t>的逆传慢径(</w:t>
      </w:r>
      <w:r>
        <w:rPr>
          <w:spacing w:val="-27"/>
        </w:rPr>
        <w:t xml:space="preserve"> </w:t>
      </w:r>
      <w:r>
        <w:rPr>
          <w:spacing w:val="14"/>
        </w:rPr>
        <w:t>左</w:t>
      </w:r>
    </w:p>
    <w:p>
      <w:pPr>
        <w:spacing w:line="216" w:lineRule="auto"/>
        <w:sectPr>
          <w:type w:val="continuous"/>
          <w:pgSz w:w="11963" w:h="16215"/>
          <w:pgMar w:top="1244" w:right="1104" w:bottom="0" w:left="819" w:header="973" w:footer="0" w:gutter="0"/>
          <w:cols w:equalWidth="0" w:num="2">
            <w:col w:w="5226" w:space="100"/>
            <w:col w:w="4713" w:space="0"/>
          </w:cols>
        </w:sectPr>
        <w:rPr/>
      </w:pPr>
    </w:p>
    <w:p>
      <w:pPr>
        <w:spacing w:line="229" w:lineRule="exact"/>
        <w:rPr/>
      </w:pPr>
      <w:r>
        <w:pict>
          <v:shape id="_x0000_s94" style="position:absolute;margin-left:59.624pt;margin-top:59.6825pt;mso-position-vertical-relative:page;mso-position-horizontal-relative:page;width:323.45pt;height:0.35pt;z-index:251709440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pacing w:line="229" w:lineRule="exact"/>
        <w:sectPr>
          <w:headerReference w:type="default" r:id="rId51"/>
          <w:pgSz w:w="11963" w:h="16215"/>
          <w:pgMar w:top="1244" w:right="1138" w:bottom="0" w:left="819" w:header="973" w:footer="0" w:gutter="0"/>
          <w:cols w:equalWidth="0" w:num="1">
            <w:col w:w="10006" w:space="0"/>
          </w:cols>
        </w:sectPr>
        <w:rPr/>
      </w:pPr>
    </w:p>
    <w:p>
      <w:pPr>
        <w:pStyle w:val="BodyText"/>
        <w:ind w:left="368" w:right="324"/>
        <w:spacing w:before="56" w:line="220" w:lineRule="auto"/>
        <w:jc w:val="both"/>
        <w:rPr/>
      </w:pPr>
      <w:r>
        <w:rPr>
          <w:spacing w:val="18"/>
        </w:rPr>
        <w:t>侧后延伸)</w:t>
      </w:r>
      <w:r>
        <w:rPr>
          <w:spacing w:val="-6"/>
        </w:rPr>
        <w:t xml:space="preserve"> </w:t>
      </w:r>
      <w:r>
        <w:rPr>
          <w:spacing w:val="18"/>
        </w:rPr>
        <w:t>传导递减特性不明显</w:t>
      </w:r>
      <w:r>
        <w:rPr>
          <w:spacing w:val="-21"/>
        </w:rPr>
        <w:t xml:space="preserve"> </w:t>
      </w:r>
      <w:r>
        <w:rPr>
          <w:spacing w:val="18"/>
        </w:rPr>
        <w:t>,成功消融前传慢</w:t>
      </w:r>
      <w:r>
        <w:rPr/>
        <w:t xml:space="preserve"> </w:t>
      </w:r>
      <w:r>
        <w:rPr>
          <w:spacing w:val="14"/>
        </w:rPr>
        <w:t>径后</w:t>
      </w:r>
      <w:r>
        <w:rPr>
          <w:spacing w:val="-13"/>
        </w:rPr>
        <w:t xml:space="preserve"> </w:t>
      </w:r>
      <w:r>
        <w:rPr>
          <w:spacing w:val="14"/>
        </w:rPr>
        <w:t>,其逆传慢径难以和房室结快径之间形成折返</w:t>
      </w:r>
      <w:r>
        <w:rPr/>
        <w:t xml:space="preserve"> </w:t>
      </w:r>
      <w:r>
        <w:rPr>
          <w:spacing w:val="14"/>
        </w:rPr>
        <w:t>条件</w:t>
      </w:r>
      <w:r>
        <w:rPr>
          <w:spacing w:val="-25"/>
        </w:rPr>
        <w:t xml:space="preserve"> </w:t>
      </w:r>
      <w:r>
        <w:rPr>
          <w:spacing w:val="14"/>
        </w:rPr>
        <w:t>。但在少数慢慢型 </w:t>
      </w:r>
      <w:r>
        <w:rPr/>
        <w:t>AVNRT</w:t>
      </w:r>
      <w:r>
        <w:rPr>
          <w:spacing w:val="14"/>
        </w:rPr>
        <w:t xml:space="preserve"> 病例中</w:t>
      </w:r>
      <w:r>
        <w:rPr>
          <w:spacing w:val="-21"/>
        </w:rPr>
        <w:t xml:space="preserve"> </w:t>
      </w:r>
      <w:r>
        <w:rPr>
          <w:spacing w:val="14"/>
        </w:rPr>
        <w:t>,其逆传慢</w:t>
      </w:r>
      <w:r>
        <w:rPr/>
        <w:t xml:space="preserve"> </w:t>
      </w:r>
      <w:r>
        <w:rPr>
          <w:spacing w:val="14"/>
        </w:rPr>
        <w:t>径(</w:t>
      </w:r>
      <w:r>
        <w:rPr>
          <w:spacing w:val="-24"/>
        </w:rPr>
        <w:t xml:space="preserve"> </w:t>
      </w:r>
      <w:r>
        <w:rPr>
          <w:spacing w:val="14"/>
        </w:rPr>
        <w:t>左侧后延伸)</w:t>
      </w:r>
      <w:r>
        <w:rPr>
          <w:spacing w:val="-34"/>
        </w:rPr>
        <w:t xml:space="preserve"> </w:t>
      </w:r>
      <w:r>
        <w:rPr>
          <w:spacing w:val="14"/>
        </w:rPr>
        <w:t>有一定的递减传导特性</w:t>
      </w:r>
      <w:r>
        <w:rPr>
          <w:spacing w:val="-21"/>
        </w:rPr>
        <w:t xml:space="preserve"> </w:t>
      </w:r>
      <w:r>
        <w:rPr>
          <w:spacing w:val="14"/>
        </w:rPr>
        <w:t>,消融前传</w:t>
      </w:r>
      <w:r>
        <w:rPr/>
        <w:t xml:space="preserve"> </w:t>
      </w:r>
      <w:r>
        <w:rPr>
          <w:spacing w:val="14"/>
        </w:rPr>
        <w:t>慢径后</w:t>
      </w:r>
      <w:r>
        <w:rPr>
          <w:spacing w:val="-13"/>
        </w:rPr>
        <w:t xml:space="preserve"> </w:t>
      </w:r>
      <w:r>
        <w:rPr>
          <w:spacing w:val="14"/>
        </w:rPr>
        <w:t>,其左侧后延伸和房室结快径之间可形成新</w:t>
      </w:r>
      <w:r>
        <w:rPr/>
        <w:t xml:space="preserve"> </w:t>
      </w:r>
      <w:r>
        <w:rPr>
          <w:spacing w:val="18"/>
        </w:rPr>
        <w:t>的折返(</w:t>
      </w:r>
      <w:r>
        <w:rPr>
          <w:spacing w:val="-19"/>
        </w:rPr>
        <w:t xml:space="preserve"> </w:t>
      </w:r>
      <w:r>
        <w:rPr>
          <w:spacing w:val="18"/>
        </w:rPr>
        <w:t>多为快慢型 </w:t>
      </w:r>
      <w:r>
        <w:rPr/>
        <w:t>AVNRT</w:t>
      </w:r>
      <w:r>
        <w:rPr>
          <w:spacing w:val="18"/>
        </w:rPr>
        <w:t>) ,此时应继续消融左</w:t>
      </w:r>
      <w:r>
        <w:rPr/>
        <w:t xml:space="preserve"> </w:t>
      </w:r>
      <w:r>
        <w:rPr>
          <w:spacing w:val="6"/>
        </w:rPr>
        <w:t>侧后延伸才能成功消融多种类型 </w:t>
      </w:r>
      <w:r>
        <w:rPr/>
        <w:t>AVNRT</w:t>
      </w:r>
      <w:r>
        <w:rPr>
          <w:spacing w:val="6"/>
        </w:rPr>
        <w:t>。</w:t>
      </w:r>
    </w:p>
    <w:p>
      <w:pPr>
        <w:pStyle w:val="BodyText"/>
        <w:ind w:left="368" w:right="240" w:firstLine="441"/>
        <w:spacing w:before="11" w:line="215" w:lineRule="auto"/>
        <w:rPr/>
      </w:pPr>
      <w:r>
        <w:rPr>
          <w:spacing w:val="4"/>
        </w:rPr>
        <w:t>(3)</w:t>
      </w:r>
      <w:r>
        <w:rPr>
          <w:spacing w:val="-25"/>
        </w:rPr>
        <w:t xml:space="preserve"> </w:t>
      </w:r>
      <w:r>
        <w:rPr>
          <w:spacing w:val="4"/>
        </w:rPr>
        <w:t>快慢型</w:t>
      </w:r>
      <w:r>
        <w:rPr>
          <w:spacing w:val="-10"/>
        </w:rPr>
        <w:t xml:space="preserve"> </w:t>
      </w:r>
      <w:r>
        <w:rPr/>
        <w:t>AVNRT</w:t>
      </w:r>
      <w:r>
        <w:rPr>
          <w:spacing w:val="-22"/>
        </w:rPr>
        <w:t xml:space="preserve"> </w:t>
      </w:r>
      <w:r>
        <w:rPr>
          <w:spacing w:val="4"/>
        </w:rPr>
        <w:t>:多数快慢型</w:t>
      </w:r>
      <w:r>
        <w:rPr>
          <w:spacing w:val="-9"/>
        </w:rPr>
        <w:t xml:space="preserve"> </w:t>
      </w:r>
      <w:r>
        <w:rPr/>
        <w:t>AVNRT</w:t>
      </w:r>
      <w:r>
        <w:rPr>
          <w:spacing w:val="4"/>
        </w:rPr>
        <w:t>(占首次</w:t>
      </w:r>
      <w:r>
        <w:rPr/>
        <w:t xml:space="preserve">  </w:t>
      </w:r>
      <w:r>
        <w:rPr>
          <w:spacing w:val="1"/>
        </w:rPr>
        <w:t>消融快慢型 </w:t>
      </w:r>
      <w:r>
        <w:rPr/>
        <w:t>AVNRT</w:t>
      </w:r>
      <w:r>
        <w:rPr>
          <w:spacing w:val="1"/>
        </w:rPr>
        <w:t xml:space="preserve"> 病例的 86%)</w:t>
      </w:r>
      <w:r>
        <w:rPr>
          <w:spacing w:val="-14"/>
        </w:rPr>
        <w:t xml:space="preserve"> </w:t>
      </w:r>
      <w:r>
        <w:rPr>
          <w:spacing w:val="1"/>
        </w:rPr>
        <w:t>可在传统慢径区域</w:t>
      </w:r>
      <w:r>
        <w:rPr/>
        <w:t xml:space="preserve">  </w:t>
      </w:r>
      <w:r>
        <w:rPr>
          <w:spacing w:val="11"/>
        </w:rPr>
        <w:t>(右侧后延伸)消融成功</w:t>
      </w:r>
      <w:r>
        <w:rPr>
          <w:sz w:val="11"/>
          <w:szCs w:val="11"/>
          <w:spacing w:val="11"/>
          <w:position w:val="8"/>
        </w:rPr>
        <w:t>[310]</w:t>
      </w:r>
      <w:r>
        <w:rPr>
          <w:sz w:val="11"/>
          <w:szCs w:val="11"/>
          <w:spacing w:val="31"/>
          <w:position w:val="8"/>
        </w:rPr>
        <w:t xml:space="preserve"> </w:t>
      </w:r>
      <w:r>
        <w:rPr>
          <w:spacing w:val="11"/>
        </w:rPr>
        <w:t>,可在心动过速时或心室</w:t>
      </w:r>
      <w:r>
        <w:rPr/>
        <w:t xml:space="preserve">  </w:t>
      </w:r>
      <w:r>
        <w:rPr>
          <w:spacing w:val="5"/>
        </w:rPr>
        <w:t>起搏下标测最早慢径逆传心房激动处</w:t>
      </w:r>
      <w:r>
        <w:rPr>
          <w:spacing w:val="-13"/>
        </w:rPr>
        <w:t xml:space="preserve"> </w:t>
      </w:r>
      <w:r>
        <w:rPr>
          <w:spacing w:val="5"/>
        </w:rPr>
        <w:t>,但推荐在窦律</w:t>
      </w:r>
      <w:r>
        <w:rPr/>
        <w:t xml:space="preserve">  </w:t>
      </w:r>
      <w:r>
        <w:rPr>
          <w:spacing w:val="8"/>
        </w:rPr>
        <w:t>或心房起搏下消融</w:t>
      </w:r>
      <w:r>
        <w:rPr>
          <w:spacing w:val="-27"/>
        </w:rPr>
        <w:t xml:space="preserve"> </w:t>
      </w:r>
      <w:r>
        <w:rPr>
          <w:spacing w:val="8"/>
        </w:rPr>
        <w:t>,</w:t>
      </w:r>
      <w:r>
        <w:rPr>
          <w:spacing w:val="-34"/>
        </w:rPr>
        <w:t xml:space="preserve"> </w:t>
      </w:r>
      <w:r>
        <w:rPr>
          <w:spacing w:val="8"/>
        </w:rPr>
        <w:t>以便观察有无房室结损伤情</w:t>
      </w:r>
      <w:r>
        <w:rPr>
          <w:spacing w:val="7"/>
        </w:rPr>
        <w:t>况。</w:t>
      </w:r>
      <w:r>
        <w:rPr/>
        <w:t xml:space="preserve"> </w:t>
      </w:r>
      <w:r>
        <w:rPr>
          <w:spacing w:val="7"/>
        </w:rPr>
        <w:t>部分病例(占首次消融快慢型 </w:t>
      </w:r>
      <w:r>
        <w:rPr/>
        <w:t>AVNRT</w:t>
      </w:r>
      <w:r>
        <w:rPr>
          <w:spacing w:val="7"/>
        </w:rPr>
        <w:t xml:space="preserve"> 病例的</w:t>
      </w:r>
      <w:r>
        <w:rPr>
          <w:spacing w:val="30"/>
          <w:w w:val="101"/>
        </w:rPr>
        <w:t xml:space="preserve"> </w:t>
      </w:r>
      <w:r>
        <w:rPr>
          <w:spacing w:val="7"/>
        </w:rPr>
        <w:t>14%)</w:t>
      </w:r>
      <w:r>
        <w:rPr/>
        <w:t xml:space="preserve">  </w:t>
      </w:r>
      <w:r>
        <w:rPr>
          <w:spacing w:val="5"/>
        </w:rPr>
        <w:t>需要在冠状静脉窦口、冠状静脉窦内和/或二尖瓣环</w:t>
      </w:r>
      <w:r>
        <w:rPr>
          <w:spacing w:val="4"/>
        </w:rPr>
        <w:t xml:space="preserve">  </w:t>
      </w:r>
      <w:r>
        <w:rPr>
          <w:spacing w:val="8"/>
        </w:rPr>
        <w:t>心房侧消融逆传慢径(左侧后延伸)成功</w:t>
      </w:r>
      <w:r>
        <w:rPr>
          <w:sz w:val="11"/>
          <w:szCs w:val="11"/>
          <w:spacing w:val="8"/>
          <w:position w:val="8"/>
        </w:rPr>
        <w:t>[310] </w:t>
      </w:r>
      <w:r>
        <w:rPr>
          <w:spacing w:val="8"/>
        </w:rPr>
        <w:t>。</w:t>
      </w:r>
    </w:p>
    <w:p>
      <w:pPr>
        <w:pStyle w:val="BodyText"/>
        <w:ind w:left="369" w:right="246" w:firstLine="439"/>
        <w:spacing w:before="37" w:line="217" w:lineRule="auto"/>
        <w:rPr/>
      </w:pPr>
      <w:r>
        <w:rPr>
          <w:spacing w:val="13"/>
        </w:rPr>
        <w:t>(4)</w:t>
      </w:r>
      <w:r>
        <w:rPr>
          <w:spacing w:val="-26"/>
        </w:rPr>
        <w:t xml:space="preserve"> </w:t>
      </w:r>
      <w:r>
        <w:rPr>
          <w:spacing w:val="13"/>
        </w:rPr>
        <w:t>特殊人群合并 </w:t>
      </w:r>
      <w:r>
        <w:rPr/>
        <w:t>AVNRT</w:t>
      </w:r>
      <w:r>
        <w:rPr>
          <w:spacing w:val="-20"/>
        </w:rPr>
        <w:t xml:space="preserve"> </w:t>
      </w:r>
      <w:r>
        <w:rPr>
          <w:spacing w:val="13"/>
        </w:rPr>
        <w:t>:成人先天性心脏病</w:t>
      </w:r>
      <w:r>
        <w:rPr/>
        <w:t xml:space="preserve">  </w:t>
      </w:r>
      <w:r>
        <w:rPr>
          <w:spacing w:val="11"/>
        </w:rPr>
        <w:t>患者的成功率相对更低</w:t>
      </w:r>
      <w:r>
        <w:rPr>
          <w:spacing w:val="-21"/>
        </w:rPr>
        <w:t xml:space="preserve"> </w:t>
      </w:r>
      <w:r>
        <w:rPr>
          <w:spacing w:val="11"/>
        </w:rPr>
        <w:t>,心脏阻滞的风险更高</w:t>
      </w:r>
      <w:r>
        <w:rPr>
          <w:sz w:val="11"/>
          <w:szCs w:val="11"/>
          <w:spacing w:val="11"/>
          <w:position w:val="8"/>
        </w:rPr>
        <w:t>[253</w:t>
      </w:r>
      <w:r>
        <w:rPr>
          <w:sz w:val="11"/>
          <w:szCs w:val="11"/>
          <w:spacing w:val="10"/>
          <w:position w:val="8"/>
        </w:rPr>
        <w:t>] </w:t>
      </w:r>
      <w:r>
        <w:rPr>
          <w:spacing w:val="10"/>
        </w:rPr>
        <w:t>。</w:t>
      </w:r>
      <w:r>
        <w:rPr/>
        <w:t xml:space="preserve"> </w:t>
      </w:r>
      <w:r>
        <w:rPr>
          <w:spacing w:val="11"/>
        </w:rPr>
        <w:t>高龄并不是慢径消融的禁忌证</w:t>
      </w:r>
      <w:r>
        <w:rPr>
          <w:sz w:val="11"/>
          <w:szCs w:val="11"/>
          <w:spacing w:val="11"/>
          <w:position w:val="8"/>
        </w:rPr>
        <w:t>[311]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1"/>
        </w:rPr>
        <w:t>。儿童患者房室</w:t>
      </w:r>
      <w:r>
        <w:rPr/>
        <w:t xml:space="preserve">  </w:t>
      </w:r>
      <w:r>
        <w:rPr>
          <w:spacing w:val="24"/>
        </w:rPr>
        <w:t>结慢径消融区域距离房室结更近</w:t>
      </w:r>
      <w:r>
        <w:rPr>
          <w:spacing w:val="-16"/>
        </w:rPr>
        <w:t xml:space="preserve"> </w:t>
      </w:r>
      <w:r>
        <w:rPr>
          <w:spacing w:val="24"/>
        </w:rPr>
        <w:t>,应注意避免房</w:t>
      </w:r>
      <w:r>
        <w:rPr/>
        <w:t xml:space="preserve">  </w:t>
      </w:r>
      <w:r>
        <w:rPr>
          <w:spacing w:val="24"/>
        </w:rPr>
        <w:t>室传导阻滞并发症</w:t>
      </w:r>
      <w:r>
        <w:rPr>
          <w:spacing w:val="-16"/>
        </w:rPr>
        <w:t xml:space="preserve"> </w:t>
      </w:r>
      <w:r>
        <w:rPr>
          <w:spacing w:val="24"/>
        </w:rPr>
        <w:t>,射频导管消融时应控制消融</w:t>
      </w:r>
      <w:r>
        <w:rPr/>
        <w:t xml:space="preserve">  </w:t>
      </w:r>
      <w:r>
        <w:rPr>
          <w:spacing w:val="24"/>
        </w:rPr>
        <w:t>能量</w:t>
      </w:r>
      <w:r>
        <w:rPr>
          <w:spacing w:val="-16"/>
        </w:rPr>
        <w:t xml:space="preserve"> </w:t>
      </w:r>
      <w:r>
        <w:rPr>
          <w:spacing w:val="24"/>
        </w:rPr>
        <w:t>,冷冻导管消融在儿童患者中可能有良好的</w:t>
      </w:r>
      <w:r>
        <w:rPr/>
        <w:t xml:space="preserve">  </w:t>
      </w:r>
      <w:r>
        <w:rPr>
          <w:spacing w:val="10"/>
        </w:rPr>
        <w:t>安全性</w:t>
      </w:r>
      <w:r>
        <w:rPr>
          <w:sz w:val="11"/>
          <w:szCs w:val="11"/>
          <w:spacing w:val="10"/>
          <w:position w:val="8"/>
        </w:rPr>
        <w:t>[</w:t>
      </w:r>
      <w:r>
        <w:rPr>
          <w:sz w:val="11"/>
          <w:szCs w:val="11"/>
          <w:spacing w:val="-4"/>
          <w:position w:val="8"/>
        </w:rPr>
        <w:t xml:space="preserve"> </w:t>
      </w:r>
      <w:r>
        <w:rPr>
          <w:sz w:val="11"/>
          <w:szCs w:val="11"/>
          <w:spacing w:val="10"/>
          <w:position w:val="8"/>
        </w:rPr>
        <w:t>312]</w:t>
      </w:r>
      <w:r>
        <w:rPr>
          <w:sz w:val="11"/>
          <w:szCs w:val="11"/>
          <w:spacing w:val="24"/>
          <w:position w:val="8"/>
        </w:rPr>
        <w:t xml:space="preserve"> </w:t>
      </w:r>
      <w:r>
        <w:rPr>
          <w:spacing w:val="10"/>
        </w:rPr>
        <w:t>。尽管冷冻导管消融导致房室传导阻滞</w:t>
      </w:r>
      <w:r>
        <w:rPr/>
        <w:t xml:space="preserve">  </w:t>
      </w:r>
      <w:r>
        <w:rPr>
          <w:spacing w:val="7"/>
        </w:rPr>
        <w:t>的风险可能更低</w:t>
      </w:r>
      <w:r>
        <w:rPr>
          <w:spacing w:val="-21"/>
        </w:rPr>
        <w:t xml:space="preserve"> </w:t>
      </w:r>
      <w:r>
        <w:rPr>
          <w:spacing w:val="7"/>
        </w:rPr>
        <w:t>,但是复发率显著增加</w:t>
      </w:r>
      <w:r>
        <w:rPr>
          <w:sz w:val="11"/>
          <w:szCs w:val="11"/>
          <w:spacing w:val="7"/>
          <w:position w:val="8"/>
        </w:rPr>
        <w:t>[313-</w:t>
      </w:r>
      <w:r>
        <w:rPr>
          <w:sz w:val="11"/>
          <w:szCs w:val="11"/>
          <w:spacing w:val="6"/>
          <w:position w:val="8"/>
        </w:rPr>
        <w:t>315] </w:t>
      </w:r>
      <w:r>
        <w:rPr>
          <w:spacing w:val="6"/>
        </w:rPr>
        <w:t>。</w:t>
      </w:r>
    </w:p>
    <w:p>
      <w:pPr>
        <w:pStyle w:val="BodyText"/>
        <w:ind w:left="368" w:right="246" w:firstLine="441"/>
        <w:spacing w:before="40" w:line="216" w:lineRule="auto"/>
        <w:rPr/>
      </w:pPr>
      <w:r>
        <w:rPr>
          <w:spacing w:val="14"/>
        </w:rPr>
        <w:t>(5)</w:t>
      </w:r>
      <w:r>
        <w:rPr>
          <w:spacing w:val="-28"/>
        </w:rPr>
        <w:t xml:space="preserve"> </w:t>
      </w:r>
      <w:r>
        <w:rPr>
          <w:spacing w:val="14"/>
        </w:rPr>
        <w:t>相关并发症</w:t>
      </w:r>
      <w:r>
        <w:rPr>
          <w:spacing w:val="-20"/>
        </w:rPr>
        <w:t xml:space="preserve"> </w:t>
      </w:r>
      <w:r>
        <w:rPr>
          <w:spacing w:val="14"/>
        </w:rPr>
        <w:t>:主要并发症为房室传导阻滞</w:t>
      </w:r>
      <w:r>
        <w:rPr>
          <w:spacing w:val="-21"/>
        </w:rPr>
        <w:t xml:space="preserve"> </w:t>
      </w:r>
      <w:r>
        <w:rPr>
          <w:spacing w:val="14"/>
        </w:rPr>
        <w:t>,</w:t>
      </w:r>
      <w:r>
        <w:rPr/>
        <w:t xml:space="preserve">  </w:t>
      </w:r>
      <w:r>
        <w:rPr>
          <w:spacing w:val="5"/>
          <w:position w:val="-1"/>
        </w:rPr>
        <w:t>但发生率&lt;</w:t>
      </w:r>
      <w:r>
        <w:rPr>
          <w:spacing w:val="-4"/>
          <w:position w:val="-1"/>
        </w:rPr>
        <w:t xml:space="preserve"> </w:t>
      </w:r>
      <w:r>
        <w:rPr>
          <w:spacing w:val="5"/>
          <w:position w:val="-1"/>
        </w:rPr>
        <w:t>1%</w:t>
      </w:r>
      <w:r>
        <w:rPr>
          <w:sz w:val="11"/>
          <w:szCs w:val="11"/>
          <w:spacing w:val="5"/>
          <w:position w:val="7"/>
        </w:rPr>
        <w:t>[246</w:t>
      </w:r>
      <w:r>
        <w:rPr>
          <w:sz w:val="11"/>
          <w:szCs w:val="11"/>
          <w:spacing w:val="-12"/>
          <w:position w:val="7"/>
        </w:rPr>
        <w:t xml:space="preserve"> </w:t>
      </w:r>
      <w:r>
        <w:rPr>
          <w:sz w:val="11"/>
          <w:szCs w:val="11"/>
          <w:spacing w:val="5"/>
          <w:position w:val="7"/>
        </w:rPr>
        <w:t>,253</w:t>
      </w:r>
      <w:r>
        <w:rPr>
          <w:sz w:val="11"/>
          <w:szCs w:val="11"/>
          <w:spacing w:val="-12"/>
          <w:position w:val="7"/>
        </w:rPr>
        <w:t xml:space="preserve"> </w:t>
      </w:r>
      <w:r>
        <w:rPr>
          <w:sz w:val="11"/>
          <w:szCs w:val="11"/>
          <w:spacing w:val="5"/>
          <w:position w:val="7"/>
        </w:rPr>
        <w:t>,305-306]</w:t>
      </w:r>
      <w:r>
        <w:rPr>
          <w:sz w:val="11"/>
          <w:szCs w:val="11"/>
          <w:spacing w:val="32"/>
          <w:w w:val="101"/>
          <w:position w:val="7"/>
        </w:rPr>
        <w:t xml:space="preserve"> </w:t>
      </w:r>
      <w:r>
        <w:rPr>
          <w:spacing w:val="5"/>
          <w:position w:val="-1"/>
        </w:rPr>
        <w:t>,重在预防</w:t>
      </w:r>
      <w:r>
        <w:rPr>
          <w:spacing w:val="-32"/>
          <w:position w:val="-1"/>
        </w:rPr>
        <w:t xml:space="preserve"> </w:t>
      </w:r>
      <w:r>
        <w:rPr>
          <w:spacing w:val="5"/>
          <w:position w:val="-1"/>
        </w:rPr>
        <w:t>。原来存在一</w:t>
      </w:r>
      <w:r>
        <w:rPr>
          <w:position w:val="-1"/>
        </w:rPr>
        <w:t xml:space="preserve">  </w:t>
      </w:r>
      <w:r>
        <w:rPr>
          <w:spacing w:val="9"/>
        </w:rPr>
        <w:t>度房室传导阻滞的患者导管消融以后发生房室传导</w:t>
      </w:r>
      <w:r>
        <w:rPr>
          <w:spacing w:val="2"/>
        </w:rPr>
        <w:t xml:space="preserve">  </w:t>
      </w:r>
      <w:r>
        <w:rPr>
          <w:spacing w:val="18"/>
        </w:rPr>
        <w:t>阻滞的风险更高</w:t>
      </w:r>
      <w:r>
        <w:rPr>
          <w:spacing w:val="-21"/>
        </w:rPr>
        <w:t xml:space="preserve"> </w:t>
      </w:r>
      <w:r>
        <w:rPr>
          <w:spacing w:val="18"/>
        </w:rPr>
        <w:t>,</w:t>
      </w:r>
      <w:r>
        <w:rPr>
          <w:spacing w:val="-28"/>
        </w:rPr>
        <w:t xml:space="preserve"> </w:t>
      </w:r>
      <w:r>
        <w:rPr>
          <w:spacing w:val="18"/>
        </w:rPr>
        <w:t>最好是避免广泛慢径消融</w:t>
      </w:r>
      <w:r>
        <w:rPr>
          <w:sz w:val="11"/>
          <w:szCs w:val="11"/>
          <w:spacing w:val="18"/>
          <w:position w:val="8"/>
        </w:rPr>
        <w:t>[31</w:t>
      </w:r>
      <w:r>
        <w:rPr>
          <w:sz w:val="11"/>
          <w:szCs w:val="11"/>
          <w:spacing w:val="17"/>
          <w:position w:val="8"/>
        </w:rPr>
        <w:t>6] </w:t>
      </w:r>
      <w:r>
        <w:rPr>
          <w:spacing w:val="17"/>
        </w:rPr>
        <w:t>。</w:t>
      </w:r>
      <w:r>
        <w:rPr/>
        <w:t xml:space="preserve"> </w:t>
      </w:r>
      <w:r>
        <w:rPr>
          <w:spacing w:val="14"/>
        </w:rPr>
        <w:t>在慢径消融后可能会出现不恰当窦速</w:t>
      </w:r>
      <w:r>
        <w:rPr>
          <w:spacing w:val="-12"/>
        </w:rPr>
        <w:t xml:space="preserve"> </w:t>
      </w:r>
      <w:r>
        <w:rPr>
          <w:spacing w:val="14"/>
        </w:rPr>
        <w:t>,但是通常是</w:t>
      </w:r>
      <w:r>
        <w:rPr/>
        <w:t xml:space="preserve">  </w:t>
      </w:r>
      <w:r>
        <w:rPr>
          <w:spacing w:val="11"/>
        </w:rPr>
        <w:t>暂时性的</w:t>
      </w:r>
      <w:r>
        <w:rPr>
          <w:spacing w:val="-21"/>
        </w:rPr>
        <w:t xml:space="preserve"> </w:t>
      </w:r>
      <w:r>
        <w:rPr>
          <w:spacing w:val="11"/>
        </w:rPr>
        <w:t>,并且发生率不高</w:t>
      </w:r>
      <w:r>
        <w:rPr>
          <w:sz w:val="11"/>
          <w:szCs w:val="11"/>
          <w:spacing w:val="11"/>
          <w:position w:val="8"/>
        </w:rPr>
        <w:t>[317]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11"/>
        </w:rPr>
        <w:t>。导管消融 </w:t>
      </w:r>
      <w:r>
        <w:rPr/>
        <w:t>AVNRT  </w:t>
      </w:r>
      <w:r>
        <w:rPr>
          <w:spacing w:val="9"/>
          <w:position w:val="-1"/>
        </w:rPr>
        <w:t>操作相关的死亡率极低</w:t>
      </w:r>
      <w:r>
        <w:rPr>
          <w:sz w:val="11"/>
          <w:szCs w:val="11"/>
          <w:spacing w:val="9"/>
          <w:position w:val="7"/>
        </w:rPr>
        <w:t>[246</w:t>
      </w:r>
      <w:r>
        <w:rPr>
          <w:sz w:val="11"/>
          <w:szCs w:val="11"/>
          <w:spacing w:val="-12"/>
          <w:position w:val="7"/>
        </w:rPr>
        <w:t xml:space="preserve"> </w:t>
      </w:r>
      <w:r>
        <w:rPr>
          <w:sz w:val="11"/>
          <w:szCs w:val="11"/>
          <w:spacing w:val="9"/>
          <w:position w:val="7"/>
        </w:rPr>
        <w:t>,253</w:t>
      </w:r>
      <w:r>
        <w:rPr>
          <w:sz w:val="11"/>
          <w:szCs w:val="11"/>
          <w:spacing w:val="-12"/>
          <w:position w:val="7"/>
        </w:rPr>
        <w:t xml:space="preserve"> </w:t>
      </w:r>
      <w:r>
        <w:rPr>
          <w:sz w:val="11"/>
          <w:szCs w:val="11"/>
          <w:spacing w:val="9"/>
          <w:position w:val="7"/>
        </w:rPr>
        <w:t>,318-321]</w:t>
      </w:r>
      <w:r>
        <w:rPr>
          <w:sz w:val="11"/>
          <w:szCs w:val="11"/>
          <w:spacing w:val="31"/>
          <w:w w:val="102"/>
          <w:position w:val="7"/>
        </w:rPr>
        <w:t xml:space="preserve"> </w:t>
      </w:r>
      <w:r>
        <w:rPr>
          <w:spacing w:val="9"/>
          <w:position w:val="-1"/>
        </w:rPr>
        <w:t>,但应</w:t>
      </w:r>
      <w:r>
        <w:rPr>
          <w:spacing w:val="8"/>
          <w:position w:val="-1"/>
        </w:rPr>
        <w:t>注意急性</w:t>
      </w:r>
      <w:r>
        <w:rPr>
          <w:position w:val="-1"/>
        </w:rPr>
        <w:t xml:space="preserve">  </w:t>
      </w:r>
      <w:r>
        <w:rPr/>
        <w:t>或延迟</w:t>
      </w:r>
      <w:r>
        <w:rPr>
          <w:spacing w:val="-21"/>
        </w:rPr>
        <w:t xml:space="preserve"> </w:t>
      </w:r>
      <w:r>
        <w:rPr/>
        <w:t>发</w:t>
      </w:r>
      <w:r>
        <w:rPr>
          <w:spacing w:val="-26"/>
        </w:rPr>
        <w:t xml:space="preserve"> </w:t>
      </w:r>
      <w:r>
        <w:rPr/>
        <w:t>生</w:t>
      </w:r>
      <w:r>
        <w:rPr>
          <w:spacing w:val="-24"/>
        </w:rPr>
        <w:t xml:space="preserve"> </w:t>
      </w:r>
      <w:r>
        <w:rPr/>
        <w:t>高</w:t>
      </w:r>
      <w:r>
        <w:rPr>
          <w:spacing w:val="-28"/>
        </w:rPr>
        <w:t xml:space="preserve"> </w:t>
      </w:r>
      <w:r>
        <w:rPr/>
        <w:t>度</w:t>
      </w:r>
      <w:r>
        <w:rPr>
          <w:spacing w:val="-26"/>
        </w:rPr>
        <w:t xml:space="preserve"> </w:t>
      </w:r>
      <w:r>
        <w:rPr/>
        <w:t>房</w:t>
      </w:r>
      <w:r>
        <w:rPr>
          <w:spacing w:val="-24"/>
        </w:rPr>
        <w:t xml:space="preserve"> </w:t>
      </w:r>
      <w:r>
        <w:rPr/>
        <w:t>室</w:t>
      </w:r>
      <w:r>
        <w:rPr>
          <w:spacing w:val="-29"/>
        </w:rPr>
        <w:t xml:space="preserve"> </w:t>
      </w:r>
      <w:r>
        <w:rPr/>
        <w:t>传</w:t>
      </w:r>
      <w:r>
        <w:rPr>
          <w:spacing w:val="-26"/>
        </w:rPr>
        <w:t xml:space="preserve"> </w:t>
      </w:r>
      <w:r>
        <w:rPr/>
        <w:t>导</w:t>
      </w:r>
      <w:r>
        <w:rPr>
          <w:spacing w:val="-16"/>
        </w:rPr>
        <w:t xml:space="preserve"> </w:t>
      </w:r>
      <w:r>
        <w:rPr/>
        <w:t>阻</w:t>
      </w:r>
      <w:r>
        <w:rPr>
          <w:spacing w:val="-29"/>
        </w:rPr>
        <w:t xml:space="preserve"> </w:t>
      </w:r>
      <w:r>
        <w:rPr/>
        <w:t>滞</w:t>
      </w:r>
      <w:r>
        <w:rPr>
          <w:spacing w:val="-27"/>
        </w:rPr>
        <w:t xml:space="preserve"> </w:t>
      </w:r>
      <w:r>
        <w:rPr/>
        <w:t>对</w:t>
      </w:r>
      <w:r>
        <w:rPr>
          <w:spacing w:val="-21"/>
        </w:rPr>
        <w:t xml:space="preserve"> </w:t>
      </w:r>
      <w:r>
        <w:rPr/>
        <w:t>患</w:t>
      </w:r>
      <w:r>
        <w:rPr>
          <w:spacing w:val="-25"/>
        </w:rPr>
        <w:t xml:space="preserve"> </w:t>
      </w:r>
      <w:r>
        <w:rPr/>
        <w:t>者</w:t>
      </w:r>
      <w:r>
        <w:rPr>
          <w:spacing w:val="-26"/>
        </w:rPr>
        <w:t xml:space="preserve"> </w:t>
      </w:r>
      <w:r>
        <w:rPr/>
        <w:t>所</w:t>
      </w:r>
      <w:r>
        <w:rPr>
          <w:spacing w:val="-26"/>
        </w:rPr>
        <w:t xml:space="preserve"> </w:t>
      </w:r>
      <w:r>
        <w:rPr/>
        <w:t>带</w:t>
      </w:r>
      <w:r>
        <w:rPr>
          <w:spacing w:val="-29"/>
        </w:rPr>
        <w:t xml:space="preserve"> </w:t>
      </w:r>
      <w:r>
        <w:rPr/>
        <w:t>来 的  </w:t>
      </w:r>
      <w:r>
        <w:rPr>
          <w:spacing w:val="4"/>
        </w:rPr>
        <w:t>风险。</w:t>
      </w:r>
    </w:p>
    <w:p>
      <w:pPr>
        <w:pStyle w:val="BodyText"/>
        <w:ind w:left="796"/>
        <w:spacing w:before="49" w:line="186" w:lineRule="auto"/>
        <w:rPr/>
      </w:pPr>
      <w:r>
        <w:rPr>
          <w:spacing w:val="6"/>
        </w:rPr>
        <w:t>十八</w:t>
      </w:r>
      <w:r>
        <w:rPr>
          <w:spacing w:val="-33"/>
        </w:rPr>
        <w:t xml:space="preserve"> </w:t>
      </w:r>
      <w:r>
        <w:rPr>
          <w:spacing w:val="6"/>
        </w:rPr>
        <w:t>、房室折返性心动过速</w:t>
      </w:r>
    </w:p>
    <w:p>
      <w:pPr>
        <w:pStyle w:val="BodyText"/>
        <w:ind w:left="809"/>
        <w:spacing w:before="45" w:line="191" w:lineRule="auto"/>
        <w:rPr/>
      </w:pPr>
      <w:r>
        <w:rPr>
          <w:spacing w:val="10"/>
        </w:rPr>
        <w:t>(</w:t>
      </w:r>
      <w:r>
        <w:rPr>
          <w:spacing w:val="-32"/>
        </w:rPr>
        <w:t xml:space="preserve"> </w:t>
      </w:r>
      <w:r>
        <w:rPr>
          <w:spacing w:val="10"/>
        </w:rPr>
        <w:t>一)  显性和隐匿性旁路</w:t>
      </w:r>
    </w:p>
    <w:p>
      <w:pPr>
        <w:pStyle w:val="BodyText"/>
        <w:ind w:left="368" w:right="322" w:firstLine="421"/>
        <w:spacing w:before="47" w:line="214" w:lineRule="auto"/>
        <w:jc w:val="both"/>
        <w:rPr/>
      </w:pPr>
      <w:r>
        <w:rPr>
          <w:spacing w:val="9"/>
        </w:rPr>
        <w:t>房室旁路是一个或多个跨过正常传导系统直接</w:t>
      </w:r>
      <w:r>
        <w:rPr>
          <w:spacing w:val="1"/>
        </w:rPr>
        <w:t xml:space="preserve"> </w:t>
      </w:r>
      <w:r>
        <w:rPr>
          <w:spacing w:val="14"/>
        </w:rPr>
        <w:t>连接心房和心室肌的肌束</w:t>
      </w:r>
      <w:r>
        <w:rPr>
          <w:spacing w:val="-13"/>
        </w:rPr>
        <w:t xml:space="preserve"> </w:t>
      </w:r>
      <w:r>
        <w:rPr>
          <w:spacing w:val="14"/>
        </w:rPr>
        <w:t>,是因胚胎期房室环发育</w:t>
      </w:r>
      <w:r>
        <w:rPr/>
        <w:t xml:space="preserve"> </w:t>
      </w:r>
      <w:r>
        <w:rPr>
          <w:spacing w:val="9"/>
        </w:rPr>
        <w:t>不良、没有完全分割心房与心室之间的原有肌性连</w:t>
      </w:r>
      <w:r>
        <w:rPr>
          <w:spacing w:val="4"/>
        </w:rPr>
        <w:t xml:space="preserve"> </w:t>
      </w:r>
      <w:r>
        <w:rPr>
          <w:spacing w:val="12"/>
        </w:rPr>
        <w:t>接所致</w:t>
      </w:r>
      <w:r>
        <w:rPr>
          <w:spacing w:val="-16"/>
        </w:rPr>
        <w:t xml:space="preserve"> </w:t>
      </w:r>
      <w:r>
        <w:rPr>
          <w:spacing w:val="12"/>
        </w:rPr>
        <w:t>。旁路的传导速度较快(</w:t>
      </w:r>
      <w:r>
        <w:rPr>
          <w:spacing w:val="-27"/>
        </w:rPr>
        <w:t xml:space="preserve"> </w:t>
      </w:r>
      <w:r>
        <w:rPr>
          <w:spacing w:val="12"/>
        </w:rPr>
        <w:t>不典型旁路除外) ,</w:t>
      </w:r>
      <w:r>
        <w:rPr/>
        <w:t xml:space="preserve"> </w:t>
      </w:r>
      <w:r>
        <w:rPr>
          <w:spacing w:val="8"/>
        </w:rPr>
        <w:t>其电生理特征不同于正常的房室传导</w:t>
      </w:r>
      <w:r>
        <w:rPr>
          <w:spacing w:val="-32"/>
        </w:rPr>
        <w:t xml:space="preserve"> </w:t>
      </w:r>
      <w:r>
        <w:rPr>
          <w:spacing w:val="8"/>
        </w:rPr>
        <w:t>。多数旁路均</w:t>
      </w:r>
      <w:r>
        <w:rPr/>
        <w:t xml:space="preserve"> </w:t>
      </w:r>
      <w:r>
        <w:rPr>
          <w:spacing w:val="9"/>
        </w:rPr>
        <w:t>有前向和逆向传导功能</w:t>
      </w:r>
      <w:r>
        <w:rPr>
          <w:spacing w:val="-20"/>
        </w:rPr>
        <w:t xml:space="preserve"> </w:t>
      </w:r>
      <w:r>
        <w:rPr>
          <w:spacing w:val="9"/>
        </w:rPr>
        <w:t>,10%旁路只有前传功能</w:t>
      </w:r>
      <w:r>
        <w:rPr>
          <w:spacing w:val="-21"/>
        </w:rPr>
        <w:t xml:space="preserve"> </w:t>
      </w:r>
      <w:r>
        <w:rPr>
          <w:spacing w:val="9"/>
        </w:rPr>
        <w:t>,而</w:t>
      </w:r>
      <w:r>
        <w:rPr/>
        <w:t xml:space="preserve"> </w:t>
      </w:r>
      <w:r>
        <w:rPr>
          <w:spacing w:val="14"/>
        </w:rPr>
        <w:t>只有逆向传导功能的旁路≤50%</w:t>
      </w:r>
      <w:r>
        <w:rPr>
          <w:spacing w:val="-23"/>
        </w:rPr>
        <w:t xml:space="preserve"> </w:t>
      </w:r>
      <w:r>
        <w:rPr>
          <w:spacing w:val="14"/>
        </w:rPr>
        <w:t>。根据传导功能</w:t>
      </w:r>
      <w:r>
        <w:rPr>
          <w:spacing w:val="-22"/>
        </w:rPr>
        <w:t xml:space="preserve"> </w:t>
      </w:r>
      <w:r>
        <w:rPr>
          <w:spacing w:val="14"/>
        </w:rPr>
        <w:t>,</w:t>
      </w:r>
      <w:r>
        <w:rPr/>
        <w:t xml:space="preserve"> </w:t>
      </w:r>
      <w:r>
        <w:rPr>
          <w:spacing w:val="17"/>
        </w:rPr>
        <w:t>可以将旁路分为显性旁路(</w:t>
      </w:r>
      <w:r>
        <w:rPr>
          <w:spacing w:val="-8"/>
        </w:rPr>
        <w:t xml:space="preserve"> </w:t>
      </w:r>
      <w:r>
        <w:rPr>
          <w:spacing w:val="17"/>
        </w:rPr>
        <w:t>有前传功能</w:t>
      </w:r>
      <w:r>
        <w:rPr>
          <w:spacing w:val="-22"/>
        </w:rPr>
        <w:t xml:space="preserve"> </w:t>
      </w:r>
      <w:r>
        <w:rPr>
          <w:spacing w:val="17"/>
        </w:rPr>
        <w:t>,</w:t>
      </w:r>
      <w:r>
        <w:rPr>
          <w:spacing w:val="-34"/>
        </w:rPr>
        <w:t xml:space="preserve"> </w:t>
      </w:r>
      <w:r>
        <w:rPr>
          <w:spacing w:val="17"/>
        </w:rPr>
        <w:t>可有或无</w:t>
      </w:r>
      <w:r>
        <w:rPr/>
        <w:t xml:space="preserve"> </w:t>
      </w:r>
      <w:r>
        <w:rPr>
          <w:spacing w:val="14"/>
        </w:rPr>
        <w:t>逆传功能)</w:t>
      </w:r>
      <w:r>
        <w:rPr>
          <w:spacing w:val="-27"/>
        </w:rPr>
        <w:t xml:space="preserve"> </w:t>
      </w:r>
      <w:r>
        <w:rPr>
          <w:spacing w:val="14"/>
        </w:rPr>
        <w:t>和隐匿性旁路(</w:t>
      </w:r>
      <w:r>
        <w:rPr>
          <w:spacing w:val="-30"/>
        </w:rPr>
        <w:t xml:space="preserve"> </w:t>
      </w:r>
      <w:r>
        <w:rPr>
          <w:spacing w:val="14"/>
        </w:rPr>
        <w:t>仅有逆传功能</w:t>
      </w:r>
      <w:r>
        <w:rPr>
          <w:spacing w:val="-22"/>
        </w:rPr>
        <w:t xml:space="preserve"> </w:t>
      </w:r>
      <w:r>
        <w:rPr>
          <w:spacing w:val="14"/>
        </w:rPr>
        <w:t>,但无前传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1"/>
        <w:spacing w:before="43" w:line="223" w:lineRule="auto"/>
        <w:rPr/>
      </w:pPr>
      <w:r>
        <w:rPr>
          <w:spacing w:val="15"/>
        </w:rPr>
        <w:t>功能)</w:t>
      </w:r>
      <w:r>
        <w:rPr>
          <w:spacing w:val="-32"/>
        </w:rPr>
        <w:t xml:space="preserve"> </w:t>
      </w:r>
      <w:r>
        <w:rPr>
          <w:spacing w:val="15"/>
        </w:rPr>
        <w:t>两种类型</w:t>
      </w:r>
      <w:r>
        <w:rPr>
          <w:sz w:val="11"/>
          <w:szCs w:val="11"/>
          <w:spacing w:val="15"/>
          <w:position w:val="8"/>
        </w:rPr>
        <w:t>[1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15"/>
          <w:position w:val="8"/>
        </w:rPr>
        <w:t>,2]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5"/>
        </w:rPr>
        <w:t>。多旁路发生在≤12%</w:t>
      </w:r>
      <w:r>
        <w:rPr>
          <w:spacing w:val="-8"/>
        </w:rPr>
        <w:t xml:space="preserve"> </w:t>
      </w:r>
      <w:r>
        <w:rPr>
          <w:spacing w:val="15"/>
        </w:rPr>
        <w:t>的</w:t>
      </w:r>
      <w:r>
        <w:rPr>
          <w:spacing w:val="14"/>
        </w:rPr>
        <w:t>预激</w:t>
      </w:r>
      <w:r>
        <w:rPr/>
        <w:t xml:space="preserve"> </w:t>
      </w:r>
      <w:r>
        <w:rPr>
          <w:spacing w:val="3"/>
        </w:rPr>
        <w:t>患者中</w:t>
      </w:r>
      <w:r>
        <w:rPr>
          <w:spacing w:val="-19"/>
        </w:rPr>
        <w:t xml:space="preserve"> </w:t>
      </w:r>
      <w:r>
        <w:rPr>
          <w:spacing w:val="3"/>
        </w:rPr>
        <w:t>,以及≤50%的 </w:t>
      </w:r>
      <w:r>
        <w:rPr/>
        <w:t>Ebstein</w:t>
      </w:r>
      <w:r>
        <w:rPr>
          <w:spacing w:val="3"/>
        </w:rPr>
        <w:t xml:space="preserve"> 畸形患者中。</w:t>
      </w:r>
    </w:p>
    <w:p>
      <w:pPr>
        <w:pStyle w:val="BodyText"/>
        <w:ind w:firstLine="421"/>
        <w:spacing w:before="26" w:line="219" w:lineRule="auto"/>
        <w:jc w:val="both"/>
        <w:rPr/>
      </w:pPr>
      <w:r>
        <w:rPr>
          <w:spacing w:val="14"/>
        </w:rPr>
        <w:t>显性旁路具有前向传导功能</w:t>
      </w:r>
      <w:r>
        <w:rPr>
          <w:spacing w:val="-5"/>
        </w:rPr>
        <w:t xml:space="preserve"> </w:t>
      </w:r>
      <w:r>
        <w:rPr>
          <w:spacing w:val="14"/>
        </w:rPr>
        <w:t>,窦律时可见心室</w:t>
      </w:r>
      <w:r>
        <w:rPr/>
        <w:t xml:space="preserve"> </w:t>
      </w:r>
      <w:r>
        <w:rPr>
          <w:spacing w:val="5"/>
        </w:rPr>
        <w:t>预激</w:t>
      </w:r>
      <w:r>
        <w:rPr>
          <w:spacing w:val="-3"/>
        </w:rPr>
        <w:t xml:space="preserve"> </w:t>
      </w:r>
      <w:r>
        <w:rPr>
          <w:spacing w:val="5"/>
        </w:rPr>
        <w:t>,其心电图特征</w:t>
      </w:r>
      <w:r>
        <w:rPr>
          <w:spacing w:val="-20"/>
        </w:rPr>
        <w:t xml:space="preserve"> </w:t>
      </w:r>
      <w:r>
        <w:rPr>
          <w:spacing w:val="5"/>
        </w:rPr>
        <w:t>:①</w:t>
      </w:r>
      <w:r>
        <w:rPr/>
        <w:t>PR</w:t>
      </w:r>
      <w:r>
        <w:rPr>
          <w:spacing w:val="20"/>
          <w:w w:val="101"/>
        </w:rPr>
        <w:t xml:space="preserve"> </w:t>
      </w:r>
      <w:r>
        <w:rPr>
          <w:spacing w:val="5"/>
        </w:rPr>
        <w:t>间期短于 0. 12</w:t>
      </w:r>
      <w:r>
        <w:rPr>
          <w:spacing w:val="31"/>
        </w:rPr>
        <w:t xml:space="preserve"> </w:t>
      </w:r>
      <w:r>
        <w:rPr>
          <w:spacing w:val="5"/>
        </w:rPr>
        <w:t>s;②</w:t>
      </w:r>
      <w:r>
        <w:rPr/>
        <w:t>QRS </w:t>
      </w:r>
      <w:r>
        <w:rPr>
          <w:spacing w:val="13"/>
        </w:rPr>
        <w:t>波起始部分粗钝</w:t>
      </w:r>
      <w:r>
        <w:rPr>
          <w:spacing w:val="-18"/>
        </w:rPr>
        <w:t xml:space="preserve"> </w:t>
      </w:r>
      <w:r>
        <w:rPr>
          <w:spacing w:val="13"/>
        </w:rPr>
        <w:t>,呈 δ 波(</w:t>
      </w:r>
      <w:r>
        <w:rPr>
          <w:spacing w:val="-24"/>
        </w:rPr>
        <w:t xml:space="preserve"> </w:t>
      </w:r>
      <w:r>
        <w:rPr>
          <w:spacing w:val="13"/>
        </w:rPr>
        <w:t>预激波) ,</w:t>
      </w:r>
      <w:r>
        <w:rPr/>
        <w:t>QRS</w:t>
      </w:r>
      <w:r>
        <w:rPr>
          <w:spacing w:val="13"/>
        </w:rPr>
        <w:t xml:space="preserve"> 波时限可</w:t>
      </w:r>
      <w:r>
        <w:rPr/>
        <w:t xml:space="preserve"> </w:t>
      </w:r>
      <w:r>
        <w:rPr>
          <w:spacing w:val="6"/>
        </w:rPr>
        <w:t>超过 0. 12</w:t>
      </w:r>
      <w:r>
        <w:rPr>
          <w:spacing w:val="36"/>
          <w:w w:val="101"/>
        </w:rPr>
        <w:t xml:space="preserve"> </w:t>
      </w:r>
      <w:r>
        <w:rPr>
          <w:spacing w:val="6"/>
        </w:rPr>
        <w:t>s</w:t>
      </w:r>
      <w:r>
        <w:rPr>
          <w:spacing w:val="-22"/>
        </w:rPr>
        <w:t xml:space="preserve"> </w:t>
      </w:r>
      <w:r>
        <w:rPr>
          <w:spacing w:val="6"/>
        </w:rPr>
        <w:t>,但终末部分正常</w:t>
      </w:r>
      <w:r>
        <w:rPr>
          <w:spacing w:val="-21"/>
        </w:rPr>
        <w:t xml:space="preserve"> </w:t>
      </w:r>
      <w:r>
        <w:rPr>
          <w:spacing w:val="6"/>
        </w:rPr>
        <w:t>;③</w:t>
      </w:r>
      <w:r>
        <w:rPr/>
        <w:t>PJ</w:t>
      </w:r>
      <w:r>
        <w:rPr>
          <w:spacing w:val="23"/>
        </w:rPr>
        <w:t xml:space="preserve"> </w:t>
      </w:r>
      <w:r>
        <w:rPr>
          <w:spacing w:val="6"/>
        </w:rPr>
        <w:t>间期不延长</w:t>
      </w:r>
      <w:r>
        <w:rPr>
          <w:spacing w:val="-21"/>
        </w:rPr>
        <w:t xml:space="preserve"> </w:t>
      </w:r>
      <w:r>
        <w:rPr>
          <w:spacing w:val="6"/>
        </w:rPr>
        <w:t>,甚</w:t>
      </w:r>
      <w:r>
        <w:rPr/>
        <w:t xml:space="preserve"> </w:t>
      </w:r>
      <w:r>
        <w:rPr>
          <w:spacing w:val="7"/>
        </w:rPr>
        <w:t>至可缩短</w:t>
      </w:r>
      <w:r>
        <w:rPr>
          <w:spacing w:val="-21"/>
        </w:rPr>
        <w:t xml:space="preserve"> </w:t>
      </w:r>
      <w:r>
        <w:rPr>
          <w:spacing w:val="7"/>
        </w:rPr>
        <w:t>;④</w:t>
      </w:r>
      <w:r>
        <w:rPr/>
        <w:t>ST</w:t>
      </w:r>
      <w:r>
        <w:rPr>
          <w:spacing w:val="7"/>
        </w:rPr>
        <w:t xml:space="preserve"> 段和 T 波呈继发性改变</w:t>
      </w:r>
      <w:r>
        <w:rPr>
          <w:spacing w:val="-32"/>
        </w:rPr>
        <w:t xml:space="preserve"> </w:t>
      </w:r>
      <w:r>
        <w:rPr>
          <w:spacing w:val="7"/>
        </w:rPr>
        <w:t>。显性旁路</w:t>
      </w:r>
      <w:r>
        <w:rPr/>
        <w:t xml:space="preserve"> </w:t>
      </w:r>
      <w:r>
        <w:rPr>
          <w:spacing w:val="4"/>
        </w:rPr>
        <w:t>在人群中的发病率为 0. 1% ~</w:t>
      </w:r>
      <w:r>
        <w:rPr>
          <w:spacing w:val="-10"/>
        </w:rPr>
        <w:t xml:space="preserve"> </w:t>
      </w:r>
      <w:r>
        <w:rPr>
          <w:spacing w:val="4"/>
        </w:rPr>
        <w:t>0. 3%</w:t>
      </w:r>
      <w:r>
        <w:rPr>
          <w:sz w:val="11"/>
          <w:szCs w:val="11"/>
          <w:spacing w:val="4"/>
          <w:position w:val="8"/>
        </w:rPr>
        <w:t>[322]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4"/>
        </w:rPr>
        <w:t>。当心电图</w:t>
      </w:r>
      <w:r>
        <w:rPr/>
        <w:t xml:space="preserve"> </w:t>
      </w:r>
      <w:r>
        <w:rPr>
          <w:spacing w:val="14"/>
        </w:rPr>
        <w:t>存在预激现象且同时伴有旁路参与的心动过速时</w:t>
      </w:r>
      <w:r>
        <w:rPr>
          <w:spacing w:val="-9"/>
        </w:rPr>
        <w:t xml:space="preserve"> </w:t>
      </w:r>
      <w:r>
        <w:rPr>
          <w:spacing w:val="14"/>
        </w:rPr>
        <w:t>,</w:t>
      </w:r>
      <w:r>
        <w:rPr/>
        <w:t xml:space="preserve"> </w:t>
      </w:r>
      <w:r>
        <w:rPr>
          <w:spacing w:val="-4"/>
        </w:rPr>
        <w:t>称为预激综合征</w:t>
      </w:r>
      <w:r>
        <w:rPr>
          <w:spacing w:val="-13"/>
        </w:rPr>
        <w:t xml:space="preserve"> </w:t>
      </w:r>
      <w:r>
        <w:rPr>
          <w:spacing w:val="-4"/>
        </w:rPr>
        <w:t>,又称 Wolf-Parkinson-White 综合征</w:t>
      </w:r>
      <w:r>
        <w:rPr/>
        <w:t xml:space="preserve"> </w:t>
      </w:r>
      <w:r>
        <w:rPr>
          <w:spacing w:val="15"/>
        </w:rPr>
        <w:t>(</w:t>
      </w:r>
      <w:r>
        <w:rPr>
          <w:spacing w:val="-23"/>
        </w:rPr>
        <w:t xml:space="preserve"> </w:t>
      </w:r>
      <w:r>
        <w:rPr/>
        <w:t>WPW</w:t>
      </w:r>
      <w:r>
        <w:rPr>
          <w:spacing w:val="15"/>
        </w:rPr>
        <w:t xml:space="preserve"> 综合征)</w:t>
      </w:r>
      <w:r>
        <w:rPr>
          <w:spacing w:val="-15"/>
        </w:rPr>
        <w:t xml:space="preserve"> </w:t>
      </w:r>
      <w:r>
        <w:rPr>
          <w:spacing w:val="15"/>
        </w:rPr>
        <w:t>。预激可为间歇性表现</w:t>
      </w:r>
      <w:r>
        <w:rPr>
          <w:spacing w:val="-21"/>
        </w:rPr>
        <w:t xml:space="preserve"> </w:t>
      </w:r>
      <w:r>
        <w:rPr>
          <w:spacing w:val="15"/>
        </w:rPr>
        <w:t>,甚至可以</w:t>
      </w:r>
      <w:r>
        <w:rPr/>
        <w:t xml:space="preserve"> </w:t>
      </w:r>
      <w:r>
        <w:rPr>
          <w:spacing w:val="10"/>
        </w:rPr>
        <w:t>随着时间推移而永久消失(&lt;35%的病例)</w:t>
      </w:r>
      <w:r>
        <w:rPr>
          <w:spacing w:val="-1"/>
        </w:rPr>
        <w:t xml:space="preserve"> </w:t>
      </w:r>
      <w:r>
        <w:rPr>
          <w:sz w:val="11"/>
          <w:szCs w:val="11"/>
          <w:spacing w:val="10"/>
          <w:position w:val="8"/>
        </w:rPr>
        <w:t>[2]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10"/>
        </w:rPr>
        <w:t>。不同</w:t>
      </w:r>
      <w:r>
        <w:rPr/>
        <w:t xml:space="preserve"> </w:t>
      </w:r>
      <w:r>
        <w:rPr>
          <w:spacing w:val="9"/>
        </w:rPr>
        <w:t>程度的预激心电图表现取决于旁路的位置和房室结</w:t>
      </w:r>
      <w:r>
        <w:rPr>
          <w:spacing w:val="6"/>
        </w:rPr>
        <w:t xml:space="preserve"> </w:t>
      </w:r>
      <w:r>
        <w:rPr>
          <w:spacing w:val="13"/>
        </w:rPr>
        <w:t>的传导特征</w:t>
      </w:r>
      <w:r>
        <w:rPr>
          <w:spacing w:val="-25"/>
        </w:rPr>
        <w:t xml:space="preserve"> </w:t>
      </w:r>
      <w:r>
        <w:rPr>
          <w:spacing w:val="13"/>
        </w:rPr>
        <w:t>。右侧游离壁旁路与左侧壁旁路相比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/>
        <w:t xml:space="preserve"> </w:t>
      </w:r>
      <w:r>
        <w:rPr>
          <w:spacing w:val="14"/>
        </w:rPr>
        <w:t>因窦性激动经前者到达心室的时间较短</w:t>
      </w:r>
      <w:r>
        <w:rPr>
          <w:spacing w:val="-11"/>
        </w:rPr>
        <w:t xml:space="preserve"> </w:t>
      </w:r>
      <w:r>
        <w:rPr>
          <w:spacing w:val="14"/>
        </w:rPr>
        <w:t>,常常表现</w:t>
      </w:r>
      <w:r>
        <w:rPr/>
        <w:t xml:space="preserve"> </w:t>
      </w:r>
      <w:r>
        <w:rPr>
          <w:spacing w:val="11"/>
        </w:rPr>
        <w:t>为预激程度更明显;同一部位的旁路</w:t>
      </w:r>
      <w:r>
        <w:rPr>
          <w:spacing w:val="-4"/>
        </w:rPr>
        <w:t xml:space="preserve"> </w:t>
      </w:r>
      <w:r>
        <w:rPr>
          <w:spacing w:val="11"/>
        </w:rPr>
        <w:t>,如果激动经正</w:t>
      </w:r>
      <w:r>
        <w:rPr/>
        <w:t xml:space="preserve"> </w:t>
      </w:r>
      <w:r>
        <w:rPr>
          <w:spacing w:val="13"/>
        </w:rPr>
        <w:t>常房室传导的时间较长</w:t>
      </w:r>
      <w:r>
        <w:rPr>
          <w:spacing w:val="-17"/>
        </w:rPr>
        <w:t xml:space="preserve"> </w:t>
      </w:r>
      <w:r>
        <w:rPr>
          <w:spacing w:val="13"/>
        </w:rPr>
        <w:t>,预激程度也更明显</w:t>
      </w:r>
      <w:r>
        <w:rPr>
          <w:spacing w:val="-31"/>
        </w:rPr>
        <w:t xml:space="preserve"> </w:t>
      </w:r>
      <w:r>
        <w:rPr>
          <w:spacing w:val="13"/>
        </w:rPr>
        <w:t>。当患</w:t>
      </w:r>
      <w:r>
        <w:rPr/>
        <w:t xml:space="preserve"> </w:t>
      </w:r>
      <w:r>
        <w:rPr>
          <w:spacing w:val="14"/>
        </w:rPr>
        <w:t>者具有显性旁路的时候</w:t>
      </w:r>
      <w:r>
        <w:rPr>
          <w:spacing w:val="-11"/>
        </w:rPr>
        <w:t xml:space="preserve"> </w:t>
      </w:r>
      <w:r>
        <w:rPr>
          <w:spacing w:val="14"/>
        </w:rPr>
        <w:t>,房颤可以通过旁路快速前</w:t>
      </w:r>
      <w:r>
        <w:rPr/>
        <w:t xml:space="preserve"> </w:t>
      </w:r>
      <w:r>
        <w:rPr>
          <w:spacing w:val="13"/>
        </w:rPr>
        <w:t>传诱发室速或心室颤动</w:t>
      </w:r>
      <w:r>
        <w:rPr>
          <w:spacing w:val="-12"/>
        </w:rPr>
        <w:t xml:space="preserve"> </w:t>
      </w:r>
      <w:r>
        <w:rPr>
          <w:spacing w:val="13"/>
        </w:rPr>
        <w:t>,而引起心脏性猝死</w:t>
      </w:r>
      <w:r>
        <w:rPr>
          <w:spacing w:val="-21"/>
        </w:rPr>
        <w:t xml:space="preserve"> </w:t>
      </w:r>
      <w:r>
        <w:rPr>
          <w:spacing w:val="13"/>
        </w:rPr>
        <w:t>,其</w:t>
      </w:r>
      <w:r>
        <w:rPr>
          <w:spacing w:val="28"/>
        </w:rPr>
        <w:t xml:space="preserve"> </w:t>
      </w:r>
      <w:r>
        <w:rPr>
          <w:spacing w:val="13"/>
        </w:rPr>
        <w:t>10</w:t>
      </w:r>
      <w:r>
        <w:rPr/>
        <w:t xml:space="preserve"> </w:t>
      </w:r>
      <w:r>
        <w:rPr>
          <w:spacing w:val="2"/>
        </w:rPr>
        <w:t>年风险为 0. 15% ~</w:t>
      </w:r>
      <w:r>
        <w:rPr>
          <w:spacing w:val="-14"/>
        </w:rPr>
        <w:t xml:space="preserve"> </w:t>
      </w:r>
      <w:r>
        <w:rPr>
          <w:spacing w:val="2"/>
        </w:rPr>
        <w:t>0. 24%</w:t>
      </w:r>
      <w:r>
        <w:rPr>
          <w:sz w:val="11"/>
          <w:szCs w:val="11"/>
          <w:spacing w:val="2"/>
          <w:position w:val="8"/>
        </w:rPr>
        <w:t>[</w:t>
      </w:r>
      <w:r>
        <w:rPr>
          <w:sz w:val="11"/>
          <w:szCs w:val="11"/>
          <w:spacing w:val="1"/>
          <w:position w:val="8"/>
        </w:rPr>
        <w:t>323-324]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"/>
        </w:rPr>
        <w:t>。预激相关的心脏</w:t>
      </w:r>
      <w:r>
        <w:rPr/>
        <w:t xml:space="preserve"> </w:t>
      </w:r>
      <w:r>
        <w:rPr>
          <w:spacing w:val="6"/>
          <w:position w:val="-1"/>
        </w:rPr>
        <w:t>性猝死风险在 20 岁前最高</w:t>
      </w:r>
      <w:r>
        <w:rPr>
          <w:sz w:val="11"/>
          <w:szCs w:val="11"/>
          <w:spacing w:val="6"/>
          <w:position w:val="8"/>
        </w:rPr>
        <w:t>[323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6"/>
          <w:position w:val="8"/>
        </w:rPr>
        <w:t>,3</w:t>
      </w:r>
      <w:r>
        <w:rPr>
          <w:sz w:val="11"/>
          <w:szCs w:val="11"/>
          <w:spacing w:val="5"/>
          <w:position w:val="8"/>
        </w:rPr>
        <w:t>25-326]</w:t>
      </w:r>
      <w:r>
        <w:rPr>
          <w:sz w:val="11"/>
          <w:szCs w:val="11"/>
          <w:spacing w:val="32"/>
          <w:position w:val="8"/>
        </w:rPr>
        <w:t xml:space="preserve"> </w:t>
      </w:r>
      <w:r>
        <w:rPr>
          <w:spacing w:val="5"/>
          <w:position w:val="-1"/>
        </w:rPr>
        <w:t>,且与如下因素</w:t>
      </w:r>
      <w:r>
        <w:rPr>
          <w:position w:val="-1"/>
        </w:rPr>
        <w:t xml:space="preserve"> </w:t>
      </w:r>
      <w:r>
        <w:rPr>
          <w:spacing w:val="5"/>
        </w:rPr>
        <w:t>有关</w:t>
      </w:r>
      <w:r>
        <w:rPr>
          <w:spacing w:val="-18"/>
        </w:rPr>
        <w:t xml:space="preserve"> </w:t>
      </w:r>
      <w:r>
        <w:rPr>
          <w:spacing w:val="5"/>
        </w:rPr>
        <w:t>:症状性心动过速史、多旁路、房颤下最短预激</w:t>
      </w:r>
      <w:r>
        <w:rPr/>
        <w:t xml:space="preserve"> </w:t>
      </w:r>
      <w:r>
        <w:rPr>
          <w:spacing w:val="-10"/>
        </w:rPr>
        <w:t>RR</w:t>
      </w:r>
      <w:r>
        <w:rPr>
          <w:spacing w:val="16"/>
        </w:rPr>
        <w:t xml:space="preserve"> </w:t>
      </w:r>
      <w:r>
        <w:rPr>
          <w:spacing w:val="-10"/>
        </w:rPr>
        <w:t>间期&lt;250</w:t>
      </w:r>
      <w:r>
        <w:rPr>
          <w:spacing w:val="22"/>
        </w:rPr>
        <w:t xml:space="preserve"> </w:t>
      </w:r>
      <w:r>
        <w:rPr>
          <w:spacing w:val="-10"/>
        </w:rPr>
        <w:t>ms。</w:t>
      </w:r>
    </w:p>
    <w:p>
      <w:pPr>
        <w:pStyle w:val="BodyText"/>
        <w:ind w:left="1" w:right="1" w:firstLine="432"/>
        <w:spacing w:before="2" w:line="220" w:lineRule="auto"/>
        <w:jc w:val="both"/>
        <w:rPr/>
      </w:pPr>
      <w:r>
        <w:rPr>
          <w:spacing w:val="8"/>
        </w:rPr>
        <w:t>隐匿性旁路仅有逆向传导功能而无前向传导功</w:t>
      </w:r>
      <w:r>
        <w:rPr>
          <w:spacing w:val="10"/>
        </w:rPr>
        <w:t xml:space="preserve"> </w:t>
      </w:r>
      <w:r>
        <w:rPr>
          <w:spacing w:val="10"/>
        </w:rPr>
        <w:t>能</w:t>
      </w:r>
      <w:r>
        <w:rPr>
          <w:spacing w:val="-21"/>
        </w:rPr>
        <w:t xml:space="preserve"> </w:t>
      </w:r>
      <w:r>
        <w:rPr>
          <w:spacing w:val="10"/>
        </w:rPr>
        <w:t>,在心电图上无预激波表现</w:t>
      </w:r>
      <w:r>
        <w:rPr>
          <w:spacing w:val="-21"/>
        </w:rPr>
        <w:t xml:space="preserve"> </w:t>
      </w:r>
      <w:r>
        <w:rPr>
          <w:spacing w:val="10"/>
        </w:rPr>
        <w:t>,一般仅在发作心动过</w:t>
      </w:r>
      <w:r>
        <w:rPr/>
        <w:t xml:space="preserve"> </w:t>
      </w:r>
      <w:r>
        <w:rPr>
          <w:spacing w:val="9"/>
        </w:rPr>
        <w:t>速之后经电生理检查才能明确诊断</w:t>
      </w:r>
      <w:r>
        <w:rPr>
          <w:spacing w:val="-22"/>
        </w:rPr>
        <w:t xml:space="preserve"> </w:t>
      </w:r>
      <w:r>
        <w:rPr>
          <w:spacing w:val="9"/>
        </w:rPr>
        <w:t>,</w:t>
      </w:r>
      <w:r>
        <w:rPr>
          <w:spacing w:val="-35"/>
        </w:rPr>
        <w:t xml:space="preserve"> </w:t>
      </w:r>
      <w:r>
        <w:rPr>
          <w:spacing w:val="9"/>
        </w:rPr>
        <w:t>因此</w:t>
      </w:r>
      <w:r>
        <w:rPr>
          <w:spacing w:val="-21"/>
        </w:rPr>
        <w:t xml:space="preserve"> </w:t>
      </w:r>
      <w:r>
        <w:rPr>
          <w:spacing w:val="9"/>
        </w:rPr>
        <w:t>,其实际发</w:t>
      </w:r>
      <w:r>
        <w:rPr/>
        <w:t xml:space="preserve"> </w:t>
      </w:r>
      <w:r>
        <w:rPr>
          <w:spacing w:val="12"/>
        </w:rPr>
        <w:t>生率并不明确</w:t>
      </w:r>
      <w:r>
        <w:rPr>
          <w:spacing w:val="-31"/>
        </w:rPr>
        <w:t xml:space="preserve"> </w:t>
      </w:r>
      <w:r>
        <w:rPr>
          <w:spacing w:val="12"/>
        </w:rPr>
        <w:t>。隐匿性旁路常见于年轻患者</w:t>
      </w:r>
      <w:r>
        <w:rPr>
          <w:spacing w:val="-21"/>
        </w:rPr>
        <w:t xml:space="preserve"> </w:t>
      </w:r>
      <w:r>
        <w:rPr>
          <w:spacing w:val="12"/>
        </w:rPr>
        <w:t>,</w:t>
      </w:r>
      <w:r>
        <w:rPr>
          <w:spacing w:val="-35"/>
        </w:rPr>
        <w:t xml:space="preserve"> </w:t>
      </w:r>
      <w:r>
        <w:rPr>
          <w:spacing w:val="12"/>
        </w:rPr>
        <w:t>主要</w:t>
      </w:r>
      <w:r>
        <w:rPr/>
        <w:t xml:space="preserve"> </w:t>
      </w:r>
      <w:r>
        <w:rPr>
          <w:spacing w:val="11"/>
        </w:rPr>
        <w:t>位于左侧游离壁(</w:t>
      </w:r>
      <w:r>
        <w:rPr>
          <w:spacing w:val="-26"/>
        </w:rPr>
        <w:t xml:space="preserve"> </w:t>
      </w:r>
      <w:r>
        <w:rPr>
          <w:spacing w:val="11"/>
        </w:rPr>
        <w:t>64%) ,较少位于间隔(</w:t>
      </w:r>
      <w:r>
        <w:rPr>
          <w:spacing w:val="-29"/>
        </w:rPr>
        <w:t xml:space="preserve"> </w:t>
      </w:r>
      <w:r>
        <w:rPr>
          <w:spacing w:val="11"/>
        </w:rPr>
        <w:t>31%)</w:t>
      </w:r>
      <w:r>
        <w:rPr>
          <w:spacing w:val="-17"/>
        </w:rPr>
        <w:t xml:space="preserve"> </w:t>
      </w:r>
      <w:r>
        <w:rPr>
          <w:spacing w:val="11"/>
        </w:rPr>
        <w:t>和右</w:t>
      </w:r>
      <w:r>
        <w:rPr/>
        <w:t xml:space="preserve"> </w:t>
      </w:r>
      <w:r>
        <w:rPr>
          <w:spacing w:val="11"/>
        </w:rPr>
        <w:t>侧游离壁</w:t>
      </w:r>
      <w:r>
        <w:rPr>
          <w:sz w:val="11"/>
          <w:szCs w:val="11"/>
          <w:spacing w:val="11"/>
          <w:position w:val="8"/>
        </w:rPr>
        <w:t>[327]</w:t>
      </w:r>
      <w:r>
        <w:rPr>
          <w:sz w:val="11"/>
          <w:szCs w:val="11"/>
          <w:spacing w:val="28"/>
          <w:w w:val="101"/>
          <w:position w:val="8"/>
        </w:rPr>
        <w:t xml:space="preserve"> </w:t>
      </w:r>
      <w:r>
        <w:rPr>
          <w:spacing w:val="11"/>
        </w:rPr>
        <w:t>。隐匿性旁路并不增加心脏性猝死的</w:t>
      </w:r>
      <w:r>
        <w:rPr/>
        <w:t xml:space="preserve"> </w:t>
      </w:r>
      <w:r>
        <w:rPr>
          <w:spacing w:val="14"/>
        </w:rPr>
        <w:t>风险</w:t>
      </w:r>
      <w:r>
        <w:rPr>
          <w:spacing w:val="-13"/>
        </w:rPr>
        <w:t xml:space="preserve"> </w:t>
      </w:r>
      <w:r>
        <w:rPr>
          <w:spacing w:val="14"/>
        </w:rPr>
        <w:t>,然而少数隐匿性旁路可以导致无休止性心动</w:t>
      </w:r>
      <w:r>
        <w:rPr/>
        <w:t xml:space="preserve"> </w:t>
      </w:r>
      <w:r>
        <w:rPr>
          <w:spacing w:val="19"/>
        </w:rPr>
        <w:t>过速(</w:t>
      </w:r>
      <w:r>
        <w:rPr>
          <w:spacing w:val="-25"/>
        </w:rPr>
        <w:t xml:space="preserve"> </w:t>
      </w:r>
      <w:r>
        <w:rPr>
          <w:spacing w:val="19"/>
        </w:rPr>
        <w:t>如 </w:t>
      </w:r>
      <w:r>
        <w:rPr/>
        <w:t>PJRT</w:t>
      </w:r>
      <w:r>
        <w:rPr>
          <w:spacing w:val="19"/>
        </w:rPr>
        <w:t>)</w:t>
      </w:r>
      <w:r>
        <w:rPr>
          <w:spacing w:val="-16"/>
        </w:rPr>
        <w:t xml:space="preserve"> </w:t>
      </w:r>
      <w:r>
        <w:rPr>
          <w:spacing w:val="19"/>
        </w:rPr>
        <w:t>而引起心动过速性心肌病</w:t>
      </w:r>
      <w:r>
        <w:rPr>
          <w:spacing w:val="-21"/>
        </w:rPr>
        <w:t xml:space="preserve"> </w:t>
      </w:r>
      <w:r>
        <w:rPr>
          <w:spacing w:val="19"/>
        </w:rPr>
        <w:t>,及时正</w:t>
      </w:r>
      <w:r>
        <w:rPr/>
        <w:t xml:space="preserve"> </w:t>
      </w:r>
      <w:r>
        <w:rPr>
          <w:spacing w:val="8"/>
        </w:rPr>
        <w:t>确治疗之后可以纠正并逆转该心肌病。</w:t>
      </w:r>
    </w:p>
    <w:p>
      <w:pPr>
        <w:pStyle w:val="BodyText"/>
        <w:ind w:left="442"/>
        <w:spacing w:before="1" w:line="188" w:lineRule="auto"/>
        <w:rPr/>
      </w:pPr>
      <w:r>
        <w:rPr>
          <w:spacing w:val="8"/>
        </w:rPr>
        <w:t>(</w:t>
      </w:r>
      <w:r>
        <w:rPr>
          <w:spacing w:val="-30"/>
        </w:rPr>
        <w:t xml:space="preserve"> </w:t>
      </w:r>
      <w:r>
        <w:rPr>
          <w:spacing w:val="8"/>
        </w:rPr>
        <w:t>二)  有症状 </w:t>
      </w:r>
      <w:r>
        <w:rPr/>
        <w:t>AVRT</w:t>
      </w:r>
      <w:r>
        <w:rPr>
          <w:spacing w:val="8"/>
        </w:rPr>
        <w:t xml:space="preserve"> 患者的管理</w:t>
      </w:r>
    </w:p>
    <w:p>
      <w:pPr>
        <w:pStyle w:val="BodyText"/>
        <w:ind w:left="3" w:right="1" w:firstLine="419"/>
        <w:spacing w:before="43" w:line="220" w:lineRule="auto"/>
        <w:jc w:val="both"/>
        <w:rPr/>
      </w:pPr>
      <w:r>
        <w:rPr/>
        <w:t>AVRT</w:t>
      </w:r>
      <w:r>
        <w:rPr>
          <w:spacing w:val="11"/>
        </w:rPr>
        <w:t xml:space="preserve"> 指心房和心室之间的电传导通过至少 2</w:t>
      </w:r>
      <w:r>
        <w:rPr>
          <w:spacing w:val="14"/>
        </w:rPr>
        <w:t xml:space="preserve"> </w:t>
      </w:r>
      <w:r>
        <w:rPr>
          <w:spacing w:val="9"/>
        </w:rPr>
        <w:t>条传导通路连接起来形成折返性激动而引起的心动</w:t>
      </w:r>
      <w:r>
        <w:rPr>
          <w:spacing w:val="3"/>
        </w:rPr>
        <w:t xml:space="preserve"> </w:t>
      </w:r>
      <w:r>
        <w:rPr>
          <w:spacing w:val="3"/>
        </w:rPr>
        <w:t>过速。</w:t>
      </w:r>
    </w:p>
    <w:p>
      <w:pPr>
        <w:pStyle w:val="BodyText"/>
        <w:ind w:right="1" w:firstLine="433"/>
        <w:spacing w:before="2" w:line="219" w:lineRule="auto"/>
        <w:rPr/>
      </w:pPr>
      <w:r>
        <w:rPr>
          <w:spacing w:val="8"/>
        </w:rPr>
        <w:t>1.</w:t>
      </w:r>
      <w:r>
        <w:rPr>
          <w:spacing w:val="60"/>
        </w:rPr>
        <w:t xml:space="preserve"> </w:t>
      </w:r>
      <w:r>
        <w:rPr>
          <w:spacing w:val="8"/>
        </w:rPr>
        <w:t>诊断与分类</w:t>
      </w:r>
      <w:r>
        <w:rPr>
          <w:spacing w:val="-20"/>
        </w:rPr>
        <w:t xml:space="preserve"> </w:t>
      </w:r>
      <w:r>
        <w:rPr>
          <w:spacing w:val="8"/>
        </w:rPr>
        <w:t>:</w:t>
      </w:r>
      <w:r>
        <w:rPr>
          <w:spacing w:val="-30"/>
        </w:rPr>
        <w:t xml:space="preserve"> </w:t>
      </w:r>
      <w:r>
        <w:rPr>
          <w:spacing w:val="8"/>
        </w:rPr>
        <w:t>主要根据患者症状、发作时及</w:t>
      </w:r>
      <w:r>
        <w:rPr/>
        <w:t xml:space="preserve"> </w:t>
      </w:r>
      <w:r>
        <w:rPr>
          <w:spacing w:val="7"/>
        </w:rPr>
        <w:t>无发作时心电图特点来诊断 </w:t>
      </w:r>
      <w:r>
        <w:rPr/>
        <w:t>AVRT</w:t>
      </w:r>
      <w:r>
        <w:rPr>
          <w:spacing w:val="7"/>
        </w:rPr>
        <w:t>。</w:t>
      </w:r>
    </w:p>
    <w:p>
      <w:pPr>
        <w:pStyle w:val="BodyText"/>
        <w:ind w:left="2" w:right="1" w:firstLine="419"/>
        <w:spacing w:before="3" w:line="223" w:lineRule="auto"/>
        <w:jc w:val="both"/>
        <w:rPr/>
      </w:pPr>
      <w:r>
        <w:rPr/>
        <w:t>AVRT</w:t>
      </w:r>
      <w:r>
        <w:rPr>
          <w:spacing w:val="17"/>
        </w:rPr>
        <w:t xml:space="preserve"> 发作呈突发突止特点</w:t>
      </w:r>
      <w:r>
        <w:rPr>
          <w:spacing w:val="-12"/>
        </w:rPr>
        <w:t xml:space="preserve"> </w:t>
      </w:r>
      <w:r>
        <w:rPr>
          <w:spacing w:val="17"/>
        </w:rPr>
        <w:t>,持续时间长短不</w:t>
      </w:r>
      <w:r>
        <w:rPr/>
        <w:t xml:space="preserve"> </w:t>
      </w:r>
      <w:r>
        <w:rPr>
          <w:spacing w:val="10"/>
        </w:rPr>
        <w:t>一</w:t>
      </w:r>
      <w:r>
        <w:rPr>
          <w:spacing w:val="-22"/>
        </w:rPr>
        <w:t xml:space="preserve"> </w:t>
      </w:r>
      <w:r>
        <w:rPr>
          <w:spacing w:val="10"/>
        </w:rPr>
        <w:t>,可反复发作</w:t>
      </w:r>
      <w:r>
        <w:rPr>
          <w:spacing w:val="-21"/>
        </w:rPr>
        <w:t xml:space="preserve"> </w:t>
      </w:r>
      <w:r>
        <w:rPr>
          <w:spacing w:val="10"/>
        </w:rPr>
        <w:t>,症状严重程度取决于心动过速时心</w:t>
      </w:r>
      <w:r>
        <w:rPr/>
        <w:t xml:space="preserve"> </w:t>
      </w:r>
      <w:r>
        <w:rPr/>
        <w:t>率的快慢、持续时间、心动过速的类型以及基础心脏</w:t>
      </w:r>
      <w:r>
        <w:rPr>
          <w:spacing w:val="2"/>
        </w:rPr>
        <w:t xml:space="preserve"> </w:t>
      </w:r>
      <w:r>
        <w:rPr>
          <w:spacing w:val="14"/>
        </w:rPr>
        <w:t>病情况</w:t>
      </w:r>
      <w:r>
        <w:rPr>
          <w:spacing w:val="-30"/>
        </w:rPr>
        <w:t xml:space="preserve"> </w:t>
      </w:r>
      <w:r>
        <w:rPr>
          <w:spacing w:val="14"/>
        </w:rPr>
        <w:t>。</w:t>
      </w:r>
      <w:r>
        <w:rPr/>
        <w:t>AVRT</w:t>
      </w:r>
      <w:r>
        <w:rPr>
          <w:spacing w:val="14"/>
        </w:rPr>
        <w:t xml:space="preserve"> 患者在心动过速发作时</w:t>
      </w:r>
      <w:r>
        <w:rPr>
          <w:spacing w:val="-22"/>
        </w:rPr>
        <w:t xml:space="preserve"> </w:t>
      </w:r>
      <w:r>
        <w:rPr>
          <w:spacing w:val="14"/>
        </w:rPr>
        <w:t>,</w:t>
      </w:r>
      <w:r>
        <w:rPr>
          <w:spacing w:val="-32"/>
        </w:rPr>
        <w:t xml:space="preserve"> </w:t>
      </w:r>
      <w:r>
        <w:rPr>
          <w:spacing w:val="14"/>
        </w:rPr>
        <w:t>大多数只</w:t>
      </w:r>
      <w:r>
        <w:rPr/>
        <w:t xml:space="preserve"> </w:t>
      </w:r>
      <w:r>
        <w:rPr>
          <w:spacing w:val="4"/>
        </w:rPr>
        <w:t>有心悸症</w:t>
      </w:r>
      <w:r>
        <w:rPr>
          <w:spacing w:val="-29"/>
        </w:rPr>
        <w:t xml:space="preserve"> </w:t>
      </w:r>
      <w:r>
        <w:rPr>
          <w:spacing w:val="4"/>
        </w:rPr>
        <w:t>状</w:t>
      </w:r>
      <w:r>
        <w:rPr>
          <w:spacing w:val="-22"/>
        </w:rPr>
        <w:t xml:space="preserve"> </w:t>
      </w:r>
      <w:r>
        <w:rPr>
          <w:spacing w:val="4"/>
        </w:rPr>
        <w:t>,</w:t>
      </w:r>
      <w:r>
        <w:rPr>
          <w:spacing w:val="-24"/>
        </w:rPr>
        <w:t xml:space="preserve"> </w:t>
      </w:r>
      <w:r>
        <w:rPr>
          <w:spacing w:val="4"/>
        </w:rPr>
        <w:t>部</w:t>
      </w:r>
      <w:r>
        <w:rPr>
          <w:spacing w:val="-27"/>
        </w:rPr>
        <w:t xml:space="preserve"> </w:t>
      </w:r>
      <w:r>
        <w:rPr>
          <w:spacing w:val="4"/>
        </w:rPr>
        <w:t>分</w:t>
      </w:r>
      <w:r>
        <w:rPr>
          <w:spacing w:val="-23"/>
        </w:rPr>
        <w:t xml:space="preserve"> </w:t>
      </w:r>
      <w:r>
        <w:rPr>
          <w:spacing w:val="4"/>
        </w:rPr>
        <w:t>患</w:t>
      </w:r>
      <w:r>
        <w:rPr>
          <w:spacing w:val="-26"/>
        </w:rPr>
        <w:t xml:space="preserve"> </w:t>
      </w:r>
      <w:r>
        <w:rPr>
          <w:spacing w:val="4"/>
        </w:rPr>
        <w:t>者</w:t>
      </w:r>
      <w:r>
        <w:rPr>
          <w:spacing w:val="-25"/>
        </w:rPr>
        <w:t xml:space="preserve"> </w:t>
      </w:r>
      <w:r>
        <w:rPr>
          <w:spacing w:val="4"/>
        </w:rPr>
        <w:t>可</w:t>
      </w:r>
      <w:r>
        <w:rPr>
          <w:spacing w:val="-28"/>
        </w:rPr>
        <w:t xml:space="preserve"> </w:t>
      </w:r>
      <w:r>
        <w:rPr>
          <w:spacing w:val="4"/>
        </w:rPr>
        <w:t>有</w:t>
      </w:r>
      <w:r>
        <w:rPr>
          <w:spacing w:val="-29"/>
        </w:rPr>
        <w:t xml:space="preserve"> </w:t>
      </w:r>
      <w:r>
        <w:rPr>
          <w:spacing w:val="4"/>
        </w:rPr>
        <w:t>低</w:t>
      </w:r>
      <w:r>
        <w:rPr>
          <w:spacing w:val="-26"/>
        </w:rPr>
        <w:t xml:space="preserve"> </w:t>
      </w:r>
      <w:r>
        <w:rPr>
          <w:spacing w:val="4"/>
        </w:rPr>
        <w:t>血</w:t>
      </w:r>
      <w:r>
        <w:rPr>
          <w:spacing w:val="-28"/>
        </w:rPr>
        <w:t xml:space="preserve"> </w:t>
      </w:r>
      <w:r>
        <w:rPr>
          <w:spacing w:val="4"/>
        </w:rPr>
        <w:t>压</w:t>
      </w:r>
      <w:r>
        <w:rPr>
          <w:spacing w:val="-28"/>
        </w:rPr>
        <w:t xml:space="preserve"> </w:t>
      </w:r>
      <w:r>
        <w:rPr>
          <w:spacing w:val="4"/>
        </w:rPr>
        <w:t>状</w:t>
      </w:r>
      <w:r>
        <w:rPr>
          <w:spacing w:val="-27"/>
        </w:rPr>
        <w:t xml:space="preserve"> </w:t>
      </w:r>
      <w:r>
        <w:rPr>
          <w:spacing w:val="4"/>
        </w:rPr>
        <w:t>态 (</w:t>
      </w:r>
      <w:r>
        <w:rPr>
          <w:spacing w:val="-11"/>
        </w:rPr>
        <w:t xml:space="preserve"> </w:t>
      </w:r>
      <w:r>
        <w:rPr>
          <w:spacing w:val="4"/>
        </w:rPr>
        <w:t>收</w:t>
      </w:r>
      <w:r>
        <w:rPr>
          <w:spacing w:val="-27"/>
        </w:rPr>
        <w:t xml:space="preserve"> </w:t>
      </w:r>
      <w:r>
        <w:rPr>
          <w:spacing w:val="4"/>
        </w:rPr>
        <w:t>缩</w:t>
      </w:r>
      <w:r>
        <w:rPr>
          <w:spacing w:val="-27"/>
        </w:rPr>
        <w:t xml:space="preserve"> </w:t>
      </w:r>
      <w:r>
        <w:rPr>
          <w:spacing w:val="4"/>
        </w:rPr>
        <w:t>压</w:t>
      </w:r>
    </w:p>
    <w:p>
      <w:pPr>
        <w:spacing w:line="223" w:lineRule="auto"/>
        <w:sectPr>
          <w:type w:val="continuous"/>
          <w:pgSz w:w="11963" w:h="16215"/>
          <w:pgMar w:top="1244" w:right="1138" w:bottom="0" w:left="819" w:header="973" w:footer="0" w:gutter="0"/>
          <w:cols w:equalWidth="0" w:num="2">
            <w:col w:w="5298" w:space="100"/>
            <w:col w:w="4608" w:space="0"/>
          </w:cols>
        </w:sectPr>
        <w:rPr/>
      </w:pPr>
    </w:p>
    <w:p>
      <w:pPr>
        <w:spacing w:line="240" w:lineRule="exact"/>
        <w:rPr/>
      </w:pPr>
      <w:r>
        <w:pict>
          <v:shape id="_x0000_s98" style="position:absolute;margin-left:214.86pt;margin-top:59.6825pt;mso-position-vertical-relative:page;mso-position-horizontal-relative:page;width:323.45pt;height:0.35pt;z-index:251711488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pacing w:line="240" w:lineRule="exact"/>
        <w:sectPr>
          <w:headerReference w:type="default" r:id="rId52"/>
          <w:pgSz w:w="11963" w:h="16215"/>
          <w:pgMar w:top="1244" w:right="1186" w:bottom="0" w:left="819" w:header="973" w:footer="0" w:gutter="0"/>
          <w:cols w:equalWidth="0" w:num="1">
            <w:col w:w="9957" w:space="0"/>
          </w:cols>
        </w:sectPr>
        <w:rPr/>
      </w:pPr>
    </w:p>
    <w:p>
      <w:pPr>
        <w:pStyle w:val="BodyText"/>
        <w:ind w:left="323" w:right="321" w:firstLine="8"/>
        <w:spacing w:before="45" w:line="220" w:lineRule="auto"/>
        <w:rPr/>
      </w:pPr>
      <w:r>
        <w:rPr>
          <w:spacing w:val="4"/>
        </w:rPr>
        <w:t>&lt;90</w:t>
      </w:r>
      <w:r>
        <w:rPr>
          <w:spacing w:val="29"/>
          <w:w w:val="101"/>
        </w:rPr>
        <w:t xml:space="preserve"> </w:t>
      </w:r>
      <w:r>
        <w:rPr/>
        <w:t>mmHg</w:t>
      </w:r>
      <w:r>
        <w:rPr>
          <w:spacing w:val="4"/>
        </w:rPr>
        <w:t>) ,严重者可出现黑矇、晕厥等血流动力</w:t>
      </w:r>
      <w:r>
        <w:rPr/>
        <w:t xml:space="preserve"> </w:t>
      </w:r>
      <w:r>
        <w:rPr>
          <w:spacing w:val="9"/>
        </w:rPr>
        <w:t>学不稳定表现</w:t>
      </w:r>
      <w:r>
        <w:rPr>
          <w:spacing w:val="-22"/>
        </w:rPr>
        <w:t xml:space="preserve"> </w:t>
      </w:r>
      <w:r>
        <w:rPr>
          <w:spacing w:val="9"/>
        </w:rPr>
        <w:t>,甚至出现阿斯综合征发作。</w:t>
      </w:r>
    </w:p>
    <w:p>
      <w:pPr>
        <w:pStyle w:val="BodyText"/>
        <w:ind w:left="319" w:right="317" w:firstLine="421"/>
        <w:spacing w:before="13" w:line="219" w:lineRule="auto"/>
        <w:jc w:val="both"/>
        <w:rPr/>
      </w:pPr>
      <w:r>
        <w:rPr/>
        <w:t>AVRT</w:t>
      </w:r>
      <w:r>
        <w:rPr>
          <w:spacing w:val="11"/>
        </w:rPr>
        <w:t xml:space="preserve"> 可以根据折返环路的不同分为顺向性和</w:t>
      </w:r>
      <w:r>
        <w:rPr>
          <w:spacing w:val="3"/>
        </w:rPr>
        <w:t xml:space="preserve"> </w:t>
      </w:r>
      <w:r>
        <w:rPr>
          <w:spacing w:val="5"/>
        </w:rPr>
        <w:t>逆向性 </w:t>
      </w:r>
      <w:r>
        <w:rPr/>
        <w:t>AVRT</w:t>
      </w:r>
      <w:r>
        <w:rPr>
          <w:spacing w:val="5"/>
        </w:rPr>
        <w:t xml:space="preserve"> 两种</w:t>
      </w:r>
      <w:r>
        <w:rPr>
          <w:spacing w:val="-31"/>
        </w:rPr>
        <w:t xml:space="preserve"> </w:t>
      </w:r>
      <w:r>
        <w:rPr>
          <w:spacing w:val="5"/>
        </w:rPr>
        <w:t>。顺向性 </w:t>
      </w:r>
      <w:r>
        <w:rPr/>
        <w:t>AVRT</w:t>
      </w:r>
      <w:r>
        <w:rPr>
          <w:spacing w:val="5"/>
        </w:rPr>
        <w:t xml:space="preserve"> 是最常见的与房</w:t>
      </w:r>
      <w:r>
        <w:rPr/>
        <w:t xml:space="preserve"> </w:t>
      </w:r>
      <w:r>
        <w:rPr>
          <w:spacing w:val="14"/>
        </w:rPr>
        <w:t>室旁路有关的快速性心律失常</w:t>
      </w:r>
      <w:r>
        <w:rPr>
          <w:spacing w:val="-12"/>
        </w:rPr>
        <w:t xml:space="preserve"> </w:t>
      </w:r>
      <w:r>
        <w:rPr>
          <w:spacing w:val="14"/>
        </w:rPr>
        <w:t>,表现为激动从心房</w:t>
      </w:r>
      <w:r>
        <w:rPr/>
        <w:t xml:space="preserve"> </w:t>
      </w:r>
      <w:r>
        <w:rPr>
          <w:spacing w:val="10"/>
        </w:rPr>
        <w:t>通过正常的房室结-希浦系统前向传导到心室之后</w:t>
      </w:r>
      <w:r>
        <w:rPr>
          <w:spacing w:val="-19"/>
        </w:rPr>
        <w:t xml:space="preserve"> </w:t>
      </w:r>
      <w:r>
        <w:rPr>
          <w:spacing w:val="10"/>
        </w:rPr>
        <w:t>,</w:t>
      </w:r>
      <w:r>
        <w:rPr/>
        <w:t xml:space="preserve"> </w:t>
      </w:r>
      <w:r>
        <w:rPr>
          <w:spacing w:val="14"/>
        </w:rPr>
        <w:t>再通过房室旁路逆向传导激动心房</w:t>
      </w:r>
      <w:r>
        <w:rPr>
          <w:spacing w:val="-12"/>
        </w:rPr>
        <w:t xml:space="preserve"> </w:t>
      </w:r>
      <w:r>
        <w:rPr>
          <w:spacing w:val="14"/>
        </w:rPr>
        <w:t>,从而形成一个</w:t>
      </w:r>
      <w:r>
        <w:rPr/>
        <w:t xml:space="preserve"> </w:t>
      </w:r>
      <w:r>
        <w:rPr>
          <w:spacing w:val="6"/>
        </w:rPr>
        <w:t>折返环路</w:t>
      </w:r>
      <w:r>
        <w:rPr>
          <w:spacing w:val="-20"/>
        </w:rPr>
        <w:t xml:space="preserve"> </w:t>
      </w:r>
      <w:r>
        <w:rPr>
          <w:spacing w:val="6"/>
        </w:rPr>
        <w:t>。逆向性 </w:t>
      </w:r>
      <w:r>
        <w:rPr/>
        <w:t>AVRT</w:t>
      </w:r>
      <w:r>
        <w:rPr>
          <w:spacing w:val="6"/>
        </w:rPr>
        <w:t xml:space="preserve"> 指的是心房激动通过显性</w:t>
      </w:r>
      <w:r>
        <w:rPr/>
        <w:t xml:space="preserve"> </w:t>
      </w:r>
      <w:r>
        <w:rPr>
          <w:spacing w:val="9"/>
        </w:rPr>
        <w:t>旁路前传至心室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-34"/>
        </w:rPr>
        <w:t xml:space="preserve"> </w:t>
      </w:r>
      <w:r>
        <w:rPr>
          <w:spacing w:val="9"/>
        </w:rPr>
        <w:t>同时通过房室结-希浦系统逆</w:t>
      </w:r>
      <w:r>
        <w:rPr>
          <w:spacing w:val="8"/>
        </w:rPr>
        <w:t>向传</w:t>
      </w:r>
      <w:r>
        <w:rPr/>
        <w:t xml:space="preserve"> </w:t>
      </w:r>
      <w:r>
        <w:rPr>
          <w:spacing w:val="13"/>
        </w:rPr>
        <w:t>导至心房形成折返环路</w:t>
      </w:r>
      <w:r>
        <w:rPr>
          <w:spacing w:val="-28"/>
        </w:rPr>
        <w:t xml:space="preserve"> </w:t>
      </w:r>
      <w:r>
        <w:rPr>
          <w:spacing w:val="13"/>
        </w:rPr>
        <w:t>。仅在极少见的情况下</w:t>
      </w:r>
      <w:r>
        <w:rPr>
          <w:spacing w:val="-21"/>
        </w:rPr>
        <w:t xml:space="preserve"> </w:t>
      </w:r>
      <w:r>
        <w:rPr>
          <w:spacing w:val="13"/>
        </w:rPr>
        <w:t>,逆</w:t>
      </w:r>
      <w:r>
        <w:rPr/>
        <w:t xml:space="preserve"> </w:t>
      </w:r>
      <w:r>
        <w:rPr>
          <w:spacing w:val="6"/>
        </w:rPr>
        <w:t>向性 </w:t>
      </w:r>
      <w:r>
        <w:rPr/>
        <w:t>AVRT</w:t>
      </w:r>
      <w:r>
        <w:rPr>
          <w:spacing w:val="6"/>
        </w:rPr>
        <w:t xml:space="preserve"> 可以通过第二条旁路逆向传导</w:t>
      </w:r>
      <w:r>
        <w:rPr>
          <w:spacing w:val="-20"/>
        </w:rPr>
        <w:t xml:space="preserve"> </w:t>
      </w:r>
      <w:r>
        <w:rPr>
          <w:spacing w:val="6"/>
        </w:rPr>
        <w:t>。在同样</w:t>
      </w:r>
      <w:r>
        <w:rPr/>
        <w:t xml:space="preserve"> </w:t>
      </w:r>
      <w:r>
        <w:rPr>
          <w:spacing w:val="12"/>
        </w:rPr>
        <w:t>心动过速频率下</w:t>
      </w:r>
      <w:r>
        <w:rPr>
          <w:spacing w:val="-12"/>
        </w:rPr>
        <w:t xml:space="preserve"> </w:t>
      </w:r>
      <w:r>
        <w:rPr>
          <w:spacing w:val="12"/>
        </w:rPr>
        <w:t>,逆向性 </w:t>
      </w:r>
      <w:r>
        <w:rPr/>
        <w:t>AVRT</w:t>
      </w:r>
      <w:r>
        <w:rPr>
          <w:spacing w:val="28"/>
          <w:w w:val="101"/>
        </w:rPr>
        <w:t xml:space="preserve"> </w:t>
      </w:r>
      <w:r>
        <w:rPr>
          <w:spacing w:val="12"/>
        </w:rPr>
        <w:t>的症状相对于顺向</w:t>
      </w:r>
      <w:r>
        <w:rPr/>
        <w:t xml:space="preserve"> </w:t>
      </w:r>
      <w:r>
        <w:rPr>
          <w:spacing w:val="4"/>
        </w:rPr>
        <w:t>性 </w:t>
      </w:r>
      <w:r>
        <w:rPr/>
        <w:t>AVRT</w:t>
      </w:r>
      <w:r>
        <w:rPr>
          <w:spacing w:val="4"/>
        </w:rPr>
        <w:t xml:space="preserve"> 来说更明显。</w:t>
      </w:r>
    </w:p>
    <w:p>
      <w:pPr>
        <w:pStyle w:val="BodyText"/>
        <w:ind w:left="321" w:right="240" w:firstLine="414"/>
        <w:spacing w:before="5" w:line="219" w:lineRule="auto"/>
        <w:jc w:val="both"/>
        <w:rPr/>
      </w:pPr>
      <w:r>
        <w:rPr>
          <w:spacing w:val="10"/>
        </w:rPr>
        <w:t>2.</w:t>
      </w:r>
      <w:r>
        <w:rPr>
          <w:spacing w:val="64"/>
        </w:rPr>
        <w:t xml:space="preserve"> </w:t>
      </w:r>
      <w:r>
        <w:rPr>
          <w:spacing w:val="10"/>
        </w:rPr>
        <w:t>心电图特征</w:t>
      </w:r>
      <w:r>
        <w:rPr>
          <w:spacing w:val="-20"/>
        </w:rPr>
        <w:t xml:space="preserve"> </w:t>
      </w:r>
      <w:r>
        <w:rPr>
          <w:spacing w:val="10"/>
        </w:rPr>
        <w:t>:心动过速发作时的心电图虽然</w:t>
      </w:r>
      <w:r>
        <w:rPr/>
        <w:t xml:space="preserve">  </w:t>
      </w:r>
      <w:r>
        <w:rPr>
          <w:spacing w:val="7"/>
        </w:rPr>
        <w:t>不能完全明确诊断</w:t>
      </w:r>
      <w:r>
        <w:rPr>
          <w:spacing w:val="-20"/>
        </w:rPr>
        <w:t xml:space="preserve"> </w:t>
      </w:r>
      <w:r>
        <w:rPr>
          <w:spacing w:val="7"/>
        </w:rPr>
        <w:t>,但对于诊断 </w:t>
      </w:r>
      <w:r>
        <w:rPr/>
        <w:t>AVRT</w:t>
      </w:r>
      <w:r>
        <w:rPr>
          <w:spacing w:val="7"/>
        </w:rPr>
        <w:t xml:space="preserve"> 非常有帮助。</w:t>
      </w:r>
      <w:r>
        <w:rPr/>
        <w:t xml:space="preserve"> </w:t>
      </w:r>
      <w:r>
        <w:rPr>
          <w:spacing w:val="16"/>
        </w:rPr>
        <w:t>然而</w:t>
      </w:r>
      <w:r>
        <w:rPr>
          <w:spacing w:val="-7"/>
        </w:rPr>
        <w:t xml:space="preserve"> </w:t>
      </w:r>
      <w:r>
        <w:rPr>
          <w:spacing w:val="16"/>
        </w:rPr>
        <w:t>,发作不频繁且持续时间较短的顺向性 </w:t>
      </w:r>
      <w:r>
        <w:rPr/>
        <w:t>AVRT  </w:t>
      </w:r>
      <w:r>
        <w:rPr>
          <w:spacing w:val="8"/>
        </w:rPr>
        <w:t>患者可能难以获取发作时的心电图。</w:t>
      </w:r>
    </w:p>
    <w:p>
      <w:pPr>
        <w:pStyle w:val="BodyText"/>
        <w:ind w:left="316" w:right="319" w:firstLine="419"/>
        <w:spacing w:before="17" w:line="219" w:lineRule="auto"/>
        <w:jc w:val="both"/>
        <w:rPr/>
      </w:pPr>
      <w:r>
        <w:rPr/>
        <w:t>顺向 性</w:t>
      </w:r>
      <w:r>
        <w:rPr>
          <w:spacing w:val="51"/>
        </w:rPr>
        <w:t xml:space="preserve"> </w:t>
      </w:r>
      <w:r>
        <w:rPr/>
        <w:t>AVRT</w:t>
      </w:r>
      <w:r>
        <w:rPr>
          <w:spacing w:val="40"/>
        </w:rPr>
        <w:t xml:space="preserve"> </w:t>
      </w:r>
      <w:r>
        <w:rPr/>
        <w:t>是 最 常 见 的</w:t>
      </w:r>
      <w:r>
        <w:rPr>
          <w:spacing w:val="45"/>
        </w:rPr>
        <w:t xml:space="preserve"> </w:t>
      </w:r>
      <w:r>
        <w:rPr/>
        <w:t>AVRT</w:t>
      </w:r>
      <w:r>
        <w:rPr>
          <w:spacing w:val="38"/>
          <w:w w:val="101"/>
        </w:rPr>
        <w:t xml:space="preserve"> </w:t>
      </w:r>
      <w:r>
        <w:rPr/>
        <w:t>类 型</w:t>
      </w:r>
      <w:r>
        <w:rPr>
          <w:spacing w:val="-16"/>
        </w:rPr>
        <w:t xml:space="preserve"> </w:t>
      </w:r>
      <w:r>
        <w:rPr/>
        <w:t>,</w:t>
      </w:r>
      <w:r>
        <w:rPr>
          <w:spacing w:val="21"/>
        </w:rPr>
        <w:t xml:space="preserve"> </w:t>
      </w:r>
      <w:r>
        <w:rPr/>
        <w:t>占 </w:t>
      </w:r>
      <w:r>
        <w:rPr/>
        <w:t>AVRT</w:t>
      </w:r>
      <w:r>
        <w:rPr>
          <w:spacing w:val="21"/>
          <w:w w:val="101"/>
        </w:rPr>
        <w:t xml:space="preserve"> </w:t>
      </w:r>
      <w:r>
        <w:rPr>
          <w:spacing w:val="1"/>
        </w:rPr>
        <w:t>的</w:t>
      </w:r>
      <w:r>
        <w:rPr>
          <w:spacing w:val="16"/>
        </w:rPr>
        <w:t xml:space="preserve"> </w:t>
      </w:r>
      <w:r>
        <w:rPr>
          <w:spacing w:val="1"/>
        </w:rPr>
        <w:t>90% ~ 95%</w:t>
      </w:r>
      <w:r>
        <w:rPr>
          <w:spacing w:val="-16"/>
        </w:rPr>
        <w:t xml:space="preserve"> </w:t>
      </w:r>
      <w:r>
        <w:rPr>
          <w:spacing w:val="1"/>
        </w:rPr>
        <w:t>。顺向性</w:t>
      </w:r>
      <w:r>
        <w:rPr>
          <w:spacing w:val="23"/>
        </w:rPr>
        <w:t xml:space="preserve"> </w:t>
      </w:r>
      <w:r>
        <w:rPr/>
        <w:t>AVRT</w:t>
      </w:r>
      <w:r>
        <w:rPr>
          <w:spacing w:val="36"/>
        </w:rPr>
        <w:t xml:space="preserve"> </w:t>
      </w:r>
      <w:r>
        <w:rPr>
          <w:spacing w:val="1"/>
        </w:rPr>
        <w:t>的频率</w:t>
      </w:r>
      <w:r>
        <w:rPr>
          <w:spacing w:val="-28"/>
        </w:rPr>
        <w:t xml:space="preserve"> </w:t>
      </w:r>
      <w:r>
        <w:rPr>
          <w:spacing w:val="1"/>
        </w:rPr>
        <w:t>通</w:t>
      </w:r>
      <w:r>
        <w:rPr>
          <w:spacing w:val="-20"/>
        </w:rPr>
        <w:t xml:space="preserve"> </w:t>
      </w:r>
      <w:r>
        <w:rPr>
          <w:spacing w:val="1"/>
        </w:rPr>
        <w:t>常</w:t>
      </w:r>
      <w:r>
        <w:rPr/>
        <w:t xml:space="preserve"> </w:t>
      </w:r>
      <w:r>
        <w:rPr>
          <w:spacing w:val="15"/>
        </w:rPr>
        <w:t>超过 150 次/</w:t>
      </w:r>
      <w:r>
        <w:rPr/>
        <w:t>min</w:t>
      </w:r>
      <w:r>
        <w:rPr>
          <w:spacing w:val="-3"/>
        </w:rPr>
        <w:t xml:space="preserve"> </w:t>
      </w:r>
      <w:r>
        <w:rPr>
          <w:spacing w:val="15"/>
        </w:rPr>
        <w:t>,</w:t>
      </w:r>
      <w:r>
        <w:rPr>
          <w:spacing w:val="-28"/>
        </w:rPr>
        <w:t xml:space="preserve"> </w:t>
      </w:r>
      <w:r>
        <w:rPr>
          <w:spacing w:val="15"/>
        </w:rPr>
        <w:t>而在一些特殊情况下可以超过</w:t>
      </w:r>
      <w:r>
        <w:rPr/>
        <w:t xml:space="preserve"> </w:t>
      </w:r>
      <w:r>
        <w:rPr>
          <w:spacing w:val="7"/>
        </w:rPr>
        <w:t>220 次/</w:t>
      </w:r>
      <w:r>
        <w:rPr/>
        <w:t>min</w:t>
      </w:r>
      <w:r>
        <w:rPr>
          <w:spacing w:val="-17"/>
        </w:rPr>
        <w:t xml:space="preserve"> </w:t>
      </w:r>
      <w:r>
        <w:rPr>
          <w:spacing w:val="7"/>
        </w:rPr>
        <w:t>,其频率主要受房室结-希浦系统前向传</w:t>
      </w:r>
      <w:r>
        <w:rPr/>
        <w:t xml:space="preserve"> </w:t>
      </w:r>
      <w:r>
        <w:rPr>
          <w:spacing w:val="13"/>
        </w:rPr>
        <w:t>导速度的影响</w:t>
      </w:r>
      <w:r>
        <w:rPr>
          <w:spacing w:val="-12"/>
        </w:rPr>
        <w:t xml:space="preserve"> </w:t>
      </w:r>
      <w:r>
        <w:rPr>
          <w:spacing w:val="13"/>
        </w:rPr>
        <w:t>,</w:t>
      </w:r>
      <w:r>
        <w:rPr>
          <w:spacing w:val="-35"/>
        </w:rPr>
        <w:t xml:space="preserve"> </w:t>
      </w:r>
      <w:r>
        <w:rPr>
          <w:spacing w:val="13"/>
        </w:rPr>
        <w:t>因为房室旁路逆向传导速度相对恒</w:t>
      </w:r>
      <w:r>
        <w:rPr/>
        <w:t xml:space="preserve"> </w:t>
      </w:r>
      <w:r>
        <w:rPr>
          <w:spacing w:val="12"/>
        </w:rPr>
        <w:t>定</w:t>
      </w:r>
      <w:r>
        <w:rPr>
          <w:spacing w:val="-32"/>
        </w:rPr>
        <w:t xml:space="preserve"> </w:t>
      </w:r>
      <w:r>
        <w:rPr>
          <w:spacing w:val="12"/>
        </w:rPr>
        <w:t>。在心动过速时</w:t>
      </w:r>
      <w:r>
        <w:rPr>
          <w:spacing w:val="-21"/>
        </w:rPr>
        <w:t xml:space="preserve"> </w:t>
      </w:r>
      <w:r>
        <w:rPr>
          <w:spacing w:val="12"/>
        </w:rPr>
        <w:t>,顺向性 </w:t>
      </w:r>
      <w:r>
        <w:rPr/>
        <w:t>AVRT</w:t>
      </w:r>
      <w:r>
        <w:rPr>
          <w:spacing w:val="12"/>
        </w:rPr>
        <w:t xml:space="preserve"> 可以出现以下心</w:t>
      </w:r>
      <w:r>
        <w:rPr/>
        <w:t xml:space="preserve"> </w:t>
      </w:r>
      <w:r>
        <w:rPr>
          <w:spacing w:val="9"/>
        </w:rPr>
        <w:t>电图特征</w:t>
      </w:r>
      <w:r>
        <w:rPr>
          <w:spacing w:val="-8"/>
        </w:rPr>
        <w:t xml:space="preserve"> </w:t>
      </w:r>
      <w:r>
        <w:rPr>
          <w:spacing w:val="9"/>
        </w:rPr>
        <w:t>:</w:t>
      </w:r>
      <w:r>
        <w:rPr>
          <w:spacing w:val="-34"/>
        </w:rPr>
        <w:t xml:space="preserve"> </w:t>
      </w:r>
      <w:r>
        <w:rPr>
          <w:spacing w:val="9"/>
        </w:rPr>
        <w:t>①</w:t>
      </w:r>
      <w:r>
        <w:rPr/>
        <w:t>RP</w:t>
      </w:r>
      <w:r>
        <w:rPr>
          <w:spacing w:val="28"/>
        </w:rPr>
        <w:t xml:space="preserve"> </w:t>
      </w:r>
      <w:r>
        <w:rPr>
          <w:spacing w:val="9"/>
        </w:rPr>
        <w:t>间期固定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-30"/>
        </w:rPr>
        <w:t xml:space="preserve"> </w:t>
      </w:r>
      <w:r>
        <w:rPr/>
        <w:t>RP</w:t>
      </w:r>
      <w:r>
        <w:rPr>
          <w:spacing w:val="47"/>
          <w:w w:val="101"/>
        </w:rPr>
        <w:t xml:space="preserve"> </w:t>
      </w:r>
      <w:r>
        <w:rPr>
          <w:spacing w:val="9"/>
        </w:rPr>
        <w:t>间期&lt;</w:t>
      </w:r>
      <w:r>
        <w:rPr>
          <w:spacing w:val="-28"/>
        </w:rPr>
        <w:t xml:space="preserve"> </w:t>
      </w:r>
      <w:r>
        <w:rPr/>
        <w:t>PR</w:t>
      </w:r>
      <w:r>
        <w:rPr>
          <w:spacing w:val="38"/>
          <w:w w:val="101"/>
        </w:rPr>
        <w:t xml:space="preserve"> </w:t>
      </w:r>
      <w:r>
        <w:rPr>
          <w:spacing w:val="9"/>
        </w:rPr>
        <w:t>间期</w:t>
      </w:r>
      <w:r>
        <w:rPr>
          <w:spacing w:val="-22"/>
        </w:rPr>
        <w:t xml:space="preserve"> </w:t>
      </w:r>
      <w:r>
        <w:rPr>
          <w:spacing w:val="9"/>
        </w:rPr>
        <w:t>,</w:t>
      </w:r>
      <w:r>
        <w:rPr>
          <w:spacing w:val="-27"/>
        </w:rPr>
        <w:t xml:space="preserve"> </w:t>
      </w:r>
      <w:r>
        <w:rPr/>
        <w:t>RP </w:t>
      </w:r>
      <w:r>
        <w:rPr>
          <w:spacing w:val="13"/>
        </w:rPr>
        <w:t>间期常&gt;</w:t>
      </w:r>
      <w:r>
        <w:rPr>
          <w:spacing w:val="-19"/>
        </w:rPr>
        <w:t xml:space="preserve"> </w:t>
      </w:r>
      <w:r>
        <w:rPr>
          <w:spacing w:val="13"/>
        </w:rPr>
        <w:t>70</w:t>
      </w:r>
      <w:r>
        <w:rPr>
          <w:spacing w:val="46"/>
        </w:rPr>
        <w:t xml:space="preserve"> </w:t>
      </w:r>
      <w:r>
        <w:rPr/>
        <w:t>ms</w:t>
      </w:r>
      <w:r>
        <w:rPr>
          <w:spacing w:val="13"/>
        </w:rPr>
        <w:t>;②</w:t>
      </w:r>
      <w:r>
        <w:rPr>
          <w:spacing w:val="-28"/>
        </w:rPr>
        <w:t xml:space="preserve"> </w:t>
      </w:r>
      <w:r>
        <w:rPr>
          <w:spacing w:val="13"/>
        </w:rPr>
        <w:t>通常</w:t>
      </w:r>
      <w:r>
        <w:rPr>
          <w:spacing w:val="30"/>
          <w:w w:val="101"/>
        </w:rPr>
        <w:t xml:space="preserve"> </w:t>
      </w:r>
      <w:r>
        <w:rPr/>
        <w:t>QRS</w:t>
      </w:r>
      <w:r>
        <w:rPr>
          <w:spacing w:val="29"/>
        </w:rPr>
        <w:t xml:space="preserve"> </w:t>
      </w:r>
      <w:r>
        <w:rPr>
          <w:spacing w:val="13"/>
        </w:rPr>
        <w:t>波形态和时限正常</w:t>
      </w:r>
      <w:r>
        <w:rPr>
          <w:spacing w:val="-22"/>
        </w:rPr>
        <w:t xml:space="preserve"> </w:t>
      </w:r>
      <w:r>
        <w:rPr>
          <w:spacing w:val="13"/>
        </w:rPr>
        <w:t>;</w:t>
      </w:r>
      <w:r>
        <w:rPr/>
        <w:t xml:space="preserve"> </w:t>
      </w:r>
      <w:r>
        <w:rPr>
          <w:spacing w:val="5"/>
        </w:rPr>
        <w:t>③20%</w:t>
      </w:r>
      <w:r>
        <w:rPr>
          <w:spacing w:val="-16"/>
        </w:rPr>
        <w:t xml:space="preserve"> </w:t>
      </w:r>
      <w:r>
        <w:rPr>
          <w:spacing w:val="5"/>
        </w:rPr>
        <w:t>~</w:t>
      </w:r>
      <w:r>
        <w:rPr>
          <w:spacing w:val="-20"/>
        </w:rPr>
        <w:t xml:space="preserve"> </w:t>
      </w:r>
      <w:r>
        <w:rPr>
          <w:spacing w:val="5"/>
        </w:rPr>
        <w:t>30%</w:t>
      </w:r>
      <w:r>
        <w:rPr>
          <w:spacing w:val="-29"/>
        </w:rPr>
        <w:t xml:space="preserve"> </w:t>
      </w:r>
      <w:r>
        <w:rPr>
          <w:spacing w:val="5"/>
        </w:rPr>
        <w:t>患者常出现与旁路所在一侧相关的功</w:t>
      </w:r>
      <w:r>
        <w:rPr/>
        <w:t xml:space="preserve"> </w:t>
      </w:r>
      <w:r>
        <w:rPr>
          <w:spacing w:val="8"/>
        </w:rPr>
        <w:t>能性束支传导阻滞而使 </w:t>
      </w:r>
      <w:r>
        <w:rPr/>
        <w:t>QRS</w:t>
      </w:r>
      <w:r>
        <w:rPr>
          <w:spacing w:val="8"/>
        </w:rPr>
        <w:t xml:space="preserve"> 波宽大畸形</w:t>
      </w:r>
      <w:r>
        <w:rPr>
          <w:spacing w:val="-5"/>
        </w:rPr>
        <w:t xml:space="preserve"> </w:t>
      </w:r>
      <w:r>
        <w:rPr>
          <w:spacing w:val="8"/>
        </w:rPr>
        <w:t>,尤其是在</w:t>
      </w:r>
      <w:r>
        <w:rPr/>
        <w:t xml:space="preserve"> </w:t>
      </w:r>
      <w:r>
        <w:rPr>
          <w:spacing w:val="9"/>
        </w:rPr>
        <w:t>年轻患者(</w:t>
      </w:r>
      <w:r>
        <w:rPr>
          <w:spacing w:val="-10"/>
        </w:rPr>
        <w:t xml:space="preserve"> </w:t>
      </w:r>
      <w:r>
        <w:rPr>
          <w:spacing w:val="9"/>
        </w:rPr>
        <w:t>年龄&lt;40 岁) 中更常见</w:t>
      </w:r>
      <w:r>
        <w:rPr>
          <w:spacing w:val="-21"/>
        </w:rPr>
        <w:t xml:space="preserve"> </w:t>
      </w:r>
      <w:r>
        <w:rPr>
          <w:spacing w:val="9"/>
        </w:rPr>
        <w:t>;</w:t>
      </w:r>
      <w:r>
        <w:rPr>
          <w:spacing w:val="-44"/>
        </w:rPr>
        <w:t xml:space="preserve"> </w:t>
      </w:r>
      <w:r>
        <w:rPr>
          <w:spacing w:val="9"/>
        </w:rPr>
        <w:t>④</w:t>
      </w:r>
      <w:r>
        <w:rPr/>
        <w:t>ST</w:t>
      </w:r>
      <w:r>
        <w:rPr>
          <w:spacing w:val="9"/>
        </w:rPr>
        <w:t>-T 改变</w:t>
      </w:r>
      <w:r>
        <w:rPr>
          <w:spacing w:val="-21"/>
        </w:rPr>
        <w:t xml:space="preserve"> </w:t>
      </w:r>
      <w:r>
        <w:rPr>
          <w:spacing w:val="9"/>
        </w:rPr>
        <w:t>,顺</w:t>
      </w:r>
      <w:r>
        <w:rPr/>
        <w:t xml:space="preserve"> </w:t>
      </w:r>
      <w:r>
        <w:rPr>
          <w:spacing w:val="13"/>
        </w:rPr>
        <w:t>向性 </w:t>
      </w:r>
      <w:r>
        <w:rPr/>
        <w:t>AVRT</w:t>
      </w:r>
      <w:r>
        <w:rPr>
          <w:spacing w:val="13"/>
        </w:rPr>
        <w:t xml:space="preserve"> 并发功能性束支阻滞时</w:t>
      </w:r>
      <w:r>
        <w:rPr>
          <w:spacing w:val="-15"/>
        </w:rPr>
        <w:t xml:space="preserve"> </w:t>
      </w:r>
      <w:r>
        <w:rPr>
          <w:spacing w:val="13"/>
        </w:rPr>
        <w:t>,常伴有继发性</w:t>
      </w:r>
      <w:r>
        <w:rPr/>
        <w:t xml:space="preserve"> </w:t>
      </w:r>
      <w:r>
        <w:rPr/>
        <w:t>ST</w:t>
      </w:r>
      <w:r>
        <w:rPr>
          <w:spacing w:val="6"/>
        </w:rPr>
        <w:t>-T 改变</w:t>
      </w:r>
      <w:r>
        <w:rPr>
          <w:spacing w:val="-13"/>
        </w:rPr>
        <w:t xml:space="preserve"> </w:t>
      </w:r>
      <w:r>
        <w:rPr>
          <w:spacing w:val="6"/>
        </w:rPr>
        <w:t>。此外</w:t>
      </w:r>
      <w:r>
        <w:rPr>
          <w:spacing w:val="-21"/>
        </w:rPr>
        <w:t xml:space="preserve"> </w:t>
      </w:r>
      <w:r>
        <w:rPr>
          <w:spacing w:val="6"/>
        </w:rPr>
        <w:t>,逆行 P</w:t>
      </w:r>
      <w:r>
        <w:rPr>
          <w:spacing w:val="29"/>
          <w:w w:val="101"/>
        </w:rPr>
        <w:t xml:space="preserve"> </w:t>
      </w:r>
      <w:r>
        <w:rPr>
          <w:spacing w:val="6"/>
        </w:rPr>
        <w:t>波重叠在</w:t>
      </w:r>
      <w:r>
        <w:rPr>
          <w:spacing w:val="19"/>
        </w:rPr>
        <w:t xml:space="preserve"> </w:t>
      </w:r>
      <w:r>
        <w:rPr/>
        <w:t>ST</w:t>
      </w:r>
      <w:r>
        <w:rPr>
          <w:spacing w:val="6"/>
        </w:rPr>
        <w:t>-T 上可造成</w:t>
      </w:r>
      <w:r>
        <w:rPr/>
        <w:t xml:space="preserve"> </w:t>
      </w:r>
      <w:r>
        <w:rPr/>
        <w:t>ST</w:t>
      </w:r>
      <w:r>
        <w:rPr>
          <w:spacing w:val="8"/>
        </w:rPr>
        <w:t xml:space="preserve"> 段压低或 T 波倒置</w:t>
      </w:r>
      <w:r>
        <w:rPr>
          <w:spacing w:val="-16"/>
        </w:rPr>
        <w:t xml:space="preserve"> </w:t>
      </w:r>
      <w:r>
        <w:rPr>
          <w:spacing w:val="8"/>
        </w:rPr>
        <w:t>,导致没有发生功能性束支阻</w:t>
      </w:r>
      <w:r>
        <w:rPr/>
        <w:t xml:space="preserve"> </w:t>
      </w:r>
      <w:r>
        <w:rPr>
          <w:spacing w:val="2"/>
        </w:rPr>
        <w:t>滞的 </w:t>
      </w:r>
      <w:r>
        <w:rPr/>
        <w:t>AVRT</w:t>
      </w:r>
      <w:r>
        <w:rPr>
          <w:spacing w:val="2"/>
        </w:rPr>
        <w:t xml:space="preserve"> 也可能出现 </w:t>
      </w:r>
      <w:r>
        <w:rPr/>
        <w:t>ST</w:t>
      </w:r>
      <w:r>
        <w:rPr>
          <w:spacing w:val="2"/>
        </w:rPr>
        <w:t>-T 改变。</w:t>
      </w:r>
    </w:p>
    <w:p>
      <w:pPr>
        <w:pStyle w:val="BodyText"/>
        <w:ind w:left="319" w:right="321" w:firstLine="421"/>
        <w:spacing w:before="9" w:line="219" w:lineRule="auto"/>
        <w:jc w:val="both"/>
        <w:rPr/>
      </w:pPr>
      <w:r>
        <w:rPr>
          <w:spacing w:val="13"/>
        </w:rPr>
        <w:t>逆向性 </w:t>
      </w:r>
      <w:r>
        <w:rPr/>
        <w:t>AVRT</w:t>
      </w:r>
      <w:r>
        <w:rPr>
          <w:spacing w:val="13"/>
        </w:rPr>
        <w:t xml:space="preserve"> 仅见于预激综合征患者</w:t>
      </w:r>
      <w:r>
        <w:rPr>
          <w:spacing w:val="-12"/>
        </w:rPr>
        <w:t xml:space="preserve"> </w:t>
      </w:r>
      <w:r>
        <w:rPr>
          <w:spacing w:val="13"/>
        </w:rPr>
        <w:t>,较为少</w:t>
      </w:r>
      <w:r>
        <w:rPr/>
        <w:t xml:space="preserve"> </w:t>
      </w:r>
      <w:r>
        <w:rPr>
          <w:spacing w:val="2"/>
        </w:rPr>
        <w:t>见</w:t>
      </w:r>
      <w:r>
        <w:rPr>
          <w:spacing w:val="-18"/>
        </w:rPr>
        <w:t xml:space="preserve"> </w:t>
      </w:r>
      <w:r>
        <w:rPr>
          <w:spacing w:val="2"/>
        </w:rPr>
        <w:t>,</w:t>
      </w:r>
      <w:r>
        <w:rPr>
          <w:spacing w:val="-25"/>
        </w:rPr>
        <w:t xml:space="preserve"> </w:t>
      </w:r>
      <w:r>
        <w:rPr>
          <w:spacing w:val="2"/>
        </w:rPr>
        <w:t>占 </w:t>
      </w:r>
      <w:r>
        <w:rPr/>
        <w:t>AVRT</w:t>
      </w:r>
      <w:r>
        <w:rPr>
          <w:spacing w:val="19"/>
        </w:rPr>
        <w:t xml:space="preserve"> </w:t>
      </w:r>
      <w:r>
        <w:rPr>
          <w:spacing w:val="2"/>
        </w:rPr>
        <w:t>的 3%</w:t>
      </w:r>
      <w:r>
        <w:rPr>
          <w:spacing w:val="-16"/>
        </w:rPr>
        <w:t xml:space="preserve"> </w:t>
      </w:r>
      <w:r>
        <w:rPr>
          <w:spacing w:val="2"/>
        </w:rPr>
        <w:t>~</w:t>
      </w:r>
      <w:r>
        <w:rPr>
          <w:spacing w:val="-21"/>
        </w:rPr>
        <w:t xml:space="preserve"> </w:t>
      </w:r>
      <w:r>
        <w:rPr>
          <w:spacing w:val="2"/>
        </w:rPr>
        <w:t>8%</w:t>
      </w:r>
      <w:r>
        <w:rPr>
          <w:spacing w:val="-11"/>
        </w:rPr>
        <w:t xml:space="preserve"> </w:t>
      </w:r>
      <w:r>
        <w:rPr>
          <w:spacing w:val="2"/>
        </w:rPr>
        <w:t>,其心电图表现具有如下特</w:t>
      </w:r>
      <w:r>
        <w:rPr/>
        <w:t xml:space="preserve"> </w:t>
      </w:r>
      <w:r>
        <w:rPr>
          <w:spacing w:val="16"/>
        </w:rPr>
        <w:t>征</w:t>
      </w:r>
      <w:r>
        <w:rPr>
          <w:spacing w:val="-20"/>
        </w:rPr>
        <w:t xml:space="preserve"> </w:t>
      </w:r>
      <w:r>
        <w:rPr>
          <w:spacing w:val="16"/>
        </w:rPr>
        <w:t>:①</w:t>
      </w:r>
      <w:r>
        <w:rPr>
          <w:spacing w:val="-25"/>
        </w:rPr>
        <w:t xml:space="preserve"> </w:t>
      </w:r>
      <w:r>
        <w:rPr>
          <w:spacing w:val="16"/>
        </w:rPr>
        <w:t>宽</w:t>
      </w:r>
      <w:r>
        <w:rPr>
          <w:spacing w:val="30"/>
        </w:rPr>
        <w:t xml:space="preserve"> </w:t>
      </w:r>
      <w:r>
        <w:rPr/>
        <w:t>QRS</w:t>
      </w:r>
      <w:r>
        <w:rPr>
          <w:spacing w:val="29"/>
          <w:w w:val="101"/>
        </w:rPr>
        <w:t xml:space="preserve"> </w:t>
      </w:r>
      <w:r>
        <w:rPr>
          <w:spacing w:val="16"/>
        </w:rPr>
        <w:t>波</w:t>
      </w:r>
      <w:r>
        <w:rPr>
          <w:spacing w:val="-7"/>
        </w:rPr>
        <w:t xml:space="preserve"> </w:t>
      </w:r>
      <w:r>
        <w:rPr>
          <w:spacing w:val="16"/>
        </w:rPr>
        <w:t>(</w:t>
      </w:r>
      <w:r>
        <w:rPr>
          <w:spacing w:val="-22"/>
        </w:rPr>
        <w:t xml:space="preserve"> </w:t>
      </w:r>
      <w:r>
        <w:rPr>
          <w:spacing w:val="16"/>
        </w:rPr>
        <w:t>完全性预激表现) ,</w:t>
      </w:r>
      <w:r>
        <w:rPr>
          <w:spacing w:val="-31"/>
        </w:rPr>
        <w:t xml:space="preserve"> </w:t>
      </w:r>
      <w:r>
        <w:rPr>
          <w:spacing w:val="16"/>
        </w:rPr>
        <w:t>其预激波及</w:t>
      </w:r>
      <w:r>
        <w:rPr/>
        <w:t xml:space="preserve"> </w:t>
      </w:r>
      <w:r>
        <w:rPr/>
        <w:t>QRS</w:t>
      </w:r>
      <w:r>
        <w:rPr>
          <w:spacing w:val="16"/>
        </w:rPr>
        <w:t xml:space="preserve"> 波的方向和形态与心动过速发作间歇期窦律</w:t>
      </w:r>
      <w:r>
        <w:rPr>
          <w:spacing w:val="15"/>
          <w:w w:val="101"/>
        </w:rPr>
        <w:t xml:space="preserve"> </w:t>
      </w:r>
      <w:r>
        <w:rPr>
          <w:spacing w:val="15"/>
        </w:rPr>
        <w:t>时的预激心电图相似</w:t>
      </w:r>
      <w:r>
        <w:rPr>
          <w:spacing w:val="-16"/>
        </w:rPr>
        <w:t xml:space="preserve"> </w:t>
      </w:r>
      <w:r>
        <w:rPr>
          <w:spacing w:val="15"/>
        </w:rPr>
        <w:t>;</w:t>
      </w:r>
      <w:r>
        <w:rPr>
          <w:spacing w:val="-37"/>
        </w:rPr>
        <w:t xml:space="preserve"> </w:t>
      </w:r>
      <w:r>
        <w:rPr>
          <w:spacing w:val="15"/>
        </w:rPr>
        <w:t>②</w:t>
      </w:r>
      <w:r>
        <w:rPr>
          <w:spacing w:val="-36"/>
        </w:rPr>
        <w:t xml:space="preserve"> </w:t>
      </w:r>
      <w:r>
        <w:rPr>
          <w:spacing w:val="15"/>
        </w:rPr>
        <w:t>体表心电图中</w:t>
      </w:r>
      <w:r>
        <w:rPr>
          <w:spacing w:val="-21"/>
        </w:rPr>
        <w:t xml:space="preserve"> </w:t>
      </w:r>
      <w:r>
        <w:rPr>
          <w:spacing w:val="15"/>
        </w:rPr>
        <w:t>,</w:t>
      </w:r>
      <w:r>
        <w:rPr>
          <w:spacing w:val="-17"/>
        </w:rPr>
        <w:t xml:space="preserve"> </w:t>
      </w:r>
      <w:r>
        <w:rPr>
          <w:spacing w:val="15"/>
        </w:rPr>
        <w:t>因逆向 P</w:t>
      </w:r>
      <w:r>
        <w:rPr/>
        <w:t xml:space="preserve"> </w:t>
      </w:r>
      <w:r>
        <w:rPr>
          <w:spacing w:val="7"/>
        </w:rPr>
        <w:t>波通常掩藏在 </w:t>
      </w:r>
      <w:r>
        <w:rPr/>
        <w:t>ST</w:t>
      </w:r>
      <w:r>
        <w:rPr>
          <w:spacing w:val="7"/>
        </w:rPr>
        <w:t>-T 段中而难以评估 </w:t>
      </w:r>
      <w:r>
        <w:rPr/>
        <w:t>RP</w:t>
      </w:r>
      <w:r>
        <w:rPr>
          <w:spacing w:val="35"/>
          <w:w w:val="101"/>
        </w:rPr>
        <w:t xml:space="preserve"> </w:t>
      </w:r>
      <w:r>
        <w:rPr>
          <w:spacing w:val="7"/>
        </w:rPr>
        <w:t>间期</w:t>
      </w:r>
      <w:r>
        <w:rPr>
          <w:spacing w:val="-22"/>
        </w:rPr>
        <w:t xml:space="preserve"> </w:t>
      </w:r>
      <w:r>
        <w:rPr>
          <w:spacing w:val="7"/>
        </w:rPr>
        <w:t>,常需</w:t>
      </w:r>
      <w:r>
        <w:rPr/>
        <w:t xml:space="preserve"> </w:t>
      </w:r>
      <w:r>
        <w:rPr>
          <w:spacing w:val="10"/>
        </w:rPr>
        <w:t>要记录食管导联心电图才能辨认 P</w:t>
      </w:r>
      <w:r>
        <w:rPr>
          <w:spacing w:val="20"/>
          <w:w w:val="101"/>
        </w:rPr>
        <w:t xml:space="preserve"> </w:t>
      </w:r>
      <w:r>
        <w:rPr>
          <w:spacing w:val="10"/>
        </w:rPr>
        <w:t>形态和测</w:t>
      </w:r>
      <w:r>
        <w:rPr>
          <w:spacing w:val="9"/>
        </w:rPr>
        <w:t>量 </w:t>
      </w:r>
      <w:r>
        <w:rPr/>
        <w:t>RP </w:t>
      </w:r>
      <w:r>
        <w:rPr>
          <w:spacing w:val="-3"/>
        </w:rPr>
        <w:t>间期</w:t>
      </w:r>
      <w:r>
        <w:rPr>
          <w:spacing w:val="-21"/>
        </w:rPr>
        <w:t xml:space="preserve"> </w:t>
      </w:r>
      <w:r>
        <w:rPr>
          <w:spacing w:val="-3"/>
        </w:rPr>
        <w:t>,RP</w:t>
      </w:r>
      <w:r>
        <w:rPr>
          <w:spacing w:val="27"/>
          <w:w w:val="101"/>
        </w:rPr>
        <w:t xml:space="preserve"> </w:t>
      </w:r>
      <w:r>
        <w:rPr>
          <w:spacing w:val="-3"/>
        </w:rPr>
        <w:t>间期&gt;PR</w:t>
      </w:r>
      <w:r>
        <w:rPr>
          <w:spacing w:val="16"/>
        </w:rPr>
        <w:t xml:space="preserve"> </w:t>
      </w:r>
      <w:r>
        <w:rPr>
          <w:spacing w:val="-3"/>
        </w:rPr>
        <w:t>间期</w:t>
      </w:r>
      <w:r>
        <w:rPr>
          <w:spacing w:val="-21"/>
        </w:rPr>
        <w:t xml:space="preserve"> </w:t>
      </w:r>
      <w:r>
        <w:rPr>
          <w:spacing w:val="-3"/>
        </w:rPr>
        <w:t>,PR</w:t>
      </w:r>
      <w:r>
        <w:rPr>
          <w:spacing w:val="16"/>
          <w:w w:val="101"/>
        </w:rPr>
        <w:t xml:space="preserve"> </w:t>
      </w:r>
      <w:r>
        <w:rPr>
          <w:spacing w:val="-3"/>
        </w:rPr>
        <w:t>间期&lt;12</w:t>
      </w:r>
      <w:r>
        <w:rPr>
          <w:spacing w:val="-4"/>
        </w:rPr>
        <w:t>0</w:t>
      </w:r>
      <w:r>
        <w:rPr>
          <w:spacing w:val="22"/>
          <w:w w:val="101"/>
        </w:rPr>
        <w:t xml:space="preserve"> </w:t>
      </w:r>
      <w:r>
        <w:rPr>
          <w:spacing w:val="-4"/>
        </w:rPr>
        <w:t>ms。</w:t>
      </w:r>
    </w:p>
    <w:p>
      <w:pPr>
        <w:pStyle w:val="BodyText"/>
        <w:ind w:left="319" w:right="321" w:firstLine="419"/>
        <w:spacing w:before="2" w:line="203" w:lineRule="auto"/>
        <w:jc w:val="both"/>
        <w:rPr/>
      </w:pPr>
      <w:r>
        <w:rPr>
          <w:spacing w:val="7"/>
        </w:rPr>
        <w:t>3.  电生理检查</w:t>
      </w:r>
      <w:r>
        <w:rPr>
          <w:spacing w:val="-20"/>
        </w:rPr>
        <w:t xml:space="preserve"> </w:t>
      </w:r>
      <w:r>
        <w:rPr>
          <w:spacing w:val="7"/>
        </w:rPr>
        <w:t>:建议 </w:t>
      </w:r>
      <w:r>
        <w:rPr/>
        <w:t>AVRT</w:t>
      </w:r>
      <w:r>
        <w:rPr>
          <w:spacing w:val="26"/>
        </w:rPr>
        <w:t xml:space="preserve"> </w:t>
      </w:r>
      <w:r>
        <w:rPr>
          <w:spacing w:val="7"/>
        </w:rPr>
        <w:t>的患者行电生理检</w:t>
      </w:r>
      <w:r>
        <w:rPr/>
        <w:t xml:space="preserve"> </w:t>
      </w:r>
      <w:r>
        <w:rPr>
          <w:spacing w:val="14"/>
        </w:rPr>
        <w:t>查以明确诊断和旁路定位</w:t>
      </w:r>
      <w:r>
        <w:rPr>
          <w:spacing w:val="-12"/>
        </w:rPr>
        <w:t xml:space="preserve"> </w:t>
      </w:r>
      <w:r>
        <w:rPr>
          <w:spacing w:val="14"/>
        </w:rPr>
        <w:t>,并指导经导管消融治疗</w:t>
      </w:r>
      <w:r>
        <w:rPr/>
        <w:t xml:space="preserve"> </w:t>
      </w:r>
      <w:r>
        <w:rPr>
          <w:spacing w:val="14"/>
        </w:rPr>
        <w:t>(</w:t>
      </w:r>
      <w:r>
        <w:rPr>
          <w:spacing w:val="34"/>
          <w:w w:val="101"/>
        </w:rPr>
        <w:t xml:space="preserve"> </w:t>
      </w:r>
      <w:r>
        <w:rPr>
          <w:spacing w:val="14"/>
        </w:rPr>
        <w:t>Ⅰ级推荐</w:t>
      </w:r>
      <w:r>
        <w:rPr>
          <w:spacing w:val="-22"/>
        </w:rPr>
        <w:t xml:space="preserve"> </w:t>
      </w:r>
      <w:r>
        <w:rPr>
          <w:spacing w:val="14"/>
        </w:rPr>
        <w:t>,A 级证据)</w:t>
      </w:r>
      <w:r>
        <w:rPr>
          <w:spacing w:val="-14"/>
        </w:rPr>
        <w:t xml:space="preserve"> </w:t>
      </w:r>
      <w:r>
        <w:rPr>
          <w:spacing w:val="14"/>
        </w:rPr>
        <w:t>。</w:t>
      </w:r>
      <w:r>
        <w:rPr>
          <w:spacing w:val="-36"/>
        </w:rPr>
        <w:t xml:space="preserve"> </w:t>
      </w:r>
      <w:r>
        <w:rPr>
          <w:spacing w:val="14"/>
        </w:rPr>
        <w:t>电生理检查是安全的</w:t>
      </w:r>
      <w:r>
        <w:rPr>
          <w:spacing w:val="-21"/>
        </w:rPr>
        <w:t xml:space="preserve"> </w:t>
      </w:r>
      <w:r>
        <w:rPr>
          <w:spacing w:val="14"/>
        </w:rPr>
        <w:t>,其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36" w:line="224" w:lineRule="auto"/>
        <w:jc w:val="both"/>
        <w:rPr/>
      </w:pPr>
      <w:r>
        <w:rPr>
          <w:spacing w:val="13"/>
        </w:rPr>
        <w:t>并发症较少</w:t>
      </w:r>
      <w:r>
        <w:rPr>
          <w:spacing w:val="-18"/>
        </w:rPr>
        <w:t xml:space="preserve"> </w:t>
      </w:r>
      <w:r>
        <w:rPr>
          <w:spacing w:val="13"/>
        </w:rPr>
        <w:t>,但仍有潜在的致命风险</w:t>
      </w:r>
      <w:r>
        <w:rPr>
          <w:spacing w:val="-31"/>
        </w:rPr>
        <w:t xml:space="preserve"> </w:t>
      </w:r>
      <w:r>
        <w:rPr>
          <w:spacing w:val="13"/>
        </w:rPr>
        <w:t>。进行电生理</w:t>
      </w:r>
      <w:r>
        <w:rPr/>
        <w:t xml:space="preserve"> </w:t>
      </w:r>
      <w:r>
        <w:rPr>
          <w:spacing w:val="10"/>
        </w:rPr>
        <w:t>检查</w:t>
      </w:r>
      <w:r>
        <w:rPr>
          <w:spacing w:val="-21"/>
        </w:rPr>
        <w:t xml:space="preserve"> </w:t>
      </w:r>
      <w:r>
        <w:rPr>
          <w:spacing w:val="10"/>
        </w:rPr>
        <w:t>,主要明确有无旁路参与的心动过速</w:t>
      </w:r>
      <w:r>
        <w:rPr>
          <w:spacing w:val="-21"/>
        </w:rPr>
        <w:t xml:space="preserve"> </w:t>
      </w:r>
      <w:r>
        <w:rPr>
          <w:spacing w:val="10"/>
        </w:rPr>
        <w:t>,并评价旁</w:t>
      </w:r>
      <w:r>
        <w:rPr/>
        <w:t xml:space="preserve"> </w:t>
      </w:r>
      <w:r>
        <w:rPr>
          <w:spacing w:val="12"/>
        </w:rPr>
        <w:t>路的前传和逆传不应期</w:t>
      </w:r>
      <w:r>
        <w:rPr>
          <w:spacing w:val="-4"/>
        </w:rPr>
        <w:t xml:space="preserve"> </w:t>
      </w:r>
      <w:r>
        <w:rPr>
          <w:spacing w:val="12"/>
        </w:rPr>
        <w:t>,</w:t>
      </w:r>
      <w:r>
        <w:rPr>
          <w:spacing w:val="-24"/>
        </w:rPr>
        <w:t xml:space="preserve"> </w:t>
      </w:r>
      <w:r>
        <w:rPr>
          <w:spacing w:val="12"/>
        </w:rPr>
        <w:t>同时可以用于显性旁路的</w:t>
      </w:r>
      <w:r>
        <w:rPr/>
        <w:t xml:space="preserve"> </w:t>
      </w:r>
      <w:r>
        <w:rPr>
          <w:spacing w:val="12"/>
        </w:rPr>
        <w:t>危险分层</w:t>
      </w:r>
      <w:r>
        <w:rPr>
          <w:spacing w:val="-19"/>
        </w:rPr>
        <w:t xml:space="preserve"> </w:t>
      </w:r>
      <w:r>
        <w:rPr>
          <w:spacing w:val="12"/>
        </w:rPr>
        <w:t>。绝大多数旁路的传导速度较快(</w:t>
      </w:r>
      <w:r>
        <w:rPr>
          <w:spacing w:val="-28"/>
        </w:rPr>
        <w:t xml:space="preserve"> </w:t>
      </w:r>
      <w:r>
        <w:rPr>
          <w:spacing w:val="12"/>
        </w:rPr>
        <w:t>不典型</w:t>
      </w:r>
      <w:r>
        <w:rPr/>
        <w:t xml:space="preserve"> </w:t>
      </w:r>
      <w:r>
        <w:rPr>
          <w:spacing w:val="14"/>
        </w:rPr>
        <w:t>旁路除外) ,其电生理特征不同于正常的房室传导</w:t>
      </w:r>
      <w:r>
        <w:rPr>
          <w:spacing w:val="-13"/>
        </w:rPr>
        <w:t xml:space="preserve"> </w:t>
      </w:r>
      <w:r>
        <w:rPr>
          <w:spacing w:val="14"/>
        </w:rPr>
        <w:t>,</w:t>
      </w:r>
      <w:r>
        <w:rPr/>
        <w:t xml:space="preserve"> </w:t>
      </w:r>
      <w:r>
        <w:rPr>
          <w:spacing w:val="10"/>
        </w:rPr>
        <w:t>一般和普通心肌类似</w:t>
      </w:r>
      <w:r>
        <w:rPr>
          <w:spacing w:val="-21"/>
        </w:rPr>
        <w:t xml:space="preserve"> </w:t>
      </w:r>
      <w:r>
        <w:rPr>
          <w:spacing w:val="10"/>
        </w:rPr>
        <w:t>,属于快反应纤维</w:t>
      </w:r>
      <w:r>
        <w:rPr>
          <w:spacing w:val="-21"/>
        </w:rPr>
        <w:t xml:space="preserve"> </w:t>
      </w:r>
      <w:r>
        <w:rPr>
          <w:spacing w:val="10"/>
        </w:rPr>
        <w:t>,传导速度快</w:t>
      </w:r>
      <w:r>
        <w:rPr/>
        <w:t xml:space="preserve"> </w:t>
      </w:r>
      <w:r>
        <w:rPr>
          <w:spacing w:val="10"/>
        </w:rPr>
        <w:t>且固定</w:t>
      </w:r>
      <w:r>
        <w:rPr>
          <w:spacing w:val="-21"/>
        </w:rPr>
        <w:t xml:space="preserve"> </w:t>
      </w:r>
      <w:r>
        <w:rPr>
          <w:spacing w:val="10"/>
        </w:rPr>
        <w:t>,不具有递减性传导的特性</w:t>
      </w:r>
      <w:r>
        <w:rPr>
          <w:spacing w:val="-21"/>
        </w:rPr>
        <w:t xml:space="preserve"> </w:t>
      </w:r>
      <w:r>
        <w:rPr>
          <w:spacing w:val="10"/>
        </w:rPr>
        <w:t>,而表现为全或无</w:t>
      </w:r>
      <w:r>
        <w:rPr/>
        <w:t xml:space="preserve"> </w:t>
      </w:r>
      <w:r>
        <w:rPr>
          <w:spacing w:val="13"/>
        </w:rPr>
        <w:t>的传导特性</w:t>
      </w:r>
      <w:r>
        <w:rPr>
          <w:spacing w:val="-29"/>
        </w:rPr>
        <w:t xml:space="preserve"> </w:t>
      </w:r>
      <w:r>
        <w:rPr>
          <w:spacing w:val="13"/>
        </w:rPr>
        <w:t>。但需要注意的是</w:t>
      </w:r>
      <w:r>
        <w:rPr>
          <w:spacing w:val="-21"/>
        </w:rPr>
        <w:t xml:space="preserve"> </w:t>
      </w:r>
      <w:r>
        <w:rPr>
          <w:spacing w:val="13"/>
        </w:rPr>
        <w:t>,有一些旁路具有递</w:t>
      </w:r>
      <w:r>
        <w:rPr/>
        <w:t xml:space="preserve"> </w:t>
      </w:r>
      <w:r>
        <w:rPr>
          <w:spacing w:val="5"/>
        </w:rPr>
        <w:t>减性传导的特性</w:t>
      </w:r>
      <w:r>
        <w:rPr>
          <w:spacing w:val="-20"/>
        </w:rPr>
        <w:t xml:space="preserve"> </w:t>
      </w:r>
      <w:r>
        <w:rPr>
          <w:spacing w:val="5"/>
        </w:rPr>
        <w:t>,称之为“慢旁路”。其他可能参与</w:t>
      </w:r>
      <w:r>
        <w:rPr/>
        <w:t xml:space="preserve"> </w:t>
      </w:r>
      <w:r>
        <w:rPr>
          <w:spacing w:val="13"/>
        </w:rPr>
        <w:t>折返性心动过速的特殊旁路包括了结束旁路(</w:t>
      </w:r>
      <w:r>
        <w:rPr>
          <w:spacing w:val="-10"/>
        </w:rPr>
        <w:t xml:space="preserve"> </w:t>
      </w:r>
      <w:r>
        <w:rPr>
          <w:spacing w:val="13"/>
        </w:rPr>
        <w:t>连接</w:t>
      </w:r>
      <w:r>
        <w:rPr/>
        <w:t xml:space="preserve"> </w:t>
      </w:r>
      <w:r>
        <w:rPr>
          <w:spacing w:val="16"/>
        </w:rPr>
        <w:t>房室结和束支) 以及结室旁路(</w:t>
      </w:r>
      <w:r>
        <w:rPr>
          <w:spacing w:val="-18"/>
        </w:rPr>
        <w:t xml:space="preserve"> </w:t>
      </w:r>
      <w:r>
        <w:rPr>
          <w:spacing w:val="16"/>
        </w:rPr>
        <w:t>连接房室结与心室</w:t>
      </w:r>
      <w:r>
        <w:rPr/>
        <w:t xml:space="preserve"> </w:t>
      </w:r>
      <w:r>
        <w:rPr>
          <w:spacing w:val="-4"/>
        </w:rPr>
        <w:t>肌)</w:t>
      </w:r>
      <w:r>
        <w:rPr/>
        <w:t xml:space="preserve"> </w:t>
      </w:r>
      <w:r>
        <w:rPr>
          <w:spacing w:val="-4"/>
        </w:rPr>
        <w:t>。详见“</w:t>
      </w:r>
      <w:r>
        <w:rPr>
          <w:spacing w:val="-38"/>
        </w:rPr>
        <w:t xml:space="preserve"> </w:t>
      </w:r>
      <w:r>
        <w:rPr>
          <w:spacing w:val="-4"/>
        </w:rPr>
        <w:t>十九、不常见旁路的标测与消融”。</w:t>
      </w:r>
    </w:p>
    <w:p>
      <w:pPr>
        <w:pStyle w:val="BodyText"/>
        <w:ind w:left="5" w:right="1" w:firstLine="412"/>
        <w:spacing w:before="3" w:line="226" w:lineRule="auto"/>
        <w:jc w:val="both"/>
        <w:rPr/>
      </w:pPr>
      <w:r>
        <w:rPr>
          <w:spacing w:val="14"/>
        </w:rPr>
        <w:t>4.</w:t>
      </w:r>
      <w:r>
        <w:rPr>
          <w:spacing w:val="2"/>
        </w:rPr>
        <w:t xml:space="preserve">  </w:t>
      </w:r>
      <w:r>
        <w:rPr>
          <w:spacing w:val="14"/>
        </w:rPr>
        <w:t>急性期治疗(</w:t>
      </w:r>
      <w:r>
        <w:rPr>
          <w:spacing w:val="-26"/>
        </w:rPr>
        <w:t xml:space="preserve"> </w:t>
      </w:r>
      <w:r>
        <w:rPr>
          <w:spacing w:val="14"/>
        </w:rPr>
        <w:t>表 20) :预激伴房颤是临</w:t>
      </w:r>
      <w:r>
        <w:rPr>
          <w:spacing w:val="13"/>
        </w:rPr>
        <w:t>床急</w:t>
      </w:r>
      <w:r>
        <w:rPr/>
        <w:t xml:space="preserve"> </w:t>
      </w:r>
      <w:r>
        <w:rPr>
          <w:spacing w:val="10"/>
        </w:rPr>
        <w:t>症</w:t>
      </w:r>
      <w:r>
        <w:rPr>
          <w:spacing w:val="-21"/>
        </w:rPr>
        <w:t xml:space="preserve"> </w:t>
      </w:r>
      <w:r>
        <w:rPr>
          <w:spacing w:val="10"/>
        </w:rPr>
        <w:t>,治疗可首选同步电复律</w:t>
      </w:r>
      <w:r>
        <w:rPr>
          <w:spacing w:val="-21"/>
        </w:rPr>
        <w:t xml:space="preserve"> </w:t>
      </w:r>
      <w:r>
        <w:rPr>
          <w:spacing w:val="10"/>
        </w:rPr>
        <w:t>,在患者血流动力学不稳</w:t>
      </w:r>
      <w:r>
        <w:rPr/>
        <w:t xml:space="preserve"> </w:t>
      </w:r>
      <w:r>
        <w:rPr>
          <w:spacing w:val="8"/>
        </w:rPr>
        <w:t>定时更应及早行电复律</w:t>
      </w:r>
      <w:r>
        <w:rPr>
          <w:spacing w:val="-32"/>
        </w:rPr>
        <w:t xml:space="preserve"> </w:t>
      </w:r>
      <w:r>
        <w:rPr>
          <w:spacing w:val="8"/>
        </w:rPr>
        <w:t>。如预激伴房颤患者的血流</w:t>
      </w:r>
      <w:r>
        <w:rPr/>
        <w:t xml:space="preserve"> </w:t>
      </w:r>
      <w:r>
        <w:rPr>
          <w:spacing w:val="10"/>
        </w:rPr>
        <w:t>动力学稳定</w:t>
      </w:r>
      <w:r>
        <w:rPr>
          <w:spacing w:val="-21"/>
        </w:rPr>
        <w:t xml:space="preserve"> </w:t>
      </w:r>
      <w:r>
        <w:rPr>
          <w:spacing w:val="10"/>
        </w:rPr>
        <w:t>,也可选用伊布利特或普罗帕酮</w:t>
      </w:r>
      <w:r>
        <w:rPr>
          <w:spacing w:val="-21"/>
        </w:rPr>
        <w:t xml:space="preserve"> </w:t>
      </w:r>
      <w:r>
        <w:rPr>
          <w:spacing w:val="10"/>
        </w:rPr>
        <w:t>,或谨慎</w:t>
      </w:r>
      <w:r>
        <w:rPr/>
        <w:t xml:space="preserve"> </w:t>
      </w:r>
      <w:r>
        <w:rPr>
          <w:spacing w:val="8"/>
        </w:rPr>
        <w:t>应用胺碘酮</w:t>
      </w:r>
      <w:r>
        <w:rPr>
          <w:spacing w:val="-32"/>
        </w:rPr>
        <w:t xml:space="preserve"> </w:t>
      </w:r>
      <w:r>
        <w:rPr>
          <w:spacing w:val="8"/>
        </w:rPr>
        <w:t>。这些药物的应用均需在有除颤器备用</w:t>
      </w:r>
      <w:r>
        <w:rPr/>
        <w:t xml:space="preserve"> </w:t>
      </w:r>
      <w:r>
        <w:rPr>
          <w:spacing w:val="8"/>
        </w:rPr>
        <w:t>以及心电监护的情况下完成。</w:t>
      </w:r>
    </w:p>
    <w:p>
      <w:pPr>
        <w:pStyle w:val="BodyText"/>
        <w:ind w:left="759"/>
        <w:spacing w:before="101" w:line="185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6"/>
        </w:rPr>
        <w:t>20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  <w:spacing w:val="6"/>
        </w:rPr>
        <w:t>房室折返性心动过速治疗的推荐</w:t>
      </w:r>
    </w:p>
    <w:p>
      <w:pPr>
        <w:spacing w:line="78" w:lineRule="exact"/>
        <w:rPr/>
      </w:pPr>
      <w:r/>
    </w:p>
    <w:tbl>
      <w:tblPr>
        <w:tblStyle w:val="TableNormal"/>
        <w:tblW w:w="461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39"/>
        <w:gridCol w:w="455"/>
        <w:gridCol w:w="417"/>
      </w:tblGrid>
      <w:tr>
        <w:trPr>
          <w:trHeight w:val="548" w:hRule="atLeast"/>
        </w:trPr>
        <w:tc>
          <w:tcPr>
            <w:tcW w:w="373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16"/>
              <w:spacing w:before="190" w:line="185" w:lineRule="auto"/>
              <w:rPr/>
            </w:pPr>
            <w:r>
              <w:rPr>
                <w:spacing w:val="4"/>
              </w:rPr>
              <w:t>推荐</w:t>
            </w:r>
          </w:p>
        </w:tc>
        <w:tc>
          <w:tcPr>
            <w:tcW w:w="45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7"/>
              <w:spacing w:before="72" w:line="185" w:lineRule="auto"/>
              <w:rPr/>
            </w:pPr>
            <w:r>
              <w:rPr>
                <w:spacing w:val="4"/>
              </w:rPr>
              <w:t>推荐</w:t>
            </w:r>
          </w:p>
          <w:p>
            <w:pPr>
              <w:pStyle w:val="TableText"/>
              <w:ind w:left="86"/>
              <w:spacing w:before="41" w:line="183" w:lineRule="auto"/>
              <w:rPr/>
            </w:pPr>
            <w:r>
              <w:rPr>
                <w:spacing w:val="5"/>
              </w:rPr>
              <w:t>级别</w:t>
            </w:r>
          </w:p>
        </w:tc>
        <w:tc>
          <w:tcPr>
            <w:tcW w:w="41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3"/>
              <w:spacing w:before="73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64"/>
              <w:spacing w:before="42" w:line="184" w:lineRule="auto"/>
              <w:rPr/>
            </w:pPr>
            <w:r>
              <w:rPr>
                <w:spacing w:val="5"/>
              </w:rPr>
              <w:t>水平</w:t>
            </w:r>
          </w:p>
        </w:tc>
      </w:tr>
      <w:tr>
        <w:trPr>
          <w:trHeight w:val="239" w:hRule="atLeast"/>
        </w:trPr>
        <w:tc>
          <w:tcPr>
            <w:tcW w:w="37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7"/>
              <w:spacing w:before="42" w:line="174" w:lineRule="auto"/>
              <w:rPr/>
            </w:pPr>
            <w:r>
              <w:rPr>
                <w:spacing w:val="7"/>
              </w:rPr>
              <w:t>急性期的治疗</w:t>
            </w:r>
          </w:p>
        </w:tc>
        <w:tc>
          <w:tcPr>
            <w:tcW w:w="455" w:type="dxa"/>
            <w:vAlign w:val="top"/>
            <w:tcBorders>
              <w:top w:val="single" w:color="231F20" w:sz="2" w:space="0"/>
            </w:tcBorders>
          </w:tcPr>
          <w:p>
            <w:pPr>
              <w:spacing w:line="229" w:lineRule="exact"/>
              <w:rPr>
                <w:rFonts w:ascii="Arial"/>
                <w:sz w:val="19"/>
              </w:rPr>
            </w:pPr>
            <w:r/>
          </w:p>
        </w:tc>
        <w:tc>
          <w:tcPr>
            <w:tcW w:w="417" w:type="dxa"/>
            <w:vAlign w:val="top"/>
            <w:tcBorders>
              <w:top w:val="single" w:color="231F20" w:sz="2" w:space="0"/>
            </w:tcBorders>
          </w:tcPr>
          <w:p>
            <w:pPr>
              <w:spacing w:line="229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46" w:hRule="atLeast"/>
        </w:trPr>
        <w:tc>
          <w:tcPr>
            <w:tcW w:w="3739" w:type="dxa"/>
            <w:vAlign w:val="top"/>
          </w:tcPr>
          <w:p>
            <w:pPr>
              <w:pStyle w:val="TableText"/>
              <w:ind w:left="244"/>
              <w:spacing w:before="51" w:line="172" w:lineRule="auto"/>
              <w:rPr/>
            </w:pPr>
            <w:r>
              <w:rPr>
                <w:spacing w:val="8"/>
              </w:rPr>
              <w:t>血流动力学不稳定患者</w:t>
            </w:r>
          </w:p>
        </w:tc>
        <w:tc>
          <w:tcPr>
            <w:tcW w:w="455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417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496" w:hRule="atLeast"/>
        </w:trPr>
        <w:tc>
          <w:tcPr>
            <w:tcW w:w="3739" w:type="dxa"/>
            <w:vAlign w:val="top"/>
          </w:tcPr>
          <w:p>
            <w:pPr>
              <w:pStyle w:val="TableText"/>
              <w:ind w:left="244" w:right="1910" w:firstLine="159"/>
              <w:spacing w:before="52" w:line="202" w:lineRule="auto"/>
              <w:rPr/>
            </w:pPr>
            <w:r>
              <w:rPr>
                <w:spacing w:val="8"/>
              </w:rPr>
              <w:t>推荐同步直流电复律</w:t>
            </w:r>
            <w:r>
              <w:rPr/>
              <w:t xml:space="preserve"> </w:t>
            </w:r>
            <w:r>
              <w:rPr>
                <w:spacing w:val="8"/>
              </w:rPr>
              <w:t>血流动力学稳定患者</w:t>
            </w:r>
          </w:p>
        </w:tc>
        <w:tc>
          <w:tcPr>
            <w:tcW w:w="455" w:type="dxa"/>
            <w:vAlign w:val="top"/>
          </w:tcPr>
          <w:p>
            <w:pPr>
              <w:pStyle w:val="TableText"/>
              <w:ind w:left="216"/>
              <w:spacing w:before="64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79" w:line="162" w:lineRule="auto"/>
              <w:rPr/>
            </w:pPr>
            <w:r>
              <w:rPr/>
              <w:t>B</w:t>
            </w:r>
          </w:p>
        </w:tc>
      </w:tr>
      <w:tr>
        <w:trPr>
          <w:trHeight w:val="254" w:hRule="atLeast"/>
        </w:trPr>
        <w:tc>
          <w:tcPr>
            <w:tcW w:w="3739" w:type="dxa"/>
            <w:vAlign w:val="top"/>
          </w:tcPr>
          <w:p>
            <w:pPr>
              <w:pStyle w:val="TableText"/>
              <w:ind w:left="404"/>
              <w:spacing w:before="53" w:line="178" w:lineRule="auto"/>
              <w:rPr/>
            </w:pPr>
            <w:r>
              <w:rPr>
                <w:spacing w:val="8"/>
              </w:rPr>
              <w:t>推荐迷走神经刺激</w:t>
            </w:r>
            <w:r>
              <w:rPr>
                <w:spacing w:val="-1"/>
              </w:rPr>
              <w:t xml:space="preserve"> </w:t>
            </w:r>
            <w:r>
              <w:rPr>
                <w:spacing w:val="8"/>
              </w:rPr>
              <w:t>,仰卧位并抬高下肢</w:t>
            </w:r>
          </w:p>
        </w:tc>
        <w:tc>
          <w:tcPr>
            <w:tcW w:w="455" w:type="dxa"/>
            <w:vAlign w:val="top"/>
          </w:tcPr>
          <w:p>
            <w:pPr>
              <w:pStyle w:val="TableText"/>
              <w:ind w:left="216"/>
              <w:spacing w:before="64" w:line="167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79" w:line="165" w:lineRule="exact"/>
              <w:rPr/>
            </w:pPr>
            <w:r>
              <w:rPr>
                <w:position w:val="-3"/>
              </w:rPr>
              <w:t>B</w:t>
            </w:r>
          </w:p>
        </w:tc>
      </w:tr>
      <w:tr>
        <w:trPr>
          <w:trHeight w:val="472" w:hRule="atLeast"/>
        </w:trPr>
        <w:tc>
          <w:tcPr>
            <w:tcW w:w="3739" w:type="dxa"/>
            <w:vAlign w:val="top"/>
          </w:tcPr>
          <w:p>
            <w:pPr>
              <w:pStyle w:val="TableText"/>
              <w:ind w:left="719" w:right="80" w:hanging="157"/>
              <w:spacing w:before="48" w:line="193" w:lineRule="auto"/>
              <w:rPr/>
            </w:pPr>
            <w:r>
              <w:rPr>
                <w:spacing w:val="10"/>
              </w:rPr>
              <w:t>迷走神经刺激无效的顺向性 </w:t>
            </w:r>
            <w:r>
              <w:rPr/>
              <w:t>AVRT</w:t>
            </w:r>
            <w:r>
              <w:rPr>
                <w:spacing w:val="-1"/>
              </w:rPr>
              <w:t xml:space="preserve"> </w:t>
            </w:r>
            <w:r>
              <w:rPr>
                <w:spacing w:val="10"/>
              </w:rPr>
              <w:t>,推荐腺苷</w:t>
            </w:r>
            <w:r>
              <w:rPr/>
              <w:t xml:space="preserve"> </w:t>
            </w:r>
            <w:r>
              <w:rPr>
                <w:spacing w:val="-12"/>
              </w:rPr>
              <w:t>6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~ 18</w:t>
            </w:r>
            <w:r>
              <w:rPr>
                <w:spacing w:val="17"/>
              </w:rPr>
              <w:t xml:space="preserve"> </w:t>
            </w:r>
            <w:r>
              <w:rPr>
                <w:spacing w:val="-12"/>
              </w:rPr>
              <w:t>mg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弹丸注射</w:t>
            </w:r>
          </w:p>
        </w:tc>
        <w:tc>
          <w:tcPr>
            <w:tcW w:w="455" w:type="dxa"/>
            <w:vAlign w:val="top"/>
          </w:tcPr>
          <w:p>
            <w:pPr>
              <w:pStyle w:val="TableText"/>
              <w:ind w:left="216"/>
              <w:spacing w:before="59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74" w:line="162" w:lineRule="auto"/>
              <w:rPr/>
            </w:pPr>
            <w:r>
              <w:rPr/>
              <w:t>B</w:t>
            </w:r>
          </w:p>
        </w:tc>
      </w:tr>
      <w:tr>
        <w:trPr>
          <w:trHeight w:val="460" w:hRule="atLeast"/>
        </w:trPr>
        <w:tc>
          <w:tcPr>
            <w:tcW w:w="3739" w:type="dxa"/>
            <w:vAlign w:val="top"/>
          </w:tcPr>
          <w:p>
            <w:pPr>
              <w:pStyle w:val="TableText"/>
              <w:ind w:left="720" w:right="80" w:hanging="158"/>
              <w:spacing w:before="44" w:line="189" w:lineRule="auto"/>
              <w:rPr/>
            </w:pPr>
            <w:r>
              <w:rPr>
                <w:spacing w:val="10"/>
              </w:rPr>
              <w:t>迷走神经刺激和腺苷无效的顺向性 </w:t>
            </w:r>
            <w:r>
              <w:rPr/>
              <w:t>AVRT</w:t>
            </w:r>
            <w:r>
              <w:rPr>
                <w:spacing w:val="-1"/>
              </w:rPr>
              <w:t xml:space="preserve"> </w:t>
            </w:r>
            <w:r>
              <w:rPr>
                <w:spacing w:val="10"/>
              </w:rPr>
              <w:t>,可</w:t>
            </w:r>
            <w:r>
              <w:rPr/>
              <w:t xml:space="preserve"> </w:t>
            </w:r>
            <w:r>
              <w:rPr>
                <w:spacing w:val="8"/>
              </w:rPr>
              <w:t>使用维拉帕米/地尔硫</w:t>
            </w:r>
            <w:r>
              <w:rPr>
                <w:position w:val="-1"/>
              </w:rPr>
              <w:drawing>
                <wp:inline distT="0" distB="0" distL="0" distR="0">
                  <wp:extent cx="96126" cy="93662"/>
                  <wp:effectExtent l="0" t="0" r="0" b="0"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126" cy="9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>静脉推注</w:t>
            </w:r>
          </w:p>
        </w:tc>
        <w:tc>
          <w:tcPr>
            <w:tcW w:w="455" w:type="dxa"/>
            <w:vAlign w:val="top"/>
          </w:tcPr>
          <w:p>
            <w:pPr>
              <w:pStyle w:val="TableText"/>
              <w:ind w:left="162"/>
              <w:spacing w:before="57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72" w:line="162" w:lineRule="auto"/>
              <w:rPr/>
            </w:pPr>
            <w:r>
              <w:rPr/>
              <w:t>B</w:t>
            </w:r>
          </w:p>
        </w:tc>
      </w:tr>
      <w:tr>
        <w:trPr>
          <w:trHeight w:val="689" w:hRule="atLeast"/>
        </w:trPr>
        <w:tc>
          <w:tcPr>
            <w:tcW w:w="3739" w:type="dxa"/>
            <w:vAlign w:val="top"/>
          </w:tcPr>
          <w:p>
            <w:pPr>
              <w:pStyle w:val="TableText"/>
              <w:ind w:left="719" w:right="80" w:hanging="157"/>
              <w:spacing w:before="54" w:line="194" w:lineRule="auto"/>
              <w:rPr/>
            </w:pPr>
            <w:r>
              <w:rPr>
                <w:spacing w:val="10"/>
              </w:rPr>
              <w:t>迷走神经刺激和腺苷无效的顺向性 </w:t>
            </w:r>
            <w:r>
              <w:rPr/>
              <w:t>AVRT</w:t>
            </w:r>
            <w:r>
              <w:rPr>
                <w:spacing w:val="-1"/>
              </w:rPr>
              <w:t xml:space="preserve"> </w:t>
            </w:r>
            <w:r>
              <w:rPr>
                <w:spacing w:val="10"/>
              </w:rPr>
              <w:t>,如</w:t>
            </w:r>
            <w:r>
              <w:rPr/>
              <w:t xml:space="preserve"> </w:t>
            </w:r>
            <w:r>
              <w:rPr>
                <w:spacing w:val="13"/>
              </w:rPr>
              <w:t>无失代偿心力衰竭</w:t>
            </w:r>
            <w:r>
              <w:rPr>
                <w:spacing w:val="-5"/>
              </w:rPr>
              <w:t xml:space="preserve"> </w:t>
            </w:r>
            <w:r>
              <w:rPr>
                <w:spacing w:val="13"/>
              </w:rPr>
              <w:t>,可使用艾司洛尔/美托</w:t>
            </w:r>
            <w:r>
              <w:rPr/>
              <w:t xml:space="preserve"> </w:t>
            </w:r>
            <w:r>
              <w:rPr>
                <w:spacing w:val="8"/>
              </w:rPr>
              <w:t>洛尔静脉推注</w:t>
            </w:r>
          </w:p>
        </w:tc>
        <w:tc>
          <w:tcPr>
            <w:tcW w:w="455" w:type="dxa"/>
            <w:vAlign w:val="top"/>
          </w:tcPr>
          <w:p>
            <w:pPr>
              <w:pStyle w:val="TableText"/>
              <w:ind w:left="162"/>
              <w:spacing w:before="66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9"/>
              <w:spacing w:before="79" w:line="165" w:lineRule="auto"/>
              <w:rPr/>
            </w:pPr>
            <w:r>
              <w:rPr/>
              <w:t>C</w:t>
            </w:r>
          </w:p>
        </w:tc>
      </w:tr>
      <w:tr>
        <w:trPr>
          <w:trHeight w:val="690" w:hRule="atLeast"/>
        </w:trPr>
        <w:tc>
          <w:tcPr>
            <w:tcW w:w="3739" w:type="dxa"/>
            <w:vAlign w:val="top"/>
          </w:tcPr>
          <w:p>
            <w:pPr>
              <w:pStyle w:val="TableText"/>
              <w:ind w:left="720" w:right="80" w:hanging="158"/>
              <w:spacing w:before="55" w:line="194" w:lineRule="auto"/>
              <w:rPr/>
            </w:pPr>
            <w:r>
              <w:rPr>
                <w:spacing w:val="10"/>
              </w:rPr>
              <w:t>迷走神经刺激和腺苷无效的逆向性 </w:t>
            </w:r>
            <w:r>
              <w:rPr/>
              <w:t>AVRT</w:t>
            </w:r>
            <w:r>
              <w:rPr>
                <w:spacing w:val="-1"/>
              </w:rPr>
              <w:t xml:space="preserve"> </w:t>
            </w:r>
            <w:r>
              <w:rPr>
                <w:spacing w:val="10"/>
              </w:rPr>
              <w:t>,可</w:t>
            </w:r>
            <w:r>
              <w:rPr/>
              <w:t xml:space="preserve"> </w:t>
            </w:r>
            <w:r>
              <w:rPr>
                <w:spacing w:val="9"/>
              </w:rPr>
              <w:t>使用伊布利特/普鲁卡因胺/氟卡尼/普罗帕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酮静脉推注或直流电复律</w:t>
            </w:r>
          </w:p>
        </w:tc>
        <w:tc>
          <w:tcPr>
            <w:tcW w:w="455" w:type="dxa"/>
            <w:vAlign w:val="top"/>
          </w:tcPr>
          <w:p>
            <w:pPr>
              <w:pStyle w:val="TableText"/>
              <w:ind w:left="162"/>
              <w:spacing w:before="68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83" w:line="162" w:lineRule="auto"/>
              <w:rPr/>
            </w:pPr>
            <w:r>
              <w:rPr/>
              <w:t>B</w:t>
            </w:r>
          </w:p>
        </w:tc>
      </w:tr>
      <w:tr>
        <w:trPr>
          <w:trHeight w:val="247" w:hRule="atLeast"/>
        </w:trPr>
        <w:tc>
          <w:tcPr>
            <w:tcW w:w="3739" w:type="dxa"/>
            <w:vAlign w:val="top"/>
          </w:tcPr>
          <w:p>
            <w:pPr>
              <w:pStyle w:val="TableText"/>
              <w:ind w:left="243"/>
              <w:spacing w:before="58" w:line="166" w:lineRule="auto"/>
              <w:rPr/>
            </w:pPr>
            <w:r>
              <w:rPr>
                <w:spacing w:val="7"/>
              </w:rPr>
              <w:t>顽固性逆向性 </w:t>
            </w:r>
            <w:r>
              <w:rPr/>
              <w:t>AVRT</w:t>
            </w:r>
            <w:r>
              <w:rPr>
                <w:spacing w:val="7"/>
              </w:rPr>
              <w:t xml:space="preserve"> 可考虑胺碘酮</w:t>
            </w:r>
          </w:p>
        </w:tc>
        <w:tc>
          <w:tcPr>
            <w:tcW w:w="455" w:type="dxa"/>
            <w:vAlign w:val="top"/>
          </w:tcPr>
          <w:p>
            <w:pPr>
              <w:pStyle w:val="TableText"/>
              <w:ind w:left="158"/>
              <w:spacing w:before="69" w:line="168" w:lineRule="exact"/>
              <w:rPr/>
            </w:pPr>
            <w:r>
              <w:rPr>
                <w:spacing w:val="-17"/>
                <w:position w:val="-1"/>
              </w:rPr>
              <w:t>Ⅱb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83" w:line="154" w:lineRule="exact"/>
              <w:rPr/>
            </w:pPr>
            <w:r>
              <w:rPr>
                <w:position w:val="-3"/>
              </w:rPr>
              <w:t>B</w:t>
            </w:r>
          </w:p>
        </w:tc>
      </w:tr>
      <w:tr>
        <w:trPr>
          <w:trHeight w:val="469" w:hRule="atLeast"/>
        </w:trPr>
        <w:tc>
          <w:tcPr>
            <w:tcW w:w="3739" w:type="dxa"/>
            <w:vAlign w:val="top"/>
          </w:tcPr>
          <w:p>
            <w:pPr>
              <w:pStyle w:val="TableText"/>
              <w:ind w:left="406" w:right="80" w:hanging="161"/>
              <w:spacing w:before="60" w:line="186" w:lineRule="auto"/>
              <w:rPr/>
            </w:pPr>
            <w:r>
              <w:rPr>
                <w:spacing w:val="9"/>
              </w:rPr>
              <w:t>如药物治疗无效或不能控制心率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,推荐同步直</w:t>
            </w:r>
            <w:r>
              <w:rPr>
                <w:spacing w:val="8"/>
              </w:rPr>
              <w:t>流电</w:t>
            </w:r>
            <w:r>
              <w:rPr/>
              <w:t xml:space="preserve"> </w:t>
            </w:r>
            <w:r>
              <w:rPr>
                <w:spacing w:val="3"/>
              </w:rPr>
              <w:t>复律</w:t>
            </w:r>
          </w:p>
        </w:tc>
        <w:tc>
          <w:tcPr>
            <w:tcW w:w="455" w:type="dxa"/>
            <w:vAlign w:val="top"/>
          </w:tcPr>
          <w:p>
            <w:pPr>
              <w:pStyle w:val="TableText"/>
              <w:ind w:left="216"/>
              <w:spacing w:before="71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85" w:line="162" w:lineRule="auto"/>
              <w:rPr/>
            </w:pPr>
            <w:r>
              <w:rPr/>
              <w:t>B</w:t>
            </w:r>
          </w:p>
        </w:tc>
      </w:tr>
      <w:tr>
        <w:trPr>
          <w:trHeight w:val="247" w:hRule="atLeast"/>
        </w:trPr>
        <w:tc>
          <w:tcPr>
            <w:tcW w:w="3739" w:type="dxa"/>
            <w:vAlign w:val="top"/>
          </w:tcPr>
          <w:p>
            <w:pPr>
              <w:pStyle w:val="TableText"/>
              <w:ind w:left="84"/>
              <w:spacing w:before="61" w:line="164" w:lineRule="auto"/>
              <w:rPr/>
            </w:pPr>
            <w:r>
              <w:rPr>
                <w:spacing w:val="7"/>
              </w:rPr>
              <w:t>慢性期的治疗</w:t>
            </w:r>
          </w:p>
        </w:tc>
        <w:tc>
          <w:tcPr>
            <w:tcW w:w="455" w:type="dxa"/>
            <w:vAlign w:val="top"/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tcW w:w="417" w:type="dxa"/>
            <w:vAlign w:val="top"/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9" w:hRule="atLeast"/>
        </w:trPr>
        <w:tc>
          <w:tcPr>
            <w:tcW w:w="3739" w:type="dxa"/>
            <w:vAlign w:val="top"/>
          </w:tcPr>
          <w:p>
            <w:pPr>
              <w:pStyle w:val="TableText"/>
              <w:ind w:left="245"/>
              <w:spacing w:before="59" w:line="167" w:lineRule="auto"/>
              <w:rPr/>
            </w:pPr>
            <w:r>
              <w:rPr>
                <w:spacing w:val="7"/>
              </w:rPr>
              <w:t>推荐反复发作的症状性 </w:t>
            </w:r>
            <w:r>
              <w:rPr/>
              <w:t>AVRT</w:t>
            </w:r>
            <w:r>
              <w:rPr>
                <w:spacing w:val="7"/>
              </w:rPr>
              <w:t xml:space="preserve"> 行旁路射频消融</w:t>
            </w:r>
          </w:p>
        </w:tc>
        <w:tc>
          <w:tcPr>
            <w:tcW w:w="455" w:type="dxa"/>
            <w:vAlign w:val="top"/>
          </w:tcPr>
          <w:p>
            <w:pPr>
              <w:pStyle w:val="TableText"/>
              <w:ind w:left="216"/>
              <w:spacing w:before="72" w:line="166" w:lineRule="exact"/>
              <w:rPr/>
            </w:pPr>
            <w:r>
              <w:rPr>
                <w:position w:val="-1"/>
              </w:rPr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87" w:line="151" w:lineRule="exact"/>
              <w:rPr/>
            </w:pPr>
            <w:r>
              <w:rPr>
                <w:position w:val="-3"/>
              </w:rPr>
              <w:t>B</w:t>
            </w:r>
          </w:p>
        </w:tc>
      </w:tr>
      <w:tr>
        <w:trPr>
          <w:trHeight w:val="695" w:hRule="atLeast"/>
        </w:trPr>
        <w:tc>
          <w:tcPr>
            <w:tcW w:w="3739" w:type="dxa"/>
            <w:vAlign w:val="top"/>
          </w:tcPr>
          <w:p>
            <w:pPr>
              <w:pStyle w:val="TableText"/>
              <w:ind w:left="402" w:right="80" w:hanging="157"/>
              <w:spacing w:before="60" w:line="194" w:lineRule="auto"/>
              <w:rPr/>
            </w:pPr>
            <w:r>
              <w:rPr>
                <w:spacing w:val="12"/>
              </w:rPr>
              <w:t>如不愿意消融或不可行</w:t>
            </w:r>
            <w:r>
              <w:rPr>
                <w:spacing w:val="1"/>
              </w:rPr>
              <w:t xml:space="preserve"> </w:t>
            </w:r>
            <w:r>
              <w:rPr>
                <w:spacing w:val="12"/>
              </w:rPr>
              <w:t>,静息心电图无预激</w:t>
            </w:r>
            <w:r>
              <w:rPr>
                <w:spacing w:val="-15"/>
              </w:rPr>
              <w:t xml:space="preserve"> </w:t>
            </w:r>
            <w:r>
              <w:rPr>
                <w:spacing w:val="12"/>
              </w:rPr>
              <w:t>,可给</w:t>
            </w:r>
            <w:r>
              <w:rPr/>
              <w:t xml:space="preserve"> </w:t>
            </w:r>
            <w:r>
              <w:rPr>
                <w:spacing w:val="10"/>
              </w:rPr>
              <w:t>予 β 受体阻滞剂或地尔硫</w:t>
            </w:r>
            <w:r>
              <w:rPr>
                <w:position w:val="-1"/>
              </w:rPr>
              <w:drawing>
                <wp:inline distT="0" distB="0" distL="0" distR="0">
                  <wp:extent cx="99822" cy="93662"/>
                  <wp:effectExtent l="0" t="0" r="0" b="0"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822" cy="9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>/维拉帕米(</w:t>
            </w:r>
            <w:r>
              <w:rPr>
                <w:spacing w:val="-11"/>
              </w:rPr>
              <w:t xml:space="preserve"> </w:t>
            </w:r>
            <w:r>
              <w:rPr>
                <w:spacing w:val="10"/>
              </w:rPr>
              <w:t>心功能</w:t>
            </w:r>
            <w:r>
              <w:rPr/>
              <w:t xml:space="preserve"> </w:t>
            </w:r>
            <w:r>
              <w:rPr>
                <w:spacing w:val="12"/>
              </w:rPr>
              <w:t>正常时)</w:t>
            </w:r>
          </w:p>
        </w:tc>
        <w:tc>
          <w:tcPr>
            <w:tcW w:w="455" w:type="dxa"/>
            <w:vAlign w:val="top"/>
          </w:tcPr>
          <w:p>
            <w:pPr>
              <w:pStyle w:val="TableText"/>
              <w:ind w:left="162"/>
              <w:spacing w:before="72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87" w:line="162" w:lineRule="auto"/>
              <w:rPr/>
            </w:pPr>
            <w:r>
              <w:rPr/>
              <w:t>B</w:t>
            </w:r>
          </w:p>
        </w:tc>
      </w:tr>
      <w:tr>
        <w:trPr>
          <w:trHeight w:val="462" w:hRule="atLeast"/>
        </w:trPr>
        <w:tc>
          <w:tcPr>
            <w:tcW w:w="3739" w:type="dxa"/>
            <w:vAlign w:val="top"/>
          </w:tcPr>
          <w:p>
            <w:pPr>
              <w:pStyle w:val="TableText"/>
              <w:ind w:left="404" w:right="78" w:hanging="159"/>
              <w:spacing w:before="57" w:line="184" w:lineRule="auto"/>
              <w:rPr/>
            </w:pPr>
            <w:r>
              <w:rPr>
                <w:spacing w:val="9"/>
              </w:rPr>
              <w:t>如不愿意消融或不可行</w:t>
            </w:r>
            <w:r>
              <w:rPr>
                <w:spacing w:val="-4"/>
              </w:rPr>
              <w:t xml:space="preserve"> </w:t>
            </w:r>
            <w:r>
              <w:rPr>
                <w:spacing w:val="9"/>
              </w:rPr>
              <w:t>,无缺血性/结构性心脏病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</w:t>
            </w:r>
            <w:r>
              <w:rPr/>
              <w:t xml:space="preserve"> </w:t>
            </w:r>
            <w:r>
              <w:rPr>
                <w:spacing w:val="8"/>
              </w:rPr>
              <w:t>可给予普罗帕酮/氟卡尼</w:t>
            </w:r>
          </w:p>
        </w:tc>
        <w:tc>
          <w:tcPr>
            <w:tcW w:w="455" w:type="dxa"/>
            <w:vAlign w:val="top"/>
          </w:tcPr>
          <w:p>
            <w:pPr>
              <w:pStyle w:val="TableText"/>
              <w:ind w:left="158"/>
              <w:spacing w:before="68" w:line="17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83" w:line="162" w:lineRule="auto"/>
              <w:rPr/>
            </w:pPr>
            <w:r>
              <w:rPr/>
              <w:t>B</w:t>
            </w:r>
          </w:p>
        </w:tc>
      </w:tr>
      <w:tr>
        <w:trPr>
          <w:trHeight w:val="482" w:hRule="atLeast"/>
        </w:trPr>
        <w:tc>
          <w:tcPr>
            <w:tcW w:w="373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04" w:right="80" w:hanging="158"/>
              <w:spacing w:before="62" w:line="191" w:lineRule="auto"/>
              <w:rPr/>
            </w:pPr>
            <w:r>
              <w:rPr>
                <w:spacing w:val="5"/>
              </w:rPr>
              <w:t>预激伴心房颤动不推荐地高辛、β 受体阻滞剂、地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尔硫</w:t>
            </w:r>
            <w:r>
              <w:rPr>
                <w:position w:val="-1"/>
              </w:rPr>
              <w:drawing>
                <wp:inline distT="0" distB="0" distL="0" distR="0">
                  <wp:extent cx="96125" cy="93662"/>
                  <wp:effectExtent l="0" t="0" r="0" b="0"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125" cy="9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>、维拉帕米和胺碘酮</w:t>
            </w:r>
            <w:r>
              <w:rPr>
                <w:spacing w:val="-4"/>
              </w:rPr>
              <w:t xml:space="preserve"> </w:t>
            </w:r>
            <w:r>
              <w:rPr>
                <w:spacing w:val="3"/>
              </w:rPr>
              <w:t>,可能有害</w:t>
            </w:r>
          </w:p>
        </w:tc>
        <w:tc>
          <w:tcPr>
            <w:tcW w:w="45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85"/>
              <w:spacing w:before="76" w:line="179" w:lineRule="auto"/>
              <w:rPr/>
            </w:pPr>
            <w:r>
              <w:rPr/>
              <w:t>Ⅲ</w:t>
            </w:r>
          </w:p>
        </w:tc>
        <w:tc>
          <w:tcPr>
            <w:tcW w:w="41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78"/>
              <w:spacing w:before="90" w:line="162" w:lineRule="auto"/>
              <w:rPr/>
            </w:pPr>
            <w:r>
              <w:rPr/>
              <w:t>B</w:t>
            </w:r>
          </w:p>
        </w:tc>
      </w:tr>
    </w:tbl>
    <w:p>
      <w:pPr>
        <w:pStyle w:val="BodyText"/>
        <w:ind w:left="326"/>
        <w:spacing w:before="91" w:line="183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注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8"/>
        </w:rPr>
        <w:t>:</w:t>
      </w:r>
      <w:r>
        <w:rPr>
          <w:sz w:val="15"/>
          <w:szCs w:val="15"/>
        </w:rPr>
        <w:t>AVRT</w:t>
      </w:r>
      <w:r>
        <w:rPr>
          <w:sz w:val="15"/>
          <w:szCs w:val="15"/>
          <w:spacing w:val="8"/>
        </w:rPr>
        <w:t xml:space="preserve"> 为房室折返性心动过速</w:t>
      </w:r>
    </w:p>
    <w:p>
      <w:pPr>
        <w:spacing w:line="183" w:lineRule="auto"/>
        <w:sectPr>
          <w:type w:val="continuous"/>
          <w:pgSz w:w="11963" w:h="16215"/>
          <w:pgMar w:top="1244" w:right="1186" w:bottom="0" w:left="819" w:header="973" w:footer="0" w:gutter="0"/>
          <w:cols w:equalWidth="0" w:num="2">
            <w:col w:w="5245" w:space="100"/>
            <w:col w:w="4612" w:space="0"/>
          </w:cols>
        </w:sectPr>
        <w:rPr>
          <w:sz w:val="15"/>
          <w:szCs w:val="15"/>
        </w:rPr>
      </w:pPr>
    </w:p>
    <w:p>
      <w:pPr>
        <w:spacing w:before="1"/>
        <w:rPr/>
      </w:pPr>
      <w:r>
        <w:pict>
          <v:shape id="_x0000_s102" style="position:absolute;margin-left:59.624pt;margin-top:59.6825pt;mso-position-vertical-relative:page;mso-position-horizontal-relative:page;width:323.45pt;height:0.35pt;z-index:251713536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56"/>
          <w:pgSz w:w="11963" w:h="16215"/>
          <w:pgMar w:top="1244" w:right="1055" w:bottom="0" w:left="819" w:header="973" w:footer="0" w:gutter="0"/>
          <w:cols w:equalWidth="0" w:num="1">
            <w:col w:w="10088" w:space="0"/>
          </w:cols>
        </w:sectPr>
        <w:rPr/>
      </w:pPr>
    </w:p>
    <w:p>
      <w:pPr>
        <w:pStyle w:val="BodyText"/>
        <w:ind w:left="368" w:right="269" w:firstLine="420"/>
        <w:spacing w:before="42" w:line="220" w:lineRule="auto"/>
        <w:jc w:val="both"/>
        <w:rPr/>
      </w:pPr>
      <w:r>
        <w:rPr/>
        <w:t>AVRT</w:t>
      </w:r>
      <w:r>
        <w:rPr>
          <w:spacing w:val="11"/>
        </w:rPr>
        <w:t xml:space="preserve"> 急性发作期间常导致患者出现心悸等症</w:t>
      </w:r>
      <w:r>
        <w:rPr>
          <w:spacing w:val="4"/>
        </w:rPr>
        <w:t xml:space="preserve">  </w:t>
      </w:r>
      <w:r>
        <w:rPr>
          <w:spacing w:val="7"/>
        </w:rPr>
        <w:t>状</w:t>
      </w:r>
      <w:r>
        <w:rPr>
          <w:spacing w:val="-27"/>
        </w:rPr>
        <w:t xml:space="preserve"> </w:t>
      </w:r>
      <w:r>
        <w:rPr>
          <w:spacing w:val="7"/>
        </w:rPr>
        <w:t>,部分患者可以出现血流动力学障碍</w:t>
      </w:r>
      <w:r>
        <w:rPr>
          <w:spacing w:val="-27"/>
        </w:rPr>
        <w:t xml:space="preserve"> </w:t>
      </w:r>
      <w:r>
        <w:rPr>
          <w:spacing w:val="7"/>
        </w:rPr>
        <w:t>,因此</w:t>
      </w:r>
      <w:r>
        <w:rPr>
          <w:spacing w:val="-27"/>
        </w:rPr>
        <w:t xml:space="preserve"> </w:t>
      </w:r>
      <w:r>
        <w:rPr>
          <w:spacing w:val="7"/>
        </w:rPr>
        <w:t>,其急性</w:t>
      </w:r>
      <w:r>
        <w:rPr/>
        <w:t xml:space="preserve">  </w:t>
      </w:r>
      <w:r>
        <w:rPr>
          <w:spacing w:val="2"/>
        </w:rPr>
        <w:t>期的治疗主要关注维持血流动力学稳定及转复窦律。</w:t>
      </w:r>
    </w:p>
    <w:p>
      <w:pPr>
        <w:pStyle w:val="BodyText"/>
        <w:ind w:left="371" w:right="324" w:firstLine="422"/>
        <w:spacing w:before="4" w:line="219" w:lineRule="auto"/>
        <w:jc w:val="both"/>
        <w:rPr/>
      </w:pPr>
      <w:r>
        <w:rPr>
          <w:spacing w:val="8"/>
        </w:rPr>
        <w:t>患者血流动力学不稳定或药物转复和控制心动</w:t>
      </w:r>
      <w:r>
        <w:rPr>
          <w:spacing w:val="18"/>
        </w:rPr>
        <w:t xml:space="preserve"> </w:t>
      </w:r>
      <w:r>
        <w:rPr>
          <w:spacing w:val="13"/>
        </w:rPr>
        <w:t>过速失败时</w:t>
      </w:r>
      <w:r>
        <w:rPr>
          <w:spacing w:val="-21"/>
        </w:rPr>
        <w:t xml:space="preserve"> </w:t>
      </w:r>
      <w:r>
        <w:rPr>
          <w:spacing w:val="13"/>
        </w:rPr>
        <w:t>,应及时行同步直流电复律</w:t>
      </w:r>
      <w:r>
        <w:rPr>
          <w:spacing w:val="-31"/>
        </w:rPr>
        <w:t xml:space="preserve"> </w:t>
      </w:r>
      <w:r>
        <w:rPr>
          <w:spacing w:val="13"/>
        </w:rPr>
        <w:t>。能量选择</w:t>
      </w:r>
      <w:r>
        <w:rPr/>
        <w:t xml:space="preserve"> </w:t>
      </w:r>
      <w:r>
        <w:rPr>
          <w:spacing w:val="-5"/>
        </w:rPr>
        <w:t>为单相波</w:t>
      </w:r>
      <w:r>
        <w:rPr>
          <w:spacing w:val="15"/>
        </w:rPr>
        <w:t xml:space="preserve"> </w:t>
      </w:r>
      <w:r>
        <w:rPr>
          <w:spacing w:val="-5"/>
        </w:rPr>
        <w:t>100</w:t>
      </w:r>
      <w:r>
        <w:rPr>
          <w:spacing w:val="-23"/>
        </w:rPr>
        <w:t xml:space="preserve"> </w:t>
      </w:r>
      <w:r>
        <w:rPr>
          <w:spacing w:val="-5"/>
        </w:rPr>
        <w:t>~</w:t>
      </w:r>
      <w:r>
        <w:rPr>
          <w:spacing w:val="-27"/>
        </w:rPr>
        <w:t xml:space="preserve"> </w:t>
      </w:r>
      <w:r>
        <w:rPr>
          <w:spacing w:val="-5"/>
        </w:rPr>
        <w:t>200</w:t>
      </w:r>
      <w:r>
        <w:rPr>
          <w:spacing w:val="18"/>
        </w:rPr>
        <w:t xml:space="preserve"> </w:t>
      </w:r>
      <w:r>
        <w:rPr>
          <w:spacing w:val="-5"/>
        </w:rPr>
        <w:t>J</w:t>
      </w:r>
      <w:r>
        <w:rPr>
          <w:spacing w:val="-22"/>
        </w:rPr>
        <w:t xml:space="preserve"> </w:t>
      </w:r>
      <w:r>
        <w:rPr>
          <w:spacing w:val="-5"/>
        </w:rPr>
        <w:t>,双相波 50</w:t>
      </w:r>
      <w:r>
        <w:rPr>
          <w:spacing w:val="-23"/>
        </w:rPr>
        <w:t xml:space="preserve"> </w:t>
      </w:r>
      <w:r>
        <w:rPr>
          <w:spacing w:val="-6"/>
        </w:rPr>
        <w:t>~ 100</w:t>
      </w:r>
      <w:r>
        <w:rPr>
          <w:spacing w:val="17"/>
          <w:w w:val="101"/>
        </w:rPr>
        <w:t xml:space="preserve"> </w:t>
      </w:r>
      <w:r>
        <w:rPr>
          <w:spacing w:val="-6"/>
        </w:rPr>
        <w:t>J</w:t>
      </w:r>
      <w:r>
        <w:rPr>
          <w:spacing w:val="-22"/>
        </w:rPr>
        <w:t xml:space="preserve"> </w:t>
      </w:r>
      <w:r>
        <w:rPr>
          <w:spacing w:val="-6"/>
        </w:rPr>
        <w:t>,无效可增加</w:t>
      </w:r>
      <w:r>
        <w:rPr/>
        <w:t xml:space="preserve"> </w:t>
      </w:r>
      <w:r>
        <w:rPr>
          <w:spacing w:val="3"/>
        </w:rPr>
        <w:t>能量。</w:t>
      </w:r>
    </w:p>
    <w:p>
      <w:pPr>
        <w:pStyle w:val="BodyText"/>
        <w:ind w:left="368" w:right="316" w:firstLine="422"/>
        <w:spacing w:line="220" w:lineRule="auto"/>
        <w:jc w:val="both"/>
        <w:rPr/>
      </w:pPr>
      <w:r>
        <w:rPr>
          <w:spacing w:val="14"/>
        </w:rPr>
        <w:t>如患者血流动力学稳定</w:t>
      </w:r>
      <w:r>
        <w:rPr>
          <w:spacing w:val="-7"/>
        </w:rPr>
        <w:t xml:space="preserve"> </w:t>
      </w:r>
      <w:r>
        <w:rPr>
          <w:spacing w:val="14"/>
        </w:rPr>
        <w:t>,可通过刺激迷走神经</w:t>
      </w:r>
      <w:r>
        <w:rPr/>
        <w:t xml:space="preserve"> </w:t>
      </w:r>
      <w:r>
        <w:rPr>
          <w:spacing w:val="3"/>
        </w:rPr>
        <w:t>方法(</w:t>
      </w:r>
      <w:r>
        <w:rPr>
          <w:spacing w:val="-31"/>
        </w:rPr>
        <w:t xml:space="preserve"> </w:t>
      </w:r>
      <w:r>
        <w:rPr>
          <w:spacing w:val="3"/>
        </w:rPr>
        <w:t>刺激咽部致恶心、</w:t>
      </w:r>
      <w:r>
        <w:rPr/>
        <w:t>Valsalva</w:t>
      </w:r>
      <w:r>
        <w:rPr>
          <w:spacing w:val="20"/>
          <w:w w:val="101"/>
        </w:rPr>
        <w:t xml:space="preserve"> </w:t>
      </w:r>
      <w:r>
        <w:rPr>
          <w:spacing w:val="3"/>
        </w:rPr>
        <w:t>动作、按摩一侧颈</w:t>
      </w:r>
      <w:r>
        <w:rPr/>
        <w:t xml:space="preserve"> </w:t>
      </w:r>
      <w:r>
        <w:rPr>
          <w:spacing w:val="8"/>
        </w:rPr>
        <w:t>动脉窦等)</w:t>
      </w:r>
      <w:r>
        <w:rPr>
          <w:spacing w:val="-21"/>
        </w:rPr>
        <w:t xml:space="preserve"> </w:t>
      </w:r>
      <w:r>
        <w:rPr>
          <w:spacing w:val="8"/>
        </w:rPr>
        <w:t>终止心动过速</w:t>
      </w:r>
      <w:r>
        <w:rPr>
          <w:spacing w:val="-32"/>
        </w:rPr>
        <w:t xml:space="preserve"> </w:t>
      </w:r>
      <w:r>
        <w:rPr>
          <w:spacing w:val="8"/>
        </w:rPr>
        <w:t>。平卧位、抬高下肢</w:t>
      </w:r>
      <w:r>
        <w:rPr>
          <w:spacing w:val="-21"/>
        </w:rPr>
        <w:t xml:space="preserve"> </w:t>
      </w:r>
      <w:r>
        <w:rPr>
          <w:spacing w:val="8"/>
        </w:rPr>
        <w:t>,可提</w:t>
      </w:r>
      <w:r>
        <w:rPr/>
        <w:t xml:space="preserve"> </w:t>
      </w:r>
      <w:r>
        <w:rPr>
          <w:spacing w:val="8"/>
        </w:rPr>
        <w:t>高刺激迷走神经终止心动过速的有效性</w:t>
      </w:r>
      <w:r>
        <w:rPr>
          <w:spacing w:val="-32"/>
        </w:rPr>
        <w:t xml:space="preserve"> </w:t>
      </w:r>
      <w:r>
        <w:rPr>
          <w:spacing w:val="8"/>
        </w:rPr>
        <w:t>。需要注意</w:t>
      </w:r>
      <w:r>
        <w:rPr/>
        <w:t xml:space="preserve"> </w:t>
      </w:r>
      <w:r>
        <w:rPr>
          <w:spacing w:val="10"/>
        </w:rPr>
        <w:t>的是</w:t>
      </w:r>
      <w:r>
        <w:rPr>
          <w:spacing w:val="-21"/>
        </w:rPr>
        <w:t xml:space="preserve"> </w:t>
      </w:r>
      <w:r>
        <w:rPr>
          <w:spacing w:val="10"/>
        </w:rPr>
        <w:t>,颈动脉窦按摩是在经听诊证实无杂音后</w:t>
      </w:r>
      <w:r>
        <w:rPr>
          <w:spacing w:val="-21"/>
        </w:rPr>
        <w:t xml:space="preserve"> </w:t>
      </w:r>
      <w:r>
        <w:rPr>
          <w:spacing w:val="10"/>
        </w:rPr>
        <w:t>,通过</w:t>
      </w:r>
      <w:r>
        <w:rPr/>
        <w:t xml:space="preserve"> </w:t>
      </w:r>
      <w:r>
        <w:rPr>
          <w:spacing w:val="-1"/>
        </w:rPr>
        <w:t>对一侧颈动脉窦施加稳定压力 5</w:t>
      </w:r>
      <w:r>
        <w:rPr>
          <w:spacing w:val="65"/>
        </w:rPr>
        <w:t xml:space="preserve"> </w:t>
      </w:r>
      <w:r>
        <w:rPr>
          <w:spacing w:val="-1"/>
        </w:rPr>
        <w:t>~  10</w:t>
      </w:r>
      <w:r>
        <w:rPr>
          <w:spacing w:val="25"/>
        </w:rPr>
        <w:t xml:space="preserve"> </w:t>
      </w:r>
      <w:r>
        <w:rPr>
          <w:spacing w:val="-1"/>
        </w:rPr>
        <w:t>s 来完成的。</w:t>
      </w:r>
    </w:p>
    <w:p>
      <w:pPr>
        <w:pStyle w:val="BodyText"/>
        <w:ind w:left="364" w:right="244" w:firstLine="425"/>
        <w:spacing w:before="18" w:line="219" w:lineRule="auto"/>
        <w:jc w:val="both"/>
        <w:rPr/>
      </w:pPr>
      <w:r>
        <w:rPr>
          <w:spacing w:val="7"/>
        </w:rPr>
        <w:t>药物治疗主要针对 </w:t>
      </w:r>
      <w:r>
        <w:rPr/>
        <w:t>AVRT</w:t>
      </w:r>
      <w:r>
        <w:rPr>
          <w:spacing w:val="7"/>
        </w:rPr>
        <w:t xml:space="preserve"> 折返环的不同组成部</w:t>
      </w:r>
      <w:r>
        <w:rPr>
          <w:spacing w:val="5"/>
        </w:rPr>
        <w:t xml:space="preserve">  </w:t>
      </w:r>
      <w:r>
        <w:rPr>
          <w:spacing w:val="9"/>
        </w:rPr>
        <w:t>分</w:t>
      </w:r>
      <w:r>
        <w:rPr>
          <w:spacing w:val="-15"/>
        </w:rPr>
        <w:t xml:space="preserve"> </w:t>
      </w:r>
      <w:r>
        <w:rPr>
          <w:spacing w:val="9"/>
        </w:rPr>
        <w:t>,作用于房室结的药物包括腺苷、β 受体阻滞剂、</w:t>
      </w:r>
      <w:r>
        <w:rPr/>
        <w:t xml:space="preserve"> </w:t>
      </w:r>
      <w:r>
        <w:rPr>
          <w:spacing w:val="14"/>
        </w:rPr>
        <w:t>地尔硫</w:t>
      </w:r>
      <w:r>
        <w:rPr>
          <w:color w:val="666666"/>
          <w:spacing w:val="14"/>
        </w:rPr>
        <w:t>草</w:t>
      </w:r>
      <w:r>
        <w:rPr>
          <w:spacing w:val="14"/>
        </w:rPr>
        <w:t>或维拉帕米</w:t>
      </w:r>
      <w:r>
        <w:rPr>
          <w:spacing w:val="-8"/>
        </w:rPr>
        <w:t xml:space="preserve"> </w:t>
      </w:r>
      <w:r>
        <w:rPr>
          <w:spacing w:val="14"/>
        </w:rPr>
        <w:t>,而作用于旁路的药物包括伊</w:t>
      </w:r>
      <w:r>
        <w:rPr/>
        <w:t xml:space="preserve">  </w:t>
      </w:r>
      <w:r>
        <w:rPr>
          <w:spacing w:val="-3"/>
        </w:rPr>
        <w:t>布利</w:t>
      </w:r>
      <w:r>
        <w:rPr>
          <w:spacing w:val="-12"/>
        </w:rPr>
        <w:t xml:space="preserve"> </w:t>
      </w:r>
      <w:r>
        <w:rPr>
          <w:spacing w:val="-3"/>
        </w:rPr>
        <w:t>特、普</w:t>
      </w:r>
      <w:r>
        <w:rPr>
          <w:spacing w:val="-14"/>
        </w:rPr>
        <w:t xml:space="preserve"> </w:t>
      </w:r>
      <w:r>
        <w:rPr>
          <w:spacing w:val="-3"/>
        </w:rPr>
        <w:t>罗 帕</w:t>
      </w:r>
      <w:r>
        <w:rPr>
          <w:spacing w:val="-16"/>
        </w:rPr>
        <w:t xml:space="preserve"> </w:t>
      </w:r>
      <w:r>
        <w:rPr>
          <w:spacing w:val="-3"/>
        </w:rPr>
        <w:t>酮</w:t>
      </w:r>
      <w:r>
        <w:rPr>
          <w:spacing w:val="-15"/>
        </w:rPr>
        <w:t xml:space="preserve"> </w:t>
      </w:r>
      <w:r>
        <w:rPr>
          <w:spacing w:val="-3"/>
        </w:rPr>
        <w:t>或</w:t>
      </w:r>
      <w:r>
        <w:rPr>
          <w:spacing w:val="-19"/>
        </w:rPr>
        <w:t xml:space="preserve"> </w:t>
      </w:r>
      <w:r>
        <w:rPr>
          <w:spacing w:val="-3"/>
        </w:rPr>
        <w:t>普</w:t>
      </w:r>
      <w:r>
        <w:rPr>
          <w:spacing w:val="-19"/>
        </w:rPr>
        <w:t xml:space="preserve"> </w:t>
      </w:r>
      <w:r>
        <w:rPr>
          <w:spacing w:val="-3"/>
        </w:rPr>
        <w:t>鲁</w:t>
      </w:r>
      <w:r>
        <w:rPr>
          <w:spacing w:val="-14"/>
        </w:rPr>
        <w:t xml:space="preserve"> </w:t>
      </w:r>
      <w:r>
        <w:rPr>
          <w:spacing w:val="-3"/>
        </w:rPr>
        <w:t>卡 因</w:t>
      </w:r>
      <w:r>
        <w:rPr>
          <w:spacing w:val="-20"/>
        </w:rPr>
        <w:t xml:space="preserve"> </w:t>
      </w:r>
      <w:r>
        <w:rPr>
          <w:spacing w:val="-3"/>
        </w:rPr>
        <w:t>胺</w:t>
      </w:r>
      <w:r>
        <w:rPr>
          <w:spacing w:val="-31"/>
        </w:rPr>
        <w:t xml:space="preserve"> </w:t>
      </w:r>
      <w:r>
        <w:rPr>
          <w:spacing w:val="-3"/>
        </w:rPr>
        <w:t>。对</w:t>
      </w:r>
      <w:r>
        <w:rPr>
          <w:spacing w:val="-11"/>
        </w:rPr>
        <w:t xml:space="preserve"> </w:t>
      </w:r>
      <w:r>
        <w:rPr>
          <w:spacing w:val="-3"/>
        </w:rPr>
        <w:t>于</w:t>
      </w:r>
      <w:r>
        <w:rPr>
          <w:spacing w:val="-22"/>
        </w:rPr>
        <w:t xml:space="preserve"> </w:t>
      </w:r>
      <w:r>
        <w:rPr>
          <w:spacing w:val="-3"/>
        </w:rPr>
        <w:t>顺 向</w:t>
      </w:r>
      <w:r>
        <w:rPr>
          <w:spacing w:val="-19"/>
        </w:rPr>
        <w:t xml:space="preserve"> </w:t>
      </w:r>
      <w:r>
        <w:rPr>
          <w:spacing w:val="-3"/>
        </w:rPr>
        <w:t>性</w:t>
      </w:r>
      <w:r>
        <w:rPr/>
        <w:t xml:space="preserve">  </w:t>
      </w:r>
      <w:r>
        <w:rPr/>
        <w:t>AVRT</w:t>
      </w:r>
      <w:r>
        <w:rPr>
          <w:spacing w:val="-8"/>
        </w:rPr>
        <w:t xml:space="preserve"> </w:t>
      </w:r>
      <w:r>
        <w:rPr>
          <w:spacing w:val="15"/>
        </w:rPr>
        <w:t>,在刺激迷走神经无效时</w:t>
      </w:r>
      <w:r>
        <w:rPr>
          <w:spacing w:val="-21"/>
        </w:rPr>
        <w:t xml:space="preserve"> </w:t>
      </w:r>
      <w:r>
        <w:rPr>
          <w:spacing w:val="15"/>
        </w:rPr>
        <w:t>,可选择作用于房室</w:t>
      </w:r>
      <w:r>
        <w:rPr/>
        <w:t xml:space="preserve">  </w:t>
      </w:r>
      <w:r>
        <w:rPr>
          <w:spacing w:val="13"/>
        </w:rPr>
        <w:t>结或旁路的药物</w:t>
      </w:r>
      <w:r>
        <w:rPr>
          <w:spacing w:val="-25"/>
        </w:rPr>
        <w:t xml:space="preserve"> </w:t>
      </w:r>
      <w:r>
        <w:rPr>
          <w:spacing w:val="13"/>
        </w:rPr>
        <w:t>。根据我国药源情况</w:t>
      </w:r>
      <w:r>
        <w:rPr>
          <w:spacing w:val="-21"/>
        </w:rPr>
        <w:t xml:space="preserve"> </w:t>
      </w:r>
      <w:r>
        <w:rPr>
          <w:spacing w:val="13"/>
        </w:rPr>
        <w:t>,建议首选维</w:t>
      </w:r>
      <w:r>
        <w:rPr/>
        <w:t xml:space="preserve">  </w:t>
      </w:r>
      <w:r>
        <w:rPr/>
        <w:t>拉帕米 5</w:t>
      </w:r>
      <w:r>
        <w:rPr>
          <w:spacing w:val="23"/>
        </w:rPr>
        <w:t xml:space="preserve"> </w:t>
      </w:r>
      <w:r>
        <w:rPr/>
        <w:t>mg 静脉注射</w:t>
      </w:r>
      <w:r>
        <w:rPr>
          <w:spacing w:val="-21"/>
        </w:rPr>
        <w:t xml:space="preserve"> </w:t>
      </w:r>
      <w:r>
        <w:rPr/>
        <w:t>,</w:t>
      </w:r>
      <w:r>
        <w:rPr>
          <w:spacing w:val="-31"/>
        </w:rPr>
        <w:t xml:space="preserve"> </w:t>
      </w:r>
      <w:r>
        <w:rPr/>
        <w:t>10</w:t>
      </w:r>
      <w:r>
        <w:rPr>
          <w:spacing w:val="32"/>
          <w:w w:val="101"/>
        </w:rPr>
        <w:t xml:space="preserve"> </w:t>
      </w:r>
      <w:r>
        <w:rPr/>
        <w:t>min 后可重复</w:t>
      </w:r>
      <w:r>
        <w:rPr>
          <w:spacing w:val="-21"/>
        </w:rPr>
        <w:t xml:space="preserve"> </w:t>
      </w:r>
      <w:r>
        <w:rPr/>
        <w:t>,</w:t>
      </w:r>
      <w:r>
        <w:rPr>
          <w:spacing w:val="-36"/>
        </w:rPr>
        <w:t xml:space="preserve"> </w:t>
      </w:r>
      <w:r>
        <w:rPr/>
        <w:t>总量不超  </w:t>
      </w:r>
      <w:r>
        <w:rPr>
          <w:spacing w:val="-10"/>
        </w:rPr>
        <w:t>过 20</w:t>
      </w:r>
      <w:r>
        <w:rPr>
          <w:spacing w:val="36"/>
        </w:rPr>
        <w:t xml:space="preserve"> </w:t>
      </w:r>
      <w:r>
        <w:rPr>
          <w:spacing w:val="-10"/>
        </w:rPr>
        <w:t>mg;或普罗帕酮</w:t>
      </w:r>
      <w:r>
        <w:rPr>
          <w:spacing w:val="-21"/>
        </w:rPr>
        <w:t xml:space="preserve"> </w:t>
      </w:r>
      <w:r>
        <w:rPr>
          <w:spacing w:val="-10"/>
        </w:rPr>
        <w:t>,</w:t>
      </w:r>
      <w:r>
        <w:rPr>
          <w:spacing w:val="-35"/>
        </w:rPr>
        <w:t xml:space="preserve"> </w:t>
      </w:r>
      <w:r>
        <w:rPr>
          <w:spacing w:val="-10"/>
        </w:rPr>
        <w:t>1</w:t>
      </w:r>
      <w:r>
        <w:rPr>
          <w:spacing w:val="-17"/>
        </w:rPr>
        <w:t xml:space="preserve"> </w:t>
      </w:r>
      <w:r>
        <w:rPr>
          <w:spacing w:val="-10"/>
        </w:rPr>
        <w:t>~ 1. 5</w:t>
      </w:r>
      <w:r>
        <w:rPr>
          <w:spacing w:val="28"/>
          <w:w w:val="101"/>
        </w:rPr>
        <w:t xml:space="preserve"> </w:t>
      </w:r>
      <w:r>
        <w:rPr>
          <w:spacing w:val="-10"/>
        </w:rPr>
        <w:t>mg/kg</w:t>
      </w:r>
      <w:r>
        <w:rPr>
          <w:spacing w:val="12"/>
        </w:rPr>
        <w:t xml:space="preserve"> </w:t>
      </w:r>
      <w:r>
        <w:rPr>
          <w:spacing w:val="-10"/>
        </w:rPr>
        <w:t>或 70</w:t>
      </w:r>
      <w:r>
        <w:rPr>
          <w:spacing w:val="30"/>
        </w:rPr>
        <w:t xml:space="preserve"> </w:t>
      </w:r>
      <w:r>
        <w:rPr>
          <w:spacing w:val="-10"/>
        </w:rPr>
        <w:t>mg</w:t>
      </w:r>
      <w:r>
        <w:rPr>
          <w:spacing w:val="11"/>
        </w:rPr>
        <w:t xml:space="preserve"> </w:t>
      </w:r>
      <w:r>
        <w:rPr>
          <w:spacing w:val="-10"/>
        </w:rPr>
        <w:t>稀释</w:t>
      </w:r>
      <w:r>
        <w:rPr/>
        <w:t xml:space="preserve">  </w:t>
      </w:r>
      <w:r>
        <w:rPr>
          <w:spacing w:val="2"/>
        </w:rPr>
        <w:t>后缓慢静脉注射</w:t>
      </w:r>
      <w:r>
        <w:rPr>
          <w:spacing w:val="-21"/>
        </w:rPr>
        <w:t xml:space="preserve"> </w:t>
      </w:r>
      <w:r>
        <w:rPr>
          <w:spacing w:val="2"/>
        </w:rPr>
        <w:t>,10</w:t>
      </w:r>
      <w:r>
        <w:rPr>
          <w:spacing w:val="-23"/>
        </w:rPr>
        <w:t xml:space="preserve"> </w:t>
      </w:r>
      <w:r>
        <w:rPr>
          <w:spacing w:val="2"/>
        </w:rPr>
        <w:t>~</w:t>
      </w:r>
      <w:r>
        <w:rPr>
          <w:spacing w:val="-26"/>
        </w:rPr>
        <w:t xml:space="preserve"> </w:t>
      </w:r>
      <w:r>
        <w:rPr>
          <w:spacing w:val="2"/>
        </w:rPr>
        <w:t>20</w:t>
      </w:r>
      <w:r>
        <w:rPr>
          <w:spacing w:val="22"/>
          <w:w w:val="101"/>
        </w:rPr>
        <w:t xml:space="preserve"> </w:t>
      </w:r>
      <w:r>
        <w:rPr/>
        <w:t>min</w:t>
      </w:r>
      <w:r>
        <w:rPr>
          <w:spacing w:val="2"/>
        </w:rPr>
        <w:t xml:space="preserve"> 后可重复</w:t>
      </w:r>
      <w:r>
        <w:rPr>
          <w:spacing w:val="-21"/>
        </w:rPr>
        <w:t xml:space="preserve"> </w:t>
      </w:r>
      <w:r>
        <w:rPr>
          <w:spacing w:val="2"/>
        </w:rPr>
        <w:t>,</w:t>
      </w:r>
      <w:r>
        <w:rPr>
          <w:spacing w:val="1"/>
        </w:rPr>
        <w:t>总量不超过</w:t>
      </w:r>
      <w:r>
        <w:rPr/>
        <w:t xml:space="preserve">  </w:t>
      </w:r>
      <w:r>
        <w:rPr>
          <w:spacing w:val="-10"/>
        </w:rPr>
        <w:t>210</w:t>
      </w:r>
      <w:r>
        <w:rPr>
          <w:spacing w:val="33"/>
        </w:rPr>
        <w:t xml:space="preserve"> </w:t>
      </w:r>
      <w:r>
        <w:rPr>
          <w:spacing w:val="-10"/>
        </w:rPr>
        <w:t>mg;此外</w:t>
      </w:r>
      <w:r>
        <w:rPr>
          <w:spacing w:val="-33"/>
        </w:rPr>
        <w:t xml:space="preserve"> </w:t>
      </w:r>
      <w:r>
        <w:rPr>
          <w:spacing w:val="-10"/>
        </w:rPr>
        <w:t>,还可使用腺苷</w:t>
      </w:r>
      <w:r>
        <w:rPr>
          <w:spacing w:val="-19"/>
        </w:rPr>
        <w:t xml:space="preserve"> </w:t>
      </w:r>
      <w:r>
        <w:rPr>
          <w:spacing w:val="-10"/>
        </w:rPr>
        <w:t>6</w:t>
      </w:r>
      <w:r>
        <w:rPr>
          <w:spacing w:val="-35"/>
        </w:rPr>
        <w:t xml:space="preserve"> </w:t>
      </w:r>
      <w:r>
        <w:rPr>
          <w:spacing w:val="-10"/>
        </w:rPr>
        <w:t>~</w:t>
      </w:r>
      <w:r>
        <w:rPr>
          <w:spacing w:val="-21"/>
        </w:rPr>
        <w:t xml:space="preserve"> </w:t>
      </w:r>
      <w:r>
        <w:rPr>
          <w:spacing w:val="-10"/>
        </w:rPr>
        <w:t>12 mg 快速静脉注射或</w:t>
      </w:r>
      <w:r>
        <w:rPr/>
        <w:t xml:space="preserve">  </w:t>
      </w:r>
      <w:r>
        <w:rPr>
          <w:spacing w:val="-6"/>
        </w:rPr>
        <w:t>地尔硫</w:t>
      </w:r>
      <w:r>
        <w:rPr>
          <w:color w:val="666666"/>
          <w:spacing w:val="-6"/>
        </w:rPr>
        <w:t>草</w:t>
      </w:r>
      <w:r>
        <w:rPr>
          <w:color w:val="666666"/>
          <w:spacing w:val="-6"/>
        </w:rPr>
        <w:t xml:space="preserve"> </w:t>
      </w:r>
      <w:r>
        <w:rPr>
          <w:spacing w:val="-6"/>
        </w:rPr>
        <w:t>0.</w:t>
      </w:r>
      <w:r>
        <w:rPr>
          <w:spacing w:val="-10"/>
        </w:rPr>
        <w:t xml:space="preserve"> </w:t>
      </w:r>
      <w:r>
        <w:rPr>
          <w:spacing w:val="-6"/>
        </w:rPr>
        <w:t>25</w:t>
      </w:r>
      <w:r>
        <w:rPr>
          <w:spacing w:val="-23"/>
        </w:rPr>
        <w:t xml:space="preserve"> </w:t>
      </w:r>
      <w:r>
        <w:rPr>
          <w:spacing w:val="-6"/>
        </w:rPr>
        <w:t>~</w:t>
      </w:r>
      <w:r>
        <w:rPr>
          <w:spacing w:val="-27"/>
        </w:rPr>
        <w:t xml:space="preserve"> </w:t>
      </w:r>
      <w:r>
        <w:rPr>
          <w:spacing w:val="-6"/>
        </w:rPr>
        <w:t>0. 35</w:t>
      </w:r>
      <w:r>
        <w:rPr>
          <w:spacing w:val="22"/>
          <w:w w:val="101"/>
        </w:rPr>
        <w:t xml:space="preserve"> </w:t>
      </w:r>
      <w:r>
        <w:rPr>
          <w:spacing w:val="-6"/>
        </w:rPr>
        <w:t>mg/kg 静脉注射;也可选择伊布</w:t>
      </w:r>
      <w:r>
        <w:rPr/>
        <w:t xml:space="preserve">  </w:t>
      </w:r>
      <w:r>
        <w:rPr>
          <w:spacing w:val="-4"/>
        </w:rPr>
        <w:t>利特</w:t>
      </w:r>
      <w:r>
        <w:rPr>
          <w:spacing w:val="-33"/>
        </w:rPr>
        <w:t xml:space="preserve"> </w:t>
      </w:r>
      <w:r>
        <w:rPr>
          <w:spacing w:val="-4"/>
        </w:rPr>
        <w:t>,体重 ≥60</w:t>
      </w:r>
      <w:r>
        <w:rPr>
          <w:spacing w:val="35"/>
        </w:rPr>
        <w:t xml:space="preserve"> </w:t>
      </w:r>
      <w:r>
        <w:rPr>
          <w:spacing w:val="-4"/>
        </w:rPr>
        <w:t>kg</w:t>
      </w:r>
      <w:r>
        <w:rPr>
          <w:spacing w:val="26"/>
        </w:rPr>
        <w:t xml:space="preserve"> </w:t>
      </w:r>
      <w:r>
        <w:rPr>
          <w:spacing w:val="-4"/>
        </w:rPr>
        <w:t>者</w:t>
      </w:r>
      <w:r>
        <w:rPr>
          <w:spacing w:val="27"/>
          <w:w w:val="101"/>
        </w:rPr>
        <w:t xml:space="preserve"> </w:t>
      </w:r>
      <w:r>
        <w:rPr>
          <w:spacing w:val="-4"/>
        </w:rPr>
        <w:t>1</w:t>
      </w:r>
      <w:r>
        <w:rPr>
          <w:spacing w:val="36"/>
        </w:rPr>
        <w:t xml:space="preserve"> </w:t>
      </w:r>
      <w:r>
        <w:rPr>
          <w:spacing w:val="-4"/>
        </w:rPr>
        <w:t>mg/次</w:t>
      </w:r>
      <w:r>
        <w:rPr>
          <w:spacing w:val="-33"/>
        </w:rPr>
        <w:t xml:space="preserve"> </w:t>
      </w:r>
      <w:r>
        <w:rPr>
          <w:spacing w:val="-4"/>
        </w:rPr>
        <w:t>,体</w:t>
      </w:r>
      <w:r>
        <w:rPr>
          <w:spacing w:val="-5"/>
        </w:rPr>
        <w:t>重&lt;</w:t>
      </w:r>
      <w:r>
        <w:rPr>
          <w:spacing w:val="-27"/>
        </w:rPr>
        <w:t xml:space="preserve"> </w:t>
      </w:r>
      <w:r>
        <w:rPr>
          <w:spacing w:val="-5"/>
        </w:rPr>
        <w:t>60</w:t>
      </w:r>
      <w:r>
        <w:rPr>
          <w:spacing w:val="36"/>
          <w:w w:val="101"/>
        </w:rPr>
        <w:t xml:space="preserve"> </w:t>
      </w:r>
      <w:r>
        <w:rPr>
          <w:spacing w:val="-5"/>
        </w:rPr>
        <w:t>kg</w:t>
      </w:r>
      <w:r>
        <w:rPr>
          <w:spacing w:val="26"/>
        </w:rPr>
        <w:t xml:space="preserve"> </w:t>
      </w:r>
      <w:r>
        <w:rPr>
          <w:spacing w:val="-5"/>
        </w:rPr>
        <w:t>者每次</w:t>
      </w:r>
      <w:r>
        <w:rPr/>
        <w:t xml:space="preserve">  </w:t>
      </w:r>
      <w:r>
        <w:rPr>
          <w:spacing w:val="-9"/>
        </w:rPr>
        <w:t>0.</w:t>
      </w:r>
      <w:r>
        <w:rPr>
          <w:spacing w:val="1"/>
        </w:rPr>
        <w:t xml:space="preserve"> </w:t>
      </w:r>
      <w:r>
        <w:rPr>
          <w:spacing w:val="-9"/>
        </w:rPr>
        <w:t>01</w:t>
      </w:r>
      <w:r>
        <w:rPr>
          <w:spacing w:val="11"/>
        </w:rPr>
        <w:t xml:space="preserve"> </w:t>
      </w:r>
      <w:r>
        <w:rPr>
          <w:spacing w:val="-9"/>
        </w:rPr>
        <w:t>mg/kg,加入</w:t>
      </w:r>
      <w:r>
        <w:rPr>
          <w:spacing w:val="-22"/>
        </w:rPr>
        <w:t xml:space="preserve"> </w:t>
      </w:r>
      <w:r>
        <w:rPr>
          <w:spacing w:val="-9"/>
        </w:rPr>
        <w:t>50 ml 液体中缓慢静脉注射≥10 min</w:t>
      </w:r>
      <w:r>
        <w:rPr>
          <w:spacing w:val="-25"/>
        </w:rPr>
        <w:t xml:space="preserve"> </w:t>
      </w:r>
      <w:r>
        <w:rPr>
          <w:spacing w:val="-9"/>
        </w:rPr>
        <w:t>,</w:t>
      </w:r>
      <w:r>
        <w:rPr/>
        <w:t xml:space="preserve">  </w:t>
      </w:r>
      <w:r>
        <w:rPr>
          <w:spacing w:val="-2"/>
        </w:rPr>
        <w:t>必要时 10 min 后可重复</w:t>
      </w:r>
      <w:r>
        <w:rPr>
          <w:spacing w:val="-33"/>
        </w:rPr>
        <w:t xml:space="preserve"> </w:t>
      </w:r>
      <w:r>
        <w:rPr>
          <w:spacing w:val="-2"/>
        </w:rPr>
        <w:t>,最大累积剂量 2</w:t>
      </w:r>
      <w:r>
        <w:rPr>
          <w:spacing w:val="26"/>
          <w:w w:val="101"/>
        </w:rPr>
        <w:t xml:space="preserve"> </w:t>
      </w:r>
      <w:r>
        <w:rPr>
          <w:spacing w:val="-2"/>
        </w:rPr>
        <w:t>mg;</w:t>
      </w:r>
      <w:r>
        <w:rPr>
          <w:spacing w:val="-3"/>
        </w:rPr>
        <w:t>心动过</w:t>
      </w:r>
      <w:r>
        <w:rPr/>
        <w:t xml:space="preserve">  </w:t>
      </w:r>
      <w:r>
        <w:rPr>
          <w:spacing w:val="10"/>
        </w:rPr>
        <w:t>速终止时</w:t>
      </w:r>
      <w:r>
        <w:rPr>
          <w:spacing w:val="-18"/>
        </w:rPr>
        <w:t xml:space="preserve"> </w:t>
      </w:r>
      <w:r>
        <w:rPr>
          <w:spacing w:val="10"/>
        </w:rPr>
        <w:t>,立即停用(</w:t>
      </w:r>
      <w:r>
        <w:rPr>
          <w:spacing w:val="-33"/>
        </w:rPr>
        <w:t xml:space="preserve"> </w:t>
      </w:r>
      <w:r>
        <w:rPr>
          <w:spacing w:val="10"/>
        </w:rPr>
        <w:t>用药后需进行连续心电监测至</w:t>
      </w:r>
      <w:r>
        <w:rPr/>
        <w:t xml:space="preserve">  </w:t>
      </w:r>
      <w:r>
        <w:rPr>
          <w:spacing w:val="4"/>
        </w:rPr>
        <w:t>少</w:t>
      </w:r>
      <w:r>
        <w:rPr>
          <w:spacing w:val="-11"/>
        </w:rPr>
        <w:t xml:space="preserve"> </w:t>
      </w:r>
      <w:r>
        <w:rPr>
          <w:spacing w:val="4"/>
        </w:rPr>
        <w:t>4 h</w:t>
      </w:r>
      <w:r>
        <w:rPr>
          <w:spacing w:val="-21"/>
        </w:rPr>
        <w:t xml:space="preserve"> </w:t>
      </w:r>
      <w:r>
        <w:rPr>
          <w:spacing w:val="4"/>
        </w:rPr>
        <w:t>,防止发生尖端扭转型室速)</w:t>
      </w:r>
      <w:r>
        <w:rPr>
          <w:spacing w:val="-33"/>
        </w:rPr>
        <w:t xml:space="preserve"> </w:t>
      </w:r>
      <w:r>
        <w:rPr>
          <w:spacing w:val="4"/>
        </w:rPr>
        <w:t>。</w:t>
      </w:r>
    </w:p>
    <w:p>
      <w:pPr>
        <w:pStyle w:val="BodyText"/>
        <w:ind w:left="368" w:right="324" w:firstLine="420"/>
        <w:spacing w:before="7" w:line="219" w:lineRule="auto"/>
        <w:jc w:val="both"/>
        <w:rPr/>
      </w:pPr>
      <w:r>
        <w:rPr>
          <w:spacing w:val="14"/>
        </w:rPr>
        <w:t>应用腺苷有诱发房颤的风险</w:t>
      </w:r>
      <w:r>
        <w:rPr>
          <w:spacing w:val="-4"/>
        </w:rPr>
        <w:t xml:space="preserve"> </w:t>
      </w:r>
      <w:r>
        <w:rPr>
          <w:spacing w:val="14"/>
        </w:rPr>
        <w:t>,而预激伴房颤心</w:t>
      </w:r>
      <w:r>
        <w:rPr/>
        <w:t xml:space="preserve"> </w:t>
      </w:r>
      <w:r>
        <w:rPr>
          <w:spacing w:val="19"/>
        </w:rPr>
        <w:t>室率快时可致血流动力学不稳定甚至诱发心室颤</w:t>
      </w:r>
      <w:r>
        <w:rPr>
          <w:spacing w:val="4"/>
        </w:rPr>
        <w:t xml:space="preserve"> </w:t>
      </w:r>
      <w:r>
        <w:rPr>
          <w:spacing w:val="14"/>
        </w:rPr>
        <w:t>动</w:t>
      </w:r>
      <w:r>
        <w:rPr>
          <w:spacing w:val="-21"/>
        </w:rPr>
        <w:t xml:space="preserve"> </w:t>
      </w:r>
      <w:r>
        <w:rPr>
          <w:spacing w:val="14"/>
        </w:rPr>
        <w:t>,</w:t>
      </w:r>
      <w:r>
        <w:rPr>
          <w:spacing w:val="-35"/>
        </w:rPr>
        <w:t xml:space="preserve"> </w:t>
      </w:r>
      <w:r>
        <w:rPr>
          <w:spacing w:val="14"/>
        </w:rPr>
        <w:t>因此</w:t>
      </w:r>
      <w:r>
        <w:rPr>
          <w:spacing w:val="-21"/>
        </w:rPr>
        <w:t xml:space="preserve"> </w:t>
      </w:r>
      <w:r>
        <w:rPr>
          <w:spacing w:val="14"/>
        </w:rPr>
        <w:t>,预激综合征患者应用腺苷应谨慎</w:t>
      </w:r>
      <w:r>
        <w:rPr>
          <w:spacing w:val="-21"/>
        </w:rPr>
        <w:t xml:space="preserve"> </w:t>
      </w:r>
      <w:r>
        <w:rPr>
          <w:spacing w:val="14"/>
        </w:rPr>
        <w:t>,并</w:t>
      </w:r>
      <w:r>
        <w:rPr>
          <w:spacing w:val="13"/>
        </w:rPr>
        <w:t>准备</w:t>
      </w:r>
      <w:r>
        <w:rPr/>
        <w:t xml:space="preserve"> </w:t>
      </w:r>
      <w:r>
        <w:rPr>
          <w:spacing w:val="8"/>
        </w:rPr>
        <w:t>好备用除颤器</w:t>
      </w:r>
      <w:r>
        <w:rPr>
          <w:spacing w:val="-32"/>
        </w:rPr>
        <w:t xml:space="preserve"> </w:t>
      </w:r>
      <w:r>
        <w:rPr>
          <w:spacing w:val="8"/>
        </w:rPr>
        <w:t>。应用维拉帕米、地尔硫</w:t>
      </w:r>
      <w:r>
        <w:rPr>
          <w:color w:val="666666"/>
          <w:spacing w:val="8"/>
        </w:rPr>
        <w:t>草</w:t>
      </w:r>
      <w:r>
        <w:rPr>
          <w:spacing w:val="8"/>
        </w:rPr>
        <w:t>或普罗帕</w:t>
      </w:r>
      <w:r>
        <w:rPr/>
        <w:t xml:space="preserve"> </w:t>
      </w:r>
      <w:r>
        <w:rPr>
          <w:spacing w:val="10"/>
        </w:rPr>
        <w:t>酮前</w:t>
      </w:r>
      <w:r>
        <w:rPr>
          <w:spacing w:val="-20"/>
        </w:rPr>
        <w:t xml:space="preserve"> </w:t>
      </w:r>
      <w:r>
        <w:rPr>
          <w:spacing w:val="10"/>
        </w:rPr>
        <w:t>,应排除心功能不全、心肌梗死或心肌肥厚</w:t>
      </w:r>
      <w:r>
        <w:rPr>
          <w:spacing w:val="-21"/>
        </w:rPr>
        <w:t xml:space="preserve"> </w:t>
      </w:r>
      <w:r>
        <w:rPr>
          <w:spacing w:val="10"/>
        </w:rPr>
        <w:t>,在</w:t>
      </w:r>
      <w:r>
        <w:rPr/>
        <w:t xml:space="preserve"> </w:t>
      </w:r>
      <w:r>
        <w:rPr>
          <w:spacing w:val="7"/>
        </w:rPr>
        <w:t>这些情况下可使用胺碘酮 (</w:t>
      </w:r>
      <w:r>
        <w:rPr>
          <w:spacing w:val="-5"/>
        </w:rPr>
        <w:t xml:space="preserve"> </w:t>
      </w:r>
      <w:r>
        <w:rPr>
          <w:spacing w:val="7"/>
        </w:rPr>
        <w:t>150 ~ 300</w:t>
      </w:r>
      <w:r>
        <w:rPr>
          <w:spacing w:val="48"/>
        </w:rPr>
        <w:t xml:space="preserve"> </w:t>
      </w:r>
      <w:r>
        <w:rPr/>
        <w:t>mg</w:t>
      </w:r>
      <w:r>
        <w:rPr>
          <w:spacing w:val="7"/>
        </w:rPr>
        <w:t>,稀释后</w:t>
      </w:r>
      <w:r>
        <w:rPr/>
        <w:t xml:space="preserve"> </w:t>
      </w:r>
      <w:r>
        <w:rPr>
          <w:spacing w:val="2"/>
        </w:rPr>
        <w:t>10</w:t>
      </w:r>
      <w:r>
        <w:rPr>
          <w:spacing w:val="26"/>
        </w:rPr>
        <w:t xml:space="preserve"> </w:t>
      </w:r>
      <w:r>
        <w:rPr/>
        <w:t>min</w:t>
      </w:r>
      <w:r>
        <w:rPr>
          <w:spacing w:val="2"/>
        </w:rPr>
        <w:t xml:space="preserve"> 缓慢静注)</w:t>
      </w:r>
      <w:r>
        <w:rPr>
          <w:spacing w:val="-31"/>
        </w:rPr>
        <w:t xml:space="preserve"> </w:t>
      </w:r>
      <w:r>
        <w:rPr>
          <w:spacing w:val="2"/>
        </w:rPr>
        <w:t>或进行同步电复律。</w:t>
      </w:r>
    </w:p>
    <w:p>
      <w:pPr>
        <w:pStyle w:val="BodyText"/>
        <w:ind w:left="371" w:right="324" w:firstLine="416"/>
        <w:spacing w:before="8" w:line="219" w:lineRule="auto"/>
        <w:jc w:val="both"/>
        <w:rPr/>
      </w:pPr>
      <w:r>
        <w:rPr>
          <w:spacing w:val="17"/>
        </w:rPr>
        <w:t>对于逆向性 </w:t>
      </w:r>
      <w:r>
        <w:rPr/>
        <w:t>AVRT</w:t>
      </w:r>
      <w:r>
        <w:rPr>
          <w:spacing w:val="-10"/>
        </w:rPr>
        <w:t xml:space="preserve"> </w:t>
      </w:r>
      <w:r>
        <w:rPr>
          <w:spacing w:val="17"/>
        </w:rPr>
        <w:t>,药物治疗首选作用于旁路</w:t>
      </w:r>
      <w:r>
        <w:rPr/>
        <w:t xml:space="preserve"> </w:t>
      </w:r>
      <w:r>
        <w:rPr>
          <w:spacing w:val="14"/>
        </w:rPr>
        <w:t>的药物</w:t>
      </w:r>
      <w:r>
        <w:rPr>
          <w:spacing w:val="-15"/>
        </w:rPr>
        <w:t xml:space="preserve"> </w:t>
      </w:r>
      <w:r>
        <w:rPr>
          <w:spacing w:val="14"/>
        </w:rPr>
        <w:t>,在刺激迷走神经无效时可谨慎选用普罗帕</w:t>
      </w:r>
      <w:r>
        <w:rPr/>
        <w:t xml:space="preserve"> </w:t>
      </w:r>
      <w:r>
        <w:rPr>
          <w:spacing w:val="6"/>
        </w:rPr>
        <w:t>酮、腺苷</w:t>
      </w:r>
      <w:r>
        <w:rPr>
          <w:spacing w:val="-21"/>
        </w:rPr>
        <w:t xml:space="preserve"> </w:t>
      </w:r>
      <w:r>
        <w:rPr>
          <w:spacing w:val="6"/>
        </w:rPr>
        <w:t>,如仍无效</w:t>
      </w:r>
      <w:r>
        <w:rPr>
          <w:spacing w:val="-22"/>
        </w:rPr>
        <w:t xml:space="preserve"> </w:t>
      </w:r>
      <w:r>
        <w:rPr>
          <w:spacing w:val="6"/>
        </w:rPr>
        <w:t>,可选择伊布利特</w:t>
      </w:r>
      <w:r>
        <w:rPr>
          <w:spacing w:val="-21"/>
        </w:rPr>
        <w:t xml:space="preserve"> </w:t>
      </w:r>
      <w:r>
        <w:rPr>
          <w:spacing w:val="6"/>
        </w:rPr>
        <w:t>,上述药物</w:t>
      </w:r>
      <w:r>
        <w:rPr>
          <w:spacing w:val="5"/>
        </w:rPr>
        <w:t>无效</w:t>
      </w:r>
      <w:r>
        <w:rPr/>
        <w:t xml:space="preserve"> </w:t>
      </w:r>
      <w:r>
        <w:rPr>
          <w:spacing w:val="13"/>
        </w:rPr>
        <w:t>时也可选用胺碘酮或同步直流电复律</w:t>
      </w:r>
      <w:r>
        <w:rPr>
          <w:spacing w:val="-31"/>
        </w:rPr>
        <w:t xml:space="preserve"> </w:t>
      </w:r>
      <w:r>
        <w:rPr>
          <w:spacing w:val="13"/>
        </w:rPr>
        <w:t>。此外</w:t>
      </w:r>
      <w:r>
        <w:rPr>
          <w:spacing w:val="-21"/>
        </w:rPr>
        <w:t xml:space="preserve"> </w:t>
      </w:r>
      <w:r>
        <w:rPr>
          <w:spacing w:val="13"/>
        </w:rPr>
        <w:t>,在同</w:t>
      </w:r>
      <w:r>
        <w:rPr/>
        <w:t xml:space="preserve"> </w:t>
      </w:r>
      <w:r>
        <w:rPr>
          <w:spacing w:val="22"/>
        </w:rPr>
        <w:t>时应用旁路作为前向和逆向传导支的逆向</w:t>
      </w:r>
      <w:r>
        <w:rPr>
          <w:spacing w:val="23"/>
          <w:w w:val="101"/>
        </w:rPr>
        <w:t xml:space="preserve"> </w:t>
      </w:r>
      <w:r>
        <w:rPr/>
        <w:t>AVRT </w:t>
      </w:r>
      <w:r>
        <w:rPr>
          <w:spacing w:val="8"/>
        </w:rPr>
        <w:t>中</w:t>
      </w:r>
      <w:r>
        <w:rPr>
          <w:spacing w:val="-7"/>
        </w:rPr>
        <w:t xml:space="preserve"> </w:t>
      </w:r>
      <w:r>
        <w:rPr>
          <w:spacing w:val="8"/>
        </w:rPr>
        <w:t>,作用于房室结的药物是无效的。</w:t>
      </w:r>
    </w:p>
    <w:p>
      <w:pPr>
        <w:pStyle w:val="BodyText"/>
        <w:ind w:left="792"/>
        <w:spacing w:before="1" w:line="170" w:lineRule="auto"/>
        <w:rPr/>
      </w:pPr>
      <w:r>
        <w:rPr>
          <w:spacing w:val="9"/>
        </w:rPr>
        <w:t>室上速药物复律有禁忌或效果差</w:t>
      </w:r>
      <w:r>
        <w:rPr>
          <w:spacing w:val="-4"/>
        </w:rPr>
        <w:t xml:space="preserve"> </w:t>
      </w:r>
      <w:r>
        <w:rPr>
          <w:spacing w:val="9"/>
        </w:rPr>
        <w:t>,有条件者</w:t>
      </w:r>
      <w:r>
        <w:rPr>
          <w:spacing w:val="-21"/>
        </w:rPr>
        <w:t xml:space="preserve"> </w:t>
      </w:r>
      <w:r>
        <w:rPr>
          <w:spacing w:val="9"/>
        </w:rPr>
        <w:t>,可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4" w:firstLine="1"/>
        <w:spacing w:before="40" w:line="220" w:lineRule="auto"/>
        <w:rPr/>
      </w:pPr>
      <w:r>
        <w:rPr>
          <w:spacing w:val="13"/>
        </w:rPr>
        <w:t>行食管调搏终止心动过速</w:t>
      </w:r>
      <w:r>
        <w:rPr>
          <w:spacing w:val="-29"/>
        </w:rPr>
        <w:t xml:space="preserve"> </w:t>
      </w:r>
      <w:r>
        <w:rPr>
          <w:spacing w:val="13"/>
        </w:rPr>
        <w:t>。在食管调搏前</w:t>
      </w:r>
      <w:r>
        <w:rPr>
          <w:spacing w:val="-21"/>
        </w:rPr>
        <w:t xml:space="preserve"> </w:t>
      </w:r>
      <w:r>
        <w:rPr>
          <w:spacing w:val="13"/>
        </w:rPr>
        <w:t>,可记录</w:t>
      </w:r>
      <w:r>
        <w:rPr/>
        <w:t xml:space="preserve"> </w:t>
      </w:r>
      <w:r>
        <w:rPr>
          <w:spacing w:val="9"/>
        </w:rPr>
        <w:t>食管心电图</w:t>
      </w:r>
      <w:r>
        <w:rPr>
          <w:spacing w:val="-17"/>
        </w:rPr>
        <w:t xml:space="preserve"> </w:t>
      </w:r>
      <w:r>
        <w:rPr>
          <w:spacing w:val="9"/>
        </w:rPr>
        <w:t>,有助于心动过速机制的诊断。</w:t>
      </w:r>
    </w:p>
    <w:p>
      <w:pPr>
        <w:pStyle w:val="BodyText"/>
        <w:ind w:left="3" w:right="78" w:firstLine="415"/>
        <w:spacing w:before="4" w:line="219" w:lineRule="auto"/>
        <w:jc w:val="both"/>
        <w:rPr/>
      </w:pPr>
      <w:r>
        <w:rPr>
          <w:spacing w:val="14"/>
        </w:rPr>
        <w:t>5.</w:t>
      </w:r>
      <w:r>
        <w:rPr>
          <w:spacing w:val="2"/>
        </w:rPr>
        <w:t xml:space="preserve">  </w:t>
      </w:r>
      <w:r>
        <w:rPr>
          <w:spacing w:val="14"/>
        </w:rPr>
        <w:t>导管消融(</w:t>
      </w:r>
      <w:r>
        <w:rPr>
          <w:spacing w:val="-27"/>
        </w:rPr>
        <w:t xml:space="preserve"> </w:t>
      </w:r>
      <w:r>
        <w:rPr>
          <w:spacing w:val="14"/>
        </w:rPr>
        <w:t>表 20) :推荐应用导</w:t>
      </w:r>
      <w:r>
        <w:rPr>
          <w:spacing w:val="13"/>
        </w:rPr>
        <w:t>管消融治疗</w:t>
      </w:r>
      <w:r>
        <w:rPr/>
        <w:t xml:space="preserve"> </w:t>
      </w:r>
      <w:r>
        <w:rPr>
          <w:spacing w:val="13"/>
        </w:rPr>
        <w:t>反复发作的症状性 </w:t>
      </w:r>
      <w:r>
        <w:rPr/>
        <w:t>AVRT</w:t>
      </w:r>
      <w:r>
        <w:rPr>
          <w:spacing w:val="34"/>
        </w:rPr>
        <w:t xml:space="preserve"> </w:t>
      </w:r>
      <w:r>
        <w:rPr>
          <w:spacing w:val="13"/>
        </w:rPr>
        <w:t>患者(</w:t>
      </w:r>
      <w:r>
        <w:rPr>
          <w:spacing w:val="42"/>
          <w:w w:val="101"/>
        </w:rPr>
        <w:t xml:space="preserve"> </w:t>
      </w:r>
      <w:r>
        <w:rPr>
          <w:spacing w:val="13"/>
        </w:rPr>
        <w:t>Ⅰ</w:t>
      </w:r>
      <w:r>
        <w:rPr>
          <w:spacing w:val="-33"/>
        </w:rPr>
        <w:t xml:space="preserve"> </w:t>
      </w:r>
      <w:r>
        <w:rPr>
          <w:spacing w:val="13"/>
        </w:rPr>
        <w:t>级推荐</w:t>
      </w:r>
      <w:r>
        <w:rPr>
          <w:spacing w:val="-26"/>
        </w:rPr>
        <w:t xml:space="preserve"> </w:t>
      </w:r>
      <w:r>
        <w:rPr>
          <w:spacing w:val="13"/>
        </w:rPr>
        <w:t>,B 级证</w:t>
      </w:r>
      <w:r>
        <w:rPr/>
        <w:t xml:space="preserve"> </w:t>
      </w:r>
      <w:r>
        <w:rPr>
          <w:spacing w:val="2"/>
        </w:rPr>
        <w:t>据)</w:t>
      </w:r>
      <w:r>
        <w:rPr>
          <w:spacing w:val="-10"/>
        </w:rPr>
        <w:t xml:space="preserve"> </w:t>
      </w:r>
      <w:r>
        <w:rPr>
          <w:spacing w:val="2"/>
        </w:rPr>
        <w:t>;急性发作但药物、电复律及食管调搏</w:t>
      </w:r>
      <w:r>
        <w:rPr>
          <w:spacing w:val="1"/>
        </w:rPr>
        <w:t>等治疗方式</w:t>
      </w:r>
      <w:r>
        <w:rPr/>
        <w:t xml:space="preserve"> </w:t>
      </w:r>
      <w:r>
        <w:rPr>
          <w:spacing w:val="5"/>
        </w:rPr>
        <w:t>不能有效维持窦律的患者</w:t>
      </w:r>
      <w:r>
        <w:rPr>
          <w:spacing w:val="-16"/>
        </w:rPr>
        <w:t xml:space="preserve"> </w:t>
      </w:r>
      <w:r>
        <w:rPr>
          <w:spacing w:val="5"/>
        </w:rPr>
        <w:t>,必要时可考虑急诊导管消</w:t>
      </w:r>
      <w:r>
        <w:rPr/>
        <w:t xml:space="preserve"> </w:t>
      </w:r>
      <w:r>
        <w:rPr>
          <w:spacing w:val="2"/>
        </w:rPr>
        <w:t>融治疗。</w:t>
      </w:r>
    </w:p>
    <w:p>
      <w:pPr>
        <w:pStyle w:val="BodyText"/>
        <w:ind w:firstLine="426"/>
        <w:spacing w:before="10" w:line="219" w:lineRule="auto"/>
        <w:jc w:val="both"/>
        <w:rPr/>
      </w:pPr>
      <w:r>
        <w:rPr>
          <w:spacing w:val="9"/>
        </w:rPr>
        <w:t>既往旁路的导管消融通常借助腔内心电图及 X</w:t>
      </w:r>
      <w:r>
        <w:rPr>
          <w:spacing w:val="1"/>
        </w:rPr>
        <w:t xml:space="preserve">  </w:t>
      </w:r>
      <w:r>
        <w:rPr>
          <w:spacing w:val="5"/>
        </w:rPr>
        <w:t>线来定位找寻最佳消融靶点</w:t>
      </w:r>
      <w:r>
        <w:rPr>
          <w:spacing w:val="-13"/>
        </w:rPr>
        <w:t xml:space="preserve"> </w:t>
      </w:r>
      <w:r>
        <w:rPr>
          <w:spacing w:val="5"/>
        </w:rPr>
        <w:t>,三维标测系统的广泛使</w:t>
      </w:r>
      <w:r>
        <w:rPr/>
        <w:t xml:space="preserve">  </w:t>
      </w:r>
      <w:r>
        <w:rPr>
          <w:spacing w:val="9"/>
        </w:rPr>
        <w:t>用使得旁路的导管消融成功率和安全性得到进一步</w:t>
      </w:r>
      <w:r>
        <w:rPr>
          <w:spacing w:val="5"/>
        </w:rPr>
        <w:t xml:space="preserve">  </w:t>
      </w:r>
      <w:r>
        <w:rPr>
          <w:spacing w:val="8"/>
        </w:rPr>
        <w:t>提升</w:t>
      </w:r>
      <w:r>
        <w:rPr>
          <w:sz w:val="11"/>
          <w:szCs w:val="11"/>
          <w:spacing w:val="8"/>
          <w:position w:val="8"/>
        </w:rPr>
        <w:t>[108]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8"/>
        </w:rPr>
        <w:t>。导管消融治疗旁路具有很高的成功率</w:t>
      </w:r>
      <w:r>
        <w:rPr>
          <w:spacing w:val="-27"/>
        </w:rPr>
        <w:t xml:space="preserve"> </w:t>
      </w:r>
      <w:r>
        <w:rPr>
          <w:spacing w:val="8"/>
        </w:rPr>
        <w:t>,而</w:t>
      </w:r>
      <w:r>
        <w:rPr/>
        <w:t xml:space="preserve">  </w:t>
      </w:r>
      <w:r>
        <w:rPr>
          <w:spacing w:val="12"/>
        </w:rPr>
        <w:t>其相关并发症发生率低(</w:t>
      </w:r>
      <w:r>
        <w:rPr>
          <w:spacing w:val="-8"/>
        </w:rPr>
        <w:t xml:space="preserve"> </w:t>
      </w:r>
      <w:r>
        <w:rPr>
          <w:spacing w:val="12"/>
        </w:rPr>
        <w:t>主要与旁路的位置有关)</w:t>
      </w:r>
      <w:r>
        <w:rPr>
          <w:spacing w:val="-33"/>
        </w:rPr>
        <w:t xml:space="preserve"> </w:t>
      </w:r>
      <w:r>
        <w:rPr>
          <w:spacing w:val="12"/>
        </w:rPr>
        <w:t>。</w:t>
      </w:r>
      <w:r>
        <w:rPr/>
        <w:t xml:space="preserve"> </w:t>
      </w:r>
      <w:r>
        <w:rPr>
          <w:spacing w:val="-4"/>
        </w:rPr>
        <w:t>导管</w:t>
      </w:r>
      <w:r>
        <w:rPr>
          <w:spacing w:val="-14"/>
        </w:rPr>
        <w:t xml:space="preserve"> </w:t>
      </w:r>
      <w:r>
        <w:rPr>
          <w:spacing w:val="-4"/>
        </w:rPr>
        <w:t>消</w:t>
      </w:r>
      <w:r>
        <w:rPr>
          <w:spacing w:val="-16"/>
        </w:rPr>
        <w:t xml:space="preserve"> </w:t>
      </w:r>
      <w:r>
        <w:rPr>
          <w:spacing w:val="-4"/>
        </w:rPr>
        <w:t>融 主</w:t>
      </w:r>
      <w:r>
        <w:rPr>
          <w:spacing w:val="-18"/>
        </w:rPr>
        <w:t xml:space="preserve"> </w:t>
      </w:r>
      <w:r>
        <w:rPr>
          <w:spacing w:val="-4"/>
        </w:rPr>
        <w:t>要</w:t>
      </w:r>
      <w:r>
        <w:rPr>
          <w:spacing w:val="-18"/>
        </w:rPr>
        <w:t xml:space="preserve"> </w:t>
      </w:r>
      <w:r>
        <w:rPr>
          <w:spacing w:val="-4"/>
        </w:rPr>
        <w:t>并</w:t>
      </w:r>
      <w:r>
        <w:rPr>
          <w:spacing w:val="-15"/>
        </w:rPr>
        <w:t xml:space="preserve"> </w:t>
      </w:r>
      <w:r>
        <w:rPr>
          <w:spacing w:val="-4"/>
        </w:rPr>
        <w:t>发</w:t>
      </w:r>
      <w:r>
        <w:rPr>
          <w:spacing w:val="-16"/>
        </w:rPr>
        <w:t xml:space="preserve"> </w:t>
      </w:r>
      <w:r>
        <w:rPr>
          <w:spacing w:val="-4"/>
        </w:rPr>
        <w:t>症</w:t>
      </w:r>
      <w:r>
        <w:rPr>
          <w:spacing w:val="-15"/>
        </w:rPr>
        <w:t xml:space="preserve"> </w:t>
      </w:r>
      <w:r>
        <w:rPr>
          <w:spacing w:val="-4"/>
        </w:rPr>
        <w:t>包</w:t>
      </w:r>
      <w:r>
        <w:rPr>
          <w:spacing w:val="-13"/>
        </w:rPr>
        <w:t xml:space="preserve"> </w:t>
      </w:r>
      <w:r>
        <w:rPr>
          <w:spacing w:val="-4"/>
        </w:rPr>
        <w:t>括</w:t>
      </w:r>
      <w:r>
        <w:rPr>
          <w:spacing w:val="-12"/>
        </w:rPr>
        <w:t xml:space="preserve"> </w:t>
      </w:r>
      <w:r>
        <w:rPr>
          <w:spacing w:val="-4"/>
        </w:rPr>
        <w:t>心</w:t>
      </w:r>
      <w:r>
        <w:rPr>
          <w:spacing w:val="-14"/>
        </w:rPr>
        <w:t xml:space="preserve"> </w:t>
      </w:r>
      <w:r>
        <w:rPr>
          <w:spacing w:val="-4"/>
        </w:rPr>
        <w:t>脏</w:t>
      </w:r>
      <w:r>
        <w:rPr>
          <w:spacing w:val="-14"/>
        </w:rPr>
        <w:t xml:space="preserve"> </w:t>
      </w:r>
      <w:r>
        <w:rPr>
          <w:spacing w:val="-4"/>
        </w:rPr>
        <w:t>压</w:t>
      </w:r>
      <w:r>
        <w:rPr>
          <w:spacing w:val="-14"/>
        </w:rPr>
        <w:t xml:space="preserve"> </w:t>
      </w:r>
      <w:r>
        <w:rPr>
          <w:spacing w:val="-4"/>
        </w:rPr>
        <w:t>塞</w:t>
      </w:r>
      <w:r>
        <w:rPr>
          <w:spacing w:val="16"/>
        </w:rPr>
        <w:t xml:space="preserve"> </w:t>
      </w:r>
      <w:r>
        <w:rPr>
          <w:spacing w:val="-4"/>
        </w:rPr>
        <w:t>(</w:t>
      </w:r>
      <w:r>
        <w:rPr>
          <w:spacing w:val="-16"/>
        </w:rPr>
        <w:t xml:space="preserve"> </w:t>
      </w:r>
      <w:r>
        <w:rPr>
          <w:spacing w:val="-4"/>
        </w:rPr>
        <w:t>0.</w:t>
      </w:r>
      <w:r>
        <w:rPr>
          <w:spacing w:val="15"/>
          <w:w w:val="101"/>
        </w:rPr>
        <w:t xml:space="preserve"> </w:t>
      </w:r>
      <w:r>
        <w:rPr>
          <w:spacing w:val="-4"/>
        </w:rPr>
        <w:t>13%</w:t>
      </w:r>
      <w:r>
        <w:rPr>
          <w:spacing w:val="31"/>
        </w:rPr>
        <w:t xml:space="preserve"> </w:t>
      </w:r>
      <w:r>
        <w:rPr>
          <w:spacing w:val="-4"/>
        </w:rPr>
        <w:t>~</w:t>
      </w:r>
      <w:r>
        <w:rPr/>
        <w:t xml:space="preserve">   </w:t>
      </w:r>
      <w:r>
        <w:rPr>
          <w:spacing w:val="-1"/>
        </w:rPr>
        <w:t>1.</w:t>
      </w:r>
      <w:r>
        <w:rPr>
          <w:spacing w:val="23"/>
          <w:w w:val="101"/>
        </w:rPr>
        <w:t xml:space="preserve"> </w:t>
      </w:r>
      <w:r>
        <w:rPr>
          <w:spacing w:val="-1"/>
        </w:rPr>
        <w:t>10%)</w:t>
      </w:r>
      <w:r>
        <w:rPr>
          <w:spacing w:val="-27"/>
        </w:rPr>
        <w:t xml:space="preserve"> </w:t>
      </w:r>
      <w:r>
        <w:rPr>
          <w:spacing w:val="-1"/>
        </w:rPr>
        <w:t>和完全性房室传导阻滞(0.</w:t>
      </w:r>
      <w:r>
        <w:rPr>
          <w:spacing w:val="15"/>
        </w:rPr>
        <w:t xml:space="preserve"> </w:t>
      </w:r>
      <w:r>
        <w:rPr>
          <w:spacing w:val="-1"/>
        </w:rPr>
        <w:t>17%</w:t>
      </w:r>
      <w:r>
        <w:rPr>
          <w:spacing w:val="-15"/>
        </w:rPr>
        <w:t xml:space="preserve"> </w:t>
      </w:r>
      <w:r>
        <w:rPr>
          <w:spacing w:val="-1"/>
        </w:rPr>
        <w:t>~</w:t>
      </w:r>
      <w:r>
        <w:rPr>
          <w:spacing w:val="-27"/>
        </w:rPr>
        <w:t xml:space="preserve"> </w:t>
      </w:r>
      <w:r>
        <w:rPr>
          <w:spacing w:val="-1"/>
        </w:rPr>
        <w:t>2. 70%</w:t>
      </w:r>
      <w:r>
        <w:rPr>
          <w:spacing w:val="-12"/>
        </w:rPr>
        <w:t xml:space="preserve"> </w:t>
      </w:r>
      <w:r>
        <w:rPr>
          <w:spacing w:val="-1"/>
        </w:rPr>
        <w:t>,主</w:t>
      </w:r>
      <w:r>
        <w:rPr/>
        <w:t xml:space="preserve">  </w:t>
      </w:r>
      <w:r>
        <w:rPr>
          <w:spacing w:val="10"/>
        </w:rPr>
        <w:t>要见于间隔旁路)</w:t>
      </w:r>
      <w:r>
        <w:rPr>
          <w:spacing w:val="-32"/>
        </w:rPr>
        <w:t xml:space="preserve"> </w:t>
      </w:r>
      <w:r>
        <w:rPr>
          <w:spacing w:val="10"/>
        </w:rPr>
        <w:t>等。</w:t>
      </w:r>
    </w:p>
    <w:p>
      <w:pPr>
        <w:pStyle w:val="BodyText"/>
        <w:ind w:left="1" w:right="82" w:firstLine="426"/>
        <w:spacing w:before="11" w:line="219" w:lineRule="auto"/>
        <w:jc w:val="both"/>
        <w:rPr/>
      </w:pPr>
      <w:r>
        <w:rPr>
          <w:spacing w:val="14"/>
        </w:rPr>
        <w:t>消融间隔旁路时</w:t>
      </w:r>
      <w:r>
        <w:rPr>
          <w:spacing w:val="-11"/>
        </w:rPr>
        <w:t xml:space="preserve"> </w:t>
      </w:r>
      <w:r>
        <w:rPr>
          <w:spacing w:val="14"/>
        </w:rPr>
        <w:t>,冷冻消融造成的房室传导阻</w:t>
      </w:r>
      <w:r>
        <w:rPr/>
        <w:t xml:space="preserve"> </w:t>
      </w:r>
      <w:r>
        <w:rPr>
          <w:spacing w:val="14"/>
        </w:rPr>
        <w:t>滞发生率低于射频消融</w:t>
      </w:r>
      <w:r>
        <w:rPr>
          <w:spacing w:val="-13"/>
        </w:rPr>
        <w:t xml:space="preserve"> </w:t>
      </w:r>
      <w:r>
        <w:rPr>
          <w:spacing w:val="14"/>
        </w:rPr>
        <w:t>,但是其旁路复发的比率也</w:t>
      </w:r>
      <w:r>
        <w:rPr/>
        <w:t xml:space="preserve"> </w:t>
      </w:r>
      <w:r>
        <w:rPr>
          <w:spacing w:val="8"/>
        </w:rPr>
        <w:t>远高于射频消融</w:t>
      </w:r>
      <w:r>
        <w:rPr>
          <w:spacing w:val="-32"/>
        </w:rPr>
        <w:t xml:space="preserve"> </w:t>
      </w:r>
      <w:r>
        <w:rPr>
          <w:spacing w:val="8"/>
        </w:rPr>
        <w:t>。左侧旁路的消融方法可以采用逆</w:t>
      </w:r>
      <w:r>
        <w:rPr/>
        <w:t xml:space="preserve"> </w:t>
      </w:r>
      <w:r>
        <w:rPr>
          <w:spacing w:val="14"/>
        </w:rPr>
        <w:t>行主动脉入路和顺行经房间隔入路</w:t>
      </w:r>
      <w:r>
        <w:rPr>
          <w:spacing w:val="-13"/>
        </w:rPr>
        <w:t xml:space="preserve"> </w:t>
      </w:r>
      <w:r>
        <w:rPr>
          <w:spacing w:val="14"/>
        </w:rPr>
        <w:t>,对于老年患者</w:t>
      </w:r>
      <w:r>
        <w:rPr/>
        <w:t xml:space="preserve"> </w:t>
      </w:r>
      <w:r>
        <w:rPr>
          <w:spacing w:val="14"/>
        </w:rPr>
        <w:t>如股髂动脉迂曲或动脉粥样硬化明显</w:t>
      </w:r>
      <w:r>
        <w:rPr>
          <w:spacing w:val="-13"/>
        </w:rPr>
        <w:t xml:space="preserve"> </w:t>
      </w:r>
      <w:r>
        <w:rPr>
          <w:spacing w:val="14"/>
        </w:rPr>
        <w:t>,可首选经房</w:t>
      </w:r>
      <w:r>
        <w:rPr/>
        <w:t xml:space="preserve"> </w:t>
      </w:r>
      <w:r>
        <w:rPr>
          <w:spacing w:val="8"/>
        </w:rPr>
        <w:t>间隔入路</w:t>
      </w:r>
      <w:r>
        <w:rPr>
          <w:spacing w:val="-32"/>
        </w:rPr>
        <w:t xml:space="preserve"> </w:t>
      </w:r>
      <w:r>
        <w:rPr>
          <w:spacing w:val="8"/>
        </w:rPr>
        <w:t>。右侧旁路的消融方法可以采用经股静脉</w:t>
      </w:r>
      <w:r>
        <w:rPr/>
        <w:t xml:space="preserve"> </w:t>
      </w:r>
      <w:r>
        <w:rPr>
          <w:spacing w:val="14"/>
        </w:rPr>
        <w:t>入路和经上腔静脉(</w:t>
      </w:r>
      <w:r>
        <w:rPr>
          <w:spacing w:val="-29"/>
        </w:rPr>
        <w:t xml:space="preserve"> </w:t>
      </w:r>
      <w:r>
        <w:rPr>
          <w:spacing w:val="14"/>
        </w:rPr>
        <w:t>锁骨下静脉或颈内静脉)</w:t>
      </w:r>
      <w:r>
        <w:rPr>
          <w:spacing w:val="-26"/>
        </w:rPr>
        <w:t xml:space="preserve"> </w:t>
      </w:r>
      <w:r>
        <w:rPr>
          <w:spacing w:val="14"/>
        </w:rPr>
        <w:t>入路</w:t>
      </w:r>
      <w:r>
        <w:rPr>
          <w:spacing w:val="-22"/>
        </w:rPr>
        <w:t xml:space="preserve"> </w:t>
      </w:r>
      <w:r>
        <w:rPr>
          <w:spacing w:val="14"/>
        </w:rPr>
        <w:t>;</w:t>
      </w:r>
      <w:r>
        <w:rPr/>
        <w:t xml:space="preserve"> </w:t>
      </w:r>
      <w:r>
        <w:rPr>
          <w:spacing w:val="14"/>
        </w:rPr>
        <w:t>在部分患者中</w:t>
      </w:r>
      <w:r>
        <w:rPr>
          <w:spacing w:val="-13"/>
        </w:rPr>
        <w:t xml:space="preserve"> </w:t>
      </w:r>
      <w:r>
        <w:rPr>
          <w:spacing w:val="14"/>
        </w:rPr>
        <w:t>,采用经上腔静脉入路可以提高导管</w:t>
      </w:r>
      <w:r>
        <w:rPr/>
        <w:t xml:space="preserve"> </w:t>
      </w:r>
      <w:r>
        <w:rPr>
          <w:spacing w:val="8"/>
          <w:position w:val="-1"/>
        </w:rPr>
        <w:t>稳定性而减少并发症</w:t>
      </w:r>
      <w:r>
        <w:rPr>
          <w:sz w:val="11"/>
          <w:szCs w:val="11"/>
          <w:spacing w:val="8"/>
          <w:position w:val="8"/>
        </w:rPr>
        <w:t>[328] </w:t>
      </w:r>
      <w:r>
        <w:rPr>
          <w:spacing w:val="8"/>
          <w:position w:val="-1"/>
        </w:rPr>
        <w:t>。</w:t>
      </w:r>
    </w:p>
    <w:p>
      <w:pPr>
        <w:pStyle w:val="BodyText"/>
        <w:ind w:right="84" w:firstLine="421"/>
        <w:spacing w:before="1" w:line="220" w:lineRule="auto"/>
        <w:jc w:val="both"/>
        <w:rPr/>
      </w:pPr>
      <w:r>
        <w:rPr>
          <w:spacing w:val="9"/>
        </w:rPr>
        <w:t>旁路的消融靶点一般位于三尖瓣环和二尖瓣环</w:t>
      </w:r>
      <w:r>
        <w:rPr>
          <w:spacing w:val="2"/>
        </w:rPr>
        <w:t xml:space="preserve"> </w:t>
      </w:r>
      <w:r>
        <w:rPr>
          <w:spacing w:val="14"/>
        </w:rPr>
        <w:t>附近</w:t>
      </w:r>
      <w:r>
        <w:rPr>
          <w:spacing w:val="-12"/>
        </w:rPr>
        <w:t xml:space="preserve"> </w:t>
      </w:r>
      <w:r>
        <w:rPr>
          <w:spacing w:val="14"/>
        </w:rPr>
        <w:t>,但是需要注意的是一些旁路在心房或心室的</w:t>
      </w:r>
      <w:r>
        <w:rPr/>
        <w:t xml:space="preserve"> </w:t>
      </w:r>
      <w:r>
        <w:rPr>
          <w:spacing w:val="13"/>
        </w:rPr>
        <w:t>插入点可能远离瓣环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>
          <w:spacing w:val="-25"/>
        </w:rPr>
        <w:t xml:space="preserve"> </w:t>
      </w:r>
      <w:r>
        <w:rPr>
          <w:spacing w:val="13"/>
        </w:rPr>
        <w:t>因此借助三维标测系</w:t>
      </w:r>
      <w:r>
        <w:rPr>
          <w:spacing w:val="12"/>
        </w:rPr>
        <w:t>统可以</w:t>
      </w:r>
      <w:r>
        <w:rPr/>
        <w:t xml:space="preserve"> </w:t>
      </w:r>
      <w:r>
        <w:rPr>
          <w:spacing w:val="13"/>
        </w:rPr>
        <w:t>提高导管消融的成功率</w:t>
      </w:r>
      <w:r>
        <w:rPr>
          <w:sz w:val="11"/>
          <w:szCs w:val="11"/>
          <w:spacing w:val="13"/>
          <w:position w:val="8"/>
        </w:rPr>
        <w:t>[329-332]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2"/>
        </w:rPr>
        <w:t>。此外</w:t>
      </w:r>
      <w:r>
        <w:rPr>
          <w:spacing w:val="-21"/>
        </w:rPr>
        <w:t xml:space="preserve"> </w:t>
      </w:r>
      <w:r>
        <w:rPr>
          <w:spacing w:val="12"/>
        </w:rPr>
        <w:t>,部分间隔旁</w:t>
      </w:r>
      <w:r>
        <w:rPr/>
        <w:t xml:space="preserve"> </w:t>
      </w:r>
      <w:r>
        <w:rPr>
          <w:spacing w:val="9"/>
        </w:rPr>
        <w:t>路可以通过在主动脉窦内进行消融而避免损伤房室</w:t>
      </w:r>
      <w:r>
        <w:rPr>
          <w:spacing w:val="5"/>
        </w:rPr>
        <w:t xml:space="preserve"> </w:t>
      </w:r>
      <w:r>
        <w:rPr>
          <w:spacing w:val="16"/>
        </w:rPr>
        <w:t>结及希氏束</w:t>
      </w:r>
      <w:r>
        <w:rPr>
          <w:sz w:val="11"/>
          <w:szCs w:val="11"/>
          <w:spacing w:val="16"/>
          <w:position w:val="8"/>
        </w:rPr>
        <w:t>[333]</w:t>
      </w:r>
      <w:r>
        <w:rPr>
          <w:sz w:val="11"/>
          <w:szCs w:val="11"/>
          <w:spacing w:val="50"/>
          <w:position w:val="8"/>
        </w:rPr>
        <w:t xml:space="preserve"> </w:t>
      </w:r>
      <w:r>
        <w:rPr>
          <w:spacing w:val="16"/>
        </w:rPr>
        <w:t>,亦有报道成功消融起源于心小静</w:t>
      </w:r>
      <w:r>
        <w:rPr/>
        <w:t xml:space="preserve"> </w:t>
      </w:r>
      <w:r>
        <w:rPr>
          <w:spacing w:val="11"/>
        </w:rPr>
        <w:t>脉的旁路</w:t>
      </w:r>
      <w:r>
        <w:rPr>
          <w:sz w:val="11"/>
          <w:szCs w:val="11"/>
          <w:spacing w:val="11"/>
          <w:position w:val="8"/>
        </w:rPr>
        <w:t>[</w:t>
      </w:r>
      <w:r>
        <w:rPr>
          <w:sz w:val="11"/>
          <w:szCs w:val="11"/>
          <w:spacing w:val="-15"/>
          <w:position w:val="8"/>
        </w:rPr>
        <w:t xml:space="preserve"> </w:t>
      </w:r>
      <w:r>
        <w:rPr>
          <w:sz w:val="11"/>
          <w:szCs w:val="11"/>
          <w:spacing w:val="11"/>
          <w:position w:val="8"/>
        </w:rPr>
        <w:t>334-335]</w:t>
      </w:r>
      <w:r>
        <w:rPr>
          <w:sz w:val="11"/>
          <w:szCs w:val="11"/>
          <w:spacing w:val="23"/>
          <w:w w:val="101"/>
          <w:position w:val="8"/>
        </w:rPr>
        <w:t xml:space="preserve"> </w:t>
      </w:r>
      <w:r>
        <w:rPr>
          <w:spacing w:val="11"/>
        </w:rPr>
        <w:t>。</w:t>
      </w:r>
      <w:r>
        <w:rPr>
          <w:spacing w:val="-39"/>
        </w:rPr>
        <w:t xml:space="preserve"> </w:t>
      </w:r>
      <w:r>
        <w:rPr>
          <w:spacing w:val="11"/>
        </w:rPr>
        <w:t>因此</w:t>
      </w:r>
      <w:r>
        <w:rPr>
          <w:spacing w:val="-16"/>
        </w:rPr>
        <w:t xml:space="preserve"> </w:t>
      </w:r>
      <w:r>
        <w:rPr>
          <w:spacing w:val="11"/>
        </w:rPr>
        <w:t>,旁路的导管消融</w:t>
      </w:r>
      <w:r>
        <w:rPr>
          <w:spacing w:val="10"/>
        </w:rPr>
        <w:t>不应只局</w:t>
      </w:r>
      <w:r>
        <w:rPr/>
        <w:t xml:space="preserve"> </w:t>
      </w:r>
      <w:r>
        <w:rPr>
          <w:spacing w:val="17"/>
        </w:rPr>
        <w:t>限于在瓣环附近找寻最佳消融靶点</w:t>
      </w:r>
      <w:r>
        <w:rPr>
          <w:spacing w:val="-19"/>
        </w:rPr>
        <w:t xml:space="preserve"> </w:t>
      </w:r>
      <w:r>
        <w:rPr>
          <w:spacing w:val="17"/>
        </w:rPr>
        <w:t>。与单一旁路</w:t>
      </w:r>
      <w:r>
        <w:rPr/>
        <w:t xml:space="preserve"> </w:t>
      </w:r>
      <w:r>
        <w:rPr>
          <w:spacing w:val="17"/>
        </w:rPr>
        <w:t>相比</w:t>
      </w:r>
      <w:r>
        <w:rPr>
          <w:spacing w:val="-12"/>
        </w:rPr>
        <w:t xml:space="preserve"> </w:t>
      </w:r>
      <w:r>
        <w:rPr>
          <w:spacing w:val="17"/>
        </w:rPr>
        <w:t>,多旁路会增加标测和消融难度</w:t>
      </w:r>
      <w:r>
        <w:rPr>
          <w:spacing w:val="-15"/>
        </w:rPr>
        <w:t xml:space="preserve"> </w:t>
      </w:r>
      <w:r>
        <w:rPr>
          <w:spacing w:val="17"/>
        </w:rPr>
        <w:t>,</w:t>
      </w:r>
      <w:r>
        <w:rPr>
          <w:spacing w:val="-23"/>
        </w:rPr>
        <w:t xml:space="preserve"> </w:t>
      </w:r>
      <w:r>
        <w:rPr>
          <w:spacing w:val="17"/>
        </w:rPr>
        <w:t>因此在消融</w:t>
      </w:r>
      <w:r>
        <w:rPr/>
        <w:t xml:space="preserve"> </w:t>
      </w:r>
      <w:r>
        <w:rPr>
          <w:spacing w:val="24"/>
        </w:rPr>
        <w:t>过程中应严密监测激动顺序变化</w:t>
      </w:r>
      <w:r>
        <w:rPr>
          <w:spacing w:val="-14"/>
        </w:rPr>
        <w:t xml:space="preserve"> </w:t>
      </w:r>
      <w:r>
        <w:rPr>
          <w:spacing w:val="24"/>
        </w:rPr>
        <w:t>,对可能的靶点</w:t>
      </w:r>
      <w:r>
        <w:rPr/>
        <w:t xml:space="preserve"> </w:t>
      </w:r>
      <w:r>
        <w:rPr>
          <w:spacing w:val="24"/>
        </w:rPr>
        <w:t>部位进行足够时间的消融</w:t>
      </w:r>
      <w:r>
        <w:rPr>
          <w:spacing w:val="-14"/>
        </w:rPr>
        <w:t xml:space="preserve"> </w:t>
      </w:r>
      <w:r>
        <w:rPr>
          <w:spacing w:val="24"/>
        </w:rPr>
        <w:t>,逐步标测和消融各条</w:t>
      </w:r>
      <w:r>
        <w:rPr/>
        <w:t xml:space="preserve"> </w:t>
      </w:r>
      <w:r>
        <w:rPr>
          <w:spacing w:val="13"/>
        </w:rPr>
        <w:t>旁路。</w:t>
      </w:r>
    </w:p>
    <w:p>
      <w:pPr>
        <w:pStyle w:val="BodyText"/>
        <w:ind w:left="1" w:right="78" w:firstLine="417"/>
        <w:spacing w:before="7" w:line="220" w:lineRule="auto"/>
        <w:jc w:val="both"/>
        <w:rPr/>
      </w:pPr>
      <w:r>
        <w:rPr>
          <w:spacing w:val="9"/>
        </w:rPr>
        <w:t>6.</w:t>
      </w:r>
      <w:r>
        <w:rPr>
          <w:spacing w:val="54"/>
          <w:w w:val="101"/>
        </w:rPr>
        <w:t xml:space="preserve"> </w:t>
      </w:r>
      <w:r>
        <w:rPr>
          <w:spacing w:val="9"/>
        </w:rPr>
        <w:t>慢性期治疗(</w:t>
      </w:r>
      <w:r>
        <w:rPr>
          <w:spacing w:val="-35"/>
        </w:rPr>
        <w:t xml:space="preserve"> </w:t>
      </w:r>
      <w:r>
        <w:rPr>
          <w:spacing w:val="9"/>
        </w:rPr>
        <w:t>表 20):如果有心动过</w:t>
      </w:r>
      <w:r>
        <w:rPr>
          <w:spacing w:val="8"/>
        </w:rPr>
        <w:t>速或房颤</w:t>
      </w:r>
      <w:r>
        <w:rPr/>
        <w:t xml:space="preserve"> </w:t>
      </w:r>
      <w:r>
        <w:rPr>
          <w:spacing w:val="23"/>
        </w:rPr>
        <w:t>病史但消融手术不可行或不可取</w:t>
      </w:r>
      <w:r>
        <w:rPr>
          <w:spacing w:val="-19"/>
        </w:rPr>
        <w:t xml:space="preserve"> </w:t>
      </w:r>
      <w:r>
        <w:rPr>
          <w:spacing w:val="23"/>
        </w:rPr>
        <w:t>,</w:t>
      </w:r>
      <w:r>
        <w:rPr>
          <w:spacing w:val="-28"/>
        </w:rPr>
        <w:t xml:space="preserve"> </w:t>
      </w:r>
      <w:r>
        <w:rPr>
          <w:spacing w:val="23"/>
        </w:rPr>
        <w:t>在排除缺血性</w:t>
      </w:r>
      <w:r>
        <w:rPr/>
        <w:t xml:space="preserve"> </w:t>
      </w:r>
      <w:r>
        <w:rPr>
          <w:spacing w:val="9"/>
        </w:rPr>
        <w:t>和结构性心脏病后</w:t>
      </w:r>
      <w:r>
        <w:rPr>
          <w:spacing w:val="-18"/>
        </w:rPr>
        <w:t xml:space="preserve"> </w:t>
      </w:r>
      <w:r>
        <w:rPr>
          <w:spacing w:val="9"/>
        </w:rPr>
        <w:t>,可应用</w:t>
      </w:r>
      <w:r>
        <w:rPr>
          <w:spacing w:val="29"/>
        </w:rPr>
        <w:t xml:space="preserve"> </w:t>
      </w:r>
      <w:r>
        <w:rPr>
          <w:spacing w:val="9"/>
        </w:rPr>
        <w:t>Ⅰ</w:t>
      </w:r>
      <w:r>
        <w:rPr>
          <w:spacing w:val="-34"/>
        </w:rPr>
        <w:t xml:space="preserve"> </w:t>
      </w:r>
      <w:r>
        <w:rPr>
          <w:spacing w:val="9"/>
        </w:rPr>
        <w:t>C 类抗心律失常药物</w:t>
      </w:r>
      <w:r>
        <w:rPr/>
        <w:t xml:space="preserve"> </w:t>
      </w:r>
      <w:r>
        <w:rPr>
          <w:spacing w:val="1"/>
        </w:rPr>
        <w:t>如口服普罗帕酮(150</w:t>
      </w:r>
      <w:r>
        <w:rPr>
          <w:spacing w:val="-23"/>
        </w:rPr>
        <w:t xml:space="preserve"> </w:t>
      </w:r>
      <w:r>
        <w:rPr>
          <w:spacing w:val="1"/>
        </w:rPr>
        <w:t>~</w:t>
      </w:r>
      <w:r>
        <w:rPr>
          <w:spacing w:val="-18"/>
        </w:rPr>
        <w:t xml:space="preserve"> </w:t>
      </w:r>
      <w:r>
        <w:rPr>
          <w:spacing w:val="1"/>
        </w:rPr>
        <w:t>200</w:t>
      </w:r>
      <w:r>
        <w:rPr>
          <w:spacing w:val="30"/>
        </w:rPr>
        <w:t xml:space="preserve"> </w:t>
      </w:r>
      <w:r>
        <w:rPr/>
        <w:t>mg</w:t>
      </w:r>
      <w:r>
        <w:rPr>
          <w:spacing w:val="-19"/>
        </w:rPr>
        <w:t xml:space="preserve"> </w:t>
      </w:r>
      <w:r>
        <w:rPr>
          <w:spacing w:val="1"/>
        </w:rPr>
        <w:t>,3 次/d)</w:t>
      </w:r>
      <w:r>
        <w:rPr>
          <w:spacing w:val="-25"/>
        </w:rPr>
        <w:t xml:space="preserve"> </w:t>
      </w:r>
      <w:r>
        <w:rPr>
          <w:spacing w:val="1"/>
        </w:rPr>
        <w:t>控</w:t>
      </w:r>
      <w:r>
        <w:rPr/>
        <w:t>制心动过 </w:t>
      </w:r>
      <w:r>
        <w:rPr>
          <w:spacing w:val="13"/>
        </w:rPr>
        <w:t>速的发作</w:t>
      </w:r>
      <w:r>
        <w:rPr>
          <w:spacing w:val="-29"/>
        </w:rPr>
        <w:t xml:space="preserve"> </w:t>
      </w:r>
      <w:r>
        <w:rPr>
          <w:spacing w:val="13"/>
        </w:rPr>
        <w:t>。对于预激伴房颤患者</w:t>
      </w:r>
      <w:r>
        <w:rPr>
          <w:spacing w:val="-21"/>
        </w:rPr>
        <w:t xml:space="preserve"> </w:t>
      </w:r>
      <w:r>
        <w:rPr>
          <w:spacing w:val="13"/>
        </w:rPr>
        <w:t>,不推荐使用地高</w:t>
      </w:r>
      <w:r>
        <w:rPr/>
        <w:t xml:space="preserve"> </w:t>
      </w:r>
      <w:r>
        <w:rPr>
          <w:spacing w:val="-3"/>
        </w:rPr>
        <w:t>辛、β 受体阻滞剂、地尔硫</w:t>
      </w:r>
      <w:r>
        <w:rPr>
          <w:color w:val="666666"/>
          <w:spacing w:val="-3"/>
        </w:rPr>
        <w:t>草</w:t>
      </w:r>
      <w:r>
        <w:rPr>
          <w:spacing w:val="-3"/>
        </w:rPr>
        <w:t>、维拉帕米和胺碘酮</w:t>
      </w:r>
      <w:r>
        <w:rPr>
          <w:spacing w:val="-9"/>
        </w:rPr>
        <w:t xml:space="preserve"> </w:t>
      </w:r>
      <w:r>
        <w:rPr>
          <w:spacing w:val="-3"/>
        </w:rPr>
        <w:t>,此</w:t>
      </w:r>
      <w:r>
        <w:rPr/>
        <w:t xml:space="preserve"> </w:t>
      </w:r>
      <w:r>
        <w:rPr>
          <w:spacing w:val="11"/>
        </w:rPr>
        <w:t>外应注意其转化为房扑而诱发</w:t>
      </w:r>
      <w:r>
        <w:rPr>
          <w:spacing w:val="36"/>
        </w:rPr>
        <w:t xml:space="preserve"> </w:t>
      </w:r>
      <w:r>
        <w:rPr>
          <w:spacing w:val="11"/>
        </w:rPr>
        <w:t>1 :</w:t>
      </w:r>
      <w:r>
        <w:rPr>
          <w:spacing w:val="26"/>
          <w:w w:val="101"/>
        </w:rPr>
        <w:t xml:space="preserve"> </w:t>
      </w:r>
      <w:r>
        <w:rPr>
          <w:spacing w:val="11"/>
        </w:rPr>
        <w:t>1</w:t>
      </w:r>
      <w:r>
        <w:rPr>
          <w:spacing w:val="-33"/>
        </w:rPr>
        <w:t xml:space="preserve"> </w:t>
      </w:r>
      <w:r>
        <w:rPr>
          <w:spacing w:val="11"/>
        </w:rPr>
        <w:t>房室传导的风</w:t>
      </w:r>
    </w:p>
    <w:p>
      <w:pPr>
        <w:spacing w:line="220" w:lineRule="auto"/>
        <w:sectPr>
          <w:type w:val="continuous"/>
          <w:pgSz w:w="11963" w:h="16215"/>
          <w:pgMar w:top="1244" w:right="1055" w:bottom="0" w:left="819" w:header="973" w:footer="0" w:gutter="0"/>
          <w:cols w:equalWidth="0" w:num="2">
            <w:col w:w="5298" w:space="100"/>
            <w:col w:w="4690" w:space="0"/>
          </w:cols>
        </w:sectPr>
        <w:rPr/>
      </w:pPr>
    </w:p>
    <w:p>
      <w:pPr>
        <w:spacing w:line="241" w:lineRule="exact"/>
        <w:rPr/>
      </w:pPr>
      <w:r>
        <w:pict>
          <v:shape id="_x0000_s104" style="position:absolute;margin-left:214.86pt;margin-top:59.6825pt;mso-position-vertical-relative:page;mso-position-horizontal-relative:page;width:323.45pt;height:0.35pt;z-index:251716608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pacing w:line="241" w:lineRule="exact"/>
        <w:sectPr>
          <w:headerReference w:type="default" r:id="rId57"/>
          <w:pgSz w:w="11963" w:h="16215"/>
          <w:pgMar w:top="1244" w:right="1110" w:bottom="0" w:left="819" w:header="973" w:footer="0" w:gutter="0"/>
          <w:cols w:equalWidth="0" w:num="1">
            <w:col w:w="10033" w:space="0"/>
          </w:cols>
        </w:sectPr>
        <w:rPr/>
      </w:pPr>
    </w:p>
    <w:p>
      <w:pPr>
        <w:pStyle w:val="BodyText"/>
        <w:ind w:left="319" w:right="301" w:firstLine="13"/>
        <w:spacing w:before="41" w:line="220" w:lineRule="auto"/>
        <w:jc w:val="both"/>
        <w:rPr/>
      </w:pPr>
      <w:r>
        <w:rPr>
          <w:spacing w:val="12"/>
        </w:rPr>
        <w:t>险</w:t>
      </w:r>
      <w:r>
        <w:rPr>
          <w:spacing w:val="-20"/>
        </w:rPr>
        <w:t xml:space="preserve"> </w:t>
      </w:r>
      <w:r>
        <w:rPr>
          <w:spacing w:val="12"/>
        </w:rPr>
        <w:t>。如果静息心电图上没有预激表现</w:t>
      </w:r>
      <w:r>
        <w:rPr>
          <w:spacing w:val="-21"/>
        </w:rPr>
        <w:t xml:space="preserve"> </w:t>
      </w:r>
      <w:r>
        <w:rPr>
          <w:spacing w:val="12"/>
        </w:rPr>
        <w:t>,可以考虑使</w:t>
      </w:r>
      <w:r>
        <w:rPr/>
        <w:t xml:space="preserve"> </w:t>
      </w:r>
      <w:r>
        <w:rPr>
          <w:spacing w:val="11"/>
        </w:rPr>
        <w:t>用 β 受体阻滞剂或地尔硫</w:t>
      </w:r>
      <w:r>
        <w:rPr>
          <w:color w:val="666666"/>
          <w:spacing w:val="11"/>
        </w:rPr>
        <w:t>草</w:t>
      </w:r>
      <w:r>
        <w:rPr>
          <w:spacing w:val="11"/>
        </w:rPr>
        <w:t>、维拉帕米</w:t>
      </w:r>
      <w:r>
        <w:rPr>
          <w:spacing w:val="-7"/>
        </w:rPr>
        <w:t xml:space="preserve"> </w:t>
      </w:r>
      <w:r>
        <w:rPr>
          <w:spacing w:val="11"/>
        </w:rPr>
        <w:t>,对于合并</w:t>
      </w:r>
      <w:r>
        <w:rPr/>
        <w:t xml:space="preserve"> </w:t>
      </w:r>
      <w:r>
        <w:rPr>
          <w:spacing w:val="13"/>
        </w:rPr>
        <w:t>明确器质性心脏病患者</w:t>
      </w:r>
      <w:r>
        <w:rPr>
          <w:spacing w:val="-15"/>
        </w:rPr>
        <w:t xml:space="preserve"> </w:t>
      </w:r>
      <w:r>
        <w:rPr>
          <w:spacing w:val="13"/>
        </w:rPr>
        <w:t>,</w:t>
      </w:r>
      <w:r>
        <w:rPr>
          <w:spacing w:val="-34"/>
        </w:rPr>
        <w:t xml:space="preserve"> </w:t>
      </w:r>
      <w:r>
        <w:rPr>
          <w:spacing w:val="13"/>
        </w:rPr>
        <w:t>唯一可选择的口服药物是</w:t>
      </w:r>
      <w:r>
        <w:rPr/>
        <w:t xml:space="preserve"> </w:t>
      </w:r>
      <w:r>
        <w:rPr>
          <w:spacing w:val="5"/>
        </w:rPr>
        <w:t>胺碘酮。</w:t>
      </w:r>
    </w:p>
    <w:p>
      <w:pPr>
        <w:pStyle w:val="BodyText"/>
        <w:ind w:left="747"/>
        <w:spacing w:line="187" w:lineRule="auto"/>
        <w:rPr/>
      </w:pPr>
      <w:r>
        <w:rPr>
          <w:spacing w:val="6"/>
        </w:rPr>
        <w:t>十九</w:t>
      </w:r>
      <w:r>
        <w:rPr>
          <w:spacing w:val="-26"/>
        </w:rPr>
        <w:t xml:space="preserve"> </w:t>
      </w:r>
      <w:r>
        <w:rPr>
          <w:spacing w:val="6"/>
        </w:rPr>
        <w:t>、不常见旁路的标测与消融</w:t>
      </w:r>
    </w:p>
    <w:p>
      <w:pPr>
        <w:pStyle w:val="BodyText"/>
        <w:ind w:left="319" w:right="299" w:firstLine="424"/>
        <w:spacing w:before="45" w:line="220" w:lineRule="auto"/>
        <w:jc w:val="both"/>
        <w:rPr/>
      </w:pPr>
      <w:r>
        <w:rPr/>
        <w:t>Mahaim</w:t>
      </w:r>
      <w:r>
        <w:rPr>
          <w:spacing w:val="2"/>
        </w:rPr>
        <w:t xml:space="preserve"> 纤维是一种特殊的旁路</w:t>
      </w:r>
      <w:r>
        <w:rPr>
          <w:spacing w:val="-5"/>
        </w:rPr>
        <w:t xml:space="preserve"> </w:t>
      </w:r>
      <w:r>
        <w:rPr>
          <w:spacing w:val="2"/>
        </w:rPr>
        <w:t>,多为连接右心</w:t>
      </w:r>
      <w:r>
        <w:rPr/>
        <w:t xml:space="preserve"> </w:t>
      </w:r>
      <w:r>
        <w:rPr>
          <w:spacing w:val="9"/>
        </w:rPr>
        <w:t>房与右心室游离壁近心尖处右束支远端的递减房束</w:t>
      </w:r>
      <w:r>
        <w:rPr>
          <w:spacing w:val="4"/>
        </w:rPr>
        <w:t xml:space="preserve"> </w:t>
      </w:r>
      <w:r>
        <w:rPr>
          <w:spacing w:val="13"/>
        </w:rPr>
        <w:t>旁路和连接房室结与右心室肌的结室旁路</w:t>
      </w:r>
      <w:r>
        <w:rPr>
          <w:spacing w:val="-27"/>
        </w:rPr>
        <w:t xml:space="preserve"> </w:t>
      </w:r>
      <w:r>
        <w:rPr>
          <w:spacing w:val="13"/>
        </w:rPr>
        <w:t>。此外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/>
        <w:t xml:space="preserve"> </w:t>
      </w:r>
      <w:r>
        <w:rPr>
          <w:spacing w:val="9"/>
        </w:rPr>
        <w:t>还有右心房-右心室纤维(</w:t>
      </w:r>
      <w:r>
        <w:rPr>
          <w:spacing w:val="-8"/>
        </w:rPr>
        <w:t xml:space="preserve"> </w:t>
      </w:r>
      <w:r>
        <w:rPr>
          <w:spacing w:val="9"/>
        </w:rPr>
        <w:t>递减房室旁路)</w:t>
      </w:r>
      <w:r>
        <w:rPr>
          <w:spacing w:val="-28"/>
        </w:rPr>
        <w:t xml:space="preserve"> </w:t>
      </w:r>
      <w:r>
        <w:rPr>
          <w:spacing w:val="9"/>
        </w:rPr>
        <w:t>、房室结-</w:t>
      </w:r>
      <w:r>
        <w:rPr/>
        <w:t xml:space="preserve"> </w:t>
      </w:r>
      <w:r>
        <w:rPr>
          <w:spacing w:val="9"/>
        </w:rPr>
        <w:t>右束支纤维(</w:t>
      </w:r>
      <w:r>
        <w:rPr>
          <w:spacing w:val="-10"/>
        </w:rPr>
        <w:t xml:space="preserve"> </w:t>
      </w:r>
      <w:r>
        <w:rPr>
          <w:spacing w:val="9"/>
        </w:rPr>
        <w:t>结束旁路)</w:t>
      </w:r>
      <w:r>
        <w:rPr>
          <w:spacing w:val="-27"/>
        </w:rPr>
        <w:t xml:space="preserve"> </w:t>
      </w:r>
      <w:r>
        <w:rPr>
          <w:spacing w:val="9"/>
        </w:rPr>
        <w:t>、希氏束/右束支-右心室肌</w:t>
      </w:r>
      <w:r>
        <w:rPr/>
        <w:t xml:space="preserve"> </w:t>
      </w:r>
      <w:r>
        <w:rPr>
          <w:spacing w:val="4"/>
        </w:rPr>
        <w:t>纤维(</w:t>
      </w:r>
      <w:r>
        <w:rPr>
          <w:spacing w:val="-18"/>
        </w:rPr>
        <w:t xml:space="preserve"> </w:t>
      </w:r>
      <w:r>
        <w:rPr>
          <w:spacing w:val="4"/>
        </w:rPr>
        <w:t>束室旁路)</w:t>
      </w:r>
      <w:r>
        <w:rPr>
          <w:spacing w:val="-14"/>
        </w:rPr>
        <w:t xml:space="preserve"> </w:t>
      </w:r>
      <w:r>
        <w:rPr>
          <w:spacing w:val="4"/>
        </w:rPr>
        <w:t>。近年也偶有左侧 </w:t>
      </w:r>
      <w:r>
        <w:rPr/>
        <w:t>Mahaim</w:t>
      </w:r>
      <w:r>
        <w:rPr>
          <w:spacing w:val="4"/>
        </w:rPr>
        <w:t xml:space="preserve"> 纤维的</w:t>
      </w:r>
      <w:r>
        <w:rPr/>
        <w:t xml:space="preserve"> </w:t>
      </w:r>
      <w:r>
        <w:rPr>
          <w:spacing w:val="4"/>
        </w:rPr>
        <w:t>报道。</w:t>
      </w:r>
    </w:p>
    <w:p>
      <w:pPr>
        <w:pStyle w:val="BodyText"/>
        <w:ind w:left="320" w:right="301" w:firstLine="432"/>
        <w:spacing w:before="8" w:line="219" w:lineRule="auto"/>
        <w:jc w:val="both"/>
        <w:rPr/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1613422</wp:posOffset>
            </wp:positionH>
            <wp:positionV relativeFrom="paragraph">
              <wp:posOffset>-138238</wp:posOffset>
            </wp:positionV>
            <wp:extent cx="3390900" cy="3886200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9"/>
        </w:rPr>
        <w:t>1.</w:t>
      </w:r>
      <w:r>
        <w:rPr>
          <w:spacing w:val="68"/>
          <w:w w:val="101"/>
        </w:rPr>
        <w:t xml:space="preserve"> </w:t>
      </w:r>
      <w:r>
        <w:rPr>
          <w:spacing w:val="9"/>
        </w:rPr>
        <w:t>递减房束或房室旁路</w:t>
      </w:r>
      <w:r>
        <w:rPr>
          <w:spacing w:val="-20"/>
        </w:rPr>
        <w:t xml:space="preserve"> </w:t>
      </w:r>
      <w:r>
        <w:rPr>
          <w:spacing w:val="9"/>
        </w:rPr>
        <w:t>:递减房束旁路在功能</w:t>
      </w:r>
      <w:r>
        <w:rPr/>
        <w:t xml:space="preserve"> </w:t>
      </w:r>
      <w:r>
        <w:rPr>
          <w:spacing w:val="8"/>
        </w:rPr>
        <w:t>和解剖分布上可分为近端和远端</w:t>
      </w:r>
      <w:r>
        <w:rPr>
          <w:spacing w:val="-32"/>
        </w:rPr>
        <w:t xml:space="preserve"> </w:t>
      </w:r>
      <w:r>
        <w:rPr>
          <w:spacing w:val="8"/>
        </w:rPr>
        <w:t>。远端类似于</w:t>
      </w:r>
      <w:r>
        <w:rPr>
          <w:spacing w:val="7"/>
        </w:rPr>
        <w:t>左或</w:t>
      </w:r>
      <w:r>
        <w:rPr/>
        <w:t xml:space="preserve"> </w:t>
      </w:r>
      <w:r>
        <w:rPr>
          <w:spacing w:val="7"/>
        </w:rPr>
        <w:t>右束支</w:t>
      </w:r>
      <w:r>
        <w:rPr>
          <w:spacing w:val="-20"/>
        </w:rPr>
        <w:t xml:space="preserve"> </w:t>
      </w:r>
      <w:r>
        <w:rPr>
          <w:spacing w:val="7"/>
        </w:rPr>
        <w:t>,是产生</w:t>
      </w:r>
      <w:r>
        <w:rPr>
          <w:spacing w:val="23"/>
          <w:w w:val="101"/>
        </w:rPr>
        <w:t xml:space="preserve"> </w:t>
      </w:r>
      <w:r>
        <w:rPr/>
        <w:t>Mahaim</w:t>
      </w:r>
      <w:r>
        <w:rPr>
          <w:spacing w:val="39"/>
        </w:rPr>
        <w:t xml:space="preserve"> </w:t>
      </w:r>
      <w:r>
        <w:rPr>
          <w:spacing w:val="7"/>
        </w:rPr>
        <w:t>电位的部位</w:t>
      </w:r>
      <w:r>
        <w:rPr>
          <w:spacing w:val="-32"/>
        </w:rPr>
        <w:t xml:space="preserve"> </w:t>
      </w:r>
      <w:r>
        <w:rPr>
          <w:spacing w:val="7"/>
        </w:rPr>
        <w:t>。近端位于三</w:t>
      </w:r>
      <w:r>
        <w:rPr/>
        <w:t xml:space="preserve"> </w:t>
      </w:r>
      <w:r>
        <w:rPr>
          <w:spacing w:val="10"/>
        </w:rPr>
        <w:t>尖瓣环水平</w:t>
      </w:r>
      <w:r>
        <w:rPr>
          <w:spacing w:val="-22"/>
        </w:rPr>
        <w:t xml:space="preserve"> </w:t>
      </w:r>
      <w:r>
        <w:rPr>
          <w:spacing w:val="10"/>
        </w:rPr>
        <w:t>,其组织学结构类似于房室结</w:t>
      </w:r>
      <w:r>
        <w:rPr>
          <w:spacing w:val="-21"/>
        </w:rPr>
        <w:t xml:space="preserve"> </w:t>
      </w:r>
      <w:r>
        <w:rPr>
          <w:spacing w:val="10"/>
        </w:rPr>
        <w:t>,是产生递</w:t>
      </w:r>
      <w:r>
        <w:rPr/>
        <w:t xml:space="preserve"> </w:t>
      </w:r>
      <w:r>
        <w:rPr>
          <w:spacing w:val="8"/>
        </w:rPr>
        <w:t>减传导的主要机制</w:t>
      </w:r>
      <w:r>
        <w:rPr>
          <w:spacing w:val="-32"/>
        </w:rPr>
        <w:t xml:space="preserve"> </w:t>
      </w:r>
      <w:r>
        <w:rPr>
          <w:spacing w:val="8"/>
        </w:rPr>
        <w:t>。递减房室旁路的近端结构</w:t>
      </w:r>
      <w:r>
        <w:rPr>
          <w:spacing w:val="7"/>
        </w:rPr>
        <w:t>亦类</w:t>
      </w:r>
      <w:r>
        <w:rPr/>
        <w:t xml:space="preserve"> </w:t>
      </w:r>
      <w:r>
        <w:rPr>
          <w:spacing w:val="13"/>
        </w:rPr>
        <w:t>似于房室结</w:t>
      </w:r>
      <w:r>
        <w:rPr>
          <w:spacing w:val="-19"/>
        </w:rPr>
        <w:t xml:space="preserve"> </w:t>
      </w:r>
      <w:r>
        <w:rPr>
          <w:spacing w:val="13"/>
        </w:rPr>
        <w:t>,但其远端束支样结构缺失</w:t>
      </w:r>
      <w:r>
        <w:rPr>
          <w:spacing w:val="-32"/>
        </w:rPr>
        <w:t xml:space="preserve"> </w:t>
      </w:r>
      <w:r>
        <w:rPr>
          <w:spacing w:val="13"/>
        </w:rPr>
        <w:t>。旁路一般</w:t>
      </w:r>
      <w:r>
        <w:rPr/>
        <w:t xml:space="preserve"> </w:t>
      </w:r>
      <w:r>
        <w:rPr>
          <w:spacing w:val="7"/>
        </w:rPr>
        <w:t>只具有前向传导功能。</w:t>
      </w:r>
    </w:p>
    <w:p>
      <w:pPr>
        <w:pStyle w:val="BodyText"/>
        <w:ind w:left="320" w:right="301" w:firstLine="420"/>
        <w:spacing w:before="13" w:line="219" w:lineRule="auto"/>
        <w:jc w:val="both"/>
        <w:rPr/>
      </w:pPr>
      <w:r>
        <w:rPr>
          <w:spacing w:val="12"/>
        </w:rPr>
        <w:t>窦律时</w:t>
      </w:r>
      <w:r>
        <w:rPr>
          <w:spacing w:val="-4"/>
        </w:rPr>
        <w:t xml:space="preserve"> </w:t>
      </w:r>
      <w:r>
        <w:rPr>
          <w:spacing w:val="12"/>
        </w:rPr>
        <w:t>,</w:t>
      </w:r>
      <w:r>
        <w:rPr>
          <w:spacing w:val="-22"/>
        </w:rPr>
        <w:t xml:space="preserve"> </w:t>
      </w:r>
      <w:r>
        <w:rPr>
          <w:spacing w:val="12"/>
        </w:rPr>
        <w:t>由于递减房束或房室旁路传导速度较</w:t>
      </w:r>
      <w:r>
        <w:rPr/>
        <w:t xml:space="preserve"> </w:t>
      </w:r>
      <w:r>
        <w:rPr>
          <w:spacing w:val="5"/>
        </w:rPr>
        <w:t>房室结相比偏慢</w:t>
      </w:r>
      <w:r>
        <w:rPr>
          <w:spacing w:val="-21"/>
        </w:rPr>
        <w:t xml:space="preserve"> </w:t>
      </w:r>
      <w:r>
        <w:rPr>
          <w:spacing w:val="5"/>
        </w:rPr>
        <w:t>,常常不显现、仅有轻度心室预激或</w:t>
      </w:r>
      <w:r>
        <w:rPr/>
        <w:t xml:space="preserve"> </w:t>
      </w:r>
      <w:r>
        <w:rPr>
          <w:spacing w:val="8"/>
        </w:rPr>
        <w:t>表现为迟激</w:t>
      </w:r>
      <w:r>
        <w:rPr>
          <w:sz w:val="11"/>
          <w:szCs w:val="11"/>
          <w:spacing w:val="8"/>
          <w:position w:val="8"/>
        </w:rPr>
        <w:t>[336-337]</w:t>
      </w:r>
      <w:r>
        <w:rPr>
          <w:sz w:val="11"/>
          <w:szCs w:val="11"/>
          <w:spacing w:val="37"/>
          <w:w w:val="101"/>
          <w:position w:val="8"/>
        </w:rPr>
        <w:t xml:space="preserve"> </w:t>
      </w:r>
      <w:r>
        <w:rPr>
          <w:spacing w:val="8"/>
        </w:rPr>
        <w:t>。递增性心房起搏或心房期前刺</w:t>
      </w:r>
      <w:r>
        <w:rPr/>
        <w:t xml:space="preserve"> </w:t>
      </w:r>
      <w:r>
        <w:rPr>
          <w:spacing w:val="10"/>
        </w:rPr>
        <w:t>激时可见 </w:t>
      </w:r>
      <w:r>
        <w:rPr/>
        <w:t>AH</w:t>
      </w:r>
      <w:r>
        <w:rPr>
          <w:spacing w:val="32"/>
          <w:w w:val="101"/>
        </w:rPr>
        <w:t xml:space="preserve"> </w:t>
      </w:r>
      <w:r>
        <w:rPr>
          <w:spacing w:val="10"/>
        </w:rPr>
        <w:t>间期逐渐延长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>
          <w:spacing w:val="-35"/>
        </w:rPr>
        <w:t xml:space="preserve"> </w:t>
      </w:r>
      <w:r>
        <w:rPr/>
        <w:t>HV</w:t>
      </w:r>
      <w:r>
        <w:rPr>
          <w:spacing w:val="30"/>
        </w:rPr>
        <w:t xml:space="preserve"> </w:t>
      </w:r>
      <w:r>
        <w:rPr>
          <w:spacing w:val="10"/>
        </w:rPr>
        <w:t>间期逐渐缩短</w:t>
      </w:r>
      <w:r>
        <w:rPr>
          <w:spacing w:val="-22"/>
        </w:rPr>
        <w:t xml:space="preserve"> </w:t>
      </w:r>
      <w:r>
        <w:rPr>
          <w:spacing w:val="10"/>
        </w:rPr>
        <w:t>,</w:t>
      </w:r>
      <w:r>
        <w:rPr>
          <w:spacing w:val="-35"/>
        </w:rPr>
        <w:t xml:space="preserve"> </w:t>
      </w:r>
      <w:r>
        <w:rPr>
          <w:spacing w:val="10"/>
        </w:rPr>
        <w:t>H</w:t>
      </w:r>
      <w:r>
        <w:rPr/>
        <w:t xml:space="preserve"> </w:t>
      </w:r>
      <w:r>
        <w:rPr>
          <w:spacing w:val="7"/>
        </w:rPr>
        <w:t>波逐渐移入 V 波中</w:t>
      </w:r>
      <w:r>
        <w:rPr>
          <w:spacing w:val="-20"/>
        </w:rPr>
        <w:t xml:space="preserve"> </w:t>
      </w:r>
      <w:r>
        <w:rPr>
          <w:spacing w:val="7"/>
        </w:rPr>
        <w:t>;</w:t>
      </w:r>
      <w:r>
        <w:rPr/>
        <w:t>QRS</w:t>
      </w:r>
      <w:r>
        <w:rPr>
          <w:spacing w:val="7"/>
        </w:rPr>
        <w:t xml:space="preserve"> 波则随着 </w:t>
      </w:r>
      <w:r>
        <w:rPr/>
        <w:t>AH</w:t>
      </w:r>
      <w:r>
        <w:rPr>
          <w:spacing w:val="25"/>
        </w:rPr>
        <w:t xml:space="preserve"> </w:t>
      </w:r>
      <w:r>
        <w:rPr>
          <w:spacing w:val="7"/>
        </w:rPr>
        <w:t>间期延长而</w:t>
      </w:r>
      <w:r>
        <w:rPr/>
        <w:t xml:space="preserve"> </w:t>
      </w:r>
      <w:r>
        <w:rPr>
          <w:spacing w:val="10"/>
        </w:rPr>
        <w:t>逐渐增宽至类 </w:t>
      </w:r>
      <w:r>
        <w:rPr/>
        <w:t>LBBB</w:t>
      </w:r>
      <w:r>
        <w:rPr>
          <w:spacing w:val="10"/>
        </w:rPr>
        <w:t xml:space="preserve"> 形态</w:t>
      </w:r>
      <w:r>
        <w:rPr>
          <w:spacing w:val="-9"/>
        </w:rPr>
        <w:t xml:space="preserve"> </w:t>
      </w:r>
      <w:r>
        <w:rPr>
          <w:spacing w:val="10"/>
        </w:rPr>
        <w:t>,达最大心室预激时</w:t>
      </w:r>
      <w:r>
        <w:rPr>
          <w:spacing w:val="-21"/>
        </w:rPr>
        <w:t xml:space="preserve"> </w:t>
      </w:r>
      <w:r>
        <w:rPr>
          <w:spacing w:val="10"/>
        </w:rPr>
        <w:t>,绝大</w:t>
      </w:r>
      <w:r>
        <w:rPr/>
        <w:t xml:space="preserve"> </w:t>
      </w:r>
      <w:r>
        <w:rPr>
          <w:spacing w:val="13"/>
        </w:rPr>
        <w:t>多数希氏束与右束支呈逆向传导关系</w:t>
      </w:r>
      <w:r>
        <w:rPr>
          <w:spacing w:val="-22"/>
        </w:rPr>
        <w:t xml:space="preserve"> </w:t>
      </w:r>
      <w:r>
        <w:rPr>
          <w:spacing w:val="13"/>
        </w:rPr>
        <w:t>,</w:t>
      </w:r>
      <w:r>
        <w:rPr>
          <w:spacing w:val="-27"/>
        </w:rPr>
        <w:t xml:space="preserve"> </w:t>
      </w:r>
      <w:r>
        <w:rPr>
          <w:spacing w:val="13"/>
        </w:rPr>
        <w:t>即右束</w:t>
      </w:r>
      <w:r>
        <w:rPr>
          <w:spacing w:val="12"/>
        </w:rPr>
        <w:t>支的</w:t>
      </w:r>
      <w:r>
        <w:rPr/>
        <w:t xml:space="preserve"> </w:t>
      </w:r>
      <w:r>
        <w:rPr>
          <w:spacing w:val="1"/>
        </w:rPr>
        <w:t>激动反早于希氏束</w:t>
      </w:r>
      <w:r>
        <w:rPr>
          <w:spacing w:val="-14"/>
        </w:rPr>
        <w:t xml:space="preserve"> </w:t>
      </w:r>
      <w:r>
        <w:rPr>
          <w:spacing w:val="1"/>
        </w:rPr>
        <w:t>。</w:t>
      </w:r>
      <w:r>
        <w:rPr/>
        <w:t>Mahaim</w:t>
      </w:r>
      <w:r>
        <w:rPr>
          <w:spacing w:val="1"/>
        </w:rPr>
        <w:t xml:space="preserve"> 纤维参与心动过速(</w:t>
      </w:r>
      <w:r>
        <w:rPr>
          <w:spacing w:val="-29"/>
        </w:rPr>
        <w:t xml:space="preserve"> </w:t>
      </w:r>
      <w:r>
        <w:rPr>
          <w:spacing w:val="1"/>
        </w:rPr>
        <w:t>逆</w:t>
      </w:r>
      <w:r>
        <w:rPr/>
        <w:t xml:space="preserve"> </w:t>
      </w:r>
      <w:r>
        <w:rPr>
          <w:spacing w:val="16"/>
        </w:rPr>
        <w:t>向型 </w:t>
      </w:r>
      <w:r>
        <w:rPr/>
        <w:t>AVRT</w:t>
      </w:r>
      <w:r>
        <w:rPr>
          <w:spacing w:val="16"/>
        </w:rPr>
        <w:t>)</w:t>
      </w:r>
      <w:r>
        <w:rPr>
          <w:spacing w:val="-6"/>
        </w:rPr>
        <w:t xml:space="preserve"> </w:t>
      </w:r>
      <w:r>
        <w:rPr>
          <w:spacing w:val="16"/>
        </w:rPr>
        <w:t>时其心电图多表现为 </w:t>
      </w:r>
      <w:r>
        <w:rPr/>
        <w:t>LBBB</w:t>
      </w:r>
      <w:r>
        <w:rPr>
          <w:spacing w:val="16"/>
        </w:rPr>
        <w:t xml:space="preserve"> 形态的宽</w:t>
      </w:r>
      <w:r>
        <w:rPr/>
        <w:t xml:space="preserve"> </w:t>
      </w:r>
      <w:r>
        <w:rPr/>
        <w:t>QRS 波心动过速。</w:t>
      </w:r>
    </w:p>
    <w:p>
      <w:pPr>
        <w:pStyle w:val="BodyText"/>
        <w:ind w:left="319" w:right="301" w:firstLine="419"/>
        <w:spacing w:before="5" w:line="219" w:lineRule="auto"/>
        <w:jc w:val="both"/>
        <w:rPr/>
      </w:pPr>
      <w:r>
        <w:rPr>
          <w:spacing w:val="3"/>
        </w:rPr>
        <w:t>标测 </w:t>
      </w:r>
      <w:r>
        <w:rPr/>
        <w:t>Mahaim</w:t>
      </w:r>
      <w:r>
        <w:rPr>
          <w:spacing w:val="34"/>
        </w:rPr>
        <w:t xml:space="preserve"> </w:t>
      </w:r>
      <w:r>
        <w:rPr>
          <w:spacing w:val="3"/>
        </w:rPr>
        <w:t>电位是一种快速而精确的寻找旁</w:t>
      </w:r>
      <w:r>
        <w:rPr/>
        <w:t xml:space="preserve"> </w:t>
      </w:r>
      <w:r>
        <w:rPr>
          <w:spacing w:val="8"/>
        </w:rPr>
        <w:t>路在心房插入点的标测方法</w:t>
      </w:r>
      <w:r>
        <w:rPr>
          <w:spacing w:val="-32"/>
        </w:rPr>
        <w:t xml:space="preserve"> </w:t>
      </w:r>
      <w:r>
        <w:rPr>
          <w:spacing w:val="8"/>
        </w:rPr>
        <w:t>。导管消融治疗阻断旁</w:t>
      </w:r>
      <w:r>
        <w:rPr/>
        <w:t xml:space="preserve"> </w:t>
      </w:r>
      <w:r>
        <w:rPr>
          <w:spacing w:val="14"/>
        </w:rPr>
        <w:t>路的成功率较高而复发率较低</w:t>
      </w:r>
      <w:r>
        <w:rPr>
          <w:spacing w:val="-13"/>
        </w:rPr>
        <w:t xml:space="preserve"> </w:t>
      </w:r>
      <w:r>
        <w:rPr>
          <w:spacing w:val="14"/>
        </w:rPr>
        <w:t>,对于反复发作的症</w:t>
      </w:r>
      <w:r>
        <w:rPr/>
        <w:t xml:space="preserve"> </w:t>
      </w:r>
      <w:r>
        <w:rPr>
          <w:spacing w:val="8"/>
        </w:rPr>
        <w:t>状性患者是首选治疗方法。</w:t>
      </w:r>
    </w:p>
    <w:p>
      <w:pPr>
        <w:pStyle w:val="BodyText"/>
        <w:ind w:left="319" w:right="223" w:firstLine="417"/>
        <w:spacing w:before="14" w:line="214" w:lineRule="auto"/>
        <w:jc w:val="both"/>
        <w:rPr/>
      </w:pPr>
      <w:r>
        <w:rPr>
          <w:spacing w:val="15"/>
        </w:rPr>
        <w:t>2.</w:t>
      </w:r>
      <w:r>
        <w:rPr>
          <w:spacing w:val="64"/>
        </w:rPr>
        <w:t xml:space="preserve"> </w:t>
      </w:r>
      <w:r>
        <w:rPr>
          <w:spacing w:val="15"/>
        </w:rPr>
        <w:t>逆传递减旁路</w:t>
      </w:r>
      <w:r>
        <w:rPr>
          <w:spacing w:val="-20"/>
        </w:rPr>
        <w:t xml:space="preserve"> </w:t>
      </w:r>
      <w:r>
        <w:rPr>
          <w:spacing w:val="15"/>
        </w:rPr>
        <w:t>:</w:t>
      </w:r>
      <w:r>
        <w:rPr/>
        <w:t>PJRT</w:t>
      </w:r>
      <w:r>
        <w:rPr>
          <w:spacing w:val="34"/>
          <w:w w:val="101"/>
        </w:rPr>
        <w:t xml:space="preserve"> </w:t>
      </w:r>
      <w:r>
        <w:rPr>
          <w:spacing w:val="15"/>
        </w:rPr>
        <w:t>的发作机制是心脏激</w:t>
      </w:r>
      <w:r>
        <w:rPr/>
        <w:t xml:space="preserve">  </w:t>
      </w:r>
      <w:r>
        <w:rPr>
          <w:spacing w:val="9"/>
        </w:rPr>
        <w:t>动经房室结前传而经具有递减性传导特性的特殊慢</w:t>
      </w:r>
      <w:r>
        <w:rPr>
          <w:spacing w:val="2"/>
        </w:rPr>
        <w:t xml:space="preserve">  </w:t>
      </w:r>
      <w:r>
        <w:rPr>
          <w:spacing w:val="11"/>
        </w:rPr>
        <w:t>旁路逆传构成折返环路的一种心动过速</w:t>
      </w:r>
      <w:r>
        <w:rPr>
          <w:sz w:val="11"/>
          <w:szCs w:val="11"/>
          <w:spacing w:val="11"/>
          <w:position w:val="8"/>
        </w:rPr>
        <w:t>[338]</w:t>
      </w:r>
      <w:r>
        <w:rPr>
          <w:sz w:val="11"/>
          <w:szCs w:val="11"/>
          <w:spacing w:val="29"/>
          <w:position w:val="8"/>
        </w:rPr>
        <w:t xml:space="preserve"> </w:t>
      </w:r>
      <w:r>
        <w:rPr>
          <w:spacing w:val="11"/>
        </w:rPr>
        <w:t>。此类</w:t>
      </w:r>
      <w:r>
        <w:rPr/>
        <w:t xml:space="preserve">  </w:t>
      </w:r>
      <w:r>
        <w:rPr>
          <w:spacing w:val="12"/>
        </w:rPr>
        <w:t>旁路常位于后间隔区</w:t>
      </w:r>
      <w:r>
        <w:rPr>
          <w:spacing w:val="-32"/>
        </w:rPr>
        <w:t xml:space="preserve"> </w:t>
      </w:r>
      <w:r>
        <w:rPr>
          <w:spacing w:val="12"/>
        </w:rPr>
        <w:t>。心动过速的心电图呈长 </w:t>
      </w:r>
      <w:r>
        <w:rPr/>
        <w:t>RP  </w:t>
      </w:r>
      <w:r>
        <w:rPr/>
        <w:t>特点</w:t>
      </w:r>
      <w:r>
        <w:rPr>
          <w:spacing w:val="-16"/>
        </w:rPr>
        <w:t xml:space="preserve"> </w:t>
      </w:r>
      <w:r>
        <w:rPr/>
        <w:t>,P</w:t>
      </w:r>
      <w:r>
        <w:rPr>
          <w:spacing w:val="16"/>
        </w:rPr>
        <w:t xml:space="preserve"> </w:t>
      </w:r>
      <w:r>
        <w:rPr/>
        <w:t>波在Ⅱ、Ⅲ和 aVF 导联倒置且常增宽</w:t>
      </w:r>
      <w:r>
        <w:rPr>
          <w:spacing w:val="-32"/>
        </w:rPr>
        <w:t xml:space="preserve"> </w:t>
      </w:r>
      <w:r>
        <w:rPr/>
        <w:t>。</w:t>
      </w:r>
      <w:r>
        <w:rPr>
          <w:spacing w:val="-38"/>
        </w:rPr>
        <w:t xml:space="preserve"> </w:t>
      </w:r>
      <w:r>
        <w:rPr/>
        <w:t>由于  </w:t>
      </w:r>
      <w:r>
        <w:rPr>
          <w:spacing w:val="9"/>
        </w:rPr>
        <w:t>参与折返环前传房室结和参与逆传的隐匿性慢旁路</w:t>
      </w:r>
      <w:r>
        <w:rPr>
          <w:spacing w:val="2"/>
        </w:rPr>
        <w:t xml:space="preserve">  </w:t>
      </w:r>
      <w:r>
        <w:rPr>
          <w:spacing w:val="14"/>
        </w:rPr>
        <w:t>均具有传导速度相对较慢的特点</w:t>
      </w:r>
      <w:r>
        <w:rPr>
          <w:spacing w:val="-12"/>
        </w:rPr>
        <w:t xml:space="preserve"> </w:t>
      </w:r>
      <w:r>
        <w:rPr>
          <w:spacing w:val="14"/>
        </w:rPr>
        <w:t>,其心动过速具有</w:t>
      </w:r>
      <w:r>
        <w:rPr/>
        <w:t xml:space="preserve">  </w:t>
      </w:r>
      <w:r>
        <w:rPr>
          <w:spacing w:val="13"/>
        </w:rPr>
        <w:t>较宽的可激动间隙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>
          <w:spacing w:val="-25"/>
        </w:rPr>
        <w:t xml:space="preserve"> </w:t>
      </w:r>
      <w:r>
        <w:rPr>
          <w:spacing w:val="13"/>
        </w:rPr>
        <w:t>因此这种心动过速常表</w:t>
      </w:r>
      <w:r>
        <w:rPr>
          <w:spacing w:val="12"/>
        </w:rPr>
        <w:t>现为反</w:t>
      </w:r>
      <w:r>
        <w:rPr/>
        <w:t xml:space="preserve">  </w:t>
      </w:r>
      <w:r>
        <w:rPr>
          <w:spacing w:val="8"/>
        </w:rPr>
        <w:t>复性无休止发作</w:t>
      </w:r>
      <w:r>
        <w:rPr>
          <w:spacing w:val="-10"/>
        </w:rPr>
        <w:t xml:space="preserve"> </w:t>
      </w:r>
      <w:r>
        <w:rPr>
          <w:spacing w:val="8"/>
        </w:rPr>
        <w:t>,并可引起心动过速介导性心肌病。</w:t>
      </w:r>
      <w:r>
        <w:rPr/>
        <w:t xml:space="preserve"> </w:t>
      </w:r>
      <w:r>
        <w:rPr>
          <w:spacing w:val="14"/>
        </w:rPr>
        <w:t>导管消融治疗是根治该种心动过速的首选方法</w:t>
      </w:r>
      <w:r>
        <w:rPr>
          <w:spacing w:val="-12"/>
        </w:rPr>
        <w:t xml:space="preserve"> </w:t>
      </w:r>
      <w:r>
        <w:rPr>
          <w:spacing w:val="14"/>
        </w:rPr>
        <w:t>,其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3" w:right="78" w:firstLine="3"/>
        <w:spacing w:before="42" w:line="224" w:lineRule="auto"/>
        <w:jc w:val="both"/>
        <w:rPr/>
      </w:pPr>
      <w:r>
        <w:rPr>
          <w:spacing w:val="9"/>
        </w:rPr>
        <w:t>治疗成功率可达 95%以上</w:t>
      </w:r>
      <w:r>
        <w:rPr>
          <w:spacing w:val="-21"/>
        </w:rPr>
        <w:t xml:space="preserve"> </w:t>
      </w:r>
      <w:r>
        <w:rPr>
          <w:spacing w:val="9"/>
        </w:rPr>
        <w:t>,并发症较少</w:t>
      </w:r>
      <w:r>
        <w:rPr>
          <w:spacing w:val="-32"/>
        </w:rPr>
        <w:t xml:space="preserve"> </w:t>
      </w:r>
      <w:r>
        <w:rPr>
          <w:spacing w:val="9"/>
        </w:rPr>
        <w:t>。消融</w:t>
      </w:r>
      <w:r>
        <w:rPr>
          <w:spacing w:val="8"/>
        </w:rPr>
        <w:t>成功</w:t>
      </w:r>
      <w:r>
        <w:rPr/>
        <w:t xml:space="preserve"> </w:t>
      </w:r>
      <w:r>
        <w:rPr>
          <w:spacing w:val="13"/>
        </w:rPr>
        <w:t>后患者心脏结果多能完全恢复正常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>
          <w:spacing w:val="-25"/>
        </w:rPr>
        <w:t xml:space="preserve"> </w:t>
      </w:r>
      <w:r>
        <w:rPr>
          <w:spacing w:val="13"/>
        </w:rPr>
        <w:t>因此已</w:t>
      </w:r>
      <w:r>
        <w:rPr>
          <w:spacing w:val="12"/>
        </w:rPr>
        <w:t>不再提</w:t>
      </w:r>
      <w:r>
        <w:rPr/>
        <w:t xml:space="preserve"> </w:t>
      </w:r>
      <w:r>
        <w:rPr>
          <w:spacing w:val="6"/>
        </w:rPr>
        <w:t>倡保守治疗。</w:t>
      </w:r>
    </w:p>
    <w:p>
      <w:pPr>
        <w:pStyle w:val="BodyText"/>
        <w:ind w:left="25" w:firstLine="418"/>
        <w:spacing w:before="10" w:line="224" w:lineRule="auto"/>
        <w:jc w:val="both"/>
        <w:rPr/>
      </w:pPr>
      <w:r>
        <w:rPr>
          <w:spacing w:val="10"/>
        </w:rPr>
        <w:t>3.</w:t>
      </w:r>
      <w:r>
        <w:rPr>
          <w:spacing w:val="61"/>
          <w:w w:val="101"/>
        </w:rPr>
        <w:t xml:space="preserve"> </w:t>
      </w:r>
      <w:r>
        <w:rPr>
          <w:spacing w:val="10"/>
        </w:rPr>
        <w:t>结室或束室旁路</w:t>
      </w:r>
      <w:r>
        <w:rPr>
          <w:spacing w:val="-20"/>
        </w:rPr>
        <w:t xml:space="preserve"> </w:t>
      </w:r>
      <w:r>
        <w:rPr>
          <w:spacing w:val="10"/>
        </w:rPr>
        <w:t>:结室旁路近端起源于房室</w:t>
      </w:r>
      <w:r>
        <w:rPr/>
        <w:t xml:space="preserve">  </w:t>
      </w:r>
      <w:r>
        <w:rPr>
          <w:spacing w:val="10"/>
        </w:rPr>
        <w:t>结</w:t>
      </w:r>
      <w:r>
        <w:rPr>
          <w:spacing w:val="-22"/>
        </w:rPr>
        <w:t xml:space="preserve"> </w:t>
      </w:r>
      <w:r>
        <w:rPr>
          <w:spacing w:val="10"/>
        </w:rPr>
        <w:t>,远端多分布在室间隔基底部</w:t>
      </w:r>
      <w:r>
        <w:rPr>
          <w:spacing w:val="-21"/>
        </w:rPr>
        <w:t xml:space="preserve"> </w:t>
      </w:r>
      <w:r>
        <w:rPr>
          <w:spacing w:val="10"/>
        </w:rPr>
        <w:t>,少部分结室纤维远</w:t>
      </w:r>
      <w:r>
        <w:rPr/>
        <w:t xml:space="preserve">  </w:t>
      </w:r>
      <w:r>
        <w:rPr>
          <w:spacing w:val="13"/>
        </w:rPr>
        <w:t>端插入端在左心室</w:t>
      </w:r>
      <w:r>
        <w:rPr>
          <w:spacing w:val="-28"/>
        </w:rPr>
        <w:t xml:space="preserve"> </w:t>
      </w:r>
      <w:r>
        <w:rPr>
          <w:spacing w:val="13"/>
        </w:rPr>
        <w:t>。结束旁路近端起源于房室结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/>
        <w:t xml:space="preserve">  </w:t>
      </w:r>
      <w:r>
        <w:rPr>
          <w:spacing w:val="12"/>
        </w:rPr>
        <w:t>远端多分布在心尖部右束支分支远端或其邻近处。</w:t>
      </w:r>
      <w:r>
        <w:rPr>
          <w:spacing w:val="16"/>
        </w:rPr>
        <w:t xml:space="preserve"> </w:t>
      </w:r>
      <w:r>
        <w:rPr>
          <w:spacing w:val="8"/>
        </w:rPr>
        <w:t>部分结束和结室旁路可具有逆传特性</w:t>
      </w:r>
      <w:r>
        <w:rPr>
          <w:spacing w:val="-32"/>
        </w:rPr>
        <w:t xml:space="preserve"> </w:t>
      </w:r>
      <w:r>
        <w:rPr>
          <w:spacing w:val="8"/>
        </w:rPr>
        <w:t>。右侧中</w:t>
      </w:r>
      <w:r>
        <w:rPr>
          <w:spacing w:val="7"/>
        </w:rPr>
        <w:t>、后</w:t>
      </w:r>
      <w:r>
        <w:rPr/>
        <w:t xml:space="preserve">  </w:t>
      </w:r>
      <w:r>
        <w:rPr>
          <w:spacing w:val="9"/>
        </w:rPr>
        <w:t>间隔标测到旁路电位可指导导管消融并提高消融成</w:t>
      </w:r>
      <w:r>
        <w:rPr>
          <w:spacing w:val="2"/>
        </w:rPr>
        <w:t xml:space="preserve">  </w:t>
      </w:r>
      <w:r>
        <w:rPr>
          <w:spacing w:val="13"/>
        </w:rPr>
        <w:t>功率</w:t>
      </w:r>
      <w:r>
        <w:rPr>
          <w:spacing w:val="-30"/>
        </w:rPr>
        <w:t xml:space="preserve"> </w:t>
      </w:r>
      <w:r>
        <w:rPr>
          <w:spacing w:val="13"/>
        </w:rPr>
        <w:t>。束室旁路近端起源于希氏束或其分支</w:t>
      </w:r>
      <w:r>
        <w:rPr>
          <w:spacing w:val="-21"/>
        </w:rPr>
        <w:t xml:space="preserve"> </w:t>
      </w:r>
      <w:r>
        <w:rPr>
          <w:spacing w:val="13"/>
        </w:rPr>
        <w:t>,远端</w:t>
      </w:r>
      <w:r>
        <w:rPr/>
        <w:t xml:space="preserve">  </w:t>
      </w:r>
      <w:r>
        <w:rPr>
          <w:spacing w:val="8"/>
        </w:rPr>
        <w:t>多插入室间隔基底部</w:t>
      </w:r>
      <w:r>
        <w:rPr>
          <w:spacing w:val="-32"/>
        </w:rPr>
        <w:t xml:space="preserve"> </w:t>
      </w:r>
      <w:r>
        <w:rPr>
          <w:spacing w:val="8"/>
        </w:rPr>
        <w:t>。此种旁路一般不引起心</w:t>
      </w:r>
      <w:r>
        <w:rPr>
          <w:spacing w:val="7"/>
        </w:rPr>
        <w:t>动过</w:t>
      </w:r>
      <w:r>
        <w:rPr/>
        <w:t xml:space="preserve">  </w:t>
      </w:r>
      <w:r>
        <w:rPr>
          <w:spacing w:val="8"/>
        </w:rPr>
        <w:t>速</w:t>
      </w:r>
      <w:r>
        <w:rPr>
          <w:spacing w:val="-12"/>
        </w:rPr>
        <w:t xml:space="preserve"> </w:t>
      </w:r>
      <w:r>
        <w:rPr>
          <w:spacing w:val="8"/>
        </w:rPr>
        <w:t>,故无需导管消融治疗。</w:t>
      </w:r>
    </w:p>
    <w:p>
      <w:pPr>
        <w:pStyle w:val="BodyText"/>
        <w:ind w:left="445"/>
        <w:spacing w:before="1" w:line="188" w:lineRule="auto"/>
        <w:rPr/>
      </w:pPr>
      <w:r>
        <w:rPr>
          <w:spacing w:val="6"/>
        </w:rPr>
        <w:t>二十</w:t>
      </w:r>
      <w:r>
        <w:rPr>
          <w:spacing w:val="-33"/>
        </w:rPr>
        <w:t xml:space="preserve"> </w:t>
      </w:r>
      <w:r>
        <w:rPr>
          <w:spacing w:val="6"/>
        </w:rPr>
        <w:t>、无症状预激患者管理(</w:t>
      </w:r>
      <w:r>
        <w:rPr>
          <w:spacing w:val="-17"/>
        </w:rPr>
        <w:t xml:space="preserve"> </w:t>
      </w:r>
      <w:r>
        <w:rPr>
          <w:spacing w:val="6"/>
        </w:rPr>
        <w:t>图 15)</w:t>
      </w:r>
    </w:p>
    <w:p>
      <w:pPr>
        <w:pStyle w:val="BodyText"/>
        <w:ind w:left="23" w:firstLine="422"/>
        <w:spacing w:before="52" w:line="224" w:lineRule="auto"/>
        <w:jc w:val="both"/>
        <w:rPr/>
      </w:pPr>
      <w:r>
        <w:rPr>
          <w:spacing w:val="14"/>
        </w:rPr>
        <w:t>在无症状预激患者中</w:t>
      </w:r>
      <w:r>
        <w:rPr>
          <w:spacing w:val="-6"/>
        </w:rPr>
        <w:t xml:space="preserve"> </w:t>
      </w:r>
      <w:r>
        <w:rPr>
          <w:spacing w:val="14"/>
        </w:rPr>
        <w:t>,大多数终身不会出现与</w:t>
      </w:r>
      <w:r>
        <w:rPr/>
        <w:t xml:space="preserve">  </w:t>
      </w:r>
      <w:r>
        <w:rPr>
          <w:spacing w:val="9"/>
        </w:rPr>
        <w:t>心室预激相关的临床事件</w:t>
      </w:r>
      <w:r>
        <w:rPr>
          <w:spacing w:val="-11"/>
        </w:rPr>
        <w:t xml:space="preserve"> </w:t>
      </w:r>
      <w:r>
        <w:rPr>
          <w:spacing w:val="9"/>
        </w:rPr>
        <w:t>,约</w:t>
      </w:r>
      <w:r>
        <w:rPr>
          <w:spacing w:val="38"/>
        </w:rPr>
        <w:t xml:space="preserve"> </w:t>
      </w:r>
      <w:r>
        <w:rPr>
          <w:spacing w:val="9"/>
        </w:rPr>
        <w:t>1/5</w:t>
      </w:r>
      <w:r>
        <w:rPr>
          <w:spacing w:val="24"/>
        </w:rPr>
        <w:t xml:space="preserve"> </w:t>
      </w:r>
      <w:r>
        <w:rPr>
          <w:spacing w:val="9"/>
        </w:rPr>
        <w:t>会出现与旁路相</w:t>
      </w:r>
      <w:r>
        <w:rPr/>
        <w:t xml:space="preserve">  </w:t>
      </w:r>
      <w:r>
        <w:rPr>
          <w:spacing w:val="14"/>
        </w:rPr>
        <w:t>关的心律失常</w:t>
      </w:r>
      <w:r>
        <w:rPr>
          <w:spacing w:val="-18"/>
        </w:rPr>
        <w:t xml:space="preserve"> </w:t>
      </w:r>
      <w:r>
        <w:rPr>
          <w:spacing w:val="14"/>
        </w:rPr>
        <w:t>。最常见的心律失常是 </w:t>
      </w:r>
      <w:r>
        <w:rPr/>
        <w:t>AVRT</w:t>
      </w:r>
      <w:r>
        <w:rPr>
          <w:spacing w:val="14"/>
        </w:rPr>
        <w:t>(</w:t>
      </w:r>
      <w:r>
        <w:rPr>
          <w:spacing w:val="-24"/>
        </w:rPr>
        <w:t xml:space="preserve"> </w:t>
      </w:r>
      <w:r>
        <w:rPr>
          <w:spacing w:val="14"/>
        </w:rPr>
        <w:t>发生</w:t>
      </w:r>
      <w:r>
        <w:rPr/>
        <w:t xml:space="preserve">  </w:t>
      </w:r>
      <w:r>
        <w:rPr/>
        <w:t>率 70%</w:t>
      </w:r>
      <w:r>
        <w:rPr>
          <w:spacing w:val="4"/>
        </w:rPr>
        <w:t xml:space="preserve"> </w:t>
      </w:r>
      <w:r>
        <w:rPr/>
        <w:t>~</w:t>
      </w:r>
      <w:r>
        <w:rPr>
          <w:spacing w:val="-12"/>
        </w:rPr>
        <w:t xml:space="preserve"> </w:t>
      </w:r>
      <w:r>
        <w:rPr/>
        <w:t>80%) ,其次是房颤(</w:t>
      </w:r>
      <w:r>
        <w:rPr>
          <w:spacing w:val="-26"/>
        </w:rPr>
        <w:t xml:space="preserve"> </w:t>
      </w:r>
      <w:r>
        <w:rPr/>
        <w:t>发生率</w:t>
      </w:r>
      <w:r>
        <w:rPr>
          <w:spacing w:val="27"/>
        </w:rPr>
        <w:t xml:space="preserve"> </w:t>
      </w:r>
      <w:r>
        <w:rPr/>
        <w:t>20% ~</w:t>
      </w:r>
      <w:r>
        <w:rPr>
          <w:spacing w:val="-12"/>
        </w:rPr>
        <w:t xml:space="preserve"> </w:t>
      </w:r>
      <w:r>
        <w:rPr/>
        <w:t>30%)</w:t>
      </w:r>
      <w:r>
        <w:rPr>
          <w:spacing w:val="-27"/>
        </w:rPr>
        <w:t xml:space="preserve"> </w:t>
      </w:r>
      <w:r>
        <w:rPr/>
        <w:t>。 </w:t>
      </w:r>
      <w:r>
        <w:rPr>
          <w:spacing w:val="14"/>
        </w:rPr>
        <w:t>房颤通过旁路快速前传至心室可致心室颤动</w:t>
      </w:r>
      <w:r>
        <w:rPr>
          <w:spacing w:val="-12"/>
        </w:rPr>
        <w:t xml:space="preserve"> </w:t>
      </w:r>
      <w:r>
        <w:rPr>
          <w:spacing w:val="14"/>
        </w:rPr>
        <w:t>,进而</w:t>
      </w:r>
      <w:r>
        <w:rPr/>
        <w:t xml:space="preserve">  </w:t>
      </w:r>
      <w:r>
        <w:rPr>
          <w:spacing w:val="7"/>
        </w:rPr>
        <w:t>引起心脏性猝死。</w:t>
      </w:r>
    </w:p>
    <w:p>
      <w:pPr>
        <w:pStyle w:val="BodyText"/>
        <w:ind w:left="25" w:right="78" w:firstLine="438"/>
        <w:spacing w:before="1" w:line="228" w:lineRule="auto"/>
        <w:jc w:val="both"/>
        <w:rPr/>
      </w:pPr>
      <w:r>
        <w:rPr>
          <w:spacing w:val="8"/>
        </w:rPr>
        <w:t>电生理检查提示高风险旁路的特征包括房颤时</w:t>
      </w:r>
      <w:r>
        <w:rPr>
          <w:spacing w:val="3"/>
        </w:rPr>
        <w:t xml:space="preserve"> </w:t>
      </w:r>
      <w:r>
        <w:rPr>
          <w:spacing w:val="3"/>
        </w:rPr>
        <w:t>最短预激 </w:t>
      </w:r>
      <w:r>
        <w:rPr/>
        <w:t>RR</w:t>
      </w:r>
      <w:r>
        <w:rPr>
          <w:spacing w:val="35"/>
        </w:rPr>
        <w:t xml:space="preserve"> </w:t>
      </w:r>
      <w:r>
        <w:rPr>
          <w:spacing w:val="3"/>
        </w:rPr>
        <w:t>间期</w:t>
      </w:r>
      <w:r>
        <w:rPr>
          <w:spacing w:val="-10"/>
        </w:rPr>
        <w:t xml:space="preserve"> </w:t>
      </w:r>
      <w:r>
        <w:rPr>
          <w:spacing w:val="3"/>
        </w:rPr>
        <w:t>≤250</w:t>
      </w:r>
      <w:r>
        <w:rPr>
          <w:spacing w:val="36"/>
        </w:rPr>
        <w:t xml:space="preserve"> </w:t>
      </w:r>
      <w:r>
        <w:rPr/>
        <w:t>ms</w:t>
      </w:r>
      <w:r>
        <w:rPr>
          <w:spacing w:val="3"/>
        </w:rPr>
        <w:t>、旁路前传有效不应期</w:t>
      </w:r>
      <w:r>
        <w:rPr/>
        <w:t xml:space="preserve"> </w:t>
      </w:r>
      <w:r>
        <w:rPr>
          <w:spacing w:val="-4"/>
        </w:rPr>
        <w:t>≤250</w:t>
      </w:r>
      <w:r>
        <w:rPr>
          <w:spacing w:val="35"/>
        </w:rPr>
        <w:t xml:space="preserve"> </w:t>
      </w:r>
      <w:r>
        <w:rPr>
          <w:spacing w:val="-4"/>
        </w:rPr>
        <w:t>ms、多旁路、诱发旁路介导的心动过速等</w:t>
      </w:r>
      <w:r>
        <w:rPr>
          <w:spacing w:val="-32"/>
        </w:rPr>
        <w:t xml:space="preserve"> </w:t>
      </w:r>
      <w:r>
        <w:rPr>
          <w:spacing w:val="-4"/>
        </w:rPr>
        <w:t>。通</w:t>
      </w:r>
      <w:r>
        <w:rPr/>
        <w:t xml:space="preserve"> </w:t>
      </w:r>
      <w:r>
        <w:rPr>
          <w:spacing w:val="5"/>
        </w:rPr>
        <w:t>过无创检查</w:t>
      </w:r>
      <w:r>
        <w:rPr>
          <w:spacing w:val="-21"/>
        </w:rPr>
        <w:t xml:space="preserve"> </w:t>
      </w:r>
      <w:r>
        <w:rPr>
          <w:spacing w:val="5"/>
        </w:rPr>
        <w:t>,如运动试验或使用普鲁卡因胺、普罗帕</w:t>
      </w:r>
      <w:r>
        <w:rPr/>
        <w:t xml:space="preserve"> </w:t>
      </w:r>
      <w:r>
        <w:rPr>
          <w:spacing w:val="14"/>
        </w:rPr>
        <w:t>酮或丙吡胺后</w:t>
      </w:r>
      <w:r>
        <w:rPr>
          <w:spacing w:val="-16"/>
        </w:rPr>
        <w:t xml:space="preserve"> </w:t>
      </w:r>
      <w:r>
        <w:rPr>
          <w:spacing w:val="14"/>
        </w:rPr>
        <w:t>,</w:t>
      </w:r>
      <w:r>
        <w:rPr/>
        <w:t>PR</w:t>
      </w:r>
      <w:r>
        <w:rPr>
          <w:spacing w:val="30"/>
          <w:w w:val="101"/>
        </w:rPr>
        <w:t xml:space="preserve"> </w:t>
      </w:r>
      <w:r>
        <w:rPr>
          <w:spacing w:val="14"/>
        </w:rPr>
        <w:t>间期突然完全正常化伴</w:t>
      </w:r>
      <w:r>
        <w:rPr>
          <w:spacing w:val="21"/>
        </w:rPr>
        <w:t xml:space="preserve"> </w:t>
      </w:r>
      <w:r>
        <w:rPr>
          <w:spacing w:val="14"/>
        </w:rPr>
        <w:t>δ</w:t>
      </w:r>
      <w:r>
        <w:rPr>
          <w:spacing w:val="21"/>
          <w:w w:val="101"/>
        </w:rPr>
        <w:t xml:space="preserve"> </w:t>
      </w:r>
      <w:r>
        <w:rPr>
          <w:spacing w:val="14"/>
        </w:rPr>
        <w:t>波消</w:t>
      </w:r>
      <w:r>
        <w:rPr/>
        <w:t xml:space="preserve"> </w:t>
      </w:r>
      <w:r>
        <w:rPr>
          <w:spacing w:val="13"/>
        </w:rPr>
        <w:t>失</w:t>
      </w:r>
      <w:r>
        <w:rPr>
          <w:spacing w:val="-19"/>
        </w:rPr>
        <w:t xml:space="preserve"> </w:t>
      </w:r>
      <w:r>
        <w:rPr>
          <w:spacing w:val="13"/>
        </w:rPr>
        <w:t>,是低风险的标志</w:t>
      </w:r>
      <w:r>
        <w:rPr>
          <w:spacing w:val="-32"/>
        </w:rPr>
        <w:t xml:space="preserve"> </w:t>
      </w:r>
      <w:r>
        <w:rPr>
          <w:spacing w:val="13"/>
        </w:rPr>
        <w:t>。静息心电图或动态心电图监</w:t>
      </w:r>
      <w:r>
        <w:rPr/>
        <w:t xml:space="preserve"> </w:t>
      </w:r>
      <w:r>
        <w:rPr>
          <w:spacing w:val="14"/>
        </w:rPr>
        <w:t>测中的间歇性预激消失</w:t>
      </w:r>
      <w:r>
        <w:rPr>
          <w:spacing w:val="-14"/>
        </w:rPr>
        <w:t xml:space="preserve"> </w:t>
      </w:r>
      <w:r>
        <w:rPr>
          <w:spacing w:val="14"/>
        </w:rPr>
        <w:t>,也与旁路的有效不应期较</w:t>
      </w:r>
    </w:p>
    <w:p>
      <w:pPr>
        <w:spacing w:before="27" w:line="4337" w:lineRule="exact"/>
        <w:rPr/>
      </w:pPr>
      <w:r>
        <w:rPr>
          <w:position w:val="-86"/>
        </w:rPr>
        <w:drawing>
          <wp:inline distT="0" distB="0" distL="0" distR="0">
            <wp:extent cx="2951467" cy="2754287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1467" cy="275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5"/>
        <w:spacing w:before="135" w:line="181" w:lineRule="auto"/>
        <w:rPr>
          <w:sz w:val="15"/>
          <w:szCs w:val="15"/>
        </w:rPr>
      </w:pPr>
      <w:r>
        <w:rPr>
          <w:sz w:val="15"/>
          <w:szCs w:val="15"/>
        </w:rPr>
        <w:t>EPS</w:t>
      </w:r>
      <w:r>
        <w:rPr>
          <w:sz w:val="15"/>
          <w:szCs w:val="15"/>
          <w:spacing w:val="7"/>
        </w:rPr>
        <w:t xml:space="preserve"> 为电生理检查</w:t>
      </w:r>
    </w:p>
    <w:p>
      <w:pPr>
        <w:pStyle w:val="BodyText"/>
        <w:ind w:left="66"/>
        <w:spacing w:before="77" w:line="184" w:lineRule="auto"/>
        <w:outlineLvl w:val="1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4"/>
        </w:rPr>
        <w:t>图</w:t>
      </w:r>
      <w:r>
        <w:rPr>
          <w:rFonts w:ascii="SimHei" w:hAnsi="SimHei" w:eastAsia="SimHei" w:cs="SimHei"/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4"/>
        </w:rPr>
        <w:t>15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4"/>
        </w:rPr>
        <w:t>无症状预激患者的危险分层和管理</w:t>
      </w:r>
    </w:p>
    <w:p>
      <w:pPr>
        <w:spacing w:line="184" w:lineRule="auto"/>
        <w:sectPr>
          <w:type w:val="continuous"/>
          <w:pgSz w:w="11963" w:h="16215"/>
          <w:pgMar w:top="1244" w:right="1110" w:bottom="0" w:left="819" w:header="973" w:footer="0" w:gutter="0"/>
          <w:cols w:equalWidth="0" w:num="2">
            <w:col w:w="5226" w:space="100"/>
            <w:col w:w="4707" w:space="0"/>
          </w:cols>
        </w:sectPr>
        <w:rPr>
          <w:sz w:val="15"/>
          <w:szCs w:val="15"/>
        </w:rPr>
      </w:pPr>
    </w:p>
    <w:p>
      <w:pPr>
        <w:spacing w:line="241" w:lineRule="exact"/>
        <w:rPr/>
      </w:pPr>
      <w:r>
        <w:pict>
          <v:shape id="_x0000_s108" style="position:absolute;margin-left:59.624pt;margin-top:59.6825pt;mso-position-vertical-relative:page;mso-position-horizontal-relative:page;width:323.45pt;height:0.35pt;z-index:251717632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pacing w:line="241" w:lineRule="exact"/>
        <w:sectPr>
          <w:headerReference w:type="default" r:id="rId59"/>
          <w:pgSz w:w="11963" w:h="16215"/>
          <w:pgMar w:top="1244" w:right="1128" w:bottom="0" w:left="819" w:header="973" w:footer="0" w:gutter="0"/>
          <w:cols w:equalWidth="0" w:num="1">
            <w:col w:w="10015" w:space="0"/>
          </w:cols>
        </w:sectPr>
        <w:rPr/>
      </w:pPr>
    </w:p>
    <w:p>
      <w:pPr>
        <w:pStyle w:val="BodyText"/>
        <w:ind w:left="368" w:right="321" w:firstLine="3"/>
        <w:spacing w:before="44" w:line="222" w:lineRule="auto"/>
        <w:jc w:val="both"/>
        <w:rPr/>
      </w:pPr>
      <w:r>
        <w:rPr>
          <w:spacing w:val="13"/>
        </w:rPr>
        <w:t>长相关</w:t>
      </w:r>
      <w:r>
        <w:rPr>
          <w:spacing w:val="-21"/>
        </w:rPr>
        <w:t xml:space="preserve"> </w:t>
      </w:r>
      <w:r>
        <w:rPr>
          <w:spacing w:val="13"/>
        </w:rPr>
        <w:t>,也被认为是一种可靠的风险分层指标</w:t>
      </w:r>
      <w:r>
        <w:rPr>
          <w:spacing w:val="-32"/>
        </w:rPr>
        <w:t xml:space="preserve"> </w:t>
      </w:r>
      <w:r>
        <w:rPr>
          <w:spacing w:val="13"/>
        </w:rPr>
        <w:t>。然</w:t>
      </w:r>
      <w:r>
        <w:rPr/>
        <w:t xml:space="preserve"> </w:t>
      </w:r>
      <w:r>
        <w:rPr>
          <w:spacing w:val="14"/>
        </w:rPr>
        <w:t>而有超过 1/5</w:t>
      </w:r>
      <w:r>
        <w:rPr>
          <w:spacing w:val="42"/>
        </w:rPr>
        <w:t xml:space="preserve"> </w:t>
      </w:r>
      <w:r>
        <w:rPr>
          <w:spacing w:val="14"/>
        </w:rPr>
        <w:t>的间歇性预激患者的旁路有效不应</w:t>
      </w:r>
      <w:r>
        <w:rPr/>
        <w:t xml:space="preserve"> </w:t>
      </w:r>
      <w:r>
        <w:rPr>
          <w:spacing w:val="10"/>
        </w:rPr>
        <w:t>期≤250</w:t>
      </w:r>
      <w:r>
        <w:rPr>
          <w:spacing w:val="25"/>
        </w:rPr>
        <w:t xml:space="preserve"> </w:t>
      </w:r>
      <w:r>
        <w:rPr/>
        <w:t>ms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>
          <w:spacing w:val="-27"/>
        </w:rPr>
        <w:t xml:space="preserve"> </w:t>
      </w:r>
      <w:r>
        <w:rPr>
          <w:spacing w:val="10"/>
        </w:rPr>
        <w:t>因此间歇性预激作为低风险旁路的标</w:t>
      </w:r>
      <w:r>
        <w:rPr/>
        <w:t xml:space="preserve"> </w:t>
      </w:r>
      <w:r>
        <w:rPr>
          <w:spacing w:val="11"/>
        </w:rPr>
        <w:t>志并不完全可靠</w:t>
      </w:r>
      <w:r>
        <w:rPr>
          <w:spacing w:val="-25"/>
        </w:rPr>
        <w:t xml:space="preserve"> </w:t>
      </w:r>
      <w:r>
        <w:rPr>
          <w:spacing w:val="11"/>
        </w:rPr>
        <w:t>。另外</w:t>
      </w:r>
      <w:r>
        <w:rPr>
          <w:spacing w:val="-21"/>
        </w:rPr>
        <w:t xml:space="preserve"> </w:t>
      </w:r>
      <w:r>
        <w:rPr>
          <w:spacing w:val="11"/>
        </w:rPr>
        <w:t>,</w:t>
      </w:r>
      <w:r>
        <w:rPr>
          <w:spacing w:val="-19"/>
        </w:rPr>
        <w:t xml:space="preserve"> </w:t>
      </w:r>
      <w:r>
        <w:rPr>
          <w:spacing w:val="11"/>
        </w:rPr>
        <w:t>由于右侧旁路前传引起左</w:t>
      </w:r>
      <w:r>
        <w:rPr/>
        <w:t xml:space="preserve"> </w:t>
      </w:r>
      <w:r>
        <w:rPr>
          <w:spacing w:val="9"/>
        </w:rPr>
        <w:t>右心室不同步</w:t>
      </w:r>
      <w:r>
        <w:rPr>
          <w:spacing w:val="-19"/>
        </w:rPr>
        <w:t xml:space="preserve"> </w:t>
      </w:r>
      <w:r>
        <w:rPr>
          <w:spacing w:val="9"/>
        </w:rPr>
        <w:t>,导致预激心肌病也有报道。</w:t>
      </w:r>
    </w:p>
    <w:p>
      <w:pPr>
        <w:pStyle w:val="BodyText"/>
        <w:ind w:left="367" w:right="246" w:firstLine="420"/>
        <w:spacing w:before="5" w:line="225" w:lineRule="auto"/>
        <w:jc w:val="both"/>
        <w:rPr/>
      </w:pPr>
      <w:r>
        <w:rPr>
          <w:spacing w:val="5"/>
        </w:rPr>
        <w:t>束室旁路被认为是心室传导系统的正常变异</w:t>
      </w:r>
      <w:r>
        <w:rPr>
          <w:spacing w:val="-23"/>
        </w:rPr>
        <w:t xml:space="preserve"> </w:t>
      </w:r>
      <w:r>
        <w:rPr>
          <w:spacing w:val="5"/>
        </w:rPr>
        <w:t>,不</w:t>
      </w:r>
      <w:r>
        <w:rPr/>
        <w:t xml:space="preserve">  </w:t>
      </w:r>
      <w:r>
        <w:rPr>
          <w:spacing w:val="8"/>
        </w:rPr>
        <w:t>会引起心律失常</w:t>
      </w:r>
      <w:r>
        <w:rPr>
          <w:spacing w:val="-24"/>
        </w:rPr>
        <w:t xml:space="preserve"> </w:t>
      </w:r>
      <w:r>
        <w:rPr>
          <w:spacing w:val="8"/>
        </w:rPr>
        <w:t>,无出现临床事件的风险</w:t>
      </w:r>
      <w:r>
        <w:rPr>
          <w:sz w:val="11"/>
          <w:szCs w:val="11"/>
          <w:spacing w:val="8"/>
          <w:position w:val="8"/>
        </w:rPr>
        <w:t>[339]</w:t>
      </w:r>
      <w:r>
        <w:rPr>
          <w:sz w:val="11"/>
          <w:szCs w:val="11"/>
          <w:spacing w:val="19"/>
          <w:w w:val="101"/>
          <w:position w:val="8"/>
        </w:rPr>
        <w:t xml:space="preserve"> </w:t>
      </w:r>
      <w:r>
        <w:rPr>
          <w:spacing w:val="8"/>
        </w:rPr>
        <w:t>。对于</w:t>
      </w:r>
      <w:r>
        <w:rPr/>
        <w:t xml:space="preserve">  </w:t>
      </w:r>
      <w:r>
        <w:rPr>
          <w:spacing w:val="5"/>
        </w:rPr>
        <w:t>电生理检查明确提示束室旁路的无症状预激患者</w:t>
      </w:r>
      <w:r>
        <w:rPr>
          <w:spacing w:val="-12"/>
        </w:rPr>
        <w:t xml:space="preserve"> </w:t>
      </w:r>
      <w:r>
        <w:rPr>
          <w:spacing w:val="5"/>
        </w:rPr>
        <w:t>,专</w:t>
      </w:r>
      <w:r>
        <w:rPr/>
        <w:t xml:space="preserve">  </w:t>
      </w:r>
      <w:r>
        <w:rPr>
          <w:spacing w:val="6"/>
        </w:rPr>
        <w:t>家组认为不属于预激综合征范畴</w:t>
      </w:r>
      <w:r>
        <w:rPr>
          <w:spacing w:val="-27"/>
        </w:rPr>
        <w:t xml:space="preserve"> </w:t>
      </w:r>
      <w:r>
        <w:rPr>
          <w:spacing w:val="6"/>
        </w:rPr>
        <w:t>,不需要进行</w:t>
      </w:r>
      <w:r>
        <w:rPr>
          <w:spacing w:val="5"/>
        </w:rPr>
        <w:t>临床干</w:t>
      </w:r>
      <w:r>
        <w:rPr/>
        <w:t xml:space="preserve">  </w:t>
      </w:r>
      <w:r>
        <w:rPr>
          <w:spacing w:val="-5"/>
        </w:rPr>
        <w:t>预。无症状预激患者的筛查和治疗推荐见表</w:t>
      </w:r>
      <w:r>
        <w:rPr>
          <w:spacing w:val="4"/>
        </w:rPr>
        <w:t xml:space="preserve"> </w:t>
      </w:r>
      <w:r>
        <w:rPr>
          <w:spacing w:val="-5"/>
        </w:rPr>
        <w:t>21</w:t>
      </w:r>
      <w:r>
        <w:rPr>
          <w:sz w:val="11"/>
          <w:szCs w:val="11"/>
          <w:spacing w:val="-5"/>
          <w:position w:val="8"/>
        </w:rPr>
        <w:t>[340-357] </w:t>
      </w:r>
      <w:r>
        <w:rPr>
          <w:spacing w:val="-5"/>
        </w:rPr>
        <w:t>。</w:t>
      </w:r>
    </w:p>
    <w:p>
      <w:pPr>
        <w:pStyle w:val="BodyText"/>
        <w:ind w:left="1033"/>
        <w:spacing w:before="121" w:line="185" w:lineRule="auto"/>
        <w:outlineLvl w:val="4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6"/>
        </w:rPr>
        <w:t>21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  <w:spacing w:val="6"/>
        </w:rPr>
        <w:t>无症状预激患者的筛查和治疗推荐</w:t>
      </w:r>
    </w:p>
    <w:p>
      <w:pPr>
        <w:spacing w:line="69" w:lineRule="exact"/>
        <w:rPr/>
      </w:pPr>
      <w:r/>
    </w:p>
    <w:tbl>
      <w:tblPr>
        <w:tblStyle w:val="TableNormal"/>
        <w:tblW w:w="4611" w:type="dxa"/>
        <w:tblInd w:w="3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41"/>
        <w:gridCol w:w="453"/>
        <w:gridCol w:w="417"/>
      </w:tblGrid>
      <w:tr>
        <w:trPr>
          <w:trHeight w:val="548" w:hRule="atLeast"/>
        </w:trPr>
        <w:tc>
          <w:tcPr>
            <w:tcW w:w="374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14"/>
              <w:spacing w:before="189" w:line="184" w:lineRule="auto"/>
              <w:rPr/>
            </w:pPr>
            <w:r>
              <w:rPr>
                <w:spacing w:val="5"/>
              </w:rPr>
              <w:t>建议</w:t>
            </w:r>
          </w:p>
        </w:tc>
        <w:tc>
          <w:tcPr>
            <w:tcW w:w="45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5"/>
              <w:spacing w:before="72" w:line="185" w:lineRule="auto"/>
              <w:rPr/>
            </w:pPr>
            <w:r>
              <w:rPr>
                <w:spacing w:val="4"/>
              </w:rPr>
              <w:t>推荐</w:t>
            </w:r>
          </w:p>
          <w:p>
            <w:pPr>
              <w:pStyle w:val="TableText"/>
              <w:ind w:left="84"/>
              <w:spacing w:before="41" w:line="183" w:lineRule="auto"/>
              <w:rPr/>
            </w:pPr>
            <w:r>
              <w:rPr>
                <w:spacing w:val="5"/>
              </w:rPr>
              <w:t>级别</w:t>
            </w:r>
          </w:p>
        </w:tc>
        <w:tc>
          <w:tcPr>
            <w:tcW w:w="41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3"/>
              <w:spacing w:before="73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64"/>
              <w:spacing w:before="42" w:line="184" w:lineRule="auto"/>
              <w:rPr/>
            </w:pPr>
            <w:r>
              <w:rPr>
                <w:spacing w:val="5"/>
              </w:rPr>
              <w:t>水平</w:t>
            </w:r>
          </w:p>
        </w:tc>
      </w:tr>
      <w:tr>
        <w:trPr>
          <w:trHeight w:val="789" w:hRule="atLeast"/>
        </w:trPr>
        <w:tc>
          <w:tcPr>
            <w:tcW w:w="374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2" w:right="82" w:hanging="159"/>
              <w:spacing w:before="64" w:line="222" w:lineRule="auto"/>
              <w:rPr>
                <w:sz w:val="10"/>
                <w:szCs w:val="10"/>
              </w:rPr>
            </w:pPr>
            <w:r>
              <w:rPr>
                <w:spacing w:val="13"/>
              </w:rPr>
              <w:t>对于从事高危职业(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>如飞行员、职业司机)的</w:t>
            </w:r>
            <w:r>
              <w:rPr>
                <w:spacing w:val="12"/>
              </w:rPr>
              <w:t>无症状</w:t>
            </w:r>
            <w:r>
              <w:rPr/>
              <w:t xml:space="preserve"> </w:t>
            </w:r>
            <w:r>
              <w:rPr>
                <w:spacing w:val="16"/>
              </w:rPr>
              <w:t>预激患者</w:t>
            </w:r>
            <w:r>
              <w:rPr>
                <w:spacing w:val="-9"/>
              </w:rPr>
              <w:t xml:space="preserve"> </w:t>
            </w:r>
            <w:r>
              <w:rPr>
                <w:spacing w:val="16"/>
              </w:rPr>
              <w:t>,推荐电生理检查(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使用异丙肾上腺素)</w:t>
            </w:r>
            <w:r>
              <w:rPr/>
              <w:t xml:space="preserve"> </w:t>
            </w:r>
            <w:r>
              <w:rPr>
                <w:position w:val="-2"/>
              </w:rPr>
              <w:t>进行危险分层</w:t>
            </w:r>
            <w:r>
              <w:rPr>
                <w:sz w:val="10"/>
                <w:szCs w:val="10"/>
                <w:position w:val="4"/>
              </w:rPr>
              <w:t>[323</w:t>
            </w:r>
            <w:r>
              <w:rPr>
                <w:sz w:val="10"/>
                <w:szCs w:val="10"/>
                <w:spacing w:val="3"/>
                <w:position w:val="4"/>
              </w:rPr>
              <w:t xml:space="preserve"> </w:t>
            </w:r>
            <w:r>
              <w:rPr>
                <w:sz w:val="10"/>
                <w:szCs w:val="10"/>
                <w:position w:val="4"/>
              </w:rPr>
              <w:t>,326</w:t>
            </w:r>
            <w:r>
              <w:rPr>
                <w:sz w:val="10"/>
                <w:szCs w:val="10"/>
                <w:spacing w:val="-11"/>
                <w:position w:val="4"/>
              </w:rPr>
              <w:t xml:space="preserve"> </w:t>
            </w:r>
            <w:r>
              <w:rPr>
                <w:sz w:val="10"/>
                <w:szCs w:val="10"/>
                <w:position w:val="4"/>
              </w:rPr>
              <w:t>,340-344]</w:t>
            </w:r>
          </w:p>
        </w:tc>
        <w:tc>
          <w:tcPr>
            <w:tcW w:w="45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4"/>
              <w:spacing w:before="77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8"/>
              <w:spacing w:before="92" w:line="162" w:lineRule="auto"/>
              <w:rPr/>
            </w:pPr>
            <w:r>
              <w:rPr/>
              <w:t>B</w:t>
            </w:r>
          </w:p>
        </w:tc>
      </w:tr>
      <w:tr>
        <w:trPr>
          <w:trHeight w:val="567" w:hRule="atLeast"/>
        </w:trPr>
        <w:tc>
          <w:tcPr>
            <w:tcW w:w="3741" w:type="dxa"/>
            <w:vAlign w:val="top"/>
          </w:tcPr>
          <w:p>
            <w:pPr>
              <w:pStyle w:val="TableText"/>
              <w:ind w:left="252" w:right="82" w:hanging="169"/>
              <w:spacing w:before="76" w:line="224" w:lineRule="auto"/>
              <w:rPr>
                <w:sz w:val="10"/>
                <w:szCs w:val="10"/>
              </w:rPr>
            </w:pPr>
            <w:r>
              <w:rPr>
                <w:spacing w:val="12"/>
              </w:rPr>
              <w:t>无症状预激患者如果电生理检查提示旁路具有高风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  <w:position w:val="-1"/>
              </w:rPr>
              <w:t>险特征</w:t>
            </w:r>
            <w:r>
              <w:rPr>
                <w:spacing w:val="-7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,推荐进行导管消融</w:t>
            </w:r>
            <w:r>
              <w:rPr>
                <w:sz w:val="10"/>
                <w:szCs w:val="10"/>
                <w:spacing w:val="2"/>
                <w:position w:val="5"/>
              </w:rPr>
              <w:t>[323</w:t>
            </w:r>
            <w:r>
              <w:rPr>
                <w:sz w:val="10"/>
                <w:szCs w:val="10"/>
                <w:spacing w:val="-12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2"/>
                <w:position w:val="5"/>
              </w:rPr>
              <w:t>,326</w:t>
            </w:r>
            <w:r>
              <w:rPr>
                <w:sz w:val="10"/>
                <w:szCs w:val="10"/>
                <w:spacing w:val="-11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2"/>
                <w:position w:val="5"/>
              </w:rPr>
              <w:t>,340-344]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214"/>
              <w:spacing w:before="90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105" w:line="162" w:lineRule="auto"/>
              <w:rPr/>
            </w:pPr>
            <w:r>
              <w:rPr/>
              <w:t>B</w:t>
            </w:r>
          </w:p>
        </w:tc>
      </w:tr>
      <w:tr>
        <w:trPr>
          <w:trHeight w:val="800" w:hRule="atLeast"/>
        </w:trPr>
        <w:tc>
          <w:tcPr>
            <w:tcW w:w="3741" w:type="dxa"/>
            <w:vAlign w:val="top"/>
          </w:tcPr>
          <w:p>
            <w:pPr>
              <w:pStyle w:val="TableText"/>
              <w:ind w:left="242" w:right="82" w:hanging="159"/>
              <w:spacing w:before="72" w:line="223" w:lineRule="auto"/>
              <w:rPr>
                <w:sz w:val="10"/>
                <w:szCs w:val="10"/>
              </w:rPr>
            </w:pPr>
            <w:r>
              <w:rPr>
                <w:spacing w:val="9"/>
              </w:rPr>
              <w:t>对于从事高危职业的无症状预激患者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,如果旁路位于</w:t>
            </w:r>
            <w:r>
              <w:rPr/>
              <w:t xml:space="preserve"> </w:t>
            </w:r>
            <w:r>
              <w:rPr>
                <w:spacing w:val="12"/>
              </w:rPr>
              <w:t>前间隔或中间隔</w:t>
            </w:r>
            <w:r>
              <w:rPr>
                <w:spacing w:val="-7"/>
              </w:rPr>
              <w:t xml:space="preserve"> </w:t>
            </w:r>
            <w:r>
              <w:rPr>
                <w:spacing w:val="12"/>
              </w:rPr>
              <w:t>,建议在充分的手术风险(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尤其是</w:t>
            </w:r>
            <w:r>
              <w:rPr/>
              <w:t xml:space="preserve"> </w:t>
            </w:r>
            <w:r>
              <w:rPr>
                <w:spacing w:val="5"/>
                <w:position w:val="-1"/>
              </w:rPr>
              <w:t>房室传导阻滞)</w:t>
            </w:r>
            <w:r>
              <w:rPr>
                <w:spacing w:val="-24"/>
                <w:position w:val="-1"/>
              </w:rPr>
              <w:t xml:space="preserve"> </w:t>
            </w:r>
            <w:r>
              <w:rPr>
                <w:spacing w:val="5"/>
                <w:position w:val="-1"/>
              </w:rPr>
              <w:t>告知后进行导管消融</w:t>
            </w:r>
            <w:r>
              <w:rPr>
                <w:sz w:val="10"/>
                <w:szCs w:val="10"/>
                <w:spacing w:val="5"/>
                <w:position w:val="5"/>
              </w:rPr>
              <w:t>[323</w:t>
            </w:r>
            <w:r>
              <w:rPr>
                <w:sz w:val="10"/>
                <w:szCs w:val="10"/>
                <w:spacing w:val="-12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5"/>
                <w:position w:val="5"/>
              </w:rPr>
              <w:t>,</w:t>
            </w:r>
            <w:r>
              <w:rPr>
                <w:sz w:val="10"/>
                <w:szCs w:val="10"/>
                <w:spacing w:val="4"/>
                <w:position w:val="5"/>
              </w:rPr>
              <w:t>345-347]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214"/>
              <w:spacing w:before="86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9"/>
              <w:spacing w:before="98" w:line="165" w:lineRule="auto"/>
              <w:rPr/>
            </w:pPr>
            <w:r>
              <w:rPr/>
              <w:t>C</w:t>
            </w:r>
          </w:p>
        </w:tc>
      </w:tr>
      <w:tr>
        <w:trPr>
          <w:trHeight w:val="792" w:hRule="atLeast"/>
        </w:trPr>
        <w:tc>
          <w:tcPr>
            <w:tcW w:w="3741" w:type="dxa"/>
            <w:vAlign w:val="top"/>
          </w:tcPr>
          <w:p>
            <w:pPr>
              <w:pStyle w:val="TableText"/>
              <w:ind w:left="242" w:right="82" w:hanging="159"/>
              <w:spacing w:before="73" w:line="218" w:lineRule="auto"/>
              <w:rPr>
                <w:sz w:val="10"/>
                <w:szCs w:val="10"/>
              </w:rPr>
            </w:pPr>
            <w:r>
              <w:rPr>
                <w:spacing w:val="9"/>
              </w:rPr>
              <w:t>对于无症状预激患者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,如果无创性检查不提示旁路低</w:t>
            </w:r>
            <w:r>
              <w:rPr/>
              <w:t xml:space="preserve"> </w:t>
            </w:r>
            <w:r>
              <w:rPr>
                <w:spacing w:val="16"/>
              </w:rPr>
              <w:t>危</w:t>
            </w:r>
            <w:r>
              <w:rPr>
                <w:spacing w:val="-3"/>
              </w:rPr>
              <w:t xml:space="preserve"> </w:t>
            </w:r>
            <w:r>
              <w:rPr>
                <w:spacing w:val="16"/>
              </w:rPr>
              <w:t>,推荐进行有创检查进一步对旁路进行危险分</w:t>
            </w:r>
            <w:r>
              <w:rPr/>
              <w:t xml:space="preserve"> </w:t>
            </w:r>
            <w:r>
              <w:rPr>
                <w:spacing w:val="-3"/>
                <w:position w:val="-5"/>
              </w:rPr>
              <w:t>层</w:t>
            </w:r>
            <w:r>
              <w:rPr>
                <w:spacing w:val="-16"/>
                <w:position w:val="-5"/>
              </w:rPr>
              <w:t xml:space="preserve"> </w:t>
            </w:r>
            <w:r>
              <w:rPr>
                <w:sz w:val="10"/>
                <w:szCs w:val="10"/>
                <w:spacing w:val="-3"/>
                <w:position w:val="2"/>
              </w:rPr>
              <w:t>[348-351]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214"/>
              <w:spacing w:before="87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9"/>
              <w:spacing w:before="99" w:line="165" w:lineRule="auto"/>
              <w:rPr/>
            </w:pPr>
            <w:r>
              <w:rPr/>
              <w:t>C</w:t>
            </w:r>
          </w:p>
        </w:tc>
      </w:tr>
      <w:tr>
        <w:trPr>
          <w:trHeight w:val="563" w:hRule="atLeast"/>
        </w:trPr>
        <w:tc>
          <w:tcPr>
            <w:tcW w:w="3741" w:type="dxa"/>
            <w:vAlign w:val="top"/>
          </w:tcPr>
          <w:p>
            <w:pPr>
              <w:pStyle w:val="TableText"/>
              <w:ind w:left="243" w:right="82" w:hanging="157"/>
              <w:spacing w:before="85" w:line="218" w:lineRule="auto"/>
              <w:rPr>
                <w:sz w:val="10"/>
                <w:szCs w:val="10"/>
              </w:rPr>
            </w:pPr>
            <w:r>
              <w:rPr>
                <w:spacing w:val="12"/>
              </w:rPr>
              <w:t>推荐对无症状预激患者行电生理检查进行心律失常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  <w:position w:val="-2"/>
              </w:rPr>
              <w:t>事件的危险分层</w:t>
            </w:r>
            <w:r>
              <w:rPr>
                <w:sz w:val="10"/>
                <w:szCs w:val="10"/>
                <w:spacing w:val="1"/>
                <w:position w:val="4"/>
              </w:rPr>
              <w:t>[323</w:t>
            </w:r>
            <w:r>
              <w:rPr>
                <w:sz w:val="10"/>
                <w:szCs w:val="10"/>
                <w:spacing w:val="-12"/>
                <w:position w:val="4"/>
              </w:rPr>
              <w:t xml:space="preserve"> </w:t>
            </w:r>
            <w:r>
              <w:rPr>
                <w:sz w:val="10"/>
                <w:szCs w:val="10"/>
                <w:spacing w:val="1"/>
                <w:position w:val="4"/>
              </w:rPr>
              <w:t>,326</w:t>
            </w:r>
            <w:r>
              <w:rPr>
                <w:sz w:val="10"/>
                <w:szCs w:val="10"/>
                <w:spacing w:val="-12"/>
                <w:position w:val="4"/>
              </w:rPr>
              <w:t xml:space="preserve"> </w:t>
            </w:r>
            <w:r>
              <w:rPr>
                <w:sz w:val="10"/>
                <w:szCs w:val="10"/>
                <w:spacing w:val="1"/>
                <w:position w:val="4"/>
              </w:rPr>
              <w:t>,340-344]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160"/>
              <w:spacing w:before="97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111" w:line="162" w:lineRule="auto"/>
              <w:rPr/>
            </w:pPr>
            <w:r>
              <w:rPr/>
              <w:t>B</w:t>
            </w:r>
          </w:p>
        </w:tc>
      </w:tr>
      <w:tr>
        <w:trPr>
          <w:trHeight w:val="562" w:hRule="atLeast"/>
        </w:trPr>
        <w:tc>
          <w:tcPr>
            <w:tcW w:w="3741" w:type="dxa"/>
            <w:vAlign w:val="top"/>
          </w:tcPr>
          <w:p>
            <w:pPr>
              <w:pStyle w:val="TableText"/>
              <w:ind w:left="242" w:right="82" w:hanging="159"/>
              <w:spacing w:before="84" w:line="218" w:lineRule="auto"/>
              <w:rPr>
                <w:sz w:val="10"/>
                <w:szCs w:val="10"/>
              </w:rPr>
            </w:pPr>
            <w:r>
              <w:rPr>
                <w:spacing w:val="9"/>
              </w:rPr>
              <w:t>对于电生理检查提示旁路低危的无症状预激患者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,推</w:t>
            </w:r>
            <w:r>
              <w:rPr/>
              <w:t xml:space="preserve"> </w:t>
            </w:r>
            <w:r>
              <w:rPr>
                <w:spacing w:val="2"/>
                <w:position w:val="-2"/>
              </w:rPr>
              <w:t>荐进行临床随访</w:t>
            </w:r>
            <w:r>
              <w:rPr>
                <w:sz w:val="10"/>
                <w:szCs w:val="10"/>
                <w:spacing w:val="2"/>
                <w:position w:val="4"/>
              </w:rPr>
              <w:t>[326</w:t>
            </w:r>
            <w:r>
              <w:rPr>
                <w:sz w:val="10"/>
                <w:szCs w:val="10"/>
                <w:spacing w:val="5"/>
                <w:position w:val="4"/>
              </w:rPr>
              <w:t xml:space="preserve"> </w:t>
            </w:r>
            <w:r>
              <w:rPr>
                <w:sz w:val="10"/>
                <w:szCs w:val="10"/>
                <w:spacing w:val="2"/>
                <w:position w:val="4"/>
              </w:rPr>
              <w:t>,341</w:t>
            </w:r>
            <w:r>
              <w:rPr>
                <w:sz w:val="10"/>
                <w:szCs w:val="10"/>
                <w:spacing w:val="-11"/>
                <w:position w:val="4"/>
              </w:rPr>
              <w:t xml:space="preserve"> </w:t>
            </w:r>
            <w:r>
              <w:rPr>
                <w:sz w:val="10"/>
                <w:szCs w:val="10"/>
                <w:spacing w:val="2"/>
                <w:position w:val="4"/>
              </w:rPr>
              <w:t>,351]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160"/>
              <w:spacing w:before="97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9"/>
              <w:spacing w:before="109" w:line="165" w:lineRule="auto"/>
              <w:rPr/>
            </w:pPr>
            <w:r>
              <w:rPr/>
              <w:t>C</w:t>
            </w:r>
          </w:p>
        </w:tc>
      </w:tr>
      <w:tr>
        <w:trPr>
          <w:trHeight w:val="568" w:hRule="atLeast"/>
        </w:trPr>
        <w:tc>
          <w:tcPr>
            <w:tcW w:w="3741" w:type="dxa"/>
            <w:vAlign w:val="top"/>
          </w:tcPr>
          <w:p>
            <w:pPr>
              <w:pStyle w:val="TableText"/>
              <w:ind w:left="243" w:right="82" w:hanging="160"/>
              <w:spacing w:before="86" w:line="220" w:lineRule="auto"/>
              <w:rPr>
                <w:sz w:val="10"/>
                <w:szCs w:val="10"/>
              </w:rPr>
            </w:pPr>
            <w:r>
              <w:rPr>
                <w:spacing w:val="12"/>
              </w:rPr>
              <w:t>对于因心室失同步造成左心室功能障碍的无症状预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  <w:position w:val="-1"/>
              </w:rPr>
              <w:t>激患者 ,推荐进行导管消融</w:t>
            </w:r>
            <w:r>
              <w:rPr>
                <w:sz w:val="10"/>
                <w:szCs w:val="10"/>
                <w:spacing w:val="4"/>
                <w:position w:val="5"/>
              </w:rPr>
              <w:t>[352-354]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160"/>
              <w:spacing w:before="97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9"/>
              <w:spacing w:before="109" w:line="165" w:lineRule="auto"/>
              <w:rPr/>
            </w:pPr>
            <w:r>
              <w:rPr/>
              <w:t>C</w:t>
            </w:r>
          </w:p>
        </w:tc>
      </w:tr>
      <w:tr>
        <w:trPr>
          <w:trHeight w:val="561" w:hRule="atLeast"/>
        </w:trPr>
        <w:tc>
          <w:tcPr>
            <w:tcW w:w="3741" w:type="dxa"/>
            <w:vAlign w:val="top"/>
          </w:tcPr>
          <w:p>
            <w:pPr>
              <w:pStyle w:val="TableText"/>
              <w:ind w:left="244" w:right="82" w:hanging="161"/>
              <w:spacing w:before="81" w:line="219" w:lineRule="auto"/>
              <w:rPr>
                <w:sz w:val="10"/>
                <w:szCs w:val="10"/>
              </w:rPr>
            </w:pPr>
            <w:r>
              <w:rPr>
                <w:spacing w:val="12"/>
              </w:rPr>
              <w:t>对于无症状预激患者</w:t>
            </w:r>
            <w:r>
              <w:rPr>
                <w:spacing w:val="-10"/>
              </w:rPr>
              <w:t xml:space="preserve"> </w:t>
            </w:r>
            <w:r>
              <w:rPr>
                <w:spacing w:val="12"/>
              </w:rPr>
              <w:t>,可以考虑行无创检查(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如窦性</w:t>
            </w:r>
            <w:r>
              <w:rPr/>
              <w:t xml:space="preserve"> </w:t>
            </w:r>
            <w:r>
              <w:rPr>
                <w:spacing w:val="6"/>
              </w:rPr>
              <w:t>心律下的运动试验)</w:t>
            </w:r>
            <w:r>
              <w:rPr>
                <w:spacing w:val="-4"/>
              </w:rPr>
              <w:t xml:space="preserve"> </w:t>
            </w:r>
            <w:r>
              <w:rPr>
                <w:spacing w:val="6"/>
              </w:rPr>
              <w:t>以了解旁路的特性</w:t>
            </w:r>
            <w:r>
              <w:rPr>
                <w:sz w:val="10"/>
                <w:szCs w:val="10"/>
                <w:spacing w:val="6"/>
                <w:position w:val="6"/>
              </w:rPr>
              <w:t>[343</w:t>
            </w:r>
            <w:r>
              <w:rPr>
                <w:sz w:val="10"/>
                <w:szCs w:val="10"/>
                <w:spacing w:val="-11"/>
                <w:position w:val="6"/>
              </w:rPr>
              <w:t xml:space="preserve"> </w:t>
            </w:r>
            <w:r>
              <w:rPr>
                <w:sz w:val="10"/>
                <w:szCs w:val="10"/>
                <w:spacing w:val="6"/>
                <w:position w:val="6"/>
              </w:rPr>
              <w:t>,349]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156"/>
              <w:spacing w:before="92" w:line="17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8"/>
              <w:spacing w:before="107" w:line="162" w:lineRule="auto"/>
              <w:rPr/>
            </w:pPr>
            <w:r>
              <w:rPr/>
              <w:t>B</w:t>
            </w:r>
          </w:p>
        </w:tc>
      </w:tr>
      <w:tr>
        <w:trPr>
          <w:trHeight w:val="562" w:hRule="atLeast"/>
        </w:trPr>
        <w:tc>
          <w:tcPr>
            <w:tcW w:w="3741" w:type="dxa"/>
            <w:vAlign w:val="top"/>
          </w:tcPr>
          <w:p>
            <w:pPr>
              <w:pStyle w:val="TableText"/>
              <w:ind w:left="242" w:right="82" w:hanging="159"/>
              <w:spacing w:before="82" w:line="219" w:lineRule="auto"/>
              <w:rPr>
                <w:sz w:val="10"/>
                <w:szCs w:val="10"/>
              </w:rPr>
            </w:pPr>
            <w:r>
              <w:rPr>
                <w:spacing w:val="9"/>
              </w:rPr>
              <w:t>对于无症状预激患者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,如果有创或无创检查提示旁路</w:t>
            </w:r>
            <w:r>
              <w:rPr/>
              <w:t xml:space="preserve"> </w:t>
            </w:r>
            <w:r>
              <w:rPr>
                <w:spacing w:val="3"/>
                <w:position w:val="-1"/>
              </w:rPr>
              <w:t>低危</w:t>
            </w:r>
            <w:r>
              <w:rPr>
                <w:spacing w:val="-8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,可以考虑行导管消融</w:t>
            </w:r>
            <w:r>
              <w:rPr>
                <w:sz w:val="10"/>
                <w:szCs w:val="10"/>
                <w:spacing w:val="3"/>
                <w:position w:val="5"/>
              </w:rPr>
              <w:t>[326</w:t>
            </w:r>
            <w:r>
              <w:rPr>
                <w:sz w:val="10"/>
                <w:szCs w:val="10"/>
                <w:spacing w:val="-12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3"/>
                <w:position w:val="5"/>
              </w:rPr>
              <w:t>,341</w:t>
            </w:r>
            <w:r>
              <w:rPr>
                <w:sz w:val="10"/>
                <w:szCs w:val="10"/>
                <w:spacing w:val="-11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3"/>
                <w:position w:val="5"/>
              </w:rPr>
              <w:t>,351</w:t>
            </w:r>
            <w:r>
              <w:rPr>
                <w:sz w:val="10"/>
                <w:szCs w:val="10"/>
                <w:spacing w:val="-12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3"/>
                <w:position w:val="5"/>
              </w:rPr>
              <w:t>,355]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ind w:left="156"/>
              <w:spacing w:before="94" w:line="17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417" w:type="dxa"/>
            <w:vAlign w:val="top"/>
          </w:tcPr>
          <w:p>
            <w:pPr>
              <w:pStyle w:val="TableText"/>
              <w:ind w:left="179"/>
              <w:spacing w:before="106" w:line="165" w:lineRule="auto"/>
              <w:rPr/>
            </w:pPr>
            <w:r>
              <w:rPr/>
              <w:t>C</w:t>
            </w:r>
          </w:p>
        </w:tc>
      </w:tr>
      <w:tr>
        <w:trPr>
          <w:trHeight w:val="569" w:hRule="atLeast"/>
        </w:trPr>
        <w:tc>
          <w:tcPr>
            <w:tcW w:w="374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44" w:right="82" w:hanging="160"/>
              <w:spacing w:before="85" w:line="221" w:lineRule="auto"/>
              <w:rPr>
                <w:sz w:val="10"/>
                <w:szCs w:val="10"/>
              </w:rPr>
            </w:pPr>
            <w:r>
              <w:rPr>
                <w:spacing w:val="9"/>
              </w:rPr>
              <w:t>有强烈意愿进行导管消融的无症状预激患者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,可以考</w:t>
            </w:r>
            <w:r>
              <w:rPr/>
              <w:t xml:space="preserve"> </w:t>
            </w:r>
            <w:r>
              <w:rPr>
                <w:spacing w:val="1"/>
                <w:position w:val="-2"/>
              </w:rPr>
              <w:t>虑进行导管消融</w:t>
            </w:r>
            <w:r>
              <w:rPr>
                <w:sz w:val="10"/>
                <w:szCs w:val="10"/>
                <w:spacing w:val="1"/>
                <w:position w:val="4"/>
              </w:rPr>
              <w:t>[326</w:t>
            </w:r>
            <w:r>
              <w:rPr>
                <w:sz w:val="10"/>
                <w:szCs w:val="10"/>
                <w:spacing w:val="-11"/>
                <w:position w:val="4"/>
              </w:rPr>
              <w:t xml:space="preserve"> </w:t>
            </w:r>
            <w:r>
              <w:rPr>
                <w:sz w:val="10"/>
                <w:szCs w:val="10"/>
                <w:spacing w:val="1"/>
                <w:position w:val="4"/>
              </w:rPr>
              <w:t>,342</w:t>
            </w:r>
            <w:r>
              <w:rPr>
                <w:sz w:val="10"/>
                <w:szCs w:val="10"/>
                <w:spacing w:val="-12"/>
                <w:position w:val="4"/>
              </w:rPr>
              <w:t xml:space="preserve"> </w:t>
            </w:r>
            <w:r>
              <w:rPr>
                <w:sz w:val="10"/>
                <w:szCs w:val="10"/>
                <w:spacing w:val="1"/>
                <w:position w:val="4"/>
              </w:rPr>
              <w:t>,356-35</w:t>
            </w:r>
            <w:r>
              <w:rPr>
                <w:sz w:val="10"/>
                <w:szCs w:val="10"/>
                <w:position w:val="4"/>
              </w:rPr>
              <w:t>7]</w:t>
            </w:r>
          </w:p>
        </w:tc>
        <w:tc>
          <w:tcPr>
            <w:tcW w:w="45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56"/>
              <w:spacing w:before="95" w:line="17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41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79"/>
              <w:spacing w:before="107" w:line="165" w:lineRule="auto"/>
              <w:rPr/>
            </w:pPr>
            <w:r>
              <w:rPr/>
              <w:t>C</w:t>
            </w:r>
          </w:p>
        </w:tc>
      </w:tr>
    </w:tbl>
    <w:p>
      <w:pPr>
        <w:pStyle w:val="BodyText"/>
        <w:ind w:left="789"/>
        <w:spacing w:before="284" w:line="191" w:lineRule="auto"/>
        <w:rPr/>
      </w:pPr>
      <w:r>
        <w:rPr/>
        <w:t>二十一</w:t>
      </w:r>
      <w:r>
        <w:rPr>
          <w:spacing w:val="-19"/>
        </w:rPr>
        <w:t xml:space="preserve"> </w:t>
      </w:r>
      <w:r>
        <w:rPr/>
        <w:t>、有症状显性旁路患者危险分层(表</w:t>
      </w:r>
      <w:r>
        <w:rPr>
          <w:spacing w:val="-14"/>
        </w:rPr>
        <w:t xml:space="preserve"> </w:t>
      </w:r>
      <w:r>
        <w:rPr/>
        <w:t>22)</w:t>
      </w:r>
    </w:p>
    <w:p>
      <w:pPr>
        <w:pStyle w:val="BodyText"/>
        <w:ind w:left="1213"/>
        <w:spacing w:before="161" w:line="187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6"/>
        </w:rPr>
        <w:t>22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  <w:spacing w:val="6"/>
        </w:rPr>
        <w:t>有症状显性旁路患者危险分层</w:t>
      </w:r>
    </w:p>
    <w:p>
      <w:pPr>
        <w:spacing w:line="69" w:lineRule="exact"/>
        <w:rPr/>
      </w:pPr>
      <w:r/>
    </w:p>
    <w:tbl>
      <w:tblPr>
        <w:tblStyle w:val="TableNormal"/>
        <w:tblW w:w="4611" w:type="dxa"/>
        <w:tblInd w:w="3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59"/>
        <w:gridCol w:w="476"/>
        <w:gridCol w:w="476"/>
      </w:tblGrid>
      <w:tr>
        <w:trPr>
          <w:trHeight w:val="466" w:hRule="atLeast"/>
        </w:trPr>
        <w:tc>
          <w:tcPr>
            <w:tcW w:w="365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75"/>
              <w:spacing w:before="150" w:line="184" w:lineRule="auto"/>
              <w:rPr/>
            </w:pPr>
            <w:r>
              <w:rPr>
                <w:spacing w:val="5"/>
              </w:rPr>
              <w:t>建议</w:t>
            </w:r>
          </w:p>
        </w:tc>
        <w:tc>
          <w:tcPr>
            <w:tcW w:w="47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7"/>
              <w:spacing w:before="52" w:line="185" w:lineRule="auto"/>
              <w:rPr/>
            </w:pPr>
            <w:r>
              <w:rPr>
                <w:spacing w:val="4"/>
              </w:rPr>
              <w:t>推荐</w:t>
            </w:r>
          </w:p>
          <w:p>
            <w:pPr>
              <w:pStyle w:val="TableText"/>
              <w:ind w:left="86"/>
              <w:spacing w:line="183" w:lineRule="auto"/>
              <w:rPr/>
            </w:pPr>
            <w:r>
              <w:rPr>
                <w:spacing w:val="5"/>
              </w:rPr>
              <w:t>级别</w:t>
            </w:r>
          </w:p>
        </w:tc>
        <w:tc>
          <w:tcPr>
            <w:tcW w:w="47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4"/>
              <w:spacing w:before="54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84"/>
              <w:spacing w:before="1" w:line="184" w:lineRule="auto"/>
              <w:rPr/>
            </w:pPr>
            <w:r>
              <w:rPr>
                <w:spacing w:val="5"/>
              </w:rPr>
              <w:t>水平</w:t>
            </w:r>
          </w:p>
        </w:tc>
      </w:tr>
      <w:tr>
        <w:trPr>
          <w:trHeight w:val="447" w:hRule="atLeast"/>
        </w:trPr>
        <w:tc>
          <w:tcPr>
            <w:tcW w:w="36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3" w:right="80" w:hanging="157"/>
              <w:spacing w:before="35" w:line="187" w:lineRule="auto"/>
              <w:rPr>
                <w:sz w:val="10"/>
                <w:szCs w:val="10"/>
              </w:rPr>
            </w:pPr>
            <w:r>
              <w:rPr>
                <w:spacing w:val="8"/>
              </w:rPr>
              <w:t>推荐对症状性预激患者行电生理检查进行致命性心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  <w:position w:val="-1"/>
              </w:rPr>
              <w:t>律失常事件的危险分层</w:t>
            </w:r>
            <w:r>
              <w:rPr>
                <w:sz w:val="10"/>
                <w:szCs w:val="10"/>
                <w:spacing w:val="3"/>
                <w:position w:val="5"/>
              </w:rPr>
              <w:t>[323</w:t>
            </w:r>
            <w:r>
              <w:rPr>
                <w:sz w:val="10"/>
                <w:szCs w:val="10"/>
                <w:spacing w:val="-11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3"/>
                <w:position w:val="5"/>
              </w:rPr>
              <w:t>,340-</w:t>
            </w:r>
            <w:r>
              <w:rPr>
                <w:sz w:val="10"/>
                <w:szCs w:val="10"/>
                <w:spacing w:val="2"/>
                <w:position w:val="5"/>
              </w:rPr>
              <w:t>341]</w:t>
            </w:r>
          </w:p>
        </w:tc>
        <w:tc>
          <w:tcPr>
            <w:tcW w:w="4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6"/>
              <w:spacing w:before="49" w:line="180" w:lineRule="auto"/>
              <w:rPr/>
            </w:pPr>
            <w:r>
              <w:rPr/>
              <w:t>Ⅰ</w:t>
            </w:r>
          </w:p>
        </w:tc>
        <w:tc>
          <w:tcPr>
            <w:tcW w:w="4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7"/>
              <w:spacing w:before="63" w:line="162" w:lineRule="auto"/>
              <w:rPr/>
            </w:pPr>
            <w:r>
              <w:rPr/>
              <w:t>B</w:t>
            </w:r>
          </w:p>
        </w:tc>
      </w:tr>
      <w:tr>
        <w:trPr>
          <w:trHeight w:val="461" w:hRule="atLeast"/>
        </w:trPr>
        <w:tc>
          <w:tcPr>
            <w:tcW w:w="3659" w:type="dxa"/>
            <w:vAlign w:val="top"/>
          </w:tcPr>
          <w:p>
            <w:pPr>
              <w:pStyle w:val="TableText"/>
              <w:ind w:left="242" w:right="80" w:hanging="159"/>
              <w:spacing w:before="52" w:line="186" w:lineRule="auto"/>
              <w:rPr>
                <w:sz w:val="10"/>
                <w:szCs w:val="10"/>
              </w:rPr>
            </w:pPr>
            <w:r>
              <w:rPr>
                <w:spacing w:val="12"/>
              </w:rPr>
              <w:t>症状性预激患者中</w:t>
            </w:r>
            <w:r>
              <w:rPr>
                <w:spacing w:val="-1"/>
              </w:rPr>
              <w:t xml:space="preserve"> </w:t>
            </w:r>
            <w:r>
              <w:rPr>
                <w:spacing w:val="12"/>
              </w:rPr>
              <w:t>,在窦性心律下进行运动试验时</w:t>
            </w:r>
            <w:r>
              <w:rPr/>
              <w:t xml:space="preserve"> </w:t>
            </w:r>
            <w:r>
              <w:rPr>
                <w:spacing w:val="4"/>
                <w:position w:val="-1"/>
              </w:rPr>
              <w:t>显性旁路传导突然消失</w:t>
            </w:r>
            <w:r>
              <w:rPr>
                <w:position w:val="-1"/>
              </w:rPr>
              <w:t xml:space="preserve"> </w:t>
            </w:r>
            <w:r>
              <w:rPr>
                <w:spacing w:val="4"/>
                <w:position w:val="-1"/>
              </w:rPr>
              <w:t>,考虑旁路低危</w:t>
            </w:r>
            <w:r>
              <w:rPr>
                <w:sz w:val="10"/>
                <w:szCs w:val="10"/>
                <w:spacing w:val="4"/>
                <w:position w:val="5"/>
              </w:rPr>
              <w:t>[343</w:t>
            </w:r>
            <w:r>
              <w:rPr>
                <w:sz w:val="10"/>
                <w:szCs w:val="10"/>
                <w:spacing w:val="-12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4"/>
                <w:position w:val="5"/>
              </w:rPr>
              <w:t>,349-350]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216"/>
              <w:spacing w:before="62" w:line="180" w:lineRule="auto"/>
              <w:rPr/>
            </w:pPr>
            <w:r>
              <w:rPr/>
              <w:t>Ⅰ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6" w:line="162" w:lineRule="auto"/>
              <w:rPr/>
            </w:pPr>
            <w:r>
              <w:rPr/>
              <w:t>B</w:t>
            </w:r>
          </w:p>
        </w:tc>
      </w:tr>
      <w:tr>
        <w:trPr>
          <w:trHeight w:val="463" w:hRule="atLeast"/>
        </w:trPr>
        <w:tc>
          <w:tcPr>
            <w:tcW w:w="365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43" w:right="80" w:hanging="157"/>
              <w:spacing w:before="49" w:line="188" w:lineRule="auto"/>
              <w:rPr>
                <w:sz w:val="10"/>
                <w:szCs w:val="10"/>
              </w:rPr>
            </w:pPr>
            <w:r>
              <w:rPr>
                <w:spacing w:val="12"/>
              </w:rPr>
              <w:t>心电图或动态心电图监测上预激间歇性消失</w:t>
            </w:r>
            <w:r>
              <w:rPr>
                <w:spacing w:val="-4"/>
              </w:rPr>
              <w:t xml:space="preserve"> </w:t>
            </w:r>
            <w:r>
              <w:rPr>
                <w:spacing w:val="12"/>
              </w:rPr>
              <w:t>,考虑</w:t>
            </w:r>
            <w:r>
              <w:rPr/>
              <w:t xml:space="preserve"> </w:t>
            </w:r>
            <w:r>
              <w:rPr>
                <w:spacing w:val="6"/>
                <w:position w:val="-1"/>
              </w:rPr>
              <w:t>旁路低危</w:t>
            </w:r>
            <w:r>
              <w:rPr>
                <w:sz w:val="10"/>
                <w:szCs w:val="10"/>
                <w:spacing w:val="6"/>
                <w:position w:val="5"/>
              </w:rPr>
              <w:t>[350]</w:t>
            </w:r>
          </w:p>
        </w:tc>
        <w:tc>
          <w:tcPr>
            <w:tcW w:w="47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16"/>
              <w:spacing w:before="61" w:line="180" w:lineRule="auto"/>
              <w:rPr/>
            </w:pPr>
            <w:r>
              <w:rPr/>
              <w:t>Ⅰ</w:t>
            </w:r>
          </w:p>
        </w:tc>
        <w:tc>
          <w:tcPr>
            <w:tcW w:w="47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97"/>
              <w:spacing w:before="73" w:line="165" w:lineRule="auto"/>
              <w:rPr/>
            </w:pPr>
            <w:r>
              <w:rPr/>
              <w:t>C</w:t>
            </w:r>
          </w:p>
        </w:tc>
      </w:tr>
    </w:tbl>
    <w:p>
      <w:pPr>
        <w:spacing w:before="26"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5"/>
        <w:spacing w:before="44" w:line="185" w:lineRule="auto"/>
        <w:rPr/>
      </w:pPr>
      <w:r>
        <w:rPr>
          <w:spacing w:val="6"/>
        </w:rPr>
        <w:t>二十二</w:t>
      </w:r>
      <w:r>
        <w:rPr>
          <w:spacing w:val="-30"/>
        </w:rPr>
        <w:t xml:space="preserve"> </w:t>
      </w:r>
      <w:r>
        <w:rPr>
          <w:spacing w:val="6"/>
        </w:rPr>
        <w:t>、交界性心动过速</w:t>
      </w:r>
    </w:p>
    <w:p>
      <w:pPr>
        <w:pStyle w:val="BodyText"/>
        <w:ind w:left="7" w:right="9" w:firstLine="417"/>
        <w:spacing w:before="48" w:line="220" w:lineRule="auto"/>
        <w:jc w:val="both"/>
        <w:rPr/>
      </w:pPr>
      <w:r>
        <w:rPr>
          <w:spacing w:val="19"/>
        </w:rPr>
        <w:t>交界性心动过速</w:t>
      </w:r>
      <w:r>
        <w:rPr>
          <w:spacing w:val="-14"/>
        </w:rPr>
        <w:t xml:space="preserve"> </w:t>
      </w:r>
      <w:r>
        <w:rPr>
          <w:spacing w:val="19"/>
        </w:rPr>
        <w:t>,是起源于房室交界区(</w:t>
      </w:r>
      <w:r>
        <w:rPr>
          <w:spacing w:val="-23"/>
        </w:rPr>
        <w:t xml:space="preserve"> </w:t>
      </w:r>
      <w:r>
        <w:rPr>
          <w:spacing w:val="19"/>
        </w:rPr>
        <w:t>包括</w:t>
      </w:r>
      <w:r>
        <w:rPr/>
        <w:t xml:space="preserve"> </w:t>
      </w:r>
      <w:r>
        <w:rPr>
          <w:spacing w:val="12"/>
        </w:rPr>
        <w:t>希氏束)</w:t>
      </w:r>
      <w:r>
        <w:rPr>
          <w:spacing w:val="-11"/>
        </w:rPr>
        <w:t xml:space="preserve"> </w:t>
      </w:r>
      <w:r>
        <w:rPr>
          <w:spacing w:val="12"/>
        </w:rPr>
        <w:t>的快速性窄 </w:t>
      </w:r>
      <w:r>
        <w:rPr/>
        <w:t>QRS</w:t>
      </w:r>
      <w:r>
        <w:rPr>
          <w:spacing w:val="12"/>
        </w:rPr>
        <w:t xml:space="preserve"> 波心动过速</w:t>
      </w:r>
      <w:r>
        <w:rPr>
          <w:spacing w:val="-15"/>
        </w:rPr>
        <w:t xml:space="preserve"> </w:t>
      </w:r>
      <w:r>
        <w:rPr>
          <w:spacing w:val="12"/>
        </w:rPr>
        <w:t>,频率通</w:t>
      </w:r>
      <w:r>
        <w:rPr>
          <w:spacing w:val="11"/>
        </w:rPr>
        <w:t>常为</w:t>
      </w:r>
      <w:r>
        <w:rPr/>
        <w:t xml:space="preserve"> </w:t>
      </w:r>
      <w:r>
        <w:rPr>
          <w:spacing w:val="1"/>
        </w:rPr>
        <w:t>120</w:t>
      </w:r>
      <w:r>
        <w:rPr>
          <w:spacing w:val="-21"/>
        </w:rPr>
        <w:t xml:space="preserve"> </w:t>
      </w:r>
      <w:r>
        <w:rPr>
          <w:spacing w:val="1"/>
        </w:rPr>
        <w:t>~ 220</w:t>
      </w:r>
      <w:r>
        <w:rPr>
          <w:spacing w:val="23"/>
        </w:rPr>
        <w:t xml:space="preserve"> </w:t>
      </w:r>
      <w:r>
        <w:rPr>
          <w:spacing w:val="1"/>
        </w:rPr>
        <w:t>次/</w:t>
      </w:r>
      <w:r>
        <w:rPr/>
        <w:t>min</w:t>
      </w:r>
      <w:r>
        <w:rPr>
          <w:spacing w:val="-20"/>
        </w:rPr>
        <w:t xml:space="preserve"> </w:t>
      </w:r>
      <w:r>
        <w:rPr>
          <w:spacing w:val="1"/>
        </w:rPr>
        <w:t>,</w:t>
      </w:r>
      <w:r>
        <w:rPr>
          <w:spacing w:val="-31"/>
        </w:rPr>
        <w:t xml:space="preserve"> </w:t>
      </w:r>
      <w:r>
        <w:rPr/>
        <w:t>RP</w:t>
      </w:r>
      <w:r>
        <w:rPr>
          <w:spacing w:val="45"/>
          <w:w w:val="101"/>
        </w:rPr>
        <w:t xml:space="preserve"> </w:t>
      </w:r>
      <w:r>
        <w:rPr>
          <w:spacing w:val="1"/>
        </w:rPr>
        <w:t>间期短</w:t>
      </w:r>
      <w:r>
        <w:rPr>
          <w:spacing w:val="-32"/>
        </w:rPr>
        <w:t xml:space="preserve"> </w:t>
      </w:r>
      <w:r>
        <w:rPr>
          <w:spacing w:val="1"/>
        </w:rPr>
        <w:t>。有可能存</w:t>
      </w:r>
      <w:r>
        <w:rPr/>
        <w:t>在房室分 </w:t>
      </w:r>
      <w:r>
        <w:rPr>
          <w:spacing w:val="7"/>
        </w:rPr>
        <w:t>离</w:t>
      </w:r>
      <w:r>
        <w:rPr>
          <w:spacing w:val="-18"/>
        </w:rPr>
        <w:t xml:space="preserve"> </w:t>
      </w:r>
      <w:r>
        <w:rPr>
          <w:spacing w:val="7"/>
        </w:rPr>
        <w:t>,如果存在的话</w:t>
      </w:r>
      <w:r>
        <w:rPr>
          <w:spacing w:val="-21"/>
        </w:rPr>
        <w:t xml:space="preserve"> </w:t>
      </w:r>
      <w:r>
        <w:rPr>
          <w:spacing w:val="7"/>
        </w:rPr>
        <w:t>,可以排除 </w:t>
      </w:r>
      <w:r>
        <w:rPr/>
        <w:t>AVRT</w:t>
      </w:r>
      <w:r>
        <w:rPr>
          <w:spacing w:val="-21"/>
        </w:rPr>
        <w:t xml:space="preserve"> </w:t>
      </w:r>
      <w:r>
        <w:rPr>
          <w:spacing w:val="7"/>
        </w:rPr>
        <w:t>,而且 </w:t>
      </w:r>
      <w:r>
        <w:rPr/>
        <w:t>AVNRT</w:t>
      </w:r>
      <w:r>
        <w:rPr>
          <w:spacing w:val="23"/>
        </w:rPr>
        <w:t xml:space="preserve"> </w:t>
      </w:r>
      <w:r>
        <w:rPr>
          <w:spacing w:val="7"/>
        </w:rPr>
        <w:t>的</w:t>
      </w:r>
      <w:r>
        <w:rPr/>
        <w:t xml:space="preserve"> </w:t>
      </w:r>
      <w:r>
        <w:rPr>
          <w:spacing w:val="21"/>
        </w:rPr>
        <w:t>可能性极小</w:t>
      </w:r>
      <w:r>
        <w:rPr>
          <w:spacing w:val="-16"/>
        </w:rPr>
        <w:t xml:space="preserve"> </w:t>
      </w:r>
      <w:r>
        <w:rPr>
          <w:spacing w:val="21"/>
        </w:rPr>
        <w:t>。偶尔心律不规整</w:t>
      </w:r>
      <w:r>
        <w:rPr>
          <w:spacing w:val="-21"/>
        </w:rPr>
        <w:t xml:space="preserve"> </w:t>
      </w:r>
      <w:r>
        <w:rPr>
          <w:spacing w:val="21"/>
        </w:rPr>
        <w:t>,</w:t>
      </w:r>
      <w:r>
        <w:rPr>
          <w:spacing w:val="-30"/>
        </w:rPr>
        <w:t xml:space="preserve"> </w:t>
      </w:r>
      <w:r>
        <w:rPr>
          <w:spacing w:val="21"/>
        </w:rPr>
        <w:t>有可能被误认为</w:t>
      </w:r>
      <w:r>
        <w:rPr/>
        <w:t xml:space="preserve"> </w:t>
      </w:r>
      <w:r>
        <w:rPr>
          <w:spacing w:val="13"/>
        </w:rPr>
        <w:t>房颤</w:t>
      </w:r>
      <w:r>
        <w:rPr>
          <w:spacing w:val="-29"/>
        </w:rPr>
        <w:t xml:space="preserve"> </w:t>
      </w:r>
      <w:r>
        <w:rPr>
          <w:spacing w:val="13"/>
        </w:rPr>
        <w:t>。交界性心动过速的机制是异常自律性增高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/>
        <w:t xml:space="preserve"> </w:t>
      </w:r>
      <w:r>
        <w:rPr>
          <w:spacing w:val="9"/>
        </w:rPr>
        <w:t>异位兴奋点位于房室交界区</w:t>
      </w:r>
      <w:r>
        <w:rPr>
          <w:spacing w:val="-21"/>
        </w:rPr>
        <w:t xml:space="preserve"> </w:t>
      </w:r>
      <w:r>
        <w:rPr>
          <w:spacing w:val="9"/>
        </w:rPr>
        <w:t>,包括希氏束</w:t>
      </w:r>
      <w:r>
        <w:rPr>
          <w:sz w:val="11"/>
          <w:szCs w:val="11"/>
          <w:spacing w:val="9"/>
          <w:position w:val="8"/>
        </w:rPr>
        <w:t>[358] </w:t>
      </w:r>
      <w:r>
        <w:rPr>
          <w:spacing w:val="9"/>
        </w:rPr>
        <w:t>。</w:t>
      </w:r>
    </w:p>
    <w:p>
      <w:pPr>
        <w:pStyle w:val="BodyText"/>
        <w:ind w:left="6" w:right="9" w:firstLine="418"/>
        <w:spacing w:before="4" w:line="219" w:lineRule="auto"/>
        <w:jc w:val="both"/>
        <w:rPr/>
      </w:pPr>
      <w:r>
        <w:rPr>
          <w:spacing w:val="14"/>
        </w:rPr>
        <w:t>交界性心动过速可以表现为先天性心律失常</w:t>
      </w:r>
      <w:r>
        <w:rPr>
          <w:spacing w:val="-3"/>
        </w:rPr>
        <w:t xml:space="preserve"> </w:t>
      </w:r>
      <w:r>
        <w:rPr>
          <w:spacing w:val="14"/>
        </w:rPr>
        <w:t>,</w:t>
      </w:r>
      <w:r>
        <w:rPr/>
        <w:t xml:space="preserve"> </w:t>
      </w:r>
      <w:r>
        <w:rPr>
          <w:spacing w:val="10"/>
        </w:rPr>
        <w:t>较罕见</w:t>
      </w:r>
      <w:r>
        <w:rPr>
          <w:spacing w:val="-22"/>
        </w:rPr>
        <w:t xml:space="preserve"> </w:t>
      </w:r>
      <w:r>
        <w:rPr>
          <w:spacing w:val="10"/>
        </w:rPr>
        <w:t>,死亡率较高</w:t>
      </w:r>
      <w:r>
        <w:rPr>
          <w:spacing w:val="-22"/>
        </w:rPr>
        <w:t xml:space="preserve"> </w:t>
      </w:r>
      <w:r>
        <w:rPr>
          <w:spacing w:val="10"/>
        </w:rPr>
        <w:t>,更常见于心脏病外科手术后的</w:t>
      </w:r>
      <w:r>
        <w:rPr/>
        <w:t xml:space="preserve"> </w:t>
      </w:r>
      <w:r>
        <w:rPr>
          <w:spacing w:val="11"/>
        </w:rPr>
        <w:t>婴幼儿</w:t>
      </w:r>
      <w:r>
        <w:rPr>
          <w:spacing w:val="-20"/>
        </w:rPr>
        <w:t xml:space="preserve"> </w:t>
      </w:r>
      <w:r>
        <w:rPr>
          <w:spacing w:val="11"/>
        </w:rPr>
        <w:t>。成人罕见</w:t>
      </w:r>
      <w:r>
        <w:rPr>
          <w:spacing w:val="-22"/>
        </w:rPr>
        <w:t xml:space="preserve"> </w:t>
      </w:r>
      <w:r>
        <w:rPr>
          <w:spacing w:val="11"/>
        </w:rPr>
        <w:t>,</w:t>
      </w:r>
      <w:r>
        <w:rPr>
          <w:spacing w:val="-25"/>
        </w:rPr>
        <w:t xml:space="preserve"> </w:t>
      </w:r>
      <w:r>
        <w:rPr>
          <w:spacing w:val="11"/>
        </w:rPr>
        <w:t>因此成人交界性心动过速的诊</w:t>
      </w:r>
      <w:r>
        <w:rPr/>
        <w:t xml:space="preserve"> </w:t>
      </w:r>
      <w:r>
        <w:rPr>
          <w:spacing w:val="7"/>
        </w:rPr>
        <w:t>断和治疗的资料较少。</w:t>
      </w:r>
    </w:p>
    <w:p>
      <w:pPr>
        <w:pStyle w:val="BodyText"/>
        <w:ind w:left="5" w:firstLine="420"/>
        <w:spacing w:before="6" w:line="220" w:lineRule="auto"/>
        <w:jc w:val="both"/>
        <w:rPr/>
      </w:pPr>
      <w:r>
        <w:rPr>
          <w:spacing w:val="9"/>
        </w:rPr>
        <w:t>交界性心动过速通常对超速起搏或直流电复律</w:t>
      </w:r>
      <w:r>
        <w:rPr>
          <w:spacing w:val="8"/>
        </w:rPr>
        <w:t xml:space="preserve"> </w:t>
      </w:r>
      <w:r>
        <w:rPr>
          <w:spacing w:val="-6"/>
        </w:rPr>
        <w:t>没有反应</w:t>
      </w:r>
      <w:r>
        <w:rPr>
          <w:sz w:val="11"/>
          <w:szCs w:val="11"/>
          <w:spacing w:val="-6"/>
          <w:position w:val="8"/>
        </w:rPr>
        <w:t>[359]</w:t>
      </w:r>
      <w:r>
        <w:rPr>
          <w:sz w:val="11"/>
          <w:szCs w:val="11"/>
          <w:spacing w:val="29"/>
          <w:w w:val="101"/>
          <w:position w:val="8"/>
        </w:rPr>
        <w:t xml:space="preserve"> </w:t>
      </w:r>
      <w:r>
        <w:rPr>
          <w:spacing w:val="-6"/>
        </w:rPr>
        <w:t>。普罗帕酮、β </w:t>
      </w:r>
      <w:r>
        <w:rPr>
          <w:spacing w:val="-9"/>
          <w:w w:val="96"/>
        </w:rPr>
        <w:t>受体阻滞剂、维</w:t>
      </w:r>
      <w:r>
        <w:rPr>
          <w:spacing w:val="-8"/>
          <w:w w:val="96"/>
        </w:rPr>
        <w:t>拉帕米、</w:t>
      </w:r>
      <w:r>
        <w:rPr>
          <w:spacing w:val="-1"/>
          <w:w w:val="96"/>
        </w:rPr>
        <w:t>地</w:t>
      </w:r>
      <w:r>
        <w:rPr/>
        <w:t xml:space="preserve"> </w:t>
      </w:r>
      <w:r>
        <w:rPr/>
        <w:t>尔硫</w:t>
      </w:r>
      <w:r>
        <w:rPr>
          <w:color w:val="666666"/>
        </w:rPr>
        <w:t>草</w:t>
      </w:r>
      <w:r>
        <w:rPr/>
        <w:t>、普鲁卡因胺或氟卡尼可以用于急性期交界性</w:t>
      </w:r>
      <w:r>
        <w:rPr>
          <w:spacing w:val="14"/>
        </w:rPr>
        <w:t xml:space="preserve"> </w:t>
      </w:r>
      <w:r>
        <w:rPr>
          <w:spacing w:val="6"/>
        </w:rPr>
        <w:t>心动过速的治疗</w:t>
      </w:r>
      <w:r>
        <w:rPr>
          <w:spacing w:val="-29"/>
        </w:rPr>
        <w:t xml:space="preserve"> </w:t>
      </w:r>
      <w:r>
        <w:rPr>
          <w:spacing w:val="6"/>
        </w:rPr>
        <w:t>,但有效率低</w:t>
      </w:r>
      <w:r>
        <w:rPr>
          <w:sz w:val="11"/>
          <w:szCs w:val="11"/>
          <w:spacing w:val="6"/>
          <w:position w:val="8"/>
        </w:rPr>
        <w:t>[360]</w:t>
      </w:r>
      <w:r>
        <w:rPr>
          <w:sz w:val="11"/>
          <w:szCs w:val="11"/>
          <w:spacing w:val="26"/>
          <w:w w:val="101"/>
          <w:position w:val="8"/>
        </w:rPr>
        <w:t xml:space="preserve"> </w:t>
      </w:r>
      <w:r>
        <w:rPr>
          <w:spacing w:val="6"/>
        </w:rPr>
        <w:t>,相关资料较少。静</w:t>
      </w:r>
      <w:r>
        <w:rPr/>
        <w:t xml:space="preserve"> </w:t>
      </w:r>
      <w:r>
        <w:rPr/>
        <w:t>脉注射胺碘酮可以首选用于外科术后交界性心动过速</w:t>
      </w:r>
      <w:r>
        <w:rPr>
          <w:spacing w:val="14"/>
        </w:rPr>
        <w:t xml:space="preserve"> </w:t>
      </w:r>
      <w:r>
        <w:rPr/>
        <w:t>的治疗</w:t>
      </w:r>
      <w:r>
        <w:rPr>
          <w:sz w:val="11"/>
          <w:szCs w:val="11"/>
          <w:position w:val="8"/>
        </w:rPr>
        <w:t>[360-362]</w:t>
      </w:r>
      <w:r>
        <w:rPr>
          <w:sz w:val="11"/>
          <w:szCs w:val="11"/>
          <w:spacing w:val="25"/>
          <w:w w:val="102"/>
          <w:position w:val="8"/>
        </w:rPr>
        <w:t xml:space="preserve"> </w:t>
      </w:r>
      <w:r>
        <w:rPr/>
        <w:t>,也可以用于预防外科术后交界性心动过 </w:t>
      </w:r>
      <w:r>
        <w:rPr>
          <w:spacing w:val="1"/>
        </w:rPr>
        <w:t>速的发生</w:t>
      </w:r>
      <w:r>
        <w:rPr>
          <w:sz w:val="11"/>
          <w:szCs w:val="11"/>
          <w:spacing w:val="1"/>
          <w:position w:val="8"/>
        </w:rPr>
        <w:t>[363]</w:t>
      </w:r>
      <w:r>
        <w:rPr>
          <w:sz w:val="11"/>
          <w:szCs w:val="11"/>
          <w:spacing w:val="15"/>
          <w:w w:val="101"/>
          <w:position w:val="8"/>
        </w:rPr>
        <w:t xml:space="preserve"> </w:t>
      </w:r>
      <w:r>
        <w:rPr>
          <w:spacing w:val="1"/>
        </w:rPr>
        <w:t>。对于顽固性病例</w:t>
      </w:r>
      <w:r>
        <w:rPr>
          <w:spacing w:val="-33"/>
        </w:rPr>
        <w:t xml:space="preserve"> </w:t>
      </w:r>
      <w:r>
        <w:rPr>
          <w:spacing w:val="1"/>
        </w:rPr>
        <w:t>,伊伐布雷定单独</w:t>
      </w:r>
      <w:r>
        <w:rPr/>
        <w:t>或联 </w:t>
      </w:r>
      <w:r>
        <w:rPr>
          <w:spacing w:val="-2"/>
        </w:rPr>
        <w:t>合应用其他抗心律失常药物可能是有效的</w:t>
      </w:r>
      <w:r>
        <w:rPr>
          <w:sz w:val="11"/>
          <w:szCs w:val="11"/>
          <w:spacing w:val="-2"/>
          <w:position w:val="8"/>
        </w:rPr>
        <w:t>[364</w:t>
      </w:r>
      <w:r>
        <w:rPr>
          <w:sz w:val="11"/>
          <w:szCs w:val="11"/>
          <w:spacing w:val="-3"/>
          <w:position w:val="8"/>
        </w:rPr>
        <w:t>-367] </w:t>
      </w:r>
      <w:r>
        <w:rPr>
          <w:spacing w:val="-3"/>
        </w:rPr>
        <w:t>。</w:t>
      </w:r>
    </w:p>
    <w:p>
      <w:pPr>
        <w:pStyle w:val="BodyText"/>
        <w:ind w:left="5" w:right="11" w:firstLine="419"/>
        <w:spacing w:line="220" w:lineRule="auto"/>
        <w:jc w:val="both"/>
        <w:rPr/>
      </w:pPr>
      <w:r>
        <w:rPr>
          <w:spacing w:val="9"/>
        </w:rPr>
        <w:t>术中预防性应用硫酸镁也可以明显减少儿童心</w:t>
      </w:r>
      <w:r>
        <w:rPr>
          <w:spacing w:val="3"/>
        </w:rPr>
        <w:t xml:space="preserve"> </w:t>
      </w:r>
      <w:r>
        <w:rPr>
          <w:spacing w:val="8"/>
        </w:rPr>
        <w:t>脏外科术后交界性心动过速的发生率</w:t>
      </w:r>
      <w:r>
        <w:rPr>
          <w:sz w:val="11"/>
          <w:szCs w:val="11"/>
          <w:spacing w:val="8"/>
          <w:position w:val="8"/>
        </w:rPr>
        <w:t>[368-370]</w:t>
      </w:r>
      <w:r>
        <w:rPr>
          <w:sz w:val="11"/>
          <w:szCs w:val="11"/>
          <w:spacing w:val="38"/>
          <w:position w:val="8"/>
        </w:rPr>
        <w:t xml:space="preserve"> </w:t>
      </w:r>
      <w:r>
        <w:rPr>
          <w:spacing w:val="8"/>
        </w:rPr>
        <w:t>。导管</w:t>
      </w:r>
      <w:r>
        <w:rPr/>
        <w:t xml:space="preserve"> </w:t>
      </w:r>
      <w:r>
        <w:rPr>
          <w:spacing w:val="9"/>
        </w:rPr>
        <w:t>消融可用于药物治疗无效的重症交界性心动过速患</w:t>
      </w:r>
      <w:r>
        <w:rPr>
          <w:spacing w:val="4"/>
        </w:rPr>
        <w:t xml:space="preserve"> </w:t>
      </w:r>
      <w:r>
        <w:rPr>
          <w:spacing w:val="16"/>
        </w:rPr>
        <w:t>者</w:t>
      </w:r>
      <w:r>
        <w:rPr>
          <w:spacing w:val="-15"/>
        </w:rPr>
        <w:t xml:space="preserve"> </w:t>
      </w:r>
      <w:r>
        <w:rPr>
          <w:spacing w:val="16"/>
        </w:rPr>
        <w:t>,但与 </w:t>
      </w:r>
      <w:r>
        <w:rPr/>
        <w:t>AVNRT</w:t>
      </w:r>
      <w:r>
        <w:rPr>
          <w:spacing w:val="16"/>
        </w:rPr>
        <w:t xml:space="preserve"> 消融相比</w:t>
      </w:r>
      <w:r>
        <w:rPr>
          <w:spacing w:val="-22"/>
        </w:rPr>
        <w:t xml:space="preserve"> </w:t>
      </w:r>
      <w:r>
        <w:rPr>
          <w:spacing w:val="16"/>
        </w:rPr>
        <w:t>,成功率相对较低</w:t>
      </w:r>
      <w:r>
        <w:rPr>
          <w:spacing w:val="-21"/>
        </w:rPr>
        <w:t xml:space="preserve"> </w:t>
      </w:r>
      <w:r>
        <w:rPr>
          <w:spacing w:val="16"/>
        </w:rPr>
        <w:t>,房室</w:t>
      </w:r>
      <w:r>
        <w:rPr/>
        <w:t xml:space="preserve"> </w:t>
      </w:r>
      <w:r>
        <w:rPr>
          <w:spacing w:val="8"/>
        </w:rPr>
        <w:t>传导阻滞的发生率更高</w:t>
      </w:r>
      <w:r>
        <w:rPr>
          <w:sz w:val="11"/>
          <w:szCs w:val="11"/>
          <w:spacing w:val="8"/>
          <w:position w:val="8"/>
        </w:rPr>
        <w:t>[371-372]</w:t>
      </w:r>
      <w:r>
        <w:rPr>
          <w:sz w:val="11"/>
          <w:szCs w:val="11"/>
          <w:spacing w:val="38"/>
          <w:position w:val="8"/>
        </w:rPr>
        <w:t xml:space="preserve"> </w:t>
      </w:r>
      <w:r>
        <w:rPr>
          <w:spacing w:val="8"/>
        </w:rPr>
        <w:t>。冷冻消融效果与射</w:t>
      </w:r>
      <w:r>
        <w:rPr/>
        <w:t xml:space="preserve"> </w:t>
      </w:r>
      <w:r>
        <w:rPr>
          <w:spacing w:val="6"/>
          <w:position w:val="-1"/>
        </w:rPr>
        <w:t>频消融相似</w:t>
      </w:r>
      <w:r>
        <w:rPr>
          <w:spacing w:val="-20"/>
          <w:position w:val="-1"/>
        </w:rPr>
        <w:t xml:space="preserve"> </w:t>
      </w:r>
      <w:r>
        <w:rPr>
          <w:spacing w:val="6"/>
          <w:position w:val="-1"/>
        </w:rPr>
        <w:t>,相对更安全</w:t>
      </w:r>
      <w:r>
        <w:rPr>
          <w:sz w:val="11"/>
          <w:szCs w:val="11"/>
          <w:spacing w:val="6"/>
          <w:position w:val="7"/>
        </w:rPr>
        <w:t>[373-374] </w:t>
      </w:r>
      <w:r>
        <w:rPr>
          <w:spacing w:val="6"/>
          <w:position w:val="-1"/>
        </w:rPr>
        <w:t>。</w:t>
      </w:r>
    </w:p>
    <w:p>
      <w:pPr>
        <w:pStyle w:val="BodyText"/>
        <w:ind w:left="4" w:right="11" w:firstLine="423"/>
        <w:spacing w:before="11" w:line="221" w:lineRule="auto"/>
        <w:jc w:val="both"/>
        <w:rPr/>
      </w:pPr>
      <w:r>
        <w:rPr>
          <w:spacing w:val="9"/>
        </w:rPr>
        <w:t>另一种相关的心律失常是非阵发性交界性心动</w:t>
      </w:r>
      <w:r>
        <w:rPr/>
        <w:t xml:space="preserve"> </w:t>
      </w:r>
      <w:r>
        <w:rPr>
          <w:spacing w:val="10"/>
        </w:rPr>
        <w:t>过速</w:t>
      </w:r>
      <w:r>
        <w:rPr>
          <w:spacing w:val="-20"/>
        </w:rPr>
        <w:t xml:space="preserve"> </w:t>
      </w:r>
      <w:r>
        <w:rPr>
          <w:spacing w:val="10"/>
        </w:rPr>
        <w:t>,通常称为加速性房室交界性节律</w:t>
      </w:r>
      <w:r>
        <w:rPr>
          <w:spacing w:val="-21"/>
        </w:rPr>
        <w:t xml:space="preserve"> </w:t>
      </w:r>
      <w:r>
        <w:rPr>
          <w:spacing w:val="10"/>
        </w:rPr>
        <w:t>,成年人更常</w:t>
      </w:r>
      <w:r>
        <w:rPr/>
        <w:t xml:space="preserve"> </w:t>
      </w:r>
      <w:r>
        <w:rPr>
          <w:spacing w:val="7"/>
        </w:rPr>
        <w:t>见</w:t>
      </w:r>
      <w:r>
        <w:rPr>
          <w:spacing w:val="-29"/>
        </w:rPr>
        <w:t xml:space="preserve"> </w:t>
      </w:r>
      <w:r>
        <w:rPr>
          <w:spacing w:val="7"/>
        </w:rPr>
        <w:t>。心动过速逐渐开始和终止</w:t>
      </w:r>
      <w:r>
        <w:rPr>
          <w:spacing w:val="-21"/>
        </w:rPr>
        <w:t xml:space="preserve"> </w:t>
      </w:r>
      <w:r>
        <w:rPr>
          <w:spacing w:val="7"/>
        </w:rPr>
        <w:t>,心室频率更低(70</w:t>
      </w:r>
      <w:r>
        <w:rPr>
          <w:spacing w:val="-19"/>
        </w:rPr>
        <w:t xml:space="preserve"> </w:t>
      </w:r>
      <w:r>
        <w:rPr>
          <w:spacing w:val="7"/>
        </w:rPr>
        <w:t>~</w:t>
      </w:r>
      <w:r>
        <w:rPr/>
        <w:t xml:space="preserve"> </w:t>
      </w:r>
      <w:r>
        <w:rPr>
          <w:spacing w:val="6"/>
        </w:rPr>
        <w:t>130</w:t>
      </w:r>
      <w:r>
        <w:rPr>
          <w:spacing w:val="31"/>
          <w:w w:val="101"/>
        </w:rPr>
        <w:t xml:space="preserve"> </w:t>
      </w:r>
      <w:r>
        <w:rPr>
          <w:spacing w:val="6"/>
        </w:rPr>
        <w:t>次/</w:t>
      </w:r>
      <w:r>
        <w:rPr/>
        <w:t>min</w:t>
      </w:r>
      <w:r>
        <w:rPr>
          <w:spacing w:val="-15"/>
        </w:rPr>
        <w:t xml:space="preserve"> </w:t>
      </w:r>
      <w:r>
        <w:rPr>
          <w:spacing w:val="6"/>
        </w:rPr>
        <w:t>) ,</w:t>
      </w:r>
      <w:r>
        <w:rPr>
          <w:spacing w:val="-17"/>
        </w:rPr>
        <w:t xml:space="preserve"> </w:t>
      </w:r>
      <w:r>
        <w:rPr>
          <w:spacing w:val="6"/>
        </w:rPr>
        <w:t>常由地高辛中毒</w:t>
      </w:r>
      <w:r>
        <w:rPr>
          <w:sz w:val="11"/>
          <w:szCs w:val="11"/>
          <w:spacing w:val="6"/>
          <w:position w:val="8"/>
        </w:rPr>
        <w:t>[375]</w:t>
      </w:r>
      <w:r>
        <w:rPr>
          <w:sz w:val="11"/>
          <w:szCs w:val="11"/>
          <w:position w:val="8"/>
        </w:rPr>
        <w:t xml:space="preserve">  </w:t>
      </w:r>
      <w:r>
        <w:rPr>
          <w:spacing w:val="6"/>
        </w:rPr>
        <w:t>或</w:t>
      </w:r>
      <w:r>
        <w:rPr>
          <w:spacing w:val="-26"/>
        </w:rPr>
        <w:t xml:space="preserve"> </w:t>
      </w:r>
      <w:r>
        <w:rPr>
          <w:spacing w:val="6"/>
        </w:rPr>
        <w:t>下</w:t>
      </w:r>
      <w:r>
        <w:rPr>
          <w:spacing w:val="-27"/>
        </w:rPr>
        <w:t xml:space="preserve"> </w:t>
      </w:r>
      <w:r>
        <w:rPr>
          <w:spacing w:val="6"/>
        </w:rPr>
        <w:t>壁</w:t>
      </w:r>
      <w:r>
        <w:rPr>
          <w:spacing w:val="-26"/>
        </w:rPr>
        <w:t xml:space="preserve"> </w:t>
      </w:r>
      <w:r>
        <w:rPr>
          <w:spacing w:val="6"/>
        </w:rPr>
        <w:t>心</w:t>
      </w:r>
      <w:r>
        <w:rPr>
          <w:spacing w:val="-25"/>
        </w:rPr>
        <w:t xml:space="preserve"> </w:t>
      </w:r>
      <w:r>
        <w:rPr>
          <w:spacing w:val="6"/>
        </w:rPr>
        <w:t>肌</w:t>
      </w:r>
      <w:r>
        <w:rPr>
          <w:spacing w:val="-29"/>
        </w:rPr>
        <w:t xml:space="preserve"> </w:t>
      </w:r>
      <w:r>
        <w:rPr>
          <w:spacing w:val="6"/>
        </w:rPr>
        <w:t>梗</w:t>
      </w:r>
      <w:r>
        <w:rPr/>
        <w:t xml:space="preserve"> </w:t>
      </w:r>
      <w:r>
        <w:rPr>
          <w:spacing w:val="9"/>
        </w:rPr>
        <w:t>死</w:t>
      </w:r>
      <w:r>
        <w:rPr>
          <w:spacing w:val="-36"/>
        </w:rPr>
        <w:t xml:space="preserve"> </w:t>
      </w:r>
      <w:r>
        <w:rPr>
          <w:sz w:val="11"/>
          <w:szCs w:val="11"/>
          <w:spacing w:val="9"/>
          <w:position w:val="8"/>
        </w:rPr>
        <w:t>[376-377]</w:t>
      </w:r>
      <w:r>
        <w:rPr>
          <w:spacing w:val="9"/>
        </w:rPr>
        <w:t>所致</w:t>
      </w:r>
      <w:r>
        <w:rPr>
          <w:spacing w:val="-31"/>
        </w:rPr>
        <w:t xml:space="preserve"> </w:t>
      </w:r>
      <w:r>
        <w:rPr>
          <w:spacing w:val="9"/>
        </w:rPr>
        <w:t>。非阵发性交界性</w:t>
      </w:r>
      <w:r>
        <w:rPr>
          <w:spacing w:val="8"/>
        </w:rPr>
        <w:t>心动过速的机制与</w:t>
      </w:r>
      <w:r>
        <w:rPr/>
        <w:t xml:space="preserve"> </w:t>
      </w:r>
      <w:r>
        <w:rPr>
          <w:spacing w:val="8"/>
        </w:rPr>
        <w:t>自律性增高或触发活动有关</w:t>
      </w:r>
      <w:r>
        <w:rPr>
          <w:spacing w:val="-32"/>
        </w:rPr>
        <w:t xml:space="preserve"> </w:t>
      </w:r>
      <w:r>
        <w:rPr>
          <w:spacing w:val="8"/>
        </w:rPr>
        <w:t>。治疗这类节律异常应</w:t>
      </w:r>
      <w:r>
        <w:rPr/>
        <w:t xml:space="preserve"> </w:t>
      </w:r>
      <w:r>
        <w:rPr>
          <w:spacing w:val="8"/>
        </w:rPr>
        <w:t>着重于基础疾病的治疗</w:t>
      </w:r>
      <w:r>
        <w:rPr>
          <w:spacing w:val="-32"/>
        </w:rPr>
        <w:t xml:space="preserve"> </w:t>
      </w:r>
      <w:r>
        <w:rPr>
          <w:spacing w:val="8"/>
        </w:rPr>
        <w:t>。交界性心动过速急性期治</w:t>
      </w:r>
      <w:r>
        <w:rPr/>
        <w:t xml:space="preserve"> </w:t>
      </w:r>
      <w:r>
        <w:rPr>
          <w:spacing w:val="-2"/>
          <w:position w:val="-1"/>
        </w:rPr>
        <w:t>疗和维持治疗的推荐见表 23、24</w:t>
      </w:r>
      <w:r>
        <w:rPr>
          <w:sz w:val="11"/>
          <w:szCs w:val="11"/>
          <w:spacing w:val="-2"/>
          <w:position w:val="8"/>
        </w:rPr>
        <w:t>[378-381]</w:t>
      </w:r>
      <w:r>
        <w:rPr>
          <w:sz w:val="11"/>
          <w:szCs w:val="11"/>
          <w:spacing w:val="19"/>
          <w:w w:val="102"/>
          <w:position w:val="8"/>
        </w:rPr>
        <w:t xml:space="preserve"> </w:t>
      </w:r>
      <w:r>
        <w:rPr>
          <w:spacing w:val="-2"/>
          <w:position w:val="-1"/>
        </w:rPr>
        <w:t>。</w:t>
      </w:r>
    </w:p>
    <w:p>
      <w:pPr>
        <w:pStyle w:val="BodyText"/>
        <w:ind w:left="759"/>
        <w:spacing w:before="86" w:line="185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6"/>
        </w:rPr>
        <w:t>23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  <w:spacing w:val="6"/>
        </w:rPr>
        <w:t>交界性心动过速急性期治疗推荐</w:t>
      </w:r>
    </w:p>
    <w:p>
      <w:pPr>
        <w:spacing w:line="54" w:lineRule="exact"/>
        <w:rPr/>
      </w:pPr>
      <w:r/>
    </w:p>
    <w:tbl>
      <w:tblPr>
        <w:tblStyle w:val="TableNormal"/>
        <w:tblW w:w="461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61"/>
        <w:gridCol w:w="474"/>
        <w:gridCol w:w="476"/>
      </w:tblGrid>
      <w:tr>
        <w:trPr>
          <w:trHeight w:val="467" w:hRule="atLeast"/>
        </w:trPr>
        <w:tc>
          <w:tcPr>
            <w:tcW w:w="366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77"/>
              <w:spacing w:before="151" w:line="185" w:lineRule="auto"/>
              <w:rPr/>
            </w:pPr>
            <w:r>
              <w:rPr>
                <w:spacing w:val="4"/>
              </w:rPr>
              <w:t>推荐</w:t>
            </w:r>
          </w:p>
        </w:tc>
        <w:tc>
          <w:tcPr>
            <w:tcW w:w="47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5"/>
              <w:spacing w:before="52" w:line="185" w:lineRule="auto"/>
              <w:rPr/>
            </w:pPr>
            <w:r>
              <w:rPr>
                <w:spacing w:val="4"/>
              </w:rPr>
              <w:t>推荐</w:t>
            </w:r>
          </w:p>
          <w:p>
            <w:pPr>
              <w:pStyle w:val="TableText"/>
              <w:ind w:left="84"/>
              <w:spacing w:line="183" w:lineRule="auto"/>
              <w:rPr/>
            </w:pPr>
            <w:r>
              <w:rPr>
                <w:spacing w:val="5"/>
              </w:rPr>
              <w:t>级别</w:t>
            </w:r>
          </w:p>
        </w:tc>
        <w:tc>
          <w:tcPr>
            <w:tcW w:w="47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4"/>
              <w:spacing w:before="54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84"/>
              <w:spacing w:before="1" w:line="184" w:lineRule="auto"/>
              <w:rPr/>
            </w:pPr>
            <w:r>
              <w:rPr>
                <w:spacing w:val="5"/>
              </w:rPr>
              <w:t>水平</w:t>
            </w:r>
          </w:p>
        </w:tc>
      </w:tr>
      <w:tr>
        <w:trPr>
          <w:trHeight w:val="444" w:hRule="atLeast"/>
        </w:trPr>
        <w:tc>
          <w:tcPr>
            <w:tcW w:w="36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3" w:right="82" w:hanging="160"/>
              <w:spacing w:before="37" w:line="185" w:lineRule="auto"/>
              <w:rPr>
                <w:sz w:val="10"/>
                <w:szCs w:val="10"/>
              </w:rPr>
            </w:pPr>
            <w:r>
              <w:rPr>
                <w:spacing w:val="12"/>
              </w:rPr>
              <w:t>对于有症状的交界性心动过速</w:t>
            </w:r>
            <w:r>
              <w:rPr>
                <w:spacing w:val="-1"/>
              </w:rPr>
              <w:t xml:space="preserve"> </w:t>
            </w:r>
            <w:r>
              <w:rPr>
                <w:spacing w:val="12"/>
              </w:rPr>
              <w:t>,首选静脉注射胺碘</w:t>
            </w:r>
            <w:r>
              <w:rPr/>
              <w:t xml:space="preserve"> </w:t>
            </w:r>
            <w:r>
              <w:rPr>
                <w:spacing w:val="-3"/>
                <w:position w:val="-5"/>
              </w:rPr>
              <w:t>酮</w:t>
            </w:r>
            <w:r>
              <w:rPr>
                <w:spacing w:val="-18"/>
                <w:position w:val="-5"/>
              </w:rPr>
              <w:t xml:space="preserve"> </w:t>
            </w:r>
            <w:r>
              <w:rPr>
                <w:sz w:val="10"/>
                <w:szCs w:val="10"/>
                <w:spacing w:val="-3"/>
                <w:position w:val="1"/>
              </w:rPr>
              <w:t>[360-362]</w:t>
            </w:r>
          </w:p>
        </w:tc>
        <w:tc>
          <w:tcPr>
            <w:tcW w:w="4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0"/>
              <w:spacing w:before="48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7"/>
              <w:spacing w:before="62" w:line="162" w:lineRule="auto"/>
              <w:rPr/>
            </w:pPr>
            <w:r>
              <w:rPr/>
              <w:t>B</w:t>
            </w:r>
          </w:p>
        </w:tc>
      </w:tr>
      <w:tr>
        <w:trPr>
          <w:trHeight w:val="460" w:hRule="atLeast"/>
        </w:trPr>
        <w:tc>
          <w:tcPr>
            <w:tcW w:w="3661" w:type="dxa"/>
            <w:vAlign w:val="top"/>
          </w:tcPr>
          <w:p>
            <w:pPr>
              <w:pStyle w:val="TableText"/>
              <w:ind w:left="242" w:right="82" w:hanging="159"/>
              <w:spacing w:before="51" w:line="186" w:lineRule="auto"/>
              <w:rPr>
                <w:sz w:val="10"/>
                <w:szCs w:val="10"/>
              </w:rPr>
            </w:pPr>
            <w:r>
              <w:rPr>
                <w:spacing w:val="10"/>
              </w:rPr>
              <w:t>对于有症状的交界性心动过速</w:t>
            </w:r>
            <w:r>
              <w:rPr>
                <w:spacing w:val="-13"/>
              </w:rPr>
              <w:t xml:space="preserve"> </w:t>
            </w:r>
            <w:r>
              <w:rPr>
                <w:spacing w:val="10"/>
              </w:rPr>
              <w:t>,静脉注射</w:t>
            </w:r>
            <w:r>
              <w:rPr>
                <w:spacing w:val="17"/>
              </w:rPr>
              <w:t xml:space="preserve"> </w:t>
            </w:r>
            <w:r>
              <w:rPr>
                <w:spacing w:val="10"/>
              </w:rPr>
              <w:t>β 受体阻</w:t>
            </w:r>
            <w:r>
              <w:rPr/>
              <w:t xml:space="preserve"> </w:t>
            </w:r>
            <w:r>
              <w:rPr>
                <w:spacing w:val="7"/>
                <w:position w:val="-1"/>
              </w:rPr>
              <w:t>滞剂是合理的</w:t>
            </w:r>
            <w:r>
              <w:rPr>
                <w:sz w:val="10"/>
                <w:szCs w:val="10"/>
                <w:spacing w:val="7"/>
                <w:position w:val="5"/>
              </w:rPr>
              <w:t>[358]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60"/>
              <w:spacing w:before="64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6" w:line="165" w:lineRule="auto"/>
              <w:rPr/>
            </w:pPr>
            <w:r>
              <w:rPr/>
              <w:t>C</w:t>
            </w:r>
          </w:p>
        </w:tc>
      </w:tr>
      <w:tr>
        <w:trPr>
          <w:trHeight w:val="457" w:hRule="atLeast"/>
        </w:trPr>
        <w:tc>
          <w:tcPr>
            <w:tcW w:w="3661" w:type="dxa"/>
            <w:vAlign w:val="top"/>
          </w:tcPr>
          <w:p>
            <w:pPr>
              <w:pStyle w:val="TableText"/>
              <w:ind w:left="242" w:right="21" w:hanging="159"/>
              <w:spacing w:before="52" w:line="184" w:lineRule="auto"/>
              <w:rPr>
                <w:sz w:val="10"/>
                <w:szCs w:val="10"/>
              </w:rPr>
            </w:pPr>
            <w:r>
              <w:rPr>
                <w:spacing w:val="8"/>
              </w:rPr>
              <w:t>对于有症状的交界性心动过速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,静脉注射地尔硫</w:t>
            </w:r>
            <w:r>
              <w:rPr>
                <w:position w:val="-1"/>
              </w:rPr>
              <w:drawing>
                <wp:inline distT="0" distB="0" distL="0" distR="0">
                  <wp:extent cx="98590" cy="93662"/>
                  <wp:effectExtent l="0" t="0" r="0" b="0"/>
                  <wp:docPr id="132" name="IM 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" name="IM 132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590" cy="9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>、</w:t>
            </w:r>
            <w:r>
              <w:rPr/>
              <w:t xml:space="preserve"> </w:t>
            </w:r>
            <w:r>
              <w:rPr>
                <w:spacing w:val="7"/>
              </w:rPr>
              <w:t>普鲁卡因胺或维拉帕米是合理的</w:t>
            </w:r>
            <w:r>
              <w:rPr>
                <w:sz w:val="10"/>
                <w:szCs w:val="10"/>
                <w:spacing w:val="7"/>
                <w:position w:val="6"/>
              </w:rPr>
              <w:t>[378]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60"/>
              <w:spacing w:before="64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6" w:line="165" w:lineRule="auto"/>
              <w:rPr/>
            </w:pPr>
            <w:r>
              <w:rPr/>
              <w:t>C</w:t>
            </w:r>
          </w:p>
        </w:tc>
      </w:tr>
      <w:tr>
        <w:trPr>
          <w:trHeight w:val="469" w:hRule="atLeast"/>
        </w:trPr>
        <w:tc>
          <w:tcPr>
            <w:tcW w:w="366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42" w:right="82" w:hanging="159"/>
              <w:spacing w:before="55" w:line="188" w:lineRule="auto"/>
              <w:rPr>
                <w:sz w:val="10"/>
                <w:szCs w:val="10"/>
              </w:rPr>
            </w:pPr>
            <w:r>
              <w:rPr>
                <w:spacing w:val="12"/>
              </w:rPr>
              <w:t>对于顽固性的交界性心动过速</w:t>
            </w:r>
            <w:r>
              <w:rPr>
                <w:spacing w:val="-1"/>
              </w:rPr>
              <w:t xml:space="preserve"> </w:t>
            </w:r>
            <w:r>
              <w:rPr>
                <w:spacing w:val="12"/>
              </w:rPr>
              <w:t>,单用或联合应用伊</w:t>
            </w:r>
            <w:r>
              <w:rPr/>
              <w:t xml:space="preserve"> </w:t>
            </w:r>
            <w:r>
              <w:rPr>
                <w:spacing w:val="3"/>
                <w:position w:val="-1"/>
              </w:rPr>
              <w:t>伐布雷定是合理的</w:t>
            </w:r>
            <w:r>
              <w:rPr>
                <w:sz w:val="10"/>
                <w:szCs w:val="10"/>
                <w:spacing w:val="3"/>
                <w:position w:val="5"/>
              </w:rPr>
              <w:t>[364-367]</w:t>
            </w:r>
          </w:p>
        </w:tc>
        <w:tc>
          <w:tcPr>
            <w:tcW w:w="47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60"/>
              <w:spacing w:before="67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7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97"/>
              <w:spacing w:before="79" w:line="165" w:lineRule="auto"/>
              <w:rPr/>
            </w:pPr>
            <w:r>
              <w:rPr/>
              <w:t>C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type w:val="continuous"/>
          <w:pgSz w:w="11963" w:h="16215"/>
          <w:pgMar w:top="1244" w:right="1128" w:bottom="0" w:left="819" w:header="973" w:footer="0" w:gutter="0"/>
          <w:cols w:equalWidth="0" w:num="2">
            <w:col w:w="5294" w:space="100"/>
            <w:col w:w="4621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9"/>
        <w:rPr/>
      </w:pPr>
      <w:r>
        <w:pict>
          <v:shape id="_x0000_s112" style="position:absolute;margin-left:214.86pt;margin-top:59.6825pt;mso-position-vertical-relative:page;mso-position-horizontal-relative:page;width:323.45pt;height:0.35pt;z-index:251719680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61"/>
          <w:pgSz w:w="11963" w:h="16215"/>
          <w:pgMar w:top="1244" w:right="1186" w:bottom="0" w:left="819" w:header="973" w:footer="0" w:gutter="0"/>
          <w:cols w:equalWidth="0" w:num="1">
            <w:col w:w="9957" w:space="0"/>
          </w:cols>
        </w:sectPr>
        <w:rPr/>
      </w:pPr>
    </w:p>
    <w:p>
      <w:pPr>
        <w:pStyle w:val="BodyText"/>
        <w:ind w:left="1165"/>
        <w:spacing w:before="34" w:line="185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6"/>
        </w:rPr>
        <w:t>24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  <w:spacing w:val="6"/>
        </w:rPr>
        <w:t>交界性心动过速维持治疗推荐</w:t>
      </w:r>
    </w:p>
    <w:p>
      <w:pPr>
        <w:spacing w:line="66" w:lineRule="exact"/>
        <w:rPr/>
      </w:pPr>
      <w:r/>
    </w:p>
    <w:tbl>
      <w:tblPr>
        <w:tblStyle w:val="TableNormal"/>
        <w:tblW w:w="4611" w:type="dxa"/>
        <w:tblInd w:w="3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89"/>
        <w:gridCol w:w="527"/>
        <w:gridCol w:w="595"/>
      </w:tblGrid>
      <w:tr>
        <w:trPr>
          <w:trHeight w:val="467" w:hRule="atLeast"/>
        </w:trPr>
        <w:tc>
          <w:tcPr>
            <w:tcW w:w="348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98"/>
              <w:spacing w:before="151" w:line="185" w:lineRule="auto"/>
              <w:rPr/>
            </w:pPr>
            <w:r>
              <w:rPr>
                <w:spacing w:val="4"/>
              </w:rPr>
              <w:t>推荐</w:t>
            </w:r>
          </w:p>
        </w:tc>
        <w:tc>
          <w:tcPr>
            <w:tcW w:w="52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8"/>
              <w:spacing w:before="44" w:line="185" w:lineRule="auto"/>
              <w:rPr/>
            </w:pPr>
            <w:r>
              <w:rPr>
                <w:spacing w:val="4"/>
              </w:rPr>
              <w:t>推荐</w:t>
            </w:r>
          </w:p>
          <w:p>
            <w:pPr>
              <w:pStyle w:val="TableText"/>
              <w:ind w:left="97"/>
              <w:spacing w:before="14" w:line="183" w:lineRule="auto"/>
              <w:rPr/>
            </w:pPr>
            <w:r>
              <w:rPr>
                <w:spacing w:val="5"/>
              </w:rPr>
              <w:t>级别</w:t>
            </w:r>
          </w:p>
        </w:tc>
        <w:tc>
          <w:tcPr>
            <w:tcW w:w="59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3"/>
              <w:spacing w:before="46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124"/>
              <w:spacing w:before="15" w:line="184" w:lineRule="auto"/>
              <w:rPr/>
            </w:pPr>
            <w:r>
              <w:rPr>
                <w:spacing w:val="5"/>
              </w:rPr>
              <w:t>水平</w:t>
            </w:r>
          </w:p>
        </w:tc>
      </w:tr>
      <w:tr>
        <w:trPr>
          <w:trHeight w:val="489" w:hRule="atLeast"/>
        </w:trPr>
        <w:tc>
          <w:tcPr>
            <w:tcW w:w="34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9" w:right="94" w:hanging="160"/>
              <w:spacing w:before="47" w:line="201" w:lineRule="auto"/>
              <w:rPr>
                <w:sz w:val="10"/>
                <w:szCs w:val="10"/>
              </w:rPr>
            </w:pPr>
            <w:r>
              <w:rPr>
                <w:spacing w:val="7"/>
              </w:rPr>
              <w:t>对于交界性心动过速的患者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,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口服 β 受体</w:t>
            </w:r>
            <w:r>
              <w:rPr>
                <w:spacing w:val="6"/>
              </w:rPr>
              <w:t>阻滞剂</w:t>
            </w:r>
            <w:r>
              <w:rPr/>
              <w:t xml:space="preserve"> </w:t>
            </w:r>
            <w:r>
              <w:rPr>
                <w:spacing w:val="7"/>
                <w:position w:val="-1"/>
              </w:rPr>
              <w:t>维持治疗是合理的</w:t>
            </w:r>
            <w:r>
              <w:rPr>
                <w:sz w:val="10"/>
                <w:szCs w:val="10"/>
                <w:spacing w:val="7"/>
                <w:position w:val="5"/>
              </w:rPr>
              <w:t>[358]</w:t>
            </w:r>
          </w:p>
        </w:tc>
        <w:tc>
          <w:tcPr>
            <w:tcW w:w="52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3"/>
              <w:spacing w:before="61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5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7"/>
              <w:spacing w:before="73" w:line="165" w:lineRule="auto"/>
              <w:rPr/>
            </w:pPr>
            <w:r>
              <w:rPr/>
              <w:t>C</w:t>
            </w:r>
          </w:p>
        </w:tc>
      </w:tr>
      <w:tr>
        <w:trPr>
          <w:trHeight w:val="498" w:hRule="atLeast"/>
        </w:trPr>
        <w:tc>
          <w:tcPr>
            <w:tcW w:w="3489" w:type="dxa"/>
            <w:vAlign w:val="top"/>
          </w:tcPr>
          <w:p>
            <w:pPr>
              <w:pStyle w:val="TableText"/>
              <w:ind w:left="269" w:right="94" w:hanging="160"/>
              <w:spacing w:before="63" w:line="198" w:lineRule="auto"/>
              <w:rPr>
                <w:sz w:val="10"/>
                <w:szCs w:val="10"/>
              </w:rPr>
            </w:pPr>
            <w:r>
              <w:rPr>
                <w:spacing w:val="8"/>
              </w:rPr>
              <w:t>对于交界性心动过速的患者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口服地尔硫</w:t>
            </w:r>
            <w:r>
              <w:rPr>
                <w:position w:val="-1"/>
              </w:rPr>
              <w:drawing>
                <wp:inline distT="0" distB="0" distL="0" distR="0">
                  <wp:extent cx="98590" cy="93662"/>
                  <wp:effectExtent l="0" t="0" r="0" b="0"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590" cy="9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>或维</w:t>
            </w:r>
            <w:r>
              <w:rPr/>
              <w:t xml:space="preserve"> </w:t>
            </w:r>
            <w:r>
              <w:rPr>
                <w:spacing w:val="7"/>
              </w:rPr>
              <w:t>拉帕米维持治疗是合理的</w:t>
            </w:r>
            <w:r>
              <w:rPr>
                <w:sz w:val="10"/>
                <w:szCs w:val="10"/>
                <w:spacing w:val="7"/>
                <w:position w:val="6"/>
              </w:rPr>
              <w:t>[378]</w:t>
            </w:r>
          </w:p>
        </w:tc>
        <w:tc>
          <w:tcPr>
            <w:tcW w:w="527" w:type="dxa"/>
            <w:vAlign w:val="top"/>
          </w:tcPr>
          <w:p>
            <w:pPr>
              <w:pStyle w:val="TableText"/>
              <w:ind w:left="173"/>
              <w:spacing w:before="73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7"/>
              <w:spacing w:before="85" w:line="165" w:lineRule="auto"/>
              <w:rPr/>
            </w:pPr>
            <w:r>
              <w:rPr/>
              <w:t>C</w:t>
            </w:r>
          </w:p>
        </w:tc>
      </w:tr>
      <w:tr>
        <w:trPr>
          <w:trHeight w:val="708" w:hRule="atLeast"/>
        </w:trPr>
        <w:tc>
          <w:tcPr>
            <w:tcW w:w="3489" w:type="dxa"/>
            <w:vAlign w:val="top"/>
          </w:tcPr>
          <w:p>
            <w:pPr>
              <w:pStyle w:val="TableText"/>
              <w:ind w:left="268" w:right="94" w:hanging="159"/>
              <w:spacing w:before="64" w:line="197" w:lineRule="auto"/>
              <w:rPr>
                <w:sz w:val="10"/>
                <w:szCs w:val="10"/>
              </w:rPr>
            </w:pPr>
            <w:r>
              <w:rPr>
                <w:spacing w:val="14"/>
              </w:rPr>
              <w:t>对于没有器质性心脏病或缺血性心肌病的交界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性心动过速患者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-13"/>
              </w:rPr>
              <w:t xml:space="preserve"> </w:t>
            </w:r>
            <w:r>
              <w:rPr>
                <w:spacing w:val="8"/>
              </w:rPr>
              <w:t>口服氟卡尼或普罗帕酮维持</w:t>
            </w:r>
            <w:r>
              <w:rPr/>
              <w:t xml:space="preserve"> </w:t>
            </w:r>
            <w:r>
              <w:rPr>
                <w:spacing w:val="3"/>
                <w:position w:val="-1"/>
              </w:rPr>
              <w:t>治疗可能是合理的</w:t>
            </w:r>
            <w:r>
              <w:rPr>
                <w:sz w:val="10"/>
                <w:szCs w:val="10"/>
                <w:spacing w:val="3"/>
                <w:position w:val="5"/>
              </w:rPr>
              <w:t>[379-380]</w:t>
            </w:r>
          </w:p>
        </w:tc>
        <w:tc>
          <w:tcPr>
            <w:tcW w:w="527" w:type="dxa"/>
            <w:vAlign w:val="top"/>
          </w:tcPr>
          <w:p>
            <w:pPr>
              <w:pStyle w:val="TableText"/>
              <w:ind w:left="169"/>
              <w:spacing w:before="76" w:line="17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7"/>
              <w:spacing w:before="88" w:line="165" w:lineRule="auto"/>
              <w:rPr/>
            </w:pPr>
            <w:r>
              <w:rPr/>
              <w:t>C</w:t>
            </w:r>
          </w:p>
        </w:tc>
      </w:tr>
      <w:tr>
        <w:trPr>
          <w:trHeight w:val="510" w:hRule="atLeast"/>
        </w:trPr>
        <w:tc>
          <w:tcPr>
            <w:tcW w:w="348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9" w:right="94" w:hanging="160"/>
              <w:spacing w:before="68" w:line="201" w:lineRule="auto"/>
              <w:rPr>
                <w:sz w:val="10"/>
                <w:szCs w:val="10"/>
              </w:rPr>
            </w:pPr>
            <w:r>
              <w:rPr>
                <w:spacing w:val="14"/>
              </w:rPr>
              <w:t>对于药物治疗无效或禁忌的交界性心动过速患</w:t>
            </w:r>
            <w:r>
              <w:rPr>
                <w:spacing w:val="4"/>
              </w:rPr>
              <w:t xml:space="preserve"> </w:t>
            </w:r>
            <w:r>
              <w:rPr>
                <w:spacing w:val="5"/>
                <w:position w:val="-1"/>
              </w:rPr>
              <w:t>者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spacing w:val="5"/>
                <w:position w:val="-1"/>
              </w:rPr>
              <w:t>,导管消融可能是合理的</w:t>
            </w:r>
            <w:r>
              <w:rPr>
                <w:sz w:val="10"/>
                <w:szCs w:val="10"/>
                <w:spacing w:val="5"/>
                <w:position w:val="5"/>
              </w:rPr>
              <w:t>[371</w:t>
            </w:r>
            <w:r>
              <w:rPr>
                <w:sz w:val="10"/>
                <w:szCs w:val="10"/>
                <w:spacing w:val="-12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5"/>
                <w:position w:val="5"/>
              </w:rPr>
              <w:t>,381]</w:t>
            </w:r>
          </w:p>
        </w:tc>
        <w:tc>
          <w:tcPr>
            <w:tcW w:w="52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69"/>
              <w:spacing w:before="80" w:line="17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59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37"/>
              <w:spacing w:before="92" w:line="165" w:lineRule="auto"/>
              <w:rPr/>
            </w:pPr>
            <w:r>
              <w:rPr/>
              <w:t>C</w:t>
            </w:r>
          </w:p>
        </w:tc>
      </w:tr>
    </w:tbl>
    <w:p>
      <w:pPr>
        <w:pStyle w:val="BodyText"/>
        <w:ind w:left="740"/>
        <w:spacing w:before="287" w:line="186" w:lineRule="auto"/>
        <w:rPr/>
      </w:pPr>
      <w:r>
        <w:rPr>
          <w:spacing w:val="7"/>
        </w:rPr>
        <w:t>二十三</w:t>
      </w:r>
      <w:r>
        <w:rPr>
          <w:spacing w:val="-30"/>
        </w:rPr>
        <w:t xml:space="preserve"> </w:t>
      </w:r>
      <w:r>
        <w:rPr>
          <w:spacing w:val="7"/>
        </w:rPr>
        <w:t>、特殊人群室上性心动过速</w:t>
      </w:r>
    </w:p>
    <w:p>
      <w:pPr>
        <w:pStyle w:val="BodyText"/>
        <w:ind w:left="760"/>
        <w:spacing w:before="52" w:line="189" w:lineRule="auto"/>
        <w:rPr/>
      </w:pPr>
      <w:r>
        <w:rPr>
          <w:spacing w:val="9"/>
        </w:rPr>
        <w:t>(</w:t>
      </w:r>
      <w:r>
        <w:rPr>
          <w:spacing w:val="-25"/>
        </w:rPr>
        <w:t xml:space="preserve"> </w:t>
      </w:r>
      <w:r>
        <w:rPr>
          <w:spacing w:val="9"/>
        </w:rPr>
        <w:t>一)  儿童无先天性心脏病的室上速(</w:t>
      </w:r>
      <w:r>
        <w:rPr>
          <w:spacing w:val="-33"/>
        </w:rPr>
        <w:t xml:space="preserve"> </w:t>
      </w:r>
      <w:r>
        <w:rPr>
          <w:spacing w:val="9"/>
        </w:rPr>
        <w:t>表 25)</w:t>
      </w:r>
    </w:p>
    <w:p>
      <w:pPr>
        <w:pStyle w:val="BodyText"/>
        <w:ind w:left="319" w:right="315" w:firstLine="420"/>
        <w:spacing w:before="44" w:line="224" w:lineRule="auto"/>
        <w:rPr/>
      </w:pPr>
      <w:r>
        <w:rPr>
          <w:spacing w:val="4"/>
        </w:rPr>
        <w:t>儿童室上速与成人相比</w:t>
      </w:r>
      <w:r>
        <w:rPr>
          <w:spacing w:val="-9"/>
        </w:rPr>
        <w:t xml:space="preserve"> </w:t>
      </w:r>
      <w:r>
        <w:rPr>
          <w:spacing w:val="4"/>
        </w:rPr>
        <w:t>,在机制、临床表现以及</w:t>
      </w:r>
      <w:r>
        <w:rPr/>
        <w:t xml:space="preserve"> </w:t>
      </w:r>
      <w:r>
        <w:rPr>
          <w:spacing w:val="8"/>
        </w:rPr>
        <w:t>治疗措施等方面略有不同</w:t>
      </w:r>
      <w:r>
        <w:rPr>
          <w:spacing w:val="-32"/>
        </w:rPr>
        <w:t xml:space="preserve"> </w:t>
      </w:r>
      <w:r>
        <w:rPr>
          <w:spacing w:val="8"/>
        </w:rPr>
        <w:t>。儿科最常见的室上速是</w:t>
      </w:r>
      <w:r>
        <w:rPr/>
        <w:t xml:space="preserve"> </w:t>
      </w:r>
      <w:r>
        <w:rPr>
          <w:spacing w:val="6"/>
        </w:rPr>
        <w:t>旁路介导的 </w:t>
      </w:r>
      <w:r>
        <w:rPr/>
        <w:t>AVRT</w:t>
      </w:r>
      <w:r>
        <w:rPr>
          <w:spacing w:val="-21"/>
        </w:rPr>
        <w:t xml:space="preserve"> </w:t>
      </w:r>
      <w:r>
        <w:rPr>
          <w:spacing w:val="6"/>
        </w:rPr>
        <w:t>,</w:t>
      </w:r>
      <w:r>
        <w:rPr>
          <w:spacing w:val="-25"/>
        </w:rPr>
        <w:t xml:space="preserve"> </w:t>
      </w:r>
      <w:r>
        <w:rPr>
          <w:spacing w:val="6"/>
        </w:rPr>
        <w:t>占婴儿室上速的 70%</w:t>
      </w:r>
      <w:r>
        <w:rPr>
          <w:spacing w:val="-11"/>
        </w:rPr>
        <w:t xml:space="preserve"> </w:t>
      </w:r>
      <w:r>
        <w:rPr>
          <w:spacing w:val="6"/>
        </w:rPr>
        <w:t>,</w:t>
      </w:r>
      <w:r>
        <w:rPr>
          <w:spacing w:val="5"/>
        </w:rPr>
        <w:t>至青春期</w:t>
      </w:r>
      <w:r>
        <w:rPr/>
        <w:t xml:space="preserve"> </w:t>
      </w:r>
      <w:r>
        <w:rPr>
          <w:spacing w:val="6"/>
        </w:rPr>
        <w:t>下降至 55%左右</w:t>
      </w:r>
      <w:r>
        <w:rPr>
          <w:sz w:val="11"/>
          <w:szCs w:val="11"/>
          <w:spacing w:val="6"/>
          <w:position w:val="8"/>
        </w:rPr>
        <w:t>[382-385]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6"/>
        </w:rPr>
        <w:t>。</w:t>
      </w:r>
      <w:r>
        <w:rPr>
          <w:spacing w:val="5"/>
        </w:rPr>
        <w:t>近一半的患儿在婴儿期即</w:t>
      </w:r>
      <w:r>
        <w:rPr/>
        <w:t xml:space="preserve"> </w:t>
      </w:r>
      <w:r>
        <w:rPr>
          <w:spacing w:val="11"/>
        </w:rPr>
        <w:t>有室上速发作史</w:t>
      </w:r>
      <w:r>
        <w:rPr>
          <w:spacing w:val="-17"/>
        </w:rPr>
        <w:t xml:space="preserve"> </w:t>
      </w:r>
      <w:r>
        <w:rPr>
          <w:spacing w:val="11"/>
        </w:rPr>
        <w:t>,一部分患儿心室预激会在</w:t>
      </w:r>
      <w:r>
        <w:rPr>
          <w:spacing w:val="23"/>
          <w:w w:val="101"/>
        </w:rPr>
        <w:t xml:space="preserve"> </w:t>
      </w:r>
      <w:r>
        <w:rPr>
          <w:spacing w:val="11"/>
        </w:rPr>
        <w:t>1 岁内</w:t>
      </w:r>
      <w:r>
        <w:rPr/>
        <w:t xml:space="preserve"> </w:t>
      </w:r>
      <w:r>
        <w:rPr>
          <w:spacing w:val="7"/>
        </w:rPr>
        <w:t>自愈</w:t>
      </w:r>
      <w:r>
        <w:rPr>
          <w:sz w:val="11"/>
          <w:szCs w:val="11"/>
          <w:spacing w:val="7"/>
          <w:position w:val="8"/>
        </w:rPr>
        <w:t>[386]</w:t>
      </w:r>
      <w:r>
        <w:rPr>
          <w:sz w:val="11"/>
          <w:szCs w:val="11"/>
          <w:spacing w:val="42"/>
          <w:w w:val="101"/>
          <w:position w:val="8"/>
        </w:rPr>
        <w:t xml:space="preserve"> </w:t>
      </w:r>
      <w:r>
        <w:rPr>
          <w:spacing w:val="7"/>
        </w:rPr>
        <w:t>,若首次心动过速发病在 5 岁以后</w:t>
      </w:r>
      <w:r>
        <w:rPr>
          <w:spacing w:val="-22"/>
        </w:rPr>
        <w:t xml:space="preserve"> </w:t>
      </w:r>
      <w:r>
        <w:rPr>
          <w:spacing w:val="7"/>
        </w:rPr>
        <w:t>,则 75%</w:t>
      </w:r>
      <w:r>
        <w:rPr/>
        <w:t xml:space="preserve"> </w:t>
      </w:r>
      <w:r>
        <w:rPr>
          <w:spacing w:val="15"/>
        </w:rPr>
        <w:t>患儿将反复发作至成年</w:t>
      </w:r>
      <w:r>
        <w:rPr>
          <w:sz w:val="11"/>
          <w:szCs w:val="11"/>
          <w:spacing w:val="15"/>
          <w:position w:val="8"/>
        </w:rPr>
        <w:t>[387]</w:t>
      </w:r>
      <w:r>
        <w:rPr>
          <w:sz w:val="11"/>
          <w:szCs w:val="11"/>
          <w:spacing w:val="23"/>
          <w:position w:val="8"/>
        </w:rPr>
        <w:t xml:space="preserve"> </w:t>
      </w:r>
      <w:r>
        <w:rPr>
          <w:spacing w:val="15"/>
        </w:rPr>
        <w:t>。</w:t>
      </w:r>
      <w:r>
        <w:rPr/>
        <w:t>AVNRT</w:t>
      </w:r>
      <w:r>
        <w:rPr>
          <w:spacing w:val="22"/>
        </w:rPr>
        <w:t xml:space="preserve"> </w:t>
      </w:r>
      <w:r>
        <w:rPr>
          <w:spacing w:val="15"/>
        </w:rPr>
        <w:t>在婴儿期占</w:t>
      </w:r>
      <w:r>
        <w:rPr/>
        <w:t xml:space="preserve"> </w:t>
      </w:r>
      <w:r>
        <w:rPr>
          <w:spacing w:val="1"/>
        </w:rPr>
        <w:t>室上速 9%</w:t>
      </w:r>
      <w:r>
        <w:rPr>
          <w:spacing w:val="-6"/>
        </w:rPr>
        <w:t xml:space="preserve"> </w:t>
      </w:r>
      <w:r>
        <w:rPr>
          <w:spacing w:val="1"/>
        </w:rPr>
        <w:t>~</w:t>
      </w:r>
      <w:r>
        <w:rPr>
          <w:spacing w:val="-15"/>
        </w:rPr>
        <w:t xml:space="preserve"> </w:t>
      </w:r>
      <w:r>
        <w:rPr>
          <w:spacing w:val="1"/>
        </w:rPr>
        <w:t>13%</w:t>
      </w:r>
      <w:r>
        <w:rPr>
          <w:spacing w:val="-18"/>
        </w:rPr>
        <w:t xml:space="preserve"> </w:t>
      </w:r>
      <w:r>
        <w:rPr>
          <w:spacing w:val="1"/>
        </w:rPr>
        <w:t>,随着年龄增长逐渐增加</w:t>
      </w:r>
      <w:r>
        <w:rPr>
          <w:spacing w:val="-27"/>
        </w:rPr>
        <w:t xml:space="preserve"> </w:t>
      </w:r>
      <w:r>
        <w:rPr>
          <w:spacing w:val="1"/>
        </w:rPr>
        <w:t>,至青春期</w:t>
      </w:r>
      <w:r>
        <w:rPr/>
        <w:t xml:space="preserve"> </w:t>
      </w:r>
      <w:r>
        <w:rPr>
          <w:spacing w:val="5"/>
        </w:rPr>
        <w:t>前后占室上速的 30% ~</w:t>
      </w:r>
      <w:r>
        <w:rPr>
          <w:spacing w:val="-14"/>
        </w:rPr>
        <w:t xml:space="preserve"> </w:t>
      </w:r>
      <w:r>
        <w:rPr>
          <w:spacing w:val="5"/>
        </w:rPr>
        <w:t>50%</w:t>
      </w:r>
      <w:r>
        <w:rPr>
          <w:sz w:val="11"/>
          <w:szCs w:val="11"/>
          <w:spacing w:val="5"/>
          <w:position w:val="8"/>
        </w:rPr>
        <w:t>[382]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5"/>
        </w:rPr>
        <w:t>。房扑多发生于新</w:t>
      </w:r>
      <w:r>
        <w:rPr/>
        <w:t xml:space="preserve"> </w:t>
      </w:r>
      <w:r>
        <w:rPr>
          <w:spacing w:val="14"/>
        </w:rPr>
        <w:t>生儿或先天性心脏病外科手术后的患儿</w:t>
      </w:r>
      <w:r>
        <w:rPr>
          <w:spacing w:val="-13"/>
        </w:rPr>
        <w:t xml:space="preserve"> </w:t>
      </w:r>
      <w:r>
        <w:rPr>
          <w:spacing w:val="14"/>
        </w:rPr>
        <w:t>,先天或后</w:t>
      </w:r>
      <w:r>
        <w:rPr/>
        <w:t xml:space="preserve"> </w:t>
      </w:r>
      <w:r>
        <w:rPr>
          <w:spacing w:val="8"/>
        </w:rPr>
        <w:t>天窦房结功能不良的患儿也可发生房扑</w:t>
      </w:r>
      <w:r>
        <w:rPr>
          <w:spacing w:val="-32"/>
        </w:rPr>
        <w:t xml:space="preserve"> </w:t>
      </w:r>
      <w:r>
        <w:rPr>
          <w:spacing w:val="8"/>
        </w:rPr>
        <w:t>。房颤在儿</w:t>
      </w:r>
      <w:r>
        <w:rPr/>
        <w:t xml:space="preserve"> </w:t>
      </w:r>
      <w:r>
        <w:rPr>
          <w:spacing w:val="7"/>
        </w:rPr>
        <w:t>童病人中很少见。</w:t>
      </w:r>
    </w:p>
    <w:p>
      <w:pPr>
        <w:pStyle w:val="BodyText"/>
        <w:ind w:left="316" w:right="321" w:firstLine="422"/>
        <w:spacing w:before="2" w:line="224" w:lineRule="auto"/>
        <w:jc w:val="both"/>
        <w:rPr/>
      </w:pPr>
      <w:r>
        <w:rPr>
          <w:spacing w:val="14"/>
        </w:rPr>
        <w:t>儿科患者室上速发作的临床表现多样</w:t>
      </w:r>
      <w:r>
        <w:rPr>
          <w:spacing w:val="-5"/>
        </w:rPr>
        <w:t xml:space="preserve"> </w:t>
      </w:r>
      <w:r>
        <w:rPr>
          <w:spacing w:val="14"/>
        </w:rPr>
        <w:t>,不同年</w:t>
      </w:r>
      <w:r>
        <w:rPr/>
        <w:t xml:space="preserve"> </w:t>
      </w:r>
      <w:r>
        <w:rPr>
          <w:spacing w:val="11"/>
        </w:rPr>
        <w:t>龄的患儿有不同的表现</w:t>
      </w:r>
      <w:r>
        <w:rPr>
          <w:sz w:val="11"/>
          <w:szCs w:val="11"/>
          <w:spacing w:val="11"/>
          <w:position w:val="8"/>
        </w:rPr>
        <w:t>[388]</w:t>
      </w:r>
      <w:r>
        <w:rPr>
          <w:sz w:val="11"/>
          <w:szCs w:val="11"/>
          <w:spacing w:val="31"/>
          <w:position w:val="8"/>
        </w:rPr>
        <w:t xml:space="preserve"> </w:t>
      </w:r>
      <w:r>
        <w:rPr>
          <w:spacing w:val="11"/>
        </w:rPr>
        <w:t>。婴儿在室上速发作时</w:t>
      </w:r>
      <w:r>
        <w:rPr/>
        <w:t xml:space="preserve"> </w:t>
      </w:r>
      <w:r>
        <w:rPr>
          <w:spacing w:val="9"/>
        </w:rPr>
        <w:t>往往因呼吸、消化、神经精神系统问题就诊时被发</w:t>
      </w:r>
      <w:r>
        <w:rPr>
          <w:spacing w:val="7"/>
        </w:rPr>
        <w:t xml:space="preserve"> </w:t>
      </w:r>
      <w:r>
        <w:rPr>
          <w:spacing w:val="1"/>
        </w:rPr>
        <w:t>现</w:t>
      </w:r>
      <w:r>
        <w:rPr>
          <w:spacing w:val="-12"/>
        </w:rPr>
        <w:t xml:space="preserve"> </w:t>
      </w:r>
      <w:r>
        <w:rPr>
          <w:spacing w:val="1"/>
        </w:rPr>
        <w:t>,常表现为烦躁、呼吸困难、拒奶</w:t>
      </w:r>
      <w:r>
        <w:rPr>
          <w:spacing w:val="-21"/>
        </w:rPr>
        <w:t xml:space="preserve"> </w:t>
      </w:r>
      <w:r>
        <w:rPr>
          <w:spacing w:val="1"/>
        </w:rPr>
        <w:t>,甚至生长发育迟</w:t>
      </w:r>
      <w:r>
        <w:rPr/>
        <w:t xml:space="preserve"> </w:t>
      </w:r>
      <w:r>
        <w:rPr>
          <w:spacing w:val="10"/>
        </w:rPr>
        <w:t>缓等</w:t>
      </w:r>
      <w:r>
        <w:rPr>
          <w:spacing w:val="-18"/>
        </w:rPr>
        <w:t xml:space="preserve"> </w:t>
      </w:r>
      <w:r>
        <w:rPr>
          <w:spacing w:val="10"/>
        </w:rPr>
        <w:t>;学龄前儿童常以胸痛或腹痛为主诉</w:t>
      </w:r>
      <w:r>
        <w:rPr>
          <w:spacing w:val="-21"/>
        </w:rPr>
        <w:t xml:space="preserve"> </w:t>
      </w:r>
      <w:r>
        <w:rPr>
          <w:spacing w:val="10"/>
        </w:rPr>
        <w:t>;年长儿则</w:t>
      </w:r>
      <w:r>
        <w:rPr/>
        <w:t xml:space="preserve"> </w:t>
      </w:r>
      <w:r>
        <w:rPr>
          <w:spacing w:val="8"/>
        </w:rPr>
        <w:t>多以阵发性心悸等典型主诉就诊</w:t>
      </w:r>
      <w:r>
        <w:rPr>
          <w:spacing w:val="-30"/>
        </w:rPr>
        <w:t xml:space="preserve"> </w:t>
      </w:r>
      <w:r>
        <w:rPr>
          <w:spacing w:val="8"/>
        </w:rPr>
        <w:t>。无休止性持续发</w:t>
      </w:r>
      <w:r>
        <w:rPr/>
        <w:t xml:space="preserve"> </w:t>
      </w:r>
      <w:r>
        <w:rPr>
          <w:spacing w:val="9"/>
        </w:rPr>
        <w:t>作的局灶性房速和交界性心动过速是儿科最常见的</w:t>
      </w:r>
      <w:r>
        <w:rPr>
          <w:spacing w:val="7"/>
        </w:rPr>
        <w:t xml:space="preserve"> </w:t>
      </w:r>
      <w:r>
        <w:rPr>
          <w:spacing w:val="11"/>
        </w:rPr>
        <w:t>心动过速性心肌病的原因</w:t>
      </w:r>
      <w:r>
        <w:rPr>
          <w:sz w:val="11"/>
          <w:szCs w:val="11"/>
          <w:spacing w:val="11"/>
          <w:position w:val="8"/>
        </w:rPr>
        <w:t>[389]</w:t>
      </w:r>
      <w:r>
        <w:rPr>
          <w:sz w:val="11"/>
          <w:szCs w:val="11"/>
          <w:spacing w:val="31"/>
          <w:position w:val="8"/>
        </w:rPr>
        <w:t xml:space="preserve"> </w:t>
      </w:r>
      <w:r>
        <w:rPr>
          <w:spacing w:val="11"/>
        </w:rPr>
        <w:t>。对于室上速诱发房</w:t>
      </w:r>
      <w:r>
        <w:rPr/>
        <w:t xml:space="preserve"> </w:t>
      </w:r>
      <w:r>
        <w:rPr>
          <w:spacing w:val="9"/>
        </w:rPr>
        <w:t>颤的患者及旁路前传不应期短的患者需警惕心脏骤</w:t>
      </w:r>
      <w:r>
        <w:rPr>
          <w:spacing w:val="7"/>
        </w:rPr>
        <w:t xml:space="preserve"> </w:t>
      </w:r>
      <w:r>
        <w:rPr>
          <w:spacing w:val="8"/>
        </w:rPr>
        <w:t>停的风险</w:t>
      </w:r>
      <w:r>
        <w:rPr>
          <w:spacing w:val="-30"/>
        </w:rPr>
        <w:t xml:space="preserve"> </w:t>
      </w:r>
      <w:r>
        <w:rPr>
          <w:spacing w:val="8"/>
        </w:rPr>
        <w:t>。心室预激合并心脏扩大或左心收缩功能</w:t>
      </w:r>
      <w:r>
        <w:rPr/>
        <w:t xml:space="preserve"> </w:t>
      </w:r>
      <w:r>
        <w:rPr>
          <w:spacing w:val="9"/>
        </w:rPr>
        <w:t>下降需考虑预激性心肌病可能</w:t>
      </w:r>
      <w:r>
        <w:rPr>
          <w:sz w:val="11"/>
          <w:szCs w:val="11"/>
          <w:spacing w:val="9"/>
          <w:position w:val="8"/>
        </w:rPr>
        <w:t>[390-39</w:t>
      </w:r>
      <w:r>
        <w:rPr>
          <w:sz w:val="11"/>
          <w:szCs w:val="11"/>
          <w:spacing w:val="8"/>
          <w:position w:val="8"/>
        </w:rPr>
        <w:t>1]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spacing w:val="8"/>
        </w:rPr>
        <w:t>。心脏性猝死</w:t>
      </w:r>
      <w:r>
        <w:rPr/>
        <w:t xml:space="preserve"> </w:t>
      </w:r>
      <w:r>
        <w:rPr>
          <w:spacing w:val="19"/>
        </w:rPr>
        <w:t>可以是心室预激的首发症状</w:t>
      </w:r>
      <w:r>
        <w:rPr>
          <w:sz w:val="11"/>
          <w:szCs w:val="11"/>
          <w:spacing w:val="19"/>
          <w:position w:val="8"/>
        </w:rPr>
        <w:t>[340]</w:t>
      </w:r>
      <w:r>
        <w:rPr>
          <w:sz w:val="11"/>
          <w:szCs w:val="11"/>
          <w:spacing w:val="28"/>
          <w:w w:val="101"/>
          <w:position w:val="8"/>
        </w:rPr>
        <w:t xml:space="preserve"> </w:t>
      </w:r>
      <w:r>
        <w:rPr>
          <w:spacing w:val="19"/>
        </w:rPr>
        <w:t>。</w:t>
      </w:r>
      <w:r>
        <w:rPr>
          <w:spacing w:val="-38"/>
        </w:rPr>
        <w:t xml:space="preserve"> </w:t>
      </w:r>
      <w:r>
        <w:rPr>
          <w:spacing w:val="19"/>
        </w:rPr>
        <w:t>临床上应通过</w:t>
      </w:r>
      <w:r>
        <w:rPr/>
        <w:t xml:space="preserve"> </w:t>
      </w:r>
      <w:r>
        <w:rPr>
          <w:spacing w:val="13"/>
        </w:rPr>
        <w:t>24</w:t>
      </w:r>
      <w:r>
        <w:rPr>
          <w:spacing w:val="30"/>
          <w:w w:val="101"/>
        </w:rPr>
        <w:t xml:space="preserve"> </w:t>
      </w:r>
      <w:r>
        <w:rPr>
          <w:spacing w:val="13"/>
        </w:rPr>
        <w:t>h 动态心电图及运动平板试验等手段对患儿进</w:t>
      </w:r>
      <w:r>
        <w:rPr/>
        <w:t xml:space="preserve"> </w:t>
      </w:r>
      <w:r>
        <w:rPr>
          <w:spacing w:val="8"/>
        </w:rPr>
        <w:t>行心脏性猝死风险分层评估</w:t>
      </w:r>
      <w:r>
        <w:rPr>
          <w:sz w:val="11"/>
          <w:szCs w:val="11"/>
          <w:spacing w:val="8"/>
          <w:position w:val="8"/>
        </w:rPr>
        <w:t>[325] </w:t>
      </w:r>
      <w:r>
        <w:rPr>
          <w:spacing w:val="8"/>
        </w:rPr>
        <w:t>。</w:t>
      </w:r>
    </w:p>
    <w:p>
      <w:pPr>
        <w:pStyle w:val="BodyText"/>
        <w:ind w:left="320" w:right="242" w:firstLine="443"/>
        <w:spacing w:before="4" w:line="209" w:lineRule="auto"/>
        <w:jc w:val="both"/>
        <w:rPr/>
      </w:pPr>
      <w:r>
        <w:rPr>
          <w:spacing w:val="7"/>
        </w:rPr>
        <w:t>由于儿科缺少抗心律失常药物随机对照研究数</w:t>
      </w:r>
      <w:r>
        <w:rPr>
          <w:spacing w:val="9"/>
        </w:rPr>
        <w:t xml:space="preserve">  </w:t>
      </w:r>
      <w:r>
        <w:rPr>
          <w:spacing w:val="13"/>
        </w:rPr>
        <w:t>据</w:t>
      </w:r>
      <w:r>
        <w:rPr>
          <w:spacing w:val="-16"/>
        </w:rPr>
        <w:t xml:space="preserve"> </w:t>
      </w:r>
      <w:r>
        <w:rPr>
          <w:spacing w:val="13"/>
        </w:rPr>
        <w:t>,</w:t>
      </w:r>
      <w:r>
        <w:rPr>
          <w:spacing w:val="-35"/>
        </w:rPr>
        <w:t xml:space="preserve"> </w:t>
      </w:r>
      <w:r>
        <w:rPr>
          <w:spacing w:val="13"/>
        </w:rPr>
        <w:t>因此儿童抗心律失常药物的选择多数基于医生</w:t>
      </w:r>
      <w:r>
        <w:rPr/>
        <w:t xml:space="preserve">  </w:t>
      </w:r>
      <w:r>
        <w:rPr>
          <w:spacing w:val="13"/>
        </w:rPr>
        <w:t>的经验</w:t>
      </w:r>
      <w:r>
        <w:rPr>
          <w:spacing w:val="-30"/>
        </w:rPr>
        <w:t xml:space="preserve"> </w:t>
      </w:r>
      <w:r>
        <w:rPr>
          <w:spacing w:val="13"/>
        </w:rPr>
        <w:t>。抗心律失常药物在儿童体内</w:t>
      </w:r>
      <w:r>
        <w:rPr>
          <w:spacing w:val="-21"/>
        </w:rPr>
        <w:t xml:space="preserve"> </w:t>
      </w:r>
      <w:r>
        <w:rPr>
          <w:spacing w:val="13"/>
        </w:rPr>
        <w:t>,尤其是新生</w:t>
      </w:r>
      <w:r>
        <w:rPr/>
        <w:t xml:space="preserve">  </w:t>
      </w:r>
      <w:r>
        <w:rPr>
          <w:spacing w:val="1"/>
        </w:rPr>
        <w:t>儿</w:t>
      </w:r>
      <w:r>
        <w:rPr>
          <w:spacing w:val="-3"/>
        </w:rPr>
        <w:t xml:space="preserve"> </w:t>
      </w:r>
      <w:r>
        <w:rPr>
          <w:spacing w:val="1"/>
        </w:rPr>
        <w:t>,</w:t>
      </w:r>
      <w:r>
        <w:rPr>
          <w:spacing w:val="-21"/>
        </w:rPr>
        <w:t xml:space="preserve"> </w:t>
      </w:r>
      <w:r>
        <w:rPr>
          <w:spacing w:val="1"/>
        </w:rPr>
        <w:t>药</w:t>
      </w:r>
      <w:r>
        <w:rPr>
          <w:spacing w:val="-21"/>
        </w:rPr>
        <w:t xml:space="preserve"> </w:t>
      </w:r>
      <w:r>
        <w:rPr>
          <w:spacing w:val="1"/>
        </w:rPr>
        <w:t>代</w:t>
      </w:r>
      <w:r>
        <w:rPr>
          <w:spacing w:val="-17"/>
        </w:rPr>
        <w:t xml:space="preserve"> </w:t>
      </w:r>
      <w:r>
        <w:rPr>
          <w:spacing w:val="1"/>
        </w:rPr>
        <w:t>动</w:t>
      </w:r>
      <w:r>
        <w:rPr>
          <w:spacing w:val="-20"/>
        </w:rPr>
        <w:t xml:space="preserve"> </w:t>
      </w:r>
      <w:r>
        <w:rPr>
          <w:spacing w:val="1"/>
        </w:rPr>
        <w:t>力</w:t>
      </w:r>
      <w:r>
        <w:rPr>
          <w:spacing w:val="-18"/>
        </w:rPr>
        <w:t xml:space="preserve"> </w:t>
      </w:r>
      <w:r>
        <w:rPr>
          <w:spacing w:val="1"/>
        </w:rPr>
        <w:t>学</w:t>
      </w:r>
      <w:r>
        <w:rPr>
          <w:spacing w:val="-13"/>
        </w:rPr>
        <w:t xml:space="preserve"> </w:t>
      </w:r>
      <w:r>
        <w:rPr>
          <w:spacing w:val="1"/>
        </w:rPr>
        <w:t>和</w:t>
      </w:r>
      <w:r>
        <w:rPr>
          <w:spacing w:val="-20"/>
        </w:rPr>
        <w:t xml:space="preserve"> </w:t>
      </w:r>
      <w:r>
        <w:rPr>
          <w:spacing w:val="1"/>
        </w:rPr>
        <w:t>药</w:t>
      </w:r>
      <w:r>
        <w:rPr>
          <w:spacing w:val="-20"/>
        </w:rPr>
        <w:t xml:space="preserve"> </w:t>
      </w:r>
      <w:r>
        <w:rPr>
          <w:spacing w:val="1"/>
        </w:rPr>
        <w:t>效</w:t>
      </w:r>
      <w:r>
        <w:rPr>
          <w:spacing w:val="-18"/>
        </w:rPr>
        <w:t xml:space="preserve"> </w:t>
      </w:r>
      <w:r>
        <w:rPr>
          <w:spacing w:val="1"/>
        </w:rPr>
        <w:t>学</w:t>
      </w:r>
      <w:r>
        <w:rPr>
          <w:spacing w:val="-20"/>
        </w:rPr>
        <w:t xml:space="preserve"> </w:t>
      </w:r>
      <w:r>
        <w:rPr>
          <w:spacing w:val="1"/>
        </w:rPr>
        <w:t>有</w:t>
      </w:r>
      <w:r>
        <w:rPr>
          <w:spacing w:val="-22"/>
        </w:rPr>
        <w:t xml:space="preserve"> </w:t>
      </w:r>
      <w:r>
        <w:rPr>
          <w:spacing w:val="1"/>
        </w:rPr>
        <w:t>别</w:t>
      </w:r>
      <w:r>
        <w:rPr>
          <w:spacing w:val="-13"/>
        </w:rPr>
        <w:t xml:space="preserve"> </w:t>
      </w:r>
      <w:r>
        <w:rPr>
          <w:spacing w:val="1"/>
        </w:rPr>
        <w:t>于</w:t>
      </w:r>
      <w:r>
        <w:rPr>
          <w:spacing w:val="-20"/>
        </w:rPr>
        <w:t xml:space="preserve"> </w:t>
      </w:r>
      <w:r>
        <w:rPr>
          <w:spacing w:val="1"/>
        </w:rPr>
        <w:t>成</w:t>
      </w:r>
      <w:r>
        <w:rPr>
          <w:spacing w:val="-21"/>
        </w:rPr>
        <w:t xml:space="preserve"> </w:t>
      </w:r>
      <w:r>
        <w:rPr>
          <w:spacing w:val="1"/>
        </w:rPr>
        <w:t>人</w:t>
      </w:r>
      <w:r>
        <w:rPr>
          <w:spacing w:val="-15"/>
        </w:rPr>
        <w:t xml:space="preserve"> </w:t>
      </w:r>
      <w:r>
        <w:rPr>
          <w:spacing w:val="1"/>
        </w:rPr>
        <w:t>患</w:t>
      </w:r>
      <w:r>
        <w:rPr>
          <w:spacing w:val="-17"/>
        </w:rPr>
        <w:t xml:space="preserve"> </w:t>
      </w:r>
      <w:r>
        <w:rPr>
          <w:spacing w:val="1"/>
        </w:rPr>
        <w:t>者</w:t>
      </w:r>
      <w:r>
        <w:rPr>
          <w:sz w:val="11"/>
          <w:szCs w:val="11"/>
          <w:spacing w:val="1"/>
          <w:position w:val="8"/>
        </w:rPr>
        <w:t>[392] </w:t>
      </w:r>
      <w:r>
        <w:rPr>
          <w:spacing w:val="1"/>
        </w:rPr>
        <w:t>。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59"/>
        <w:spacing w:before="36" w:line="177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6"/>
        </w:rPr>
        <w:t>25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  <w:spacing w:val="6"/>
        </w:rPr>
        <w:t>儿童无先天性心脏病的室上速的</w:t>
      </w:r>
    </w:p>
    <w:p>
      <w:pPr>
        <w:pStyle w:val="BodyText"/>
        <w:ind w:left="1317"/>
        <w:spacing w:line="185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药物治疗和导管消融推荐</w:t>
      </w:r>
    </w:p>
    <w:p>
      <w:pPr>
        <w:spacing w:line="76" w:lineRule="exact"/>
        <w:rPr/>
      </w:pPr>
      <w:r/>
    </w:p>
    <w:tbl>
      <w:tblPr>
        <w:tblStyle w:val="TableNormal"/>
        <w:tblW w:w="461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33"/>
        <w:gridCol w:w="1128"/>
        <w:gridCol w:w="474"/>
        <w:gridCol w:w="476"/>
      </w:tblGrid>
      <w:tr>
        <w:trPr>
          <w:trHeight w:val="469" w:hRule="atLeast"/>
        </w:trPr>
        <w:tc>
          <w:tcPr>
            <w:tcW w:w="25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68"/>
              <w:spacing w:before="151" w:line="185" w:lineRule="auto"/>
              <w:rPr/>
            </w:pPr>
            <w:r>
              <w:rPr>
                <w:spacing w:val="5"/>
              </w:rPr>
              <w:t>临床表现</w:t>
            </w:r>
          </w:p>
        </w:tc>
        <w:tc>
          <w:tcPr>
            <w:tcW w:w="112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58"/>
              <w:spacing w:before="151" w:line="185" w:lineRule="auto"/>
              <w:rPr/>
            </w:pPr>
            <w:r>
              <w:rPr>
                <w:spacing w:val="6"/>
              </w:rPr>
              <w:t>推荐方案</w:t>
            </w:r>
          </w:p>
        </w:tc>
        <w:tc>
          <w:tcPr>
            <w:tcW w:w="47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5"/>
              <w:spacing w:before="31" w:line="185" w:lineRule="auto"/>
              <w:rPr/>
            </w:pPr>
            <w:r>
              <w:rPr>
                <w:spacing w:val="4"/>
              </w:rPr>
              <w:t>推荐</w:t>
            </w:r>
          </w:p>
          <w:p>
            <w:pPr>
              <w:pStyle w:val="TableText"/>
              <w:ind w:left="84"/>
              <w:spacing w:before="40" w:line="176" w:lineRule="auto"/>
              <w:rPr/>
            </w:pPr>
            <w:r>
              <w:rPr>
                <w:spacing w:val="5"/>
              </w:rPr>
              <w:t>级别</w:t>
            </w:r>
          </w:p>
        </w:tc>
        <w:tc>
          <w:tcPr>
            <w:tcW w:w="47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4"/>
              <w:spacing w:before="32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86"/>
              <w:spacing w:before="41" w:line="176" w:lineRule="auto"/>
              <w:rPr/>
            </w:pPr>
            <w:r>
              <w:rPr>
                <w:spacing w:val="5"/>
              </w:rPr>
              <w:t>级别</w:t>
            </w:r>
          </w:p>
        </w:tc>
      </w:tr>
      <w:tr>
        <w:trPr>
          <w:trHeight w:val="465" w:hRule="atLeast"/>
        </w:trPr>
        <w:tc>
          <w:tcPr>
            <w:tcW w:w="25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1" w:right="93" w:hanging="159"/>
              <w:spacing w:before="34" w:line="196" w:lineRule="auto"/>
              <w:rPr/>
            </w:pPr>
            <w:r>
              <w:rPr>
                <w:spacing w:val="16"/>
              </w:rPr>
              <w:t>预激综合征所致心脏骤停复苏成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功后</w:t>
            </w:r>
          </w:p>
        </w:tc>
        <w:tc>
          <w:tcPr>
            <w:tcW w:w="11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9"/>
              <w:spacing w:before="36" w:line="183" w:lineRule="auto"/>
              <w:rPr/>
            </w:pPr>
            <w:r>
              <w:rPr>
                <w:spacing w:val="6"/>
              </w:rPr>
              <w:t>导管消融</w:t>
            </w:r>
          </w:p>
        </w:tc>
        <w:tc>
          <w:tcPr>
            <w:tcW w:w="4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4"/>
              <w:spacing w:before="46" w:line="180" w:lineRule="auto"/>
              <w:rPr/>
            </w:pPr>
            <w:r>
              <w:rPr/>
              <w:t>Ⅰ</w:t>
            </w:r>
          </w:p>
        </w:tc>
        <w:tc>
          <w:tcPr>
            <w:tcW w:w="4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7"/>
              <w:spacing w:before="58" w:line="165" w:lineRule="auto"/>
              <w:rPr/>
            </w:pPr>
            <w:r>
              <w:rPr/>
              <w:t>C</w:t>
            </w:r>
          </w:p>
        </w:tc>
      </w:tr>
      <w:tr>
        <w:trPr>
          <w:trHeight w:val="477" w:hRule="atLeast"/>
        </w:trPr>
        <w:tc>
          <w:tcPr>
            <w:tcW w:w="2533" w:type="dxa"/>
            <w:vAlign w:val="top"/>
          </w:tcPr>
          <w:p>
            <w:pPr>
              <w:pStyle w:val="TableText"/>
              <w:ind w:left="275" w:right="93" w:hanging="163"/>
              <w:spacing w:before="46" w:line="196" w:lineRule="auto"/>
              <w:rPr/>
            </w:pPr>
            <w:r>
              <w:rPr>
                <w:spacing w:val="5"/>
              </w:rPr>
              <w:t>预激综合征合并房颤伴晕厥、房颤</w:t>
            </w:r>
            <w:r>
              <w:rPr/>
              <w:t xml:space="preserve"> </w:t>
            </w:r>
            <w:r>
              <w:rPr>
                <w:spacing w:val="-3"/>
              </w:rPr>
              <w:t>时最短的 RR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间期&lt;250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ms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9"/>
              <w:spacing w:before="48" w:line="183" w:lineRule="auto"/>
              <w:rPr/>
            </w:pPr>
            <w:r>
              <w:rPr>
                <w:spacing w:val="6"/>
              </w:rPr>
              <w:t>导管消融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214"/>
              <w:spacing w:before="58" w:line="180" w:lineRule="auto"/>
              <w:rPr/>
            </w:pPr>
            <w:r>
              <w:rPr/>
              <w:t>Ⅰ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0" w:line="165" w:lineRule="auto"/>
              <w:rPr/>
            </w:pPr>
            <w:r>
              <w:rPr/>
              <w:t>C</w:t>
            </w:r>
          </w:p>
        </w:tc>
      </w:tr>
      <w:tr>
        <w:trPr>
          <w:trHeight w:val="482" w:hRule="atLeast"/>
        </w:trPr>
        <w:tc>
          <w:tcPr>
            <w:tcW w:w="2533" w:type="dxa"/>
            <w:vAlign w:val="top"/>
          </w:tcPr>
          <w:p>
            <w:pPr>
              <w:pStyle w:val="TableText"/>
              <w:ind w:left="271" w:right="93" w:hanging="159"/>
              <w:spacing w:before="47" w:line="198" w:lineRule="auto"/>
              <w:rPr/>
            </w:pPr>
            <w:r>
              <w:rPr>
                <w:spacing w:val="16"/>
              </w:rPr>
              <w:t>室上速反复或持续性发作伴心功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>能不良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,且药物治疗无效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9"/>
              <w:spacing w:before="49" w:line="183" w:lineRule="auto"/>
              <w:rPr/>
            </w:pPr>
            <w:r>
              <w:rPr>
                <w:spacing w:val="6"/>
              </w:rPr>
              <w:t>导管消融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214"/>
              <w:spacing w:before="58" w:line="180" w:lineRule="auto"/>
              <w:rPr/>
            </w:pPr>
            <w:r>
              <w:rPr/>
              <w:t>Ⅰ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1" w:line="165" w:lineRule="auto"/>
              <w:rPr/>
            </w:pPr>
            <w:r>
              <w:rPr/>
              <w:t>C</w:t>
            </w:r>
          </w:p>
        </w:tc>
      </w:tr>
      <w:tr>
        <w:trPr>
          <w:trHeight w:val="469" w:hRule="atLeast"/>
        </w:trPr>
        <w:tc>
          <w:tcPr>
            <w:tcW w:w="2533" w:type="dxa"/>
            <w:vAlign w:val="top"/>
          </w:tcPr>
          <w:p>
            <w:pPr>
              <w:pStyle w:val="TableText"/>
              <w:ind w:left="268" w:right="93" w:hanging="159"/>
              <w:spacing w:before="40" w:line="195" w:lineRule="auto"/>
              <w:rPr/>
            </w:pPr>
            <w:r>
              <w:rPr>
                <w:spacing w:val="1"/>
              </w:rPr>
              <w:t>体重≥15 </w:t>
            </w:r>
            <w:r>
              <w:rPr/>
              <w:t>kg</w:t>
            </w:r>
            <w:r>
              <w:rPr>
                <w:spacing w:val="1"/>
              </w:rPr>
              <w:t>、反复发作的症状性室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上速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9"/>
              <w:spacing w:before="44" w:line="183" w:lineRule="auto"/>
              <w:rPr/>
            </w:pPr>
            <w:r>
              <w:rPr>
                <w:spacing w:val="6"/>
              </w:rPr>
              <w:t>导管消融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214"/>
              <w:spacing w:before="54" w:line="180" w:lineRule="auto"/>
              <w:rPr/>
            </w:pPr>
            <w:r>
              <w:rPr/>
              <w:t>Ⅰ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66" w:line="165" w:lineRule="auto"/>
              <w:rPr/>
            </w:pPr>
            <w:r>
              <w:rPr/>
              <w:t>C</w:t>
            </w:r>
          </w:p>
        </w:tc>
      </w:tr>
      <w:tr>
        <w:trPr>
          <w:trHeight w:val="250" w:hRule="atLeast"/>
        </w:trPr>
        <w:tc>
          <w:tcPr>
            <w:tcW w:w="2533" w:type="dxa"/>
            <w:vAlign w:val="top"/>
          </w:tcPr>
          <w:p>
            <w:pPr>
              <w:pStyle w:val="TableText"/>
              <w:ind w:left="109"/>
              <w:spacing w:before="50" w:line="177" w:lineRule="auto"/>
              <w:rPr/>
            </w:pPr>
            <w:r>
              <w:rPr>
                <w:spacing w:val="1"/>
              </w:rPr>
              <w:t>体重≥15 </w:t>
            </w:r>
            <w:r>
              <w:rPr/>
              <w:t>kg</w:t>
            </w:r>
            <w:r>
              <w:rPr>
                <w:spacing w:val="1"/>
              </w:rPr>
              <w:t>、心室预激导致预激性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9"/>
              <w:spacing w:before="52" w:line="175" w:lineRule="auto"/>
              <w:rPr/>
            </w:pPr>
            <w:r>
              <w:rPr>
                <w:spacing w:val="6"/>
              </w:rPr>
              <w:t>导管消融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214"/>
              <w:spacing w:before="61" w:line="166" w:lineRule="auto"/>
              <w:rPr/>
            </w:pPr>
            <w:r>
              <w:rPr/>
              <w:t>Ⅰ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4" w:line="166" w:lineRule="exact"/>
              <w:rPr/>
            </w:pPr>
            <w:r>
              <w:rPr>
                <w:position w:val="-3"/>
              </w:rPr>
              <w:t>C</w:t>
            </w:r>
          </w:p>
        </w:tc>
      </w:tr>
      <w:tr>
        <w:trPr>
          <w:trHeight w:val="235" w:hRule="atLeast"/>
        </w:trPr>
        <w:tc>
          <w:tcPr>
            <w:tcW w:w="2533" w:type="dxa"/>
            <w:vAlign w:val="top"/>
          </w:tcPr>
          <w:p>
            <w:pPr>
              <w:pStyle w:val="TableText"/>
              <w:ind w:left="270"/>
              <w:spacing w:before="40" w:line="172" w:lineRule="auto"/>
              <w:rPr/>
            </w:pPr>
            <w:r>
              <w:rPr>
                <w:spacing w:val="10"/>
              </w:rPr>
              <w:t>心肌病</w:t>
            </w:r>
            <w:r>
              <w:rPr>
                <w:spacing w:val="-3"/>
              </w:rPr>
              <w:t xml:space="preserve"> </w:t>
            </w:r>
            <w:r>
              <w:rPr>
                <w:spacing w:val="10"/>
              </w:rPr>
              <w:t>,药物治疗无效或不能耐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7"/>
              <w:spacing w:before="40" w:line="172" w:lineRule="auto"/>
              <w:rPr/>
            </w:pPr>
            <w:r>
              <w:rPr>
                <w:spacing w:val="7"/>
              </w:rPr>
              <w:t>普罗帕酮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214"/>
              <w:spacing w:before="51" w:line="162" w:lineRule="auto"/>
              <w:rPr/>
            </w:pPr>
            <w:r>
              <w:rPr/>
              <w:t>Ⅰ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63" w:line="162" w:lineRule="exact"/>
              <w:rPr/>
            </w:pPr>
            <w:r>
              <w:rPr>
                <w:position w:val="-3"/>
              </w:rPr>
              <w:t>C</w:t>
            </w:r>
          </w:p>
        </w:tc>
      </w:tr>
      <w:tr>
        <w:trPr>
          <w:trHeight w:val="234" w:hRule="atLeast"/>
        </w:trPr>
        <w:tc>
          <w:tcPr>
            <w:tcW w:w="2533" w:type="dxa"/>
            <w:vAlign w:val="top"/>
          </w:tcPr>
          <w:p>
            <w:pPr>
              <w:pStyle w:val="TableText"/>
              <w:ind w:left="268"/>
              <w:spacing w:before="45" w:line="166" w:lineRule="auto"/>
              <w:rPr/>
            </w:pPr>
            <w:r>
              <w:rPr>
                <w:spacing w:val="2"/>
              </w:rPr>
              <w:t>受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8"/>
              <w:spacing w:before="43" w:line="168" w:lineRule="auto"/>
              <w:rPr/>
            </w:pPr>
            <w:r>
              <w:rPr>
                <w:spacing w:val="7"/>
              </w:rPr>
              <w:t>索他洛尔</w:t>
            </w:r>
          </w:p>
        </w:tc>
        <w:tc>
          <w:tcPr>
            <w:tcW w:w="474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  <w:tc>
          <w:tcPr>
            <w:tcW w:w="476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36" w:hRule="atLeast"/>
        </w:trPr>
        <w:tc>
          <w:tcPr>
            <w:tcW w:w="2533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6"/>
              <w:spacing w:before="50" w:line="164" w:lineRule="auto"/>
              <w:rPr/>
            </w:pPr>
            <w:r>
              <w:rPr>
                <w:spacing w:val="7"/>
              </w:rPr>
              <w:t>胺碘酮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56"/>
              <w:spacing w:before="59" w:line="166" w:lineRule="exact"/>
              <w:rPr/>
            </w:pPr>
            <w:r>
              <w:rPr>
                <w:spacing w:val="-17"/>
                <w:position w:val="-1"/>
              </w:rPr>
              <w:t>Ⅱb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1" w:line="154" w:lineRule="exact"/>
              <w:rPr/>
            </w:pPr>
            <w:r>
              <w:rPr>
                <w:position w:val="-3"/>
              </w:rPr>
              <w:t>C</w:t>
            </w:r>
          </w:p>
        </w:tc>
      </w:tr>
      <w:tr>
        <w:trPr>
          <w:trHeight w:val="248" w:hRule="atLeast"/>
        </w:trPr>
        <w:tc>
          <w:tcPr>
            <w:tcW w:w="2533" w:type="dxa"/>
            <w:vAlign w:val="top"/>
          </w:tcPr>
          <w:p>
            <w:pPr>
              <w:pStyle w:val="TableText"/>
              <w:ind w:left="109"/>
              <w:spacing w:before="49" w:line="176" w:lineRule="auto"/>
              <w:rPr/>
            </w:pPr>
            <w:r>
              <w:rPr/>
              <w:t>体重&lt; 15</w:t>
            </w:r>
            <w:r>
              <w:rPr>
                <w:spacing w:val="35"/>
                <w:w w:val="101"/>
              </w:rPr>
              <w:t xml:space="preserve"> </w:t>
            </w:r>
            <w:r>
              <w:rPr/>
              <w:t>kg、预激综合征</w:t>
            </w:r>
            <w:r>
              <w:rPr>
                <w:spacing w:val="-15"/>
              </w:rPr>
              <w:t xml:space="preserve"> </w:t>
            </w:r>
            <w:r>
              <w:rPr/>
              <w:t>,</w:t>
            </w:r>
            <w:r>
              <w:rPr>
                <w:spacing w:val="-21"/>
              </w:rPr>
              <w:t xml:space="preserve"> </w:t>
            </w:r>
            <w:r>
              <w:rPr/>
              <w:t>室上速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7"/>
              <w:spacing w:before="51" w:line="174" w:lineRule="auto"/>
              <w:rPr/>
            </w:pPr>
            <w:r>
              <w:rPr>
                <w:spacing w:val="7"/>
              </w:rPr>
              <w:t>普罗帕酮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214"/>
              <w:spacing w:before="62" w:line="164" w:lineRule="auto"/>
              <w:rPr/>
            </w:pPr>
            <w:r>
              <w:rPr/>
              <w:t>Ⅰ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4" w:line="164" w:lineRule="exact"/>
              <w:rPr/>
            </w:pPr>
            <w:r>
              <w:rPr>
                <w:position w:val="-3"/>
              </w:rPr>
              <w:t>C</w:t>
            </w:r>
          </w:p>
        </w:tc>
      </w:tr>
      <w:tr>
        <w:trPr>
          <w:trHeight w:val="231" w:hRule="atLeast"/>
        </w:trPr>
        <w:tc>
          <w:tcPr>
            <w:tcW w:w="253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9"/>
              <w:spacing w:before="41" w:line="184" w:lineRule="auto"/>
              <w:rPr/>
            </w:pPr>
            <w:r>
              <w:rPr>
                <w:spacing w:val="7"/>
              </w:rPr>
              <w:t>反复发作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8"/>
              <w:spacing w:before="41" w:line="167" w:lineRule="auto"/>
              <w:rPr/>
            </w:pPr>
            <w:r>
              <w:rPr>
                <w:spacing w:val="7"/>
              </w:rPr>
              <w:t>索他洛尔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60"/>
              <w:spacing w:before="52" w:line="157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65" w:line="155" w:lineRule="exact"/>
              <w:rPr/>
            </w:pPr>
            <w:r>
              <w:rPr>
                <w:position w:val="-3"/>
              </w:rPr>
              <w:t>C</w:t>
            </w:r>
          </w:p>
        </w:tc>
      </w:tr>
      <w:tr>
        <w:trPr>
          <w:trHeight w:val="238" w:hRule="atLeast"/>
        </w:trPr>
        <w:tc>
          <w:tcPr>
            <w:tcW w:w="253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9"/>
              <w:spacing w:before="51" w:line="165" w:lineRule="auto"/>
              <w:rPr/>
            </w:pPr>
            <w:r>
              <w:rPr>
                <w:spacing w:val="6"/>
              </w:rPr>
              <w:t>导管消融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56"/>
              <w:spacing w:before="60" w:line="167" w:lineRule="exact"/>
              <w:rPr/>
            </w:pPr>
            <w:r>
              <w:rPr>
                <w:spacing w:val="-17"/>
                <w:position w:val="-1"/>
              </w:rPr>
              <w:t>Ⅱb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3" w:line="154" w:lineRule="exact"/>
              <w:rPr/>
            </w:pPr>
            <w:r>
              <w:rPr>
                <w:position w:val="-3"/>
              </w:rPr>
              <w:t>C</w:t>
            </w:r>
          </w:p>
        </w:tc>
      </w:tr>
      <w:tr>
        <w:trPr>
          <w:trHeight w:val="237" w:hRule="atLeast"/>
        </w:trPr>
        <w:tc>
          <w:tcPr>
            <w:tcW w:w="253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6"/>
              <w:spacing w:before="51" w:line="164" w:lineRule="auto"/>
              <w:rPr/>
            </w:pPr>
            <w:r>
              <w:rPr>
                <w:spacing w:val="7"/>
              </w:rPr>
              <w:t>胺碘酮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56"/>
              <w:spacing w:before="61" w:line="166" w:lineRule="exact"/>
              <w:rPr/>
            </w:pPr>
            <w:r>
              <w:rPr>
                <w:spacing w:val="-17"/>
                <w:position w:val="-1"/>
              </w:rPr>
              <w:t>Ⅱb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3" w:line="154" w:lineRule="exact"/>
              <w:rPr/>
            </w:pPr>
            <w:r>
              <w:rPr>
                <w:position w:val="-3"/>
              </w:rPr>
              <w:t>C</w:t>
            </w:r>
          </w:p>
        </w:tc>
      </w:tr>
      <w:tr>
        <w:trPr>
          <w:trHeight w:val="248" w:hRule="atLeast"/>
        </w:trPr>
        <w:tc>
          <w:tcPr>
            <w:tcW w:w="2533" w:type="dxa"/>
            <w:vAlign w:val="top"/>
          </w:tcPr>
          <w:p>
            <w:pPr>
              <w:pStyle w:val="TableText"/>
              <w:ind w:left="109"/>
              <w:spacing w:before="50" w:line="175" w:lineRule="auto"/>
              <w:rPr/>
            </w:pPr>
            <w:r>
              <w:rPr>
                <w:spacing w:val="7"/>
              </w:rPr>
              <w:t>体重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≥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15</w:t>
            </w:r>
            <w:r>
              <w:rPr>
                <w:spacing w:val="24"/>
                <w:w w:val="101"/>
              </w:rPr>
              <w:t xml:space="preserve"> </w:t>
            </w:r>
            <w:r>
              <w:rPr/>
              <w:t>kg</w:t>
            </w:r>
            <w:r>
              <w:rPr>
                <w:spacing w:val="7"/>
              </w:rPr>
              <w:t>;预激综合征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;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电生理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9"/>
              <w:spacing w:before="53" w:line="172" w:lineRule="auto"/>
              <w:rPr/>
            </w:pPr>
            <w:r>
              <w:rPr>
                <w:spacing w:val="6"/>
              </w:rPr>
              <w:t>导管消融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214"/>
              <w:spacing w:before="63" w:line="163" w:lineRule="auto"/>
              <w:rPr/>
            </w:pPr>
            <w:r>
              <w:rPr/>
              <w:t>Ⅰ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5" w:line="162" w:lineRule="exact"/>
              <w:rPr/>
            </w:pPr>
            <w:r>
              <w:rPr>
                <w:position w:val="-3"/>
              </w:rPr>
              <w:t>C</w:t>
            </w:r>
          </w:p>
        </w:tc>
      </w:tr>
      <w:tr>
        <w:trPr>
          <w:trHeight w:val="230" w:hRule="atLeast"/>
        </w:trPr>
        <w:tc>
          <w:tcPr>
            <w:tcW w:w="253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0"/>
              <w:spacing w:before="43" w:line="184" w:lineRule="auto"/>
              <w:rPr/>
            </w:pPr>
            <w:r>
              <w:rPr>
                <w:spacing w:val="8"/>
              </w:rPr>
              <w:t>检查中诱发出可持续的室上速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7"/>
              <w:spacing w:before="43" w:line="165" w:lineRule="auto"/>
              <w:rPr/>
            </w:pPr>
            <w:r>
              <w:rPr>
                <w:spacing w:val="7"/>
              </w:rPr>
              <w:t>普罗帕酮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214"/>
              <w:spacing w:before="53" w:line="167" w:lineRule="exact"/>
              <w:rPr/>
            </w:pPr>
            <w:r>
              <w:rPr>
                <w:position w:val="-1"/>
              </w:rPr>
              <w:t>Ⅰ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66" w:line="153" w:lineRule="exact"/>
              <w:rPr/>
            </w:pPr>
            <w:r>
              <w:rPr>
                <w:position w:val="-3"/>
              </w:rPr>
              <w:t>C</w:t>
            </w:r>
          </w:p>
        </w:tc>
      </w:tr>
      <w:tr>
        <w:trPr>
          <w:trHeight w:val="239" w:hRule="atLeast"/>
        </w:trPr>
        <w:tc>
          <w:tcPr>
            <w:tcW w:w="253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8"/>
              <w:spacing w:before="50" w:line="166" w:lineRule="auto"/>
              <w:rPr/>
            </w:pPr>
            <w:r>
              <w:rPr>
                <w:spacing w:val="7"/>
              </w:rPr>
              <w:t>索他洛尔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214"/>
              <w:spacing w:before="62" w:line="167" w:lineRule="exact"/>
              <w:rPr/>
            </w:pPr>
            <w:r>
              <w:rPr>
                <w:position w:val="-1"/>
              </w:rPr>
              <w:t>Ⅰ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4" w:line="155" w:lineRule="exact"/>
              <w:rPr/>
            </w:pPr>
            <w:r>
              <w:rPr>
                <w:position w:val="-3"/>
              </w:rPr>
              <w:t>C</w:t>
            </w:r>
          </w:p>
        </w:tc>
      </w:tr>
      <w:tr>
        <w:trPr>
          <w:trHeight w:val="237" w:hRule="atLeast"/>
        </w:trPr>
        <w:tc>
          <w:tcPr>
            <w:tcW w:w="253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6"/>
              <w:spacing w:before="52" w:line="163" w:lineRule="auto"/>
              <w:rPr/>
            </w:pPr>
            <w:r>
              <w:rPr>
                <w:spacing w:val="7"/>
              </w:rPr>
              <w:t>胺碘酮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56"/>
              <w:spacing w:before="62" w:line="165" w:lineRule="exact"/>
              <w:rPr/>
            </w:pPr>
            <w:r>
              <w:rPr>
                <w:spacing w:val="-17"/>
                <w:position w:val="-1"/>
              </w:rPr>
              <w:t>Ⅱb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4" w:line="153" w:lineRule="exact"/>
              <w:rPr/>
            </w:pPr>
            <w:r>
              <w:rPr>
                <w:position w:val="-3"/>
              </w:rPr>
              <w:t>C</w:t>
            </w:r>
          </w:p>
        </w:tc>
      </w:tr>
      <w:tr>
        <w:trPr>
          <w:trHeight w:val="1437" w:hRule="atLeast"/>
        </w:trPr>
        <w:tc>
          <w:tcPr>
            <w:tcW w:w="2533" w:type="dxa"/>
            <w:vAlign w:val="top"/>
          </w:tcPr>
          <w:p>
            <w:pPr>
              <w:pStyle w:val="TableText"/>
              <w:ind w:left="109"/>
              <w:spacing w:before="51" w:line="185" w:lineRule="auto"/>
              <w:rPr/>
            </w:pPr>
            <w:r>
              <w:rPr>
                <w:spacing w:val="8"/>
              </w:rPr>
              <w:t>体重≥15 </w:t>
            </w:r>
            <w:r>
              <w:rPr/>
              <w:t>kg</w:t>
            </w:r>
            <w:r>
              <w:rPr>
                <w:spacing w:val="8"/>
              </w:rPr>
              <w:t>;发作不频繁的室上速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8"/>
              <w:spacing w:before="53" w:line="183" w:lineRule="auto"/>
              <w:rPr/>
            </w:pPr>
            <w:r>
              <w:rPr>
                <w:spacing w:val="7"/>
              </w:rPr>
              <w:t>不作特殊处理</w:t>
            </w:r>
          </w:p>
          <w:p>
            <w:pPr>
              <w:pStyle w:val="TableText"/>
              <w:ind w:left="97"/>
              <w:spacing w:before="41" w:line="184" w:lineRule="auto"/>
              <w:rPr/>
            </w:pPr>
            <w:r>
              <w:rPr>
                <w:spacing w:val="7"/>
              </w:rPr>
              <w:t>迷走神经刺激</w:t>
            </w:r>
          </w:p>
          <w:p>
            <w:pPr>
              <w:pStyle w:val="TableText"/>
              <w:ind w:left="257" w:right="82" w:hanging="161"/>
              <w:spacing w:before="41" w:line="209" w:lineRule="auto"/>
              <w:rPr/>
            </w:pPr>
            <w:r>
              <w:rPr>
                <w:spacing w:val="8"/>
              </w:rPr>
              <w:t>抗心律失常药</w:t>
            </w:r>
            <w:r>
              <w:rPr/>
              <w:t xml:space="preserve"> </w:t>
            </w:r>
            <w:r>
              <w:rPr/>
              <w:t>物</w:t>
            </w:r>
            <w:r>
              <w:rPr>
                <w:spacing w:val="-3"/>
              </w:rPr>
              <w:t xml:space="preserve"> </w:t>
            </w:r>
            <w:r>
              <w:rPr/>
              <w:t>(</w:t>
            </w:r>
            <w:r>
              <w:rPr>
                <w:spacing w:val="-13"/>
              </w:rPr>
              <w:t xml:space="preserve"> </w:t>
            </w:r>
            <w:r>
              <w:rPr/>
              <w:t>普</w:t>
            </w:r>
            <w:r>
              <w:rPr>
                <w:spacing w:val="-17"/>
              </w:rPr>
              <w:t xml:space="preserve"> </w:t>
            </w:r>
            <w:r>
              <w:rPr/>
              <w:t>罗</w:t>
            </w:r>
            <w:r>
              <w:rPr>
                <w:spacing w:val="-9"/>
              </w:rPr>
              <w:t xml:space="preserve"> </w:t>
            </w:r>
            <w:r>
              <w:rPr/>
              <w:t>帕 </w:t>
            </w:r>
            <w:r>
              <w:rPr>
                <w:spacing w:val="-7"/>
              </w:rPr>
              <w:t>酮、索</w:t>
            </w:r>
            <w:r>
              <w:rPr>
                <w:spacing w:val="-11"/>
              </w:rPr>
              <w:t xml:space="preserve"> </w:t>
            </w:r>
            <w:r>
              <w:rPr>
                <w:spacing w:val="-7"/>
              </w:rPr>
              <w:t>他 洛</w:t>
            </w:r>
            <w:r>
              <w:rPr/>
              <w:t xml:space="preserve"> </w:t>
            </w:r>
            <w:r>
              <w:rPr>
                <w:spacing w:val="13"/>
              </w:rPr>
              <w:t>尔等)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214"/>
              <w:spacing w:before="64" w:line="180" w:lineRule="auto"/>
              <w:rPr/>
            </w:pPr>
            <w:r>
              <w:rPr/>
              <w:t>Ⅰ</w:t>
            </w:r>
          </w:p>
          <w:p>
            <w:pPr>
              <w:pStyle w:val="TableText"/>
              <w:ind w:left="214"/>
              <w:spacing w:before="45" w:line="180" w:lineRule="auto"/>
              <w:rPr/>
            </w:pPr>
            <w:r>
              <w:rPr/>
              <w:t>Ⅰ</w:t>
            </w:r>
          </w:p>
          <w:p>
            <w:pPr>
              <w:pStyle w:val="TableText"/>
              <w:ind w:left="160"/>
              <w:spacing w:before="45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6" w:line="165" w:lineRule="auto"/>
              <w:rPr/>
            </w:pPr>
            <w:r>
              <w:rPr/>
              <w:t>C</w:t>
            </w:r>
          </w:p>
          <w:p>
            <w:pPr>
              <w:pStyle w:val="TableText"/>
              <w:ind w:left="197"/>
              <w:spacing w:before="61" w:line="165" w:lineRule="auto"/>
              <w:rPr/>
            </w:pPr>
            <w:r>
              <w:rPr/>
              <w:t>C</w:t>
            </w:r>
          </w:p>
          <w:p>
            <w:pPr>
              <w:pStyle w:val="TableText"/>
              <w:ind w:left="197"/>
              <w:spacing w:before="61" w:line="165" w:lineRule="auto"/>
              <w:rPr/>
            </w:pPr>
            <w:r>
              <w:rPr/>
              <w:t>C</w:t>
            </w:r>
          </w:p>
        </w:tc>
      </w:tr>
      <w:tr>
        <w:trPr>
          <w:trHeight w:val="470" w:hRule="atLeast"/>
        </w:trPr>
        <w:tc>
          <w:tcPr>
            <w:tcW w:w="25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9" w:right="103" w:firstLine="7"/>
              <w:spacing w:before="46" w:line="193" w:lineRule="auto"/>
              <w:rPr/>
            </w:pPr>
            <w:r>
              <w:rPr>
                <w:spacing w:val="4"/>
              </w:rPr>
              <w:t>β 受体阻滞剂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导管消融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214"/>
              <w:spacing w:before="59" w:line="180" w:lineRule="auto"/>
              <w:rPr/>
            </w:pPr>
            <w:r>
              <w:rPr/>
              <w:t>Ⅰ</w:t>
            </w:r>
          </w:p>
          <w:p>
            <w:pPr>
              <w:pStyle w:val="TableText"/>
              <w:ind w:left="156"/>
              <w:spacing w:before="45" w:line="162" w:lineRule="exact"/>
              <w:rPr/>
            </w:pPr>
            <w:r>
              <w:rPr>
                <w:spacing w:val="-17"/>
                <w:position w:val="-1"/>
              </w:rPr>
              <w:t>Ⅱb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1" w:line="165" w:lineRule="auto"/>
              <w:rPr/>
            </w:pPr>
            <w:r>
              <w:rPr/>
              <w:t>C</w:t>
            </w:r>
          </w:p>
          <w:p>
            <w:pPr>
              <w:pStyle w:val="TableText"/>
              <w:ind w:left="197"/>
              <w:spacing w:before="61" w:line="150" w:lineRule="exact"/>
              <w:rPr/>
            </w:pPr>
            <w:r>
              <w:rPr>
                <w:position w:val="-3"/>
              </w:rPr>
              <w:t>C</w:t>
            </w:r>
          </w:p>
        </w:tc>
      </w:tr>
      <w:tr>
        <w:trPr>
          <w:trHeight w:val="477" w:hRule="atLeast"/>
        </w:trPr>
        <w:tc>
          <w:tcPr>
            <w:tcW w:w="2533" w:type="dxa"/>
            <w:vAlign w:val="top"/>
          </w:tcPr>
          <w:p>
            <w:pPr>
              <w:pStyle w:val="TableText"/>
              <w:ind w:left="268" w:right="93" w:hanging="159"/>
              <w:spacing w:before="53" w:line="193" w:lineRule="auto"/>
              <w:rPr/>
            </w:pPr>
            <w:r>
              <w:rPr>
                <w:spacing w:val="5"/>
              </w:rPr>
              <w:t>体重≥15</w:t>
            </w:r>
            <w:r>
              <w:rPr>
                <w:spacing w:val="40"/>
                <w:w w:val="101"/>
              </w:rPr>
              <w:t xml:space="preserve"> </w:t>
            </w:r>
            <w:r>
              <w:rPr/>
              <w:t>kg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5"/>
              </w:rPr>
              <w:t>反复发作、需长期使</w:t>
            </w:r>
            <w:r>
              <w:rPr/>
              <w:t xml:space="preserve"> </w:t>
            </w:r>
            <w:r>
              <w:rPr>
                <w:spacing w:val="8"/>
              </w:rPr>
              <w:t>用药物控制发作的室上速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9"/>
              <w:spacing w:before="57" w:line="183" w:lineRule="auto"/>
              <w:rPr/>
            </w:pPr>
            <w:r>
              <w:rPr>
                <w:spacing w:val="6"/>
              </w:rPr>
              <w:t>导管消融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60"/>
              <w:spacing w:before="67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9" w:line="165" w:lineRule="auto"/>
              <w:rPr/>
            </w:pPr>
            <w:r>
              <w:rPr/>
              <w:t>C</w:t>
            </w:r>
          </w:p>
        </w:tc>
      </w:tr>
      <w:tr>
        <w:trPr>
          <w:trHeight w:val="952" w:hRule="atLeast"/>
        </w:trPr>
        <w:tc>
          <w:tcPr>
            <w:tcW w:w="2533" w:type="dxa"/>
            <w:vAlign w:val="top"/>
          </w:tcPr>
          <w:p>
            <w:pPr>
              <w:pStyle w:val="TableText"/>
              <w:ind w:left="268" w:right="93" w:hanging="159"/>
              <w:spacing w:before="54" w:line="207" w:lineRule="auto"/>
              <w:rPr/>
            </w:pPr>
            <w:r>
              <w:rPr/>
              <w:t>体重&lt;</w:t>
            </w:r>
            <w:r>
              <w:rPr>
                <w:spacing w:val="4"/>
              </w:rPr>
              <w:t xml:space="preserve"> </w:t>
            </w:r>
            <w:r>
              <w:rPr/>
              <w:t>15</w:t>
            </w:r>
            <w:r>
              <w:rPr>
                <w:spacing w:val="30"/>
              </w:rPr>
              <w:t xml:space="preserve"> </w:t>
            </w:r>
            <w:r>
              <w:rPr/>
              <w:t>kg</w:t>
            </w:r>
            <w:r>
              <w:rPr>
                <w:spacing w:val="43"/>
                <w:w w:val="101"/>
              </w:rPr>
              <w:t xml:space="preserve"> </w:t>
            </w:r>
            <w:r>
              <w:rPr/>
              <w:t>(</w:t>
            </w:r>
            <w:r>
              <w:rPr>
                <w:spacing w:val="-17"/>
              </w:rPr>
              <w:t xml:space="preserve"> </w:t>
            </w:r>
            <w:r>
              <w:rPr/>
              <w:t>包括婴儿)</w:t>
            </w:r>
            <w:r>
              <w:rPr>
                <w:spacing w:val="-19"/>
              </w:rPr>
              <w:t xml:space="preserve"> </w:t>
            </w:r>
            <w:r>
              <w:rPr/>
              <w:t>、室上速 </w:t>
            </w:r>
            <w:r>
              <w:rPr>
                <w:spacing w:val="9"/>
              </w:rPr>
              <w:t>发作时 Ⅰ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类及Ⅲ</w:t>
            </w:r>
            <w:r>
              <w:rPr>
                <w:spacing w:val="-25"/>
              </w:rPr>
              <w:t xml:space="preserve"> </w:t>
            </w:r>
            <w:r>
              <w:rPr>
                <w:spacing w:val="9"/>
              </w:rPr>
              <w:t>类抗心律失常</w:t>
            </w:r>
            <w:r>
              <w:rPr/>
              <w:t xml:space="preserve"> </w:t>
            </w:r>
            <w:r>
              <w:rPr>
                <w:spacing w:val="16"/>
              </w:rPr>
              <w:t>药物治疗无效或出现难以耐受</w:t>
            </w:r>
            <w:r>
              <w:rPr>
                <w:spacing w:val="11"/>
              </w:rPr>
              <w:t xml:space="preserve"> </w:t>
            </w:r>
            <w:r>
              <w:rPr>
                <w:spacing w:val="7"/>
              </w:rPr>
              <w:t>的不良反应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9"/>
              <w:spacing w:before="57" w:line="183" w:lineRule="auto"/>
              <w:rPr/>
            </w:pPr>
            <w:r>
              <w:rPr>
                <w:spacing w:val="6"/>
              </w:rPr>
              <w:t>导管消融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60"/>
              <w:spacing w:before="67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9" w:line="165" w:lineRule="auto"/>
              <w:rPr/>
            </w:pPr>
            <w:r>
              <w:rPr/>
              <w:t>C</w:t>
            </w:r>
          </w:p>
        </w:tc>
      </w:tr>
      <w:tr>
        <w:trPr>
          <w:trHeight w:val="249" w:hRule="atLeast"/>
        </w:trPr>
        <w:tc>
          <w:tcPr>
            <w:tcW w:w="2533" w:type="dxa"/>
            <w:vAlign w:val="top"/>
          </w:tcPr>
          <w:p>
            <w:pPr>
              <w:pStyle w:val="TableText"/>
              <w:ind w:left="109"/>
              <w:spacing w:before="57" w:line="169" w:lineRule="auto"/>
              <w:rPr/>
            </w:pPr>
            <w:r>
              <w:rPr>
                <w:spacing w:val="8"/>
              </w:rPr>
              <w:t>体重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≥</w:t>
            </w:r>
            <w:r>
              <w:rPr>
                <w:spacing w:val="-20"/>
              </w:rPr>
              <w:t xml:space="preserve"> </w:t>
            </w:r>
            <w:r>
              <w:rPr>
                <w:spacing w:val="8"/>
              </w:rPr>
              <w:t>15</w:t>
            </w:r>
            <w:r>
              <w:rPr>
                <w:spacing w:val="24"/>
                <w:w w:val="102"/>
              </w:rPr>
              <w:t xml:space="preserve"> </w:t>
            </w:r>
            <w:r>
              <w:rPr/>
              <w:t>kg</w:t>
            </w:r>
            <w:r>
              <w:rPr>
                <w:spacing w:val="8"/>
              </w:rPr>
              <w:t>;无症状的心室预激、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9"/>
              <w:spacing w:before="59" w:line="167" w:lineRule="auto"/>
              <w:rPr/>
            </w:pPr>
            <w:r>
              <w:rPr>
                <w:spacing w:val="6"/>
              </w:rPr>
              <w:t>导管消融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56"/>
              <w:spacing w:before="69" w:line="15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82" w:line="157" w:lineRule="exact"/>
              <w:rPr/>
            </w:pPr>
            <w:r>
              <w:rPr>
                <w:position w:val="-3"/>
              </w:rPr>
              <w:t>C</w:t>
            </w:r>
          </w:p>
        </w:tc>
      </w:tr>
      <w:tr>
        <w:trPr>
          <w:trHeight w:val="235" w:hRule="atLeast"/>
        </w:trPr>
        <w:tc>
          <w:tcPr>
            <w:tcW w:w="2533" w:type="dxa"/>
            <w:vAlign w:val="top"/>
          </w:tcPr>
          <w:p>
            <w:pPr>
              <w:pStyle w:val="TableText"/>
              <w:ind w:left="269"/>
              <w:spacing w:before="49" w:line="164" w:lineRule="auto"/>
              <w:rPr/>
            </w:pPr>
            <w:r>
              <w:rPr>
                <w:spacing w:val="9"/>
              </w:rPr>
              <w:t>未发现有心动过速发作</w:t>
            </w:r>
            <w:r>
              <w:rPr>
                <w:spacing w:val="-8"/>
              </w:rPr>
              <w:t xml:space="preserve"> </w:t>
            </w:r>
            <w:r>
              <w:rPr>
                <w:spacing w:val="9"/>
              </w:rPr>
              <w:t>,</w:t>
            </w:r>
            <w:r>
              <w:rPr>
                <w:spacing w:val="-24"/>
              </w:rPr>
              <w:t xml:space="preserve"> </w:t>
            </w:r>
            <w:r>
              <w:rPr>
                <w:spacing w:val="9"/>
              </w:rPr>
              <w:t>医生已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6"/>
              <w:spacing w:before="49" w:line="164" w:lineRule="auto"/>
              <w:rPr/>
            </w:pPr>
            <w:r>
              <w:rPr>
                <w:spacing w:val="8"/>
              </w:rPr>
              <w:t>抗心律失常药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84"/>
              <w:spacing w:before="60" w:line="165" w:lineRule="exact"/>
              <w:rPr/>
            </w:pPr>
            <w:r>
              <w:rPr>
                <w:position w:val="-1"/>
              </w:rPr>
              <w:t>Ⅲ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1" w:line="153" w:lineRule="exact"/>
              <w:rPr/>
            </w:pPr>
            <w:r>
              <w:rPr>
                <w:position w:val="-3"/>
              </w:rPr>
              <w:t>C</w:t>
            </w:r>
          </w:p>
        </w:tc>
      </w:tr>
      <w:tr>
        <w:trPr>
          <w:trHeight w:val="476" w:hRule="atLeast"/>
        </w:trPr>
        <w:tc>
          <w:tcPr>
            <w:tcW w:w="2533" w:type="dxa"/>
            <w:vAlign w:val="top"/>
          </w:tcPr>
          <w:p>
            <w:pPr>
              <w:pStyle w:val="TableText"/>
              <w:ind w:left="281" w:right="93" w:hanging="13"/>
              <w:spacing w:before="52" w:line="193" w:lineRule="auto"/>
              <w:rPr/>
            </w:pPr>
            <w:r>
              <w:rPr>
                <w:spacing w:val="17"/>
              </w:rPr>
              <w:t>详细解释手术及发生心律失常</w:t>
            </w:r>
            <w:r>
              <w:rPr/>
              <w:t xml:space="preserve"> </w:t>
            </w:r>
            <w:r>
              <w:rPr>
                <w:spacing w:val="8"/>
              </w:rPr>
              <w:t>的风险及收益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,家长有消融意愿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259"/>
              <w:spacing w:before="54" w:line="182" w:lineRule="auto"/>
              <w:rPr/>
            </w:pPr>
            <w:r>
              <w:rPr/>
              <w:t>物</w:t>
            </w:r>
          </w:p>
        </w:tc>
        <w:tc>
          <w:tcPr>
            <w:tcW w:w="4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2" w:hRule="atLeast"/>
        </w:trPr>
        <w:tc>
          <w:tcPr>
            <w:tcW w:w="2533" w:type="dxa"/>
            <w:vAlign w:val="top"/>
          </w:tcPr>
          <w:p>
            <w:pPr>
              <w:pStyle w:val="TableText"/>
              <w:ind w:left="109"/>
              <w:spacing w:before="51" w:line="168" w:lineRule="auto"/>
              <w:rPr/>
            </w:pPr>
            <w:r>
              <w:rPr>
                <w:spacing w:val="-4"/>
              </w:rPr>
              <w:t>体重&lt;15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4"/>
              </w:rPr>
              <w:t>kg、无症状的心室预激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9"/>
              <w:spacing w:before="55" w:line="165" w:lineRule="auto"/>
              <w:rPr/>
            </w:pPr>
            <w:r>
              <w:rPr>
                <w:spacing w:val="6"/>
              </w:rPr>
              <w:t>导管消融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84"/>
              <w:spacing w:before="65" w:line="167" w:lineRule="exact"/>
              <w:rPr/>
            </w:pPr>
            <w:r>
              <w:rPr>
                <w:position w:val="-1"/>
              </w:rPr>
              <w:t>Ⅲ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6" w:line="156" w:lineRule="exact"/>
              <w:rPr/>
            </w:pPr>
            <w:r>
              <w:rPr>
                <w:position w:val="-3"/>
              </w:rPr>
              <w:t>C</w:t>
            </w:r>
          </w:p>
        </w:tc>
      </w:tr>
      <w:tr>
        <w:trPr>
          <w:trHeight w:val="467" w:hRule="atLeast"/>
        </w:trPr>
        <w:tc>
          <w:tcPr>
            <w:tcW w:w="25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8" w:type="dxa"/>
            <w:vAlign w:val="top"/>
          </w:tcPr>
          <w:p>
            <w:pPr>
              <w:pStyle w:val="TableText"/>
              <w:ind w:left="258" w:right="82" w:hanging="162"/>
              <w:spacing w:before="51" w:line="189" w:lineRule="auto"/>
              <w:rPr/>
            </w:pPr>
            <w:r>
              <w:rPr>
                <w:spacing w:val="8"/>
              </w:rPr>
              <w:t>抗心律失常药</w:t>
            </w:r>
            <w:r>
              <w:rPr/>
              <w:t xml:space="preserve"> </w:t>
            </w:r>
            <w:r>
              <w:rPr/>
              <w:t>物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84"/>
              <w:spacing w:before="62" w:line="179" w:lineRule="auto"/>
              <w:rPr/>
            </w:pPr>
            <w:r>
              <w:rPr/>
              <w:t>Ⅲ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73" w:line="165" w:lineRule="auto"/>
              <w:rPr/>
            </w:pPr>
            <w:r>
              <w:rPr/>
              <w:t>C</w:t>
            </w:r>
          </w:p>
        </w:tc>
      </w:tr>
      <w:tr>
        <w:trPr>
          <w:trHeight w:val="477" w:hRule="atLeast"/>
        </w:trPr>
        <w:tc>
          <w:tcPr>
            <w:tcW w:w="2533" w:type="dxa"/>
            <w:vAlign w:val="top"/>
          </w:tcPr>
          <w:p>
            <w:pPr>
              <w:pStyle w:val="TableText"/>
              <w:ind w:left="270" w:right="93" w:hanging="161"/>
              <w:spacing w:before="59" w:line="190" w:lineRule="auto"/>
              <w:rPr/>
            </w:pPr>
            <w:r>
              <w:rPr/>
              <w:t>体重&lt;15</w:t>
            </w:r>
            <w:r>
              <w:rPr>
                <w:spacing w:val="19"/>
              </w:rPr>
              <w:t xml:space="preserve"> </w:t>
            </w:r>
            <w:r>
              <w:rPr/>
              <w:t>kg、常规抗心律失常药物 </w:t>
            </w:r>
            <w:r>
              <w:rPr>
                <w:spacing w:val="7"/>
              </w:rPr>
              <w:t>可以控制的室上速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99"/>
              <w:spacing w:before="62" w:line="183" w:lineRule="auto"/>
              <w:rPr/>
            </w:pPr>
            <w:r>
              <w:rPr>
                <w:spacing w:val="6"/>
              </w:rPr>
              <w:t>导管消融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84"/>
              <w:spacing w:before="72" w:line="179" w:lineRule="auto"/>
              <w:rPr/>
            </w:pPr>
            <w:r>
              <w:rPr/>
              <w:t>Ⅲ</w:t>
            </w:r>
          </w:p>
        </w:tc>
        <w:tc>
          <w:tcPr>
            <w:tcW w:w="476" w:type="dxa"/>
            <w:vAlign w:val="top"/>
          </w:tcPr>
          <w:p>
            <w:pPr>
              <w:pStyle w:val="TableText"/>
              <w:ind w:left="197"/>
              <w:spacing w:before="84" w:line="165" w:lineRule="auto"/>
              <w:rPr/>
            </w:pPr>
            <w:r>
              <w:rPr/>
              <w:t>C</w:t>
            </w:r>
          </w:p>
        </w:tc>
      </w:tr>
      <w:tr>
        <w:trPr>
          <w:trHeight w:val="492" w:hRule="atLeast"/>
        </w:trPr>
        <w:tc>
          <w:tcPr>
            <w:tcW w:w="253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9"/>
              <w:spacing w:before="59" w:line="186" w:lineRule="auto"/>
              <w:rPr/>
            </w:pPr>
            <w:r>
              <w:rPr>
                <w:spacing w:val="8"/>
              </w:rPr>
              <w:t>束室旁路导致的心室预激</w:t>
            </w:r>
          </w:p>
        </w:tc>
        <w:tc>
          <w:tcPr>
            <w:tcW w:w="112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1" w:right="82" w:hanging="163"/>
              <w:spacing w:before="59" w:line="197" w:lineRule="auto"/>
              <w:rPr/>
            </w:pPr>
            <w:r>
              <w:rPr>
                <w:spacing w:val="7"/>
              </w:rPr>
              <w:t>不建议行导管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消融</w:t>
            </w:r>
          </w:p>
        </w:tc>
        <w:tc>
          <w:tcPr>
            <w:tcW w:w="47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84"/>
              <w:spacing w:before="72" w:line="179" w:lineRule="auto"/>
              <w:rPr/>
            </w:pPr>
            <w:r>
              <w:rPr/>
              <w:t>Ⅲ</w:t>
            </w:r>
          </w:p>
        </w:tc>
        <w:tc>
          <w:tcPr>
            <w:tcW w:w="47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97"/>
              <w:spacing w:before="84" w:line="165" w:lineRule="auto"/>
              <w:rPr/>
            </w:pPr>
            <w:r>
              <w:rPr/>
              <w:t>C</w:t>
            </w:r>
          </w:p>
        </w:tc>
      </w:tr>
    </w:tbl>
    <w:p>
      <w:pPr>
        <w:pStyle w:val="BodyText"/>
        <w:ind w:left="326"/>
        <w:spacing w:before="89" w:line="183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注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8"/>
        </w:rPr>
        <w:t>:室上速为室上性心动过速</w:t>
      </w:r>
    </w:p>
    <w:p>
      <w:pPr>
        <w:pStyle w:val="BodyText"/>
        <w:ind w:left="4" w:right="1" w:firstLine="5"/>
        <w:spacing w:before="191" w:line="230" w:lineRule="auto"/>
        <w:jc w:val="both"/>
        <w:rPr/>
      </w:pPr>
      <w:r>
        <w:rPr>
          <w:spacing w:val="8"/>
        </w:rPr>
        <w:t>急诊复律时用药应考虑</w:t>
      </w:r>
      <w:r>
        <w:rPr>
          <w:spacing w:val="-21"/>
        </w:rPr>
        <w:t xml:space="preserve"> </w:t>
      </w:r>
      <w:r>
        <w:rPr>
          <w:spacing w:val="8"/>
        </w:rPr>
        <w:t>,维拉帕米会导致&lt;</w:t>
      </w:r>
      <w:r>
        <w:rPr>
          <w:spacing w:val="7"/>
        </w:rPr>
        <w:t>1 岁患儿</w:t>
      </w:r>
      <w:r>
        <w:rPr/>
        <w:t xml:space="preserve"> </w:t>
      </w:r>
      <w:r>
        <w:rPr>
          <w:spacing w:val="13"/>
        </w:rPr>
        <w:t>严重的低血压</w:t>
      </w:r>
      <w:r>
        <w:rPr>
          <w:spacing w:val="-21"/>
        </w:rPr>
        <w:t xml:space="preserve"> </w:t>
      </w:r>
      <w:r>
        <w:rPr>
          <w:spacing w:val="13"/>
        </w:rPr>
        <w:t>,应避免使用</w:t>
      </w:r>
      <w:r>
        <w:rPr>
          <w:sz w:val="11"/>
          <w:szCs w:val="11"/>
          <w:spacing w:val="13"/>
          <w:position w:val="8"/>
        </w:rPr>
        <w:t>[386]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13"/>
        </w:rPr>
        <w:t>;儿童对腺苷房室结</w:t>
      </w:r>
      <w:r>
        <w:rPr/>
        <w:t xml:space="preserve"> </w:t>
      </w:r>
      <w:r>
        <w:rPr>
          <w:spacing w:val="14"/>
        </w:rPr>
        <w:t>阻滞剂反应性低于成人</w:t>
      </w:r>
      <w:r>
        <w:rPr>
          <w:spacing w:val="-12"/>
        </w:rPr>
        <w:t xml:space="preserve"> </w:t>
      </w:r>
      <w:r>
        <w:rPr>
          <w:spacing w:val="14"/>
        </w:rPr>
        <w:t>,婴儿首剂腺苷类复律成功</w:t>
      </w:r>
      <w:r>
        <w:rPr/>
        <w:t xml:space="preserve"> </w:t>
      </w:r>
      <w:r>
        <w:rPr>
          <w:spacing w:val="6"/>
        </w:rPr>
        <w:t>率低于年长儿</w:t>
      </w:r>
      <w:r>
        <w:rPr>
          <w:spacing w:val="-13"/>
        </w:rPr>
        <w:t xml:space="preserve"> </w:t>
      </w:r>
      <w:r>
        <w:rPr>
          <w:spacing w:val="6"/>
        </w:rPr>
        <w:t>,</w:t>
      </w:r>
      <w:r>
        <w:rPr>
          <w:spacing w:val="-25"/>
        </w:rPr>
        <w:t xml:space="preserve"> </w:t>
      </w:r>
      <w:r>
        <w:rPr>
          <w:spacing w:val="6"/>
        </w:rPr>
        <w:t>即刻转复率仅 9% ~</w:t>
      </w:r>
      <w:r>
        <w:rPr>
          <w:spacing w:val="-10"/>
        </w:rPr>
        <w:t xml:space="preserve"> </w:t>
      </w:r>
      <w:r>
        <w:rPr>
          <w:spacing w:val="6"/>
        </w:rPr>
        <w:t>35%</w:t>
      </w:r>
      <w:r>
        <w:rPr>
          <w:spacing w:val="-12"/>
        </w:rPr>
        <w:t xml:space="preserve"> </w:t>
      </w:r>
      <w:r>
        <w:rPr>
          <w:spacing w:val="6"/>
        </w:rPr>
        <w:t>,故使用腺</w:t>
      </w:r>
    </w:p>
    <w:p>
      <w:pPr>
        <w:spacing w:line="230" w:lineRule="auto"/>
        <w:sectPr>
          <w:type w:val="continuous"/>
          <w:pgSz w:w="11963" w:h="16215"/>
          <w:pgMar w:top="1244" w:right="1186" w:bottom="0" w:left="819" w:header="973" w:footer="0" w:gutter="0"/>
          <w:cols w:equalWidth="0" w:num="2">
            <w:col w:w="5245" w:space="100"/>
            <w:col w:w="4612" w:space="0"/>
          </w:cols>
        </w:sectPr>
        <w:rPr/>
      </w:pPr>
    </w:p>
    <w:p>
      <w:pPr>
        <w:spacing w:line="229" w:lineRule="exact"/>
        <w:rPr/>
      </w:pPr>
      <w:r>
        <w:pict>
          <v:shape id="_x0000_s116" style="position:absolute;margin-left:59.624pt;margin-top:59.6825pt;mso-position-vertical-relative:page;mso-position-horizontal-relative:page;width:323.45pt;height:0.35pt;z-index:251721728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pacing w:line="229" w:lineRule="exact"/>
        <w:sectPr>
          <w:headerReference w:type="default" r:id="rId63"/>
          <w:pgSz w:w="11963" w:h="16215"/>
          <w:pgMar w:top="1244" w:right="1138" w:bottom="0" w:left="819" w:header="973" w:footer="0" w:gutter="0"/>
          <w:cols w:equalWidth="0" w:num="1">
            <w:col w:w="10006" w:space="0"/>
          </w:cols>
        </w:sectPr>
        <w:rPr/>
      </w:pPr>
    </w:p>
    <w:p>
      <w:pPr>
        <w:pStyle w:val="BodyText"/>
        <w:ind w:left="368" w:right="242" w:firstLine="1"/>
        <w:spacing w:before="46" w:line="221" w:lineRule="auto"/>
        <w:jc w:val="both"/>
        <w:rPr/>
      </w:pPr>
      <w:r>
        <w:rPr>
          <w:spacing w:val="13"/>
        </w:rPr>
        <w:t>苷的起始剂量高于成人</w:t>
      </w:r>
      <w:r>
        <w:rPr>
          <w:sz w:val="11"/>
          <w:szCs w:val="11"/>
          <w:spacing w:val="13"/>
          <w:position w:val="8"/>
        </w:rPr>
        <w:t>[393-395]</w:t>
      </w:r>
      <w:r>
        <w:rPr>
          <w:sz w:val="11"/>
          <w:szCs w:val="11"/>
          <w:spacing w:val="48"/>
          <w:w w:val="102"/>
          <w:position w:val="8"/>
        </w:rPr>
        <w:t xml:space="preserve"> </w:t>
      </w:r>
      <w:r>
        <w:rPr>
          <w:spacing w:val="13"/>
        </w:rPr>
        <w:t>;腺苷无效时可选择</w:t>
      </w:r>
      <w:r>
        <w:rPr/>
        <w:t xml:space="preserve">  </w:t>
      </w:r>
      <w:r>
        <w:rPr>
          <w:spacing w:val="1"/>
        </w:rPr>
        <w:t>普罗帕酮、索他洛尔、胺碘酮</w:t>
      </w:r>
      <w:r>
        <w:rPr>
          <w:sz w:val="11"/>
          <w:szCs w:val="11"/>
          <w:spacing w:val="1"/>
          <w:position w:val="8"/>
        </w:rPr>
        <w:t>[396-397]</w:t>
      </w:r>
      <w:r>
        <w:rPr>
          <w:sz w:val="11"/>
          <w:szCs w:val="11"/>
          <w:spacing w:val="33"/>
          <w:position w:val="8"/>
        </w:rPr>
        <w:t xml:space="preserve"> </w:t>
      </w:r>
      <w:r>
        <w:rPr>
          <w:spacing w:val="1"/>
        </w:rPr>
        <w:t>。需警惕静脉使</w:t>
      </w:r>
      <w:r>
        <w:rPr/>
        <w:t xml:space="preserve">  </w:t>
      </w:r>
      <w:r>
        <w:rPr>
          <w:spacing w:val="16"/>
        </w:rPr>
        <w:t>用普罗帕酮的负性肌力作用</w:t>
      </w:r>
      <w:r>
        <w:rPr>
          <w:spacing w:val="-4"/>
        </w:rPr>
        <w:t xml:space="preserve"> </w:t>
      </w:r>
      <w:r>
        <w:rPr>
          <w:spacing w:val="16"/>
        </w:rPr>
        <w:t>,</w:t>
      </w:r>
      <w:r>
        <w:rPr>
          <w:spacing w:val="-34"/>
        </w:rPr>
        <w:t xml:space="preserve"> </w:t>
      </w:r>
      <w:r>
        <w:rPr>
          <w:spacing w:val="16"/>
        </w:rPr>
        <w:t>心功能不全时慎用。</w:t>
      </w:r>
      <w:r>
        <w:rPr/>
        <w:t xml:space="preserve"> </w:t>
      </w:r>
      <w:r>
        <w:rPr>
          <w:spacing w:val="6"/>
        </w:rPr>
        <w:t>对于体重≥15</w:t>
      </w:r>
      <w:r>
        <w:rPr>
          <w:spacing w:val="22"/>
          <w:w w:val="101"/>
        </w:rPr>
        <w:t xml:space="preserve"> </w:t>
      </w:r>
      <w:r>
        <w:rPr/>
        <w:t>kg</w:t>
      </w:r>
      <w:r>
        <w:rPr>
          <w:spacing w:val="20"/>
        </w:rPr>
        <w:t xml:space="preserve"> </w:t>
      </w:r>
      <w:r>
        <w:rPr>
          <w:spacing w:val="6"/>
        </w:rPr>
        <w:t>的儿童室上速</w:t>
      </w:r>
      <w:r>
        <w:rPr>
          <w:spacing w:val="-22"/>
        </w:rPr>
        <w:t xml:space="preserve"> </w:t>
      </w:r>
      <w:r>
        <w:rPr>
          <w:spacing w:val="6"/>
        </w:rPr>
        <w:t>,</w:t>
      </w:r>
      <w:r>
        <w:rPr>
          <w:spacing w:val="-40"/>
        </w:rPr>
        <w:t xml:space="preserve"> </w:t>
      </w:r>
      <w:r>
        <w:rPr>
          <w:spacing w:val="6"/>
        </w:rPr>
        <w:t>β 受体阻滞剂常作</w:t>
      </w:r>
      <w:r>
        <w:rPr/>
        <w:t xml:space="preserve">  </w:t>
      </w:r>
      <w:r>
        <w:rPr>
          <w:spacing w:val="13"/>
        </w:rPr>
        <w:t>为首选用药</w:t>
      </w:r>
      <w:r>
        <w:rPr>
          <w:sz w:val="11"/>
          <w:szCs w:val="11"/>
          <w:spacing w:val="13"/>
          <w:position w:val="8"/>
        </w:rPr>
        <w:t>[386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13"/>
          <w:position w:val="8"/>
        </w:rPr>
        <w:t>,396]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13"/>
        </w:rPr>
        <w:t>;</w:t>
      </w:r>
      <w:r>
        <w:rPr>
          <w:spacing w:val="-36"/>
        </w:rPr>
        <w:t xml:space="preserve"> </w:t>
      </w:r>
      <w:r>
        <w:rPr>
          <w:spacing w:val="13"/>
        </w:rPr>
        <w:t>长期使用胺碘酮可</w:t>
      </w:r>
      <w:r>
        <w:rPr>
          <w:spacing w:val="12"/>
        </w:rPr>
        <w:t>能影响患儿</w:t>
      </w:r>
      <w:r>
        <w:rPr/>
        <w:t xml:space="preserve">  </w:t>
      </w:r>
      <w:r>
        <w:rPr>
          <w:spacing w:val="9"/>
        </w:rPr>
        <w:t>甲状腺功能</w:t>
      </w:r>
      <w:r>
        <w:rPr>
          <w:spacing w:val="-21"/>
        </w:rPr>
        <w:t xml:space="preserve"> </w:t>
      </w:r>
      <w:r>
        <w:rPr>
          <w:spacing w:val="9"/>
        </w:rPr>
        <w:t>,从而影响生长发育</w:t>
      </w:r>
      <w:r>
        <w:rPr>
          <w:sz w:val="11"/>
          <w:szCs w:val="11"/>
          <w:spacing w:val="9"/>
          <w:position w:val="8"/>
        </w:rPr>
        <w:t>[386] </w:t>
      </w:r>
      <w:r>
        <w:rPr>
          <w:spacing w:val="9"/>
        </w:rPr>
        <w:t>。</w:t>
      </w:r>
    </w:p>
    <w:p>
      <w:pPr>
        <w:pStyle w:val="BodyText"/>
        <w:ind w:left="368" w:right="237" w:firstLine="422"/>
        <w:spacing w:before="12" w:line="219" w:lineRule="auto"/>
        <w:jc w:val="both"/>
        <w:rPr/>
      </w:pPr>
      <w:r>
        <w:rPr>
          <w:spacing w:val="9"/>
        </w:rPr>
        <w:t>导管消融治疗室上速理论上可应用于任何年龄</w:t>
      </w:r>
      <w:r>
        <w:rPr>
          <w:spacing w:val="3"/>
        </w:rPr>
        <w:t xml:space="preserve">  </w:t>
      </w:r>
      <w:r>
        <w:rPr>
          <w:spacing w:val="6"/>
        </w:rPr>
        <w:t>的儿童</w:t>
      </w:r>
      <w:r>
        <w:rPr>
          <w:sz w:val="11"/>
          <w:szCs w:val="11"/>
          <w:spacing w:val="6"/>
          <w:position w:val="8"/>
        </w:rPr>
        <w:t>[386</w:t>
      </w:r>
      <w:r>
        <w:rPr>
          <w:sz w:val="11"/>
          <w:szCs w:val="11"/>
          <w:spacing w:val="4"/>
          <w:position w:val="8"/>
        </w:rPr>
        <w:t xml:space="preserve"> </w:t>
      </w:r>
      <w:r>
        <w:rPr>
          <w:sz w:val="11"/>
          <w:szCs w:val="11"/>
          <w:spacing w:val="6"/>
          <w:position w:val="8"/>
        </w:rPr>
        <w:t>,398]</w:t>
      </w:r>
      <w:r>
        <w:rPr>
          <w:sz w:val="11"/>
          <w:szCs w:val="11"/>
          <w:spacing w:val="30"/>
          <w:w w:val="101"/>
          <w:position w:val="8"/>
        </w:rPr>
        <w:t xml:space="preserve"> </w:t>
      </w:r>
      <w:r>
        <w:rPr>
          <w:spacing w:val="6"/>
        </w:rPr>
        <w:t>,但在临床操作上有局限性。射频消融</w:t>
      </w:r>
      <w:r>
        <w:rPr/>
        <w:t xml:space="preserve">  </w:t>
      </w:r>
      <w:r>
        <w:rPr>
          <w:spacing w:val="9"/>
        </w:rPr>
        <w:t>所致心肌损伤将随着生长发育而扩大并纤维化</w:t>
      </w:r>
      <w:r>
        <w:rPr>
          <w:sz w:val="11"/>
          <w:szCs w:val="11"/>
          <w:spacing w:val="9"/>
          <w:position w:val="8"/>
        </w:rPr>
        <w:t>[399]</w:t>
      </w:r>
      <w:r>
        <w:rPr>
          <w:sz w:val="11"/>
          <w:szCs w:val="11"/>
          <w:spacing w:val="29"/>
          <w:w w:val="102"/>
          <w:position w:val="8"/>
        </w:rPr>
        <w:t xml:space="preserve"> </w:t>
      </w:r>
      <w:r>
        <w:rPr>
          <w:spacing w:val="9"/>
        </w:rPr>
        <w:t>,</w:t>
      </w:r>
      <w:r>
        <w:rPr/>
        <w:t xml:space="preserve">  </w:t>
      </w:r>
      <w:r>
        <w:rPr>
          <w:spacing w:val="3"/>
        </w:rPr>
        <w:t>因此对于 2 岁以下的室上速患儿</w:t>
      </w:r>
      <w:r>
        <w:rPr>
          <w:spacing w:val="-10"/>
        </w:rPr>
        <w:t xml:space="preserve"> </w:t>
      </w:r>
      <w:r>
        <w:rPr>
          <w:spacing w:val="3"/>
        </w:rPr>
        <w:t>,应尽可能避免将射</w:t>
      </w:r>
      <w:r>
        <w:rPr/>
        <w:t xml:space="preserve">  </w:t>
      </w:r>
      <w:r>
        <w:rPr>
          <w:spacing w:val="8"/>
        </w:rPr>
        <w:t>频消融作为一线治疗手段。</w:t>
      </w:r>
      <w:r>
        <w:rPr>
          <w:spacing w:val="-26"/>
        </w:rPr>
        <w:t xml:space="preserve"> </w:t>
      </w:r>
      <w:r>
        <w:rPr>
          <w:spacing w:val="8"/>
        </w:rPr>
        <w:t>目前市场上缺少专为儿</w:t>
      </w:r>
      <w:r>
        <w:rPr/>
        <w:t xml:space="preserve">  </w:t>
      </w:r>
      <w:r>
        <w:rPr>
          <w:spacing w:val="9"/>
        </w:rPr>
        <w:t>童人群设计的导管及介入辅助工具。低龄儿童的消</w:t>
      </w:r>
      <w:r>
        <w:rPr>
          <w:spacing w:val="5"/>
        </w:rPr>
        <w:t xml:space="preserve">  </w:t>
      </w:r>
      <w:r>
        <w:rPr>
          <w:spacing w:val="3"/>
        </w:rPr>
        <w:t>融应在有经验的儿科中心由有经验的术者进行治疗。</w:t>
      </w:r>
      <w:r>
        <w:rPr>
          <w:spacing w:val="18"/>
        </w:rPr>
        <w:t xml:space="preserve"> </w:t>
      </w:r>
      <w:r>
        <w:rPr>
          <w:spacing w:val="5"/>
        </w:rPr>
        <w:t>对儿童患者的消融治疗</w:t>
      </w:r>
      <w:r>
        <w:rPr>
          <w:spacing w:val="-14"/>
        </w:rPr>
        <w:t xml:space="preserve"> </w:t>
      </w:r>
      <w:r>
        <w:rPr>
          <w:spacing w:val="5"/>
        </w:rPr>
        <w:t>,应尽可能减少标测电极导管</w:t>
      </w:r>
      <w:r>
        <w:rPr/>
        <w:t xml:space="preserve">  </w:t>
      </w:r>
      <w:r>
        <w:rPr>
          <w:spacing w:val="4"/>
        </w:rPr>
        <w:t>的数量</w:t>
      </w:r>
      <w:r>
        <w:rPr>
          <w:spacing w:val="-24"/>
        </w:rPr>
        <w:t xml:space="preserve"> </w:t>
      </w:r>
      <w:r>
        <w:rPr>
          <w:spacing w:val="4"/>
        </w:rPr>
        <w:t>,缩短手术时间和 X 线曝光时间</w:t>
      </w:r>
      <w:r>
        <w:rPr>
          <w:sz w:val="11"/>
          <w:szCs w:val="11"/>
          <w:spacing w:val="4"/>
          <w:position w:val="8"/>
        </w:rPr>
        <w:t>[398] </w:t>
      </w:r>
      <w:r>
        <w:rPr>
          <w:spacing w:val="4"/>
        </w:rPr>
        <w:t>。</w:t>
      </w:r>
    </w:p>
    <w:p>
      <w:pPr>
        <w:pStyle w:val="BodyText"/>
        <w:ind w:left="368" w:right="321" w:firstLine="416"/>
        <w:spacing w:before="23" w:line="219" w:lineRule="auto"/>
        <w:jc w:val="both"/>
        <w:rPr/>
      </w:pPr>
      <w:r>
        <w:rPr>
          <w:spacing w:val="11"/>
        </w:rPr>
        <w:t>2016 年美国儿童和先天性心脏病电生理协会</w:t>
      </w:r>
      <w:r>
        <w:rPr>
          <w:spacing w:val="16"/>
        </w:rPr>
        <w:t xml:space="preserve"> </w:t>
      </w:r>
      <w:r>
        <w:rPr>
          <w:spacing w:val="4"/>
        </w:rPr>
        <w:t>联合 </w:t>
      </w:r>
      <w:r>
        <w:rPr/>
        <w:t>HRS</w:t>
      </w:r>
      <w:r>
        <w:rPr>
          <w:spacing w:val="4"/>
        </w:rPr>
        <w:t xml:space="preserve"> 专家共识及 2017 年中国儿童心</w:t>
      </w:r>
      <w:r>
        <w:rPr>
          <w:spacing w:val="3"/>
        </w:rPr>
        <w:t>律失常导</w:t>
      </w:r>
      <w:r>
        <w:rPr/>
        <w:t xml:space="preserve"> </w:t>
      </w:r>
      <w:r>
        <w:rPr/>
        <w:t>管消融专家共识中都认为</w:t>
      </w:r>
      <w:r>
        <w:rPr>
          <w:spacing w:val="-11"/>
        </w:rPr>
        <w:t xml:space="preserve"> </w:t>
      </w:r>
      <w:r>
        <w:rPr/>
        <w:t>,对于体重&gt;15</w:t>
      </w:r>
      <w:r>
        <w:rPr>
          <w:spacing w:val="27"/>
          <w:w w:val="101"/>
        </w:rPr>
        <w:t xml:space="preserve"> </w:t>
      </w:r>
      <w:r>
        <w:rPr/>
        <w:t>kg、反复发 </w:t>
      </w:r>
      <w:r>
        <w:rPr>
          <w:spacing w:val="1"/>
        </w:rPr>
        <w:t>生室</w:t>
      </w:r>
      <w:r>
        <w:rPr>
          <w:spacing w:val="-16"/>
        </w:rPr>
        <w:t xml:space="preserve"> </w:t>
      </w:r>
      <w:r>
        <w:rPr>
          <w:spacing w:val="1"/>
        </w:rPr>
        <w:t>上</w:t>
      </w:r>
      <w:r>
        <w:rPr>
          <w:spacing w:val="-19"/>
        </w:rPr>
        <w:t xml:space="preserve"> </w:t>
      </w:r>
      <w:r>
        <w:rPr>
          <w:spacing w:val="1"/>
        </w:rPr>
        <w:t>速 的</w:t>
      </w:r>
      <w:r>
        <w:rPr>
          <w:spacing w:val="-18"/>
        </w:rPr>
        <w:t xml:space="preserve"> </w:t>
      </w:r>
      <w:r>
        <w:rPr>
          <w:spacing w:val="1"/>
        </w:rPr>
        <w:t>患</w:t>
      </w:r>
      <w:r>
        <w:rPr>
          <w:spacing w:val="-22"/>
        </w:rPr>
        <w:t xml:space="preserve"> </w:t>
      </w:r>
      <w:r>
        <w:rPr>
          <w:spacing w:val="1"/>
        </w:rPr>
        <w:t>儿</w:t>
      </w:r>
      <w:r>
        <w:rPr>
          <w:spacing w:val="-21"/>
        </w:rPr>
        <w:t xml:space="preserve"> </w:t>
      </w:r>
      <w:r>
        <w:rPr>
          <w:spacing w:val="1"/>
        </w:rPr>
        <w:t>,</w:t>
      </w:r>
      <w:r>
        <w:rPr>
          <w:spacing w:val="-12"/>
        </w:rPr>
        <w:t xml:space="preserve"> </w:t>
      </w:r>
      <w:r>
        <w:rPr>
          <w:spacing w:val="1"/>
        </w:rPr>
        <w:t>导</w:t>
      </w:r>
      <w:r>
        <w:rPr>
          <w:spacing w:val="-20"/>
        </w:rPr>
        <w:t xml:space="preserve"> </w:t>
      </w:r>
      <w:r>
        <w:rPr>
          <w:spacing w:val="1"/>
        </w:rPr>
        <w:t>管</w:t>
      </w:r>
      <w:r>
        <w:rPr>
          <w:spacing w:val="-16"/>
        </w:rPr>
        <w:t xml:space="preserve"> </w:t>
      </w:r>
      <w:r>
        <w:rPr>
          <w:spacing w:val="1"/>
        </w:rPr>
        <w:t>消</w:t>
      </w:r>
      <w:r>
        <w:rPr>
          <w:spacing w:val="-21"/>
        </w:rPr>
        <w:t xml:space="preserve"> </w:t>
      </w:r>
      <w:r>
        <w:rPr>
          <w:spacing w:val="1"/>
        </w:rPr>
        <w:t>融</w:t>
      </w:r>
      <w:r>
        <w:rPr>
          <w:spacing w:val="-19"/>
        </w:rPr>
        <w:t xml:space="preserve"> </w:t>
      </w:r>
      <w:r>
        <w:rPr>
          <w:spacing w:val="1"/>
        </w:rPr>
        <w:t>可</w:t>
      </w:r>
      <w:r>
        <w:rPr>
          <w:spacing w:val="-23"/>
        </w:rPr>
        <w:t xml:space="preserve"> </w:t>
      </w:r>
      <w:r>
        <w:rPr>
          <w:spacing w:val="1"/>
        </w:rPr>
        <w:t>作</w:t>
      </w:r>
      <w:r>
        <w:rPr>
          <w:spacing w:val="-16"/>
        </w:rPr>
        <w:t xml:space="preserve"> </w:t>
      </w:r>
      <w:r>
        <w:rPr>
          <w:spacing w:val="1"/>
        </w:rPr>
        <w:t>为</w:t>
      </w:r>
      <w:r>
        <w:rPr>
          <w:spacing w:val="-22"/>
        </w:rPr>
        <w:t xml:space="preserve"> </w:t>
      </w:r>
      <w:r>
        <w:rPr>
          <w:spacing w:val="1"/>
        </w:rPr>
        <w:t>一</w:t>
      </w:r>
      <w:r>
        <w:rPr>
          <w:spacing w:val="-21"/>
        </w:rPr>
        <w:t xml:space="preserve"> </w:t>
      </w:r>
      <w:r>
        <w:rPr>
          <w:spacing w:val="1"/>
        </w:rPr>
        <w:t>线</w:t>
      </w:r>
      <w:r>
        <w:rPr>
          <w:spacing w:val="-20"/>
        </w:rPr>
        <w:t xml:space="preserve"> </w:t>
      </w:r>
      <w:r>
        <w:rPr>
          <w:spacing w:val="1"/>
        </w:rPr>
        <w:t>治</w:t>
      </w:r>
      <w:r>
        <w:rPr>
          <w:spacing w:val="-24"/>
        </w:rPr>
        <w:t xml:space="preserve"> </w:t>
      </w:r>
      <w:r>
        <w:rPr>
          <w:spacing w:val="1"/>
        </w:rPr>
        <w:t>疗</w:t>
      </w:r>
      <w:r>
        <w:rPr>
          <w:spacing w:val="-22"/>
        </w:rPr>
        <w:t xml:space="preserve"> </w:t>
      </w:r>
      <w:r>
        <w:rPr>
          <w:spacing w:val="1"/>
        </w:rPr>
        <w:t>方</w:t>
      </w:r>
      <w:r>
        <w:rPr/>
        <w:t xml:space="preserve"> </w:t>
      </w:r>
      <w:r>
        <w:rPr>
          <w:spacing w:val="8"/>
        </w:rPr>
        <w:t>案</w:t>
      </w:r>
      <w:r>
        <w:rPr>
          <w:spacing w:val="-36"/>
        </w:rPr>
        <w:t xml:space="preserve"> </w:t>
      </w:r>
      <w:r>
        <w:rPr>
          <w:sz w:val="11"/>
          <w:szCs w:val="11"/>
          <w:spacing w:val="8"/>
          <w:position w:val="8"/>
        </w:rPr>
        <w:t>[400-401]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spacing w:val="8"/>
        </w:rPr>
        <w:t>。对于药物无效心动过速</w:t>
      </w:r>
      <w:r>
        <w:rPr>
          <w:spacing w:val="7"/>
        </w:rPr>
        <w:t>顽固性发作影响</w:t>
      </w:r>
      <w:r>
        <w:rPr/>
        <w:t xml:space="preserve"> </w:t>
      </w:r>
      <w:r>
        <w:rPr>
          <w:spacing w:val="14"/>
        </w:rPr>
        <w:t>血流动力学的患儿</w:t>
      </w:r>
      <w:r>
        <w:rPr>
          <w:spacing w:val="-13"/>
        </w:rPr>
        <w:t xml:space="preserve"> </w:t>
      </w:r>
      <w:r>
        <w:rPr>
          <w:spacing w:val="14"/>
        </w:rPr>
        <w:t>,心动过速心肌病以及预激性心</w:t>
      </w:r>
      <w:r>
        <w:rPr/>
        <w:t xml:space="preserve"> </w:t>
      </w:r>
      <w:r>
        <w:rPr>
          <w:spacing w:val="10"/>
        </w:rPr>
        <w:t>肌病患儿</w:t>
      </w:r>
      <w:r>
        <w:rPr>
          <w:spacing w:val="-21"/>
        </w:rPr>
        <w:t xml:space="preserve"> </w:t>
      </w:r>
      <w:r>
        <w:rPr>
          <w:spacing w:val="10"/>
        </w:rPr>
        <w:t>,导管消融无体重及年龄的严格限制</w:t>
      </w:r>
      <w:r>
        <w:rPr>
          <w:spacing w:val="-21"/>
        </w:rPr>
        <w:t xml:space="preserve"> </w:t>
      </w:r>
      <w:r>
        <w:rPr>
          <w:spacing w:val="10"/>
        </w:rPr>
        <w:t>,都是</w:t>
      </w:r>
      <w:r>
        <w:rPr/>
        <w:t xml:space="preserve"> </w:t>
      </w:r>
      <w:r>
        <w:rPr>
          <w:spacing w:val="6"/>
          <w:position w:val="-1"/>
        </w:rPr>
        <w:t>导管消融的适应证</w:t>
      </w:r>
      <w:r>
        <w:rPr>
          <w:sz w:val="11"/>
          <w:szCs w:val="11"/>
          <w:spacing w:val="6"/>
          <w:position w:val="8"/>
        </w:rPr>
        <w:t>[386</w:t>
      </w:r>
      <w:r>
        <w:rPr>
          <w:sz w:val="11"/>
          <w:szCs w:val="11"/>
          <w:spacing w:val="2"/>
          <w:position w:val="8"/>
        </w:rPr>
        <w:t xml:space="preserve"> </w:t>
      </w:r>
      <w:r>
        <w:rPr>
          <w:sz w:val="11"/>
          <w:szCs w:val="11"/>
          <w:spacing w:val="6"/>
          <w:position w:val="8"/>
        </w:rPr>
        <w:t>,400-401]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6"/>
          <w:position w:val="-1"/>
        </w:rPr>
        <w:t>。某些先天性心脏病患</w:t>
      </w:r>
      <w:r>
        <w:rPr>
          <w:position w:val="-1"/>
        </w:rPr>
        <w:t xml:space="preserve"> </w:t>
      </w:r>
      <w:r>
        <w:rPr>
          <w:spacing w:val="9"/>
        </w:rPr>
        <w:t>儿需接受影响导管标测或消融效果的外科心脏纠治</w:t>
      </w:r>
      <w:r>
        <w:rPr>
          <w:spacing w:val="4"/>
        </w:rPr>
        <w:t xml:space="preserve"> </w:t>
      </w:r>
      <w:r>
        <w:rPr>
          <w:spacing w:val="1"/>
        </w:rPr>
        <w:t>术</w:t>
      </w:r>
      <w:r>
        <w:rPr>
          <w:spacing w:val="-7"/>
        </w:rPr>
        <w:t xml:space="preserve"> </w:t>
      </w:r>
      <w:r>
        <w:rPr>
          <w:spacing w:val="1"/>
        </w:rPr>
        <w:t>,</w:t>
      </w:r>
      <w:r>
        <w:rPr>
          <w:spacing w:val="-22"/>
        </w:rPr>
        <w:t xml:space="preserve"> </w:t>
      </w:r>
      <w:r>
        <w:rPr>
          <w:spacing w:val="1"/>
        </w:rPr>
        <w:t>如</w:t>
      </w:r>
      <w:r>
        <w:rPr>
          <w:spacing w:val="-22"/>
        </w:rPr>
        <w:t xml:space="preserve"> </w:t>
      </w:r>
      <w:r>
        <w:rPr>
          <w:spacing w:val="1"/>
        </w:rPr>
        <w:t>有</w:t>
      </w:r>
      <w:r>
        <w:rPr>
          <w:spacing w:val="-18"/>
        </w:rPr>
        <w:t xml:space="preserve"> </w:t>
      </w:r>
      <w:r>
        <w:rPr>
          <w:spacing w:val="1"/>
        </w:rPr>
        <w:t>室</w:t>
      </w:r>
      <w:r>
        <w:rPr>
          <w:spacing w:val="-21"/>
        </w:rPr>
        <w:t xml:space="preserve"> </w:t>
      </w:r>
      <w:r>
        <w:rPr>
          <w:spacing w:val="1"/>
        </w:rPr>
        <w:t>上</w:t>
      </w:r>
      <w:r>
        <w:rPr>
          <w:spacing w:val="-20"/>
        </w:rPr>
        <w:t xml:space="preserve"> </w:t>
      </w:r>
      <w:r>
        <w:rPr>
          <w:spacing w:val="1"/>
        </w:rPr>
        <w:t>速</w:t>
      </w:r>
      <w:r>
        <w:rPr>
          <w:spacing w:val="-21"/>
        </w:rPr>
        <w:t xml:space="preserve"> </w:t>
      </w:r>
      <w:r>
        <w:rPr>
          <w:spacing w:val="1"/>
        </w:rPr>
        <w:t>发</w:t>
      </w:r>
      <w:r>
        <w:rPr>
          <w:spacing w:val="-23"/>
        </w:rPr>
        <w:t xml:space="preserve"> </w:t>
      </w:r>
      <w:r>
        <w:rPr>
          <w:spacing w:val="1"/>
        </w:rPr>
        <w:t>作</w:t>
      </w:r>
      <w:r>
        <w:rPr>
          <w:spacing w:val="-23"/>
        </w:rPr>
        <w:t xml:space="preserve"> </w:t>
      </w:r>
      <w:r>
        <w:rPr>
          <w:spacing w:val="1"/>
        </w:rPr>
        <w:t>应</w:t>
      </w:r>
      <w:r>
        <w:rPr>
          <w:spacing w:val="-20"/>
        </w:rPr>
        <w:t xml:space="preserve"> </w:t>
      </w:r>
      <w:r>
        <w:rPr>
          <w:spacing w:val="1"/>
        </w:rPr>
        <w:t>在</w:t>
      </w:r>
      <w:r>
        <w:rPr>
          <w:spacing w:val="-23"/>
        </w:rPr>
        <w:t xml:space="preserve"> </w:t>
      </w:r>
      <w:r>
        <w:rPr>
          <w:spacing w:val="1"/>
        </w:rPr>
        <w:t>外</w:t>
      </w:r>
      <w:r>
        <w:rPr>
          <w:spacing w:val="-24"/>
        </w:rPr>
        <w:t xml:space="preserve"> </w:t>
      </w:r>
      <w:r>
        <w:rPr>
          <w:spacing w:val="1"/>
        </w:rPr>
        <w:t>科</w:t>
      </w:r>
      <w:r>
        <w:rPr>
          <w:spacing w:val="-23"/>
        </w:rPr>
        <w:t xml:space="preserve"> </w:t>
      </w:r>
      <w:r>
        <w:rPr>
          <w:spacing w:val="1"/>
        </w:rPr>
        <w:t>术</w:t>
      </w:r>
      <w:r>
        <w:rPr>
          <w:spacing w:val="-23"/>
        </w:rPr>
        <w:t xml:space="preserve"> </w:t>
      </w:r>
      <w:r>
        <w:rPr>
          <w:spacing w:val="1"/>
        </w:rPr>
        <w:t>前</w:t>
      </w:r>
      <w:r>
        <w:rPr>
          <w:spacing w:val="-22"/>
        </w:rPr>
        <w:t xml:space="preserve"> </w:t>
      </w:r>
      <w:r>
        <w:rPr>
          <w:spacing w:val="1"/>
        </w:rPr>
        <w:t>进</w:t>
      </w:r>
      <w:r>
        <w:rPr>
          <w:spacing w:val="-23"/>
        </w:rPr>
        <w:t xml:space="preserve"> </w:t>
      </w:r>
      <w:r>
        <w:rPr>
          <w:spacing w:val="1"/>
        </w:rPr>
        <w:t>行</w:t>
      </w:r>
      <w:r>
        <w:rPr>
          <w:spacing w:val="-20"/>
        </w:rPr>
        <w:t xml:space="preserve"> </w:t>
      </w:r>
      <w:r>
        <w:rPr>
          <w:spacing w:val="1"/>
        </w:rPr>
        <w:t>导</w:t>
      </w:r>
      <w:r>
        <w:rPr>
          <w:spacing w:val="-19"/>
        </w:rPr>
        <w:t xml:space="preserve"> </w:t>
      </w:r>
      <w:r>
        <w:rPr>
          <w:spacing w:val="1"/>
        </w:rPr>
        <w:t>管</w:t>
      </w:r>
      <w:r>
        <w:rPr>
          <w:spacing w:val="-16"/>
        </w:rPr>
        <w:t xml:space="preserve"> </w:t>
      </w:r>
      <w:r>
        <w:rPr>
          <w:spacing w:val="1"/>
        </w:rPr>
        <w:t>消</w:t>
      </w:r>
      <w:r>
        <w:rPr/>
        <w:t xml:space="preserve"> </w:t>
      </w:r>
      <w:r>
        <w:rPr>
          <w:spacing w:val="10"/>
        </w:rPr>
        <w:t>融</w:t>
      </w:r>
      <w:r>
        <w:rPr>
          <w:spacing w:val="-27"/>
        </w:rPr>
        <w:t xml:space="preserve"> </w:t>
      </w:r>
      <w:r>
        <w:rPr>
          <w:sz w:val="11"/>
          <w:szCs w:val="11"/>
          <w:spacing w:val="10"/>
          <w:position w:val="8"/>
        </w:rPr>
        <w:t>[400]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spacing w:val="10"/>
        </w:rPr>
        <w:t>。儿童室上速导管消融治疗与成人的成功率</w:t>
      </w:r>
      <w:r>
        <w:rPr/>
        <w:t xml:space="preserve"> </w:t>
      </w:r>
      <w:r>
        <w:rPr>
          <w:spacing w:val="10"/>
          <w:position w:val="-1"/>
        </w:rPr>
        <w:t>相当</w:t>
      </w:r>
      <w:r>
        <w:rPr>
          <w:sz w:val="11"/>
          <w:szCs w:val="11"/>
          <w:spacing w:val="10"/>
          <w:position w:val="8"/>
        </w:rPr>
        <w:t>[306</w:t>
      </w:r>
      <w:r>
        <w:rPr>
          <w:sz w:val="11"/>
          <w:szCs w:val="11"/>
          <w:spacing w:val="-8"/>
          <w:position w:val="8"/>
        </w:rPr>
        <w:t xml:space="preserve"> </w:t>
      </w:r>
      <w:r>
        <w:rPr>
          <w:sz w:val="11"/>
          <w:szCs w:val="11"/>
          <w:spacing w:val="10"/>
          <w:position w:val="8"/>
        </w:rPr>
        <w:t>,402-404]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10"/>
          <w:position w:val="-1"/>
        </w:rPr>
        <w:t>。在儿童患者中</w:t>
      </w:r>
      <w:r>
        <w:rPr>
          <w:spacing w:val="-21"/>
          <w:position w:val="-1"/>
        </w:rPr>
        <w:t xml:space="preserve"> </w:t>
      </w:r>
      <w:r>
        <w:rPr>
          <w:spacing w:val="10"/>
          <w:position w:val="-1"/>
        </w:rPr>
        <w:t>,左侧旁路的成功率</w:t>
      </w:r>
      <w:r>
        <w:rPr>
          <w:position w:val="-1"/>
        </w:rPr>
        <w:t xml:space="preserve"> </w:t>
      </w:r>
      <w:r>
        <w:rPr>
          <w:spacing w:val="13"/>
        </w:rPr>
        <w:t>最高</w:t>
      </w:r>
      <w:r>
        <w:rPr>
          <w:spacing w:val="-21"/>
        </w:rPr>
        <w:t xml:space="preserve"> </w:t>
      </w:r>
      <w:r>
        <w:rPr>
          <w:spacing w:val="13"/>
        </w:rPr>
        <w:t>,房速成功率偏低</w:t>
      </w:r>
      <w:r>
        <w:rPr>
          <w:sz w:val="11"/>
          <w:szCs w:val="11"/>
          <w:spacing w:val="13"/>
          <w:position w:val="8"/>
        </w:rPr>
        <w:t>[306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13"/>
          <w:position w:val="8"/>
        </w:rPr>
        <w:t>,404]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12"/>
        </w:rPr>
        <w:t>。儿童室上速导管消</w:t>
      </w:r>
      <w:r>
        <w:rPr/>
        <w:t xml:space="preserve"> </w:t>
      </w:r>
      <w:r>
        <w:rPr>
          <w:spacing w:val="10"/>
        </w:rPr>
        <w:t>融复发率高于成人</w:t>
      </w:r>
      <w:r>
        <w:rPr>
          <w:sz w:val="11"/>
          <w:szCs w:val="11"/>
          <w:spacing w:val="10"/>
          <w:position w:val="8"/>
        </w:rPr>
        <w:t>[405-406]</w:t>
      </w:r>
      <w:r>
        <w:rPr>
          <w:sz w:val="11"/>
          <w:szCs w:val="11"/>
          <w:spacing w:val="37"/>
          <w:w w:val="102"/>
          <w:position w:val="8"/>
        </w:rPr>
        <w:t xml:space="preserve"> </w:t>
      </w:r>
      <w:r>
        <w:rPr>
          <w:spacing w:val="10"/>
        </w:rPr>
        <w:t>,最多见于右侧旁路</w:t>
      </w:r>
      <w:r>
        <w:rPr>
          <w:spacing w:val="-21"/>
        </w:rPr>
        <w:t xml:space="preserve"> </w:t>
      </w:r>
      <w:r>
        <w:rPr>
          <w:spacing w:val="10"/>
        </w:rPr>
        <w:t>,尤其</w:t>
      </w:r>
      <w:r>
        <w:rPr/>
        <w:t xml:space="preserve"> </w:t>
      </w:r>
      <w:r>
        <w:rPr>
          <w:spacing w:val="13"/>
        </w:rPr>
        <w:t>是右侧间隔旁路及多旁路</w:t>
      </w:r>
      <w:r>
        <w:rPr>
          <w:spacing w:val="-22"/>
        </w:rPr>
        <w:t xml:space="preserve"> </w:t>
      </w:r>
      <w:r>
        <w:rPr>
          <w:spacing w:val="13"/>
        </w:rPr>
        <w:t>,</w:t>
      </w:r>
      <w:r>
        <w:rPr>
          <w:spacing w:val="-26"/>
        </w:rPr>
        <w:t xml:space="preserve"> </w:t>
      </w:r>
      <w:r>
        <w:rPr>
          <w:spacing w:val="13"/>
        </w:rPr>
        <w:t>以及先天性心脏病</w:t>
      </w:r>
      <w:r>
        <w:rPr>
          <w:spacing w:val="12"/>
        </w:rPr>
        <w:t>术后</w:t>
      </w:r>
      <w:r>
        <w:rPr/>
        <w:t xml:space="preserve"> </w:t>
      </w:r>
      <w:r>
        <w:rPr>
          <w:spacing w:val="8"/>
        </w:rPr>
        <w:t>相关的房速</w:t>
      </w:r>
      <w:r>
        <w:rPr>
          <w:spacing w:val="-32"/>
        </w:rPr>
        <w:t xml:space="preserve"> </w:t>
      </w:r>
      <w:r>
        <w:rPr>
          <w:spacing w:val="8"/>
        </w:rPr>
        <w:t>。若患儿合并先天性心脏病会影响消融</w:t>
      </w:r>
      <w:r>
        <w:rPr/>
        <w:t xml:space="preserve"> </w:t>
      </w:r>
      <w:r>
        <w:rPr>
          <w:spacing w:val="8"/>
        </w:rPr>
        <w:t>成功率</w:t>
      </w:r>
      <w:r>
        <w:rPr>
          <w:sz w:val="11"/>
          <w:szCs w:val="11"/>
          <w:spacing w:val="8"/>
          <w:position w:val="8"/>
        </w:rPr>
        <w:t>[405-406]</w:t>
      </w:r>
      <w:r>
        <w:rPr>
          <w:sz w:val="11"/>
          <w:szCs w:val="11"/>
          <w:spacing w:val="38"/>
          <w:position w:val="8"/>
        </w:rPr>
        <w:t xml:space="preserve"> </w:t>
      </w:r>
      <w:r>
        <w:rPr>
          <w:spacing w:val="8"/>
        </w:rPr>
        <w:t>。三维电生理标测系统在儿童患者的</w:t>
      </w:r>
      <w:r>
        <w:rPr/>
        <w:t xml:space="preserve"> </w:t>
      </w:r>
      <w:r>
        <w:rPr>
          <w:spacing w:val="11"/>
        </w:rPr>
        <w:t>导管消融治疗中可以降低 X 线曝光时间</w:t>
      </w:r>
      <w:r>
        <w:rPr>
          <w:spacing w:val="-16"/>
        </w:rPr>
        <w:t xml:space="preserve"> </w:t>
      </w:r>
      <w:r>
        <w:rPr>
          <w:spacing w:val="11"/>
        </w:rPr>
        <w:t>,提高即时</w:t>
      </w:r>
      <w:r>
        <w:rPr/>
        <w:t xml:space="preserve"> </w:t>
      </w:r>
      <w:r>
        <w:rPr>
          <w:spacing w:val="8"/>
        </w:rPr>
        <w:t>成功率</w:t>
      </w:r>
      <w:r>
        <w:rPr>
          <w:spacing w:val="-11"/>
        </w:rPr>
        <w:t xml:space="preserve"> </w:t>
      </w:r>
      <w:r>
        <w:rPr>
          <w:spacing w:val="8"/>
        </w:rPr>
        <w:t>,降低远期复发率。</w:t>
      </w:r>
    </w:p>
    <w:p>
      <w:pPr>
        <w:pStyle w:val="BodyText"/>
        <w:ind w:left="368" w:right="319" w:firstLine="420"/>
        <w:spacing w:before="8" w:line="219" w:lineRule="auto"/>
        <w:jc w:val="both"/>
        <w:rPr/>
      </w:pPr>
      <w:r>
        <w:rPr/>
        <w:t>儿童患者的导管消融的并发症发生率为 0.</w:t>
      </w:r>
      <w:r>
        <w:rPr>
          <w:spacing w:val="-6"/>
        </w:rPr>
        <w:t xml:space="preserve"> </w:t>
      </w:r>
      <w:r>
        <w:rPr/>
        <w:t>9%</w:t>
      </w:r>
      <w:r>
        <w:rPr>
          <w:spacing w:val="-15"/>
        </w:rPr>
        <w:t xml:space="preserve"> </w:t>
      </w:r>
      <w:r>
        <w:rPr/>
        <w:t>~ </w:t>
      </w:r>
      <w:r>
        <w:rPr>
          <w:spacing w:val="4"/>
        </w:rPr>
        <w:t>3. 2%</w:t>
      </w:r>
      <w:r>
        <w:rPr>
          <w:sz w:val="11"/>
          <w:szCs w:val="11"/>
          <w:spacing w:val="4"/>
          <w:position w:val="8"/>
        </w:rPr>
        <w:t>[403]</w:t>
      </w:r>
      <w:r>
        <w:rPr>
          <w:sz w:val="11"/>
          <w:szCs w:val="11"/>
          <w:spacing w:val="33"/>
          <w:w w:val="102"/>
          <w:position w:val="8"/>
        </w:rPr>
        <w:t xml:space="preserve"> </w:t>
      </w:r>
      <w:r>
        <w:rPr>
          <w:spacing w:val="4"/>
        </w:rPr>
        <w:t>,在体重低于 15</w:t>
      </w:r>
      <w:r>
        <w:rPr>
          <w:spacing w:val="23"/>
        </w:rPr>
        <w:t xml:space="preserve"> </w:t>
      </w:r>
      <w:r>
        <w:rPr/>
        <w:t>kg</w:t>
      </w:r>
      <w:r>
        <w:rPr>
          <w:spacing w:val="27"/>
          <w:w w:val="101"/>
        </w:rPr>
        <w:t xml:space="preserve"> </w:t>
      </w:r>
      <w:r>
        <w:rPr>
          <w:spacing w:val="4"/>
        </w:rPr>
        <w:t>的患儿中</w:t>
      </w:r>
      <w:r>
        <w:rPr>
          <w:spacing w:val="-21"/>
        </w:rPr>
        <w:t xml:space="preserve"> </w:t>
      </w:r>
      <w:r>
        <w:rPr>
          <w:spacing w:val="4"/>
        </w:rPr>
        <w:t>,并发症发生</w:t>
      </w:r>
      <w:r>
        <w:rPr/>
        <w:t xml:space="preserve"> </w:t>
      </w:r>
      <w:r>
        <w:rPr>
          <w:spacing w:val="8"/>
        </w:rPr>
        <w:t>率增加</w:t>
      </w:r>
      <w:r>
        <w:rPr>
          <w:sz w:val="11"/>
          <w:szCs w:val="11"/>
          <w:spacing w:val="8"/>
          <w:position w:val="8"/>
        </w:rPr>
        <w:t>[407-408]</w:t>
      </w:r>
      <w:r>
        <w:rPr>
          <w:sz w:val="11"/>
          <w:szCs w:val="11"/>
          <w:spacing w:val="38"/>
          <w:w w:val="101"/>
          <w:position w:val="8"/>
        </w:rPr>
        <w:t xml:space="preserve"> </w:t>
      </w:r>
      <w:r>
        <w:rPr>
          <w:spacing w:val="8"/>
        </w:rPr>
        <w:t>。主要并发症包括房室传导阻滞、心</w:t>
      </w:r>
      <w:r>
        <w:rPr/>
        <w:t xml:space="preserve"> </w:t>
      </w:r>
      <w:r>
        <w:rPr>
          <w:spacing w:val="8"/>
        </w:rPr>
        <w:t>脏穿孔、冠状动脉损伤及瓣膜损伤等</w:t>
      </w:r>
      <w:r>
        <w:rPr>
          <w:spacing w:val="-32"/>
        </w:rPr>
        <w:t xml:space="preserve"> </w:t>
      </w:r>
      <w:r>
        <w:rPr>
          <w:spacing w:val="8"/>
        </w:rPr>
        <w:t>。低体重和过</w:t>
      </w:r>
      <w:r>
        <w:rPr/>
        <w:t xml:space="preserve"> </w:t>
      </w:r>
      <w:r>
        <w:rPr>
          <w:spacing w:val="11"/>
        </w:rPr>
        <w:t>多的放电次数都是死亡率增加的危险因素</w:t>
      </w:r>
      <w:r>
        <w:rPr>
          <w:sz w:val="11"/>
          <w:szCs w:val="11"/>
          <w:spacing w:val="11"/>
          <w:position w:val="8"/>
        </w:rPr>
        <w:t>[409]</w:t>
      </w:r>
      <w:r>
        <w:rPr>
          <w:sz w:val="11"/>
          <w:szCs w:val="11"/>
          <w:spacing w:val="28"/>
          <w:w w:val="102"/>
          <w:position w:val="8"/>
        </w:rPr>
        <w:t xml:space="preserve"> </w:t>
      </w:r>
      <w:r>
        <w:rPr>
          <w:spacing w:val="11"/>
        </w:rPr>
        <w:t>。随</w:t>
      </w:r>
      <w:r>
        <w:rPr/>
        <w:t xml:space="preserve"> </w:t>
      </w:r>
      <w:r>
        <w:rPr>
          <w:spacing w:val="10"/>
        </w:rPr>
        <w:t>着各个儿童心脏中心的经验积累</w:t>
      </w:r>
      <w:r>
        <w:rPr>
          <w:spacing w:val="-19"/>
        </w:rPr>
        <w:t xml:space="preserve"> </w:t>
      </w:r>
      <w:r>
        <w:rPr>
          <w:spacing w:val="10"/>
        </w:rPr>
        <w:t>,标测技术的进步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/>
        <w:t xml:space="preserve"> </w:t>
      </w:r>
      <w:r>
        <w:rPr>
          <w:spacing w:val="9"/>
        </w:rPr>
        <w:t>冷冻消融的应用</w:t>
      </w:r>
      <w:r>
        <w:rPr>
          <w:spacing w:val="-18"/>
        </w:rPr>
        <w:t xml:space="preserve"> </w:t>
      </w:r>
      <w:r>
        <w:rPr>
          <w:spacing w:val="9"/>
        </w:rPr>
        <w:t>,极大地减少了并发症发生。</w:t>
      </w:r>
    </w:p>
    <w:p>
      <w:pPr>
        <w:pStyle w:val="BodyText"/>
        <w:ind w:left="809"/>
        <w:spacing w:line="190" w:lineRule="auto"/>
        <w:rPr/>
      </w:pPr>
      <w:r>
        <w:rPr>
          <w:spacing w:val="9"/>
        </w:rPr>
        <w:t>(</w:t>
      </w:r>
      <w:r>
        <w:rPr>
          <w:spacing w:val="-26"/>
        </w:rPr>
        <w:t xml:space="preserve"> </w:t>
      </w:r>
      <w:r>
        <w:rPr>
          <w:spacing w:val="9"/>
        </w:rPr>
        <w:t>二)  先天性心脏病合并室上速(</w:t>
      </w:r>
      <w:r>
        <w:rPr>
          <w:spacing w:val="-33"/>
        </w:rPr>
        <w:t xml:space="preserve"> </w:t>
      </w:r>
      <w:r>
        <w:rPr>
          <w:spacing w:val="9"/>
        </w:rPr>
        <w:t>表 26)</w:t>
      </w:r>
    </w:p>
    <w:p>
      <w:pPr>
        <w:pStyle w:val="BodyText"/>
        <w:ind w:left="791"/>
        <w:spacing w:before="42" w:line="170" w:lineRule="auto"/>
        <w:rPr/>
      </w:pPr>
      <w:r>
        <w:rPr>
          <w:spacing w:val="-2"/>
        </w:rPr>
        <w:t>我国 为</w:t>
      </w:r>
      <w:r>
        <w:rPr>
          <w:spacing w:val="-6"/>
        </w:rPr>
        <w:t xml:space="preserve"> </w:t>
      </w:r>
      <w:r>
        <w:rPr>
          <w:spacing w:val="-2"/>
        </w:rPr>
        <w:t>先 天</w:t>
      </w:r>
      <w:r>
        <w:rPr>
          <w:spacing w:val="-11"/>
        </w:rPr>
        <w:t xml:space="preserve"> </w:t>
      </w:r>
      <w:r>
        <w:rPr>
          <w:spacing w:val="-2"/>
        </w:rPr>
        <w:t>性 心 脏</w:t>
      </w:r>
      <w:r>
        <w:rPr>
          <w:spacing w:val="-10"/>
        </w:rPr>
        <w:t xml:space="preserve"> </w:t>
      </w:r>
      <w:r>
        <w:rPr>
          <w:spacing w:val="-2"/>
        </w:rPr>
        <w:t>病</w:t>
      </w:r>
      <w:r>
        <w:rPr>
          <w:spacing w:val="-10"/>
        </w:rPr>
        <w:t xml:space="preserve"> </w:t>
      </w:r>
      <w:r>
        <w:rPr>
          <w:spacing w:val="-2"/>
        </w:rPr>
        <w:t>较</w:t>
      </w:r>
      <w:r>
        <w:rPr>
          <w:spacing w:val="-5"/>
        </w:rPr>
        <w:t xml:space="preserve"> </w:t>
      </w:r>
      <w:r>
        <w:rPr>
          <w:spacing w:val="-2"/>
        </w:rPr>
        <w:t>为</w:t>
      </w:r>
      <w:r>
        <w:rPr>
          <w:spacing w:val="-7"/>
        </w:rPr>
        <w:t xml:space="preserve"> </w:t>
      </w:r>
      <w:r>
        <w:rPr>
          <w:spacing w:val="-2"/>
        </w:rPr>
        <w:t>高</w:t>
      </w:r>
      <w:r>
        <w:rPr>
          <w:spacing w:val="-9"/>
        </w:rPr>
        <w:t xml:space="preserve"> </w:t>
      </w:r>
      <w:r>
        <w:rPr>
          <w:spacing w:val="-2"/>
        </w:rPr>
        <w:t>发 的 国 家 之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" w:firstLine="4"/>
        <w:spacing w:before="40" w:line="225" w:lineRule="auto"/>
        <w:jc w:val="both"/>
        <w:rPr/>
      </w:pPr>
      <w:r>
        <w:rPr>
          <w:spacing w:val="15"/>
        </w:rPr>
        <w:t>一</w:t>
      </w:r>
      <w:r>
        <w:rPr>
          <w:spacing w:val="-35"/>
        </w:rPr>
        <w:t xml:space="preserve"> </w:t>
      </w:r>
      <w:r>
        <w:rPr>
          <w:sz w:val="11"/>
          <w:szCs w:val="11"/>
          <w:spacing w:val="15"/>
          <w:position w:val="8"/>
        </w:rPr>
        <w:t>[410]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spacing w:val="15"/>
        </w:rPr>
        <w:t>。由于先天解剖学异常和/或外科</w:t>
      </w:r>
      <w:r>
        <w:rPr>
          <w:spacing w:val="14"/>
        </w:rPr>
        <w:t>手术的后</w:t>
      </w:r>
      <w:r>
        <w:rPr/>
        <w:t xml:space="preserve"> </w:t>
      </w:r>
      <w:r>
        <w:rPr>
          <w:spacing w:val="14"/>
        </w:rPr>
        <w:t>天损伤两方面原因</w:t>
      </w:r>
      <w:r>
        <w:rPr>
          <w:spacing w:val="-10"/>
        </w:rPr>
        <w:t xml:space="preserve"> </w:t>
      </w:r>
      <w:r>
        <w:rPr>
          <w:spacing w:val="14"/>
        </w:rPr>
        <w:t>,心律失常是先天性心脏病患者</w:t>
      </w:r>
      <w:r>
        <w:rPr/>
        <w:t xml:space="preserve"> </w:t>
      </w:r>
      <w:r>
        <w:rPr/>
        <w:t>的常</w:t>
      </w:r>
      <w:r>
        <w:rPr>
          <w:spacing w:val="-21"/>
        </w:rPr>
        <w:t xml:space="preserve"> </w:t>
      </w:r>
      <w:r>
        <w:rPr/>
        <w:t>见</w:t>
      </w:r>
      <w:r>
        <w:rPr>
          <w:spacing w:val="-28"/>
        </w:rPr>
        <w:t xml:space="preserve"> </w:t>
      </w:r>
      <w:r>
        <w:rPr/>
        <w:t>并</w:t>
      </w:r>
      <w:r>
        <w:rPr>
          <w:spacing w:val="-25"/>
        </w:rPr>
        <w:t xml:space="preserve"> </w:t>
      </w:r>
      <w:r>
        <w:rPr/>
        <w:t>发</w:t>
      </w:r>
      <w:r>
        <w:rPr>
          <w:spacing w:val="-26"/>
        </w:rPr>
        <w:t xml:space="preserve"> </w:t>
      </w:r>
      <w:r>
        <w:rPr/>
        <w:t>症</w:t>
      </w:r>
      <w:r>
        <w:rPr>
          <w:spacing w:val="-32"/>
        </w:rPr>
        <w:t xml:space="preserve"> </w:t>
      </w:r>
      <w:r>
        <w:rPr/>
        <w:t>。先</w:t>
      </w:r>
      <w:r>
        <w:rPr>
          <w:spacing w:val="-22"/>
        </w:rPr>
        <w:t xml:space="preserve"> </w:t>
      </w:r>
      <w:r>
        <w:rPr/>
        <w:t>天</w:t>
      </w:r>
      <w:r>
        <w:rPr>
          <w:spacing w:val="-27"/>
        </w:rPr>
        <w:t xml:space="preserve"> </w:t>
      </w:r>
      <w:r>
        <w:rPr/>
        <w:t>性</w:t>
      </w:r>
      <w:r>
        <w:rPr>
          <w:spacing w:val="-24"/>
        </w:rPr>
        <w:t xml:space="preserve"> </w:t>
      </w:r>
      <w:r>
        <w:rPr/>
        <w:t>心</w:t>
      </w:r>
      <w:r>
        <w:rPr>
          <w:spacing w:val="-25"/>
        </w:rPr>
        <w:t xml:space="preserve"> </w:t>
      </w:r>
      <w:r>
        <w:rPr/>
        <w:t>脏</w:t>
      </w:r>
      <w:r>
        <w:rPr>
          <w:spacing w:val="-26"/>
        </w:rPr>
        <w:t xml:space="preserve"> </w:t>
      </w:r>
      <w:r>
        <w:rPr/>
        <w:t>病</w:t>
      </w:r>
      <w:r>
        <w:rPr>
          <w:spacing w:val="-22"/>
        </w:rPr>
        <w:t xml:space="preserve"> </w:t>
      </w:r>
      <w:r>
        <w:rPr/>
        <w:t>患</w:t>
      </w:r>
      <w:r>
        <w:rPr>
          <w:spacing w:val="-24"/>
        </w:rPr>
        <w:t xml:space="preserve"> </w:t>
      </w:r>
      <w:r>
        <w:rPr/>
        <w:t>者</w:t>
      </w:r>
      <w:r>
        <w:rPr>
          <w:spacing w:val="-26"/>
        </w:rPr>
        <w:t xml:space="preserve"> </w:t>
      </w:r>
      <w:r>
        <w:rPr/>
        <w:t>一</w:t>
      </w:r>
      <w:r>
        <w:rPr>
          <w:spacing w:val="-23"/>
        </w:rPr>
        <w:t xml:space="preserve"> </w:t>
      </w:r>
      <w:r>
        <w:rPr/>
        <w:t>生</w:t>
      </w:r>
      <w:r>
        <w:rPr>
          <w:spacing w:val="-24"/>
        </w:rPr>
        <w:t xml:space="preserve"> </w:t>
      </w:r>
      <w:r>
        <w:rPr/>
        <w:t>之 中</w:t>
      </w:r>
      <w:r>
        <w:rPr>
          <w:spacing w:val="-26"/>
        </w:rPr>
        <w:t xml:space="preserve"> </w:t>
      </w:r>
      <w:r>
        <w:rPr/>
        <w:t>有 </w:t>
      </w:r>
      <w:r>
        <w:rPr>
          <w:spacing w:val="8"/>
        </w:rPr>
        <w:t>50%的概率可能出现室上速</w:t>
      </w:r>
      <w:r>
        <w:rPr>
          <w:sz w:val="11"/>
          <w:szCs w:val="11"/>
          <w:spacing w:val="8"/>
          <w:position w:val="8"/>
        </w:rPr>
        <w:t>[411]</w:t>
      </w:r>
      <w:r>
        <w:rPr>
          <w:sz w:val="11"/>
          <w:szCs w:val="11"/>
          <w:spacing w:val="32"/>
          <w:w w:val="101"/>
          <w:position w:val="8"/>
        </w:rPr>
        <w:t xml:space="preserve"> </w:t>
      </w:r>
      <w:r>
        <w:rPr>
          <w:spacing w:val="8"/>
        </w:rPr>
        <w:t>,以大折返性</w:t>
      </w:r>
      <w:r>
        <w:rPr>
          <w:spacing w:val="7"/>
        </w:rPr>
        <w:t>房速最</w:t>
      </w:r>
      <w:r>
        <w:rPr/>
        <w:t xml:space="preserve"> </w:t>
      </w:r>
      <w:r>
        <w:rPr>
          <w:spacing w:val="3"/>
        </w:rPr>
        <w:t>为常见</w:t>
      </w:r>
      <w:r>
        <w:rPr>
          <w:spacing w:val="-20"/>
        </w:rPr>
        <w:t xml:space="preserve"> </w:t>
      </w:r>
      <w:r>
        <w:rPr>
          <w:spacing w:val="3"/>
        </w:rPr>
        <w:t>,此外 </w:t>
      </w:r>
      <w:r>
        <w:rPr/>
        <w:t>AVRT</w:t>
      </w:r>
      <w:r>
        <w:rPr>
          <w:spacing w:val="3"/>
        </w:rPr>
        <w:t>、</w:t>
      </w:r>
      <w:r>
        <w:rPr/>
        <w:t>AVNRT</w:t>
      </w:r>
      <w:r>
        <w:rPr>
          <w:spacing w:val="3"/>
        </w:rPr>
        <w:t>、局灶性房速及房颤均</w:t>
      </w:r>
      <w:r>
        <w:rPr/>
        <w:t xml:space="preserve"> </w:t>
      </w:r>
      <w:r>
        <w:rPr>
          <w:spacing w:val="13"/>
        </w:rPr>
        <w:t>可出现</w:t>
      </w:r>
      <w:r>
        <w:rPr>
          <w:spacing w:val="-26"/>
        </w:rPr>
        <w:t xml:space="preserve"> </w:t>
      </w:r>
      <w:r>
        <w:rPr>
          <w:spacing w:val="13"/>
        </w:rPr>
        <w:t>。在先天性心脏病患者中</w:t>
      </w:r>
      <w:r>
        <w:rPr>
          <w:spacing w:val="-21"/>
        </w:rPr>
        <w:t xml:space="preserve"> </w:t>
      </w:r>
      <w:r>
        <w:rPr>
          <w:spacing w:val="13"/>
        </w:rPr>
        <w:t>,室上速与心脏性</w:t>
      </w:r>
      <w:r>
        <w:rPr/>
        <w:t xml:space="preserve"> </w:t>
      </w:r>
      <w:r>
        <w:rPr>
          <w:spacing w:val="10"/>
        </w:rPr>
        <w:t>猝死的风险密切相关</w:t>
      </w:r>
      <w:r>
        <w:rPr>
          <w:sz w:val="11"/>
          <w:szCs w:val="11"/>
          <w:spacing w:val="10"/>
          <w:position w:val="8"/>
        </w:rPr>
        <w:t>[412-413]</w:t>
      </w:r>
      <w:r>
        <w:rPr>
          <w:sz w:val="11"/>
          <w:szCs w:val="11"/>
          <w:spacing w:val="41"/>
          <w:w w:val="101"/>
          <w:position w:val="8"/>
        </w:rPr>
        <w:t xml:space="preserve"> </w:t>
      </w:r>
      <w:r>
        <w:rPr>
          <w:spacing w:val="10"/>
        </w:rPr>
        <w:t>,此外房速、房扑/房颤</w:t>
      </w:r>
      <w:r>
        <w:rPr/>
        <w:t xml:space="preserve"> </w:t>
      </w:r>
      <w:r>
        <w:rPr>
          <w:spacing w:val="9"/>
        </w:rPr>
        <w:t>还是先天性心脏病患者血栓栓塞事件的独立危险因</w:t>
      </w:r>
      <w:r>
        <w:rPr>
          <w:spacing w:val="7"/>
        </w:rPr>
        <w:t xml:space="preserve"> </w:t>
      </w:r>
      <w:r>
        <w:rPr>
          <w:spacing w:val="13"/>
        </w:rPr>
        <w:t>素</w:t>
      </w:r>
      <w:r>
        <w:rPr>
          <w:spacing w:val="-18"/>
        </w:rPr>
        <w:t xml:space="preserve"> </w:t>
      </w:r>
      <w:r>
        <w:rPr>
          <w:sz w:val="11"/>
          <w:szCs w:val="11"/>
          <w:spacing w:val="13"/>
          <w:position w:val="8"/>
        </w:rPr>
        <w:t>[414]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3"/>
        </w:rPr>
        <w:t>。同时</w:t>
      </w:r>
      <w:r>
        <w:rPr>
          <w:spacing w:val="-22"/>
        </w:rPr>
        <w:t xml:space="preserve"> </w:t>
      </w:r>
      <w:r>
        <w:rPr>
          <w:spacing w:val="13"/>
        </w:rPr>
        <w:t>,</w:t>
      </w:r>
      <w:r>
        <w:rPr>
          <w:spacing w:val="-27"/>
        </w:rPr>
        <w:t xml:space="preserve"> </w:t>
      </w:r>
      <w:r>
        <w:rPr>
          <w:spacing w:val="13"/>
        </w:rPr>
        <w:t>由于先天性心脏病患者的心脏解剖</w:t>
      </w:r>
      <w:r>
        <w:rPr/>
        <w:t xml:space="preserve"> </w:t>
      </w:r>
      <w:r>
        <w:rPr>
          <w:spacing w:val="14"/>
        </w:rPr>
        <w:t>较为复杂</w:t>
      </w:r>
      <w:r>
        <w:rPr>
          <w:spacing w:val="-10"/>
        </w:rPr>
        <w:t xml:space="preserve"> </w:t>
      </w:r>
      <w:r>
        <w:rPr>
          <w:spacing w:val="14"/>
        </w:rPr>
        <w:t>,泵功能、传导系统都存在不同程度的损</w:t>
      </w:r>
      <w:r>
        <w:rPr/>
        <w:t xml:space="preserve"> </w:t>
      </w:r>
      <w:r>
        <w:rPr>
          <w:spacing w:val="14"/>
        </w:rPr>
        <w:t>伤</w:t>
      </w:r>
      <w:r>
        <w:rPr>
          <w:spacing w:val="-10"/>
        </w:rPr>
        <w:t xml:space="preserve"> </w:t>
      </w:r>
      <w:r>
        <w:rPr>
          <w:spacing w:val="14"/>
        </w:rPr>
        <w:t>,合并有先天性心脏病的室上速患者在药物及介</w:t>
      </w:r>
      <w:r>
        <w:rPr/>
        <w:t xml:space="preserve"> </w:t>
      </w:r>
      <w:r>
        <w:rPr>
          <w:spacing w:val="8"/>
        </w:rPr>
        <w:t>入治疗上都存在一定难度。</w:t>
      </w:r>
    </w:p>
    <w:p>
      <w:pPr>
        <w:pStyle w:val="BodyText"/>
        <w:ind w:left="578"/>
        <w:spacing w:before="97" w:line="185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表</w:t>
      </w:r>
      <w:r>
        <w:rPr>
          <w:rFonts w:ascii="SimHei" w:hAnsi="SimHei" w:eastAsia="SimHei" w:cs="SimHei"/>
          <w:sz w:val="17"/>
          <w:szCs w:val="17"/>
          <w:spacing w:val="-38"/>
        </w:rPr>
        <w:t xml:space="preserve"> </w:t>
      </w:r>
      <w:r>
        <w:rPr>
          <w:sz w:val="17"/>
          <w:szCs w:val="17"/>
          <w:spacing w:val="7"/>
        </w:rPr>
        <w:t>26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  <w:spacing w:val="7"/>
        </w:rPr>
        <w:t>先天性心脏病合并室上速的管理推荐</w:t>
      </w:r>
    </w:p>
    <w:p>
      <w:pPr>
        <w:spacing w:line="66" w:lineRule="exact"/>
        <w:rPr/>
      </w:pPr>
      <w:r/>
    </w:p>
    <w:tbl>
      <w:tblPr>
        <w:tblStyle w:val="TableNormal"/>
        <w:tblW w:w="461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89"/>
        <w:gridCol w:w="527"/>
        <w:gridCol w:w="595"/>
      </w:tblGrid>
      <w:tr>
        <w:trPr>
          <w:trHeight w:val="548" w:hRule="atLeast"/>
        </w:trPr>
        <w:tc>
          <w:tcPr>
            <w:tcW w:w="348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98"/>
              <w:spacing w:before="190" w:line="185" w:lineRule="auto"/>
              <w:rPr/>
            </w:pPr>
            <w:r>
              <w:rPr>
                <w:spacing w:val="4"/>
              </w:rPr>
              <w:t>推荐</w:t>
            </w:r>
          </w:p>
        </w:tc>
        <w:tc>
          <w:tcPr>
            <w:tcW w:w="52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8"/>
              <w:spacing w:before="72" w:line="185" w:lineRule="auto"/>
              <w:rPr/>
            </w:pPr>
            <w:r>
              <w:rPr>
                <w:spacing w:val="4"/>
              </w:rPr>
              <w:t>推荐</w:t>
            </w:r>
          </w:p>
          <w:p>
            <w:pPr>
              <w:pStyle w:val="TableText"/>
              <w:ind w:left="97"/>
              <w:spacing w:before="41" w:line="183" w:lineRule="auto"/>
              <w:rPr/>
            </w:pPr>
            <w:r>
              <w:rPr>
                <w:spacing w:val="5"/>
              </w:rPr>
              <w:t>级别</w:t>
            </w:r>
          </w:p>
        </w:tc>
        <w:tc>
          <w:tcPr>
            <w:tcW w:w="59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3"/>
              <w:spacing w:before="73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126"/>
              <w:spacing w:before="40" w:line="186" w:lineRule="auto"/>
              <w:rPr/>
            </w:pPr>
            <w:r>
              <w:rPr>
                <w:spacing w:val="4"/>
              </w:rPr>
              <w:t>等级</w:t>
            </w:r>
          </w:p>
        </w:tc>
      </w:tr>
      <w:tr>
        <w:trPr>
          <w:trHeight w:val="253" w:hRule="atLeast"/>
        </w:trPr>
        <w:tc>
          <w:tcPr>
            <w:tcW w:w="34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2"/>
              <w:spacing w:before="49" w:line="180" w:lineRule="auto"/>
              <w:rPr/>
            </w:pPr>
            <w:r>
              <w:rPr>
                <w:spacing w:val="6"/>
              </w:rPr>
              <w:t>急性发作</w:t>
            </w:r>
          </w:p>
        </w:tc>
        <w:tc>
          <w:tcPr>
            <w:tcW w:w="527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5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0" w:hRule="atLeast"/>
        </w:trPr>
        <w:tc>
          <w:tcPr>
            <w:tcW w:w="3489" w:type="dxa"/>
            <w:vAlign w:val="top"/>
          </w:tcPr>
          <w:p>
            <w:pPr>
              <w:pStyle w:val="TableText"/>
              <w:ind w:left="427" w:right="94" w:hanging="156"/>
              <w:spacing w:before="59" w:line="182" w:lineRule="auto"/>
              <w:rPr/>
            </w:pPr>
            <w:r>
              <w:rPr>
                <w:spacing w:val="14"/>
              </w:rPr>
              <w:t>室上速急性发作时应首先尝试迷走神经刺激</w:t>
            </w:r>
            <w:r>
              <w:rPr>
                <w:spacing w:val="5"/>
              </w:rPr>
              <w:t xml:space="preserve"> </w:t>
            </w:r>
            <w:r>
              <w:rPr>
                <w:spacing w:val="7"/>
              </w:rPr>
              <w:t>终止心动过速</w:t>
            </w:r>
          </w:p>
        </w:tc>
        <w:tc>
          <w:tcPr>
            <w:tcW w:w="527" w:type="dxa"/>
            <w:vAlign w:val="top"/>
          </w:tcPr>
          <w:p>
            <w:pPr>
              <w:pStyle w:val="TableText"/>
              <w:ind w:left="227"/>
              <w:spacing w:before="71" w:line="180" w:lineRule="auto"/>
              <w:rPr/>
            </w:pPr>
            <w:r>
              <w:rPr/>
              <w:t>Ⅰ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6"/>
              <w:spacing w:before="86" w:line="162" w:lineRule="auto"/>
              <w:rPr/>
            </w:pPr>
            <w:r>
              <w:rPr/>
              <w:t>B</w:t>
            </w:r>
          </w:p>
        </w:tc>
      </w:tr>
      <w:tr>
        <w:trPr>
          <w:trHeight w:val="461" w:hRule="atLeast"/>
        </w:trPr>
        <w:tc>
          <w:tcPr>
            <w:tcW w:w="3489" w:type="dxa"/>
            <w:vAlign w:val="top"/>
          </w:tcPr>
          <w:p>
            <w:pPr>
              <w:pStyle w:val="TableText"/>
              <w:ind w:left="428" w:right="94" w:hanging="158"/>
              <w:spacing w:before="60" w:line="182" w:lineRule="auto"/>
              <w:rPr/>
            </w:pPr>
            <w:r>
              <w:rPr>
                <w:spacing w:val="14"/>
              </w:rPr>
              <w:t>推荐腺苷用于先天性心脏病合并室上速急性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发作的药物治疗</w:t>
            </w:r>
          </w:p>
        </w:tc>
        <w:tc>
          <w:tcPr>
            <w:tcW w:w="527" w:type="dxa"/>
            <w:vAlign w:val="top"/>
          </w:tcPr>
          <w:p>
            <w:pPr>
              <w:pStyle w:val="TableText"/>
              <w:ind w:left="227"/>
              <w:spacing w:before="73" w:line="180" w:lineRule="auto"/>
              <w:rPr/>
            </w:pPr>
            <w:r>
              <w:rPr/>
              <w:t>Ⅰ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6"/>
              <w:spacing w:before="87" w:line="162" w:lineRule="auto"/>
              <w:rPr/>
            </w:pPr>
            <w:r>
              <w:rPr/>
              <w:t>B</w:t>
            </w:r>
          </w:p>
        </w:tc>
      </w:tr>
      <w:tr>
        <w:trPr>
          <w:trHeight w:val="461" w:hRule="atLeast"/>
        </w:trPr>
        <w:tc>
          <w:tcPr>
            <w:tcW w:w="3489" w:type="dxa"/>
            <w:vAlign w:val="top"/>
          </w:tcPr>
          <w:p>
            <w:pPr>
              <w:pStyle w:val="TableText"/>
              <w:ind w:left="427" w:right="94" w:hanging="159"/>
              <w:spacing w:before="60" w:line="182" w:lineRule="auto"/>
              <w:rPr/>
            </w:pPr>
            <w:r>
              <w:rPr>
                <w:spacing w:val="11"/>
              </w:rPr>
              <w:t>腺苷治疗无效的患者可静脉应用</w:t>
            </w:r>
            <w:r>
              <w:rPr>
                <w:spacing w:val="25"/>
              </w:rPr>
              <w:t xml:space="preserve"> </w:t>
            </w:r>
            <w:r>
              <w:rPr>
                <w:spacing w:val="11"/>
              </w:rPr>
              <w:t>β 受体阻滞</w:t>
            </w:r>
            <w:r>
              <w:rPr/>
              <w:t xml:space="preserve"> </w:t>
            </w:r>
            <w:r>
              <w:rPr>
                <w:spacing w:val="8"/>
              </w:rPr>
              <w:t>剂和钙通道阻滞剂</w:t>
            </w:r>
          </w:p>
        </w:tc>
        <w:tc>
          <w:tcPr>
            <w:tcW w:w="527" w:type="dxa"/>
            <w:vAlign w:val="top"/>
          </w:tcPr>
          <w:p>
            <w:pPr>
              <w:pStyle w:val="TableText"/>
              <w:ind w:left="173"/>
              <w:spacing w:before="74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7"/>
              <w:spacing w:before="86" w:line="165" w:lineRule="auto"/>
              <w:rPr/>
            </w:pPr>
            <w:r>
              <w:rPr/>
              <w:t>C</w:t>
            </w:r>
          </w:p>
        </w:tc>
      </w:tr>
      <w:tr>
        <w:trPr>
          <w:trHeight w:val="263" w:hRule="atLeast"/>
        </w:trPr>
        <w:tc>
          <w:tcPr>
            <w:tcW w:w="3489" w:type="dxa"/>
            <w:vAlign w:val="top"/>
          </w:tcPr>
          <w:p>
            <w:pPr>
              <w:pStyle w:val="TableText"/>
              <w:ind w:left="270"/>
              <w:spacing w:before="64" w:line="176" w:lineRule="auto"/>
              <w:rPr/>
            </w:pPr>
            <w:r>
              <w:rPr>
                <w:spacing w:val="8"/>
              </w:rPr>
              <w:t>血流动力血不稳定的患者行同步电复律</w:t>
            </w:r>
          </w:p>
        </w:tc>
        <w:tc>
          <w:tcPr>
            <w:tcW w:w="527" w:type="dxa"/>
            <w:vAlign w:val="top"/>
          </w:tcPr>
          <w:p>
            <w:pPr>
              <w:pStyle w:val="TableText"/>
              <w:ind w:left="227"/>
              <w:spacing w:before="74" w:line="166" w:lineRule="auto"/>
              <w:rPr/>
            </w:pPr>
            <w:r>
              <w:rPr/>
              <w:t>Ⅰ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6"/>
              <w:spacing w:before="89" w:line="163" w:lineRule="exact"/>
              <w:rPr/>
            </w:pPr>
            <w:r>
              <w:rPr>
                <w:position w:val="-3"/>
              </w:rPr>
              <w:t>B</w:t>
            </w:r>
          </w:p>
        </w:tc>
      </w:tr>
      <w:tr>
        <w:trPr>
          <w:trHeight w:val="461" w:hRule="atLeast"/>
        </w:trPr>
        <w:tc>
          <w:tcPr>
            <w:tcW w:w="3489" w:type="dxa"/>
            <w:vAlign w:val="top"/>
          </w:tcPr>
          <w:p>
            <w:pPr>
              <w:pStyle w:val="TableText"/>
              <w:ind w:left="428" w:right="94" w:hanging="161"/>
              <w:spacing w:before="64" w:line="180" w:lineRule="auto"/>
              <w:rPr/>
            </w:pPr>
            <w:r>
              <w:rPr>
                <w:spacing w:val="14"/>
              </w:rPr>
              <w:t>存在药物禁忌证的患者可以通过快速心房起</w:t>
            </w:r>
            <w:r>
              <w:rPr>
                <w:spacing w:val="10"/>
              </w:rPr>
              <w:t xml:space="preserve"> </w:t>
            </w:r>
            <w:r>
              <w:rPr>
                <w:spacing w:val="8"/>
              </w:rPr>
              <w:t>搏终止心动过速</w:t>
            </w:r>
          </w:p>
        </w:tc>
        <w:tc>
          <w:tcPr>
            <w:tcW w:w="527" w:type="dxa"/>
            <w:vAlign w:val="top"/>
          </w:tcPr>
          <w:p>
            <w:pPr>
              <w:pStyle w:val="TableText"/>
              <w:ind w:left="173"/>
              <w:spacing w:before="75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6"/>
              <w:spacing w:before="90" w:line="162" w:lineRule="auto"/>
              <w:rPr/>
            </w:pPr>
            <w:r>
              <w:rPr/>
              <w:t>B</w:t>
            </w:r>
          </w:p>
        </w:tc>
      </w:tr>
      <w:tr>
        <w:trPr>
          <w:trHeight w:val="527" w:hRule="atLeast"/>
        </w:trPr>
        <w:tc>
          <w:tcPr>
            <w:tcW w:w="3489" w:type="dxa"/>
            <w:vAlign w:val="top"/>
          </w:tcPr>
          <w:p>
            <w:pPr>
              <w:pStyle w:val="TableText"/>
              <w:ind w:left="111" w:right="158" w:firstLine="158"/>
              <w:spacing w:before="66" w:line="210" w:lineRule="auto"/>
              <w:rPr/>
            </w:pPr>
            <w:r>
              <w:rPr>
                <w:spacing w:val="-5"/>
              </w:rPr>
              <w:t>房速、房扑急性发作时抗凝策略与房颤患者相同</w:t>
            </w:r>
            <w:r>
              <w:rPr>
                <w:spacing w:val="14"/>
              </w:rPr>
              <w:t xml:space="preserve"> </w:t>
            </w:r>
            <w:r>
              <w:rPr>
                <w:spacing w:val="6"/>
              </w:rPr>
              <w:t>长期管理</w:t>
            </w:r>
          </w:p>
        </w:tc>
        <w:tc>
          <w:tcPr>
            <w:tcW w:w="527" w:type="dxa"/>
            <w:vAlign w:val="top"/>
          </w:tcPr>
          <w:p>
            <w:pPr>
              <w:pStyle w:val="TableText"/>
              <w:ind w:left="227"/>
              <w:spacing w:before="76" w:line="180" w:lineRule="auto"/>
              <w:rPr/>
            </w:pPr>
            <w:r>
              <w:rPr/>
              <w:t>Ⅰ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7"/>
              <w:spacing w:before="88" w:line="165" w:lineRule="auto"/>
              <w:rPr/>
            </w:pPr>
            <w:r>
              <w:rPr/>
              <w:t>C</w:t>
            </w:r>
          </w:p>
        </w:tc>
      </w:tr>
      <w:tr>
        <w:trPr>
          <w:trHeight w:val="264" w:hRule="atLeast"/>
        </w:trPr>
        <w:tc>
          <w:tcPr>
            <w:tcW w:w="3489" w:type="dxa"/>
            <w:vAlign w:val="top"/>
          </w:tcPr>
          <w:p>
            <w:pPr>
              <w:pStyle w:val="TableText"/>
              <w:ind w:left="270"/>
              <w:spacing w:before="66" w:line="175" w:lineRule="auto"/>
              <w:rPr/>
            </w:pPr>
            <w:r>
              <w:rPr>
                <w:spacing w:val="4"/>
              </w:rPr>
              <w:t>房速、房扑患者的长期抗凝策略与房颤相同</w:t>
            </w:r>
          </w:p>
        </w:tc>
        <w:tc>
          <w:tcPr>
            <w:tcW w:w="527" w:type="dxa"/>
            <w:vAlign w:val="top"/>
          </w:tcPr>
          <w:p>
            <w:pPr>
              <w:pStyle w:val="TableText"/>
              <w:ind w:left="227"/>
              <w:spacing w:before="77" w:line="165" w:lineRule="auto"/>
              <w:rPr/>
            </w:pPr>
            <w:r>
              <w:rPr/>
              <w:t>Ⅰ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7"/>
              <w:spacing w:before="89" w:line="165" w:lineRule="exact"/>
              <w:rPr/>
            </w:pPr>
            <w:r>
              <w:rPr>
                <w:position w:val="-3"/>
              </w:rPr>
              <w:t>C</w:t>
            </w:r>
          </w:p>
        </w:tc>
      </w:tr>
      <w:tr>
        <w:trPr>
          <w:trHeight w:val="262" w:hRule="atLeast"/>
        </w:trPr>
        <w:tc>
          <w:tcPr>
            <w:tcW w:w="3489" w:type="dxa"/>
            <w:vAlign w:val="top"/>
          </w:tcPr>
          <w:p>
            <w:pPr>
              <w:pStyle w:val="TableText"/>
              <w:ind w:left="268"/>
              <w:spacing w:before="64" w:line="175" w:lineRule="auto"/>
              <w:rPr/>
            </w:pPr>
            <w:r>
              <w:rPr>
                <w:spacing w:val="8"/>
              </w:rPr>
              <w:t>建议在有经验的中心行导管消融</w:t>
            </w:r>
          </w:p>
        </w:tc>
        <w:tc>
          <w:tcPr>
            <w:tcW w:w="527" w:type="dxa"/>
            <w:vAlign w:val="top"/>
          </w:tcPr>
          <w:p>
            <w:pPr>
              <w:pStyle w:val="TableText"/>
              <w:ind w:left="173"/>
              <w:spacing w:before="77" w:line="163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7"/>
              <w:spacing w:before="89" w:line="163" w:lineRule="exact"/>
              <w:rPr/>
            </w:pPr>
            <w:r>
              <w:rPr>
                <w:position w:val="-3"/>
              </w:rPr>
              <w:t>C</w:t>
            </w:r>
          </w:p>
        </w:tc>
      </w:tr>
      <w:tr>
        <w:trPr>
          <w:trHeight w:val="659" w:hRule="atLeast"/>
        </w:trPr>
        <w:tc>
          <w:tcPr>
            <w:tcW w:w="3489" w:type="dxa"/>
            <w:vAlign w:val="top"/>
          </w:tcPr>
          <w:p>
            <w:pPr>
              <w:pStyle w:val="TableText"/>
              <w:ind w:left="426" w:right="94" w:hanging="154"/>
              <w:spacing w:before="66" w:line="181" w:lineRule="auto"/>
              <w:rPr/>
            </w:pPr>
            <w:r>
              <w:rPr>
                <w:spacing w:val="10"/>
              </w:rPr>
              <w:t>导管消融后仍有房速、房扑反复发作</w:t>
            </w:r>
            <w:r>
              <w:rPr>
                <w:spacing w:val="-10"/>
              </w:rPr>
              <w:t xml:space="preserve"> </w:t>
            </w:r>
            <w:r>
              <w:rPr>
                <w:spacing w:val="10"/>
              </w:rPr>
              <w:t>,可考虑</w:t>
            </w:r>
            <w:r>
              <w:rPr/>
              <w:t xml:space="preserve"> </w:t>
            </w:r>
            <w:r>
              <w:rPr>
                <w:spacing w:val="11"/>
              </w:rPr>
              <w:t>应用 β 受体阻滞剂控制心室率及预防心动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7"/>
              </w:rPr>
              <w:t>过速发作</w:t>
            </w:r>
          </w:p>
        </w:tc>
        <w:tc>
          <w:tcPr>
            <w:tcW w:w="527" w:type="dxa"/>
            <w:vAlign w:val="top"/>
          </w:tcPr>
          <w:p>
            <w:pPr>
              <w:pStyle w:val="TableText"/>
              <w:ind w:left="173"/>
              <w:spacing w:before="79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7"/>
              <w:spacing w:before="91" w:line="165" w:lineRule="auto"/>
              <w:rPr/>
            </w:pPr>
            <w:r>
              <w:rPr/>
              <w:t>C</w:t>
            </w:r>
          </w:p>
        </w:tc>
      </w:tr>
      <w:tr>
        <w:trPr>
          <w:trHeight w:val="460" w:hRule="atLeast"/>
        </w:trPr>
        <w:tc>
          <w:tcPr>
            <w:tcW w:w="3489" w:type="dxa"/>
            <w:vAlign w:val="top"/>
          </w:tcPr>
          <w:p>
            <w:pPr>
              <w:pStyle w:val="TableText"/>
              <w:ind w:left="426" w:right="94" w:hanging="156"/>
              <w:spacing w:before="70" w:line="177" w:lineRule="auto"/>
              <w:rPr/>
            </w:pPr>
            <w:r>
              <w:rPr>
                <w:spacing w:val="14"/>
              </w:rPr>
              <w:t>导管消融无效的患者可以在密切监测下应用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胺碘酮</w:t>
            </w:r>
          </w:p>
        </w:tc>
        <w:tc>
          <w:tcPr>
            <w:tcW w:w="527" w:type="dxa"/>
            <w:vAlign w:val="top"/>
          </w:tcPr>
          <w:p>
            <w:pPr>
              <w:pStyle w:val="TableText"/>
              <w:ind w:left="169"/>
              <w:spacing w:before="80" w:line="178" w:lineRule="auto"/>
              <w:rPr/>
            </w:pPr>
            <w:r>
              <w:rPr>
                <w:spacing w:val="-17"/>
              </w:rPr>
              <w:t>Ⅱb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7"/>
              <w:spacing w:before="92" w:line="165" w:lineRule="auto"/>
              <w:rPr/>
            </w:pPr>
            <w:r>
              <w:rPr/>
              <w:t>C</w:t>
            </w:r>
          </w:p>
        </w:tc>
      </w:tr>
      <w:tr>
        <w:trPr>
          <w:trHeight w:val="461" w:hRule="atLeast"/>
        </w:trPr>
        <w:tc>
          <w:tcPr>
            <w:tcW w:w="3489" w:type="dxa"/>
            <w:vAlign w:val="top"/>
          </w:tcPr>
          <w:p>
            <w:pPr>
              <w:pStyle w:val="TableText"/>
              <w:ind w:left="429" w:right="94" w:hanging="160"/>
              <w:spacing w:before="71" w:line="177" w:lineRule="auto"/>
              <w:rPr/>
            </w:pPr>
            <w:r>
              <w:rPr>
                <w:spacing w:val="14"/>
              </w:rPr>
              <w:t>不推荐索他洛尔用于先天性心脏病合并室上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速的治疗</w:t>
            </w:r>
          </w:p>
        </w:tc>
        <w:tc>
          <w:tcPr>
            <w:tcW w:w="527" w:type="dxa"/>
            <w:vAlign w:val="top"/>
          </w:tcPr>
          <w:p>
            <w:pPr>
              <w:pStyle w:val="TableText"/>
              <w:ind w:left="197"/>
              <w:spacing w:before="82" w:line="179" w:lineRule="auto"/>
              <w:rPr/>
            </w:pPr>
            <w:r>
              <w:rPr/>
              <w:t>Ⅲ</w:t>
            </w:r>
          </w:p>
        </w:tc>
        <w:tc>
          <w:tcPr>
            <w:tcW w:w="595" w:type="dxa"/>
            <w:vAlign w:val="top"/>
          </w:tcPr>
          <w:p>
            <w:pPr>
              <w:pStyle w:val="TableText"/>
              <w:ind w:left="237"/>
              <w:spacing w:before="94" w:line="165" w:lineRule="auto"/>
              <w:rPr/>
            </w:pPr>
            <w:r>
              <w:rPr/>
              <w:t>C</w:t>
            </w:r>
          </w:p>
        </w:tc>
      </w:tr>
      <w:tr>
        <w:trPr>
          <w:trHeight w:val="473" w:hRule="atLeast"/>
        </w:trPr>
        <w:tc>
          <w:tcPr>
            <w:tcW w:w="348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26" w:right="94" w:hanging="157"/>
              <w:spacing w:before="70" w:line="183" w:lineRule="auto"/>
              <w:rPr/>
            </w:pPr>
            <w:r>
              <w:rPr>
                <w:spacing w:val="14"/>
              </w:rPr>
              <w:t>不推荐氟卡尼和普罗帕酮用于左心功能不全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及左心室严重纤维化的患者</w:t>
            </w:r>
          </w:p>
        </w:tc>
        <w:tc>
          <w:tcPr>
            <w:tcW w:w="52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97"/>
              <w:spacing w:before="83" w:line="179" w:lineRule="auto"/>
              <w:rPr/>
            </w:pPr>
            <w:r>
              <w:rPr/>
              <w:t>Ⅲ</w:t>
            </w:r>
          </w:p>
        </w:tc>
        <w:tc>
          <w:tcPr>
            <w:tcW w:w="59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37"/>
              <w:spacing w:before="95" w:line="165" w:lineRule="auto"/>
              <w:rPr/>
            </w:pPr>
            <w:r>
              <w:rPr/>
              <w:t>C</w:t>
            </w:r>
          </w:p>
        </w:tc>
      </w:tr>
    </w:tbl>
    <w:p>
      <w:pPr>
        <w:pStyle w:val="BodyText"/>
        <w:ind w:left="6" w:right="1" w:firstLine="320"/>
        <w:spacing w:before="83" w:line="214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注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2"/>
        </w:rPr>
        <w:t>:室上速为室上性心动过速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2"/>
        </w:rPr>
        <w:t>,房速为房性心动过速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11"/>
        </w:rPr>
        <w:t>房扑为心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房扑动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8"/>
        </w:rPr>
        <w:t>,房颤为心房颤动</w:t>
      </w:r>
    </w:p>
    <w:p>
      <w:pPr>
        <w:pStyle w:val="BodyText"/>
        <w:ind w:left="4" w:right="1" w:firstLine="433"/>
        <w:spacing w:before="141" w:line="226" w:lineRule="auto"/>
        <w:jc w:val="both"/>
        <w:rPr/>
      </w:pPr>
      <w:r>
        <w:rPr>
          <w:spacing w:val="9"/>
        </w:rPr>
        <w:t>1.</w:t>
      </w:r>
      <w:r>
        <w:rPr>
          <w:spacing w:val="4"/>
        </w:rPr>
        <w:t xml:space="preserve">  </w:t>
      </w:r>
      <w:r>
        <w:rPr>
          <w:spacing w:val="9"/>
        </w:rPr>
        <w:t>临床特点</w:t>
      </w:r>
      <w:r>
        <w:rPr>
          <w:spacing w:val="-19"/>
        </w:rPr>
        <w:t xml:space="preserve"> </w:t>
      </w:r>
      <w:r>
        <w:rPr>
          <w:spacing w:val="9"/>
        </w:rPr>
        <w:t>:不同类型的先天性心脏病所合并</w:t>
      </w:r>
      <w:r>
        <w:rPr/>
        <w:t xml:space="preserve"> </w:t>
      </w:r>
      <w:r>
        <w:rPr>
          <w:spacing w:val="8"/>
        </w:rPr>
        <w:t>的室上速存在一定的特点</w:t>
      </w:r>
      <w:r>
        <w:rPr>
          <w:spacing w:val="-32"/>
        </w:rPr>
        <w:t xml:space="preserve"> </w:t>
      </w:r>
      <w:r>
        <w:rPr>
          <w:spacing w:val="8"/>
        </w:rPr>
        <w:t>。房间隔缺损的患者房性</w:t>
      </w:r>
      <w:r>
        <w:rPr/>
        <w:t xml:space="preserve"> </w:t>
      </w:r>
      <w:r>
        <w:rPr>
          <w:spacing w:val="3"/>
        </w:rPr>
        <w:t>心律失常发病率为 10%</w:t>
      </w:r>
      <w:r>
        <w:rPr>
          <w:spacing w:val="-11"/>
        </w:rPr>
        <w:t xml:space="preserve"> </w:t>
      </w:r>
      <w:r>
        <w:rPr>
          <w:spacing w:val="3"/>
        </w:rPr>
        <w:t>~</w:t>
      </w:r>
      <w:r>
        <w:rPr>
          <w:spacing w:val="-10"/>
        </w:rPr>
        <w:t xml:space="preserve"> </w:t>
      </w:r>
      <w:r>
        <w:rPr>
          <w:spacing w:val="3"/>
        </w:rPr>
        <w:t>15%</w:t>
      </w:r>
      <w:r>
        <w:rPr>
          <w:sz w:val="11"/>
          <w:szCs w:val="11"/>
          <w:spacing w:val="3"/>
          <w:position w:val="8"/>
        </w:rPr>
        <w:t>[415]  </w:t>
      </w:r>
      <w:r>
        <w:rPr>
          <w:spacing w:val="3"/>
        </w:rPr>
        <w:t>,以右心房大折返</w:t>
      </w:r>
      <w:r>
        <w:rPr/>
        <w:t xml:space="preserve"> </w:t>
      </w:r>
      <w:r>
        <w:rPr>
          <w:spacing w:val="8"/>
        </w:rPr>
        <w:t>性心动过速多见</w:t>
      </w:r>
      <w:r>
        <w:rPr>
          <w:spacing w:val="-32"/>
        </w:rPr>
        <w:t xml:space="preserve"> </w:t>
      </w:r>
      <w:r>
        <w:rPr>
          <w:spacing w:val="8"/>
        </w:rPr>
        <w:t>。其可能原因为长期左向右分流引</w:t>
      </w:r>
      <w:r>
        <w:rPr/>
        <w:t xml:space="preserve"> </w:t>
      </w:r>
      <w:r>
        <w:rPr>
          <w:spacing w:val="14"/>
        </w:rPr>
        <w:t>起右心房电重构</w:t>
      </w:r>
      <w:r>
        <w:rPr>
          <w:spacing w:val="-12"/>
        </w:rPr>
        <w:t xml:space="preserve"> </w:t>
      </w:r>
      <w:r>
        <w:rPr>
          <w:spacing w:val="14"/>
        </w:rPr>
        <w:t>,从而导致了右心房心肌有效不应</w:t>
      </w:r>
      <w:r>
        <w:rPr/>
        <w:t xml:space="preserve"> </w:t>
      </w:r>
      <w:r>
        <w:rPr>
          <w:spacing w:val="2"/>
        </w:rPr>
        <w:t>期离</w:t>
      </w:r>
      <w:r>
        <w:rPr>
          <w:spacing w:val="-18"/>
        </w:rPr>
        <w:t xml:space="preserve"> </w:t>
      </w:r>
      <w:r>
        <w:rPr>
          <w:spacing w:val="2"/>
        </w:rPr>
        <w:t>散</w:t>
      </w:r>
      <w:r>
        <w:rPr>
          <w:spacing w:val="-22"/>
        </w:rPr>
        <w:t xml:space="preserve"> </w:t>
      </w:r>
      <w:r>
        <w:rPr>
          <w:spacing w:val="2"/>
        </w:rPr>
        <w:t>度</w:t>
      </w:r>
      <w:r>
        <w:rPr>
          <w:spacing w:val="-23"/>
        </w:rPr>
        <w:t xml:space="preserve"> </w:t>
      </w:r>
      <w:r>
        <w:rPr>
          <w:spacing w:val="2"/>
        </w:rPr>
        <w:t>增</w:t>
      </w:r>
      <w:r>
        <w:rPr>
          <w:spacing w:val="-21"/>
        </w:rPr>
        <w:t xml:space="preserve"> </w:t>
      </w:r>
      <w:r>
        <w:rPr>
          <w:spacing w:val="2"/>
        </w:rPr>
        <w:t>加</w:t>
      </w:r>
      <w:r>
        <w:rPr>
          <w:spacing w:val="-21"/>
        </w:rPr>
        <w:t xml:space="preserve"> </w:t>
      </w:r>
      <w:r>
        <w:rPr>
          <w:spacing w:val="2"/>
        </w:rPr>
        <w:t>,</w:t>
      </w:r>
      <w:r>
        <w:rPr>
          <w:spacing w:val="-16"/>
        </w:rPr>
        <w:t xml:space="preserve"> </w:t>
      </w:r>
      <w:r>
        <w:rPr>
          <w:spacing w:val="2"/>
        </w:rPr>
        <w:t>并</w:t>
      </w:r>
      <w:r>
        <w:rPr>
          <w:spacing w:val="-21"/>
        </w:rPr>
        <w:t xml:space="preserve"> </w:t>
      </w:r>
      <w:r>
        <w:rPr>
          <w:spacing w:val="2"/>
        </w:rPr>
        <w:t>在</w:t>
      </w:r>
      <w:r>
        <w:rPr>
          <w:spacing w:val="-20"/>
        </w:rPr>
        <w:t xml:space="preserve"> </w:t>
      </w:r>
      <w:r>
        <w:rPr>
          <w:spacing w:val="2"/>
        </w:rPr>
        <w:t>界</w:t>
      </w:r>
      <w:r>
        <w:rPr>
          <w:spacing w:val="-20"/>
        </w:rPr>
        <w:t xml:space="preserve"> </w:t>
      </w:r>
      <w:r>
        <w:rPr>
          <w:spacing w:val="2"/>
        </w:rPr>
        <w:t>嵴</w:t>
      </w:r>
      <w:r>
        <w:rPr>
          <w:spacing w:val="-20"/>
        </w:rPr>
        <w:t xml:space="preserve"> </w:t>
      </w:r>
      <w:r>
        <w:rPr>
          <w:spacing w:val="2"/>
        </w:rPr>
        <w:t>等</w:t>
      </w:r>
      <w:r>
        <w:rPr>
          <w:spacing w:val="-22"/>
        </w:rPr>
        <w:t xml:space="preserve"> </w:t>
      </w:r>
      <w:r>
        <w:rPr>
          <w:spacing w:val="2"/>
        </w:rPr>
        <w:t>部</w:t>
      </w:r>
      <w:r>
        <w:rPr>
          <w:spacing w:val="-22"/>
        </w:rPr>
        <w:t xml:space="preserve"> </w:t>
      </w:r>
      <w:r>
        <w:rPr>
          <w:spacing w:val="2"/>
        </w:rPr>
        <w:t>位 出</w:t>
      </w:r>
      <w:r>
        <w:rPr>
          <w:spacing w:val="-19"/>
        </w:rPr>
        <w:t xml:space="preserve"> </w:t>
      </w:r>
      <w:r>
        <w:rPr>
          <w:spacing w:val="2"/>
        </w:rPr>
        <w:t>现</w:t>
      </w:r>
      <w:r>
        <w:rPr>
          <w:spacing w:val="-22"/>
        </w:rPr>
        <w:t xml:space="preserve"> </w:t>
      </w:r>
      <w:r>
        <w:rPr>
          <w:spacing w:val="2"/>
        </w:rPr>
        <w:t>缓</w:t>
      </w:r>
      <w:r>
        <w:rPr>
          <w:spacing w:val="-22"/>
        </w:rPr>
        <w:t xml:space="preserve"> </w:t>
      </w:r>
      <w:r>
        <w:rPr>
          <w:spacing w:val="2"/>
        </w:rPr>
        <w:t>慢</w:t>
      </w:r>
      <w:r>
        <w:rPr>
          <w:spacing w:val="-23"/>
        </w:rPr>
        <w:t xml:space="preserve"> </w:t>
      </w:r>
      <w:r>
        <w:rPr>
          <w:spacing w:val="2"/>
        </w:rPr>
        <w:t>传</w:t>
      </w:r>
      <w:r>
        <w:rPr>
          <w:spacing w:val="-20"/>
        </w:rPr>
        <w:t xml:space="preserve"> </w:t>
      </w:r>
      <w:r>
        <w:rPr>
          <w:spacing w:val="2"/>
        </w:rPr>
        <w:t>导</w:t>
      </w:r>
      <w:r>
        <w:rPr/>
        <w:t xml:space="preserve"> </w:t>
      </w:r>
      <w:r>
        <w:rPr>
          <w:spacing w:val="13"/>
        </w:rPr>
        <w:t>区</w:t>
      </w:r>
      <w:r>
        <w:rPr>
          <w:spacing w:val="-29"/>
        </w:rPr>
        <w:t xml:space="preserve"> </w:t>
      </w:r>
      <w:r>
        <w:rPr>
          <w:sz w:val="11"/>
          <w:szCs w:val="11"/>
          <w:spacing w:val="13"/>
          <w:position w:val="8"/>
        </w:rPr>
        <w:t>[416]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spacing w:val="13"/>
        </w:rPr>
        <w:t>。房间隔缺损封堵仅能使约</w:t>
      </w:r>
      <w:r>
        <w:rPr>
          <w:spacing w:val="41"/>
        </w:rPr>
        <w:t xml:space="preserve"> </w:t>
      </w:r>
      <w:r>
        <w:rPr>
          <w:spacing w:val="13"/>
        </w:rPr>
        <w:t>1/3</w:t>
      </w:r>
      <w:r>
        <w:rPr>
          <w:spacing w:val="47"/>
          <w:w w:val="101"/>
        </w:rPr>
        <w:t xml:space="preserve"> </w:t>
      </w:r>
      <w:r>
        <w:rPr>
          <w:spacing w:val="13"/>
        </w:rPr>
        <w:t>的房速消</w:t>
      </w:r>
      <w:r>
        <w:rPr/>
        <w:t xml:space="preserve"> </w:t>
      </w:r>
      <w:r>
        <w:rPr>
          <w:spacing w:val="16"/>
        </w:rPr>
        <w:t>失</w:t>
      </w:r>
      <w:r>
        <w:rPr>
          <w:spacing w:val="-35"/>
        </w:rPr>
        <w:t xml:space="preserve"> </w:t>
      </w:r>
      <w:r>
        <w:rPr>
          <w:sz w:val="11"/>
          <w:szCs w:val="11"/>
          <w:spacing w:val="16"/>
          <w:position w:val="8"/>
        </w:rPr>
        <w:t>[417]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16"/>
        </w:rPr>
        <w:t>,且早期行房间隔封堵术与较低房性心律失</w:t>
      </w:r>
    </w:p>
    <w:p>
      <w:pPr>
        <w:spacing w:line="226" w:lineRule="auto"/>
        <w:sectPr>
          <w:type w:val="continuous"/>
          <w:pgSz w:w="11963" w:h="16215"/>
          <w:pgMar w:top="1244" w:right="1138" w:bottom="0" w:left="819" w:header="973" w:footer="0" w:gutter="0"/>
          <w:cols w:equalWidth="0" w:num="2">
            <w:col w:w="5294" w:space="100"/>
            <w:col w:w="4612" w:space="0"/>
          </w:cols>
        </w:sectPr>
        <w:rPr/>
      </w:pPr>
    </w:p>
    <w:p>
      <w:pPr>
        <w:spacing w:line="231" w:lineRule="exact"/>
        <w:rPr/>
      </w:pPr>
      <w:r>
        <w:pict>
          <v:shape id="_x0000_s120" style="position:absolute;margin-left:214.86pt;margin-top:59.6825pt;mso-position-vertical-relative:page;mso-position-horizontal-relative:page;width:323.45pt;height:0.35pt;z-index:251723776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pacing w:line="231" w:lineRule="exact"/>
        <w:sectPr>
          <w:headerReference w:type="default" r:id="rId64"/>
          <w:pgSz w:w="11963" w:h="16215"/>
          <w:pgMar w:top="1244" w:right="1110" w:bottom="0" w:left="819" w:header="973" w:footer="0" w:gutter="0"/>
          <w:cols w:equalWidth="0" w:num="1">
            <w:col w:w="10033" w:space="0"/>
          </w:cols>
        </w:sectPr>
        <w:rPr/>
      </w:pPr>
    </w:p>
    <w:p>
      <w:pPr>
        <w:pStyle w:val="BodyText"/>
        <w:ind w:left="319" w:right="247" w:firstLine="8"/>
        <w:spacing w:before="38" w:line="220" w:lineRule="auto"/>
        <w:jc w:val="both"/>
        <w:rPr/>
      </w:pPr>
      <w:r>
        <w:rPr>
          <w:spacing w:val="5"/>
        </w:rPr>
        <w:t>常风险相关</w:t>
      </w:r>
      <w:r>
        <w:rPr>
          <w:sz w:val="11"/>
          <w:szCs w:val="11"/>
          <w:spacing w:val="5"/>
          <w:position w:val="8"/>
        </w:rPr>
        <w:t>[418]</w:t>
      </w:r>
      <w:r>
        <w:rPr>
          <w:sz w:val="11"/>
          <w:szCs w:val="11"/>
          <w:spacing w:val="26"/>
          <w:w w:val="101"/>
          <w:position w:val="8"/>
        </w:rPr>
        <w:t xml:space="preserve"> </w:t>
      </w:r>
      <w:r>
        <w:rPr>
          <w:spacing w:val="5"/>
        </w:rPr>
        <w:t>。</w:t>
      </w:r>
      <w:r>
        <w:rPr/>
        <w:t>Ebstein</w:t>
      </w:r>
      <w:r>
        <w:rPr>
          <w:spacing w:val="5"/>
        </w:rPr>
        <w:t xml:space="preserve"> 畸形患者由于三尖瓣向心</w:t>
      </w:r>
      <w:r>
        <w:rPr/>
        <w:t xml:space="preserve">  </w:t>
      </w:r>
      <w:r>
        <w:rPr>
          <w:spacing w:val="9"/>
        </w:rPr>
        <w:t>尖移位</w:t>
      </w:r>
      <w:r>
        <w:rPr>
          <w:spacing w:val="-22"/>
        </w:rPr>
        <w:t xml:space="preserve"> </w:t>
      </w:r>
      <w:r>
        <w:rPr>
          <w:spacing w:val="9"/>
        </w:rPr>
        <w:t>,房室纤维体连续性遭到破坏</w:t>
      </w:r>
      <w:r>
        <w:rPr>
          <w:spacing w:val="-22"/>
        </w:rPr>
        <w:t xml:space="preserve"> </w:t>
      </w:r>
      <w:r>
        <w:rPr>
          <w:spacing w:val="9"/>
        </w:rPr>
        <w:t>,</w:t>
      </w:r>
      <w:r>
        <w:rPr>
          <w:spacing w:val="-34"/>
        </w:rPr>
        <w:t xml:space="preserve"> </w:t>
      </w:r>
      <w:r>
        <w:rPr>
          <w:spacing w:val="9"/>
        </w:rPr>
        <w:t>因此易合并房</w:t>
      </w:r>
      <w:r>
        <w:rPr/>
        <w:t xml:space="preserve">  </w:t>
      </w:r>
      <w:r>
        <w:rPr>
          <w:spacing w:val="6"/>
        </w:rPr>
        <w:t>室旁路</w:t>
      </w:r>
      <w:r>
        <w:rPr>
          <w:spacing w:val="-21"/>
        </w:rPr>
        <w:t xml:space="preserve"> </w:t>
      </w:r>
      <w:r>
        <w:rPr>
          <w:spacing w:val="6"/>
        </w:rPr>
        <w:t>,且可为多旁路</w:t>
      </w:r>
      <w:r>
        <w:rPr>
          <w:sz w:val="11"/>
          <w:szCs w:val="11"/>
          <w:spacing w:val="6"/>
          <w:position w:val="8"/>
        </w:rPr>
        <w:t>[419]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6"/>
        </w:rPr>
        <w:t>。同时</w:t>
      </w:r>
      <w:r>
        <w:rPr>
          <w:spacing w:val="-21"/>
        </w:rPr>
        <w:t xml:space="preserve"> </w:t>
      </w:r>
      <w:r>
        <w:rPr>
          <w:spacing w:val="6"/>
        </w:rPr>
        <w:t>,</w:t>
      </w:r>
      <w:r>
        <w:rPr/>
        <w:t>Ebstein</w:t>
      </w:r>
      <w:r>
        <w:rPr>
          <w:spacing w:val="20"/>
        </w:rPr>
        <w:t xml:space="preserve"> </w:t>
      </w:r>
      <w:r>
        <w:rPr>
          <w:spacing w:val="6"/>
        </w:rPr>
        <w:t>畸</w:t>
      </w:r>
      <w:r>
        <w:rPr>
          <w:spacing w:val="5"/>
        </w:rPr>
        <w:t>形也常</w:t>
      </w:r>
      <w:r>
        <w:rPr/>
        <w:t xml:space="preserve">  </w:t>
      </w:r>
      <w:r>
        <w:rPr>
          <w:spacing w:val="3"/>
        </w:rPr>
        <w:t>常合并各类房速</w:t>
      </w:r>
      <w:r>
        <w:rPr>
          <w:spacing w:val="-32"/>
        </w:rPr>
        <w:t xml:space="preserve"> </w:t>
      </w:r>
      <w:r>
        <w:rPr>
          <w:spacing w:val="3"/>
        </w:rPr>
        <w:t>。</w:t>
      </w:r>
      <w:r>
        <w:rPr>
          <w:spacing w:val="-37"/>
        </w:rPr>
        <w:t xml:space="preserve"> </w:t>
      </w:r>
      <w:r>
        <w:rPr>
          <w:spacing w:val="3"/>
        </w:rPr>
        <w:t>因此</w:t>
      </w:r>
      <w:r>
        <w:rPr>
          <w:spacing w:val="-21"/>
        </w:rPr>
        <w:t xml:space="preserve"> </w:t>
      </w:r>
      <w:r>
        <w:rPr>
          <w:spacing w:val="3"/>
        </w:rPr>
        <w:t>,</w:t>
      </w:r>
      <w:r>
        <w:rPr/>
        <w:t>Ebstein</w:t>
      </w:r>
      <w:r>
        <w:rPr>
          <w:spacing w:val="26"/>
        </w:rPr>
        <w:t xml:space="preserve"> </w:t>
      </w:r>
      <w:r>
        <w:rPr>
          <w:spacing w:val="3"/>
        </w:rPr>
        <w:t>畸形合并 </w:t>
      </w:r>
      <w:r>
        <w:rPr/>
        <w:t>PSVT</w:t>
      </w:r>
      <w:r>
        <w:rPr>
          <w:spacing w:val="30"/>
        </w:rPr>
        <w:t xml:space="preserve"> </w:t>
      </w:r>
      <w:r>
        <w:rPr>
          <w:spacing w:val="3"/>
        </w:rPr>
        <w:t>的</w:t>
      </w:r>
      <w:r>
        <w:rPr/>
        <w:t xml:space="preserve">  </w:t>
      </w:r>
      <w:r>
        <w:rPr>
          <w:spacing w:val="10"/>
        </w:rPr>
        <w:t>导管消融较为复杂</w:t>
      </w:r>
      <w:r>
        <w:rPr>
          <w:spacing w:val="-21"/>
        </w:rPr>
        <w:t xml:space="preserve"> </w:t>
      </w:r>
      <w:r>
        <w:rPr>
          <w:spacing w:val="10"/>
        </w:rPr>
        <w:t>,往往存在多个消融靶点</w:t>
      </w:r>
      <w:r>
        <w:rPr>
          <w:spacing w:val="-21"/>
        </w:rPr>
        <w:t xml:space="preserve"> </w:t>
      </w:r>
      <w:r>
        <w:rPr>
          <w:spacing w:val="10"/>
        </w:rPr>
        <w:t>,且部分</w:t>
      </w:r>
      <w:r>
        <w:rPr/>
        <w:t xml:space="preserve">  </w:t>
      </w:r>
      <w:r>
        <w:rPr>
          <w:spacing w:val="9"/>
        </w:rPr>
        <w:t>患者需要接受 2 次及以上的消融</w:t>
      </w:r>
      <w:r>
        <w:rPr>
          <w:sz w:val="11"/>
          <w:szCs w:val="11"/>
          <w:spacing w:val="9"/>
          <w:position w:val="8"/>
        </w:rPr>
        <w:t>[420]</w:t>
      </w:r>
      <w:r>
        <w:rPr>
          <w:sz w:val="11"/>
          <w:szCs w:val="11"/>
          <w:spacing w:val="24"/>
          <w:w w:val="102"/>
          <w:position w:val="8"/>
        </w:rPr>
        <w:t xml:space="preserve"> </w:t>
      </w:r>
      <w:r>
        <w:rPr>
          <w:spacing w:val="9"/>
        </w:rPr>
        <w:t>。完全性大动</w:t>
      </w:r>
      <w:r>
        <w:rPr/>
        <w:t xml:space="preserve">  </w:t>
      </w:r>
      <w:r>
        <w:rPr>
          <w:spacing w:val="9"/>
        </w:rPr>
        <w:t>脉转位患者在出生后数周至数月内即需要行外科手</w:t>
      </w:r>
      <w:r>
        <w:rPr>
          <w:spacing w:val="2"/>
        </w:rPr>
        <w:t xml:space="preserve">  </w:t>
      </w:r>
      <w:r>
        <w:rPr>
          <w:spacing w:val="8"/>
        </w:rPr>
        <w:t>术治疗</w:t>
      </w:r>
      <w:r>
        <w:rPr>
          <w:spacing w:val="-11"/>
        </w:rPr>
        <w:t xml:space="preserve"> </w:t>
      </w:r>
      <w:r>
        <w:rPr>
          <w:spacing w:val="8"/>
        </w:rPr>
        <w:t>,手术瘢痕介导的折返性心动过速较为常见。</w:t>
      </w:r>
      <w:r>
        <w:rPr/>
        <w:t xml:space="preserve"> </w:t>
      </w:r>
      <w:r>
        <w:rPr>
          <w:spacing w:val="14"/>
        </w:rPr>
        <w:t>同时需要注意的是</w:t>
      </w:r>
      <w:r>
        <w:rPr>
          <w:spacing w:val="-13"/>
        </w:rPr>
        <w:t xml:space="preserve"> </w:t>
      </w:r>
      <w:r>
        <w:rPr>
          <w:spacing w:val="14"/>
        </w:rPr>
        <w:t>,既往行生理纠正手术的患者可</w:t>
      </w:r>
      <w:r>
        <w:rPr/>
        <w:t xml:space="preserve">  </w:t>
      </w:r>
      <w:r>
        <w:rPr>
          <w:spacing w:val="11"/>
        </w:rPr>
        <w:t>能存在一定程度的窦房结功能损伤</w:t>
      </w:r>
      <w:r>
        <w:rPr>
          <w:sz w:val="11"/>
          <w:szCs w:val="11"/>
          <w:spacing w:val="11"/>
          <w:position w:val="8"/>
        </w:rPr>
        <w:t>[421]</w:t>
      </w:r>
      <w:r>
        <w:rPr>
          <w:sz w:val="11"/>
          <w:szCs w:val="11"/>
          <w:spacing w:val="28"/>
          <w:w w:val="101"/>
          <w:position w:val="8"/>
        </w:rPr>
        <w:t xml:space="preserve"> </w:t>
      </w:r>
      <w:r>
        <w:rPr>
          <w:spacing w:val="11"/>
        </w:rPr>
        <w:t>。矫正型大</w:t>
      </w:r>
      <w:r>
        <w:rPr/>
        <w:t xml:space="preserve">  </w:t>
      </w:r>
      <w:r>
        <w:rPr>
          <w:spacing w:val="14"/>
        </w:rPr>
        <w:t>动脉转位由于肺动脉流出道深埋于左右心房之间</w:t>
      </w:r>
      <w:r>
        <w:rPr>
          <w:spacing w:val="-11"/>
        </w:rPr>
        <w:t xml:space="preserve"> </w:t>
      </w:r>
      <w:r>
        <w:rPr>
          <w:spacing w:val="14"/>
        </w:rPr>
        <w:t>,</w:t>
      </w:r>
      <w:r>
        <w:rPr/>
        <w:t xml:space="preserve">  </w:t>
      </w:r>
      <w:r>
        <w:rPr>
          <w:spacing w:val="13"/>
        </w:rPr>
        <w:t>可出现最早心房激动位于肺动脉的房速</w:t>
      </w:r>
      <w:r>
        <w:rPr>
          <w:sz w:val="11"/>
          <w:szCs w:val="11"/>
          <w:spacing w:val="13"/>
          <w:position w:val="8"/>
        </w:rPr>
        <w:t>[422-423]</w:t>
      </w:r>
      <w:r>
        <w:rPr>
          <w:sz w:val="11"/>
          <w:szCs w:val="11"/>
          <w:spacing w:val="50"/>
          <w:position w:val="8"/>
        </w:rPr>
        <w:t xml:space="preserve"> </w:t>
      </w:r>
      <w:r>
        <w:rPr>
          <w:spacing w:val="13"/>
        </w:rPr>
        <w:t>,且</w:t>
      </w:r>
      <w:r>
        <w:rPr/>
        <w:t xml:space="preserve">  </w:t>
      </w:r>
      <w:r>
        <w:rPr>
          <w:spacing w:val="12"/>
        </w:rPr>
        <w:t>矫正型大动脉转位也可合并有三尖瓣的移位</w:t>
      </w:r>
      <w:r>
        <w:rPr>
          <w:spacing w:val="-3"/>
        </w:rPr>
        <w:t xml:space="preserve"> </w:t>
      </w:r>
      <w:r>
        <w:rPr>
          <w:spacing w:val="12"/>
        </w:rPr>
        <w:t>,</w:t>
      </w:r>
      <w:r>
        <w:rPr>
          <w:spacing w:val="-25"/>
        </w:rPr>
        <w:t xml:space="preserve"> </w:t>
      </w:r>
      <w:r>
        <w:rPr>
          <w:spacing w:val="12"/>
        </w:rPr>
        <w:t>因而</w:t>
      </w:r>
      <w:r>
        <w:rPr/>
        <w:t xml:space="preserve">  </w:t>
      </w:r>
      <w:r>
        <w:rPr>
          <w:spacing w:val="7"/>
        </w:rPr>
        <w:t>也可能存在房室旁路</w:t>
      </w:r>
      <w:r>
        <w:rPr>
          <w:sz w:val="11"/>
          <w:szCs w:val="11"/>
          <w:spacing w:val="7"/>
          <w:position w:val="8"/>
        </w:rPr>
        <w:t>[424]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spacing w:val="7"/>
        </w:rPr>
        <w:t>。</w:t>
      </w:r>
      <w:r>
        <w:rPr/>
        <w:t>Fontan</w:t>
      </w:r>
      <w:r>
        <w:rPr>
          <w:spacing w:val="7"/>
        </w:rPr>
        <w:t xml:space="preserve"> 手术是单</w:t>
      </w:r>
      <w:r>
        <w:rPr>
          <w:spacing w:val="6"/>
        </w:rPr>
        <w:t>心室等</w:t>
      </w:r>
      <w:r>
        <w:rPr/>
        <w:t xml:space="preserve">  </w:t>
      </w:r>
      <w:r>
        <w:rPr>
          <w:spacing w:val="14"/>
        </w:rPr>
        <w:t>复杂先天性心脏病常用的矫治术式</w:t>
      </w:r>
      <w:r>
        <w:rPr>
          <w:spacing w:val="-13"/>
        </w:rPr>
        <w:t xml:space="preserve"> </w:t>
      </w:r>
      <w:r>
        <w:rPr>
          <w:spacing w:val="14"/>
        </w:rPr>
        <w:t>,但同时也显著</w:t>
      </w:r>
      <w:r>
        <w:rPr/>
        <w:t xml:space="preserve">  </w:t>
      </w:r>
      <w:r>
        <w:rPr>
          <w:spacing w:val="17"/>
        </w:rPr>
        <w:t>增加房性心律失常的风险</w:t>
      </w:r>
      <w:r>
        <w:rPr>
          <w:sz w:val="11"/>
          <w:szCs w:val="11"/>
          <w:spacing w:val="17"/>
          <w:position w:val="8"/>
        </w:rPr>
        <w:t>[425]</w:t>
      </w:r>
      <w:r>
        <w:rPr>
          <w:sz w:val="11"/>
          <w:szCs w:val="11"/>
          <w:spacing w:val="32"/>
          <w:position w:val="8"/>
        </w:rPr>
        <w:t xml:space="preserve"> </w:t>
      </w:r>
      <w:r>
        <w:rPr>
          <w:spacing w:val="17"/>
        </w:rPr>
        <w:t>,折返环常位于</w:t>
      </w:r>
      <w:r>
        <w:rPr>
          <w:spacing w:val="16"/>
        </w:rPr>
        <w:t>右心</w:t>
      </w:r>
      <w:r>
        <w:rPr/>
        <w:t xml:space="preserve">  </w:t>
      </w:r>
      <w:r>
        <w:rPr>
          <w:spacing w:val="2"/>
        </w:rPr>
        <w:t>房侧壁和 </w:t>
      </w:r>
      <w:r>
        <w:rPr/>
        <w:t>CTI</w:t>
      </w:r>
      <w:r>
        <w:rPr>
          <w:sz w:val="11"/>
          <w:szCs w:val="11"/>
          <w:spacing w:val="2"/>
          <w:position w:val="8"/>
        </w:rPr>
        <w:t>[425]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2"/>
        </w:rPr>
        <w:t>。与传统的 </w:t>
      </w:r>
      <w:r>
        <w:rPr/>
        <w:t>Fontan</w:t>
      </w:r>
      <w:r>
        <w:rPr>
          <w:spacing w:val="2"/>
        </w:rPr>
        <w:t xml:space="preserve"> 术式相比</w:t>
      </w:r>
      <w:r>
        <w:rPr>
          <w:spacing w:val="-21"/>
        </w:rPr>
        <w:t xml:space="preserve"> </w:t>
      </w:r>
      <w:r>
        <w:rPr>
          <w:spacing w:val="2"/>
        </w:rPr>
        <w:t>,</w:t>
      </w:r>
      <w:r>
        <w:rPr>
          <w:spacing w:val="1"/>
        </w:rPr>
        <w:t>改良</w:t>
      </w:r>
      <w:r>
        <w:rPr/>
        <w:t xml:space="preserve">  </w:t>
      </w:r>
      <w:r>
        <w:rPr/>
        <w:t>Fontan 术式房性心律失常风险更低</w:t>
      </w:r>
      <w:r>
        <w:rPr>
          <w:sz w:val="11"/>
          <w:szCs w:val="11"/>
          <w:position w:val="8"/>
        </w:rPr>
        <w:t>[426]</w:t>
      </w:r>
      <w:r>
        <w:rPr>
          <w:sz w:val="11"/>
          <w:szCs w:val="11"/>
          <w:spacing w:val="39"/>
          <w:position w:val="8"/>
        </w:rPr>
        <w:t xml:space="preserve"> </w:t>
      </w:r>
      <w:r>
        <w:rPr/>
        <w:t>。Fontan</w:t>
      </w:r>
      <w:r>
        <w:rPr>
          <w:spacing w:val="16"/>
        </w:rPr>
        <w:t xml:space="preserve"> </w:t>
      </w:r>
      <w:r>
        <w:rPr/>
        <w:t>术  </w:t>
      </w:r>
      <w:r>
        <w:rPr>
          <w:spacing w:val="19"/>
        </w:rPr>
        <w:t>后患者心动过速往往易诱发心衰及血流动力学紊</w:t>
      </w:r>
      <w:r>
        <w:rPr>
          <w:spacing w:val="1"/>
        </w:rPr>
        <w:t xml:space="preserve">  </w:t>
      </w:r>
      <w:r>
        <w:rPr>
          <w:spacing w:val="16"/>
        </w:rPr>
        <w:t>乱</w:t>
      </w:r>
      <w:r>
        <w:rPr>
          <w:spacing w:val="-36"/>
        </w:rPr>
        <w:t xml:space="preserve"> </w:t>
      </w:r>
      <w:r>
        <w:rPr>
          <w:sz w:val="11"/>
          <w:szCs w:val="11"/>
          <w:spacing w:val="16"/>
          <w:position w:val="8"/>
        </w:rPr>
        <w:t>[427]</w:t>
      </w:r>
      <w:r>
        <w:rPr>
          <w:sz w:val="11"/>
          <w:szCs w:val="11"/>
          <w:spacing w:val="32"/>
          <w:position w:val="8"/>
        </w:rPr>
        <w:t xml:space="preserve"> </w:t>
      </w:r>
      <w:r>
        <w:rPr>
          <w:spacing w:val="16"/>
        </w:rPr>
        <w:t>,通过导管消融治疗心律失常的需求更为迫</w:t>
      </w:r>
      <w:r>
        <w:rPr/>
        <w:t xml:space="preserve">  </w:t>
      </w:r>
      <w:r>
        <w:rPr>
          <w:spacing w:val="14"/>
        </w:rPr>
        <w:t>切</w:t>
      </w:r>
      <w:r>
        <w:rPr>
          <w:spacing w:val="-13"/>
        </w:rPr>
        <w:t xml:space="preserve"> </w:t>
      </w:r>
      <w:r>
        <w:rPr>
          <w:spacing w:val="14"/>
        </w:rPr>
        <w:t>,但同时由于血管路径的改变给导管消融造成了</w:t>
      </w:r>
      <w:r>
        <w:rPr/>
        <w:t xml:space="preserve">  </w:t>
      </w:r>
      <w:r>
        <w:rPr>
          <w:spacing w:val="13"/>
        </w:rPr>
        <w:t>重重阻碍</w:t>
      </w:r>
      <w:r>
        <w:rPr>
          <w:spacing w:val="-29"/>
        </w:rPr>
        <w:t xml:space="preserve"> </w:t>
      </w:r>
      <w:r>
        <w:rPr>
          <w:spacing w:val="13"/>
        </w:rPr>
        <w:t>。此外</w:t>
      </w:r>
      <w:r>
        <w:rPr>
          <w:spacing w:val="-21"/>
        </w:rPr>
        <w:t xml:space="preserve"> </w:t>
      </w:r>
      <w:r>
        <w:rPr>
          <w:spacing w:val="13"/>
        </w:rPr>
        <w:t>,复杂先天性心脏病患者还可合并</w:t>
      </w:r>
      <w:r>
        <w:rPr/>
        <w:t xml:space="preserve">  </w:t>
      </w:r>
      <w:r>
        <w:rPr>
          <w:spacing w:val="10"/>
        </w:rPr>
        <w:t>有双房室结</w:t>
      </w:r>
      <w:r>
        <w:rPr>
          <w:spacing w:val="-21"/>
        </w:rPr>
        <w:t xml:space="preserve"> </w:t>
      </w:r>
      <w:r>
        <w:rPr>
          <w:spacing w:val="10"/>
        </w:rPr>
        <w:t>,这也是导致室上速的原因之一</w:t>
      </w:r>
      <w:r>
        <w:rPr>
          <w:spacing w:val="-21"/>
        </w:rPr>
        <w:t xml:space="preserve"> </w:t>
      </w:r>
      <w:r>
        <w:rPr>
          <w:spacing w:val="10"/>
        </w:rPr>
        <w:t>,通过导</w:t>
      </w:r>
      <w:r>
        <w:rPr/>
        <w:t xml:space="preserve">  </w:t>
      </w:r>
      <w:r>
        <w:rPr>
          <w:spacing w:val="9"/>
        </w:rPr>
        <w:t>管消融对其中一个房室结进行消融可成功消除室上</w:t>
      </w:r>
    </w:p>
    <w:p>
      <w:pPr>
        <w:pStyle w:val="BodyText"/>
        <w:ind w:left="323"/>
        <w:spacing w:line="196" w:lineRule="auto"/>
        <w:rPr/>
      </w:pPr>
      <w:r>
        <w:rPr>
          <w:spacing w:val="-1"/>
          <w:position w:val="-5"/>
        </w:rPr>
        <w:t>速</w:t>
      </w:r>
      <w:r>
        <w:rPr>
          <w:spacing w:val="-32"/>
          <w:position w:val="-5"/>
        </w:rPr>
        <w:t xml:space="preserve"> </w:t>
      </w:r>
      <w:r>
        <w:rPr>
          <w:sz w:val="11"/>
          <w:szCs w:val="11"/>
          <w:spacing w:val="-1"/>
          <w:position w:val="3"/>
        </w:rPr>
        <w:t>[428-430]</w:t>
      </w:r>
      <w:r>
        <w:rPr>
          <w:sz w:val="11"/>
          <w:szCs w:val="11"/>
          <w:spacing w:val="9"/>
          <w:w w:val="101"/>
          <w:position w:val="3"/>
        </w:rPr>
        <w:t xml:space="preserve"> </w:t>
      </w:r>
      <w:r>
        <w:rPr>
          <w:spacing w:val="-1"/>
          <w:position w:val="-5"/>
        </w:rPr>
        <w:t>。</w:t>
      </w:r>
    </w:p>
    <w:p>
      <w:pPr>
        <w:pStyle w:val="BodyText"/>
        <w:ind w:left="321" w:right="245" w:firstLine="414"/>
        <w:spacing w:before="42" w:line="220" w:lineRule="auto"/>
        <w:jc w:val="both"/>
        <w:rPr/>
      </w:pPr>
      <w:r>
        <w:rPr>
          <w:spacing w:val="14"/>
        </w:rPr>
        <w:t>2.</w:t>
      </w:r>
      <w:r>
        <w:rPr>
          <w:spacing w:val="61"/>
        </w:rPr>
        <w:t xml:space="preserve"> </w:t>
      </w:r>
      <w:r>
        <w:rPr>
          <w:spacing w:val="14"/>
        </w:rPr>
        <w:t>药物治疗</w:t>
      </w:r>
      <w:r>
        <w:rPr>
          <w:spacing w:val="-20"/>
        </w:rPr>
        <w:t xml:space="preserve"> </w:t>
      </w:r>
      <w:r>
        <w:rPr>
          <w:spacing w:val="14"/>
        </w:rPr>
        <w:t>:先天性心脏病患者由于窦房结、</w:t>
      </w:r>
      <w:r>
        <w:rPr/>
        <w:t xml:space="preserve"> </w:t>
      </w:r>
      <w:r>
        <w:rPr>
          <w:spacing w:val="5"/>
        </w:rPr>
        <w:t>房室结、心室收缩功能等都可能存在不同程度损伤</w:t>
      </w:r>
      <w:r>
        <w:rPr>
          <w:spacing w:val="-19"/>
        </w:rPr>
        <w:t xml:space="preserve"> </w:t>
      </w:r>
      <w:r>
        <w:rPr>
          <w:spacing w:val="5"/>
        </w:rPr>
        <w:t>,</w:t>
      </w:r>
      <w:r>
        <w:rPr/>
        <w:t xml:space="preserve">  </w:t>
      </w:r>
      <w:r>
        <w:rPr>
          <w:spacing w:val="8"/>
        </w:rPr>
        <w:t>因此使用抗心律失常药物时需格外谨慎</w:t>
      </w:r>
      <w:r>
        <w:rPr>
          <w:spacing w:val="-31"/>
        </w:rPr>
        <w:t xml:space="preserve"> </w:t>
      </w:r>
      <w:r>
        <w:rPr>
          <w:spacing w:val="8"/>
        </w:rPr>
        <w:t>。应</w:t>
      </w:r>
      <w:r>
        <w:rPr>
          <w:spacing w:val="7"/>
        </w:rPr>
        <w:t>用抗心</w:t>
      </w:r>
      <w:r>
        <w:rPr/>
        <w:t xml:space="preserve">  </w:t>
      </w:r>
      <w:r>
        <w:rPr>
          <w:spacing w:val="14"/>
        </w:rPr>
        <w:t>律失常药物之前</w:t>
      </w:r>
      <w:r>
        <w:rPr>
          <w:spacing w:val="-14"/>
        </w:rPr>
        <w:t xml:space="preserve"> </w:t>
      </w:r>
      <w:r>
        <w:rPr>
          <w:spacing w:val="14"/>
        </w:rPr>
        <w:t>,应当充分保证血流动力学稳定并</w:t>
      </w:r>
      <w:r>
        <w:rPr/>
        <w:t xml:space="preserve">  </w:t>
      </w:r>
      <w:r>
        <w:rPr>
          <w:spacing w:val="8"/>
        </w:rPr>
        <w:t>明确是否存在窦房结功能或房室传导的异常。</w:t>
      </w:r>
    </w:p>
    <w:p>
      <w:pPr>
        <w:pStyle w:val="BodyText"/>
        <w:ind w:left="317" w:right="325" w:firstLine="424"/>
        <w:spacing w:before="1" w:line="220" w:lineRule="auto"/>
        <w:jc w:val="both"/>
        <w:rPr/>
      </w:pPr>
      <w:r>
        <w:rPr>
          <w:spacing w:val="7"/>
        </w:rPr>
        <w:t>心动过速急性发作时首选静脉推注腺苷</w:t>
      </w:r>
      <w:r>
        <w:rPr>
          <w:spacing w:val="-19"/>
        </w:rPr>
        <w:t xml:space="preserve"> </w:t>
      </w:r>
      <w:r>
        <w:rPr>
          <w:spacing w:val="7"/>
        </w:rPr>
        <w:t>。但对</w:t>
      </w:r>
      <w:r>
        <w:rPr/>
        <w:t xml:space="preserve"> </w:t>
      </w:r>
      <w:r>
        <w:rPr>
          <w:spacing w:val="14"/>
        </w:rPr>
        <w:t>于需要较快心室率来维持心排血量的患者而言</w:t>
      </w:r>
      <w:r>
        <w:rPr>
          <w:spacing w:val="-10"/>
        </w:rPr>
        <w:t xml:space="preserve"> </w:t>
      </w:r>
      <w:r>
        <w:rPr>
          <w:spacing w:val="14"/>
        </w:rPr>
        <w:t>,需</w:t>
      </w:r>
      <w:r>
        <w:rPr/>
        <w:t xml:space="preserve"> </w:t>
      </w:r>
      <w:r>
        <w:rPr>
          <w:spacing w:val="8"/>
        </w:rPr>
        <w:t>谨慎使用腺苷复律</w:t>
      </w:r>
      <w:r>
        <w:rPr>
          <w:spacing w:val="-18"/>
        </w:rPr>
        <w:t xml:space="preserve"> </w:t>
      </w:r>
      <w:r>
        <w:rPr>
          <w:spacing w:val="8"/>
        </w:rPr>
        <w:t>。β 受体阻滞剂和钙通道阻滞剂</w:t>
      </w:r>
      <w:r>
        <w:rPr/>
        <w:t xml:space="preserve"> </w:t>
      </w:r>
      <w:r>
        <w:rPr>
          <w:spacing w:val="14"/>
        </w:rPr>
        <w:t>为急性发作时常用的控制心室率的药物</w:t>
      </w:r>
      <w:r>
        <w:rPr>
          <w:spacing w:val="-10"/>
        </w:rPr>
        <w:t xml:space="preserve"> </w:t>
      </w:r>
      <w:r>
        <w:rPr>
          <w:spacing w:val="14"/>
        </w:rPr>
        <w:t>,但两者均</w:t>
      </w:r>
      <w:r>
        <w:rPr/>
        <w:t xml:space="preserve"> </w:t>
      </w:r>
      <w:r>
        <w:rPr>
          <w:spacing w:val="14"/>
        </w:rPr>
        <w:t>具有明显的负性肌力作用</w:t>
      </w:r>
      <w:r>
        <w:rPr>
          <w:spacing w:val="-10"/>
        </w:rPr>
        <w:t xml:space="preserve"> </w:t>
      </w:r>
      <w:r>
        <w:rPr>
          <w:spacing w:val="14"/>
        </w:rPr>
        <w:t>,用药前需行超声心动图</w:t>
      </w:r>
      <w:r>
        <w:rPr/>
        <w:t xml:space="preserve"> </w:t>
      </w:r>
      <w:r>
        <w:rPr>
          <w:spacing w:val="9"/>
        </w:rPr>
        <w:t>明确心功能</w:t>
      </w:r>
      <w:r>
        <w:rPr>
          <w:spacing w:val="-21"/>
        </w:rPr>
        <w:t xml:space="preserve"> </w:t>
      </w:r>
      <w:r>
        <w:rPr>
          <w:spacing w:val="9"/>
        </w:rPr>
        <w:t>,用药时应缓慢滴注</w:t>
      </w:r>
      <w:r>
        <w:rPr>
          <w:spacing w:val="-32"/>
        </w:rPr>
        <w:t xml:space="preserve"> </w:t>
      </w:r>
      <w:r>
        <w:rPr>
          <w:spacing w:val="9"/>
        </w:rPr>
        <w:t>。此外</w:t>
      </w:r>
      <w:r>
        <w:rPr>
          <w:spacing w:val="-21"/>
        </w:rPr>
        <w:t xml:space="preserve"> </w:t>
      </w:r>
      <w:r>
        <w:rPr>
          <w:spacing w:val="9"/>
        </w:rPr>
        <w:t>,经食管</w:t>
      </w:r>
      <w:r>
        <w:rPr>
          <w:spacing w:val="8"/>
        </w:rPr>
        <w:t>调搏</w:t>
      </w:r>
      <w:r>
        <w:rPr/>
        <w:t xml:space="preserve"> </w:t>
      </w:r>
      <w:r>
        <w:rPr>
          <w:spacing w:val="8"/>
        </w:rPr>
        <w:t>也可有效终止</w:t>
      </w:r>
      <w:r>
        <w:rPr>
          <w:spacing w:val="19"/>
        </w:rPr>
        <w:t xml:space="preserve"> </w:t>
      </w:r>
      <w:r>
        <w:rPr/>
        <w:t>AVRT</w:t>
      </w:r>
      <w:r>
        <w:rPr>
          <w:spacing w:val="8"/>
        </w:rPr>
        <w:t>、</w:t>
      </w:r>
      <w:r>
        <w:rPr/>
        <w:t>AVNRT</w:t>
      </w:r>
      <w:r>
        <w:rPr>
          <w:spacing w:val="8"/>
        </w:rPr>
        <w:t xml:space="preserve"> 及房扑</w:t>
      </w:r>
      <w:r>
        <w:rPr>
          <w:spacing w:val="-21"/>
        </w:rPr>
        <w:t xml:space="preserve"> </w:t>
      </w:r>
      <w:r>
        <w:rPr>
          <w:spacing w:val="8"/>
        </w:rPr>
        <w:t>,</w:t>
      </w:r>
      <w:r>
        <w:rPr>
          <w:spacing w:val="-19"/>
        </w:rPr>
        <w:t xml:space="preserve"> </w:t>
      </w:r>
      <w:r>
        <w:rPr>
          <w:spacing w:val="8"/>
        </w:rPr>
        <w:t>同时避免药</w:t>
      </w:r>
      <w:r>
        <w:rPr/>
        <w:t xml:space="preserve"> </w:t>
      </w:r>
      <w:r>
        <w:rPr>
          <w:spacing w:val="8"/>
          <w:position w:val="-1"/>
        </w:rPr>
        <w:t>物治疗带来的不良反应</w:t>
      </w:r>
      <w:r>
        <w:rPr>
          <w:sz w:val="11"/>
          <w:szCs w:val="11"/>
          <w:spacing w:val="8"/>
          <w:position w:val="8"/>
        </w:rPr>
        <w:t>[431] </w:t>
      </w:r>
      <w:r>
        <w:rPr>
          <w:spacing w:val="8"/>
          <w:position w:val="-1"/>
        </w:rPr>
        <w:t>。</w:t>
      </w:r>
    </w:p>
    <w:p>
      <w:pPr>
        <w:pStyle w:val="BodyText"/>
        <w:ind w:left="319" w:right="325" w:firstLine="420"/>
        <w:spacing w:before="5" w:line="209" w:lineRule="auto"/>
        <w:jc w:val="both"/>
        <w:rPr/>
      </w:pPr>
      <w:r>
        <w:rPr>
          <w:spacing w:val="9"/>
        </w:rPr>
        <w:t>先天性心脏病患者长期应用抗心律失常药物对</w:t>
      </w:r>
      <w:r>
        <w:rPr>
          <w:spacing w:val="2"/>
        </w:rPr>
        <w:t xml:space="preserve"> </w:t>
      </w:r>
      <w:r>
        <w:rPr>
          <w:spacing w:val="14"/>
        </w:rPr>
        <w:t>心律失常发作的预防作用十分有限</w:t>
      </w:r>
      <w:r>
        <w:rPr>
          <w:spacing w:val="-13"/>
        </w:rPr>
        <w:t xml:space="preserve"> </w:t>
      </w:r>
      <w:r>
        <w:rPr>
          <w:spacing w:val="14"/>
        </w:rPr>
        <w:t>,对于导管消融</w:t>
      </w:r>
      <w:r>
        <w:rPr/>
        <w:t xml:space="preserve"> </w:t>
      </w:r>
      <w:r>
        <w:rPr>
          <w:spacing w:val="9"/>
        </w:rPr>
        <w:t>后仍反复发作心动过速的房速、房扑/房颤</w:t>
      </w:r>
      <w:r>
        <w:rPr>
          <w:spacing w:val="-16"/>
        </w:rPr>
        <w:t xml:space="preserve"> </w:t>
      </w:r>
      <w:r>
        <w:rPr>
          <w:spacing w:val="9"/>
        </w:rPr>
        <w:t>,</w:t>
      </w:r>
      <w:r>
        <w:rPr>
          <w:spacing w:val="-29"/>
        </w:rPr>
        <w:t xml:space="preserve"> </w:t>
      </w:r>
      <w:r>
        <w:rPr>
          <w:spacing w:val="9"/>
        </w:rPr>
        <w:t>β 受体</w:t>
      </w:r>
      <w:r>
        <w:rPr/>
        <w:t xml:space="preserve"> </w:t>
      </w:r>
      <w:r>
        <w:rPr>
          <w:spacing w:val="8"/>
        </w:rPr>
        <w:t>阻滞剂可用于心室率控制及预防发作</w:t>
      </w:r>
      <w:r>
        <w:rPr>
          <w:spacing w:val="-32"/>
        </w:rPr>
        <w:t xml:space="preserve"> </w:t>
      </w:r>
      <w:r>
        <w:rPr>
          <w:spacing w:val="8"/>
        </w:rPr>
        <w:t>。对于心功能</w:t>
      </w:r>
      <w:r>
        <w:rPr/>
        <w:t xml:space="preserve"> </w:t>
      </w:r>
      <w:r>
        <w:rPr>
          <w:spacing w:val="14"/>
        </w:rPr>
        <w:t>不全或复杂先天性心脏病的患者</w:t>
      </w:r>
      <w:r>
        <w:rPr>
          <w:spacing w:val="-13"/>
        </w:rPr>
        <w:t xml:space="preserve"> </w:t>
      </w:r>
      <w:r>
        <w:rPr>
          <w:spacing w:val="14"/>
        </w:rPr>
        <w:t>,胺碘酮可用于预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5"/>
        <w:spacing w:before="50" w:line="220" w:lineRule="auto"/>
        <w:jc w:val="both"/>
        <w:rPr/>
      </w:pPr>
      <w:r>
        <w:rPr>
          <w:spacing w:val="7"/>
        </w:rPr>
        <w:t>防心动过速发作</w:t>
      </w:r>
      <w:r>
        <w:rPr>
          <w:spacing w:val="-26"/>
        </w:rPr>
        <w:t xml:space="preserve"> </w:t>
      </w:r>
      <w:r>
        <w:rPr>
          <w:spacing w:val="7"/>
        </w:rPr>
        <w:t>。但长期应用胺碘酮可导致甲状腺</w:t>
      </w:r>
      <w:r>
        <w:rPr/>
        <w:t xml:space="preserve">  </w:t>
      </w:r>
      <w:r>
        <w:rPr>
          <w:spacing w:val="5"/>
        </w:rPr>
        <w:t>功能异常、肺间质纤维化等并发症</w:t>
      </w:r>
      <w:r>
        <w:rPr>
          <w:spacing w:val="-20"/>
        </w:rPr>
        <w:t xml:space="preserve"> </w:t>
      </w:r>
      <w:r>
        <w:rPr>
          <w:spacing w:val="5"/>
        </w:rPr>
        <w:t>,并具有一定的致</w:t>
      </w:r>
      <w:r>
        <w:rPr/>
        <w:t xml:space="preserve">  </w:t>
      </w:r>
      <w:r>
        <w:rPr>
          <w:spacing w:val="11"/>
        </w:rPr>
        <w:t>心律失常作用</w:t>
      </w:r>
      <w:r>
        <w:rPr>
          <w:sz w:val="11"/>
          <w:szCs w:val="11"/>
          <w:spacing w:val="11"/>
          <w:position w:val="8"/>
        </w:rPr>
        <w:t>[432]</w:t>
      </w:r>
      <w:r>
        <w:rPr>
          <w:sz w:val="11"/>
          <w:szCs w:val="11"/>
          <w:spacing w:val="28"/>
          <w:w w:val="101"/>
          <w:position w:val="8"/>
        </w:rPr>
        <w:t xml:space="preserve"> </w:t>
      </w:r>
      <w:r>
        <w:rPr>
          <w:spacing w:val="11"/>
        </w:rPr>
        <w:t>。且青少年、发绀型先天性心脏</w:t>
      </w:r>
      <w:r>
        <w:rPr/>
        <w:t xml:space="preserve">  </w:t>
      </w:r>
      <w:r>
        <w:rPr>
          <w:spacing w:val="11"/>
        </w:rPr>
        <w:t>病及 </w:t>
      </w:r>
      <w:r>
        <w:rPr/>
        <w:t>Fontan</w:t>
      </w:r>
      <w:r>
        <w:rPr>
          <w:spacing w:val="11"/>
        </w:rPr>
        <w:t xml:space="preserve"> 术后的患者更容易出现胺碘酮不良反</w:t>
      </w:r>
      <w:r>
        <w:rPr/>
        <w:t xml:space="preserve">  </w:t>
      </w:r>
      <w:r>
        <w:rPr>
          <w:spacing w:val="10"/>
        </w:rPr>
        <w:t>应</w:t>
      </w:r>
      <w:r>
        <w:rPr>
          <w:spacing w:val="-27"/>
        </w:rPr>
        <w:t xml:space="preserve"> </w:t>
      </w:r>
      <w:r>
        <w:rPr>
          <w:sz w:val="11"/>
          <w:szCs w:val="11"/>
          <w:spacing w:val="10"/>
          <w:position w:val="8"/>
        </w:rPr>
        <w:t>[433]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spacing w:val="10"/>
        </w:rPr>
        <w:t>。因此其应用通常限于导管消融治疗无效的</w:t>
      </w:r>
      <w:r>
        <w:rPr/>
        <w:t xml:space="preserve">  </w:t>
      </w:r>
      <w:r>
        <w:rPr>
          <w:spacing w:val="13"/>
        </w:rPr>
        <w:t>患者</w:t>
      </w:r>
      <w:r>
        <w:rPr>
          <w:spacing w:val="-29"/>
        </w:rPr>
        <w:t xml:space="preserve"> </w:t>
      </w:r>
      <w:r>
        <w:rPr>
          <w:spacing w:val="13"/>
        </w:rPr>
        <w:t>。需要特殊注意的是</w:t>
      </w:r>
      <w:r>
        <w:rPr>
          <w:spacing w:val="-21"/>
        </w:rPr>
        <w:t xml:space="preserve"> </w:t>
      </w:r>
      <w:r>
        <w:rPr>
          <w:spacing w:val="13"/>
        </w:rPr>
        <w:t>,索他洛尔可能增加先天</w:t>
      </w:r>
      <w:r>
        <w:rPr/>
        <w:t xml:space="preserve">  </w:t>
      </w:r>
      <w:r>
        <w:rPr>
          <w:spacing w:val="9"/>
        </w:rPr>
        <w:t>性心脏病合并心律失常患者的死亡率并具有致心律</w:t>
      </w:r>
      <w:r>
        <w:rPr>
          <w:spacing w:val="2"/>
        </w:rPr>
        <w:t xml:space="preserve">  </w:t>
      </w:r>
      <w:r>
        <w:rPr>
          <w:spacing w:val="17"/>
        </w:rPr>
        <w:t>失常作用</w:t>
      </w:r>
      <w:r>
        <w:rPr>
          <w:spacing w:val="-16"/>
        </w:rPr>
        <w:t xml:space="preserve"> </w:t>
      </w:r>
      <w:r>
        <w:rPr>
          <w:spacing w:val="17"/>
        </w:rPr>
        <w:t>,</w:t>
      </w:r>
      <w:r>
        <w:rPr>
          <w:spacing w:val="-11"/>
        </w:rPr>
        <w:t xml:space="preserve"> </w:t>
      </w:r>
      <w:r>
        <w:rPr>
          <w:spacing w:val="17"/>
        </w:rPr>
        <w:t>因此不推荐用于此类患者的治疗</w:t>
      </w:r>
      <w:r>
        <w:rPr>
          <w:sz w:val="11"/>
          <w:szCs w:val="11"/>
          <w:spacing w:val="17"/>
          <w:position w:val="8"/>
        </w:rPr>
        <w:t>[434] </w:t>
      </w:r>
      <w:r>
        <w:rPr>
          <w:spacing w:val="17"/>
        </w:rPr>
        <w:t>。</w:t>
      </w:r>
      <w:r>
        <w:rPr/>
        <w:t xml:space="preserve"> </w:t>
      </w:r>
      <w:r>
        <w:rPr>
          <w:spacing w:val="14"/>
        </w:rPr>
        <w:t>多非利特在复律和维持窦律方面具有一定效果</w:t>
      </w:r>
      <w:r>
        <w:rPr>
          <w:spacing w:val="-13"/>
        </w:rPr>
        <w:t xml:space="preserve"> </w:t>
      </w:r>
      <w:r>
        <w:rPr>
          <w:spacing w:val="14"/>
        </w:rPr>
        <w:t>,但</w:t>
      </w:r>
      <w:r>
        <w:rPr/>
        <w:t xml:space="preserve">  </w:t>
      </w:r>
      <w:r>
        <w:rPr>
          <w:spacing w:val="8"/>
        </w:rPr>
        <w:t>同时存在明显的不良反应</w:t>
      </w:r>
      <w:r>
        <w:rPr>
          <w:sz w:val="11"/>
          <w:szCs w:val="11"/>
          <w:spacing w:val="8"/>
          <w:position w:val="8"/>
        </w:rPr>
        <w:t>[435] </w:t>
      </w:r>
      <w:r>
        <w:rPr>
          <w:spacing w:val="8"/>
        </w:rPr>
        <w:t>。</w:t>
      </w:r>
    </w:p>
    <w:p>
      <w:pPr>
        <w:pStyle w:val="BodyText"/>
        <w:ind w:right="78" w:firstLine="420"/>
        <w:spacing w:before="8" w:line="219" w:lineRule="auto"/>
        <w:jc w:val="both"/>
        <w:rPr/>
      </w:pPr>
      <w:r>
        <w:rPr>
          <w:spacing w:val="9"/>
        </w:rPr>
        <w:t>先天性心脏病患者的缺血性卒中风险为正常同</w:t>
      </w:r>
      <w:r>
        <w:rPr>
          <w:spacing w:val="2"/>
        </w:rPr>
        <w:t xml:space="preserve"> </w:t>
      </w:r>
      <w:r>
        <w:rPr>
          <w:spacing w:val="4"/>
        </w:rPr>
        <w:t>龄人的 9</w:t>
      </w:r>
      <w:r>
        <w:rPr>
          <w:spacing w:val="-19"/>
        </w:rPr>
        <w:t xml:space="preserve"> </w:t>
      </w:r>
      <w:r>
        <w:rPr>
          <w:spacing w:val="4"/>
        </w:rPr>
        <w:t>~</w:t>
      </w:r>
      <w:r>
        <w:rPr>
          <w:spacing w:val="-10"/>
        </w:rPr>
        <w:t xml:space="preserve"> </w:t>
      </w:r>
      <w:r>
        <w:rPr>
          <w:spacing w:val="4"/>
        </w:rPr>
        <w:t>12 倍</w:t>
      </w:r>
      <w:r>
        <w:rPr>
          <w:sz w:val="11"/>
          <w:szCs w:val="11"/>
          <w:spacing w:val="4"/>
          <w:position w:val="8"/>
        </w:rPr>
        <w:t>[436]</w:t>
      </w:r>
      <w:r>
        <w:rPr>
          <w:sz w:val="11"/>
          <w:szCs w:val="11"/>
          <w:spacing w:val="32"/>
          <w:position w:val="8"/>
        </w:rPr>
        <w:t xml:space="preserve"> </w:t>
      </w:r>
      <w:r>
        <w:rPr>
          <w:spacing w:val="4"/>
        </w:rPr>
        <w:t>,心律失常相关的脑血管事件占</w:t>
      </w:r>
      <w:r>
        <w:rPr/>
        <w:t xml:space="preserve"> </w:t>
      </w:r>
      <w:r>
        <w:rPr>
          <w:spacing w:val="8"/>
        </w:rPr>
        <w:t>所有脑血管事件的 25%</w:t>
      </w:r>
      <w:r>
        <w:rPr>
          <w:sz w:val="11"/>
          <w:szCs w:val="11"/>
          <w:spacing w:val="8"/>
          <w:position w:val="8"/>
        </w:rPr>
        <w:t>[437]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8"/>
        </w:rPr>
        <w:t>。对于先天</w:t>
      </w:r>
      <w:r>
        <w:rPr>
          <w:spacing w:val="7"/>
        </w:rPr>
        <w:t>性心脏病合</w:t>
      </w:r>
      <w:r>
        <w:rPr/>
        <w:t xml:space="preserve"> </w:t>
      </w:r>
      <w:r>
        <w:rPr>
          <w:spacing w:val="-1"/>
        </w:rPr>
        <w:t>并房速、房扑、房颤的患者</w:t>
      </w:r>
      <w:r>
        <w:rPr>
          <w:spacing w:val="-21"/>
        </w:rPr>
        <w:t xml:space="preserve"> </w:t>
      </w:r>
      <w:r>
        <w:rPr>
          <w:spacing w:val="-1"/>
        </w:rPr>
        <w:t>,应根据</w:t>
      </w:r>
      <w:r>
        <w:rPr>
          <w:spacing w:val="24"/>
          <w:w w:val="101"/>
        </w:rPr>
        <w:t xml:space="preserve"> </w:t>
      </w:r>
      <w:r>
        <w:rPr>
          <w:spacing w:val="-1"/>
        </w:rPr>
        <w:t>CHA</w:t>
      </w:r>
      <w:r>
        <w:rPr>
          <w:sz w:val="11"/>
          <w:szCs w:val="11"/>
          <w:spacing w:val="-1"/>
          <w:position w:val="-4"/>
        </w:rPr>
        <w:t>2</w:t>
      </w:r>
      <w:r>
        <w:rPr>
          <w:sz w:val="11"/>
          <w:szCs w:val="11"/>
          <w:spacing w:val="-6"/>
          <w:position w:val="-4"/>
        </w:rPr>
        <w:t xml:space="preserve"> </w:t>
      </w:r>
      <w:r>
        <w:rPr>
          <w:spacing w:val="-1"/>
        </w:rPr>
        <w:t>DS</w:t>
      </w:r>
      <w:r>
        <w:rPr>
          <w:sz w:val="11"/>
          <w:szCs w:val="11"/>
          <w:spacing w:val="-1"/>
          <w:position w:val="-4"/>
        </w:rPr>
        <w:t>2 </w:t>
      </w:r>
      <w:r>
        <w:rPr>
          <w:spacing w:val="-1"/>
        </w:rPr>
        <w:t>-V</w:t>
      </w:r>
      <w:r>
        <w:rPr>
          <w:spacing w:val="-2"/>
        </w:rPr>
        <w:t>ASc</w:t>
      </w:r>
      <w:r>
        <w:rPr/>
        <w:t xml:space="preserve"> </w:t>
      </w:r>
      <w:r>
        <w:rPr>
          <w:spacing w:val="2"/>
        </w:rPr>
        <w:t>评分给予抗凝治疗</w:t>
      </w:r>
      <w:r>
        <w:rPr>
          <w:spacing w:val="-20"/>
        </w:rPr>
        <w:t xml:space="preserve"> </w:t>
      </w:r>
      <w:r>
        <w:rPr>
          <w:spacing w:val="2"/>
        </w:rPr>
        <w:t>。</w:t>
      </w:r>
      <w:r>
        <w:rPr/>
        <w:t>Fontan</w:t>
      </w:r>
      <w:r>
        <w:rPr>
          <w:spacing w:val="2"/>
        </w:rPr>
        <w:t xml:space="preserve"> 术后、发绀型先天性心</w:t>
      </w:r>
      <w:r>
        <w:rPr/>
        <w:t xml:space="preserve"> </w:t>
      </w:r>
      <w:r>
        <w:rPr>
          <w:spacing w:val="14"/>
        </w:rPr>
        <w:t>脏病等患者本身即存在较高的血栓栓塞风险</w:t>
      </w:r>
      <w:r>
        <w:rPr>
          <w:spacing w:val="-12"/>
        </w:rPr>
        <w:t xml:space="preserve"> </w:t>
      </w:r>
      <w:r>
        <w:rPr>
          <w:spacing w:val="14"/>
        </w:rPr>
        <w:t>,其抗</w:t>
      </w:r>
      <w:r>
        <w:rPr/>
        <w:t xml:space="preserve"> </w:t>
      </w:r>
      <w:r>
        <w:rPr>
          <w:spacing w:val="8"/>
          <w:position w:val="-1"/>
        </w:rPr>
        <w:t>凝策略应更加个体化</w:t>
      </w:r>
      <w:r>
        <w:rPr>
          <w:sz w:val="11"/>
          <w:szCs w:val="11"/>
          <w:spacing w:val="8"/>
          <w:position w:val="8"/>
        </w:rPr>
        <w:t>[438] </w:t>
      </w:r>
      <w:r>
        <w:rPr>
          <w:spacing w:val="8"/>
          <w:position w:val="-1"/>
        </w:rPr>
        <w:t>。</w:t>
      </w:r>
    </w:p>
    <w:p>
      <w:pPr>
        <w:pStyle w:val="BodyText"/>
        <w:ind w:right="66" w:firstLine="419"/>
        <w:spacing w:before="13" w:line="219" w:lineRule="auto"/>
        <w:jc w:val="both"/>
        <w:rPr/>
      </w:pPr>
      <w:r>
        <w:rPr>
          <w:spacing w:val="10"/>
        </w:rPr>
        <w:t>3.</w:t>
      </w:r>
      <w:r>
        <w:rPr>
          <w:spacing w:val="61"/>
          <w:w w:val="101"/>
        </w:rPr>
        <w:t xml:space="preserve"> </w:t>
      </w:r>
      <w:r>
        <w:rPr>
          <w:spacing w:val="10"/>
        </w:rPr>
        <w:t>导管消融治疗</w:t>
      </w:r>
      <w:r>
        <w:rPr>
          <w:spacing w:val="-20"/>
        </w:rPr>
        <w:t xml:space="preserve"> </w:t>
      </w:r>
      <w:r>
        <w:rPr>
          <w:spacing w:val="10"/>
        </w:rPr>
        <w:t>:导管消融为先天性心脏病合</w:t>
      </w:r>
      <w:r>
        <w:rPr/>
        <w:t xml:space="preserve"> </w:t>
      </w:r>
      <w:r>
        <w:rPr>
          <w:spacing w:val="14"/>
        </w:rPr>
        <w:t>并室上速的一线治疗方案</w:t>
      </w:r>
      <w:r>
        <w:rPr>
          <w:spacing w:val="-12"/>
        </w:rPr>
        <w:t xml:space="preserve"> </w:t>
      </w:r>
      <w:r>
        <w:rPr>
          <w:spacing w:val="14"/>
        </w:rPr>
        <w:t>,但由于技术难度和风险</w:t>
      </w:r>
      <w:r>
        <w:rPr/>
        <w:t xml:space="preserve"> </w:t>
      </w:r>
      <w:r>
        <w:rPr>
          <w:spacing w:val="12"/>
        </w:rPr>
        <w:t>相对较大</w:t>
      </w:r>
      <w:r>
        <w:rPr>
          <w:spacing w:val="-18"/>
        </w:rPr>
        <w:t xml:space="preserve"> </w:t>
      </w:r>
      <w:r>
        <w:rPr>
          <w:spacing w:val="12"/>
        </w:rPr>
        <w:t>,应该在有经验的中心开展</w:t>
      </w:r>
      <w:r>
        <w:rPr>
          <w:spacing w:val="-31"/>
        </w:rPr>
        <w:t xml:space="preserve"> </w:t>
      </w:r>
      <w:r>
        <w:rPr>
          <w:spacing w:val="12"/>
        </w:rPr>
        <w:t>。</w:t>
      </w:r>
      <w:r>
        <w:rPr>
          <w:spacing w:val="-32"/>
        </w:rPr>
        <w:t xml:space="preserve"> </w:t>
      </w:r>
      <w:r>
        <w:rPr>
          <w:spacing w:val="12"/>
        </w:rPr>
        <w:t>由于此类患</w:t>
      </w:r>
      <w:r>
        <w:rPr/>
        <w:t xml:space="preserve"> </w:t>
      </w:r>
      <w:r>
        <w:rPr>
          <w:spacing w:val="5"/>
        </w:rPr>
        <w:t>者存在心脏大血管解剖结构变异</w:t>
      </w:r>
      <w:r>
        <w:rPr>
          <w:spacing w:val="-13"/>
        </w:rPr>
        <w:t xml:space="preserve"> </w:t>
      </w:r>
      <w:r>
        <w:rPr>
          <w:spacing w:val="5"/>
        </w:rPr>
        <w:t>,术前应了解外科手</w:t>
      </w:r>
      <w:r>
        <w:rPr/>
        <w:t xml:space="preserve"> </w:t>
      </w:r>
      <w:r>
        <w:rPr>
          <w:spacing w:val="3"/>
        </w:rPr>
        <w:t>术方式</w:t>
      </w:r>
      <w:r>
        <w:rPr>
          <w:spacing w:val="-12"/>
        </w:rPr>
        <w:t xml:space="preserve"> </w:t>
      </w:r>
      <w:r>
        <w:rPr>
          <w:spacing w:val="3"/>
        </w:rPr>
        <w:t>,完善心脏 </w:t>
      </w:r>
      <w:r>
        <w:rPr/>
        <w:t>CT</w:t>
      </w:r>
      <w:r>
        <w:rPr>
          <w:spacing w:val="3"/>
        </w:rPr>
        <w:t xml:space="preserve"> 或磁共振检查</w:t>
      </w:r>
      <w:r>
        <w:rPr>
          <w:spacing w:val="-27"/>
        </w:rPr>
        <w:t xml:space="preserve"> </w:t>
      </w:r>
      <w:r>
        <w:rPr>
          <w:spacing w:val="3"/>
        </w:rPr>
        <w:t>,并将影像学资料</w:t>
      </w:r>
      <w:r>
        <w:rPr/>
        <w:t xml:space="preserve"> </w:t>
      </w:r>
      <w:r>
        <w:rPr>
          <w:spacing w:val="15"/>
        </w:rPr>
        <w:t>与电解剖标测结合</w:t>
      </w:r>
      <w:r>
        <w:rPr>
          <w:sz w:val="11"/>
          <w:szCs w:val="11"/>
          <w:spacing w:val="15"/>
          <w:position w:val="8"/>
        </w:rPr>
        <w:t>[439]</w:t>
      </w:r>
      <w:r>
        <w:rPr>
          <w:sz w:val="11"/>
          <w:szCs w:val="11"/>
          <w:spacing w:val="30"/>
          <w:position w:val="8"/>
        </w:rPr>
        <w:t xml:space="preserve"> </w:t>
      </w:r>
      <w:r>
        <w:rPr>
          <w:spacing w:val="15"/>
        </w:rPr>
        <w:t>。同时</w:t>
      </w:r>
      <w:r>
        <w:rPr>
          <w:spacing w:val="-27"/>
        </w:rPr>
        <w:t xml:space="preserve"> </w:t>
      </w:r>
      <w:r>
        <w:rPr>
          <w:spacing w:val="15"/>
        </w:rPr>
        <w:t>,</w:t>
      </w:r>
      <w:r>
        <w:rPr>
          <w:spacing w:val="-35"/>
        </w:rPr>
        <w:t xml:space="preserve"> </w:t>
      </w:r>
      <w:r>
        <w:rPr>
          <w:spacing w:val="15"/>
        </w:rPr>
        <w:t>复杂先天性心脏病</w:t>
      </w:r>
      <w:r>
        <w:rPr/>
        <w:t xml:space="preserve"> </w:t>
      </w:r>
      <w:r>
        <w:rPr/>
        <w:t>Fontan</w:t>
      </w:r>
      <w:r>
        <w:rPr>
          <w:spacing w:val="1"/>
        </w:rPr>
        <w:t xml:space="preserve"> 术后常需穿刺心房内板障实现导管消融;偶尔</w:t>
      </w:r>
      <w:r>
        <w:rPr>
          <w:spacing w:val="16"/>
        </w:rPr>
        <w:t xml:space="preserve"> </w:t>
      </w:r>
      <w:r>
        <w:rPr/>
        <w:t>需要通过经肝静脉、颈内静脉等特殊途径实现导管消</w:t>
      </w:r>
      <w:r>
        <w:rPr>
          <w:spacing w:val="9"/>
        </w:rPr>
        <w:t xml:space="preserve"> </w:t>
      </w:r>
      <w:r>
        <w:rPr>
          <w:spacing w:val="10"/>
        </w:rPr>
        <w:t>融</w:t>
      </w:r>
      <w:r>
        <w:rPr>
          <w:spacing w:val="-9"/>
        </w:rPr>
        <w:t xml:space="preserve"> </w:t>
      </w:r>
      <w:r>
        <w:rPr>
          <w:spacing w:val="10"/>
        </w:rPr>
        <w:t>,导管操作难度大。此外</w:t>
      </w:r>
      <w:r>
        <w:rPr>
          <w:spacing w:val="-27"/>
        </w:rPr>
        <w:t xml:space="preserve"> </w:t>
      </w:r>
      <w:r>
        <w:rPr>
          <w:spacing w:val="10"/>
        </w:rPr>
        <w:t>,在先天性心脏病术前或</w:t>
      </w:r>
      <w:r>
        <w:rPr/>
        <w:t xml:space="preserve"> </w:t>
      </w:r>
      <w:r>
        <w:rPr>
          <w:spacing w:val="5"/>
        </w:rPr>
        <w:t>术中对患者进行电生理检查和导管消融</w:t>
      </w:r>
      <w:r>
        <w:rPr>
          <w:spacing w:val="-13"/>
        </w:rPr>
        <w:t xml:space="preserve"> </w:t>
      </w:r>
      <w:r>
        <w:rPr>
          <w:spacing w:val="5"/>
        </w:rPr>
        <w:t>,可能有助于</w:t>
      </w:r>
      <w:r>
        <w:rPr/>
        <w:t xml:space="preserve"> </w:t>
      </w:r>
      <w:r>
        <w:rPr>
          <w:spacing w:val="1"/>
          <w:position w:val="-1"/>
        </w:rPr>
        <w:t>改善患者的长期预后</w:t>
      </w:r>
      <w:r>
        <w:rPr>
          <w:sz w:val="11"/>
          <w:szCs w:val="11"/>
          <w:spacing w:val="1"/>
          <w:position w:val="7"/>
        </w:rPr>
        <w:t>[440-443] </w:t>
      </w:r>
      <w:r>
        <w:rPr>
          <w:spacing w:val="1"/>
          <w:position w:val="-1"/>
        </w:rPr>
        <w:t>。</w:t>
      </w:r>
    </w:p>
    <w:p>
      <w:pPr>
        <w:pStyle w:val="BodyText"/>
        <w:ind w:left="441"/>
        <w:spacing w:line="190" w:lineRule="auto"/>
        <w:rPr/>
      </w:pPr>
      <w:r>
        <w:rPr>
          <w:spacing w:val="9"/>
        </w:rPr>
        <w:t>(</w:t>
      </w:r>
      <w:r>
        <w:rPr>
          <w:spacing w:val="-29"/>
        </w:rPr>
        <w:t xml:space="preserve"> </w:t>
      </w:r>
      <w:r>
        <w:rPr>
          <w:spacing w:val="9"/>
        </w:rPr>
        <w:t>三)  妊娠合并室上速(</w:t>
      </w:r>
      <w:r>
        <w:rPr>
          <w:spacing w:val="-32"/>
        </w:rPr>
        <w:t xml:space="preserve"> </w:t>
      </w:r>
      <w:r>
        <w:rPr>
          <w:spacing w:val="9"/>
        </w:rPr>
        <w:t>表 27)</w:t>
      </w:r>
    </w:p>
    <w:p>
      <w:pPr>
        <w:pStyle w:val="BodyText"/>
        <w:ind w:right="78" w:firstLine="421"/>
        <w:spacing w:before="41" w:line="220" w:lineRule="auto"/>
        <w:jc w:val="both"/>
        <w:rPr/>
      </w:pPr>
      <w:r>
        <w:rPr>
          <w:spacing w:val="13"/>
        </w:rPr>
        <w:t>妊娠状态不仅加重原有心律失常</w:t>
      </w:r>
      <w:r>
        <w:rPr>
          <w:spacing w:val="-18"/>
        </w:rPr>
        <w:t xml:space="preserve"> </w:t>
      </w:r>
      <w:r>
        <w:rPr>
          <w:spacing w:val="13"/>
        </w:rPr>
        <w:t>,</w:t>
      </w:r>
      <w:r>
        <w:rPr>
          <w:spacing w:val="-27"/>
        </w:rPr>
        <w:t xml:space="preserve"> </w:t>
      </w:r>
      <w:r>
        <w:rPr>
          <w:spacing w:val="13"/>
        </w:rPr>
        <w:t>同时也增加</w:t>
      </w:r>
      <w:r>
        <w:rPr/>
        <w:t xml:space="preserve"> </w:t>
      </w:r>
      <w:r>
        <w:rPr>
          <w:spacing w:val="12"/>
        </w:rPr>
        <w:t>新发心律失常的风险</w:t>
      </w:r>
      <w:r>
        <w:rPr>
          <w:sz w:val="11"/>
          <w:szCs w:val="11"/>
          <w:spacing w:val="12"/>
          <w:position w:val="8"/>
        </w:rPr>
        <w:t>[444-445]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spacing w:val="12"/>
        </w:rPr>
        <w:t>。在我</w:t>
      </w:r>
      <w:r>
        <w:rPr>
          <w:spacing w:val="11"/>
        </w:rPr>
        <w:t>国</w:t>
      </w:r>
      <w:r>
        <w:rPr>
          <w:spacing w:val="-22"/>
        </w:rPr>
        <w:t xml:space="preserve"> </w:t>
      </w:r>
      <w:r>
        <w:rPr>
          <w:spacing w:val="11"/>
        </w:rPr>
        <w:t>,</w:t>
      </w:r>
      <w:r>
        <w:rPr>
          <w:spacing w:val="-33"/>
        </w:rPr>
        <w:t xml:space="preserve"> </w:t>
      </w:r>
      <w:r>
        <w:rPr>
          <w:spacing w:val="11"/>
        </w:rPr>
        <w:t>心律失常为</w:t>
      </w:r>
      <w:r>
        <w:rPr/>
        <w:t xml:space="preserve"> </w:t>
      </w:r>
      <w:r>
        <w:rPr>
          <w:spacing w:val="13"/>
        </w:rPr>
        <w:t>妊娠期间最常见的心血管合并症</w:t>
      </w:r>
      <w:r>
        <w:rPr>
          <w:sz w:val="11"/>
          <w:szCs w:val="11"/>
          <w:spacing w:val="13"/>
          <w:position w:val="8"/>
        </w:rPr>
        <w:t>[446]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13"/>
        </w:rPr>
        <w:t>,其中</w:t>
      </w:r>
      <w:r>
        <w:rPr>
          <w:spacing w:val="-21"/>
        </w:rPr>
        <w:t xml:space="preserve"> </w:t>
      </w:r>
      <w:r>
        <w:rPr>
          <w:spacing w:val="13"/>
        </w:rPr>
        <w:t>,室上速</w:t>
      </w:r>
      <w:r>
        <w:rPr/>
        <w:t xml:space="preserve"> </w:t>
      </w:r>
      <w:r>
        <w:rPr>
          <w:spacing w:val="3"/>
        </w:rPr>
        <w:t>在国人妊娠期女性中的发病率为(</w:t>
      </w:r>
      <w:r>
        <w:rPr>
          <w:spacing w:val="-28"/>
        </w:rPr>
        <w:t xml:space="preserve"> </w:t>
      </w:r>
      <w:r>
        <w:rPr>
          <w:spacing w:val="3"/>
        </w:rPr>
        <w:t>24</w:t>
      </w:r>
      <w:r>
        <w:rPr>
          <w:spacing w:val="-17"/>
        </w:rPr>
        <w:t xml:space="preserve"> </w:t>
      </w:r>
      <w:r>
        <w:rPr>
          <w:spacing w:val="3"/>
        </w:rPr>
        <w:t>~</w:t>
      </w:r>
      <w:r>
        <w:rPr>
          <w:spacing w:val="-18"/>
        </w:rPr>
        <w:t xml:space="preserve"> </w:t>
      </w:r>
      <w:r>
        <w:rPr>
          <w:spacing w:val="3"/>
        </w:rPr>
        <w:t>33)/100 000</w:t>
      </w:r>
      <w:r>
        <w:rPr/>
        <w:t xml:space="preserve"> </w:t>
      </w:r>
      <w:r>
        <w:rPr>
          <w:spacing w:val="10"/>
        </w:rPr>
        <w:t>次妊娠</w:t>
      </w:r>
      <w:r>
        <w:rPr>
          <w:spacing w:val="-20"/>
        </w:rPr>
        <w:t xml:space="preserve"> </w:t>
      </w:r>
      <w:r>
        <w:rPr>
          <w:spacing w:val="10"/>
        </w:rPr>
        <w:t>,发作以妊娠中晚期最为常见</w:t>
      </w:r>
      <w:r>
        <w:rPr>
          <w:spacing w:val="-21"/>
        </w:rPr>
        <w:t xml:space="preserve"> </w:t>
      </w:r>
      <w:r>
        <w:rPr>
          <w:spacing w:val="10"/>
        </w:rPr>
        <w:t>,是仅次于室性</w:t>
      </w:r>
      <w:r>
        <w:rPr/>
        <w:t xml:space="preserve"> </w:t>
      </w:r>
      <w:r>
        <w:rPr>
          <w:spacing w:val="42"/>
        </w:rPr>
        <w:t>早搏的妊娠期心律失常相关住院的第二大原</w:t>
      </w:r>
      <w:r>
        <w:rPr>
          <w:spacing w:val="5"/>
        </w:rPr>
        <w:t xml:space="preserve"> </w:t>
      </w:r>
      <w:r>
        <w:rPr>
          <w:spacing w:val="15"/>
        </w:rPr>
        <w:t>因</w:t>
      </w:r>
      <w:r>
        <w:rPr>
          <w:spacing w:val="-29"/>
        </w:rPr>
        <w:t xml:space="preserve"> </w:t>
      </w:r>
      <w:r>
        <w:rPr>
          <w:sz w:val="11"/>
          <w:szCs w:val="11"/>
          <w:spacing w:val="15"/>
          <w:position w:val="8"/>
        </w:rPr>
        <w:t>[447-449]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spacing w:val="15"/>
        </w:rPr>
        <w:t>。妊娠期室上速的相关危险因素主要包</w:t>
      </w:r>
      <w:r>
        <w:rPr/>
        <w:t xml:space="preserve"> </w:t>
      </w:r>
      <w:r>
        <w:rPr>
          <w:spacing w:val="15"/>
        </w:rPr>
        <w:t>括高龄和先天性心脏病</w:t>
      </w:r>
      <w:r>
        <w:rPr>
          <w:sz w:val="11"/>
          <w:szCs w:val="11"/>
          <w:spacing w:val="15"/>
          <w:position w:val="8"/>
        </w:rPr>
        <w:t>[</w:t>
      </w:r>
      <w:r>
        <w:rPr>
          <w:sz w:val="11"/>
          <w:szCs w:val="11"/>
          <w:spacing w:val="-4"/>
          <w:position w:val="8"/>
        </w:rPr>
        <w:t xml:space="preserve"> </w:t>
      </w:r>
      <w:r>
        <w:rPr>
          <w:sz w:val="11"/>
          <w:szCs w:val="11"/>
          <w:spacing w:val="15"/>
          <w:position w:val="8"/>
        </w:rPr>
        <w:t>450-451]</w:t>
      </w:r>
      <w:r>
        <w:rPr>
          <w:sz w:val="11"/>
          <w:szCs w:val="11"/>
          <w:spacing w:val="23"/>
          <w:w w:val="102"/>
          <w:position w:val="8"/>
        </w:rPr>
        <w:t xml:space="preserve"> </w:t>
      </w:r>
      <w:r>
        <w:rPr>
          <w:spacing w:val="15"/>
        </w:rPr>
        <w:t>。室上速不仅增加</w:t>
      </w:r>
      <w:r>
        <w:rPr/>
        <w:t xml:space="preserve"> </w:t>
      </w:r>
      <w:r>
        <w:rPr>
          <w:spacing w:val="22"/>
        </w:rPr>
        <w:t>严重孕产妇并发症和剖宫产的风险</w:t>
      </w:r>
      <w:r>
        <w:rPr>
          <w:spacing w:val="-15"/>
        </w:rPr>
        <w:t xml:space="preserve"> </w:t>
      </w:r>
      <w:r>
        <w:rPr>
          <w:spacing w:val="22"/>
        </w:rPr>
        <w:t>,</w:t>
      </w:r>
      <w:r>
        <w:rPr>
          <w:spacing w:val="-16"/>
        </w:rPr>
        <w:t xml:space="preserve"> </w:t>
      </w:r>
      <w:r>
        <w:rPr>
          <w:spacing w:val="22"/>
        </w:rPr>
        <w:t>同时与低出</w:t>
      </w:r>
      <w:r>
        <w:rPr/>
        <w:t xml:space="preserve"> </w:t>
      </w:r>
      <w:r>
        <w:rPr>
          <w:spacing w:val="9"/>
        </w:rPr>
        <w:t>生体重、早产、胎儿窘迫及胎儿畸形等胎儿不良事</w:t>
      </w:r>
      <w:r>
        <w:rPr/>
        <w:t xml:space="preserve"> </w:t>
      </w:r>
      <w:r>
        <w:rPr>
          <w:spacing w:val="11"/>
          <w:position w:val="-2"/>
        </w:rPr>
        <w:t>件相关</w:t>
      </w:r>
      <w:r>
        <w:rPr>
          <w:sz w:val="11"/>
          <w:szCs w:val="11"/>
          <w:spacing w:val="11"/>
          <w:position w:val="7"/>
        </w:rPr>
        <w:t>[</w:t>
      </w:r>
      <w:r>
        <w:rPr>
          <w:sz w:val="11"/>
          <w:szCs w:val="11"/>
          <w:spacing w:val="-9"/>
          <w:position w:val="7"/>
        </w:rPr>
        <w:t xml:space="preserve"> </w:t>
      </w:r>
      <w:r>
        <w:rPr>
          <w:sz w:val="11"/>
          <w:szCs w:val="11"/>
          <w:spacing w:val="11"/>
          <w:position w:val="7"/>
        </w:rPr>
        <w:t>8] </w:t>
      </w:r>
      <w:r>
        <w:rPr>
          <w:spacing w:val="11"/>
          <w:position w:val="-2"/>
        </w:rPr>
        <w:t>。</w:t>
      </w:r>
    </w:p>
    <w:p>
      <w:pPr>
        <w:pStyle w:val="BodyText"/>
        <w:ind w:left="3" w:right="78" w:firstLine="457"/>
        <w:spacing w:before="2" w:line="224" w:lineRule="auto"/>
        <w:jc w:val="both"/>
        <w:rPr/>
      </w:pPr>
      <w:r>
        <w:rPr>
          <w:spacing w:val="12"/>
        </w:rPr>
        <w:t>目前</w:t>
      </w:r>
      <w:r>
        <w:rPr>
          <w:spacing w:val="-4"/>
        </w:rPr>
        <w:t xml:space="preserve"> </w:t>
      </w:r>
      <w:r>
        <w:rPr>
          <w:spacing w:val="12"/>
        </w:rPr>
        <w:t>,妊娠合并室上速的临床实践主要基于病</w:t>
      </w:r>
      <w:r>
        <w:rPr/>
        <w:t xml:space="preserve"> </w:t>
      </w:r>
      <w:r>
        <w:rPr>
          <w:spacing w:val="12"/>
        </w:rPr>
        <w:t>例报道和观察性研究</w:t>
      </w:r>
      <w:r>
        <w:rPr>
          <w:spacing w:val="-9"/>
        </w:rPr>
        <w:t xml:space="preserve"> </w:t>
      </w:r>
      <w:r>
        <w:rPr>
          <w:spacing w:val="12"/>
        </w:rPr>
        <w:t>,</w:t>
      </w:r>
      <w:r>
        <w:rPr>
          <w:spacing w:val="-21"/>
        </w:rPr>
        <w:t xml:space="preserve"> </w:t>
      </w:r>
      <w:r>
        <w:rPr>
          <w:spacing w:val="12"/>
        </w:rPr>
        <w:t>尚缺乏随机对照试验等有力</w:t>
      </w:r>
      <w:r>
        <w:rPr/>
        <w:t xml:space="preserve"> </w:t>
      </w:r>
      <w:r>
        <w:rPr>
          <w:spacing w:val="7"/>
        </w:rPr>
        <w:t>的循证医学证据。</w:t>
      </w:r>
    </w:p>
    <w:p>
      <w:pPr>
        <w:spacing w:line="224" w:lineRule="auto"/>
        <w:sectPr>
          <w:type w:val="continuous"/>
          <w:pgSz w:w="11963" w:h="16215"/>
          <w:pgMar w:top="1244" w:right="1110" w:bottom="0" w:left="819" w:header="973" w:footer="0" w:gutter="0"/>
          <w:cols w:equalWidth="0" w:num="2">
            <w:col w:w="5250" w:space="100"/>
            <w:col w:w="4684" w:space="0"/>
          </w:cols>
        </w:sectPr>
        <w:rPr/>
      </w:pPr>
    </w:p>
    <w:p>
      <w:pPr>
        <w:spacing w:before="1"/>
        <w:rPr/>
      </w:pPr>
      <w:r>
        <w:pict>
          <v:shape id="_x0000_s124" style="position:absolute;margin-left:59.624pt;margin-top:59.6825pt;mso-position-vertical-relative:page;mso-position-horizontal-relative:page;width:323.45pt;height:0.35pt;z-index:251725824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65"/>
          <w:pgSz w:w="11963" w:h="16215"/>
          <w:pgMar w:top="1244" w:right="1132" w:bottom="0" w:left="819" w:header="973" w:footer="0" w:gutter="0"/>
          <w:cols w:equalWidth="0" w:num="1">
            <w:col w:w="10011" w:space="0"/>
          </w:cols>
        </w:sectPr>
        <w:rPr/>
      </w:pPr>
    </w:p>
    <w:p>
      <w:pPr>
        <w:pStyle w:val="BodyText"/>
        <w:ind w:left="1303"/>
        <w:spacing w:before="43" w:line="185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spacing w:val="-37"/>
        </w:rPr>
        <w:t xml:space="preserve"> </w:t>
      </w:r>
      <w:r>
        <w:rPr>
          <w:sz w:val="17"/>
          <w:szCs w:val="17"/>
          <w:spacing w:val="6"/>
        </w:rPr>
        <w:t>27</w:t>
      </w:r>
      <w:r>
        <w:rPr>
          <w:sz w:val="17"/>
          <w:szCs w:val="17"/>
          <w:spacing w:val="12"/>
        </w:rPr>
        <w:t xml:space="preserve">   </w:t>
      </w:r>
      <w:r>
        <w:rPr>
          <w:sz w:val="17"/>
          <w:szCs w:val="17"/>
          <w:spacing w:val="6"/>
        </w:rPr>
        <w:t>妊娠合并室上速的管理推荐</w:t>
      </w:r>
    </w:p>
    <w:p>
      <w:pPr>
        <w:spacing w:line="74" w:lineRule="exact"/>
        <w:rPr/>
      </w:pPr>
      <w:r/>
    </w:p>
    <w:tbl>
      <w:tblPr>
        <w:tblStyle w:val="TableNormal"/>
        <w:tblW w:w="4611" w:type="dxa"/>
        <w:tblInd w:w="3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81"/>
        <w:gridCol w:w="573"/>
        <w:gridCol w:w="557"/>
      </w:tblGrid>
      <w:tr>
        <w:trPr>
          <w:trHeight w:val="549" w:hRule="atLeast"/>
        </w:trPr>
        <w:tc>
          <w:tcPr>
            <w:tcW w:w="348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98"/>
              <w:spacing w:before="190" w:line="185" w:lineRule="auto"/>
              <w:rPr/>
            </w:pPr>
            <w:r>
              <w:rPr>
                <w:spacing w:val="4"/>
              </w:rPr>
              <w:t>推荐</w:t>
            </w:r>
          </w:p>
        </w:tc>
        <w:tc>
          <w:tcPr>
            <w:tcW w:w="57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45"/>
              <w:spacing w:before="72" w:line="185" w:lineRule="auto"/>
              <w:rPr/>
            </w:pPr>
            <w:r>
              <w:rPr>
                <w:spacing w:val="4"/>
              </w:rPr>
              <w:t>推荐</w:t>
            </w:r>
          </w:p>
          <w:p>
            <w:pPr>
              <w:pStyle w:val="TableText"/>
              <w:ind w:left="144"/>
              <w:spacing w:before="41" w:line="183" w:lineRule="auto"/>
              <w:rPr/>
            </w:pPr>
            <w:r>
              <w:rPr>
                <w:spacing w:val="5"/>
              </w:rPr>
              <w:t>级别</w:t>
            </w:r>
          </w:p>
        </w:tc>
        <w:tc>
          <w:tcPr>
            <w:tcW w:w="55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4"/>
              <w:spacing w:before="73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124"/>
              <w:spacing w:before="42" w:line="184" w:lineRule="auto"/>
              <w:rPr/>
            </w:pPr>
            <w:r>
              <w:rPr>
                <w:spacing w:val="5"/>
              </w:rPr>
              <w:t>水平</w:t>
            </w:r>
          </w:p>
        </w:tc>
      </w:tr>
      <w:tr>
        <w:trPr>
          <w:trHeight w:val="546" w:hRule="atLeast"/>
        </w:trPr>
        <w:tc>
          <w:tcPr>
            <w:tcW w:w="348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4" w:right="141" w:hanging="156"/>
              <w:spacing w:before="74" w:line="215" w:lineRule="auto"/>
              <w:rPr/>
            </w:pPr>
            <w:r>
              <w:rPr>
                <w:spacing w:val="8"/>
              </w:rPr>
              <w:t>既往心动过速反复发作的患者若计划妊娠应行</w:t>
            </w:r>
            <w:r>
              <w:rPr>
                <w:spacing w:val="10"/>
              </w:rPr>
              <w:t xml:space="preserve"> </w:t>
            </w:r>
            <w:r>
              <w:rPr>
                <w:spacing w:val="8"/>
              </w:rPr>
              <w:t>导管消融根治室上速</w:t>
            </w:r>
          </w:p>
        </w:tc>
        <w:tc>
          <w:tcPr>
            <w:tcW w:w="57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4"/>
              <w:spacing w:before="86" w:line="180" w:lineRule="auto"/>
              <w:rPr/>
            </w:pPr>
            <w:r>
              <w:rPr/>
              <w:t>Ⅰ</w:t>
            </w:r>
          </w:p>
        </w:tc>
        <w:tc>
          <w:tcPr>
            <w:tcW w:w="5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0"/>
              <w:spacing w:before="98" w:line="165" w:lineRule="auto"/>
              <w:rPr/>
            </w:pPr>
            <w:r>
              <w:rPr/>
              <w:t>C</w:t>
            </w:r>
          </w:p>
        </w:tc>
      </w:tr>
      <w:tr>
        <w:trPr>
          <w:trHeight w:val="317" w:hRule="atLeast"/>
        </w:trPr>
        <w:tc>
          <w:tcPr>
            <w:tcW w:w="3481" w:type="dxa"/>
            <w:vAlign w:val="top"/>
          </w:tcPr>
          <w:p>
            <w:pPr>
              <w:pStyle w:val="TableText"/>
              <w:ind w:left="167"/>
              <w:spacing w:before="86" w:line="184" w:lineRule="auto"/>
              <w:rPr/>
            </w:pPr>
            <w:r>
              <w:rPr>
                <w:spacing w:val="6"/>
              </w:rPr>
              <w:t>急性发作</w:t>
            </w:r>
          </w:p>
        </w:tc>
        <w:tc>
          <w:tcPr>
            <w:tcW w:w="5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92" w:hRule="atLeast"/>
        </w:trPr>
        <w:tc>
          <w:tcPr>
            <w:tcW w:w="3481" w:type="dxa"/>
            <w:vAlign w:val="top"/>
          </w:tcPr>
          <w:p>
            <w:pPr>
              <w:pStyle w:val="TableText"/>
              <w:ind w:left="482" w:right="141" w:hanging="156"/>
              <w:spacing w:before="87" w:line="216" w:lineRule="auto"/>
              <w:rPr/>
            </w:pPr>
            <w:r>
              <w:rPr>
                <w:spacing w:val="8"/>
              </w:rPr>
              <w:t>室上速急性发作的妊娠患者应首先尝试通过</w:t>
            </w:r>
            <w:r>
              <w:rPr>
                <w:spacing w:val="10"/>
              </w:rPr>
              <w:t xml:space="preserve"> </w:t>
            </w:r>
            <w:r>
              <w:rPr>
                <w:spacing w:val="8"/>
              </w:rPr>
              <w:t>迷走神经刺激(</w:t>
            </w:r>
            <w:r>
              <w:rPr>
                <w:spacing w:val="-16"/>
              </w:rPr>
              <w:t xml:space="preserve"> </w:t>
            </w:r>
            <w:r>
              <w:rPr/>
              <w:t>Valsalva</w:t>
            </w:r>
            <w:r>
              <w:rPr>
                <w:spacing w:val="8"/>
              </w:rPr>
              <w:t xml:space="preserve"> 动作等)</w:t>
            </w:r>
            <w:r>
              <w:rPr>
                <w:spacing w:val="-18"/>
              </w:rPr>
              <w:t xml:space="preserve"> </w:t>
            </w:r>
            <w:r>
              <w:rPr>
                <w:spacing w:val="8"/>
              </w:rPr>
              <w:t>终止心动</w:t>
            </w:r>
            <w:r>
              <w:rPr/>
              <w:t xml:space="preserve"> </w:t>
            </w:r>
            <w:r>
              <w:rPr>
                <w:spacing w:val="5"/>
              </w:rPr>
              <w:t>过速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274"/>
              <w:spacing w:before="98" w:line="180" w:lineRule="auto"/>
              <w:rPr/>
            </w:pPr>
            <w:r>
              <w:rPr/>
              <w:t>Ⅰ</w:t>
            </w:r>
          </w:p>
        </w:tc>
        <w:tc>
          <w:tcPr>
            <w:tcW w:w="557" w:type="dxa"/>
            <w:vAlign w:val="top"/>
          </w:tcPr>
          <w:p>
            <w:pPr>
              <w:pStyle w:val="TableText"/>
              <w:ind w:left="240"/>
              <w:spacing w:before="110" w:line="165" w:lineRule="auto"/>
              <w:rPr/>
            </w:pPr>
            <w:r>
              <w:rPr/>
              <w:t>C</w:t>
            </w:r>
          </w:p>
        </w:tc>
      </w:tr>
      <w:tr>
        <w:trPr>
          <w:trHeight w:val="557" w:hRule="atLeast"/>
        </w:trPr>
        <w:tc>
          <w:tcPr>
            <w:tcW w:w="3481" w:type="dxa"/>
            <w:vAlign w:val="top"/>
          </w:tcPr>
          <w:p>
            <w:pPr>
              <w:pStyle w:val="TableText"/>
              <w:ind w:left="481" w:right="141" w:hanging="158"/>
              <w:spacing w:before="90" w:line="213" w:lineRule="auto"/>
              <w:rPr/>
            </w:pPr>
            <w:r>
              <w:rPr>
                <w:spacing w:val="13"/>
              </w:rPr>
              <w:t>迷走神经刺激无效时</w:t>
            </w:r>
            <w:r>
              <w:rPr>
                <w:spacing w:val="-12"/>
              </w:rPr>
              <w:t xml:space="preserve"> </w:t>
            </w:r>
            <w:r>
              <w:rPr>
                <w:spacing w:val="13"/>
              </w:rPr>
              <w:t>,推荐使用腺苷转复窦</w:t>
            </w:r>
            <w:r>
              <w:rPr/>
              <w:t xml:space="preserve"> </w:t>
            </w:r>
            <w:r>
              <w:rPr>
                <w:spacing w:val="7"/>
              </w:rPr>
              <w:t>性心律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274"/>
              <w:spacing w:before="102" w:line="180" w:lineRule="auto"/>
              <w:rPr/>
            </w:pPr>
            <w:r>
              <w:rPr/>
              <w:t>Ⅰ</w:t>
            </w:r>
          </w:p>
        </w:tc>
        <w:tc>
          <w:tcPr>
            <w:tcW w:w="557" w:type="dxa"/>
            <w:vAlign w:val="top"/>
          </w:tcPr>
          <w:p>
            <w:pPr>
              <w:pStyle w:val="TableText"/>
              <w:ind w:left="240"/>
              <w:spacing w:before="114" w:line="165" w:lineRule="auto"/>
              <w:rPr/>
            </w:pPr>
            <w:r>
              <w:rPr/>
              <w:t>C</w:t>
            </w:r>
          </w:p>
        </w:tc>
      </w:tr>
      <w:tr>
        <w:trPr>
          <w:trHeight w:val="587" w:hRule="atLeast"/>
        </w:trPr>
        <w:tc>
          <w:tcPr>
            <w:tcW w:w="3481" w:type="dxa"/>
            <w:vAlign w:val="top"/>
          </w:tcPr>
          <w:p>
            <w:pPr>
              <w:pStyle w:val="TableText"/>
              <w:ind w:left="482" w:right="141" w:hanging="150"/>
              <w:spacing w:before="89" w:line="224" w:lineRule="auto"/>
              <w:rPr/>
            </w:pPr>
            <w:r>
              <w:rPr>
                <w:spacing w:val="10"/>
              </w:rPr>
              <w:t>β</w:t>
            </w:r>
            <w:r>
              <w:rPr>
                <w:spacing w:val="-11"/>
              </w:rPr>
              <w:t xml:space="preserve"> </w:t>
            </w:r>
            <w:r>
              <w:rPr>
                <w:sz w:val="10"/>
                <w:szCs w:val="10"/>
                <w:spacing w:val="10"/>
                <w:position w:val="-3"/>
              </w:rPr>
              <w:t>1</w:t>
            </w:r>
            <w:r>
              <w:rPr>
                <w:sz w:val="10"/>
                <w:szCs w:val="10"/>
                <w:position w:val="-3"/>
              </w:rPr>
              <w:t xml:space="preserve">  </w:t>
            </w:r>
            <w:r>
              <w:rPr>
                <w:spacing w:val="10"/>
              </w:rPr>
              <w:t>受体阻滞剂(</w:t>
            </w:r>
            <w:r>
              <w:rPr>
                <w:spacing w:val="-9"/>
              </w:rPr>
              <w:t xml:space="preserve"> </w:t>
            </w:r>
            <w:r>
              <w:rPr>
                <w:spacing w:val="10"/>
              </w:rPr>
              <w:t>阿替洛尔除外)</w:t>
            </w:r>
            <w:r>
              <w:rPr>
                <w:spacing w:val="-16"/>
              </w:rPr>
              <w:t xml:space="preserve"> </w:t>
            </w:r>
            <w:r>
              <w:rPr>
                <w:spacing w:val="10"/>
              </w:rPr>
              <w:t>可以用于室</w:t>
            </w:r>
            <w:r>
              <w:rPr/>
              <w:t xml:space="preserve"> </w:t>
            </w:r>
            <w:r>
              <w:rPr>
                <w:spacing w:val="8"/>
              </w:rPr>
              <w:t>上速急性发作时的转复及心室率控制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222"/>
              <w:spacing w:before="102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557" w:type="dxa"/>
            <w:vAlign w:val="top"/>
          </w:tcPr>
          <w:p>
            <w:pPr>
              <w:pStyle w:val="TableText"/>
              <w:ind w:left="240"/>
              <w:spacing w:before="114" w:line="165" w:lineRule="auto"/>
              <w:rPr/>
            </w:pPr>
            <w:r>
              <w:rPr/>
              <w:t>C</w:t>
            </w:r>
          </w:p>
        </w:tc>
      </w:tr>
      <w:tr>
        <w:trPr>
          <w:trHeight w:val="556" w:hRule="atLeast"/>
        </w:trPr>
        <w:tc>
          <w:tcPr>
            <w:tcW w:w="3481" w:type="dxa"/>
            <w:vAlign w:val="top"/>
          </w:tcPr>
          <w:p>
            <w:pPr>
              <w:pStyle w:val="TableText"/>
              <w:ind w:left="485" w:right="141" w:hanging="161"/>
              <w:spacing w:before="91" w:line="212" w:lineRule="auto"/>
              <w:rPr/>
            </w:pPr>
            <w:r>
              <w:rPr>
                <w:spacing w:val="8"/>
              </w:rPr>
              <w:t>血流动力学不稳定的室上速急性发作应行电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6"/>
              </w:rPr>
              <w:t>复律治疗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274"/>
              <w:spacing w:before="101" w:line="180" w:lineRule="auto"/>
              <w:rPr/>
            </w:pPr>
            <w:r>
              <w:rPr/>
              <w:t>Ⅰ</w:t>
            </w:r>
          </w:p>
        </w:tc>
        <w:tc>
          <w:tcPr>
            <w:tcW w:w="557" w:type="dxa"/>
            <w:vAlign w:val="top"/>
          </w:tcPr>
          <w:p>
            <w:pPr>
              <w:pStyle w:val="TableText"/>
              <w:ind w:left="240"/>
              <w:spacing w:before="113" w:line="165" w:lineRule="auto"/>
              <w:rPr/>
            </w:pPr>
            <w:r>
              <w:rPr/>
              <w:t>C</w:t>
            </w:r>
          </w:p>
        </w:tc>
      </w:tr>
      <w:tr>
        <w:trPr>
          <w:trHeight w:val="316" w:hRule="atLeast"/>
        </w:trPr>
        <w:tc>
          <w:tcPr>
            <w:tcW w:w="3481" w:type="dxa"/>
            <w:vAlign w:val="top"/>
          </w:tcPr>
          <w:p>
            <w:pPr>
              <w:pStyle w:val="TableText"/>
              <w:ind w:left="165"/>
              <w:spacing w:before="92" w:line="182" w:lineRule="auto"/>
              <w:rPr/>
            </w:pPr>
            <w:r>
              <w:rPr>
                <w:spacing w:val="6"/>
              </w:rPr>
              <w:t>长期管理</w:t>
            </w:r>
          </w:p>
        </w:tc>
        <w:tc>
          <w:tcPr>
            <w:tcW w:w="5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8" w:hRule="atLeast"/>
        </w:trPr>
        <w:tc>
          <w:tcPr>
            <w:tcW w:w="3481" w:type="dxa"/>
            <w:vAlign w:val="top"/>
          </w:tcPr>
          <w:p>
            <w:pPr>
              <w:pStyle w:val="TableText"/>
              <w:ind w:left="323"/>
              <w:spacing w:before="92" w:line="185" w:lineRule="auto"/>
              <w:rPr/>
            </w:pPr>
            <w:r>
              <w:rPr>
                <w:spacing w:val="8"/>
              </w:rPr>
              <w:t>孕早期应尽可能避免使用抗心律失常药物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274"/>
              <w:spacing w:before="104" w:line="180" w:lineRule="auto"/>
              <w:rPr/>
            </w:pPr>
            <w:r>
              <w:rPr/>
              <w:t>Ⅰ</w:t>
            </w:r>
          </w:p>
        </w:tc>
        <w:tc>
          <w:tcPr>
            <w:tcW w:w="557" w:type="dxa"/>
            <w:vAlign w:val="top"/>
          </w:tcPr>
          <w:p>
            <w:pPr>
              <w:pStyle w:val="TableText"/>
              <w:ind w:left="240"/>
              <w:spacing w:before="116" w:line="165" w:lineRule="auto"/>
              <w:rPr/>
            </w:pPr>
            <w:r>
              <w:rPr/>
              <w:t>C</w:t>
            </w:r>
          </w:p>
        </w:tc>
      </w:tr>
      <w:tr>
        <w:trPr>
          <w:trHeight w:val="794" w:hRule="atLeast"/>
        </w:trPr>
        <w:tc>
          <w:tcPr>
            <w:tcW w:w="3481" w:type="dxa"/>
            <w:vAlign w:val="top"/>
          </w:tcPr>
          <w:p>
            <w:pPr>
              <w:pStyle w:val="TableText"/>
              <w:ind w:left="483" w:right="80" w:hanging="153"/>
              <w:spacing w:before="92" w:line="215" w:lineRule="auto"/>
              <w:rPr/>
            </w:pPr>
            <w:r>
              <w:rPr>
                <w:spacing w:val="-3"/>
              </w:rPr>
              <w:t>β 受体阻滞剂、维拉帕米、普罗帕酮、地高辛、</w:t>
            </w:r>
            <w:r>
              <w:rPr/>
              <w:t xml:space="preserve"> </w:t>
            </w:r>
            <w:r>
              <w:rPr>
                <w:spacing w:val="8"/>
              </w:rPr>
              <w:t>氟卡尼、索他洛尔可以用于妊娠合并室上</w:t>
            </w:r>
            <w:r>
              <w:rPr>
                <w:spacing w:val="5"/>
              </w:rPr>
              <w:t xml:space="preserve">  </w:t>
            </w:r>
            <w:r>
              <w:rPr>
                <w:spacing w:val="8"/>
              </w:rPr>
              <w:t>速的长期药物治疗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222"/>
              <w:spacing w:before="105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557" w:type="dxa"/>
            <w:vAlign w:val="top"/>
          </w:tcPr>
          <w:p>
            <w:pPr>
              <w:pStyle w:val="TableText"/>
              <w:ind w:left="240"/>
              <w:spacing w:before="117" w:line="165" w:lineRule="auto"/>
              <w:rPr/>
            </w:pPr>
            <w:r>
              <w:rPr/>
              <w:t>C</w:t>
            </w:r>
          </w:p>
        </w:tc>
      </w:tr>
      <w:tr>
        <w:trPr>
          <w:trHeight w:val="794" w:hRule="atLeast"/>
        </w:trPr>
        <w:tc>
          <w:tcPr>
            <w:tcW w:w="3481" w:type="dxa"/>
            <w:vAlign w:val="top"/>
          </w:tcPr>
          <w:p>
            <w:pPr>
              <w:pStyle w:val="TableText"/>
              <w:ind w:left="483" w:right="141" w:hanging="156"/>
              <w:spacing w:before="92" w:line="215" w:lineRule="auto"/>
              <w:rPr/>
            </w:pPr>
            <w:r>
              <w:rPr>
                <w:spacing w:val="13"/>
              </w:rPr>
              <w:t>非预激综合征的妊娠期患者可使用</w:t>
            </w:r>
            <w:r>
              <w:rPr>
                <w:spacing w:val="35"/>
              </w:rPr>
              <w:t xml:space="preserve"> </w:t>
            </w:r>
            <w:r>
              <w:rPr>
                <w:spacing w:val="13"/>
              </w:rPr>
              <w:t>β 受体</w:t>
            </w:r>
            <w:r>
              <w:rPr/>
              <w:t xml:space="preserve"> </w:t>
            </w:r>
            <w:r>
              <w:rPr>
                <w:spacing w:val="16"/>
              </w:rPr>
              <w:t>阻滞剂(</w:t>
            </w:r>
            <w:r>
              <w:rPr>
                <w:spacing w:val="-13"/>
              </w:rPr>
              <w:t xml:space="preserve"> </w:t>
            </w:r>
            <w:r>
              <w:rPr>
                <w:spacing w:val="16"/>
              </w:rPr>
              <w:t>阿替洛尔除外)</w:t>
            </w:r>
            <w:r>
              <w:rPr>
                <w:spacing w:val="-10"/>
              </w:rPr>
              <w:t xml:space="preserve"> </w:t>
            </w:r>
            <w:r>
              <w:rPr>
                <w:spacing w:val="16"/>
              </w:rPr>
              <w:t>或维拉帕米预防</w:t>
            </w:r>
            <w:r>
              <w:rPr/>
              <w:t xml:space="preserve"> </w:t>
            </w:r>
            <w:r>
              <w:rPr>
                <w:spacing w:val="7"/>
              </w:rPr>
              <w:t>心动过速发作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222"/>
              <w:spacing w:before="106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557" w:type="dxa"/>
            <w:vAlign w:val="top"/>
          </w:tcPr>
          <w:p>
            <w:pPr>
              <w:pStyle w:val="TableText"/>
              <w:ind w:left="240"/>
              <w:spacing w:before="118" w:line="165" w:lineRule="auto"/>
              <w:rPr/>
            </w:pPr>
            <w:r>
              <w:rPr/>
              <w:t>C</w:t>
            </w:r>
          </w:p>
        </w:tc>
      </w:tr>
      <w:tr>
        <w:trPr>
          <w:trHeight w:val="556" w:hRule="atLeast"/>
        </w:trPr>
        <w:tc>
          <w:tcPr>
            <w:tcW w:w="3481" w:type="dxa"/>
            <w:vAlign w:val="top"/>
          </w:tcPr>
          <w:p>
            <w:pPr>
              <w:pStyle w:val="TableText"/>
              <w:ind w:left="484" w:right="141" w:hanging="158"/>
              <w:spacing w:before="95" w:line="210" w:lineRule="auto"/>
              <w:rPr/>
            </w:pPr>
            <w:r>
              <w:rPr>
                <w:spacing w:val="8"/>
              </w:rPr>
              <w:t>预激综合征的妊娠期患者可以使用普罗帕酮</w:t>
            </w:r>
            <w:r>
              <w:rPr>
                <w:spacing w:val="10"/>
              </w:rPr>
              <w:t xml:space="preserve"> </w:t>
            </w:r>
            <w:r>
              <w:rPr>
                <w:spacing w:val="8"/>
              </w:rPr>
              <w:t>或氟卡尼预防心动过速发作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222"/>
              <w:spacing w:before="108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557" w:type="dxa"/>
            <w:vAlign w:val="top"/>
          </w:tcPr>
          <w:p>
            <w:pPr>
              <w:pStyle w:val="TableText"/>
              <w:ind w:left="240"/>
              <w:spacing w:before="120" w:line="165" w:lineRule="auto"/>
              <w:rPr/>
            </w:pPr>
            <w:r>
              <w:rPr/>
              <w:t>C</w:t>
            </w:r>
          </w:p>
        </w:tc>
      </w:tr>
      <w:tr>
        <w:trPr>
          <w:trHeight w:val="318" w:hRule="atLeast"/>
        </w:trPr>
        <w:tc>
          <w:tcPr>
            <w:tcW w:w="3481" w:type="dxa"/>
            <w:vAlign w:val="top"/>
          </w:tcPr>
          <w:p>
            <w:pPr>
              <w:pStyle w:val="TableText"/>
              <w:ind w:left="322"/>
              <w:spacing w:before="97" w:line="184" w:lineRule="auto"/>
              <w:rPr/>
            </w:pPr>
            <w:r>
              <w:rPr>
                <w:spacing w:val="8"/>
              </w:rPr>
              <w:t>胺碘酮不推荐用于妊娠期患者</w:t>
            </w:r>
          </w:p>
        </w:tc>
        <w:tc>
          <w:tcPr>
            <w:tcW w:w="573" w:type="dxa"/>
            <w:vAlign w:val="top"/>
          </w:tcPr>
          <w:p>
            <w:pPr>
              <w:pStyle w:val="TableText"/>
              <w:ind w:left="243"/>
              <w:spacing w:before="109" w:line="179" w:lineRule="auto"/>
              <w:rPr/>
            </w:pPr>
            <w:r>
              <w:rPr/>
              <w:t>Ⅲ</w:t>
            </w:r>
          </w:p>
        </w:tc>
        <w:tc>
          <w:tcPr>
            <w:tcW w:w="557" w:type="dxa"/>
            <w:vAlign w:val="top"/>
          </w:tcPr>
          <w:p>
            <w:pPr>
              <w:pStyle w:val="TableText"/>
              <w:ind w:left="240"/>
              <w:spacing w:before="121" w:line="165" w:lineRule="auto"/>
              <w:rPr/>
            </w:pPr>
            <w:r>
              <w:rPr/>
              <w:t>C</w:t>
            </w:r>
          </w:p>
        </w:tc>
      </w:tr>
      <w:tr>
        <w:trPr>
          <w:trHeight w:val="568" w:hRule="atLeast"/>
        </w:trPr>
        <w:tc>
          <w:tcPr>
            <w:tcW w:w="34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82" w:right="141" w:hanging="159"/>
              <w:spacing w:before="99" w:line="214" w:lineRule="auto"/>
              <w:rPr/>
            </w:pPr>
            <w:r>
              <w:rPr>
                <w:spacing w:val="13"/>
              </w:rPr>
              <w:t>药物治疗后仍反复发作心动过速的患者</w:t>
            </w:r>
            <w:r>
              <w:rPr>
                <w:spacing w:val="-13"/>
              </w:rPr>
              <w:t xml:space="preserve"> </w:t>
            </w:r>
            <w:r>
              <w:rPr>
                <w:spacing w:val="13"/>
              </w:rPr>
              <w:t>,可</w:t>
            </w:r>
            <w:r>
              <w:rPr/>
              <w:t xml:space="preserve"> </w:t>
            </w:r>
            <w:r>
              <w:rPr>
                <w:spacing w:val="8"/>
              </w:rPr>
              <w:t>在经验丰富中心行导管消融治疗</w:t>
            </w:r>
          </w:p>
        </w:tc>
        <w:tc>
          <w:tcPr>
            <w:tcW w:w="57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2"/>
              <w:spacing w:before="109" w:line="178" w:lineRule="auto"/>
              <w:rPr/>
            </w:pPr>
            <w:r>
              <w:rPr>
                <w:spacing w:val="-17"/>
              </w:rPr>
              <w:t>Ⅱa</w:t>
            </w:r>
          </w:p>
        </w:tc>
        <w:tc>
          <w:tcPr>
            <w:tcW w:w="55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40"/>
              <w:spacing w:before="121" w:line="165" w:lineRule="auto"/>
              <w:rPr/>
            </w:pPr>
            <w:r>
              <w:rPr/>
              <w:t>C</w:t>
            </w:r>
          </w:p>
        </w:tc>
      </w:tr>
    </w:tbl>
    <w:p>
      <w:pPr>
        <w:pStyle w:val="BodyText"/>
        <w:ind w:left="690"/>
        <w:spacing w:before="88" w:line="183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注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8"/>
        </w:rPr>
        <w:t>:室上速为室上性心动过速</w:t>
      </w:r>
    </w:p>
    <w:p>
      <w:pPr>
        <w:pStyle w:val="BodyText"/>
        <w:ind w:left="801"/>
        <w:spacing w:before="192" w:line="182" w:lineRule="auto"/>
        <w:rPr/>
      </w:pPr>
      <w:r>
        <w:rPr>
          <w:spacing w:val="5"/>
        </w:rPr>
        <w:t>1.</w:t>
      </w:r>
      <w:r>
        <w:rPr>
          <w:spacing w:val="61"/>
        </w:rPr>
        <w:t xml:space="preserve"> </w:t>
      </w:r>
      <w:r>
        <w:rPr>
          <w:spacing w:val="5"/>
        </w:rPr>
        <w:t>妊娠期室上速急性发作的管理</w:t>
      </w:r>
    </w:p>
    <w:p>
      <w:pPr>
        <w:pStyle w:val="BodyText"/>
        <w:ind w:left="367" w:right="324" w:firstLine="442"/>
        <w:spacing w:before="66" w:line="221" w:lineRule="auto"/>
        <w:rPr/>
      </w:pPr>
      <w:r>
        <w:rPr>
          <w:spacing w:val="13"/>
        </w:rPr>
        <w:t>(1)</w:t>
      </w:r>
      <w:r>
        <w:rPr>
          <w:spacing w:val="-36"/>
        </w:rPr>
        <w:t xml:space="preserve"> </w:t>
      </w:r>
      <w:r>
        <w:rPr>
          <w:spacing w:val="13"/>
        </w:rPr>
        <w:t>抗心律失常药物</w:t>
      </w:r>
      <w:r>
        <w:rPr>
          <w:spacing w:val="-20"/>
        </w:rPr>
        <w:t xml:space="preserve"> </w:t>
      </w:r>
      <w:r>
        <w:rPr>
          <w:spacing w:val="13"/>
        </w:rPr>
        <w:t>:</w:t>
      </w:r>
      <w:r>
        <w:rPr>
          <w:spacing w:val="-29"/>
        </w:rPr>
        <w:t xml:space="preserve"> </w:t>
      </w:r>
      <w:r>
        <w:rPr>
          <w:spacing w:val="13"/>
        </w:rPr>
        <w:t>出现室上速急性发作时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/>
        <w:t xml:space="preserve"> </w:t>
      </w:r>
      <w:r>
        <w:rPr>
          <w:spacing w:val="11"/>
        </w:rPr>
        <w:t>尽管 </w:t>
      </w:r>
      <w:r>
        <w:rPr/>
        <w:t>Valsalva</w:t>
      </w:r>
      <w:r>
        <w:rPr>
          <w:spacing w:val="11"/>
        </w:rPr>
        <w:t xml:space="preserve"> 动作成功率有限</w:t>
      </w:r>
      <w:r>
        <w:rPr>
          <w:spacing w:val="-12"/>
        </w:rPr>
        <w:t xml:space="preserve"> </w:t>
      </w:r>
      <w:r>
        <w:rPr>
          <w:spacing w:val="11"/>
        </w:rPr>
        <w:t>,依然推荐首先尝试</w:t>
      </w:r>
      <w:r>
        <w:rPr/>
        <w:t xml:space="preserve"> </w:t>
      </w:r>
      <w:r>
        <w:rPr>
          <w:spacing w:val="5"/>
        </w:rPr>
        <w:t>使用 </w:t>
      </w:r>
      <w:r>
        <w:rPr/>
        <w:t>Valsalva</w:t>
      </w:r>
      <w:r>
        <w:rPr>
          <w:spacing w:val="5"/>
        </w:rPr>
        <w:t xml:space="preserve"> 动作终止心动过速以尽可能避免药物</w:t>
      </w:r>
      <w:r>
        <w:rPr>
          <w:spacing w:val="15"/>
        </w:rPr>
        <w:t xml:space="preserve"> </w:t>
      </w:r>
      <w:r>
        <w:rPr>
          <w:spacing w:val="4"/>
        </w:rPr>
        <w:t>对母胎的影响</w:t>
      </w:r>
      <w:r>
        <w:rPr>
          <w:spacing w:val="-24"/>
        </w:rPr>
        <w:t xml:space="preserve"> </w:t>
      </w:r>
      <w:r>
        <w:rPr>
          <w:spacing w:val="4"/>
        </w:rPr>
        <w:t>。对于 </w:t>
      </w:r>
      <w:r>
        <w:rPr/>
        <w:t>Valsalva</w:t>
      </w:r>
      <w:r>
        <w:rPr>
          <w:spacing w:val="4"/>
        </w:rPr>
        <w:t xml:space="preserve"> 动作无法终止的心动</w:t>
      </w:r>
      <w:r>
        <w:rPr/>
        <w:t xml:space="preserve"> </w:t>
      </w:r>
      <w:r>
        <w:rPr>
          <w:spacing w:val="16"/>
        </w:rPr>
        <w:t>过速</w:t>
      </w:r>
      <w:r>
        <w:rPr>
          <w:spacing w:val="-5"/>
        </w:rPr>
        <w:t xml:space="preserve"> </w:t>
      </w:r>
      <w:r>
        <w:rPr>
          <w:spacing w:val="16"/>
        </w:rPr>
        <w:t>,可应用抗心律失常药物</w:t>
      </w:r>
      <w:r>
        <w:rPr>
          <w:spacing w:val="-32"/>
        </w:rPr>
        <w:t xml:space="preserve"> </w:t>
      </w:r>
      <w:r>
        <w:rPr>
          <w:spacing w:val="16"/>
        </w:rPr>
        <w:t>。腺苷半衰期短</w:t>
      </w:r>
      <w:r>
        <w:rPr>
          <w:spacing w:val="-15"/>
        </w:rPr>
        <w:t xml:space="preserve"> </w:t>
      </w:r>
      <w:r>
        <w:rPr>
          <w:spacing w:val="16"/>
        </w:rPr>
        <w:t>,</w:t>
      </w:r>
      <w:r>
        <w:rPr>
          <w:spacing w:val="-35"/>
        </w:rPr>
        <w:t xml:space="preserve"> </w:t>
      </w:r>
      <w:r>
        <w:rPr>
          <w:spacing w:val="16"/>
        </w:rPr>
        <w:t>代</w:t>
      </w:r>
      <w:r>
        <w:rPr/>
        <w:t xml:space="preserve"> </w:t>
      </w:r>
      <w:r>
        <w:rPr>
          <w:spacing w:val="18"/>
        </w:rPr>
        <w:t>谢迅速</w:t>
      </w:r>
      <w:r>
        <w:rPr>
          <w:spacing w:val="3"/>
        </w:rPr>
        <w:t xml:space="preserve"> </w:t>
      </w:r>
      <w:r>
        <w:rPr>
          <w:spacing w:val="18"/>
        </w:rPr>
        <w:t>,没有足够的时间通过胎盘屏障</w:t>
      </w:r>
      <w:r>
        <w:rPr>
          <w:spacing w:val="-15"/>
        </w:rPr>
        <w:t xml:space="preserve"> </w:t>
      </w:r>
      <w:r>
        <w:rPr>
          <w:spacing w:val="18"/>
        </w:rPr>
        <w:t>,对胎儿影</w:t>
      </w:r>
      <w:r>
        <w:rPr/>
        <w:t xml:space="preserve"> </w:t>
      </w:r>
      <w:r>
        <w:rPr>
          <w:spacing w:val="1"/>
        </w:rPr>
        <w:t>响小</w:t>
      </w:r>
      <w:r>
        <w:rPr>
          <w:spacing w:val="-14"/>
        </w:rPr>
        <w:t xml:space="preserve"> </w:t>
      </w:r>
      <w:r>
        <w:rPr>
          <w:spacing w:val="1"/>
        </w:rPr>
        <w:t>,转</w:t>
      </w:r>
      <w:r>
        <w:rPr>
          <w:spacing w:val="-23"/>
        </w:rPr>
        <w:t xml:space="preserve"> </w:t>
      </w:r>
      <w:r>
        <w:rPr>
          <w:spacing w:val="1"/>
        </w:rPr>
        <w:t>复</w:t>
      </w:r>
      <w:r>
        <w:rPr>
          <w:spacing w:val="-28"/>
        </w:rPr>
        <w:t xml:space="preserve"> </w:t>
      </w:r>
      <w:r>
        <w:rPr>
          <w:spacing w:val="1"/>
        </w:rPr>
        <w:t>成</w:t>
      </w:r>
      <w:r>
        <w:rPr>
          <w:spacing w:val="-24"/>
        </w:rPr>
        <w:t xml:space="preserve"> </w:t>
      </w:r>
      <w:r>
        <w:rPr>
          <w:spacing w:val="1"/>
        </w:rPr>
        <w:t>功</w:t>
      </w:r>
      <w:r>
        <w:rPr>
          <w:spacing w:val="-28"/>
        </w:rPr>
        <w:t xml:space="preserve"> </w:t>
      </w:r>
      <w:r>
        <w:rPr>
          <w:spacing w:val="1"/>
        </w:rPr>
        <w:t>率</w:t>
      </w:r>
      <w:r>
        <w:rPr>
          <w:spacing w:val="-24"/>
        </w:rPr>
        <w:t xml:space="preserve"> </w:t>
      </w:r>
      <w:r>
        <w:rPr>
          <w:spacing w:val="1"/>
        </w:rPr>
        <w:t>可</w:t>
      </w:r>
      <w:r>
        <w:rPr>
          <w:spacing w:val="-27"/>
        </w:rPr>
        <w:t xml:space="preserve"> </w:t>
      </w:r>
      <w:r>
        <w:rPr>
          <w:spacing w:val="1"/>
        </w:rPr>
        <w:t>达</w:t>
      </w:r>
      <w:r>
        <w:rPr>
          <w:spacing w:val="26"/>
          <w:w w:val="101"/>
        </w:rPr>
        <w:t xml:space="preserve"> </w:t>
      </w:r>
      <w:r>
        <w:rPr>
          <w:spacing w:val="1"/>
        </w:rPr>
        <w:t>84% ,</w:t>
      </w:r>
      <w:r>
        <w:rPr>
          <w:spacing w:val="-12"/>
        </w:rPr>
        <w:t xml:space="preserve"> </w:t>
      </w:r>
      <w:r>
        <w:rPr>
          <w:spacing w:val="1"/>
        </w:rPr>
        <w:t>因</w:t>
      </w:r>
      <w:r>
        <w:rPr>
          <w:spacing w:val="-30"/>
        </w:rPr>
        <w:t xml:space="preserve"> </w:t>
      </w:r>
      <w:r>
        <w:rPr>
          <w:spacing w:val="1"/>
        </w:rPr>
        <w:t>此</w:t>
      </w:r>
      <w:r>
        <w:rPr>
          <w:spacing w:val="-25"/>
        </w:rPr>
        <w:t xml:space="preserve"> </w:t>
      </w:r>
      <w:r>
        <w:rPr>
          <w:spacing w:val="1"/>
        </w:rPr>
        <w:t>可</w:t>
      </w:r>
      <w:r>
        <w:rPr>
          <w:spacing w:val="-29"/>
        </w:rPr>
        <w:t xml:space="preserve"> </w:t>
      </w:r>
      <w:r>
        <w:rPr>
          <w:spacing w:val="1"/>
        </w:rPr>
        <w:t>作</w:t>
      </w:r>
      <w:r>
        <w:rPr>
          <w:spacing w:val="-22"/>
        </w:rPr>
        <w:t xml:space="preserve"> </w:t>
      </w:r>
      <w:r>
        <w:rPr>
          <w:spacing w:val="1"/>
        </w:rPr>
        <w:t>为</w:t>
      </w:r>
      <w:r>
        <w:rPr>
          <w:spacing w:val="-27"/>
        </w:rPr>
        <w:t xml:space="preserve"> </w:t>
      </w:r>
      <w:r>
        <w:rPr>
          <w:spacing w:val="1"/>
        </w:rPr>
        <w:t>妊</w:t>
      </w:r>
      <w:r>
        <w:rPr>
          <w:spacing w:val="-26"/>
        </w:rPr>
        <w:t xml:space="preserve"> </w:t>
      </w:r>
      <w:r>
        <w:rPr>
          <w:spacing w:val="1"/>
        </w:rPr>
        <w:t>娠</w:t>
      </w:r>
      <w:r>
        <w:rPr>
          <w:spacing w:val="-27"/>
        </w:rPr>
        <w:t xml:space="preserve"> </w:t>
      </w:r>
      <w:r>
        <w:rPr>
          <w:spacing w:val="1"/>
        </w:rPr>
        <w:t>期</w:t>
      </w:r>
      <w:r>
        <w:rPr/>
        <w:t xml:space="preserve"> </w:t>
      </w:r>
      <w:r>
        <w:rPr>
          <w:spacing w:val="15"/>
        </w:rPr>
        <w:t>室上速急性发作的首选用药</w:t>
      </w:r>
      <w:r>
        <w:rPr>
          <w:sz w:val="11"/>
          <w:szCs w:val="11"/>
          <w:spacing w:val="15"/>
          <w:position w:val="8"/>
        </w:rPr>
        <w:t>[</w:t>
      </w:r>
      <w:r>
        <w:rPr>
          <w:sz w:val="11"/>
          <w:szCs w:val="11"/>
          <w:spacing w:val="-3"/>
          <w:position w:val="8"/>
        </w:rPr>
        <w:t xml:space="preserve"> </w:t>
      </w:r>
      <w:r>
        <w:rPr>
          <w:sz w:val="11"/>
          <w:szCs w:val="11"/>
          <w:spacing w:val="15"/>
          <w:position w:val="8"/>
        </w:rPr>
        <w:t>452-453]</w:t>
      </w:r>
      <w:r>
        <w:rPr>
          <w:sz w:val="11"/>
          <w:szCs w:val="11"/>
          <w:spacing w:val="23"/>
          <w:w w:val="101"/>
          <w:position w:val="8"/>
        </w:rPr>
        <w:t xml:space="preserve"> </w:t>
      </w:r>
      <w:r>
        <w:rPr>
          <w:spacing w:val="15"/>
        </w:rPr>
        <w:t>。腺苷静脉推</w:t>
      </w:r>
      <w:r>
        <w:rPr/>
        <w:t xml:space="preserve"> </w:t>
      </w:r>
      <w:r>
        <w:rPr>
          <w:spacing w:val="17"/>
        </w:rPr>
        <w:t>注起始剂量为 6</w:t>
      </w:r>
      <w:r>
        <w:rPr>
          <w:spacing w:val="42"/>
          <w:w w:val="101"/>
        </w:rPr>
        <w:t xml:space="preserve"> </w:t>
      </w:r>
      <w:r>
        <w:rPr/>
        <w:t>mg</w:t>
      </w:r>
      <w:r>
        <w:rPr>
          <w:spacing w:val="17"/>
        </w:rPr>
        <w:t>,若单次用药不能转复可重复</w:t>
      </w:r>
      <w:r>
        <w:rPr/>
        <w:t xml:space="preserve"> </w:t>
      </w:r>
      <w:r>
        <w:rPr>
          <w:spacing w:val="8"/>
        </w:rPr>
        <w:t>给药</w:t>
      </w:r>
      <w:r>
        <w:rPr>
          <w:spacing w:val="-15"/>
        </w:rPr>
        <w:t xml:space="preserve"> </w:t>
      </w:r>
      <w:r>
        <w:rPr>
          <w:spacing w:val="8"/>
        </w:rPr>
        <w:t>,最大剂量不能超过 24</w:t>
      </w:r>
      <w:r>
        <w:rPr>
          <w:spacing w:val="32"/>
          <w:w w:val="101"/>
        </w:rPr>
        <w:t xml:space="preserve"> </w:t>
      </w:r>
      <w:r>
        <w:rPr/>
        <w:t>mg</w:t>
      </w:r>
      <w:r>
        <w:rPr>
          <w:spacing w:val="-28"/>
        </w:rPr>
        <w:t xml:space="preserve"> </w:t>
      </w:r>
      <w:r>
        <w:rPr>
          <w:spacing w:val="8"/>
        </w:rPr>
        <w:t>。腺苷无效或</w:t>
      </w:r>
      <w:r>
        <w:rPr>
          <w:spacing w:val="7"/>
        </w:rPr>
        <w:t>存在</w:t>
      </w:r>
      <w:r>
        <w:rPr/>
        <w:t xml:space="preserve"> </w:t>
      </w:r>
      <w:r>
        <w:rPr>
          <w:spacing w:val="21"/>
        </w:rPr>
        <w:t>禁忌的患者可静脉应用选择性</w:t>
      </w:r>
      <w:r>
        <w:rPr>
          <w:spacing w:val="31"/>
        </w:rPr>
        <w:t xml:space="preserve"> </w:t>
      </w:r>
      <w:r>
        <w:rPr>
          <w:spacing w:val="21"/>
        </w:rPr>
        <w:t>β 受体阻滞剂(阿</w:t>
      </w:r>
      <w:r>
        <w:rPr/>
        <w:t xml:space="preserve"> </w:t>
      </w:r>
      <w:r>
        <w:rPr>
          <w:spacing w:val="11"/>
        </w:rPr>
        <w:t>替洛尔除外)</w:t>
      </w:r>
      <w:r>
        <w:rPr>
          <w:spacing w:val="-11"/>
        </w:rPr>
        <w:t xml:space="preserve"> </w:t>
      </w:r>
      <w:r>
        <w:rPr>
          <w:spacing w:val="11"/>
        </w:rPr>
        <w:t>以转复窦律或控制心室率</w:t>
      </w:r>
      <w:r>
        <w:rPr>
          <w:sz w:val="11"/>
          <w:szCs w:val="11"/>
          <w:spacing w:val="11"/>
          <w:position w:val="8"/>
        </w:rPr>
        <w:t>[</w:t>
      </w:r>
      <w:r>
        <w:rPr>
          <w:sz w:val="11"/>
          <w:szCs w:val="11"/>
          <w:spacing w:val="-18"/>
          <w:position w:val="8"/>
        </w:rPr>
        <w:t xml:space="preserve"> </w:t>
      </w:r>
      <w:r>
        <w:rPr>
          <w:sz w:val="11"/>
          <w:szCs w:val="11"/>
          <w:spacing w:val="11"/>
          <w:position w:val="8"/>
        </w:rPr>
        <w:t>453-454</w:t>
      </w:r>
      <w:r>
        <w:rPr>
          <w:sz w:val="11"/>
          <w:szCs w:val="11"/>
          <w:spacing w:val="10"/>
          <w:position w:val="8"/>
        </w:rPr>
        <w:t>]</w:t>
      </w:r>
      <w:r>
        <w:rPr>
          <w:sz w:val="11"/>
          <w:szCs w:val="11"/>
          <w:spacing w:val="23"/>
          <w:w w:val="101"/>
          <w:position w:val="8"/>
        </w:rPr>
        <w:t xml:space="preserve"> </w:t>
      </w:r>
      <w:r>
        <w:rPr>
          <w:spacing w:val="10"/>
        </w:rPr>
        <w:t>。此</w:t>
      </w:r>
      <w:r>
        <w:rPr/>
        <w:t xml:space="preserve"> </w:t>
      </w:r>
      <w:r>
        <w:rPr>
          <w:spacing w:val="20"/>
        </w:rPr>
        <w:t>外</w:t>
      </w:r>
      <w:r>
        <w:rPr>
          <w:spacing w:val="-8"/>
        </w:rPr>
        <w:t xml:space="preserve"> </w:t>
      </w:r>
      <w:r>
        <w:rPr>
          <w:spacing w:val="20"/>
        </w:rPr>
        <w:t>,对 β 受体阻滞剂无效的房速可应用地高辛控</w:t>
      </w:r>
      <w:r>
        <w:rPr/>
        <w:t xml:space="preserve"> </w:t>
      </w:r>
      <w:r>
        <w:rPr>
          <w:spacing w:val="3"/>
        </w:rPr>
        <w:t>制心室</w:t>
      </w:r>
      <w:r>
        <w:rPr>
          <w:spacing w:val="-20"/>
        </w:rPr>
        <w:t xml:space="preserve"> </w:t>
      </w:r>
      <w:r>
        <w:rPr>
          <w:spacing w:val="3"/>
        </w:rPr>
        <w:t>率</w:t>
      </w:r>
      <w:r>
        <w:rPr>
          <w:sz w:val="11"/>
          <w:szCs w:val="11"/>
          <w:spacing w:val="3"/>
          <w:position w:val="8"/>
        </w:rPr>
        <w:t>[</w:t>
      </w:r>
      <w:r>
        <w:rPr>
          <w:sz w:val="11"/>
          <w:szCs w:val="11"/>
          <w:spacing w:val="-18"/>
          <w:position w:val="8"/>
        </w:rPr>
        <w:t xml:space="preserve"> </w:t>
      </w:r>
      <w:r>
        <w:rPr>
          <w:sz w:val="11"/>
          <w:szCs w:val="11"/>
          <w:spacing w:val="3"/>
          <w:position w:val="8"/>
        </w:rPr>
        <w:t>453]</w:t>
      </w:r>
      <w:r>
        <w:rPr>
          <w:sz w:val="11"/>
          <w:szCs w:val="11"/>
          <w:position w:val="8"/>
        </w:rPr>
        <w:t xml:space="preserve">  </w:t>
      </w:r>
      <w:r>
        <w:rPr>
          <w:spacing w:val="3"/>
        </w:rPr>
        <w:t>,</w:t>
      </w:r>
      <w:r>
        <w:rPr>
          <w:spacing w:val="-31"/>
        </w:rPr>
        <w:t xml:space="preserve"> </w:t>
      </w:r>
      <w:r>
        <w:rPr>
          <w:spacing w:val="3"/>
        </w:rPr>
        <w:t>伊</w:t>
      </w:r>
      <w:r>
        <w:rPr>
          <w:spacing w:val="-23"/>
        </w:rPr>
        <w:t xml:space="preserve"> </w:t>
      </w:r>
      <w:r>
        <w:rPr>
          <w:spacing w:val="3"/>
        </w:rPr>
        <w:t>布</w:t>
      </w:r>
      <w:r>
        <w:rPr>
          <w:spacing w:val="-27"/>
        </w:rPr>
        <w:t xml:space="preserve"> </w:t>
      </w:r>
      <w:r>
        <w:rPr>
          <w:spacing w:val="3"/>
        </w:rPr>
        <w:t>利</w:t>
      </w:r>
      <w:r>
        <w:rPr>
          <w:spacing w:val="-26"/>
        </w:rPr>
        <w:t xml:space="preserve"> </w:t>
      </w:r>
      <w:r>
        <w:rPr>
          <w:spacing w:val="3"/>
        </w:rPr>
        <w:t>特</w:t>
      </w:r>
      <w:r>
        <w:rPr>
          <w:spacing w:val="-24"/>
        </w:rPr>
        <w:t xml:space="preserve"> </w:t>
      </w:r>
      <w:r>
        <w:rPr>
          <w:spacing w:val="3"/>
        </w:rPr>
        <w:t>可</w:t>
      </w:r>
      <w:r>
        <w:rPr>
          <w:spacing w:val="-28"/>
        </w:rPr>
        <w:t xml:space="preserve"> </w:t>
      </w:r>
      <w:r>
        <w:rPr>
          <w:spacing w:val="3"/>
        </w:rPr>
        <w:t>用</w:t>
      </w:r>
      <w:r>
        <w:rPr>
          <w:spacing w:val="-20"/>
        </w:rPr>
        <w:t xml:space="preserve"> </w:t>
      </w:r>
      <w:r>
        <w:rPr>
          <w:spacing w:val="3"/>
        </w:rPr>
        <w:t>于</w:t>
      </w:r>
      <w:r>
        <w:rPr>
          <w:spacing w:val="-27"/>
        </w:rPr>
        <w:t xml:space="preserve"> </w:t>
      </w:r>
      <w:r>
        <w:rPr>
          <w:spacing w:val="3"/>
        </w:rPr>
        <w:t>房</w:t>
      </w:r>
      <w:r>
        <w:rPr>
          <w:spacing w:val="-26"/>
        </w:rPr>
        <w:t xml:space="preserve"> </w:t>
      </w:r>
      <w:r>
        <w:rPr>
          <w:spacing w:val="3"/>
        </w:rPr>
        <w:t>颤</w:t>
      </w:r>
      <w:r>
        <w:rPr>
          <w:spacing w:val="-22"/>
        </w:rPr>
        <w:t xml:space="preserve"> </w:t>
      </w:r>
      <w:r>
        <w:rPr>
          <w:spacing w:val="3"/>
        </w:rPr>
        <w:t>或</w:t>
      </w:r>
      <w:r>
        <w:rPr>
          <w:spacing w:val="-25"/>
        </w:rPr>
        <w:t xml:space="preserve"> </w:t>
      </w:r>
      <w:r>
        <w:rPr>
          <w:spacing w:val="3"/>
        </w:rPr>
        <w:t>房</w:t>
      </w:r>
      <w:r>
        <w:rPr>
          <w:spacing w:val="-23"/>
        </w:rPr>
        <w:t xml:space="preserve"> </w:t>
      </w:r>
      <w:r>
        <w:rPr>
          <w:spacing w:val="3"/>
        </w:rPr>
        <w:t>扑</w:t>
      </w:r>
      <w:r>
        <w:rPr>
          <w:spacing w:val="-9"/>
        </w:rPr>
        <w:t xml:space="preserve"> </w:t>
      </w:r>
      <w:r>
        <w:rPr>
          <w:spacing w:val="3"/>
        </w:rPr>
        <w:t>的</w:t>
      </w:r>
      <w:r>
        <w:rPr>
          <w:spacing w:val="-25"/>
        </w:rPr>
        <w:t xml:space="preserve"> </w:t>
      </w:r>
      <w:r>
        <w:rPr>
          <w:spacing w:val="3"/>
        </w:rPr>
        <w:t>转</w:t>
      </w:r>
      <w:r>
        <w:rPr/>
        <w:t xml:space="preserve"> </w:t>
      </w:r>
      <w:r>
        <w:rPr>
          <w:spacing w:val="-1"/>
          <w:position w:val="-5"/>
        </w:rPr>
        <w:t>复</w:t>
      </w:r>
      <w:r>
        <w:rPr>
          <w:spacing w:val="-21"/>
          <w:position w:val="-5"/>
        </w:rPr>
        <w:t xml:space="preserve"> </w:t>
      </w:r>
      <w:r>
        <w:rPr>
          <w:sz w:val="11"/>
          <w:szCs w:val="11"/>
          <w:spacing w:val="-1"/>
          <w:position w:val="3"/>
        </w:rPr>
        <w:t>[</w:t>
      </w:r>
      <w:r>
        <w:rPr>
          <w:sz w:val="11"/>
          <w:szCs w:val="11"/>
          <w:spacing w:val="-19"/>
          <w:position w:val="3"/>
        </w:rPr>
        <w:t xml:space="preserve"> </w:t>
      </w:r>
      <w:r>
        <w:rPr>
          <w:sz w:val="11"/>
          <w:szCs w:val="11"/>
          <w:spacing w:val="-1"/>
          <w:position w:val="3"/>
        </w:rPr>
        <w:t>455-456]</w:t>
      </w:r>
      <w:r>
        <w:rPr>
          <w:sz w:val="11"/>
          <w:szCs w:val="11"/>
          <w:spacing w:val="10"/>
          <w:w w:val="102"/>
          <w:position w:val="3"/>
        </w:rPr>
        <w:t xml:space="preserve"> </w:t>
      </w:r>
      <w:r>
        <w:rPr>
          <w:spacing w:val="-1"/>
          <w:position w:val="-5"/>
        </w:rPr>
        <w:t>。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" w:firstLine="439"/>
        <w:spacing w:before="37" w:line="220" w:lineRule="auto"/>
        <w:jc w:val="both"/>
        <w:rPr/>
      </w:pPr>
      <w:r>
        <w:rPr>
          <w:spacing w:val="18"/>
        </w:rPr>
        <w:t>(2)</w:t>
      </w:r>
      <w:r>
        <w:rPr>
          <w:spacing w:val="-14"/>
        </w:rPr>
        <w:t xml:space="preserve"> </w:t>
      </w:r>
      <w:r>
        <w:rPr>
          <w:spacing w:val="18"/>
        </w:rPr>
        <w:t>电复律</w:t>
      </w:r>
      <w:r>
        <w:rPr>
          <w:spacing w:val="-20"/>
        </w:rPr>
        <w:t xml:space="preserve"> </w:t>
      </w:r>
      <w:r>
        <w:rPr>
          <w:spacing w:val="18"/>
        </w:rPr>
        <w:t>:心动过速急性发作且血流动力学</w:t>
      </w:r>
      <w:r>
        <w:rPr/>
        <w:t xml:space="preserve"> </w:t>
      </w:r>
      <w:r>
        <w:rPr>
          <w:spacing w:val="11"/>
        </w:rPr>
        <w:t>不稳定的患者应立即行电复律</w:t>
      </w:r>
      <w:r>
        <w:rPr>
          <w:spacing w:val="-21"/>
        </w:rPr>
        <w:t xml:space="preserve"> </w:t>
      </w:r>
      <w:r>
        <w:rPr>
          <w:spacing w:val="11"/>
        </w:rPr>
        <w:t>。总体而言</w:t>
      </w:r>
      <w:r>
        <w:rPr>
          <w:spacing w:val="-21"/>
        </w:rPr>
        <w:t xml:space="preserve"> </w:t>
      </w:r>
      <w:r>
        <w:rPr>
          <w:spacing w:val="11"/>
        </w:rPr>
        <w:t>,</w:t>
      </w:r>
      <w:r>
        <w:rPr>
          <w:spacing w:val="-24"/>
        </w:rPr>
        <w:t xml:space="preserve"> </w:t>
      </w:r>
      <w:r>
        <w:rPr>
          <w:spacing w:val="11"/>
        </w:rPr>
        <w:t>同步直</w:t>
      </w:r>
      <w:r>
        <w:rPr/>
        <w:t xml:space="preserve"> </w:t>
      </w:r>
      <w:r>
        <w:rPr>
          <w:spacing w:val="14"/>
        </w:rPr>
        <w:t>流电复律对胎儿血供影响较小</w:t>
      </w:r>
      <w:r>
        <w:rPr>
          <w:spacing w:val="-14"/>
        </w:rPr>
        <w:t xml:space="preserve"> </w:t>
      </w:r>
      <w:r>
        <w:rPr>
          <w:spacing w:val="14"/>
        </w:rPr>
        <w:t>,应用于妊娠患者具</w:t>
      </w:r>
      <w:r>
        <w:rPr/>
        <w:t xml:space="preserve"> </w:t>
      </w:r>
      <w:r>
        <w:rPr>
          <w:spacing w:val="8"/>
        </w:rPr>
        <w:t>有良好的安全性</w:t>
      </w:r>
      <w:r>
        <w:rPr>
          <w:sz w:val="11"/>
          <w:szCs w:val="11"/>
          <w:spacing w:val="8"/>
          <w:position w:val="8"/>
        </w:rPr>
        <w:t>[457-458]</w:t>
      </w:r>
      <w:r>
        <w:rPr>
          <w:sz w:val="11"/>
          <w:szCs w:val="11"/>
          <w:spacing w:val="37"/>
          <w:w w:val="101"/>
          <w:position w:val="8"/>
        </w:rPr>
        <w:t xml:space="preserve"> </w:t>
      </w:r>
      <w:r>
        <w:rPr>
          <w:spacing w:val="8"/>
        </w:rPr>
        <w:t>。但既往也有电复律引起子</w:t>
      </w:r>
      <w:r>
        <w:rPr/>
        <w:t xml:space="preserve"> </w:t>
      </w:r>
      <w:r>
        <w:rPr>
          <w:spacing w:val="14"/>
        </w:rPr>
        <w:t>宫收缩和胎儿窘迫的病例报道</w:t>
      </w:r>
      <w:r>
        <w:rPr>
          <w:sz w:val="11"/>
          <w:szCs w:val="11"/>
          <w:spacing w:val="14"/>
          <w:position w:val="8"/>
        </w:rPr>
        <w:t>[459]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spacing w:val="14"/>
        </w:rPr>
        <w:t>。</w:t>
      </w:r>
      <w:r>
        <w:rPr>
          <w:spacing w:val="-35"/>
        </w:rPr>
        <w:t xml:space="preserve"> </w:t>
      </w:r>
      <w:r>
        <w:rPr>
          <w:spacing w:val="14"/>
        </w:rPr>
        <w:t>因此</w:t>
      </w:r>
      <w:r>
        <w:rPr>
          <w:spacing w:val="-22"/>
        </w:rPr>
        <w:t xml:space="preserve"> </w:t>
      </w:r>
      <w:r>
        <w:rPr>
          <w:spacing w:val="13"/>
        </w:rPr>
        <w:t>,</w:t>
      </w:r>
      <w:r>
        <w:rPr>
          <w:spacing w:val="-35"/>
        </w:rPr>
        <w:t xml:space="preserve"> </w:t>
      </w:r>
      <w:r>
        <w:rPr>
          <w:spacing w:val="13"/>
        </w:rPr>
        <w:t>妊娠期</w:t>
      </w:r>
      <w:r>
        <w:rPr/>
        <w:t xml:space="preserve"> </w:t>
      </w:r>
      <w:r>
        <w:rPr>
          <w:spacing w:val="9"/>
        </w:rPr>
        <w:t>患者行电复律时</w:t>
      </w:r>
      <w:r>
        <w:rPr>
          <w:spacing w:val="-21"/>
        </w:rPr>
        <w:t xml:space="preserve"> </w:t>
      </w:r>
      <w:r>
        <w:rPr>
          <w:spacing w:val="9"/>
        </w:rPr>
        <w:t>,应注意将电极远离子宫</w:t>
      </w:r>
      <w:r>
        <w:rPr>
          <w:spacing w:val="-21"/>
        </w:rPr>
        <w:t xml:space="preserve"> </w:t>
      </w:r>
      <w:r>
        <w:rPr>
          <w:spacing w:val="9"/>
        </w:rPr>
        <w:t>,</w:t>
      </w:r>
      <w:r>
        <w:rPr>
          <w:spacing w:val="-34"/>
        </w:rPr>
        <w:t xml:space="preserve"> </w:t>
      </w:r>
      <w:r>
        <w:rPr>
          <w:spacing w:val="9"/>
        </w:rPr>
        <w:t>同</w:t>
      </w:r>
      <w:r>
        <w:rPr>
          <w:spacing w:val="8"/>
        </w:rPr>
        <w:t>时在电</w:t>
      </w:r>
      <w:r>
        <w:rPr/>
        <w:t xml:space="preserve"> </w:t>
      </w:r>
      <w:r>
        <w:rPr>
          <w:spacing w:val="14"/>
        </w:rPr>
        <w:t>复律期间及复律后予以胎心监测</w:t>
      </w:r>
      <w:r>
        <w:rPr>
          <w:spacing w:val="-14"/>
        </w:rPr>
        <w:t xml:space="preserve"> </w:t>
      </w:r>
      <w:r>
        <w:rPr>
          <w:spacing w:val="14"/>
        </w:rPr>
        <w:t>,警惕胎儿宫内窘</w:t>
      </w:r>
      <w:r>
        <w:rPr/>
        <w:t xml:space="preserve"> </w:t>
      </w:r>
      <w:r>
        <w:rPr>
          <w:spacing w:val="7"/>
          <w:position w:val="-2"/>
        </w:rPr>
        <w:t>迫的发生</w:t>
      </w:r>
      <w:r>
        <w:rPr>
          <w:sz w:val="11"/>
          <w:szCs w:val="11"/>
          <w:spacing w:val="7"/>
          <w:position w:val="7"/>
        </w:rPr>
        <w:t>[460] </w:t>
      </w:r>
      <w:r>
        <w:rPr>
          <w:spacing w:val="7"/>
          <w:position w:val="-2"/>
        </w:rPr>
        <w:t>。</w:t>
      </w:r>
    </w:p>
    <w:p>
      <w:pPr>
        <w:pStyle w:val="BodyText"/>
        <w:ind w:left="416"/>
        <w:spacing w:before="1" w:line="180" w:lineRule="auto"/>
        <w:rPr/>
      </w:pPr>
      <w:r>
        <w:rPr>
          <w:spacing w:val="6"/>
        </w:rPr>
        <w:t>2.</w:t>
      </w:r>
      <w:r>
        <w:rPr>
          <w:spacing w:val="55"/>
          <w:w w:val="101"/>
        </w:rPr>
        <w:t xml:space="preserve"> </w:t>
      </w:r>
      <w:r>
        <w:rPr>
          <w:spacing w:val="6"/>
        </w:rPr>
        <w:t>妊娠期室上速的长期管理</w:t>
      </w:r>
    </w:p>
    <w:p>
      <w:pPr>
        <w:pStyle w:val="BodyText"/>
        <w:ind w:right="7" w:firstLine="440"/>
        <w:spacing w:before="59" w:line="219" w:lineRule="auto"/>
        <w:jc w:val="both"/>
        <w:rPr/>
      </w:pPr>
      <w:r>
        <w:rPr>
          <w:spacing w:val="17"/>
        </w:rPr>
        <w:t>(1)</w:t>
      </w:r>
      <w:r>
        <w:rPr>
          <w:spacing w:val="-22"/>
        </w:rPr>
        <w:t xml:space="preserve"> </w:t>
      </w:r>
      <w:r>
        <w:rPr>
          <w:spacing w:val="17"/>
        </w:rPr>
        <w:t>抗心律失常药物</w:t>
      </w:r>
      <w:r>
        <w:rPr>
          <w:spacing w:val="-19"/>
        </w:rPr>
        <w:t xml:space="preserve"> </w:t>
      </w:r>
      <w:r>
        <w:rPr>
          <w:spacing w:val="17"/>
        </w:rPr>
        <w:t>:</w:t>
      </w:r>
      <w:r>
        <w:rPr>
          <w:spacing w:val="-31"/>
        </w:rPr>
        <w:t xml:space="preserve"> </w:t>
      </w:r>
      <w:r>
        <w:rPr>
          <w:spacing w:val="17"/>
        </w:rPr>
        <w:t>常用抗心律失常药物多</w:t>
      </w:r>
      <w:r>
        <w:rPr/>
        <w:t xml:space="preserve"> </w:t>
      </w:r>
      <w:r>
        <w:rPr>
          <w:spacing w:val="6"/>
        </w:rPr>
        <w:t>可通过胎盘或经乳汁排泄</w:t>
      </w:r>
      <w:r>
        <w:rPr>
          <w:spacing w:val="-24"/>
        </w:rPr>
        <w:t xml:space="preserve"> </w:t>
      </w:r>
      <w:r>
        <w:rPr>
          <w:spacing w:val="6"/>
        </w:rPr>
        <w:t>。</w:t>
      </w:r>
      <w:r>
        <w:rPr>
          <w:spacing w:val="-24"/>
        </w:rPr>
        <w:t xml:space="preserve"> </w:t>
      </w:r>
      <w:r>
        <w:rPr>
          <w:spacing w:val="6"/>
        </w:rPr>
        <w:t>目前有关抗心律失常药</w:t>
      </w:r>
      <w:r>
        <w:rPr/>
        <w:t xml:space="preserve"> </w:t>
      </w:r>
      <w:r>
        <w:rPr>
          <w:spacing w:val="14"/>
        </w:rPr>
        <w:t>物在妊娠患者中应用的临床研究十分有限</w:t>
      </w:r>
      <w:r>
        <w:rPr>
          <w:spacing w:val="-13"/>
        </w:rPr>
        <w:t xml:space="preserve"> </w:t>
      </w:r>
      <w:r>
        <w:rPr>
          <w:spacing w:val="14"/>
        </w:rPr>
        <w:t>,相关有</w:t>
      </w:r>
      <w:r>
        <w:rPr/>
        <w:t xml:space="preserve"> </w:t>
      </w:r>
      <w:r>
        <w:rPr>
          <w:spacing w:val="19"/>
        </w:rPr>
        <w:t>效性及安全性资料多源于动物实验或不良事件报</w:t>
      </w:r>
      <w:r>
        <w:rPr>
          <w:spacing w:val="3"/>
        </w:rPr>
        <w:t xml:space="preserve"> </w:t>
      </w:r>
      <w:r>
        <w:rPr>
          <w:spacing w:val="13"/>
        </w:rPr>
        <w:t>告</w:t>
      </w:r>
      <w:r>
        <w:rPr>
          <w:spacing w:val="-21"/>
        </w:rPr>
        <w:t xml:space="preserve"> </w:t>
      </w:r>
      <w:r>
        <w:rPr>
          <w:spacing w:val="13"/>
        </w:rPr>
        <w:t>,缺乏循证医学证据</w:t>
      </w:r>
      <w:r>
        <w:rPr>
          <w:sz w:val="11"/>
          <w:szCs w:val="11"/>
          <w:spacing w:val="13"/>
          <w:position w:val="8"/>
        </w:rPr>
        <w:t>[453</w:t>
      </w:r>
      <w:r>
        <w:rPr>
          <w:sz w:val="11"/>
          <w:szCs w:val="11"/>
          <w:spacing w:val="-12"/>
          <w:position w:val="8"/>
        </w:rPr>
        <w:t xml:space="preserve"> </w:t>
      </w:r>
      <w:r>
        <w:rPr>
          <w:sz w:val="11"/>
          <w:szCs w:val="11"/>
          <w:spacing w:val="13"/>
          <w:position w:val="8"/>
        </w:rPr>
        <w:t>,461]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12"/>
        </w:rPr>
        <w:t>。对于妊娠合并心律</w:t>
      </w:r>
      <w:r>
        <w:rPr/>
        <w:t xml:space="preserve"> </w:t>
      </w:r>
      <w:r>
        <w:rPr>
          <w:spacing w:val="10"/>
        </w:rPr>
        <w:t>失常的患者</w:t>
      </w:r>
      <w:r>
        <w:rPr>
          <w:spacing w:val="-21"/>
        </w:rPr>
        <w:t xml:space="preserve"> </w:t>
      </w:r>
      <w:r>
        <w:rPr>
          <w:spacing w:val="10"/>
        </w:rPr>
        <w:t>,应充分权衡风险和获益</w:t>
      </w:r>
      <w:r>
        <w:rPr>
          <w:spacing w:val="-21"/>
        </w:rPr>
        <w:t xml:space="preserve"> </w:t>
      </w:r>
      <w:r>
        <w:rPr>
          <w:spacing w:val="10"/>
        </w:rPr>
        <w:t>,尽可能避免在</w:t>
      </w:r>
      <w:r>
        <w:rPr/>
        <w:t xml:space="preserve"> </w:t>
      </w:r>
      <w:r>
        <w:rPr>
          <w:spacing w:val="7"/>
        </w:rPr>
        <w:t>孕早期用药</w:t>
      </w:r>
      <w:r>
        <w:rPr>
          <w:spacing w:val="-6"/>
        </w:rPr>
        <w:t xml:space="preserve"> </w:t>
      </w:r>
      <w:r>
        <w:rPr>
          <w:spacing w:val="7"/>
        </w:rPr>
        <w:t>,</w:t>
      </w:r>
      <w:r>
        <w:rPr>
          <w:spacing w:val="-34"/>
        </w:rPr>
        <w:t xml:space="preserve"> </w:t>
      </w:r>
      <w:r>
        <w:rPr>
          <w:spacing w:val="7"/>
        </w:rPr>
        <w:t>同时应该使用最小有效剂量。</w:t>
      </w:r>
    </w:p>
    <w:p>
      <w:pPr>
        <w:pStyle w:val="BodyText"/>
        <w:ind w:firstLine="419"/>
        <w:spacing w:before="8" w:line="220" w:lineRule="auto"/>
        <w:jc w:val="both"/>
        <w:rPr/>
      </w:pPr>
      <w:r>
        <w:rPr>
          <w:spacing w:val="13"/>
        </w:rPr>
        <w:t>对于非预激综合征患者</w:t>
      </w:r>
      <w:r>
        <w:rPr>
          <w:spacing w:val="-7"/>
        </w:rPr>
        <w:t xml:space="preserve"> </w:t>
      </w:r>
      <w:r>
        <w:rPr>
          <w:spacing w:val="13"/>
        </w:rPr>
        <w:t>,</w:t>
      </w:r>
      <w:r>
        <w:rPr>
          <w:spacing w:val="-29"/>
        </w:rPr>
        <w:t xml:space="preserve"> </w:t>
      </w:r>
      <w:r>
        <w:rPr>
          <w:spacing w:val="13"/>
        </w:rPr>
        <w:t>β 受体阻滞剂为预防</w:t>
      </w:r>
      <w:r>
        <w:rPr/>
        <w:t xml:space="preserve"> </w:t>
      </w:r>
      <w:r>
        <w:rPr>
          <w:spacing w:val="9"/>
        </w:rPr>
        <w:t>心动过速发作的首选用药</w:t>
      </w:r>
      <w:r>
        <w:rPr>
          <w:spacing w:val="-27"/>
        </w:rPr>
        <w:t xml:space="preserve"> </w:t>
      </w:r>
      <w:r>
        <w:rPr>
          <w:spacing w:val="9"/>
        </w:rPr>
        <w:t>。选择性</w:t>
      </w:r>
      <w:r>
        <w:rPr>
          <w:spacing w:val="24"/>
        </w:rPr>
        <w:t xml:space="preserve"> </w:t>
      </w:r>
      <w:r>
        <w:rPr>
          <w:spacing w:val="9"/>
        </w:rPr>
        <w:t>β</w:t>
      </w:r>
      <w:r>
        <w:rPr>
          <w:spacing w:val="-38"/>
        </w:rPr>
        <w:t xml:space="preserve"> </w:t>
      </w:r>
      <w:r>
        <w:rPr>
          <w:sz w:val="11"/>
          <w:szCs w:val="11"/>
          <w:spacing w:val="9"/>
          <w:position w:val="-4"/>
        </w:rPr>
        <w:t>1  </w:t>
      </w:r>
      <w:r>
        <w:rPr>
          <w:spacing w:val="9"/>
        </w:rPr>
        <w:t>受体阻滞剂</w:t>
      </w:r>
      <w:r>
        <w:rPr/>
        <w:t xml:space="preserve"> </w:t>
      </w:r>
      <w:r>
        <w:rPr>
          <w:spacing w:val="14"/>
        </w:rPr>
        <w:t>对子宫平滑肌收缩力影响小</w:t>
      </w:r>
      <w:r>
        <w:rPr>
          <w:spacing w:val="-21"/>
        </w:rPr>
        <w:t xml:space="preserve"> </w:t>
      </w:r>
      <w:r>
        <w:rPr>
          <w:spacing w:val="14"/>
        </w:rPr>
        <w:t>,应优先选用</w:t>
      </w:r>
      <w:r>
        <w:rPr>
          <w:sz w:val="11"/>
          <w:szCs w:val="11"/>
          <w:spacing w:val="14"/>
          <w:position w:val="8"/>
        </w:rPr>
        <w:t>[462]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4"/>
        </w:rPr>
        <w:t>。</w:t>
      </w:r>
      <w:r>
        <w:rPr>
          <w:spacing w:val="-14"/>
        </w:rPr>
        <w:t xml:space="preserve"> </w:t>
      </w:r>
      <w:r>
        <w:rPr>
          <w:spacing w:val="14"/>
        </w:rPr>
        <w:t>目</w:t>
      </w:r>
      <w:r>
        <w:rPr/>
        <w:t xml:space="preserve"> </w:t>
      </w:r>
      <w:r>
        <w:rPr>
          <w:spacing w:val="15"/>
        </w:rPr>
        <w:t>前研究表明孕早期使用</w:t>
      </w:r>
      <w:r>
        <w:rPr>
          <w:spacing w:val="34"/>
        </w:rPr>
        <w:t xml:space="preserve"> </w:t>
      </w:r>
      <w:r>
        <w:rPr>
          <w:spacing w:val="15"/>
        </w:rPr>
        <w:t>β 受体阻滞剂不存在致畸</w:t>
      </w:r>
      <w:r>
        <w:rPr/>
        <w:t xml:space="preserve"> </w:t>
      </w:r>
      <w:r>
        <w:rPr>
          <w:spacing w:val="9"/>
        </w:rPr>
        <w:t>风险</w:t>
      </w:r>
      <w:r>
        <w:rPr>
          <w:sz w:val="11"/>
          <w:szCs w:val="11"/>
          <w:spacing w:val="9"/>
          <w:position w:val="8"/>
        </w:rPr>
        <w:t>[463-464]</w:t>
      </w:r>
      <w:r>
        <w:rPr>
          <w:sz w:val="11"/>
          <w:szCs w:val="11"/>
          <w:spacing w:val="50"/>
          <w:w w:val="101"/>
          <w:position w:val="8"/>
        </w:rPr>
        <w:t xml:space="preserve"> </w:t>
      </w:r>
      <w:r>
        <w:rPr>
          <w:spacing w:val="9"/>
        </w:rPr>
        <w:t>,但有病例报道在孕早期使用 α/</w:t>
      </w:r>
      <w:r>
        <w:rPr>
          <w:spacing w:val="-32"/>
        </w:rPr>
        <w:t xml:space="preserve"> </w:t>
      </w:r>
      <w:r>
        <w:rPr>
          <w:spacing w:val="9"/>
        </w:rPr>
        <w:t>β 双受</w:t>
      </w:r>
      <w:r>
        <w:rPr/>
        <w:t xml:space="preserve"> </w:t>
      </w:r>
      <w:r>
        <w:rPr>
          <w:spacing w:val="9"/>
        </w:rPr>
        <w:t>体阻滞剂可以导致多囊肾</w:t>
      </w:r>
      <w:r>
        <w:rPr>
          <w:sz w:val="11"/>
          <w:szCs w:val="11"/>
          <w:spacing w:val="9"/>
          <w:position w:val="8"/>
        </w:rPr>
        <w:t>[465]</w:t>
      </w:r>
      <w:r>
        <w:rPr>
          <w:sz w:val="11"/>
          <w:szCs w:val="11"/>
          <w:spacing w:val="27"/>
          <w:w w:val="101"/>
          <w:position w:val="8"/>
        </w:rPr>
        <w:t xml:space="preserve"> </w:t>
      </w:r>
      <w:r>
        <w:rPr>
          <w:spacing w:val="9"/>
        </w:rPr>
        <w:t>。应用 β 受体阻滞剂</w:t>
      </w:r>
      <w:r>
        <w:rPr/>
        <w:t xml:space="preserve"> </w:t>
      </w:r>
      <w:r>
        <w:rPr/>
        <w:t>期间需要警惕胎儿心动过缓、胎儿低血糖及小于胎龄</w:t>
      </w:r>
      <w:r>
        <w:rPr>
          <w:spacing w:val="8"/>
        </w:rPr>
        <w:t xml:space="preserve"> </w:t>
      </w:r>
      <w:r>
        <w:rPr>
          <w:spacing w:val="5"/>
        </w:rPr>
        <w:t>儿的风险。阿替洛尔与美托洛尔、比索洛尔相比</w:t>
      </w:r>
      <w:r>
        <w:rPr>
          <w:spacing w:val="-14"/>
        </w:rPr>
        <w:t xml:space="preserve"> </w:t>
      </w:r>
      <w:r>
        <w:rPr>
          <w:spacing w:val="5"/>
        </w:rPr>
        <w:t>,小</w:t>
      </w:r>
      <w:r>
        <w:rPr/>
        <w:t xml:space="preserve"> </w:t>
      </w:r>
      <w:r>
        <w:rPr>
          <w:spacing w:val="3"/>
        </w:rPr>
        <w:t>于胎龄儿的风险更高</w:t>
      </w:r>
      <w:r>
        <w:rPr>
          <w:sz w:val="11"/>
          <w:szCs w:val="11"/>
          <w:spacing w:val="3"/>
          <w:position w:val="8"/>
        </w:rPr>
        <w:t>[466]</w:t>
      </w:r>
      <w:r>
        <w:rPr>
          <w:sz w:val="11"/>
          <w:szCs w:val="11"/>
          <w:spacing w:val="31"/>
          <w:position w:val="8"/>
        </w:rPr>
        <w:t xml:space="preserve"> </w:t>
      </w:r>
      <w:r>
        <w:rPr>
          <w:spacing w:val="3"/>
        </w:rPr>
        <w:t>。维拉帕米在妊娠期的安全</w:t>
      </w:r>
      <w:r>
        <w:rPr/>
        <w:t xml:space="preserve"> </w:t>
      </w:r>
      <w:r>
        <w:rPr>
          <w:spacing w:val="8"/>
        </w:rPr>
        <w:t>性优于地尔硫</w:t>
      </w:r>
      <w:r>
        <w:rPr>
          <w:sz w:val="19"/>
          <w:szCs w:val="19"/>
          <w:color w:val="666666"/>
          <w:spacing w:val="8"/>
        </w:rPr>
        <w:t>草</w:t>
      </w:r>
      <w:r>
        <w:rPr>
          <w:sz w:val="19"/>
          <w:szCs w:val="19"/>
          <w:color w:val="666666"/>
          <w:spacing w:val="-13"/>
        </w:rPr>
        <w:t xml:space="preserve"> </w:t>
      </w:r>
      <w:r>
        <w:rPr>
          <w:spacing w:val="8"/>
        </w:rPr>
        <w:t>,可作为二线用药</w:t>
      </w:r>
      <w:r>
        <w:rPr>
          <w:sz w:val="11"/>
          <w:szCs w:val="11"/>
          <w:spacing w:val="8"/>
          <w:position w:val="8"/>
        </w:rPr>
        <w:t>[454]</w:t>
      </w:r>
      <w:r>
        <w:rPr>
          <w:sz w:val="11"/>
          <w:szCs w:val="11"/>
          <w:spacing w:val="19"/>
          <w:w w:val="102"/>
          <w:position w:val="8"/>
        </w:rPr>
        <w:t xml:space="preserve"> </w:t>
      </w:r>
      <w:r>
        <w:rPr>
          <w:spacing w:val="8"/>
        </w:rPr>
        <w:t>。普罗帕酮和</w:t>
      </w:r>
      <w:r>
        <w:rPr/>
        <w:t xml:space="preserve"> </w:t>
      </w:r>
      <w:r>
        <w:rPr>
          <w:spacing w:val="9"/>
        </w:rPr>
        <w:t>氟卡尼可用于妊娠合并预激综合征患者心动过速发</w:t>
      </w:r>
      <w:r>
        <w:rPr>
          <w:spacing w:val="10"/>
        </w:rPr>
        <w:t xml:space="preserve"> </w:t>
      </w:r>
      <w:r>
        <w:rPr>
          <w:spacing w:val="3"/>
        </w:rPr>
        <w:t>作的预防</w:t>
      </w:r>
      <w:r>
        <w:rPr>
          <w:sz w:val="11"/>
          <w:szCs w:val="11"/>
          <w:spacing w:val="3"/>
          <w:position w:val="8"/>
        </w:rPr>
        <w:t>[454]</w:t>
      </w:r>
      <w:r>
        <w:rPr>
          <w:sz w:val="11"/>
          <w:szCs w:val="11"/>
          <w:spacing w:val="31"/>
          <w:position w:val="8"/>
        </w:rPr>
        <w:t xml:space="preserve"> </w:t>
      </w:r>
      <w:r>
        <w:rPr>
          <w:spacing w:val="3"/>
        </w:rPr>
        <w:t>。胺碘酮尽管在成人心律失常中应用广</w:t>
      </w:r>
      <w:r>
        <w:rPr/>
        <w:t xml:space="preserve"> </w:t>
      </w:r>
      <w:r>
        <w:rPr>
          <w:spacing w:val="7"/>
        </w:rPr>
        <w:t>泛</w:t>
      </w:r>
      <w:r>
        <w:rPr>
          <w:spacing w:val="-26"/>
        </w:rPr>
        <w:t xml:space="preserve"> </w:t>
      </w:r>
      <w:r>
        <w:rPr>
          <w:spacing w:val="7"/>
        </w:rPr>
        <w:t>,但由于其脂溶性且半衰期长</w:t>
      </w:r>
      <w:r>
        <w:rPr>
          <w:spacing w:val="-27"/>
        </w:rPr>
        <w:t xml:space="preserve"> </w:t>
      </w:r>
      <w:r>
        <w:rPr>
          <w:spacing w:val="7"/>
        </w:rPr>
        <w:t>,易于通过胎盘屏障</w:t>
      </w:r>
      <w:r>
        <w:rPr>
          <w:spacing w:val="-27"/>
        </w:rPr>
        <w:t xml:space="preserve"> </w:t>
      </w:r>
      <w:r>
        <w:rPr>
          <w:spacing w:val="7"/>
        </w:rPr>
        <w:t>,</w:t>
      </w:r>
      <w:r>
        <w:rPr/>
        <w:t xml:space="preserve"> </w:t>
      </w:r>
      <w:r>
        <w:rPr>
          <w:spacing w:val="5"/>
        </w:rPr>
        <w:t>可导致胎儿甲状腺功能异常和神经发育异常</w:t>
      </w:r>
      <w:r>
        <w:rPr>
          <w:spacing w:val="-14"/>
        </w:rPr>
        <w:t xml:space="preserve"> </w:t>
      </w:r>
      <w:r>
        <w:rPr>
          <w:spacing w:val="5"/>
        </w:rPr>
        <w:t>,在妊娠</w:t>
      </w:r>
      <w:r>
        <w:rPr/>
        <w:t xml:space="preserve"> </w:t>
      </w:r>
      <w:r>
        <w:rPr>
          <w:spacing w:val="3"/>
        </w:rPr>
        <w:t>期心律失常的治疗中应尽可能避免使用</w:t>
      </w:r>
      <w:r>
        <w:rPr>
          <w:sz w:val="11"/>
          <w:szCs w:val="11"/>
          <w:spacing w:val="3"/>
          <w:position w:val="8"/>
        </w:rPr>
        <w:t>[454]</w:t>
      </w:r>
      <w:r>
        <w:rPr>
          <w:sz w:val="11"/>
          <w:szCs w:val="11"/>
          <w:spacing w:val="31"/>
          <w:position w:val="8"/>
        </w:rPr>
        <w:t xml:space="preserve"> </w:t>
      </w:r>
      <w:r>
        <w:rPr>
          <w:spacing w:val="3"/>
        </w:rPr>
        <w:t>。抗心律</w:t>
      </w:r>
      <w:r>
        <w:rPr/>
        <w:t xml:space="preserve"> </w:t>
      </w:r>
      <w:r>
        <w:rPr/>
        <w:t>失常药物妊娠期用药安全性详见表 28。</w:t>
      </w:r>
    </w:p>
    <w:p>
      <w:pPr>
        <w:pStyle w:val="BodyText"/>
        <w:ind w:right="7" w:firstLine="440"/>
        <w:spacing w:before="14" w:line="218" w:lineRule="auto"/>
        <w:jc w:val="both"/>
        <w:rPr/>
      </w:pPr>
      <w:r>
        <w:rPr>
          <w:spacing w:val="18"/>
        </w:rPr>
        <w:t>(2)</w:t>
      </w:r>
      <w:r>
        <w:rPr>
          <w:spacing w:val="-25"/>
        </w:rPr>
        <w:t xml:space="preserve"> </w:t>
      </w:r>
      <w:r>
        <w:rPr>
          <w:spacing w:val="18"/>
        </w:rPr>
        <w:t>导管消融</w:t>
      </w:r>
      <w:r>
        <w:rPr>
          <w:spacing w:val="-14"/>
        </w:rPr>
        <w:t xml:space="preserve"> </w:t>
      </w:r>
      <w:r>
        <w:rPr>
          <w:spacing w:val="18"/>
        </w:rPr>
        <w:t>:对于计划妊娠且存在室上速发</w:t>
      </w:r>
      <w:r>
        <w:rPr/>
        <w:t xml:space="preserve"> </w:t>
      </w:r>
      <w:r>
        <w:rPr>
          <w:spacing w:val="22"/>
        </w:rPr>
        <w:t>作史的患者</w:t>
      </w:r>
      <w:r>
        <w:rPr>
          <w:spacing w:val="-10"/>
        </w:rPr>
        <w:t xml:space="preserve"> </w:t>
      </w:r>
      <w:r>
        <w:rPr>
          <w:spacing w:val="22"/>
        </w:rPr>
        <w:t>,</w:t>
      </w:r>
      <w:r>
        <w:rPr>
          <w:spacing w:val="-33"/>
        </w:rPr>
        <w:t xml:space="preserve"> </w:t>
      </w:r>
      <w:r>
        <w:rPr>
          <w:spacing w:val="22"/>
        </w:rPr>
        <w:t>推荐事先通过导管消融根治 </w:t>
      </w:r>
      <w:r>
        <w:rPr/>
        <w:t>PSVT</w:t>
      </w:r>
      <w:r>
        <w:rPr>
          <w:spacing w:val="-19"/>
        </w:rPr>
        <w:t xml:space="preserve"> </w:t>
      </w:r>
      <w:r>
        <w:rPr>
          <w:spacing w:val="22"/>
        </w:rPr>
        <w:t>,</w:t>
      </w:r>
      <w:r>
        <w:rPr/>
        <w:t xml:space="preserve"> </w:t>
      </w:r>
      <w:r>
        <w:rPr>
          <w:spacing w:val="19"/>
        </w:rPr>
        <w:t>以避免妊娠期心动过速发作</w:t>
      </w:r>
      <w:r>
        <w:rPr>
          <w:sz w:val="11"/>
          <w:szCs w:val="11"/>
          <w:spacing w:val="19"/>
          <w:position w:val="8"/>
        </w:rPr>
        <w:t>[</w:t>
      </w:r>
      <w:r>
        <w:rPr>
          <w:sz w:val="11"/>
          <w:szCs w:val="11"/>
          <w:spacing w:val="-15"/>
          <w:position w:val="8"/>
        </w:rPr>
        <w:t xml:space="preserve"> </w:t>
      </w:r>
      <w:r>
        <w:rPr>
          <w:sz w:val="11"/>
          <w:szCs w:val="11"/>
          <w:spacing w:val="19"/>
          <w:position w:val="8"/>
        </w:rPr>
        <w:t>467]</w:t>
      </w:r>
      <w:r>
        <w:rPr>
          <w:sz w:val="11"/>
          <w:szCs w:val="11"/>
          <w:spacing w:val="24"/>
          <w:position w:val="8"/>
        </w:rPr>
        <w:t xml:space="preserve"> </w:t>
      </w:r>
      <w:r>
        <w:rPr>
          <w:spacing w:val="19"/>
        </w:rPr>
        <w:t>。随着三维标测</w:t>
      </w:r>
      <w:r>
        <w:rPr/>
        <w:t xml:space="preserve"> </w:t>
      </w:r>
      <w:r>
        <w:rPr>
          <w:spacing w:val="22"/>
        </w:rPr>
        <w:t>系统的普及和相关技术的成熟</w:t>
      </w:r>
      <w:r>
        <w:rPr/>
        <w:t xml:space="preserve"> </w:t>
      </w:r>
      <w:r>
        <w:rPr>
          <w:spacing w:val="22"/>
        </w:rPr>
        <w:t>,</w:t>
      </w:r>
      <w:r>
        <w:rPr>
          <w:spacing w:val="-32"/>
        </w:rPr>
        <w:t xml:space="preserve"> </w:t>
      </w:r>
      <w:r>
        <w:rPr>
          <w:spacing w:val="22"/>
        </w:rPr>
        <w:t>室上速导管消融</w:t>
      </w:r>
      <w:r>
        <w:rPr/>
        <w:t xml:space="preserve"> </w:t>
      </w:r>
      <w:r>
        <w:rPr>
          <w:spacing w:val="24"/>
        </w:rPr>
        <w:t>术中曝光量相对较少或可在低射线/零射线下进</w:t>
      </w:r>
      <w:r>
        <w:rPr>
          <w:spacing w:val="7"/>
        </w:rPr>
        <w:t xml:space="preserve"> </w:t>
      </w:r>
      <w:r>
        <w:rPr>
          <w:spacing w:val="12"/>
        </w:rPr>
        <w:t>行</w:t>
      </w:r>
      <w:r>
        <w:rPr/>
        <w:t xml:space="preserve"> </w:t>
      </w:r>
      <w:r>
        <w:rPr>
          <w:spacing w:val="12"/>
        </w:rPr>
        <w:t>,</w:t>
      </w:r>
      <w:r>
        <w:rPr>
          <w:spacing w:val="-28"/>
        </w:rPr>
        <w:t xml:space="preserve"> </w:t>
      </w:r>
      <w:r>
        <w:rPr>
          <w:spacing w:val="12"/>
        </w:rPr>
        <w:t>同时导管消融在常见室上速中具有较高的成功</w:t>
      </w:r>
      <w:r>
        <w:rPr/>
        <w:t xml:space="preserve"> </w:t>
      </w:r>
      <w:r>
        <w:rPr>
          <w:spacing w:val="12"/>
        </w:rPr>
        <w:t>率及良好的安全性</w:t>
      </w:r>
      <w:r>
        <w:rPr>
          <w:spacing w:val="-27"/>
        </w:rPr>
        <w:t xml:space="preserve"> </w:t>
      </w:r>
      <w:r>
        <w:rPr>
          <w:spacing w:val="12"/>
        </w:rPr>
        <w:t>。</w:t>
      </w:r>
      <w:r>
        <w:rPr>
          <w:spacing w:val="-39"/>
        </w:rPr>
        <w:t xml:space="preserve"> </w:t>
      </w:r>
      <w:r>
        <w:rPr>
          <w:spacing w:val="12"/>
        </w:rPr>
        <w:t>因此</w:t>
      </w:r>
      <w:r>
        <w:rPr>
          <w:spacing w:val="-21"/>
        </w:rPr>
        <w:t xml:space="preserve"> </w:t>
      </w:r>
      <w:r>
        <w:rPr>
          <w:spacing w:val="12"/>
        </w:rPr>
        <w:t>,对于药物控制效果不佳</w:t>
      </w:r>
      <w:r>
        <w:rPr/>
        <w:t xml:space="preserve"> </w:t>
      </w:r>
      <w:r>
        <w:rPr>
          <w:spacing w:val="14"/>
        </w:rPr>
        <w:t>的妊娠期室上速患者</w:t>
      </w:r>
      <w:r>
        <w:rPr>
          <w:spacing w:val="-13"/>
        </w:rPr>
        <w:t xml:space="preserve"> </w:t>
      </w:r>
      <w:r>
        <w:rPr>
          <w:spacing w:val="14"/>
        </w:rPr>
        <w:t>,可考虑于孕中晚期在经验丰</w:t>
      </w:r>
      <w:r>
        <w:rPr/>
        <w:t xml:space="preserve"> </w:t>
      </w:r>
      <w:r>
        <w:rPr>
          <w:spacing w:val="8"/>
        </w:rPr>
        <w:t>富的电生理中心施行导管消融治疗</w:t>
      </w:r>
      <w:r>
        <w:rPr>
          <w:spacing w:val="-32"/>
        </w:rPr>
        <w:t xml:space="preserve"> </w:t>
      </w:r>
      <w:r>
        <w:rPr>
          <w:spacing w:val="8"/>
        </w:rPr>
        <w:t>。妊娠期患者的</w:t>
      </w:r>
      <w:r>
        <w:rPr/>
        <w:t xml:space="preserve"> </w:t>
      </w:r>
      <w:r>
        <w:rPr>
          <w:spacing w:val="11"/>
        </w:rPr>
        <w:t>导管消融应尽量避免 X 线的使用</w:t>
      </w:r>
      <w:r>
        <w:rPr>
          <w:spacing w:val="-16"/>
        </w:rPr>
        <w:t xml:space="preserve"> </w:t>
      </w:r>
      <w:r>
        <w:rPr>
          <w:spacing w:val="11"/>
        </w:rPr>
        <w:t>,并优化围术期的</w:t>
      </w:r>
    </w:p>
    <w:p>
      <w:pPr>
        <w:pStyle w:val="BodyText"/>
        <w:ind w:left="3"/>
        <w:spacing w:line="195" w:lineRule="auto"/>
        <w:rPr/>
      </w:pPr>
      <w:r>
        <w:rPr>
          <w:spacing w:val="1"/>
          <w:position w:val="-5"/>
        </w:rPr>
        <w:t>管理</w:t>
      </w:r>
      <w:r>
        <w:rPr>
          <w:sz w:val="11"/>
          <w:szCs w:val="11"/>
          <w:spacing w:val="1"/>
          <w:position w:val="4"/>
        </w:rPr>
        <w:t>[449</w:t>
      </w:r>
      <w:r>
        <w:rPr>
          <w:sz w:val="11"/>
          <w:szCs w:val="11"/>
          <w:position w:val="4"/>
        </w:rPr>
        <w:t xml:space="preserve"> </w:t>
      </w:r>
      <w:r>
        <w:rPr>
          <w:sz w:val="11"/>
          <w:szCs w:val="11"/>
          <w:spacing w:val="1"/>
          <w:position w:val="4"/>
        </w:rPr>
        <w:t>,468-469] </w:t>
      </w:r>
      <w:r>
        <w:rPr>
          <w:spacing w:val="1"/>
          <w:position w:val="-5"/>
        </w:rPr>
        <w:t>。</w:t>
      </w:r>
    </w:p>
    <w:p>
      <w:pPr>
        <w:spacing w:line="195" w:lineRule="auto"/>
        <w:sectPr>
          <w:type w:val="continuous"/>
          <w:pgSz w:w="11963" w:h="16215"/>
          <w:pgMar w:top="1244" w:right="1132" w:bottom="0" w:left="819" w:header="973" w:footer="0" w:gutter="0"/>
          <w:cols w:equalWidth="0" w:num="2">
            <w:col w:w="5300" w:space="100"/>
            <w:col w:w="4612" w:space="0"/>
          </w:cols>
        </w:sectPr>
        <w:rPr/>
      </w:pPr>
    </w:p>
    <w:p>
      <w:pPr>
        <w:pStyle w:val="BodyText"/>
        <w:ind w:left="3499"/>
        <w:spacing w:before="286" w:line="183" w:lineRule="auto"/>
        <w:outlineLvl w:val="0"/>
        <w:rPr>
          <w:sz w:val="17"/>
          <w:szCs w:val="17"/>
        </w:rPr>
      </w:pPr>
      <w:r>
        <w:pict>
          <v:shape id="_x0000_s128" style="position:absolute;margin-left:174.065pt;margin-top:-2.36176pt;mso-position-vertical-relative:text;mso-position-horizontal-relative:text;width:323.45pt;height:0.35pt;z-index:251727872;" filled="false" strokecolor="#231F20" strokeweight="0.33pt" coordsize="6469,6" coordorigin="0,0" path="m0,3l6468,3e">
            <v:stroke joinstyle="miter" miterlimit="10"/>
          </v:shape>
        </w:pict>
      </w:r>
      <w:r>
        <w:rPr>
          <w:rFonts w:ascii="SimHei" w:hAnsi="SimHei" w:eastAsia="SimHei" w:cs="SimHei"/>
          <w:sz w:val="17"/>
          <w:szCs w:val="17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6"/>
        </w:rPr>
        <w:t>28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  <w:spacing w:val="6"/>
        </w:rPr>
        <w:t>抗心律失常药物妊娠期用药安全性</w:t>
      </w:r>
    </w:p>
    <w:p>
      <w:pPr>
        <w:spacing w:line="54" w:lineRule="exact"/>
        <w:rPr/>
      </w:pPr>
      <w:r/>
    </w:p>
    <w:tbl>
      <w:tblPr>
        <w:tblStyle w:val="TableNormal"/>
        <w:tblW w:w="9641" w:type="dxa"/>
        <w:tblInd w:w="3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46"/>
        <w:gridCol w:w="1032"/>
        <w:gridCol w:w="1170"/>
        <w:gridCol w:w="1194"/>
        <w:gridCol w:w="5199"/>
      </w:tblGrid>
      <w:tr>
        <w:trPr>
          <w:trHeight w:val="787" w:hRule="atLeast"/>
        </w:trPr>
        <w:tc>
          <w:tcPr>
            <w:tcW w:w="104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"/>
              <w:spacing w:before="64" w:line="183" w:lineRule="auto"/>
              <w:rPr/>
            </w:pPr>
            <w:r>
              <w:rPr>
                <w:spacing w:val="7"/>
              </w:rPr>
              <w:t>药物名称</w:t>
            </w:r>
          </w:p>
        </w:tc>
        <w:tc>
          <w:tcPr>
            <w:tcW w:w="103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5"/>
              <w:spacing w:before="120" w:line="179" w:lineRule="auto"/>
              <w:rPr/>
            </w:pPr>
            <w:r>
              <w:rPr>
                <w:spacing w:val="-2"/>
              </w:rPr>
              <w:t>原 FDA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妊</w:t>
            </w:r>
          </w:p>
          <w:p>
            <w:pPr>
              <w:pStyle w:val="TableText"/>
              <w:ind w:left="152"/>
              <w:spacing w:before="1" w:line="180" w:lineRule="auto"/>
              <w:rPr/>
            </w:pPr>
            <w:r>
              <w:rPr>
                <w:spacing w:val="7"/>
              </w:rPr>
              <w:t>娠期药物安</w:t>
            </w:r>
          </w:p>
          <w:p>
            <w:pPr>
              <w:pStyle w:val="TableText"/>
              <w:ind w:left="232"/>
              <w:spacing w:line="183" w:lineRule="auto"/>
              <w:rPr/>
            </w:pPr>
            <w:r>
              <w:rPr>
                <w:spacing w:val="7"/>
              </w:rPr>
              <w:t>全性分类</w:t>
            </w:r>
          </w:p>
        </w:tc>
        <w:tc>
          <w:tcPr>
            <w:tcW w:w="117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52"/>
              <w:spacing w:before="217" w:line="178" w:lineRule="auto"/>
              <w:rPr/>
            </w:pPr>
            <w:r>
              <w:rPr>
                <w:spacing w:val="6"/>
              </w:rPr>
              <w:t>是否通</w:t>
            </w:r>
          </w:p>
          <w:p>
            <w:pPr>
              <w:pStyle w:val="TableText"/>
              <w:ind w:left="354"/>
              <w:spacing w:line="181" w:lineRule="auto"/>
              <w:rPr/>
            </w:pPr>
            <w:r>
              <w:rPr>
                <w:spacing w:val="6"/>
              </w:rPr>
              <w:t>过胎盘</w:t>
            </w:r>
          </w:p>
        </w:tc>
        <w:tc>
          <w:tcPr>
            <w:tcW w:w="119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80" w:right="267" w:hanging="84"/>
              <w:spacing w:before="215" w:line="194" w:lineRule="auto"/>
              <w:rPr/>
            </w:pPr>
            <w:r>
              <w:rPr>
                <w:spacing w:val="7"/>
              </w:rPr>
              <w:t>是否经乳</w:t>
            </w:r>
            <w:r>
              <w:rPr/>
              <w:t xml:space="preserve"> </w:t>
            </w:r>
            <w:r>
              <w:rPr>
                <w:spacing w:val="5"/>
              </w:rPr>
              <w:t>汁排泄</w:t>
            </w:r>
          </w:p>
        </w:tc>
        <w:tc>
          <w:tcPr>
            <w:tcW w:w="519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65"/>
              <w:spacing w:before="64" w:line="184" w:lineRule="auto"/>
              <w:rPr/>
            </w:pPr>
            <w:r>
              <w:rPr>
                <w:spacing w:val="7"/>
              </w:rPr>
              <w:t>临床或临床前期安全性数据</w:t>
            </w:r>
          </w:p>
        </w:tc>
      </w:tr>
      <w:tr>
        <w:trPr>
          <w:trHeight w:val="259" w:hRule="atLeast"/>
        </w:trPr>
        <w:tc>
          <w:tcPr>
            <w:tcW w:w="10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9"/>
              <w:spacing w:before="50" w:line="181" w:lineRule="auto"/>
              <w:rPr/>
            </w:pPr>
            <w:r>
              <w:rPr>
                <w:spacing w:val="5"/>
              </w:rPr>
              <w:t>腺苷</w:t>
            </w:r>
          </w:p>
        </w:tc>
        <w:tc>
          <w:tcPr>
            <w:tcW w:w="10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04"/>
              <w:spacing w:before="72" w:line="165" w:lineRule="auto"/>
              <w:rPr/>
            </w:pPr>
            <w:r>
              <w:rPr/>
              <w:t>C</w:t>
            </w:r>
          </w:p>
        </w:tc>
        <w:tc>
          <w:tcPr>
            <w:tcW w:w="117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2"/>
              <w:spacing w:before="58" w:line="173" w:lineRule="auto"/>
              <w:rPr/>
            </w:pPr>
            <w:r>
              <w:rPr/>
              <w:t>否</w:t>
            </w:r>
          </w:p>
        </w:tc>
        <w:tc>
          <w:tcPr>
            <w:tcW w:w="11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5"/>
              <w:spacing w:before="58" w:line="173" w:lineRule="auto"/>
              <w:rPr/>
            </w:pPr>
            <w:r>
              <w:rPr/>
              <w:t>否</w:t>
            </w:r>
          </w:p>
        </w:tc>
        <w:tc>
          <w:tcPr>
            <w:tcW w:w="51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2"/>
              <w:spacing w:before="48" w:line="187" w:lineRule="auto"/>
              <w:rPr/>
            </w:pPr>
            <w:r>
              <w:rPr>
                <w:spacing w:val="6"/>
              </w:rPr>
              <w:t>临床数据有限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,</w:t>
            </w:r>
            <w:r>
              <w:rPr>
                <w:spacing w:val="-9"/>
              </w:rPr>
              <w:t xml:space="preserve"> </w:t>
            </w:r>
            <w:r>
              <w:rPr>
                <w:spacing w:val="6"/>
              </w:rPr>
              <w:t>目前无胎儿不良反应报道</w:t>
            </w:r>
          </w:p>
        </w:tc>
      </w:tr>
      <w:tr>
        <w:trPr>
          <w:trHeight w:val="262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108"/>
              <w:spacing w:before="55" w:line="181" w:lineRule="auto"/>
              <w:rPr/>
            </w:pPr>
            <w:r>
              <w:rPr>
                <w:spacing w:val="7"/>
              </w:rPr>
              <w:t>胺碘酮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499"/>
              <w:spacing w:before="79" w:line="161" w:lineRule="auto"/>
              <w:rPr/>
            </w:pPr>
            <w:r>
              <w:rPr/>
              <w:t>D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100"/>
              <w:spacing w:before="57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124"/>
              <w:spacing w:before="57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141"/>
              <w:spacing w:before="53" w:line="185" w:lineRule="auto"/>
              <w:rPr/>
            </w:pPr>
            <w:r>
              <w:rPr>
                <w:spacing w:val="8"/>
              </w:rPr>
              <w:t>甲状腺发育不良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-21"/>
              </w:rPr>
              <w:t xml:space="preserve"> </w:t>
            </w:r>
            <w:r>
              <w:rPr>
                <w:spacing w:val="8"/>
              </w:rPr>
              <w:t>甲状腺功能减退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-21"/>
              </w:rPr>
              <w:t xml:space="preserve"> </w:t>
            </w:r>
            <w:r>
              <w:rPr>
                <w:spacing w:val="8"/>
              </w:rPr>
              <w:t>甲状腺肿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7"/>
              </w:rPr>
              <w:t>心动过缓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,生长迟滞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,早产</w:t>
            </w:r>
          </w:p>
        </w:tc>
      </w:tr>
      <w:tr>
        <w:trPr>
          <w:trHeight w:val="458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119"/>
              <w:spacing w:before="68" w:line="196" w:lineRule="auto"/>
              <w:rPr>
                <w:sz w:val="10"/>
                <w:szCs w:val="10"/>
              </w:rPr>
            </w:pPr>
            <w:r>
              <w:rPr>
                <w:spacing w:val="3"/>
              </w:rPr>
              <w:t>阿替洛尔</w:t>
            </w:r>
            <w:r>
              <w:rPr>
                <w:sz w:val="10"/>
                <w:szCs w:val="10"/>
                <w:spacing w:val="3"/>
                <w:position w:val="6"/>
              </w:rPr>
              <w:t>b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499"/>
              <w:spacing w:before="81" w:line="162" w:lineRule="auto"/>
              <w:rPr/>
            </w:pPr>
            <w:r>
              <w:rPr/>
              <w:t>D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100"/>
              <w:spacing w:before="59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124"/>
              <w:spacing w:before="59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297" w:right="106" w:hanging="172"/>
              <w:spacing w:before="53" w:line="184" w:lineRule="auto"/>
              <w:rPr/>
            </w:pPr>
            <w:r>
              <w:rPr>
                <w:spacing w:val="13"/>
              </w:rPr>
              <w:t>尿道下裂(</w:t>
            </w:r>
            <w:r>
              <w:rPr>
                <w:spacing w:val="-24"/>
              </w:rPr>
              <w:t xml:space="preserve"> </w:t>
            </w:r>
            <w:r>
              <w:rPr>
                <w:spacing w:val="13"/>
              </w:rPr>
              <w:t>孕早期使用) ,出生缺陷</w:t>
            </w:r>
            <w:r>
              <w:rPr>
                <w:spacing w:val="-15"/>
              </w:rPr>
              <w:t xml:space="preserve"> </w:t>
            </w:r>
            <w:r>
              <w:rPr>
                <w:spacing w:val="13"/>
              </w:rPr>
              <w:t>,低出生体重</w:t>
            </w:r>
            <w:r>
              <w:rPr>
                <w:spacing w:val="-14"/>
              </w:rPr>
              <w:t xml:space="preserve"> </w:t>
            </w:r>
            <w:r>
              <w:rPr>
                <w:spacing w:val="13"/>
              </w:rPr>
              <w:t>,胎</w:t>
            </w:r>
            <w:r>
              <w:rPr>
                <w:spacing w:val="12"/>
              </w:rPr>
              <w:t>儿心动过缓和低血糖</w:t>
            </w:r>
            <w:r>
              <w:rPr/>
              <w:t xml:space="preserve"> </w:t>
            </w:r>
            <w:r>
              <w:rPr>
                <w:spacing w:val="10"/>
              </w:rPr>
              <w:t>(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孕中晚期使用)</w:t>
            </w:r>
          </w:p>
        </w:tc>
      </w:tr>
      <w:tr>
        <w:trPr>
          <w:trHeight w:val="257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128"/>
              <w:spacing w:before="55" w:line="179" w:lineRule="auto"/>
              <w:rPr/>
            </w:pPr>
            <w:r>
              <w:rPr>
                <w:spacing w:val="2"/>
              </w:rPr>
              <w:t>比索洛尔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504"/>
              <w:spacing w:before="78" w:line="157" w:lineRule="auto"/>
              <w:rPr/>
            </w:pPr>
            <w:r>
              <w:rPr/>
              <w:t>C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100"/>
              <w:spacing w:before="59" w:line="175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124"/>
              <w:spacing w:before="59" w:line="175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124"/>
              <w:spacing w:before="56" w:line="178" w:lineRule="auto"/>
              <w:rPr/>
            </w:pPr>
            <w:r>
              <w:rPr>
                <w:spacing w:val="8"/>
              </w:rPr>
              <w:t>胎儿心动过缓和低血糖</w:t>
            </w:r>
          </w:p>
        </w:tc>
      </w:tr>
      <w:tr>
        <w:trPr>
          <w:trHeight w:val="288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110"/>
              <w:spacing w:before="87" w:line="178" w:lineRule="auto"/>
              <w:rPr>
                <w:sz w:val="10"/>
                <w:szCs w:val="10"/>
              </w:rPr>
            </w:pPr>
            <w:r>
              <w:rPr>
                <w:spacing w:val="5"/>
              </w:rPr>
              <w:t>地高辛</w:t>
            </w:r>
            <w:r>
              <w:rPr>
                <w:sz w:val="10"/>
                <w:szCs w:val="10"/>
                <w:spacing w:val="5"/>
                <w:position w:val="6"/>
              </w:rPr>
              <w:t>c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504"/>
              <w:spacing w:before="86" w:line="165" w:lineRule="auto"/>
              <w:rPr/>
            </w:pPr>
            <w:r>
              <w:rPr/>
              <w:t>C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100"/>
              <w:spacing w:before="66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124"/>
              <w:spacing w:before="91" w:line="174" w:lineRule="auto"/>
              <w:rPr>
                <w:sz w:val="10"/>
                <w:szCs w:val="10"/>
              </w:rPr>
            </w:pPr>
            <w:r>
              <w:rPr>
                <w:spacing w:val="1"/>
              </w:rPr>
              <w:t>是</w:t>
            </w:r>
            <w:r>
              <w:rPr>
                <w:sz w:val="10"/>
                <w:szCs w:val="10"/>
                <w:spacing w:val="1"/>
                <w:position w:val="6"/>
              </w:rPr>
              <w:t>a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124"/>
              <w:spacing w:before="61" w:line="195" w:lineRule="auto"/>
              <w:rPr/>
            </w:pPr>
            <w:r>
              <w:rPr>
                <w:spacing w:val="8"/>
              </w:rPr>
              <w:t>相对安全</w:t>
            </w:r>
            <w:r>
              <w:rPr>
                <w:spacing w:val="-4"/>
              </w:rPr>
              <w:t xml:space="preserve"> </w:t>
            </w:r>
            <w:r>
              <w:rPr>
                <w:spacing w:val="8"/>
              </w:rPr>
              <w:t>,但血药浓度不稳定</w:t>
            </w:r>
          </w:p>
        </w:tc>
      </w:tr>
      <w:tr>
        <w:trPr>
          <w:trHeight w:val="463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110"/>
              <w:spacing w:before="65" w:line="187" w:lineRule="auto"/>
              <w:rPr/>
            </w:pPr>
            <w:r>
              <w:rPr>
                <w:spacing w:val="6"/>
              </w:rPr>
              <w:t>地尔硫</w:t>
            </w:r>
            <w:r>
              <w:rPr>
                <w:position w:val="-1"/>
              </w:rPr>
              <w:drawing>
                <wp:inline distT="0" distB="0" distL="0" distR="0">
                  <wp:extent cx="96113" cy="93662"/>
                  <wp:effectExtent l="0" t="0" r="0" b="0"/>
                  <wp:docPr id="144" name="IM 1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IM 144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113" cy="9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504"/>
              <w:spacing w:before="87" w:line="165" w:lineRule="auto"/>
              <w:rPr/>
            </w:pPr>
            <w:r>
              <w:rPr/>
              <w:t>C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102"/>
              <w:spacing w:before="73" w:line="173" w:lineRule="auto"/>
              <w:rPr/>
            </w:pPr>
            <w:r>
              <w:rPr/>
              <w:t>否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124"/>
              <w:spacing w:before="92" w:line="179" w:lineRule="auto"/>
              <w:rPr>
                <w:sz w:val="10"/>
                <w:szCs w:val="10"/>
              </w:rPr>
            </w:pPr>
            <w:r>
              <w:rPr>
                <w:spacing w:val="1"/>
              </w:rPr>
              <w:t>是</w:t>
            </w:r>
            <w:r>
              <w:rPr>
                <w:sz w:val="10"/>
                <w:szCs w:val="10"/>
                <w:spacing w:val="1"/>
                <w:position w:val="6"/>
              </w:rPr>
              <w:t>a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283" w:right="106" w:hanging="157"/>
              <w:spacing w:before="62" w:line="182" w:lineRule="auto"/>
              <w:rPr/>
            </w:pPr>
            <w:r>
              <w:rPr>
                <w:spacing w:val="12"/>
              </w:rPr>
              <w:t>可能存在致畸作用</w:t>
            </w:r>
            <w:r>
              <w:rPr>
                <w:spacing w:val="-9"/>
              </w:rPr>
              <w:t xml:space="preserve"> </w:t>
            </w:r>
            <w:r>
              <w:rPr>
                <w:spacing w:val="12"/>
              </w:rPr>
              <w:t>,仅在获益大于风险时使用</w:t>
            </w:r>
            <w:r>
              <w:rPr>
                <w:spacing w:val="-23"/>
              </w:rPr>
              <w:t xml:space="preserve"> </w:t>
            </w:r>
            <w:r>
              <w:rPr>
                <w:spacing w:val="12"/>
              </w:rPr>
              <w:t>。动物实验提示有致畸作</w:t>
            </w:r>
            <w:r>
              <w:rPr/>
              <w:t xml:space="preserve"> </w:t>
            </w:r>
            <w:r>
              <w:rPr>
                <w:spacing w:val="8"/>
              </w:rPr>
              <w:t>用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,临床数据不详</w:t>
            </w:r>
          </w:p>
        </w:tc>
      </w:tr>
      <w:tr>
        <w:trPr>
          <w:trHeight w:val="452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109"/>
              <w:spacing w:before="60" w:line="181" w:lineRule="auto"/>
              <w:rPr/>
            </w:pPr>
            <w:r>
              <w:rPr>
                <w:spacing w:val="6"/>
              </w:rPr>
              <w:t>丙吡胺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504"/>
              <w:spacing w:before="82" w:line="165" w:lineRule="auto"/>
              <w:rPr/>
            </w:pPr>
            <w:r>
              <w:rPr/>
              <w:t>C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100"/>
              <w:spacing w:before="62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124"/>
              <w:spacing w:before="87" w:line="179" w:lineRule="auto"/>
              <w:rPr>
                <w:sz w:val="10"/>
                <w:szCs w:val="10"/>
              </w:rPr>
            </w:pPr>
            <w:r>
              <w:rPr>
                <w:spacing w:val="1"/>
              </w:rPr>
              <w:t>是</w:t>
            </w:r>
            <w:r>
              <w:rPr>
                <w:sz w:val="10"/>
                <w:szCs w:val="10"/>
                <w:spacing w:val="1"/>
                <w:position w:val="6"/>
              </w:rPr>
              <w:t>a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283" w:right="106" w:hanging="160"/>
              <w:spacing w:before="58" w:line="179" w:lineRule="auto"/>
              <w:rPr/>
            </w:pPr>
            <w:r>
              <w:rPr>
                <w:spacing w:val="10"/>
              </w:rPr>
              <w:t>影响子宫收缩</w:t>
            </w:r>
            <w:r>
              <w:rPr>
                <w:spacing w:val="-15"/>
              </w:rPr>
              <w:t xml:space="preserve"> </w:t>
            </w:r>
            <w:r>
              <w:rPr>
                <w:spacing w:val="10"/>
              </w:rPr>
              <w:t>,仅在获益大于风险时使用</w:t>
            </w:r>
            <w:r>
              <w:rPr>
                <w:spacing w:val="-22"/>
              </w:rPr>
              <w:t xml:space="preserve"> </w:t>
            </w:r>
            <w:r>
              <w:rPr>
                <w:spacing w:val="10"/>
              </w:rPr>
              <w:t>。动物实验未见致</w:t>
            </w:r>
            <w:r>
              <w:rPr>
                <w:spacing w:val="9"/>
              </w:rPr>
              <w:t>畸作用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,但临</w:t>
            </w:r>
            <w:r>
              <w:rPr/>
              <w:t xml:space="preserve"> </w:t>
            </w:r>
            <w:r>
              <w:rPr>
                <w:spacing w:val="7"/>
              </w:rPr>
              <w:t>床数据不详</w:t>
            </w:r>
          </w:p>
        </w:tc>
      </w:tr>
      <w:tr>
        <w:trPr>
          <w:trHeight w:val="270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109"/>
              <w:spacing w:before="64" w:line="182" w:lineRule="auto"/>
              <w:rPr/>
            </w:pPr>
            <w:r>
              <w:rPr>
                <w:spacing w:val="7"/>
              </w:rPr>
              <w:t>决奈达隆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468"/>
              <w:spacing w:before="146" w:line="113" w:lineRule="exact"/>
              <w:rPr/>
            </w:pPr>
            <w:r>
              <w:rPr>
                <w:position w:val="-6"/>
              </w:rPr>
              <w:t>—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100"/>
              <w:spacing w:before="65" w:line="181" w:lineRule="auto"/>
              <w:rPr/>
            </w:pPr>
            <w:r>
              <w:rPr>
                <w:spacing w:val="13"/>
              </w:rPr>
              <w:t>是(</w:t>
            </w:r>
            <w:r>
              <w:rPr>
                <w:spacing w:val="-22"/>
              </w:rPr>
              <w:t xml:space="preserve"> </w:t>
            </w:r>
            <w:r>
              <w:rPr>
                <w:spacing w:val="13"/>
              </w:rPr>
              <w:t>动物实验)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124"/>
              <w:spacing w:before="65" w:line="181" w:lineRule="auto"/>
              <w:rPr/>
            </w:pPr>
            <w:r>
              <w:rPr>
                <w:spacing w:val="13"/>
              </w:rPr>
              <w:t>是(</w:t>
            </w:r>
            <w:r>
              <w:rPr>
                <w:spacing w:val="-22"/>
              </w:rPr>
              <w:t xml:space="preserve"> </w:t>
            </w:r>
            <w:r>
              <w:rPr>
                <w:spacing w:val="13"/>
              </w:rPr>
              <w:t>动物实验)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132"/>
              <w:spacing w:before="63" w:line="183" w:lineRule="auto"/>
              <w:rPr/>
            </w:pPr>
            <w:r>
              <w:rPr>
                <w:spacing w:val="8"/>
              </w:rPr>
              <w:t>临床数据有限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,不推荐使用</w:t>
            </w:r>
            <w:r>
              <w:rPr>
                <w:spacing w:val="-23"/>
              </w:rPr>
              <w:t xml:space="preserve"> </w:t>
            </w:r>
            <w:r>
              <w:rPr>
                <w:spacing w:val="8"/>
              </w:rPr>
              <w:t>。动物实验表明其具有生殖系</w:t>
            </w:r>
            <w:r>
              <w:rPr>
                <w:spacing w:val="7"/>
              </w:rPr>
              <w:t>统毒性</w:t>
            </w:r>
          </w:p>
        </w:tc>
      </w:tr>
      <w:tr>
        <w:trPr>
          <w:trHeight w:val="282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112"/>
              <w:spacing w:before="58" w:line="184" w:lineRule="auto"/>
              <w:rPr/>
            </w:pPr>
            <w:r>
              <w:rPr>
                <w:spacing w:val="6"/>
              </w:rPr>
              <w:t>氟卡尼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504"/>
              <w:spacing w:before="82" w:line="165" w:lineRule="auto"/>
              <w:rPr/>
            </w:pPr>
            <w:r>
              <w:rPr/>
              <w:t>C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100"/>
              <w:spacing w:before="62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124"/>
              <w:spacing w:before="87" w:line="172" w:lineRule="auto"/>
              <w:rPr>
                <w:sz w:val="10"/>
                <w:szCs w:val="10"/>
              </w:rPr>
            </w:pPr>
            <w:r>
              <w:rPr>
                <w:spacing w:val="1"/>
              </w:rPr>
              <w:t>是</w:t>
            </w:r>
            <w:r>
              <w:rPr>
                <w:sz w:val="10"/>
                <w:szCs w:val="10"/>
                <w:spacing w:val="1"/>
                <w:position w:val="6"/>
              </w:rPr>
              <w:t>a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132"/>
              <w:spacing w:before="58" w:line="186" w:lineRule="auto"/>
              <w:rPr/>
            </w:pPr>
            <w:r>
              <w:rPr>
                <w:spacing w:val="7"/>
              </w:rPr>
              <w:t>临床数据有限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。动物实验提示有致畸作用</w:t>
            </w:r>
          </w:p>
        </w:tc>
      </w:tr>
      <w:tr>
        <w:trPr>
          <w:trHeight w:val="270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108"/>
              <w:spacing w:before="65" w:line="181" w:lineRule="auto"/>
              <w:rPr/>
            </w:pPr>
            <w:r>
              <w:rPr>
                <w:spacing w:val="7"/>
              </w:rPr>
              <w:t>伊伐布雷定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468"/>
              <w:spacing w:before="147" w:line="113" w:lineRule="exact"/>
              <w:rPr/>
            </w:pPr>
            <w:r>
              <w:rPr>
                <w:position w:val="-6"/>
              </w:rPr>
              <w:t>—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100"/>
              <w:spacing w:before="68" w:line="179" w:lineRule="auto"/>
              <w:rPr/>
            </w:pPr>
            <w:r>
              <w:rPr>
                <w:spacing w:val="13"/>
              </w:rPr>
              <w:t>是(</w:t>
            </w:r>
            <w:r>
              <w:rPr>
                <w:spacing w:val="-22"/>
              </w:rPr>
              <w:t xml:space="preserve"> </w:t>
            </w:r>
            <w:r>
              <w:rPr>
                <w:spacing w:val="13"/>
              </w:rPr>
              <w:t>见于大鼠)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124"/>
              <w:spacing w:before="68" w:line="179" w:lineRule="auto"/>
              <w:rPr/>
            </w:pPr>
            <w:r>
              <w:rPr>
                <w:spacing w:val="13"/>
              </w:rPr>
              <w:t>是(</w:t>
            </w:r>
            <w:r>
              <w:rPr>
                <w:spacing w:val="-22"/>
              </w:rPr>
              <w:t xml:space="preserve"> </w:t>
            </w:r>
            <w:r>
              <w:rPr>
                <w:spacing w:val="13"/>
              </w:rPr>
              <w:t>动物实验)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132"/>
              <w:spacing w:before="65" w:line="181" w:lineRule="auto"/>
              <w:rPr/>
            </w:pPr>
            <w:r>
              <w:rPr>
                <w:spacing w:val="8"/>
              </w:rPr>
              <w:t>临床数据不足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,禁用于妊娠患者</w:t>
            </w:r>
            <w:r>
              <w:rPr>
                <w:spacing w:val="-22"/>
              </w:rPr>
              <w:t xml:space="preserve"> </w:t>
            </w:r>
            <w:r>
              <w:rPr>
                <w:spacing w:val="8"/>
              </w:rPr>
              <w:t>。动物实验提示</w:t>
            </w:r>
            <w:r>
              <w:rPr>
                <w:spacing w:val="7"/>
              </w:rPr>
              <w:t>有致畸作用</w:t>
            </w:r>
          </w:p>
        </w:tc>
      </w:tr>
      <w:tr>
        <w:trPr>
          <w:trHeight w:val="282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110"/>
              <w:spacing w:before="59" w:line="184" w:lineRule="auto"/>
              <w:rPr/>
            </w:pPr>
            <w:r>
              <w:rPr>
                <w:spacing w:val="7"/>
              </w:rPr>
              <w:t>拉贝洛尔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504"/>
              <w:spacing w:before="83" w:line="165" w:lineRule="auto"/>
              <w:rPr/>
            </w:pPr>
            <w:r>
              <w:rPr/>
              <w:t>C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100"/>
              <w:spacing w:before="63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124"/>
              <w:spacing w:before="88" w:line="171" w:lineRule="auto"/>
              <w:rPr>
                <w:sz w:val="10"/>
                <w:szCs w:val="10"/>
              </w:rPr>
            </w:pPr>
            <w:r>
              <w:rPr>
                <w:spacing w:val="1"/>
              </w:rPr>
              <w:t>是</w:t>
            </w:r>
            <w:r>
              <w:rPr>
                <w:sz w:val="10"/>
                <w:szCs w:val="10"/>
                <w:spacing w:val="1"/>
                <w:position w:val="6"/>
              </w:rPr>
              <w:t>a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126"/>
              <w:spacing w:before="60" w:line="183" w:lineRule="auto"/>
              <w:rPr/>
            </w:pPr>
            <w:r>
              <w:rPr>
                <w:spacing w:val="8"/>
              </w:rPr>
              <w:t>动物实验未见致畸作用</w:t>
            </w:r>
          </w:p>
        </w:tc>
      </w:tr>
      <w:tr>
        <w:trPr>
          <w:trHeight w:val="288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108"/>
              <w:spacing w:before="68" w:line="183" w:lineRule="auto"/>
              <w:rPr/>
            </w:pPr>
            <w:r>
              <w:rPr>
                <w:spacing w:val="7"/>
              </w:rPr>
              <w:t>美托洛尔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504"/>
              <w:spacing w:before="90" w:line="165" w:lineRule="auto"/>
              <w:rPr/>
            </w:pPr>
            <w:r>
              <w:rPr/>
              <w:t>C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100"/>
              <w:spacing w:before="70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124"/>
              <w:spacing w:before="95" w:line="170" w:lineRule="auto"/>
              <w:rPr>
                <w:sz w:val="10"/>
                <w:szCs w:val="10"/>
              </w:rPr>
            </w:pPr>
            <w:r>
              <w:rPr>
                <w:spacing w:val="1"/>
              </w:rPr>
              <w:t>是</w:t>
            </w:r>
            <w:r>
              <w:rPr>
                <w:sz w:val="10"/>
                <w:szCs w:val="10"/>
                <w:spacing w:val="1"/>
                <w:position w:val="6"/>
              </w:rPr>
              <w:t>a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124"/>
              <w:spacing w:before="67" w:line="186" w:lineRule="auto"/>
              <w:rPr/>
            </w:pPr>
            <w:r>
              <w:rPr>
                <w:spacing w:val="7"/>
              </w:rPr>
              <w:t>胎儿心动过缓及低血糖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。动物实验未见致畸作用</w:t>
            </w:r>
          </w:p>
        </w:tc>
      </w:tr>
      <w:tr>
        <w:trPr>
          <w:trHeight w:val="289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109"/>
              <w:spacing w:before="68" w:line="184" w:lineRule="auto"/>
              <w:rPr/>
            </w:pPr>
            <w:r>
              <w:rPr>
                <w:spacing w:val="7"/>
              </w:rPr>
              <w:t>普萘洛尔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504"/>
              <w:spacing w:before="91" w:line="165" w:lineRule="auto"/>
              <w:rPr/>
            </w:pPr>
            <w:r>
              <w:rPr/>
              <w:t>C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100"/>
              <w:spacing w:before="71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124"/>
              <w:spacing w:before="97" w:line="169" w:lineRule="auto"/>
              <w:rPr>
                <w:sz w:val="10"/>
                <w:szCs w:val="10"/>
              </w:rPr>
            </w:pPr>
            <w:r>
              <w:rPr>
                <w:spacing w:val="1"/>
              </w:rPr>
              <w:t>是</w:t>
            </w:r>
            <w:r>
              <w:rPr>
                <w:sz w:val="10"/>
                <w:szCs w:val="10"/>
                <w:spacing w:val="1"/>
                <w:position w:val="6"/>
              </w:rPr>
              <w:t>a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124"/>
              <w:spacing w:before="67" w:line="194" w:lineRule="auto"/>
              <w:rPr/>
            </w:pPr>
            <w:r>
              <w:rPr>
                <w:spacing w:val="8"/>
              </w:rPr>
              <w:t>胎儿心动过缓及低血糖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。动物实验提示有致畸作用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,但临床数据不详</w:t>
            </w:r>
          </w:p>
        </w:tc>
      </w:tr>
      <w:tr>
        <w:trPr>
          <w:trHeight w:val="270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112"/>
              <w:spacing w:before="69" w:line="178" w:lineRule="auto"/>
              <w:rPr/>
            </w:pPr>
            <w:r>
              <w:rPr>
                <w:spacing w:val="6"/>
              </w:rPr>
              <w:t>纳多洛尔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504"/>
              <w:spacing w:before="91" w:line="157" w:lineRule="auto"/>
              <w:rPr/>
            </w:pPr>
            <w:r>
              <w:rPr/>
              <w:t>C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101"/>
              <w:spacing w:before="69" w:line="178" w:lineRule="auto"/>
              <w:rPr/>
            </w:pPr>
            <w:r>
              <w:rPr>
                <w:spacing w:val="6"/>
              </w:rPr>
              <w:t>不明确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124"/>
              <w:spacing w:before="72" w:line="175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124"/>
              <w:spacing w:before="66" w:line="180" w:lineRule="auto"/>
              <w:rPr/>
            </w:pPr>
            <w:r>
              <w:rPr>
                <w:spacing w:val="8"/>
              </w:rPr>
              <w:t>胎儿心动过缓及低血糖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。动物实验提示有致畸作用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,但临床数据不详</w:t>
            </w:r>
          </w:p>
        </w:tc>
      </w:tr>
      <w:tr>
        <w:trPr>
          <w:trHeight w:val="282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110"/>
              <w:spacing w:before="61" w:line="186" w:lineRule="auto"/>
              <w:rPr/>
            </w:pPr>
            <w:r>
              <w:rPr>
                <w:spacing w:val="7"/>
              </w:rPr>
              <w:t>索他洛尔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503"/>
              <w:spacing w:before="88" w:line="162" w:lineRule="auto"/>
              <w:rPr/>
            </w:pPr>
            <w:r>
              <w:rPr/>
              <w:t>B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100"/>
              <w:spacing w:before="65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124"/>
              <w:spacing w:before="91" w:line="168" w:lineRule="auto"/>
              <w:rPr>
                <w:sz w:val="10"/>
                <w:szCs w:val="10"/>
              </w:rPr>
            </w:pPr>
            <w:r>
              <w:rPr>
                <w:spacing w:val="1"/>
              </w:rPr>
              <w:t>是</w:t>
            </w:r>
            <w:r>
              <w:rPr>
                <w:sz w:val="10"/>
                <w:szCs w:val="10"/>
                <w:spacing w:val="1"/>
                <w:position w:val="6"/>
              </w:rPr>
              <w:t>a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125"/>
              <w:spacing w:before="61" w:line="194" w:lineRule="auto"/>
              <w:rPr/>
            </w:pPr>
            <w:r>
              <w:rPr>
                <w:spacing w:val="8"/>
              </w:rPr>
              <w:t>心动过缓及低血糖</w:t>
            </w:r>
            <w:r>
              <w:rPr>
                <w:spacing w:val="-16"/>
              </w:rPr>
              <w:t xml:space="preserve"> </w:t>
            </w:r>
            <w:r>
              <w:rPr>
                <w:spacing w:val="8"/>
              </w:rPr>
              <w:t>。动物实验提示可能有致畸作用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,但临床数据不详</w:t>
            </w:r>
          </w:p>
        </w:tc>
      </w:tr>
      <w:tr>
        <w:trPr>
          <w:trHeight w:val="458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108"/>
              <w:spacing w:before="69" w:line="183" w:lineRule="auto"/>
              <w:rPr/>
            </w:pPr>
            <w:r>
              <w:rPr>
                <w:spacing w:val="7"/>
              </w:rPr>
              <w:t>美西律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504"/>
              <w:spacing w:before="92" w:line="165" w:lineRule="auto"/>
              <w:rPr/>
            </w:pPr>
            <w:r>
              <w:rPr/>
              <w:t>C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100"/>
              <w:spacing w:before="73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124"/>
              <w:spacing w:before="98" w:line="179" w:lineRule="auto"/>
              <w:rPr>
                <w:sz w:val="10"/>
                <w:szCs w:val="10"/>
              </w:rPr>
            </w:pPr>
            <w:r>
              <w:rPr>
                <w:spacing w:val="1"/>
              </w:rPr>
              <w:t>是</w:t>
            </w:r>
            <w:r>
              <w:rPr>
                <w:sz w:val="10"/>
                <w:szCs w:val="10"/>
                <w:spacing w:val="1"/>
                <w:position w:val="6"/>
              </w:rPr>
              <w:t>a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282" w:right="106" w:hanging="150"/>
              <w:spacing w:before="68" w:line="177" w:lineRule="auto"/>
              <w:rPr/>
            </w:pPr>
            <w:r>
              <w:rPr>
                <w:spacing w:val="9"/>
              </w:rPr>
              <w:t>临床数据不足</w:t>
            </w:r>
            <w:r>
              <w:rPr>
                <w:spacing w:val="2"/>
              </w:rPr>
              <w:t xml:space="preserve"> </w:t>
            </w:r>
            <w:r>
              <w:rPr>
                <w:spacing w:val="9"/>
              </w:rPr>
              <w:t>,可致胎儿心动过缓</w:t>
            </w:r>
            <w:r>
              <w:rPr>
                <w:spacing w:val="-14"/>
              </w:rPr>
              <w:t xml:space="preserve"> </w:t>
            </w:r>
            <w:r>
              <w:rPr>
                <w:spacing w:val="9"/>
              </w:rPr>
              <w:t>,仅在获益大于风险时使用</w:t>
            </w:r>
            <w:r>
              <w:rPr>
                <w:spacing w:val="-23"/>
              </w:rPr>
              <w:t xml:space="preserve"> </w:t>
            </w:r>
            <w:r>
              <w:rPr>
                <w:spacing w:val="9"/>
              </w:rPr>
              <w:t>。动物实验</w:t>
            </w:r>
            <w:r>
              <w:rPr/>
              <w:t xml:space="preserve"> </w:t>
            </w:r>
            <w:r>
              <w:rPr>
                <w:spacing w:val="7"/>
              </w:rPr>
              <w:t>未见致畸作用</w:t>
            </w:r>
          </w:p>
        </w:tc>
      </w:tr>
      <w:tr>
        <w:trPr>
          <w:trHeight w:val="458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110"/>
              <w:spacing w:before="70" w:line="183" w:lineRule="auto"/>
              <w:rPr/>
            </w:pPr>
            <w:r>
              <w:rPr>
                <w:spacing w:val="7"/>
              </w:rPr>
              <w:t>利多卡因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504"/>
              <w:spacing w:before="92" w:line="165" w:lineRule="auto"/>
              <w:rPr/>
            </w:pPr>
            <w:r>
              <w:rPr/>
              <w:t>C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100"/>
              <w:spacing w:before="73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124"/>
              <w:spacing w:before="98" w:line="179" w:lineRule="auto"/>
              <w:rPr>
                <w:sz w:val="10"/>
                <w:szCs w:val="10"/>
              </w:rPr>
            </w:pPr>
            <w:r>
              <w:rPr>
                <w:spacing w:val="1"/>
              </w:rPr>
              <w:t>是</w:t>
            </w:r>
            <w:r>
              <w:rPr>
                <w:sz w:val="10"/>
                <w:szCs w:val="10"/>
                <w:spacing w:val="1"/>
                <w:position w:val="6"/>
              </w:rPr>
              <w:t>a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291" w:right="106" w:hanging="167"/>
              <w:spacing w:before="68" w:line="177" w:lineRule="auto"/>
              <w:rPr/>
            </w:pPr>
            <w:r>
              <w:rPr>
                <w:spacing w:val="12"/>
              </w:rPr>
              <w:t>胎儿心动过缓</w:t>
            </w:r>
            <w:r>
              <w:rPr>
                <w:spacing w:val="-14"/>
              </w:rPr>
              <w:t xml:space="preserve"> </w:t>
            </w:r>
            <w:r>
              <w:rPr>
                <w:spacing w:val="12"/>
              </w:rPr>
              <w:t>,酸中毒</w:t>
            </w:r>
            <w:r>
              <w:rPr>
                <w:spacing w:val="-15"/>
              </w:rPr>
              <w:t xml:space="preserve"> </w:t>
            </w:r>
            <w:r>
              <w:rPr>
                <w:spacing w:val="12"/>
              </w:rPr>
              <w:t>,</w:t>
            </w:r>
            <w:r>
              <w:rPr>
                <w:spacing w:val="-22"/>
              </w:rPr>
              <w:t xml:space="preserve"> </w:t>
            </w:r>
            <w:r>
              <w:rPr>
                <w:spacing w:val="12"/>
              </w:rPr>
              <w:t>中枢神经系统毒性</w:t>
            </w:r>
            <w:r>
              <w:rPr>
                <w:spacing w:val="-23"/>
              </w:rPr>
              <w:t xml:space="preserve"> </w:t>
            </w:r>
            <w:r>
              <w:rPr>
                <w:spacing w:val="12"/>
              </w:rPr>
              <w:t>。动物实</w:t>
            </w:r>
            <w:r>
              <w:rPr>
                <w:spacing w:val="11"/>
              </w:rPr>
              <w:t>验未见致畸作用</w:t>
            </w:r>
            <w:r>
              <w:rPr>
                <w:spacing w:val="-14"/>
              </w:rPr>
              <w:t xml:space="preserve"> </w:t>
            </w:r>
            <w:r>
              <w:rPr>
                <w:spacing w:val="11"/>
              </w:rPr>
              <w:t>,但</w:t>
            </w:r>
            <w:r>
              <w:rPr/>
              <w:t xml:space="preserve"> </w:t>
            </w:r>
            <w:r>
              <w:rPr>
                <w:spacing w:val="6"/>
              </w:rPr>
              <w:t>临床数据不详</w:t>
            </w:r>
          </w:p>
        </w:tc>
      </w:tr>
      <w:tr>
        <w:trPr>
          <w:trHeight w:val="269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109"/>
              <w:spacing w:before="70" w:line="176" w:lineRule="auto"/>
              <w:rPr/>
            </w:pPr>
            <w:r>
              <w:rPr>
                <w:spacing w:val="7"/>
              </w:rPr>
              <w:t>普鲁卡因胺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504"/>
              <w:spacing w:before="92" w:line="167" w:lineRule="exact"/>
              <w:rPr/>
            </w:pPr>
            <w:r>
              <w:rPr>
                <w:position w:val="-3"/>
              </w:rPr>
              <w:t>C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100"/>
              <w:spacing w:before="73" w:line="173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124"/>
              <w:spacing w:before="73" w:line="173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132"/>
              <w:spacing w:before="69" w:line="177" w:lineRule="auto"/>
              <w:rPr/>
            </w:pPr>
            <w:r>
              <w:rPr>
                <w:spacing w:val="8"/>
              </w:rPr>
              <w:t>临床安全性不明确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,暂无动物实验</w:t>
            </w:r>
          </w:p>
        </w:tc>
      </w:tr>
      <w:tr>
        <w:trPr>
          <w:trHeight w:val="259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109"/>
              <w:spacing w:before="64" w:line="172" w:lineRule="auto"/>
              <w:rPr/>
            </w:pPr>
            <w:r>
              <w:rPr>
                <w:spacing w:val="7"/>
              </w:rPr>
              <w:t>普罗帕酮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504"/>
              <w:spacing w:before="87" w:line="162" w:lineRule="exact"/>
              <w:rPr/>
            </w:pPr>
            <w:r>
              <w:rPr>
                <w:position w:val="-3"/>
              </w:rPr>
              <w:t>C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100"/>
              <w:spacing w:before="68" w:line="168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124"/>
              <w:spacing w:before="64" w:line="172" w:lineRule="auto"/>
              <w:rPr/>
            </w:pPr>
            <w:r>
              <w:rPr>
                <w:spacing w:val="6"/>
              </w:rPr>
              <w:t>不明确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132"/>
              <w:spacing w:before="63" w:line="173" w:lineRule="auto"/>
              <w:rPr/>
            </w:pPr>
            <w:r>
              <w:rPr>
                <w:spacing w:val="7"/>
              </w:rPr>
              <w:t>临床安全性不明确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。动物实验提示有致畸作用</w:t>
            </w:r>
          </w:p>
        </w:tc>
      </w:tr>
      <w:tr>
        <w:trPr>
          <w:trHeight w:val="286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112"/>
              <w:spacing w:before="75" w:line="176" w:lineRule="auto"/>
              <w:rPr/>
            </w:pPr>
            <w:r>
              <w:rPr>
                <w:spacing w:val="6"/>
              </w:rPr>
              <w:t>奎尼丁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504"/>
              <w:spacing w:before="92" w:line="165" w:lineRule="auto"/>
              <w:rPr/>
            </w:pPr>
            <w:r>
              <w:rPr/>
              <w:t>C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100"/>
              <w:spacing w:before="72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124"/>
              <w:spacing w:before="97" w:line="166" w:lineRule="auto"/>
              <w:rPr>
                <w:sz w:val="10"/>
                <w:szCs w:val="10"/>
              </w:rPr>
            </w:pPr>
            <w:r>
              <w:rPr>
                <w:spacing w:val="1"/>
              </w:rPr>
              <w:t>是</w:t>
            </w:r>
            <w:r>
              <w:rPr>
                <w:sz w:val="10"/>
                <w:szCs w:val="10"/>
                <w:spacing w:val="1"/>
                <w:position w:val="6"/>
              </w:rPr>
              <w:t>a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124"/>
              <w:spacing w:before="68" w:line="188" w:lineRule="auto"/>
              <w:rPr/>
            </w:pPr>
            <w:r>
              <w:rPr>
                <w:spacing w:val="-3"/>
              </w:rPr>
              <w:t>血小板减少、早产、听神经毒性</w:t>
            </w:r>
          </w:p>
        </w:tc>
      </w:tr>
      <w:tr>
        <w:trPr>
          <w:trHeight w:val="458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110"/>
              <w:spacing w:before="72" w:line="184" w:lineRule="auto"/>
              <w:rPr/>
            </w:pPr>
            <w:r>
              <w:rPr>
                <w:spacing w:val="7"/>
              </w:rPr>
              <w:t>维拉帕米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504"/>
              <w:spacing w:before="95" w:line="165" w:lineRule="auto"/>
              <w:rPr/>
            </w:pPr>
            <w:r>
              <w:rPr/>
              <w:t>C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100"/>
              <w:spacing w:before="76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124"/>
              <w:spacing w:before="101" w:line="179" w:lineRule="auto"/>
              <w:rPr>
                <w:sz w:val="10"/>
                <w:szCs w:val="10"/>
              </w:rPr>
            </w:pPr>
            <w:r>
              <w:rPr>
                <w:spacing w:val="1"/>
              </w:rPr>
              <w:t>是</w:t>
            </w:r>
            <w:r>
              <w:rPr>
                <w:sz w:val="10"/>
                <w:szCs w:val="10"/>
                <w:spacing w:val="1"/>
                <w:position w:val="6"/>
              </w:rPr>
              <w:t>a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285" w:right="47" w:hanging="136"/>
              <w:spacing w:before="72" w:line="175" w:lineRule="auto"/>
              <w:rPr/>
            </w:pPr>
            <w:r>
              <w:rPr>
                <w:spacing w:val="14"/>
              </w:rPr>
              <w:t>口服应用耐受良好</w:t>
            </w:r>
            <w:r>
              <w:rPr>
                <w:spacing w:val="-13"/>
              </w:rPr>
              <w:t xml:space="preserve"> </w:t>
            </w:r>
            <w:r>
              <w:rPr>
                <w:spacing w:val="14"/>
              </w:rPr>
              <w:t>,静脉应用与更高的低血压及胎儿低灌注风险相关。</w:t>
            </w:r>
            <w:r>
              <w:rPr/>
              <w:t xml:space="preserve"> </w:t>
            </w:r>
            <w:r>
              <w:rPr>
                <w:spacing w:val="8"/>
              </w:rPr>
              <w:t>动物实验提示有致畸作用</w:t>
            </w:r>
          </w:p>
        </w:tc>
      </w:tr>
      <w:tr>
        <w:trPr>
          <w:trHeight w:val="276" w:hRule="atLeast"/>
        </w:trPr>
        <w:tc>
          <w:tcPr>
            <w:tcW w:w="10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0"/>
              <w:spacing w:before="74" w:line="179" w:lineRule="auto"/>
              <w:rPr/>
            </w:pPr>
            <w:r>
              <w:rPr>
                <w:spacing w:val="7"/>
              </w:rPr>
              <w:t>维那卡兰</w:t>
            </w:r>
          </w:p>
        </w:tc>
        <w:tc>
          <w:tcPr>
            <w:tcW w:w="10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68"/>
              <w:spacing w:before="154" w:line="111" w:lineRule="exact"/>
              <w:rPr/>
            </w:pPr>
            <w:r>
              <w:rPr>
                <w:position w:val="-6"/>
              </w:rPr>
              <w:t>—</w:t>
            </w:r>
          </w:p>
        </w:tc>
        <w:tc>
          <w:tcPr>
            <w:tcW w:w="117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1"/>
              <w:spacing w:before="72" w:line="180" w:lineRule="auto"/>
              <w:rPr/>
            </w:pPr>
            <w:r>
              <w:rPr>
                <w:spacing w:val="6"/>
              </w:rPr>
              <w:t>不明确</w:t>
            </w:r>
          </w:p>
        </w:tc>
        <w:tc>
          <w:tcPr>
            <w:tcW w:w="119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24"/>
              <w:spacing w:before="72" w:line="180" w:lineRule="auto"/>
              <w:rPr/>
            </w:pPr>
            <w:r>
              <w:rPr>
                <w:spacing w:val="6"/>
              </w:rPr>
              <w:t>不明确</w:t>
            </w:r>
          </w:p>
        </w:tc>
        <w:tc>
          <w:tcPr>
            <w:tcW w:w="519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2"/>
              <w:spacing w:before="71" w:line="181" w:lineRule="auto"/>
              <w:rPr/>
            </w:pPr>
            <w:r>
              <w:rPr>
                <w:spacing w:val="7"/>
              </w:rPr>
              <w:t>临床数据不足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。动物实验提示有致畸作用及胚胎毒性</w:t>
            </w:r>
          </w:p>
        </w:tc>
      </w:tr>
    </w:tbl>
    <w:p>
      <w:pPr>
        <w:pStyle w:val="BodyText"/>
        <w:ind w:left="320" w:right="84" w:firstLine="321"/>
        <w:spacing w:before="83" w:line="184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注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8"/>
        </w:rPr>
        <w:t>:</w:t>
      </w:r>
      <w:r>
        <w:rPr>
          <w:sz w:val="15"/>
          <w:szCs w:val="15"/>
        </w:rPr>
        <w:t>FDA</w:t>
      </w:r>
      <w:r>
        <w:rPr>
          <w:sz w:val="15"/>
          <w:szCs w:val="15"/>
          <w:spacing w:val="8"/>
        </w:rPr>
        <w:t xml:space="preserve"> 为美国食品药品监督管理局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;</w:t>
      </w:r>
      <w:r>
        <w:rPr>
          <w:sz w:val="10"/>
          <w:szCs w:val="10"/>
          <w:spacing w:val="8"/>
          <w:position w:val="7"/>
        </w:rPr>
        <w:t>a</w:t>
      </w:r>
      <w:r>
        <w:rPr>
          <w:sz w:val="10"/>
          <w:szCs w:val="10"/>
          <w:spacing w:val="28"/>
          <w:w w:val="102"/>
          <w:position w:val="7"/>
        </w:rPr>
        <w:t xml:space="preserve"> </w:t>
      </w:r>
      <w:r>
        <w:rPr>
          <w:sz w:val="15"/>
          <w:szCs w:val="15"/>
          <w:spacing w:val="8"/>
        </w:rPr>
        <w:t>母亲接受药物治疗时可以</w:t>
      </w:r>
      <w:r>
        <w:rPr>
          <w:sz w:val="15"/>
          <w:szCs w:val="15"/>
          <w:spacing w:val="7"/>
        </w:rPr>
        <w:t>哺乳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,</w:t>
      </w:r>
      <w:r>
        <w:rPr>
          <w:sz w:val="10"/>
          <w:szCs w:val="10"/>
          <w:spacing w:val="7"/>
          <w:position w:val="7"/>
        </w:rPr>
        <w:t>b  </w:t>
      </w:r>
      <w:r>
        <w:rPr>
          <w:sz w:val="15"/>
          <w:szCs w:val="15"/>
          <w:spacing w:val="7"/>
        </w:rPr>
        <w:t>有少数学者将阿替洛尔归为 </w:t>
      </w:r>
      <w:r>
        <w:rPr>
          <w:sz w:val="15"/>
          <w:szCs w:val="15"/>
        </w:rPr>
        <w:t>FDA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C</w:t>
      </w:r>
      <w:r>
        <w:rPr>
          <w:sz w:val="15"/>
          <w:szCs w:val="15"/>
          <w:spacing w:val="7"/>
        </w:rPr>
        <w:t xml:space="preserve"> 类用药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,</w:t>
      </w:r>
      <w:r>
        <w:rPr>
          <w:sz w:val="10"/>
          <w:szCs w:val="10"/>
          <w:spacing w:val="7"/>
          <w:position w:val="7"/>
        </w:rPr>
        <w:t>c</w:t>
      </w:r>
      <w:r>
        <w:rPr>
          <w:sz w:val="10"/>
          <w:szCs w:val="10"/>
          <w:spacing w:val="1"/>
          <w:position w:val="7"/>
        </w:rPr>
        <w:t xml:space="preserve">  </w:t>
      </w:r>
      <w:r>
        <w:rPr>
          <w:sz w:val="15"/>
          <w:szCs w:val="15"/>
          <w:spacing w:val="7"/>
        </w:rPr>
        <w:t>地高辛用药经验广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泛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9"/>
        </w:rPr>
        <w:t>,是较为安全的妊娠期抗心律失常药物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9"/>
        </w:rPr>
        <w:t>,但关于其对妊娠期心律失常预防的应用尚未阐明</w:t>
      </w:r>
    </w:p>
    <w:p>
      <w:pPr>
        <w:spacing w:line="115" w:lineRule="exact"/>
        <w:rPr/>
      </w:pPr>
      <w:r/>
    </w:p>
    <w:p>
      <w:pPr>
        <w:spacing w:line="115" w:lineRule="exact"/>
        <w:sectPr>
          <w:headerReference w:type="default" r:id="rId66"/>
          <w:pgSz w:w="11963" w:h="16215"/>
          <w:pgMar w:top="1244" w:right="1104" w:bottom="0" w:left="819" w:header="973" w:footer="0" w:gutter="0"/>
          <w:cols w:equalWidth="0" w:num="1">
            <w:col w:w="10039" w:space="0"/>
          </w:cols>
        </w:sectPr>
        <w:rPr/>
      </w:pPr>
    </w:p>
    <w:p>
      <w:pPr>
        <w:pStyle w:val="BodyText"/>
        <w:ind w:left="760"/>
        <w:spacing w:before="44" w:line="190" w:lineRule="auto"/>
        <w:rPr/>
      </w:pPr>
      <w:r>
        <w:rPr>
          <w:spacing w:val="8"/>
        </w:rPr>
        <w:t>(</w:t>
      </w:r>
      <w:r>
        <w:rPr>
          <w:spacing w:val="-6"/>
        </w:rPr>
        <w:t xml:space="preserve"> </w:t>
      </w:r>
      <w:r>
        <w:rPr>
          <w:spacing w:val="8"/>
        </w:rPr>
        <w:t>四)  运动员合并室上速</w:t>
      </w:r>
    </w:p>
    <w:p>
      <w:pPr>
        <w:pStyle w:val="BodyText"/>
        <w:ind w:left="320" w:right="325" w:firstLine="419"/>
        <w:spacing w:before="38" w:line="216" w:lineRule="auto"/>
        <w:jc w:val="both"/>
        <w:rPr/>
      </w:pPr>
      <w:r>
        <w:rPr>
          <w:spacing w:val="14"/>
        </w:rPr>
        <w:t>运动员频繁反复发作室上速时</w:t>
      </w:r>
      <w:r>
        <w:rPr>
          <w:spacing w:val="-6"/>
        </w:rPr>
        <w:t xml:space="preserve"> </w:t>
      </w:r>
      <w:r>
        <w:rPr>
          <w:spacing w:val="14"/>
        </w:rPr>
        <w:t>,首先需要排除</w:t>
      </w:r>
      <w:r>
        <w:rPr/>
        <w:t xml:space="preserve"> </w:t>
      </w:r>
      <w:r>
        <w:rPr/>
        <w:t>是否合并器质性心脏病、电解质紊乱、甲状腺功能异</w:t>
      </w:r>
      <w:r>
        <w:rPr>
          <w:spacing w:val="2"/>
        </w:rPr>
        <w:t xml:space="preserve"> </w:t>
      </w:r>
      <w:r>
        <w:rPr>
          <w:spacing w:val="8"/>
        </w:rPr>
        <w:t>常以及是否服用兴奋剂等。</w:t>
      </w:r>
    </w:p>
    <w:p>
      <w:pPr>
        <w:pStyle w:val="BodyText"/>
        <w:ind w:left="319" w:right="325" w:firstLine="423"/>
        <w:spacing w:before="10" w:line="211" w:lineRule="auto"/>
        <w:jc w:val="both"/>
        <w:rPr/>
      </w:pPr>
      <w:r>
        <w:rPr>
          <w:spacing w:val="9"/>
        </w:rPr>
        <w:t>心室预激或预激综合征是年轻运动员心脏性猝</w:t>
      </w:r>
      <w:r>
        <w:rPr/>
        <w:t xml:space="preserve"> </w:t>
      </w:r>
      <w:r>
        <w:rPr>
          <w:spacing w:val="8"/>
        </w:rPr>
        <w:t>死的罕见病因</w:t>
      </w:r>
      <w:r>
        <w:rPr>
          <w:spacing w:val="-32"/>
        </w:rPr>
        <w:t xml:space="preserve"> </w:t>
      </w:r>
      <w:r>
        <w:rPr>
          <w:spacing w:val="8"/>
        </w:rPr>
        <w:t>。尽管心室预激患者可能终生都无症</w:t>
      </w:r>
      <w:r>
        <w:rPr/>
        <w:t xml:space="preserve"> </w:t>
      </w:r>
      <w:r>
        <w:rPr>
          <w:spacing w:val="15"/>
        </w:rPr>
        <w:t>状发作</w:t>
      </w:r>
      <w:r>
        <w:rPr>
          <w:spacing w:val="-12"/>
        </w:rPr>
        <w:t xml:space="preserve"> </w:t>
      </w:r>
      <w:r>
        <w:rPr>
          <w:spacing w:val="15"/>
        </w:rPr>
        <w:t>,但运动中仍可能会发生症状性 </w:t>
      </w:r>
      <w:r>
        <w:rPr/>
        <w:t>AVRT</w:t>
      </w:r>
      <w:r>
        <w:rPr>
          <w:spacing w:val="-32"/>
        </w:rPr>
        <w:t xml:space="preserve"> </w:t>
      </w:r>
      <w:r>
        <w:rPr>
          <w:spacing w:val="15"/>
        </w:rPr>
        <w:t>。而</w:t>
      </w:r>
      <w:r>
        <w:rPr/>
        <w:t xml:space="preserve"> </w:t>
      </w:r>
      <w:r>
        <w:rPr>
          <w:spacing w:val="14"/>
        </w:rPr>
        <w:t>且运动增加了房颤的发生风险</w:t>
      </w:r>
      <w:r>
        <w:rPr>
          <w:spacing w:val="-12"/>
        </w:rPr>
        <w:t xml:space="preserve"> </w:t>
      </w:r>
      <w:r>
        <w:rPr>
          <w:spacing w:val="14"/>
        </w:rPr>
        <w:t>,一旦合并旁路不应</w:t>
      </w:r>
      <w:r>
        <w:rPr/>
        <w:t xml:space="preserve"> </w:t>
      </w:r>
      <w:r>
        <w:rPr>
          <w:spacing w:val="10"/>
        </w:rPr>
        <w:t>期很短</w:t>
      </w:r>
      <w:r>
        <w:rPr>
          <w:spacing w:val="-20"/>
        </w:rPr>
        <w:t xml:space="preserve"> </w:t>
      </w:r>
      <w:r>
        <w:rPr>
          <w:spacing w:val="10"/>
        </w:rPr>
        <w:t>,心房激动经旁路快速下传将十分危险</w:t>
      </w:r>
      <w:r>
        <w:rPr>
          <w:spacing w:val="-21"/>
        </w:rPr>
        <w:t xml:space="preserve"> </w:t>
      </w:r>
      <w:r>
        <w:rPr>
          <w:spacing w:val="10"/>
        </w:rPr>
        <w:t>,甚至</w:t>
      </w:r>
      <w:r>
        <w:rPr/>
        <w:t xml:space="preserve"> </w:t>
      </w:r>
      <w:r>
        <w:rPr>
          <w:spacing w:val="9"/>
        </w:rPr>
        <w:t>可退化为心室颤动和导致心脏性猝死</w:t>
      </w:r>
      <w:r>
        <w:rPr>
          <w:spacing w:val="-29"/>
        </w:rPr>
        <w:t xml:space="preserve"> </w:t>
      </w:r>
      <w:r>
        <w:rPr>
          <w:spacing w:val="9"/>
        </w:rPr>
        <w:t>。</w:t>
      </w:r>
      <w:r>
        <w:rPr>
          <w:spacing w:val="-38"/>
        </w:rPr>
        <w:t xml:space="preserve"> </w:t>
      </w:r>
      <w:r>
        <w:rPr>
          <w:spacing w:val="9"/>
        </w:rPr>
        <w:t>因此</w:t>
      </w:r>
      <w:r>
        <w:rPr>
          <w:spacing w:val="-22"/>
        </w:rPr>
        <w:t xml:space="preserve"> </w:t>
      </w:r>
      <w:r>
        <w:rPr>
          <w:spacing w:val="9"/>
        </w:rPr>
        <w:t>, 目前</w:t>
      </w:r>
      <w:r>
        <w:rPr/>
        <w:t xml:space="preserve"> </w:t>
      </w:r>
      <w:r>
        <w:rPr>
          <w:spacing w:val="14"/>
        </w:rPr>
        <w:t>推荐对有症状心室预激运动员</w:t>
      </w:r>
      <w:r>
        <w:rPr>
          <w:spacing w:val="-12"/>
        </w:rPr>
        <w:t xml:space="preserve"> </w:t>
      </w:r>
      <w:r>
        <w:rPr>
          <w:spacing w:val="14"/>
        </w:rPr>
        <w:t>,必须行导管消融治</w:t>
      </w:r>
      <w:r>
        <w:rPr/>
        <w:t xml:space="preserve"> </w:t>
      </w:r>
      <w:r>
        <w:rPr>
          <w:spacing w:val="8"/>
        </w:rPr>
        <w:t>疗</w:t>
      </w:r>
      <w:r>
        <w:rPr>
          <w:spacing w:val="-32"/>
        </w:rPr>
        <w:t xml:space="preserve"> </w:t>
      </w:r>
      <w:r>
        <w:rPr>
          <w:spacing w:val="8"/>
        </w:rPr>
        <w:t>。无症状的间歇性预激或运动试验中心室预激突</w:t>
      </w:r>
      <w:r>
        <w:rPr/>
        <w:t xml:space="preserve"> </w:t>
      </w:r>
      <w:r>
        <w:rPr>
          <w:spacing w:val="13"/>
        </w:rPr>
        <w:t>然消失的运动员</w:t>
      </w:r>
      <w:r>
        <w:rPr>
          <w:spacing w:val="-18"/>
        </w:rPr>
        <w:t xml:space="preserve"> </w:t>
      </w:r>
      <w:r>
        <w:rPr>
          <w:spacing w:val="13"/>
        </w:rPr>
        <w:t>,应当被视为低风险的患者</w:t>
      </w:r>
      <w:r>
        <w:rPr>
          <w:spacing w:val="-31"/>
        </w:rPr>
        <w:t xml:space="preserve"> </w:t>
      </w:r>
      <w:r>
        <w:rPr>
          <w:spacing w:val="13"/>
        </w:rPr>
        <w:t>。但仍</w:t>
      </w:r>
      <w:r>
        <w:rPr/>
        <w:t xml:space="preserve"> </w:t>
      </w:r>
      <w:r>
        <w:rPr>
          <w:spacing w:val="9"/>
        </w:rPr>
        <w:t>建议对所有无症状心室预激的运动员进一步行有创</w:t>
      </w:r>
      <w:r>
        <w:rPr>
          <w:spacing w:val="5"/>
        </w:rPr>
        <w:t xml:space="preserve"> </w:t>
      </w:r>
      <w:r>
        <w:rPr>
          <w:spacing w:val="6"/>
        </w:rPr>
        <w:t>的风险分层评估</w:t>
      </w:r>
      <w:r>
        <w:rPr>
          <w:spacing w:val="-13"/>
        </w:rPr>
        <w:t xml:space="preserve"> </w:t>
      </w:r>
      <w:r>
        <w:rPr>
          <w:spacing w:val="6"/>
        </w:rPr>
        <w:t>,对房颤时 </w:t>
      </w:r>
      <w:r>
        <w:rPr/>
        <w:t>RR</w:t>
      </w:r>
      <w:r>
        <w:rPr>
          <w:spacing w:val="24"/>
        </w:rPr>
        <w:t xml:space="preserve"> </w:t>
      </w:r>
      <w:r>
        <w:rPr>
          <w:spacing w:val="6"/>
        </w:rPr>
        <w:t>间期</w:t>
      </w:r>
      <w:r>
        <w:rPr>
          <w:spacing w:val="-14"/>
        </w:rPr>
        <w:t xml:space="preserve"> </w:t>
      </w:r>
      <w:r>
        <w:rPr>
          <w:spacing w:val="6"/>
        </w:rPr>
        <w:t>≤250</w:t>
      </w:r>
      <w:r>
        <w:rPr>
          <w:spacing w:val="30"/>
        </w:rPr>
        <w:t xml:space="preserve"> </w:t>
      </w:r>
      <w:r>
        <w:rPr/>
        <w:t>ms</w:t>
      </w:r>
      <w:r>
        <w:rPr>
          <w:spacing w:val="6"/>
        </w:rPr>
        <w:t xml:space="preserve"> 或旁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84"/>
        <w:spacing w:before="42" w:line="218" w:lineRule="auto"/>
        <w:rPr/>
      </w:pPr>
      <w:r>
        <w:rPr>
          <w:spacing w:val="-6"/>
        </w:rPr>
        <w:t>路有效</w:t>
      </w:r>
      <w:r>
        <w:rPr>
          <w:spacing w:val="-10"/>
        </w:rPr>
        <w:t xml:space="preserve"> </w:t>
      </w:r>
      <w:r>
        <w:rPr>
          <w:spacing w:val="-6"/>
        </w:rPr>
        <w:t>不</w:t>
      </w:r>
      <w:r>
        <w:rPr>
          <w:spacing w:val="-27"/>
        </w:rPr>
        <w:t xml:space="preserve"> </w:t>
      </w:r>
      <w:r>
        <w:rPr>
          <w:spacing w:val="-6"/>
        </w:rPr>
        <w:t>应</w:t>
      </w:r>
      <w:r>
        <w:rPr>
          <w:spacing w:val="-26"/>
        </w:rPr>
        <w:t xml:space="preserve"> </w:t>
      </w:r>
      <w:r>
        <w:rPr>
          <w:spacing w:val="-6"/>
        </w:rPr>
        <w:t>期 ≤</w:t>
      </w:r>
      <w:r>
        <w:rPr>
          <w:spacing w:val="-24"/>
        </w:rPr>
        <w:t xml:space="preserve"> </w:t>
      </w:r>
      <w:r>
        <w:rPr>
          <w:spacing w:val="-6"/>
        </w:rPr>
        <w:t>250  ms、存</w:t>
      </w:r>
      <w:r>
        <w:rPr>
          <w:spacing w:val="-25"/>
        </w:rPr>
        <w:t xml:space="preserve"> </w:t>
      </w:r>
      <w:r>
        <w:rPr>
          <w:spacing w:val="-6"/>
        </w:rPr>
        <w:t>在</w:t>
      </w:r>
      <w:r>
        <w:rPr>
          <w:spacing w:val="-20"/>
        </w:rPr>
        <w:t xml:space="preserve"> </w:t>
      </w:r>
      <w:r>
        <w:rPr>
          <w:spacing w:val="-6"/>
        </w:rPr>
        <w:t>多</w:t>
      </w:r>
      <w:r>
        <w:rPr>
          <w:spacing w:val="-25"/>
        </w:rPr>
        <w:t xml:space="preserve"> </w:t>
      </w:r>
      <w:r>
        <w:rPr>
          <w:spacing w:val="-6"/>
        </w:rPr>
        <w:t>旁</w:t>
      </w:r>
      <w:r>
        <w:rPr>
          <w:spacing w:val="-24"/>
        </w:rPr>
        <w:t xml:space="preserve"> </w:t>
      </w:r>
      <w:r>
        <w:rPr>
          <w:spacing w:val="-6"/>
        </w:rPr>
        <w:t>路、或</w:t>
      </w:r>
      <w:r>
        <w:rPr>
          <w:spacing w:val="-21"/>
        </w:rPr>
        <w:t xml:space="preserve"> </w:t>
      </w:r>
      <w:r>
        <w:rPr>
          <w:spacing w:val="-6"/>
        </w:rPr>
        <w:t>可</w:t>
      </w:r>
      <w:r>
        <w:rPr>
          <w:spacing w:val="-27"/>
        </w:rPr>
        <w:t xml:space="preserve"> </w:t>
      </w:r>
      <w:r>
        <w:rPr>
          <w:spacing w:val="-6"/>
        </w:rPr>
        <w:t>诱</w:t>
      </w:r>
      <w:r>
        <w:rPr>
          <w:spacing w:val="-23"/>
        </w:rPr>
        <w:t xml:space="preserve"> </w:t>
      </w:r>
      <w:r>
        <w:rPr>
          <w:spacing w:val="-6"/>
        </w:rPr>
        <w:t>发</w:t>
      </w:r>
      <w:r>
        <w:rPr/>
        <w:t xml:space="preserve"> </w:t>
      </w:r>
      <w:r>
        <w:rPr/>
        <w:t>AVRT</w:t>
      </w:r>
      <w:r>
        <w:rPr>
          <w:spacing w:val="21"/>
          <w:w w:val="101"/>
        </w:rPr>
        <w:t xml:space="preserve"> </w:t>
      </w:r>
      <w:r>
        <w:rPr>
          <w:spacing w:val="6"/>
        </w:rPr>
        <w:t>的高风险者应行导管消融。</w:t>
      </w:r>
    </w:p>
    <w:p>
      <w:pPr>
        <w:pStyle w:val="BodyText"/>
        <w:ind w:firstLine="422"/>
        <w:spacing w:before="14" w:line="216" w:lineRule="auto"/>
        <w:jc w:val="both"/>
        <w:rPr/>
      </w:pPr>
      <w:r>
        <w:rPr>
          <w:spacing w:val="-1"/>
        </w:rPr>
        <w:t>在运动中出现顺向型 AVRT、AVNRT 或房速</w:t>
      </w:r>
      <w:r>
        <w:rPr>
          <w:spacing w:val="-18"/>
        </w:rPr>
        <w:t xml:space="preserve"> </w:t>
      </w:r>
      <w:r>
        <w:rPr>
          <w:spacing w:val="-1"/>
        </w:rPr>
        <w:t>,一</w:t>
      </w:r>
      <w:r>
        <w:rPr/>
        <w:t xml:space="preserve">  </w:t>
      </w:r>
      <w:r>
        <w:rPr>
          <w:spacing w:val="7"/>
        </w:rPr>
        <w:t>般认为不会引起心脏结构正常患者心脏性猝死</w:t>
      </w:r>
      <w:r>
        <w:rPr>
          <w:sz w:val="11"/>
          <w:szCs w:val="11"/>
          <w:spacing w:val="7"/>
          <w:position w:val="8"/>
        </w:rPr>
        <w:t>[470] </w:t>
      </w:r>
      <w:r>
        <w:rPr>
          <w:spacing w:val="7"/>
        </w:rPr>
        <w:t>。</w:t>
      </w:r>
      <w:r>
        <w:rPr/>
        <w:t xml:space="preserve"> </w:t>
      </w:r>
      <w:r>
        <w:rPr>
          <w:spacing w:val="5"/>
        </w:rPr>
        <w:t>但剧烈运动中这些室上速仍可能引起极快的心室率</w:t>
      </w:r>
      <w:r>
        <w:rPr>
          <w:spacing w:val="-11"/>
        </w:rPr>
        <w:t xml:space="preserve"> </w:t>
      </w:r>
      <w:r>
        <w:rPr>
          <w:spacing w:val="5"/>
        </w:rPr>
        <w:t>,</w:t>
      </w:r>
      <w:r>
        <w:rPr/>
        <w:t xml:space="preserve">  </w:t>
      </w:r>
      <w:r>
        <w:rPr>
          <w:spacing w:val="9"/>
        </w:rPr>
        <w:t>而引起血流动力学障碍。因此一般推荐所有存在室</w:t>
      </w:r>
      <w:r>
        <w:rPr>
          <w:spacing w:val="5"/>
        </w:rPr>
        <w:t xml:space="preserve">  </w:t>
      </w:r>
      <w:r>
        <w:rPr>
          <w:spacing w:val="9"/>
        </w:rPr>
        <w:t>上速病史的运动员均应行导管消融治疗。在不愿意</w:t>
      </w:r>
      <w:r>
        <w:rPr>
          <w:spacing w:val="5"/>
        </w:rPr>
        <w:t xml:space="preserve">  </w:t>
      </w:r>
      <w:r>
        <w:rPr>
          <w:spacing w:val="5"/>
        </w:rPr>
        <w:t>接受消融或消融不成功的运动员中</w:t>
      </w:r>
      <w:r>
        <w:rPr>
          <w:spacing w:val="-13"/>
        </w:rPr>
        <w:t xml:space="preserve"> </w:t>
      </w:r>
      <w:r>
        <w:rPr>
          <w:spacing w:val="5"/>
        </w:rPr>
        <w:t>,如果室上速发作</w:t>
      </w:r>
      <w:r>
        <w:rPr/>
        <w:t xml:space="preserve">  </w:t>
      </w:r>
      <w:r>
        <w:rPr>
          <w:spacing w:val="7"/>
        </w:rPr>
        <w:t>不频繁</w:t>
      </w:r>
      <w:r>
        <w:rPr>
          <w:spacing w:val="-27"/>
        </w:rPr>
        <w:t xml:space="preserve"> </w:t>
      </w:r>
      <w:r>
        <w:rPr>
          <w:spacing w:val="7"/>
        </w:rPr>
        <w:t>,症状耐受良好</w:t>
      </w:r>
      <w:r>
        <w:rPr>
          <w:spacing w:val="-27"/>
        </w:rPr>
        <w:t xml:space="preserve"> </w:t>
      </w:r>
      <w:r>
        <w:rPr>
          <w:spacing w:val="7"/>
        </w:rPr>
        <w:t>,症状发作与运动不相关</w:t>
      </w:r>
      <w:r>
        <w:rPr>
          <w:spacing w:val="-27"/>
        </w:rPr>
        <w:t xml:space="preserve"> </w:t>
      </w:r>
      <w:r>
        <w:rPr>
          <w:spacing w:val="7"/>
        </w:rPr>
        <w:t>,且不</w:t>
      </w:r>
      <w:r>
        <w:rPr/>
        <w:t xml:space="preserve">  </w:t>
      </w:r>
      <w:r>
        <w:rPr>
          <w:spacing w:val="5"/>
        </w:rPr>
        <w:t>合并有基础器质性心脏病</w:t>
      </w:r>
      <w:r>
        <w:rPr>
          <w:spacing w:val="-13"/>
        </w:rPr>
        <w:t xml:space="preserve"> </w:t>
      </w:r>
      <w:r>
        <w:rPr>
          <w:spacing w:val="5"/>
        </w:rPr>
        <w:t>,仍可从事竞技性的体育运</w:t>
      </w:r>
      <w:r>
        <w:rPr/>
        <w:t xml:space="preserve">  </w:t>
      </w:r>
      <w:r>
        <w:rPr>
          <w:spacing w:val="11"/>
        </w:rPr>
        <w:t>动(但不包括引起意识丧失风险高的体育运动</w:t>
      </w:r>
      <w:r>
        <w:rPr>
          <w:spacing w:val="-18"/>
        </w:rPr>
        <w:t xml:space="preserve"> </w:t>
      </w:r>
      <w:r>
        <w:rPr>
          <w:spacing w:val="11"/>
        </w:rPr>
        <w:t>,如潜</w:t>
      </w:r>
      <w:r>
        <w:rPr/>
        <w:t xml:space="preserve">  </w:t>
      </w:r>
      <w:r>
        <w:rPr>
          <w:spacing w:val="-3"/>
        </w:rPr>
        <w:t>水、飞行、马术等)</w:t>
      </w:r>
      <w:r>
        <w:rPr>
          <w:spacing w:val="-21"/>
        </w:rPr>
        <w:t xml:space="preserve"> </w:t>
      </w:r>
      <w:r>
        <w:rPr>
          <w:spacing w:val="-3"/>
        </w:rPr>
        <w:t>。β 受体阻滞剂和钠通道阻滞剂会</w:t>
      </w:r>
      <w:r>
        <w:rPr/>
        <w:t xml:space="preserve">  </w:t>
      </w:r>
      <w:r>
        <w:rPr>
          <w:spacing w:val="8"/>
        </w:rPr>
        <w:t>削弱运动表现</w:t>
      </w:r>
      <w:r>
        <w:rPr>
          <w:spacing w:val="-17"/>
        </w:rPr>
        <w:t xml:space="preserve"> </w:t>
      </w:r>
      <w:r>
        <w:rPr>
          <w:spacing w:val="8"/>
        </w:rPr>
        <w:t>,不建议应用</w:t>
      </w:r>
      <w:r>
        <w:rPr>
          <w:spacing w:val="-27"/>
        </w:rPr>
        <w:t xml:space="preserve"> </w:t>
      </w:r>
      <w:r>
        <w:rPr>
          <w:spacing w:val="8"/>
        </w:rPr>
        <w:t>,且 β 受体阻滞剂也被世</w:t>
      </w:r>
      <w:r>
        <w:rPr/>
        <w:t xml:space="preserve">  </w:t>
      </w:r>
      <w:r>
        <w:rPr>
          <w:spacing w:val="9"/>
        </w:rPr>
        <w:t>界反兴奋剂机构列为特定体育项目的违禁药物。运</w:t>
      </w:r>
      <w:r>
        <w:rPr>
          <w:spacing w:val="5"/>
        </w:rPr>
        <w:t xml:space="preserve">  </w:t>
      </w:r>
      <w:r>
        <w:rPr>
          <w:spacing w:val="3"/>
        </w:rPr>
        <w:t>动员合并室上速可参与运动类型的建议见表 29</w:t>
      </w:r>
      <w:r>
        <w:rPr>
          <w:sz w:val="11"/>
          <w:szCs w:val="11"/>
          <w:spacing w:val="3"/>
          <w:position w:val="8"/>
        </w:rPr>
        <w:t>[2</w:t>
      </w:r>
      <w:r>
        <w:rPr>
          <w:sz w:val="11"/>
          <w:szCs w:val="11"/>
          <w:spacing w:val="2"/>
          <w:position w:val="8"/>
        </w:rPr>
        <w:t>] </w:t>
      </w:r>
      <w:r>
        <w:rPr>
          <w:spacing w:val="2"/>
        </w:rPr>
        <w:t>。</w:t>
      </w:r>
    </w:p>
    <w:p>
      <w:pPr>
        <w:spacing w:line="216" w:lineRule="auto"/>
        <w:sectPr>
          <w:type w:val="continuous"/>
          <w:pgSz w:w="11963" w:h="16215"/>
          <w:pgMar w:top="1244" w:right="1104" w:bottom="0" w:left="819" w:header="973" w:footer="0" w:gutter="0"/>
          <w:cols w:equalWidth="0" w:num="2">
            <w:col w:w="5250" w:space="100"/>
            <w:col w:w="4689" w:space="0"/>
          </w:cols>
        </w:sectPr>
        <w:rPr/>
      </w:pPr>
    </w:p>
    <w:p>
      <w:pPr>
        <w:pStyle w:val="BodyText"/>
        <w:ind w:left="3637"/>
        <w:spacing w:before="283" w:line="186" w:lineRule="auto"/>
        <w:outlineLvl w:val="0"/>
        <w:rPr>
          <w:sz w:val="17"/>
          <w:szCs w:val="17"/>
        </w:rPr>
      </w:pPr>
      <w:r>
        <w:pict>
          <v:shape id="_x0000_s132" style="position:absolute;margin-left:18.8287pt;margin-top:-2.40228pt;mso-position-vertical-relative:text;mso-position-horizontal-relative:text;width:323.45pt;height:0.35pt;z-index:251729920;" filled="false" strokecolor="#231F20" strokeweight="0.33pt" coordsize="6469,6" coordorigin="0,0" path="m0,3l6468,3e">
            <v:stroke joinstyle="miter" miterlimit="10"/>
          </v:shape>
        </w:pict>
      </w:r>
      <w:r>
        <w:rPr>
          <w:rFonts w:ascii="SimHei" w:hAnsi="SimHei" w:eastAsia="SimHei" w:cs="SimHei"/>
          <w:sz w:val="17"/>
          <w:szCs w:val="17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6"/>
        </w:rPr>
        <w:t>29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  <w:spacing w:val="6"/>
        </w:rPr>
        <w:t>合并心律失常运动员的运动建议</w:t>
      </w:r>
    </w:p>
    <w:p>
      <w:pPr>
        <w:spacing w:line="53" w:lineRule="exact"/>
        <w:rPr/>
      </w:pPr>
      <w:r/>
    </w:p>
    <w:tbl>
      <w:tblPr>
        <w:tblStyle w:val="TableNormal"/>
        <w:tblW w:w="9641" w:type="dxa"/>
        <w:tblInd w:w="3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65"/>
        <w:gridCol w:w="3839"/>
        <w:gridCol w:w="3137"/>
      </w:tblGrid>
      <w:tr>
        <w:trPr>
          <w:trHeight w:val="308" w:hRule="atLeast"/>
        </w:trPr>
        <w:tc>
          <w:tcPr>
            <w:tcW w:w="266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97"/>
              <w:spacing w:before="72" w:line="183" w:lineRule="auto"/>
              <w:rPr/>
            </w:pPr>
            <w:r>
              <w:rPr>
                <w:spacing w:val="6"/>
              </w:rPr>
              <w:t>诊断</w:t>
            </w:r>
          </w:p>
        </w:tc>
        <w:tc>
          <w:tcPr>
            <w:tcW w:w="383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45"/>
              <w:spacing w:before="71" w:line="186" w:lineRule="auto"/>
              <w:rPr/>
            </w:pPr>
            <w:r>
              <w:rPr>
                <w:spacing w:val="5"/>
              </w:rPr>
              <w:t>临床情形</w:t>
            </w:r>
          </w:p>
        </w:tc>
        <w:tc>
          <w:tcPr>
            <w:tcW w:w="313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29"/>
              <w:spacing w:before="71" w:line="183" w:lineRule="auto"/>
              <w:rPr/>
            </w:pPr>
            <w:r>
              <w:rPr>
                <w:spacing w:val="7"/>
              </w:rPr>
              <w:t>可参与运动类型</w:t>
            </w:r>
          </w:p>
        </w:tc>
      </w:tr>
      <w:tr>
        <w:trPr>
          <w:trHeight w:val="257" w:hRule="atLeast"/>
        </w:trPr>
        <w:tc>
          <w:tcPr>
            <w:tcW w:w="26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0"/>
              <w:spacing w:before="51" w:line="182" w:lineRule="auto"/>
              <w:rPr/>
            </w:pPr>
            <w:r>
              <w:rPr>
                <w:spacing w:val="5"/>
              </w:rPr>
              <w:t>房早</w:t>
            </w:r>
          </w:p>
        </w:tc>
        <w:tc>
          <w:tcPr>
            <w:tcW w:w="38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8"/>
              <w:spacing w:before="50" w:line="183" w:lineRule="auto"/>
              <w:rPr/>
            </w:pPr>
            <w:r>
              <w:rPr>
                <w:spacing w:val="9"/>
              </w:rPr>
              <w:t>无症状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,无器质性心脏病</w:t>
            </w:r>
          </w:p>
        </w:tc>
        <w:tc>
          <w:tcPr>
            <w:tcW w:w="31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9"/>
              <w:spacing w:before="52" w:line="181" w:lineRule="auto"/>
              <w:rPr/>
            </w:pPr>
            <w:r>
              <w:rPr>
                <w:spacing w:val="7"/>
              </w:rPr>
              <w:t>所有运动</w:t>
            </w:r>
          </w:p>
        </w:tc>
      </w:tr>
      <w:tr>
        <w:trPr>
          <w:trHeight w:val="262" w:hRule="atLeast"/>
        </w:trPr>
        <w:tc>
          <w:tcPr>
            <w:tcW w:w="2665" w:type="dxa"/>
            <w:vAlign w:val="top"/>
          </w:tcPr>
          <w:p>
            <w:pPr>
              <w:pStyle w:val="TableText"/>
              <w:ind w:left="112"/>
              <w:spacing w:before="56" w:line="182" w:lineRule="auto"/>
              <w:rPr/>
            </w:pPr>
            <w:r>
              <w:rPr>
                <w:spacing w:val="5"/>
              </w:rPr>
              <w:t>预激合并 </w:t>
            </w:r>
            <w:r>
              <w:rPr/>
              <w:t>AVRT</w:t>
            </w:r>
            <w:r>
              <w:rPr>
                <w:spacing w:val="5"/>
              </w:rPr>
              <w:t xml:space="preserve"> 或房颤</w:t>
            </w:r>
          </w:p>
        </w:tc>
        <w:tc>
          <w:tcPr>
            <w:tcW w:w="3839" w:type="dxa"/>
            <w:vAlign w:val="top"/>
          </w:tcPr>
          <w:p>
            <w:pPr>
              <w:pStyle w:val="TableText"/>
              <w:ind w:left="150"/>
              <w:spacing w:before="57" w:line="181" w:lineRule="auto"/>
              <w:rPr/>
            </w:pPr>
            <w:r>
              <w:rPr>
                <w:spacing w:val="6"/>
              </w:rPr>
              <w:t>必须消融</w:t>
            </w:r>
            <w:r>
              <w:rPr>
                <w:spacing w:val="-2"/>
              </w:rPr>
              <w:t xml:space="preserve"> </w:t>
            </w:r>
            <w:r>
              <w:rPr>
                <w:spacing w:val="6"/>
              </w:rPr>
              <w:t>,消融 1 个月后无复发可允许运动</w:t>
            </w:r>
          </w:p>
        </w:tc>
        <w:tc>
          <w:tcPr>
            <w:tcW w:w="3137" w:type="dxa"/>
            <w:vAlign w:val="top"/>
          </w:tcPr>
          <w:p>
            <w:pPr>
              <w:pStyle w:val="TableText"/>
              <w:ind w:left="129"/>
              <w:spacing w:before="58" w:line="180" w:lineRule="auto"/>
              <w:rPr/>
            </w:pPr>
            <w:r>
              <w:rPr>
                <w:spacing w:val="7"/>
              </w:rPr>
              <w:t>所有运动</w:t>
            </w:r>
          </w:p>
        </w:tc>
      </w:tr>
      <w:tr>
        <w:trPr>
          <w:trHeight w:val="261" w:hRule="atLeast"/>
        </w:trPr>
        <w:tc>
          <w:tcPr>
            <w:tcW w:w="2665" w:type="dxa"/>
            <w:vAlign w:val="top"/>
          </w:tcPr>
          <w:p>
            <w:pPr>
              <w:pStyle w:val="TableText"/>
              <w:ind w:left="108"/>
              <w:spacing w:before="60" w:line="178" w:lineRule="auto"/>
              <w:rPr/>
            </w:pPr>
            <w:r>
              <w:rPr>
                <w:spacing w:val="7"/>
              </w:rPr>
              <w:t>无症状预激</w:t>
            </w:r>
          </w:p>
        </w:tc>
        <w:tc>
          <w:tcPr>
            <w:tcW w:w="3839" w:type="dxa"/>
            <w:vAlign w:val="top"/>
          </w:tcPr>
          <w:p>
            <w:pPr>
              <w:pStyle w:val="TableText"/>
              <w:ind w:left="153"/>
              <w:spacing w:before="59" w:line="179" w:lineRule="auto"/>
              <w:rPr/>
            </w:pPr>
            <w:r>
              <w:rPr>
                <w:spacing w:val="7"/>
              </w:rPr>
              <w:t>高危患者必须消融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,消融 1 个月后无复发可允许</w:t>
            </w:r>
            <w:r>
              <w:rPr>
                <w:spacing w:val="6"/>
              </w:rPr>
              <w:t>运动</w:t>
            </w:r>
          </w:p>
        </w:tc>
        <w:tc>
          <w:tcPr>
            <w:tcW w:w="3137" w:type="dxa"/>
            <w:vAlign w:val="top"/>
          </w:tcPr>
          <w:p>
            <w:pPr>
              <w:pStyle w:val="TableText"/>
              <w:ind w:left="129"/>
              <w:spacing w:before="61" w:line="177" w:lineRule="auto"/>
              <w:rPr/>
            </w:pPr>
            <w:r>
              <w:rPr>
                <w:spacing w:val="7"/>
              </w:rPr>
              <w:t>所有运动</w:t>
            </w:r>
          </w:p>
        </w:tc>
      </w:tr>
      <w:tr>
        <w:trPr>
          <w:trHeight w:val="728" w:hRule="atLeast"/>
        </w:trPr>
        <w:tc>
          <w:tcPr>
            <w:tcW w:w="266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0"/>
              <w:spacing w:before="62" w:line="190" w:lineRule="auto"/>
              <w:rPr/>
            </w:pPr>
            <w:r>
              <w:rPr>
                <w:spacing w:val="-3"/>
              </w:rPr>
              <w:t>PSVT(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AVNRT、顺向型 AVRT、房速)</w:t>
            </w:r>
          </w:p>
        </w:tc>
        <w:tc>
          <w:tcPr>
            <w:tcW w:w="383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50" w:right="755"/>
              <w:spacing w:before="60" w:line="251" w:lineRule="auto"/>
              <w:rPr/>
            </w:pPr>
            <w:r>
              <w:rPr>
                <w:spacing w:val="6"/>
              </w:rPr>
              <w:t>建议消融</w:t>
            </w:r>
            <w:r>
              <w:rPr>
                <w:spacing w:val="-2"/>
              </w:rPr>
              <w:t xml:space="preserve"> </w:t>
            </w:r>
            <w:r>
              <w:rPr>
                <w:spacing w:val="6"/>
              </w:rPr>
              <w:t>,消融 1 个月后无复发可允许运动</w:t>
            </w:r>
            <w:r>
              <w:rPr/>
              <w:t xml:space="preserve"> </w:t>
            </w:r>
            <w:r>
              <w:rPr>
                <w:spacing w:val="8"/>
              </w:rPr>
              <w:t>不愿消融或消融失败时</w:t>
            </w:r>
          </w:p>
        </w:tc>
        <w:tc>
          <w:tcPr>
            <w:tcW w:w="313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29"/>
              <w:spacing w:before="64" w:line="181" w:lineRule="auto"/>
              <w:rPr/>
            </w:pPr>
            <w:r>
              <w:rPr>
                <w:spacing w:val="7"/>
              </w:rPr>
              <w:t>所有运动</w:t>
            </w:r>
          </w:p>
          <w:p>
            <w:pPr>
              <w:pStyle w:val="TableText"/>
              <w:ind w:left="288" w:right="106" w:hanging="150"/>
              <w:spacing w:before="67" w:line="183" w:lineRule="auto"/>
              <w:rPr/>
            </w:pPr>
            <w:r>
              <w:rPr>
                <w:spacing w:val="2"/>
              </w:rPr>
              <w:t>除外潜水、飞行、马术等意识丧失高风险的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</w:rPr>
              <w:t>其他运动</w:t>
            </w:r>
          </w:p>
        </w:tc>
      </w:tr>
    </w:tbl>
    <w:p>
      <w:pPr>
        <w:pStyle w:val="BodyText"/>
        <w:ind w:left="370" w:right="78" w:firstLine="320"/>
        <w:spacing w:before="73" w:line="207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注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3"/>
        </w:rPr>
        <w:t>:房早为房性早搏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</w:rPr>
        <w:t>AVRT</w:t>
      </w:r>
      <w:r>
        <w:rPr>
          <w:sz w:val="15"/>
          <w:szCs w:val="15"/>
          <w:spacing w:val="13"/>
        </w:rPr>
        <w:t xml:space="preserve"> 为房室折返性心动过速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3"/>
        </w:rPr>
        <w:t>,房颤为心房颤动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</w:rPr>
        <w:t>PSVT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2"/>
        </w:rPr>
        <w:t>为阵发性室上性心动过速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</w:rPr>
        <w:t>AVNRT</w:t>
      </w:r>
      <w:r>
        <w:rPr>
          <w:sz w:val="15"/>
          <w:szCs w:val="15"/>
          <w:spacing w:val="12"/>
        </w:rPr>
        <w:t xml:space="preserve"> 为房室结折返性心动过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速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8"/>
        </w:rPr>
        <w:t>,房速为房性心动过速</w:t>
      </w:r>
    </w:p>
    <w:p>
      <w:pPr>
        <w:spacing w:line="80" w:lineRule="exact"/>
        <w:rPr/>
      </w:pPr>
      <w:r/>
    </w:p>
    <w:p>
      <w:pPr>
        <w:spacing w:line="80" w:lineRule="exact"/>
        <w:sectPr>
          <w:headerReference w:type="default" r:id="rId68"/>
          <w:pgSz w:w="11963" w:h="16215"/>
          <w:pgMar w:top="1244" w:right="1061" w:bottom="0" w:left="819" w:header="973" w:footer="0" w:gutter="0"/>
          <w:cols w:equalWidth="0" w:num="1">
            <w:col w:w="10082" w:space="0"/>
          </w:cols>
        </w:sectPr>
        <w:rPr/>
      </w:pPr>
    </w:p>
    <w:p>
      <w:pPr>
        <w:pStyle w:val="BodyText"/>
        <w:ind w:left="809"/>
        <w:spacing w:before="55" w:line="189" w:lineRule="auto"/>
        <w:rPr/>
      </w:pPr>
      <w:r>
        <w:rPr>
          <w:spacing w:val="9"/>
        </w:rPr>
        <w:t>(</w:t>
      </w:r>
      <w:r>
        <w:rPr>
          <w:spacing w:val="-29"/>
        </w:rPr>
        <w:t xml:space="preserve"> </w:t>
      </w:r>
      <w:r>
        <w:rPr>
          <w:spacing w:val="9"/>
        </w:rPr>
        <w:t>五)  老年人室上速(</w:t>
      </w:r>
      <w:r>
        <w:rPr>
          <w:spacing w:val="-33"/>
        </w:rPr>
        <w:t xml:space="preserve"> </w:t>
      </w:r>
      <w:r>
        <w:rPr>
          <w:spacing w:val="9"/>
        </w:rPr>
        <w:t>表 30)</w:t>
      </w:r>
    </w:p>
    <w:p>
      <w:pPr>
        <w:pStyle w:val="BodyText"/>
        <w:ind w:left="368" w:right="324" w:firstLine="424"/>
        <w:spacing w:before="41" w:line="222" w:lineRule="auto"/>
        <w:jc w:val="both"/>
        <w:rPr/>
      </w:pPr>
      <w:r>
        <w:rPr>
          <w:spacing w:val="14"/>
        </w:rPr>
        <w:t>老年人室上速的机制常不同于年轻人</w:t>
      </w:r>
      <w:r>
        <w:rPr>
          <w:spacing w:val="-9"/>
        </w:rPr>
        <w:t xml:space="preserve"> </w:t>
      </w:r>
      <w:r>
        <w:rPr>
          <w:spacing w:val="14"/>
        </w:rPr>
        <w:t>,总体来</w:t>
      </w:r>
      <w:r>
        <w:rPr/>
        <w:t xml:space="preserve"> </w:t>
      </w:r>
      <w:r>
        <w:rPr>
          <w:spacing w:val="-2"/>
        </w:rPr>
        <w:t>说老年室上</w:t>
      </w:r>
      <w:r>
        <w:rPr>
          <w:spacing w:val="-23"/>
        </w:rPr>
        <w:t xml:space="preserve"> </w:t>
      </w:r>
      <w:r>
        <w:rPr>
          <w:spacing w:val="-2"/>
        </w:rPr>
        <w:t>速</w:t>
      </w:r>
      <w:r>
        <w:rPr>
          <w:spacing w:val="-24"/>
        </w:rPr>
        <w:t xml:space="preserve"> </w:t>
      </w:r>
      <w:r>
        <w:rPr>
          <w:spacing w:val="-2"/>
        </w:rPr>
        <w:t>患</w:t>
      </w:r>
      <w:r>
        <w:rPr>
          <w:spacing w:val="-26"/>
        </w:rPr>
        <w:t xml:space="preserve"> </w:t>
      </w:r>
      <w:r>
        <w:rPr>
          <w:spacing w:val="-2"/>
        </w:rPr>
        <w:t>者 中</w:t>
      </w:r>
      <w:r>
        <w:rPr>
          <w:spacing w:val="-26"/>
        </w:rPr>
        <w:t xml:space="preserve"> </w:t>
      </w:r>
      <w:r>
        <w:rPr>
          <w:spacing w:val="-2"/>
        </w:rPr>
        <w:t>房</w:t>
      </w:r>
      <w:r>
        <w:rPr>
          <w:spacing w:val="-26"/>
        </w:rPr>
        <w:t xml:space="preserve"> </w:t>
      </w:r>
      <w:r>
        <w:rPr>
          <w:spacing w:val="-2"/>
        </w:rPr>
        <w:t>速、AVNRT</w:t>
      </w:r>
      <w:r>
        <w:rPr>
          <w:spacing w:val="55"/>
        </w:rPr>
        <w:t xml:space="preserve"> </w:t>
      </w:r>
      <w:r>
        <w:rPr>
          <w:spacing w:val="-2"/>
        </w:rPr>
        <w:t>比</w:t>
      </w:r>
      <w:r>
        <w:rPr>
          <w:spacing w:val="-27"/>
        </w:rPr>
        <w:t xml:space="preserve"> </w:t>
      </w:r>
      <w:r>
        <w:rPr>
          <w:spacing w:val="-2"/>
        </w:rPr>
        <w:t>例</w:t>
      </w:r>
      <w:r>
        <w:rPr>
          <w:spacing w:val="-29"/>
        </w:rPr>
        <w:t xml:space="preserve"> </w:t>
      </w:r>
      <w:r>
        <w:rPr>
          <w:spacing w:val="-2"/>
        </w:rPr>
        <w:t>更</w:t>
      </w:r>
      <w:r>
        <w:rPr>
          <w:spacing w:val="-24"/>
        </w:rPr>
        <w:t xml:space="preserve"> </w:t>
      </w:r>
      <w:r>
        <w:rPr>
          <w:spacing w:val="-2"/>
        </w:rPr>
        <w:t>高</w:t>
      </w:r>
      <w:r>
        <w:rPr>
          <w:spacing w:val="-22"/>
        </w:rPr>
        <w:t xml:space="preserve"> </w:t>
      </w:r>
      <w:r>
        <w:rPr>
          <w:spacing w:val="-2"/>
        </w:rPr>
        <w:t>,</w:t>
      </w:r>
      <w:r>
        <w:rPr>
          <w:spacing w:val="-19"/>
        </w:rPr>
        <w:t xml:space="preserve"> </w:t>
      </w:r>
      <w:r>
        <w:rPr>
          <w:spacing w:val="-2"/>
        </w:rPr>
        <w:t>而</w:t>
      </w:r>
      <w:r>
        <w:rPr/>
        <w:t xml:space="preserve"> </w:t>
      </w:r>
      <w:r>
        <w:rPr/>
        <w:t>AVRT</w:t>
      </w:r>
      <w:r>
        <w:rPr>
          <w:spacing w:val="29"/>
        </w:rPr>
        <w:t xml:space="preserve"> </w:t>
      </w:r>
      <w:r>
        <w:rPr>
          <w:spacing w:val="8"/>
        </w:rPr>
        <w:t>比例低于年轻人</w:t>
      </w:r>
      <w:r>
        <w:rPr>
          <w:sz w:val="11"/>
          <w:szCs w:val="11"/>
          <w:spacing w:val="8"/>
          <w:position w:val="8"/>
        </w:rPr>
        <w:t>[6] </w:t>
      </w:r>
      <w:r>
        <w:rPr>
          <w:spacing w:val="8"/>
        </w:rPr>
        <w:t>。</w:t>
      </w:r>
    </w:p>
    <w:p>
      <w:pPr>
        <w:pStyle w:val="BodyText"/>
        <w:ind w:left="1213"/>
        <w:spacing w:before="82" w:line="185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spacing w:val="-36"/>
        </w:rPr>
        <w:t xml:space="preserve"> </w:t>
      </w:r>
      <w:r>
        <w:rPr>
          <w:sz w:val="17"/>
          <w:szCs w:val="17"/>
          <w:spacing w:val="6"/>
        </w:rPr>
        <w:t>30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6"/>
        </w:rPr>
        <w:t>老年人室上速诊断及治疗推荐</w:t>
      </w:r>
    </w:p>
    <w:p>
      <w:pPr>
        <w:spacing w:line="48" w:lineRule="exact"/>
        <w:rPr/>
      </w:pPr>
      <w:r/>
    </w:p>
    <w:tbl>
      <w:tblPr>
        <w:tblStyle w:val="TableNormal"/>
        <w:tblW w:w="4611" w:type="dxa"/>
        <w:tblInd w:w="3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39"/>
        <w:gridCol w:w="455"/>
        <w:gridCol w:w="417"/>
      </w:tblGrid>
      <w:tr>
        <w:trPr>
          <w:trHeight w:val="466" w:hRule="atLeast"/>
        </w:trPr>
        <w:tc>
          <w:tcPr>
            <w:tcW w:w="373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16"/>
              <w:spacing w:before="151" w:line="185" w:lineRule="auto"/>
              <w:rPr/>
            </w:pPr>
            <w:r>
              <w:rPr>
                <w:spacing w:val="4"/>
              </w:rPr>
              <w:t>推荐</w:t>
            </w:r>
          </w:p>
        </w:tc>
        <w:tc>
          <w:tcPr>
            <w:tcW w:w="45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7"/>
              <w:spacing w:before="52" w:line="185" w:lineRule="auto"/>
              <w:rPr/>
            </w:pPr>
            <w:r>
              <w:rPr>
                <w:spacing w:val="4"/>
              </w:rPr>
              <w:t>推荐</w:t>
            </w:r>
          </w:p>
          <w:p>
            <w:pPr>
              <w:pStyle w:val="TableText"/>
              <w:ind w:left="84"/>
              <w:spacing w:line="182" w:lineRule="auto"/>
              <w:rPr/>
            </w:pPr>
            <w:r>
              <w:rPr>
                <w:spacing w:val="6"/>
              </w:rPr>
              <w:t>类别</w:t>
            </w:r>
          </w:p>
        </w:tc>
        <w:tc>
          <w:tcPr>
            <w:tcW w:w="41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3"/>
              <w:spacing w:before="54" w:line="183" w:lineRule="auto"/>
              <w:rPr/>
            </w:pPr>
            <w:r>
              <w:rPr>
                <w:spacing w:val="6"/>
              </w:rPr>
              <w:t>证据</w:t>
            </w:r>
          </w:p>
          <w:p>
            <w:pPr>
              <w:pStyle w:val="TableText"/>
              <w:ind w:left="64"/>
              <w:spacing w:before="1" w:line="184" w:lineRule="auto"/>
              <w:rPr/>
            </w:pPr>
            <w:r>
              <w:rPr>
                <w:spacing w:val="5"/>
              </w:rPr>
              <w:t>水平</w:t>
            </w:r>
          </w:p>
        </w:tc>
      </w:tr>
      <w:tr>
        <w:trPr>
          <w:trHeight w:val="643" w:hRule="atLeast"/>
        </w:trPr>
        <w:tc>
          <w:tcPr>
            <w:tcW w:w="37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3" w:right="76" w:hanging="163"/>
              <w:spacing w:before="37" w:line="185" w:lineRule="auto"/>
              <w:rPr>
                <w:sz w:val="10"/>
                <w:szCs w:val="10"/>
              </w:rPr>
            </w:pPr>
            <w:r>
              <w:rPr>
                <w:spacing w:val="12"/>
              </w:rPr>
              <w:t>75 岁以上老年患者室上速的诊断与治疗</w:t>
            </w:r>
            <w:r>
              <w:rPr>
                <w:spacing w:val="-9"/>
              </w:rPr>
              <w:t xml:space="preserve"> </w:t>
            </w:r>
            <w:r>
              <w:rPr>
                <w:spacing w:val="12"/>
              </w:rPr>
              <w:t>,应根据年</w:t>
            </w:r>
            <w:r>
              <w:rPr/>
              <w:t xml:space="preserve"> </w:t>
            </w:r>
            <w:r>
              <w:rPr>
                <w:spacing w:val="-5"/>
                <w:w w:val="98"/>
              </w:rPr>
              <w:t>龄、合并疾病、躯体及认知功能、患者意愿、症状严重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  <w:position w:val="-1"/>
              </w:rPr>
              <w:t>程度以及预期寿命等进行个体化选择</w:t>
            </w:r>
            <w:r>
              <w:rPr>
                <w:sz w:val="10"/>
                <w:szCs w:val="10"/>
                <w:spacing w:val="1"/>
                <w:position w:val="5"/>
              </w:rPr>
              <w:t>[2</w:t>
            </w:r>
            <w:r>
              <w:rPr>
                <w:sz w:val="10"/>
                <w:szCs w:val="10"/>
                <w:spacing w:val="-8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1"/>
                <w:position w:val="5"/>
              </w:rPr>
              <w:t>,6</w:t>
            </w:r>
            <w:r>
              <w:rPr>
                <w:sz w:val="10"/>
                <w:szCs w:val="10"/>
                <w:spacing w:val="-13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1"/>
                <w:position w:val="5"/>
              </w:rPr>
              <w:t>,316</w:t>
            </w:r>
            <w:r>
              <w:rPr>
                <w:sz w:val="10"/>
                <w:szCs w:val="10"/>
                <w:spacing w:val="-14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1"/>
                <w:position w:val="5"/>
              </w:rPr>
              <w:t>,471-478]</w:t>
            </w:r>
          </w:p>
        </w:tc>
        <w:tc>
          <w:tcPr>
            <w:tcW w:w="4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6"/>
              <w:spacing w:before="49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8"/>
              <w:spacing w:before="63" w:line="162" w:lineRule="auto"/>
              <w:rPr/>
            </w:pPr>
            <w:r>
              <w:rPr/>
              <w:t>B</w:t>
            </w:r>
          </w:p>
        </w:tc>
      </w:tr>
      <w:tr>
        <w:trPr>
          <w:trHeight w:val="664" w:hRule="atLeast"/>
        </w:trPr>
        <w:tc>
          <w:tcPr>
            <w:tcW w:w="373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41" w:right="80" w:hanging="161"/>
              <w:spacing w:before="52" w:line="187" w:lineRule="auto"/>
              <w:rPr>
                <w:sz w:val="10"/>
                <w:szCs w:val="10"/>
              </w:rPr>
            </w:pPr>
            <w:r>
              <w:rPr>
                <w:spacing w:val="8"/>
              </w:rPr>
              <w:t>75 岁以上老年患者因室上速反复发作而引起明显症</w:t>
            </w:r>
            <w:r>
              <w:rPr>
                <w:spacing w:val="14"/>
              </w:rPr>
              <w:t xml:space="preserve"> </w:t>
            </w:r>
            <w:r>
              <w:rPr>
                <w:spacing w:val="9"/>
              </w:rPr>
              <w:t>状者</w:t>
            </w:r>
            <w:r>
              <w:rPr>
                <w:spacing w:val="-14"/>
              </w:rPr>
              <w:t xml:space="preserve"> </w:t>
            </w:r>
            <w:r>
              <w:rPr>
                <w:spacing w:val="9"/>
              </w:rPr>
              <w:t>,长期治疗方式选择应权衡射频消融与药物治</w:t>
            </w:r>
            <w:r>
              <w:rPr/>
              <w:t xml:space="preserve"> </w:t>
            </w:r>
            <w:r>
              <w:rPr>
                <w:spacing w:val="2"/>
                <w:position w:val="-2"/>
              </w:rPr>
              <w:t>疗的风险及获益</w:t>
            </w:r>
            <w:r>
              <w:rPr>
                <w:sz w:val="10"/>
                <w:szCs w:val="10"/>
                <w:spacing w:val="2"/>
                <w:position w:val="4"/>
              </w:rPr>
              <w:t>[316</w:t>
            </w:r>
            <w:r>
              <w:rPr>
                <w:sz w:val="10"/>
                <w:szCs w:val="10"/>
                <w:spacing w:val="-12"/>
                <w:position w:val="4"/>
              </w:rPr>
              <w:t xml:space="preserve"> </w:t>
            </w:r>
            <w:r>
              <w:rPr>
                <w:sz w:val="10"/>
                <w:szCs w:val="10"/>
                <w:spacing w:val="2"/>
                <w:position w:val="4"/>
              </w:rPr>
              <w:t>,471-476]</w:t>
            </w:r>
          </w:p>
        </w:tc>
        <w:tc>
          <w:tcPr>
            <w:tcW w:w="45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16"/>
              <w:spacing w:before="64" w:line="180" w:lineRule="auto"/>
              <w:rPr/>
            </w:pPr>
            <w:r>
              <w:rPr/>
              <w:t>Ⅰ</w:t>
            </w:r>
          </w:p>
        </w:tc>
        <w:tc>
          <w:tcPr>
            <w:tcW w:w="41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78"/>
              <w:spacing w:before="78" w:line="162" w:lineRule="auto"/>
              <w:rPr/>
            </w:pPr>
            <w:r>
              <w:rPr/>
              <w:t>B</w:t>
            </w:r>
          </w:p>
        </w:tc>
      </w:tr>
    </w:tbl>
    <w:p>
      <w:pPr>
        <w:pStyle w:val="BodyText"/>
        <w:ind w:left="690"/>
        <w:spacing w:before="69" w:line="183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注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8"/>
        </w:rPr>
        <w:t>:室上速为室上性心动过速</w:t>
      </w:r>
    </w:p>
    <w:p>
      <w:pPr>
        <w:pStyle w:val="BodyText"/>
        <w:ind w:left="368" w:right="246" w:firstLine="424"/>
        <w:spacing w:before="178" w:line="216" w:lineRule="auto"/>
        <w:jc w:val="both"/>
        <w:rPr/>
      </w:pPr>
      <w:r>
        <w:rPr>
          <w:spacing w:val="9"/>
        </w:rPr>
        <w:t>老年室上速患者如果合并结构性心脏病、缺血</w:t>
      </w:r>
      <w:r>
        <w:rPr/>
        <w:t xml:space="preserve">  </w:t>
      </w:r>
      <w:r>
        <w:rPr>
          <w:spacing w:val="10"/>
        </w:rPr>
        <w:t>性心脏病等</w:t>
      </w:r>
      <w:r>
        <w:rPr>
          <w:spacing w:val="-20"/>
        </w:rPr>
        <w:t xml:space="preserve"> </w:t>
      </w:r>
      <w:r>
        <w:rPr>
          <w:spacing w:val="10"/>
        </w:rPr>
        <w:t>,室上速发作时症状往往更明显</w:t>
      </w:r>
      <w:r>
        <w:rPr>
          <w:spacing w:val="-21"/>
        </w:rPr>
        <w:t xml:space="preserve"> </w:t>
      </w:r>
      <w:r>
        <w:rPr>
          <w:spacing w:val="10"/>
        </w:rPr>
        <w:t>,晕厥等</w:t>
      </w:r>
      <w:r>
        <w:rPr/>
        <w:t xml:space="preserve">  </w:t>
      </w:r>
      <w:r>
        <w:rPr>
          <w:spacing w:val="8"/>
        </w:rPr>
        <w:t>严重症状更常见</w:t>
      </w:r>
      <w:r>
        <w:rPr>
          <w:sz w:val="11"/>
          <w:szCs w:val="11"/>
          <w:spacing w:val="8"/>
          <w:position w:val="8"/>
        </w:rPr>
        <w:t>[471-472]</w:t>
      </w:r>
      <w:r>
        <w:rPr>
          <w:sz w:val="11"/>
          <w:szCs w:val="11"/>
          <w:spacing w:val="39"/>
          <w:position w:val="8"/>
        </w:rPr>
        <w:t xml:space="preserve"> </w:t>
      </w:r>
      <w:r>
        <w:rPr>
          <w:spacing w:val="8"/>
        </w:rPr>
        <w:t>。亦有部分老年患者如果心</w:t>
      </w:r>
      <w:r>
        <w:rPr/>
        <w:t xml:space="preserve">  </w:t>
      </w:r>
      <w:r>
        <w:rPr>
          <w:spacing w:val="10"/>
        </w:rPr>
        <w:t>动过速频率偏慢</w:t>
      </w:r>
      <w:r>
        <w:rPr>
          <w:spacing w:val="-20"/>
        </w:rPr>
        <w:t xml:space="preserve"> </w:t>
      </w:r>
      <w:r>
        <w:rPr>
          <w:spacing w:val="10"/>
        </w:rPr>
        <w:t>,心功能正常</w:t>
      </w:r>
      <w:r>
        <w:rPr>
          <w:spacing w:val="-21"/>
        </w:rPr>
        <w:t xml:space="preserve"> </w:t>
      </w:r>
      <w:r>
        <w:rPr>
          <w:spacing w:val="10"/>
        </w:rPr>
        <w:t>,症状可能更轻或表现</w:t>
      </w:r>
      <w:r>
        <w:rPr/>
        <w:t xml:space="preserve">  </w:t>
      </w:r>
      <w:r>
        <w:rPr>
          <w:spacing w:val="13"/>
        </w:rPr>
        <w:t>为不典型症状</w:t>
      </w:r>
      <w:r>
        <w:rPr>
          <w:spacing w:val="-18"/>
        </w:rPr>
        <w:t xml:space="preserve"> </w:t>
      </w:r>
      <w:r>
        <w:rPr>
          <w:spacing w:val="13"/>
        </w:rPr>
        <w:t>,与老年患者症状不敏感相关</w:t>
      </w:r>
      <w:r>
        <w:rPr>
          <w:spacing w:val="-31"/>
        </w:rPr>
        <w:t xml:space="preserve"> </w:t>
      </w:r>
      <w:r>
        <w:rPr>
          <w:spacing w:val="13"/>
        </w:rPr>
        <w:t>。即使</w:t>
      </w:r>
      <w:r>
        <w:rPr/>
        <w:t xml:space="preserve">  </w:t>
      </w:r>
      <w:r>
        <w:rPr>
          <w:spacing w:val="14"/>
        </w:rPr>
        <w:t>症状不明显</w:t>
      </w:r>
      <w:r>
        <w:rPr>
          <w:spacing w:val="-12"/>
        </w:rPr>
        <w:t xml:space="preserve"> </w:t>
      </w:r>
      <w:r>
        <w:rPr>
          <w:spacing w:val="14"/>
        </w:rPr>
        <w:t>,反复持续长期发作心动过速仍有引起</w:t>
      </w:r>
      <w:r>
        <w:rPr/>
        <w:t xml:space="preserve">  </w:t>
      </w:r>
      <w:r>
        <w:rPr>
          <w:spacing w:val="16"/>
        </w:rPr>
        <w:t>心动过速心肌病风险</w:t>
      </w:r>
      <w:r>
        <w:rPr>
          <w:spacing w:val="-4"/>
        </w:rPr>
        <w:t xml:space="preserve"> </w:t>
      </w:r>
      <w:r>
        <w:rPr>
          <w:spacing w:val="16"/>
        </w:rPr>
        <w:t>,</w:t>
      </w:r>
      <w:r>
        <w:rPr>
          <w:spacing w:val="-33"/>
        </w:rPr>
        <w:t xml:space="preserve"> </w:t>
      </w:r>
      <w:r>
        <w:rPr>
          <w:spacing w:val="16"/>
        </w:rPr>
        <w:t>导致心功能受损甚至死亡。</w:t>
      </w:r>
      <w:r>
        <w:rPr/>
        <w:t xml:space="preserve"> </w:t>
      </w:r>
      <w:r>
        <w:rPr>
          <w:spacing w:val="14"/>
        </w:rPr>
        <w:t>老年人室上速急性期治疗可参考非老年人群</w:t>
      </w:r>
      <w:r>
        <w:rPr>
          <w:spacing w:val="-12"/>
        </w:rPr>
        <w:t xml:space="preserve"> </w:t>
      </w:r>
      <w:r>
        <w:rPr>
          <w:spacing w:val="14"/>
        </w:rPr>
        <w:t>,根据</w:t>
      </w:r>
      <w:r>
        <w:rPr/>
        <w:t xml:space="preserve">  </w:t>
      </w:r>
      <w:r>
        <w:rPr/>
        <w:t>症状、心律失常类型、血流动力学状态、心功能等情</w:t>
      </w:r>
      <w:r>
        <w:rPr>
          <w:spacing w:val="1"/>
        </w:rPr>
        <w:t xml:space="preserve">  </w:t>
      </w:r>
      <w:r>
        <w:rPr>
          <w:spacing w:val="-3"/>
        </w:rPr>
        <w:t>况</w:t>
      </w:r>
      <w:r>
        <w:rPr>
          <w:spacing w:val="-7"/>
        </w:rPr>
        <w:t xml:space="preserve"> </w:t>
      </w:r>
      <w:r>
        <w:rPr>
          <w:spacing w:val="-3"/>
        </w:rPr>
        <w:t>,选择 电</w:t>
      </w:r>
      <w:r>
        <w:rPr>
          <w:spacing w:val="-13"/>
        </w:rPr>
        <w:t xml:space="preserve"> </w:t>
      </w:r>
      <w:r>
        <w:rPr>
          <w:spacing w:val="-3"/>
        </w:rPr>
        <w:t>复</w:t>
      </w:r>
      <w:r>
        <w:rPr>
          <w:spacing w:val="-18"/>
        </w:rPr>
        <w:t xml:space="preserve"> </w:t>
      </w:r>
      <w:r>
        <w:rPr>
          <w:spacing w:val="-3"/>
        </w:rPr>
        <w:t>律、刺</w:t>
      </w:r>
      <w:r>
        <w:rPr>
          <w:spacing w:val="-18"/>
        </w:rPr>
        <w:t xml:space="preserve"> </w:t>
      </w:r>
      <w:r>
        <w:rPr>
          <w:spacing w:val="-3"/>
        </w:rPr>
        <w:t>激</w:t>
      </w:r>
      <w:r>
        <w:rPr>
          <w:spacing w:val="-18"/>
        </w:rPr>
        <w:t xml:space="preserve"> </w:t>
      </w:r>
      <w:r>
        <w:rPr>
          <w:spacing w:val="-3"/>
        </w:rPr>
        <w:t>迷</w:t>
      </w:r>
      <w:r>
        <w:rPr>
          <w:spacing w:val="-20"/>
        </w:rPr>
        <w:t xml:space="preserve"> </w:t>
      </w:r>
      <w:r>
        <w:rPr>
          <w:spacing w:val="-3"/>
        </w:rPr>
        <w:t>走</w:t>
      </w:r>
      <w:r>
        <w:rPr>
          <w:spacing w:val="-16"/>
        </w:rPr>
        <w:t xml:space="preserve"> </w:t>
      </w:r>
      <w:r>
        <w:rPr>
          <w:spacing w:val="-3"/>
        </w:rPr>
        <w:t>神</w:t>
      </w:r>
      <w:r>
        <w:rPr>
          <w:spacing w:val="-16"/>
        </w:rPr>
        <w:t xml:space="preserve"> </w:t>
      </w:r>
      <w:r>
        <w:rPr>
          <w:spacing w:val="-3"/>
        </w:rPr>
        <w:t>经</w:t>
      </w:r>
      <w:r>
        <w:rPr>
          <w:spacing w:val="-15"/>
        </w:rPr>
        <w:t xml:space="preserve"> </w:t>
      </w:r>
      <w:r>
        <w:rPr>
          <w:spacing w:val="-3"/>
        </w:rPr>
        <w:t>动</w:t>
      </w:r>
      <w:r>
        <w:rPr>
          <w:spacing w:val="-19"/>
        </w:rPr>
        <w:t xml:space="preserve"> </w:t>
      </w:r>
      <w:r>
        <w:rPr>
          <w:spacing w:val="-3"/>
        </w:rPr>
        <w:t>作、药</w:t>
      </w:r>
      <w:r>
        <w:rPr>
          <w:spacing w:val="-16"/>
        </w:rPr>
        <w:t xml:space="preserve"> </w:t>
      </w:r>
      <w:r>
        <w:rPr>
          <w:spacing w:val="-3"/>
        </w:rPr>
        <w:t>物</w:t>
      </w:r>
      <w:r>
        <w:rPr>
          <w:spacing w:val="-15"/>
        </w:rPr>
        <w:t xml:space="preserve"> </w:t>
      </w:r>
      <w:r>
        <w:rPr>
          <w:spacing w:val="-3"/>
        </w:rPr>
        <w:t>等</w:t>
      </w:r>
      <w:r>
        <w:rPr>
          <w:spacing w:val="-16"/>
        </w:rPr>
        <w:t xml:space="preserve"> </w:t>
      </w:r>
      <w:r>
        <w:rPr>
          <w:spacing w:val="-3"/>
        </w:rPr>
        <w:t>治</w:t>
      </w:r>
      <w:r>
        <w:rPr/>
        <w:t xml:space="preserve">  </w:t>
      </w:r>
      <w:r>
        <w:rPr>
          <w:spacing w:val="8"/>
        </w:rPr>
        <w:t>疗</w:t>
      </w:r>
      <w:r>
        <w:rPr>
          <w:spacing w:val="-36"/>
        </w:rPr>
        <w:t xml:space="preserve"> </w:t>
      </w:r>
      <w:r>
        <w:rPr>
          <w:sz w:val="11"/>
          <w:szCs w:val="11"/>
          <w:spacing w:val="8"/>
          <w:position w:val="8"/>
        </w:rPr>
        <w:t>[2]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spacing w:val="8"/>
        </w:rPr>
        <w:t>。发作心动过速时血流动力学不稳定</w:t>
      </w:r>
      <w:r>
        <w:rPr>
          <w:spacing w:val="7"/>
        </w:rPr>
        <w:t>、药物治</w:t>
      </w:r>
      <w:r>
        <w:rPr/>
        <w:t xml:space="preserve">  </w:t>
      </w:r>
      <w:r>
        <w:rPr>
          <w:spacing w:val="14"/>
        </w:rPr>
        <w:t>疗不能终止或不能有效控制心室率时</w:t>
      </w:r>
      <w:r>
        <w:rPr>
          <w:spacing w:val="-12"/>
        </w:rPr>
        <w:t xml:space="preserve"> </w:t>
      </w:r>
      <w:r>
        <w:rPr>
          <w:spacing w:val="14"/>
        </w:rPr>
        <w:t>,应选择直流</w:t>
      </w:r>
      <w:r>
        <w:rPr/>
        <w:t xml:space="preserve">  </w:t>
      </w:r>
      <w:r>
        <w:rPr>
          <w:spacing w:val="16"/>
        </w:rPr>
        <w:t>电复律;血流动力学稳定者可首选刺激迷走神经动</w:t>
      </w:r>
      <w:r>
        <w:rPr>
          <w:spacing w:val="1"/>
        </w:rPr>
        <w:t xml:space="preserve">  </w:t>
      </w:r>
      <w:r>
        <w:rPr>
          <w:spacing w:val="10"/>
        </w:rPr>
        <w:t>作</w:t>
      </w:r>
      <w:r>
        <w:rPr>
          <w:spacing w:val="-20"/>
        </w:rPr>
        <w:t xml:space="preserve"> </w:t>
      </w:r>
      <w:r>
        <w:rPr>
          <w:spacing w:val="10"/>
        </w:rPr>
        <w:t>,对于静息心电图无预激者可选用腺苷</w:t>
      </w:r>
      <w:r>
        <w:rPr>
          <w:spacing w:val="-21"/>
        </w:rPr>
        <w:t xml:space="preserve"> </w:t>
      </w:r>
      <w:r>
        <w:rPr>
          <w:spacing w:val="10"/>
        </w:rPr>
        <w:t>,表现为窄</w:t>
      </w:r>
      <w:r>
        <w:rPr/>
        <w:t xml:space="preserve">  </w:t>
      </w:r>
      <w:r>
        <w:rPr/>
        <w:t>QRS</w:t>
      </w:r>
      <w:r>
        <w:rPr>
          <w:spacing w:val="6"/>
        </w:rPr>
        <w:t xml:space="preserve"> 波心动过速者还可选择维拉帕米、地尔硫</w:t>
      </w:r>
      <w:r>
        <w:rPr>
          <w:color w:val="666666"/>
          <w:spacing w:val="6"/>
        </w:rPr>
        <w:t>草</w:t>
      </w:r>
      <w:r>
        <w:rPr>
          <w:spacing w:val="6"/>
        </w:rPr>
        <w:t>或</w:t>
      </w:r>
      <w:r>
        <w:rPr>
          <w:spacing w:val="4"/>
        </w:rPr>
        <w:t xml:space="preserve">  </w:t>
      </w:r>
      <w:r>
        <w:rPr>
          <w:spacing w:val="9"/>
        </w:rPr>
        <w:t>β 受体阻滞剂</w:t>
      </w:r>
      <w:r>
        <w:rPr>
          <w:spacing w:val="-18"/>
        </w:rPr>
        <w:t xml:space="preserve"> </w:t>
      </w:r>
      <w:r>
        <w:rPr>
          <w:spacing w:val="9"/>
        </w:rPr>
        <w:t>,表现为宽 </w:t>
      </w:r>
      <w:r>
        <w:rPr/>
        <w:t>QRS</w:t>
      </w:r>
      <w:r>
        <w:rPr>
          <w:spacing w:val="9"/>
        </w:rPr>
        <w:t xml:space="preserve"> 波心动过速者可选择</w:t>
      </w:r>
      <w:r>
        <w:rPr/>
        <w:t xml:space="preserve">  </w:t>
      </w:r>
      <w:r>
        <w:rPr>
          <w:spacing w:val="9"/>
        </w:rPr>
        <w:t>普鲁卡因胺或胺碘酮</w:t>
      </w:r>
      <w:r>
        <w:rPr>
          <w:sz w:val="11"/>
          <w:szCs w:val="11"/>
          <w:spacing w:val="9"/>
          <w:position w:val="8"/>
        </w:rPr>
        <w:t>[2]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spacing w:val="9"/>
        </w:rPr>
        <w:t>。老年人往往窦房</w:t>
      </w:r>
      <w:r>
        <w:rPr>
          <w:spacing w:val="8"/>
        </w:rPr>
        <w:t>结、房室</w:t>
      </w:r>
      <w:r>
        <w:rPr/>
        <w:t xml:space="preserve">  </w:t>
      </w:r>
      <w:r>
        <w:rPr>
          <w:spacing w:val="10"/>
        </w:rPr>
        <w:t>结功能下降</w:t>
      </w:r>
      <w:r>
        <w:rPr>
          <w:spacing w:val="-18"/>
        </w:rPr>
        <w:t xml:space="preserve"> </w:t>
      </w:r>
      <w:r>
        <w:rPr>
          <w:spacing w:val="10"/>
        </w:rPr>
        <w:t>,转复过程中可能出现心动过缓或停搏</w:t>
      </w:r>
      <w:r>
        <w:rPr>
          <w:spacing w:val="-21"/>
        </w:rPr>
        <w:t xml:space="preserve"> </w:t>
      </w:r>
      <w:r>
        <w:rPr>
          <w:spacing w:val="10"/>
        </w:rPr>
        <w:t>,</w:t>
      </w:r>
      <w:r>
        <w:rPr/>
        <w:t xml:space="preserve">  </w:t>
      </w:r>
      <w:r>
        <w:rPr>
          <w:spacing w:val="13"/>
        </w:rPr>
        <w:t>应提前做好准备</w:t>
      </w:r>
      <w:r>
        <w:rPr>
          <w:spacing w:val="-28"/>
        </w:rPr>
        <w:t xml:space="preserve"> </w:t>
      </w:r>
      <w:r>
        <w:rPr>
          <w:spacing w:val="13"/>
        </w:rPr>
        <w:t>。长期治疗方面</w:t>
      </w:r>
      <w:r>
        <w:rPr>
          <w:spacing w:val="-21"/>
        </w:rPr>
        <w:t xml:space="preserve"> </w:t>
      </w:r>
      <w:r>
        <w:rPr>
          <w:spacing w:val="13"/>
        </w:rPr>
        <w:t>,通常认为老年室</w:t>
      </w:r>
      <w:r>
        <w:rPr/>
        <w:t xml:space="preserve">  </w:t>
      </w:r>
      <w:r>
        <w:rPr>
          <w:spacing w:val="14"/>
        </w:rPr>
        <w:t>上速患者使用抗心律失常药物治疗效果欠佳</w:t>
      </w:r>
      <w:r>
        <w:rPr>
          <w:spacing w:val="-12"/>
        </w:rPr>
        <w:t xml:space="preserve"> </w:t>
      </w:r>
      <w:r>
        <w:rPr>
          <w:spacing w:val="14"/>
        </w:rPr>
        <w:t>,依从</w:t>
      </w:r>
      <w:r>
        <w:rPr/>
        <w:t xml:space="preserve">  </w:t>
      </w:r>
      <w:r>
        <w:rPr>
          <w:spacing w:val="9"/>
        </w:rPr>
        <w:t>性差</w:t>
      </w:r>
      <w:r>
        <w:rPr>
          <w:spacing w:val="-21"/>
        </w:rPr>
        <w:t xml:space="preserve"> </w:t>
      </w:r>
      <w:r>
        <w:rPr>
          <w:spacing w:val="9"/>
        </w:rPr>
        <w:t>,不良反应更多见</w:t>
      </w:r>
      <w:r>
        <w:rPr>
          <w:spacing w:val="-31"/>
        </w:rPr>
        <w:t xml:space="preserve"> </w:t>
      </w:r>
      <w:r>
        <w:rPr>
          <w:spacing w:val="9"/>
        </w:rPr>
        <w:t>。射频消融治疗老年室上</w:t>
      </w:r>
      <w:r>
        <w:rPr>
          <w:spacing w:val="8"/>
        </w:rPr>
        <w:t>速</w:t>
      </w:r>
      <w:r>
        <w:rPr>
          <w:spacing w:val="-22"/>
        </w:rPr>
        <w:t xml:space="preserve"> </w:t>
      </w:r>
      <w:r>
        <w:rPr>
          <w:spacing w:val="8"/>
        </w:rPr>
        <w:t>,</w:t>
      </w:r>
      <w:r>
        <w:rPr/>
        <w:t xml:space="preserve">  </w:t>
      </w:r>
      <w:r>
        <w:rPr>
          <w:spacing w:val="9"/>
        </w:rPr>
        <w:t>在经过筛选的患者中成功率及不良反应水平均与年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8" w:firstLine="2"/>
        <w:spacing w:before="36" w:line="222" w:lineRule="auto"/>
        <w:jc w:val="both"/>
        <w:rPr/>
      </w:pPr>
      <w:r>
        <w:rPr>
          <w:spacing w:val="6"/>
          <w:position w:val="-1"/>
        </w:rPr>
        <w:t>轻人相当</w:t>
      </w:r>
      <w:r>
        <w:rPr>
          <w:sz w:val="11"/>
          <w:szCs w:val="11"/>
          <w:spacing w:val="6"/>
          <w:position w:val="8"/>
        </w:rPr>
        <w:t>[316</w:t>
      </w:r>
      <w:r>
        <w:rPr>
          <w:sz w:val="11"/>
          <w:szCs w:val="11"/>
          <w:spacing w:val="-1"/>
          <w:position w:val="8"/>
        </w:rPr>
        <w:t xml:space="preserve"> </w:t>
      </w:r>
      <w:r>
        <w:rPr>
          <w:sz w:val="11"/>
          <w:szCs w:val="11"/>
          <w:spacing w:val="6"/>
          <w:position w:val="8"/>
        </w:rPr>
        <w:t>,471-473]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pacing w:val="6"/>
          <w:position w:val="-1"/>
        </w:rPr>
        <w:t>。</w:t>
      </w:r>
      <w:r>
        <w:rPr>
          <w:spacing w:val="-40"/>
          <w:position w:val="-1"/>
        </w:rPr>
        <w:t xml:space="preserve"> </w:t>
      </w:r>
      <w:r>
        <w:rPr>
          <w:spacing w:val="6"/>
          <w:position w:val="-1"/>
        </w:rPr>
        <w:t>即使对于 80</w:t>
      </w:r>
      <w:r>
        <w:rPr>
          <w:spacing w:val="23"/>
          <w:w w:val="101"/>
          <w:position w:val="-1"/>
        </w:rPr>
        <w:t xml:space="preserve"> </w:t>
      </w:r>
      <w:r>
        <w:rPr>
          <w:spacing w:val="6"/>
          <w:position w:val="-1"/>
        </w:rPr>
        <w:t>岁以上的高龄老</w:t>
      </w:r>
      <w:r>
        <w:rPr>
          <w:position w:val="-1"/>
        </w:rPr>
        <w:t xml:space="preserve"> </w:t>
      </w:r>
      <w:r>
        <w:rPr>
          <w:spacing w:val="24"/>
        </w:rPr>
        <w:t>年人</w:t>
      </w:r>
      <w:r>
        <w:rPr>
          <w:spacing w:val="-8"/>
        </w:rPr>
        <w:t xml:space="preserve"> </w:t>
      </w:r>
      <w:r>
        <w:rPr>
          <w:spacing w:val="24"/>
        </w:rPr>
        <w:t>,射频消融的有效性及安全性也与年轻人相</w:t>
      </w:r>
      <w:r>
        <w:rPr/>
        <w:t xml:space="preserve"> </w:t>
      </w:r>
      <w:r>
        <w:rPr>
          <w:spacing w:val="8"/>
        </w:rPr>
        <w:t>近</w:t>
      </w:r>
      <w:r>
        <w:rPr>
          <w:spacing w:val="-35"/>
        </w:rPr>
        <w:t xml:space="preserve"> </w:t>
      </w:r>
      <w:r>
        <w:rPr>
          <w:sz w:val="11"/>
          <w:szCs w:val="11"/>
          <w:spacing w:val="8"/>
          <w:position w:val="8"/>
        </w:rPr>
        <w:t>[474-476]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8"/>
        </w:rPr>
        <w:t>。部分研究结果显示老年</w:t>
      </w:r>
      <w:r>
        <w:rPr>
          <w:spacing w:val="7"/>
        </w:rPr>
        <w:t>人进行电生理检</w:t>
      </w:r>
      <w:r>
        <w:rPr/>
        <w:t xml:space="preserve"> </w:t>
      </w:r>
      <w:r>
        <w:rPr>
          <w:spacing w:val="42"/>
        </w:rPr>
        <w:t>查和射频消融的并发症比例可能略高于年轻</w:t>
      </w:r>
      <w:r>
        <w:rPr>
          <w:spacing w:val="5"/>
        </w:rPr>
        <w:t xml:space="preserve"> </w:t>
      </w:r>
      <w:r>
        <w:rPr>
          <w:spacing w:val="1"/>
        </w:rPr>
        <w:t>人</w:t>
      </w:r>
      <w:r>
        <w:rPr>
          <w:spacing w:val="-22"/>
        </w:rPr>
        <w:t xml:space="preserve"> </w:t>
      </w:r>
      <w:r>
        <w:rPr>
          <w:sz w:val="11"/>
          <w:szCs w:val="11"/>
          <w:spacing w:val="1"/>
          <w:position w:val="8"/>
        </w:rPr>
        <w:t>[477-478]</w:t>
      </w:r>
      <w:r>
        <w:rPr>
          <w:sz w:val="11"/>
          <w:szCs w:val="11"/>
          <w:spacing w:val="32"/>
          <w:position w:val="8"/>
        </w:rPr>
        <w:t xml:space="preserve"> </w:t>
      </w:r>
      <w:r>
        <w:rPr>
          <w:spacing w:val="1"/>
        </w:rPr>
        <w:t>,尤其</w:t>
      </w:r>
      <w:r>
        <w:rPr>
          <w:spacing w:val="-26"/>
        </w:rPr>
        <w:t xml:space="preserve"> </w:t>
      </w:r>
      <w:r>
        <w:rPr>
          <w:spacing w:val="1"/>
        </w:rPr>
        <w:t>是</w:t>
      </w:r>
      <w:r>
        <w:rPr>
          <w:spacing w:val="-27"/>
        </w:rPr>
        <w:t xml:space="preserve"> </w:t>
      </w:r>
      <w:r>
        <w:rPr>
          <w:spacing w:val="1"/>
        </w:rPr>
        <w:t>合</w:t>
      </w:r>
      <w:r>
        <w:rPr>
          <w:spacing w:val="-28"/>
        </w:rPr>
        <w:t xml:space="preserve"> </w:t>
      </w:r>
      <w:r>
        <w:rPr>
          <w:spacing w:val="1"/>
        </w:rPr>
        <w:t>并</w:t>
      </w:r>
      <w:r>
        <w:rPr>
          <w:spacing w:val="-26"/>
        </w:rPr>
        <w:t xml:space="preserve"> </w:t>
      </w:r>
      <w:r>
        <w:rPr>
          <w:spacing w:val="1"/>
        </w:rPr>
        <w:t>基</w:t>
      </w:r>
      <w:r>
        <w:rPr>
          <w:spacing w:val="-25"/>
        </w:rPr>
        <w:t xml:space="preserve"> </w:t>
      </w:r>
      <w:r>
        <w:rPr>
          <w:spacing w:val="1"/>
        </w:rPr>
        <w:t>础</w:t>
      </w:r>
      <w:r>
        <w:rPr>
          <w:spacing w:val="-23"/>
        </w:rPr>
        <w:t xml:space="preserve"> </w:t>
      </w:r>
      <w:r>
        <w:rPr>
          <w:spacing w:val="1"/>
        </w:rPr>
        <w:t>全</w:t>
      </w:r>
      <w:r>
        <w:rPr>
          <w:spacing w:val="-21"/>
        </w:rPr>
        <w:t xml:space="preserve"> </w:t>
      </w:r>
      <w:r>
        <w:rPr>
          <w:spacing w:val="1"/>
        </w:rPr>
        <w:t>身</w:t>
      </w:r>
      <w:r>
        <w:rPr>
          <w:spacing w:val="-25"/>
        </w:rPr>
        <w:t xml:space="preserve"> </w:t>
      </w:r>
      <w:r>
        <w:rPr>
          <w:spacing w:val="1"/>
        </w:rPr>
        <w:t>性</w:t>
      </w:r>
      <w:r>
        <w:rPr>
          <w:spacing w:val="-25"/>
        </w:rPr>
        <w:t xml:space="preserve"> </w:t>
      </w:r>
      <w:r>
        <w:rPr>
          <w:spacing w:val="1"/>
        </w:rPr>
        <w:t>疾</w:t>
      </w:r>
      <w:r>
        <w:rPr>
          <w:spacing w:val="-24"/>
        </w:rPr>
        <w:t xml:space="preserve"> </w:t>
      </w:r>
      <w:r>
        <w:rPr>
          <w:spacing w:val="1"/>
        </w:rPr>
        <w:t>病 的</w:t>
      </w:r>
      <w:r>
        <w:rPr>
          <w:spacing w:val="-20"/>
        </w:rPr>
        <w:t xml:space="preserve"> </w:t>
      </w:r>
      <w:r>
        <w:rPr>
          <w:spacing w:val="1"/>
        </w:rPr>
        <w:t>老</w:t>
      </w:r>
      <w:r>
        <w:rPr>
          <w:spacing w:val="-22"/>
        </w:rPr>
        <w:t xml:space="preserve"> </w:t>
      </w:r>
      <w:r>
        <w:rPr>
          <w:spacing w:val="1"/>
        </w:rPr>
        <w:t>年</w:t>
      </w:r>
      <w:r>
        <w:rPr>
          <w:spacing w:val="-19"/>
        </w:rPr>
        <w:t xml:space="preserve"> </w:t>
      </w:r>
      <w:r>
        <w:rPr>
          <w:spacing w:val="1"/>
        </w:rPr>
        <w:t>患</w:t>
      </w:r>
      <w:r>
        <w:rPr/>
        <w:t xml:space="preserve"> </w:t>
      </w:r>
      <w:r>
        <w:rPr>
          <w:spacing w:val="8"/>
        </w:rPr>
        <w:t>者</w:t>
      </w:r>
      <w:r>
        <w:rPr>
          <w:spacing w:val="-35"/>
        </w:rPr>
        <w:t xml:space="preserve"> </w:t>
      </w:r>
      <w:r>
        <w:rPr>
          <w:sz w:val="11"/>
          <w:szCs w:val="11"/>
          <w:spacing w:val="8"/>
          <w:position w:val="8"/>
        </w:rPr>
        <w:t>[477]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8"/>
        </w:rPr>
        <w:t>。对于 75 岁以上的老年室上速患</w:t>
      </w:r>
      <w:r>
        <w:rPr>
          <w:spacing w:val="7"/>
        </w:rPr>
        <w:t>者</w:t>
      </w:r>
      <w:r>
        <w:rPr>
          <w:spacing w:val="-21"/>
        </w:rPr>
        <w:t xml:space="preserve"> </w:t>
      </w:r>
      <w:r>
        <w:rPr>
          <w:spacing w:val="7"/>
        </w:rPr>
        <w:t>,诊断及</w:t>
      </w:r>
      <w:r>
        <w:rPr/>
        <w:t xml:space="preserve"> </w:t>
      </w:r>
      <w:r>
        <w:rPr>
          <w:spacing w:val="10"/>
        </w:rPr>
        <w:t>治疗方式选择应个体化</w:t>
      </w:r>
      <w:r>
        <w:rPr>
          <w:spacing w:val="-20"/>
        </w:rPr>
        <w:t xml:space="preserve"> </w:t>
      </w:r>
      <w:r>
        <w:rPr>
          <w:spacing w:val="10"/>
        </w:rPr>
        <w:t>,注意权衡利弊</w:t>
      </w:r>
      <w:r>
        <w:rPr>
          <w:spacing w:val="-21"/>
        </w:rPr>
        <w:t xml:space="preserve"> </w:t>
      </w:r>
      <w:r>
        <w:rPr>
          <w:spacing w:val="10"/>
        </w:rPr>
        <w:t>,既要充分考</w:t>
      </w:r>
      <w:r>
        <w:rPr/>
        <w:t xml:space="preserve"> </w:t>
      </w:r>
      <w:r>
        <w:rPr>
          <w:spacing w:val="14"/>
        </w:rPr>
        <w:t>虑射频消融治疗的总体风险和获益</w:t>
      </w:r>
      <w:r>
        <w:rPr>
          <w:spacing w:val="-12"/>
        </w:rPr>
        <w:t xml:space="preserve"> </w:t>
      </w:r>
      <w:r>
        <w:rPr>
          <w:spacing w:val="14"/>
        </w:rPr>
        <w:t>,又要评估长期</w:t>
      </w:r>
      <w:r>
        <w:rPr/>
        <w:t xml:space="preserve"> </w:t>
      </w:r>
      <w:r>
        <w:rPr>
          <w:spacing w:val="14"/>
        </w:rPr>
        <w:t>药物治疗的依从性和不良反应</w:t>
      </w:r>
      <w:r>
        <w:rPr>
          <w:spacing w:val="-12"/>
        </w:rPr>
        <w:t xml:space="preserve"> </w:t>
      </w:r>
      <w:r>
        <w:rPr>
          <w:spacing w:val="14"/>
        </w:rPr>
        <w:t>,评估的内容应包括</w:t>
      </w:r>
      <w:r>
        <w:rPr/>
        <w:t xml:space="preserve"> </w:t>
      </w:r>
      <w:r>
        <w:rPr>
          <w:spacing w:val="-8"/>
        </w:rPr>
        <w:t>年龄、合并疾病、躯体及认知功能、患者意</w:t>
      </w:r>
      <w:r>
        <w:rPr>
          <w:spacing w:val="-9"/>
        </w:rPr>
        <w:t>愿、症状严</w:t>
      </w:r>
      <w:r>
        <w:rPr/>
        <w:t xml:space="preserve"> </w:t>
      </w:r>
      <w:r>
        <w:rPr>
          <w:spacing w:val="8"/>
        </w:rPr>
        <w:t>重程度以及预期寿命等。</w:t>
      </w:r>
    </w:p>
    <w:p>
      <w:pPr>
        <w:pStyle w:val="BodyText"/>
        <w:ind w:right="65" w:firstLine="421"/>
        <w:spacing w:before="2" w:line="220" w:lineRule="auto"/>
        <w:jc w:val="both"/>
        <w:rPr/>
      </w:pPr>
      <w:r>
        <w:rPr>
          <w:spacing w:val="4"/>
        </w:rPr>
        <w:t>不典型房扑/大折返房速患者的心室率控制有时</w:t>
      </w:r>
      <w:r>
        <w:rPr>
          <w:spacing w:val="18"/>
          <w:w w:val="101"/>
        </w:rPr>
        <w:t xml:space="preserve"> </w:t>
      </w:r>
      <w:r>
        <w:rPr>
          <w:spacing w:val="2"/>
        </w:rPr>
        <w:t>很困难</w:t>
      </w:r>
      <w:r>
        <w:rPr>
          <w:spacing w:val="-27"/>
        </w:rPr>
        <w:t xml:space="preserve"> </w:t>
      </w:r>
      <w:r>
        <w:rPr>
          <w:spacing w:val="2"/>
        </w:rPr>
        <w:t>,所以对于反复发作、症状明显的患者</w:t>
      </w:r>
      <w:r>
        <w:rPr>
          <w:spacing w:val="-27"/>
        </w:rPr>
        <w:t xml:space="preserve"> </w:t>
      </w:r>
      <w:r>
        <w:rPr>
          <w:spacing w:val="2"/>
        </w:rPr>
        <w:t>,应考虑</w:t>
      </w:r>
      <w:r>
        <w:rPr/>
        <w:t xml:space="preserve"> </w:t>
      </w:r>
      <w:r>
        <w:rPr>
          <w:spacing w:val="4"/>
        </w:rPr>
        <w:t>射频消融治疗</w:t>
      </w:r>
      <w:r>
        <w:rPr>
          <w:spacing w:val="-16"/>
        </w:rPr>
        <w:t xml:space="preserve"> </w:t>
      </w:r>
      <w:r>
        <w:rPr>
          <w:spacing w:val="4"/>
        </w:rPr>
        <w:t>,尤其是 </w:t>
      </w:r>
      <w:r>
        <w:rPr/>
        <w:t>CTI</w:t>
      </w:r>
      <w:r>
        <w:rPr>
          <w:spacing w:val="4"/>
        </w:rPr>
        <w:t xml:space="preserve"> 依赖房扑、合并心功能不</w:t>
      </w:r>
      <w:r>
        <w:rPr/>
        <w:t xml:space="preserve"> </w:t>
      </w:r>
      <w:r>
        <w:rPr>
          <w:spacing w:val="14"/>
        </w:rPr>
        <w:t>全的患者。若药物和射频消融效果均欠佳</w:t>
      </w:r>
      <w:r>
        <w:rPr>
          <w:spacing w:val="-12"/>
        </w:rPr>
        <w:t xml:space="preserve"> </w:t>
      </w:r>
      <w:r>
        <w:rPr>
          <w:spacing w:val="14"/>
        </w:rPr>
        <w:t>,快心室</w:t>
      </w:r>
      <w:r>
        <w:rPr/>
        <w:t xml:space="preserve"> </w:t>
      </w:r>
      <w:r>
        <w:rPr>
          <w:spacing w:val="12"/>
        </w:rPr>
        <w:t>率不易控制</w:t>
      </w:r>
      <w:r>
        <w:rPr>
          <w:spacing w:val="-15"/>
        </w:rPr>
        <w:t xml:space="preserve"> </w:t>
      </w:r>
      <w:r>
        <w:rPr>
          <w:spacing w:val="12"/>
        </w:rPr>
        <w:t>,可考虑房室结消融</w:t>
      </w:r>
      <w:r>
        <w:rPr>
          <w:spacing w:val="12"/>
          <w:position w:val="1"/>
        </w:rPr>
        <w:t>+</w:t>
      </w:r>
      <w:r>
        <w:rPr>
          <w:spacing w:val="12"/>
        </w:rPr>
        <w:t>起搏策略</w:t>
      </w:r>
      <w:r>
        <w:rPr>
          <w:spacing w:val="-21"/>
        </w:rPr>
        <w:t xml:space="preserve"> </w:t>
      </w:r>
      <w:r>
        <w:rPr>
          <w:spacing w:val="12"/>
        </w:rPr>
        <w:t>,可改善</w:t>
      </w:r>
      <w:r>
        <w:rPr/>
        <w:t xml:space="preserve"> </w:t>
      </w:r>
      <w:r>
        <w:rPr>
          <w:spacing w:val="17"/>
        </w:rPr>
        <w:t>老年患者的症状及生活质量</w:t>
      </w:r>
      <w:r>
        <w:rPr>
          <w:sz w:val="11"/>
          <w:szCs w:val="11"/>
          <w:spacing w:val="17"/>
          <w:position w:val="8"/>
        </w:rPr>
        <w:t>[479]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17"/>
        </w:rPr>
        <w:t>,起搏方式应尽量</w:t>
      </w:r>
      <w:r>
        <w:rPr/>
        <w:t xml:space="preserve"> </w:t>
      </w:r>
      <w:r>
        <w:rPr>
          <w:spacing w:val="7"/>
        </w:rPr>
        <w:t>选择双心室或希氏束起搏等接近生理的方式</w:t>
      </w:r>
      <w:r>
        <w:rPr>
          <w:sz w:val="11"/>
          <w:szCs w:val="11"/>
          <w:spacing w:val="7"/>
          <w:position w:val="8"/>
        </w:rPr>
        <w:t>[2</w:t>
      </w:r>
      <w:r>
        <w:rPr>
          <w:sz w:val="11"/>
          <w:szCs w:val="11"/>
          <w:spacing w:val="-4"/>
          <w:position w:val="8"/>
        </w:rPr>
        <w:t xml:space="preserve"> </w:t>
      </w:r>
      <w:r>
        <w:rPr>
          <w:sz w:val="11"/>
          <w:szCs w:val="11"/>
          <w:spacing w:val="7"/>
          <w:position w:val="8"/>
        </w:rPr>
        <w:t>,480] </w:t>
      </w:r>
      <w:r>
        <w:rPr>
          <w:spacing w:val="7"/>
        </w:rPr>
        <w:t>。</w:t>
      </w:r>
    </w:p>
    <w:p>
      <w:pPr>
        <w:pStyle w:val="BodyText"/>
        <w:ind w:left="422"/>
        <w:spacing w:before="1" w:line="185" w:lineRule="auto"/>
        <w:rPr/>
      </w:pPr>
      <w:r>
        <w:rPr>
          <w:spacing w:val="6"/>
        </w:rPr>
        <w:t>二十四</w:t>
      </w:r>
      <w:r>
        <w:rPr>
          <w:spacing w:val="-23"/>
        </w:rPr>
        <w:t xml:space="preserve"> </w:t>
      </w:r>
      <w:r>
        <w:rPr>
          <w:spacing w:val="6"/>
        </w:rPr>
        <w:t>、导管消融相关并发症</w:t>
      </w:r>
    </w:p>
    <w:p>
      <w:pPr>
        <w:pStyle w:val="BodyText"/>
        <w:ind w:right="78" w:firstLine="425"/>
        <w:spacing w:before="49" w:line="221" w:lineRule="auto"/>
        <w:jc w:val="both"/>
        <w:rPr/>
      </w:pPr>
      <w:r>
        <w:rPr>
          <w:spacing w:val="9"/>
        </w:rPr>
        <w:t>室上速导管消融术涉及血管穿刺、导管在血管</w:t>
      </w:r>
      <w:r>
        <w:rPr/>
        <w:t xml:space="preserve"> </w:t>
      </w:r>
      <w:r>
        <w:rPr>
          <w:spacing w:val="13"/>
        </w:rPr>
        <w:t>及心腔内操作以及消融带来的直接和连带损伤</w:t>
      </w:r>
      <w:r>
        <w:rPr>
          <w:spacing w:val="-21"/>
        </w:rPr>
        <w:t xml:space="preserve"> </w:t>
      </w:r>
      <w:r>
        <w:rPr>
          <w:spacing w:val="12"/>
        </w:rPr>
        <w:t>,</w:t>
      </w:r>
      <w:r>
        <w:rPr>
          <w:spacing w:val="-25"/>
        </w:rPr>
        <w:t xml:space="preserve"> </w:t>
      </w:r>
      <w:r>
        <w:rPr>
          <w:spacing w:val="12"/>
        </w:rPr>
        <w:t>因</w:t>
      </w:r>
      <w:r>
        <w:rPr/>
        <w:t xml:space="preserve"> </w:t>
      </w:r>
      <w:r>
        <w:rPr>
          <w:spacing w:val="8"/>
        </w:rPr>
        <w:t>此术中及术后均可出现并发症</w:t>
      </w:r>
      <w:r>
        <w:rPr>
          <w:spacing w:val="-31"/>
        </w:rPr>
        <w:t xml:space="preserve"> </w:t>
      </w:r>
      <w:r>
        <w:rPr>
          <w:spacing w:val="8"/>
        </w:rPr>
        <w:t>。不同类型的室上速</w:t>
      </w:r>
      <w:r>
        <w:rPr/>
        <w:t xml:space="preserve"> </w:t>
      </w:r>
      <w:r>
        <w:rPr>
          <w:spacing w:val="8"/>
        </w:rPr>
        <w:t>并发症发生率有所不同(</w:t>
      </w:r>
      <w:r>
        <w:rPr>
          <w:spacing w:val="-9"/>
        </w:rPr>
        <w:t xml:space="preserve"> </w:t>
      </w:r>
      <w:r>
        <w:rPr>
          <w:spacing w:val="8"/>
        </w:rPr>
        <w:t>表 31)</w:t>
      </w:r>
      <w:r>
        <w:rPr>
          <w:spacing w:val="-18"/>
        </w:rPr>
        <w:t xml:space="preserve"> </w:t>
      </w:r>
      <w:r>
        <w:rPr>
          <w:sz w:val="11"/>
          <w:szCs w:val="11"/>
          <w:spacing w:val="8"/>
          <w:position w:val="8"/>
        </w:rPr>
        <w:t>[481-489]  </w:t>
      </w:r>
      <w:r>
        <w:rPr>
          <w:spacing w:val="8"/>
        </w:rPr>
        <w:t>,不同原因产</w:t>
      </w:r>
      <w:r>
        <w:rPr/>
        <w:t xml:space="preserve"> </w:t>
      </w:r>
      <w:r>
        <w:rPr>
          <w:spacing w:val="7"/>
        </w:rPr>
        <w:t>生的并发症表现形式不同(</w:t>
      </w:r>
      <w:r>
        <w:rPr>
          <w:spacing w:val="-9"/>
        </w:rPr>
        <w:t xml:space="preserve"> </w:t>
      </w:r>
      <w:r>
        <w:rPr>
          <w:spacing w:val="7"/>
        </w:rPr>
        <w:t>表 32)</w:t>
      </w:r>
      <w:r>
        <w:rPr>
          <w:spacing w:val="-18"/>
        </w:rPr>
        <w:t xml:space="preserve"> </w:t>
      </w:r>
      <w:r>
        <w:rPr>
          <w:sz w:val="11"/>
          <w:szCs w:val="11"/>
          <w:spacing w:val="7"/>
          <w:position w:val="8"/>
        </w:rPr>
        <w:t>[490-492]  </w:t>
      </w:r>
      <w:r>
        <w:rPr>
          <w:spacing w:val="7"/>
        </w:rPr>
        <w:t>,</w:t>
      </w:r>
      <w:r>
        <w:rPr>
          <w:spacing w:val="-26"/>
        </w:rPr>
        <w:t xml:space="preserve"> </w:t>
      </w:r>
      <w:r>
        <w:rPr>
          <w:spacing w:val="7"/>
        </w:rPr>
        <w:t>以下就并</w:t>
      </w:r>
      <w:r>
        <w:rPr/>
        <w:t xml:space="preserve"> </w:t>
      </w:r>
      <w:r>
        <w:rPr>
          <w:spacing w:val="-3"/>
        </w:rPr>
        <w:t>发症类型、诊断、治疗以及预防加以叙述。</w:t>
      </w:r>
    </w:p>
    <w:p>
      <w:pPr>
        <w:pStyle w:val="BodyText"/>
        <w:ind w:left="2" w:firstLine="432"/>
        <w:spacing w:before="11" w:line="222" w:lineRule="auto"/>
        <w:jc w:val="both"/>
        <w:rPr/>
      </w:pPr>
      <w:r>
        <w:rPr>
          <w:spacing w:val="9"/>
        </w:rPr>
        <w:t>1.</w:t>
      </w:r>
      <w:r>
        <w:rPr>
          <w:spacing w:val="68"/>
          <w:w w:val="101"/>
        </w:rPr>
        <w:t xml:space="preserve"> </w:t>
      </w:r>
      <w:r>
        <w:rPr>
          <w:spacing w:val="9"/>
        </w:rPr>
        <w:t>血管入路相关并发症</w:t>
      </w:r>
      <w:r>
        <w:rPr>
          <w:spacing w:val="-20"/>
        </w:rPr>
        <w:t xml:space="preserve"> </w:t>
      </w:r>
      <w:r>
        <w:rPr>
          <w:spacing w:val="9"/>
        </w:rPr>
        <w:t>:与血管入路有关的并</w:t>
      </w:r>
      <w:r>
        <w:rPr/>
        <w:t xml:space="preserve">  </w:t>
      </w:r>
      <w:r>
        <w:rPr>
          <w:spacing w:val="5"/>
        </w:rPr>
        <w:t>发症包括局部血肿、动静脉瘘、假性动脉瘤和血/气</w:t>
      </w:r>
      <w:r>
        <w:rPr/>
        <w:t xml:space="preserve">  </w:t>
      </w:r>
      <w:r>
        <w:rPr>
          <w:spacing w:val="8"/>
        </w:rPr>
        <w:t>胸等</w:t>
      </w:r>
      <w:r>
        <w:rPr>
          <w:spacing w:val="-32"/>
        </w:rPr>
        <w:t xml:space="preserve"> </w:t>
      </w:r>
      <w:r>
        <w:rPr>
          <w:spacing w:val="8"/>
        </w:rPr>
        <w:t>。股动静脉血管并发症的症状主要包括穿</w:t>
      </w:r>
      <w:r>
        <w:rPr>
          <w:spacing w:val="7"/>
        </w:rPr>
        <w:t>刺部</w:t>
      </w:r>
      <w:r>
        <w:rPr/>
        <w:t xml:space="preserve">  </w:t>
      </w:r>
      <w:r>
        <w:rPr>
          <w:spacing w:val="14"/>
        </w:rPr>
        <w:t>位疼痛</w:t>
      </w:r>
      <w:r>
        <w:rPr>
          <w:spacing w:val="-14"/>
        </w:rPr>
        <w:t xml:space="preserve"> </w:t>
      </w:r>
      <w:r>
        <w:rPr>
          <w:spacing w:val="14"/>
        </w:rPr>
        <w:t>,锁骨下或颈内静脉穿刺误穿动脉可引起胸</w:t>
      </w:r>
      <w:r>
        <w:rPr/>
        <w:t xml:space="preserve">  </w:t>
      </w:r>
      <w:r>
        <w:rPr>
          <w:spacing w:val="13"/>
        </w:rPr>
        <w:t>腔出血及纵隔血肿</w:t>
      </w:r>
      <w:r>
        <w:rPr>
          <w:spacing w:val="-12"/>
        </w:rPr>
        <w:t xml:space="preserve"> </w:t>
      </w:r>
      <w:r>
        <w:rPr>
          <w:spacing w:val="13"/>
        </w:rPr>
        <w:t>,伤及肺尖则可能导致气/血胸。</w:t>
      </w:r>
      <w:r>
        <w:rPr/>
        <w:t xml:space="preserve"> </w:t>
      </w:r>
      <w:r>
        <w:rPr>
          <w:spacing w:val="9"/>
        </w:rPr>
        <w:t>如果因大出血或血肿导致血红蛋白水平下降或气胸</w:t>
      </w:r>
      <w:r>
        <w:rPr>
          <w:spacing w:val="2"/>
        </w:rPr>
        <w:t xml:space="preserve">  </w:t>
      </w:r>
      <w:r>
        <w:rPr>
          <w:spacing w:val="10"/>
        </w:rPr>
        <w:t>量大</w:t>
      </w:r>
      <w:r>
        <w:rPr>
          <w:spacing w:val="-22"/>
        </w:rPr>
        <w:t xml:space="preserve"> </w:t>
      </w:r>
      <w:r>
        <w:rPr>
          <w:spacing w:val="10"/>
        </w:rPr>
        <w:t>,患者可能会开始出现低氧乃至休克症状</w:t>
      </w:r>
      <w:r>
        <w:rPr>
          <w:spacing w:val="-21"/>
        </w:rPr>
        <w:t xml:space="preserve"> </w:t>
      </w:r>
      <w:r>
        <w:rPr>
          <w:spacing w:val="10"/>
        </w:rPr>
        <w:t>,可通</w:t>
      </w:r>
      <w:r>
        <w:rPr/>
        <w:t xml:space="preserve">  </w:t>
      </w:r>
      <w:r>
        <w:rPr>
          <w:spacing w:val="7"/>
        </w:rPr>
        <w:t>过血管超声、</w:t>
      </w:r>
      <w:r>
        <w:rPr/>
        <w:t>CT</w:t>
      </w:r>
      <w:r>
        <w:rPr>
          <w:spacing w:val="7"/>
        </w:rPr>
        <w:t>(</w:t>
      </w:r>
      <w:r>
        <w:rPr>
          <w:spacing w:val="-25"/>
        </w:rPr>
        <w:t xml:space="preserve"> </w:t>
      </w:r>
      <w:r>
        <w:rPr>
          <w:spacing w:val="7"/>
        </w:rPr>
        <w:t>怀疑腹膜后出血)</w:t>
      </w:r>
      <w:r>
        <w:rPr>
          <w:spacing w:val="-28"/>
        </w:rPr>
        <w:t xml:space="preserve"> </w:t>
      </w:r>
      <w:r>
        <w:rPr>
          <w:spacing w:val="7"/>
        </w:rPr>
        <w:t>、胸部透视或胸</w:t>
      </w:r>
      <w:r>
        <w:rPr/>
        <w:t xml:space="preserve">  </w:t>
      </w:r>
      <w:r>
        <w:rPr>
          <w:spacing w:val="10"/>
        </w:rPr>
        <w:t>片(</w:t>
      </w:r>
      <w:r>
        <w:rPr>
          <w:spacing w:val="-30"/>
        </w:rPr>
        <w:t xml:space="preserve"> </w:t>
      </w:r>
      <w:r>
        <w:rPr>
          <w:spacing w:val="10"/>
        </w:rPr>
        <w:t>怀疑血气胸)</w:t>
      </w:r>
      <w:r>
        <w:rPr>
          <w:spacing w:val="-17"/>
        </w:rPr>
        <w:t xml:space="preserve"> </w:t>
      </w:r>
      <w:r>
        <w:rPr>
          <w:spacing w:val="10"/>
        </w:rPr>
        <w:t>明确诊断。</w:t>
      </w:r>
    </w:p>
    <w:p>
      <w:pPr>
        <w:spacing w:line="222" w:lineRule="auto"/>
        <w:sectPr>
          <w:type w:val="continuous"/>
          <w:pgSz w:w="11963" w:h="16215"/>
          <w:pgMar w:top="1244" w:right="1061" w:bottom="0" w:left="819" w:header="973" w:footer="0" w:gutter="0"/>
          <w:cols w:equalWidth="0" w:num="2">
            <w:col w:w="5298" w:space="100"/>
            <w:col w:w="4684" w:space="0"/>
          </w:cols>
        </w:sectPr>
        <w:rPr/>
      </w:pPr>
    </w:p>
    <w:p>
      <w:pPr>
        <w:pStyle w:val="BodyText"/>
        <w:ind w:left="3228"/>
        <w:spacing w:before="285" w:line="186" w:lineRule="auto"/>
        <w:outlineLvl w:val="0"/>
        <w:rPr>
          <w:sz w:val="17"/>
          <w:szCs w:val="17"/>
        </w:rPr>
      </w:pPr>
      <w:r>
        <w:pict>
          <v:shape id="_x0000_s136" style="position:absolute;margin-left:174.065pt;margin-top:-2.38775pt;mso-position-vertical-relative:text;mso-position-horizontal-relative:text;width:323.45pt;height:0.35pt;z-index:251731968;" filled="false" strokecolor="#231F20" strokeweight="0.33pt" coordsize="6469,6" coordorigin="0,0" path="m0,3l6468,3e">
            <v:stroke joinstyle="miter" miterlimit="10"/>
          </v:shape>
        </w:pict>
      </w:r>
      <w:r>
        <w:rPr>
          <w:rFonts w:ascii="SimHei" w:hAnsi="SimHei" w:eastAsia="SimHei" w:cs="SimHei"/>
          <w:sz w:val="17"/>
          <w:szCs w:val="17"/>
          <w:spacing w:val="7"/>
        </w:rPr>
        <w:t>表</w:t>
      </w:r>
      <w:r>
        <w:rPr>
          <w:rFonts w:ascii="SimHei" w:hAnsi="SimHei" w:eastAsia="SimHei" w:cs="SimHei"/>
          <w:sz w:val="17"/>
          <w:szCs w:val="17"/>
          <w:spacing w:val="-34"/>
        </w:rPr>
        <w:t xml:space="preserve"> </w:t>
      </w:r>
      <w:r>
        <w:rPr>
          <w:sz w:val="17"/>
          <w:szCs w:val="17"/>
          <w:spacing w:val="7"/>
        </w:rPr>
        <w:t>31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7"/>
        </w:rPr>
        <w:t>室上速导管消融的成功率与并发症发生率</w:t>
      </w:r>
    </w:p>
    <w:p>
      <w:pPr>
        <w:spacing w:line="52" w:lineRule="exact"/>
        <w:rPr/>
      </w:pPr>
      <w:r/>
    </w:p>
    <w:tbl>
      <w:tblPr>
        <w:tblStyle w:val="TableNormal"/>
        <w:tblW w:w="9641" w:type="dxa"/>
        <w:tblInd w:w="3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28"/>
        <w:gridCol w:w="1261"/>
        <w:gridCol w:w="4459"/>
        <w:gridCol w:w="2093"/>
      </w:tblGrid>
      <w:tr>
        <w:trPr>
          <w:trHeight w:val="309" w:hRule="atLeast"/>
        </w:trPr>
        <w:tc>
          <w:tcPr>
            <w:tcW w:w="182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43"/>
              <w:spacing w:before="72" w:line="183" w:lineRule="auto"/>
              <w:rPr/>
            </w:pPr>
            <w:r>
              <w:rPr>
                <w:spacing w:val="6"/>
              </w:rPr>
              <w:t>心律失常</w:t>
            </w:r>
          </w:p>
        </w:tc>
        <w:tc>
          <w:tcPr>
            <w:tcW w:w="126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43"/>
              <w:spacing w:before="71" w:line="191" w:lineRule="auto"/>
              <w:rPr/>
            </w:pPr>
            <w:r>
              <w:rPr>
                <w:spacing w:val="12"/>
              </w:rPr>
              <w:t>复发率(</w:t>
            </w:r>
            <w:r>
              <w:rPr>
                <w:spacing w:val="-18"/>
              </w:rPr>
              <w:t xml:space="preserve"> </w:t>
            </w:r>
            <w:r>
              <w:rPr>
                <w:spacing w:val="12"/>
              </w:rPr>
              <w:t>%)</w:t>
            </w:r>
          </w:p>
        </w:tc>
        <w:tc>
          <w:tcPr>
            <w:tcW w:w="445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855"/>
              <w:spacing w:before="73" w:line="182" w:lineRule="auto"/>
              <w:rPr/>
            </w:pPr>
            <w:r>
              <w:rPr>
                <w:spacing w:val="6"/>
              </w:rPr>
              <w:t>主要并发症</w:t>
            </w:r>
          </w:p>
        </w:tc>
        <w:tc>
          <w:tcPr>
            <w:tcW w:w="209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77"/>
              <w:spacing w:before="71" w:line="183" w:lineRule="auto"/>
              <w:rPr/>
            </w:pPr>
            <w:r>
              <w:rPr>
                <w:spacing w:val="7"/>
              </w:rPr>
              <w:t>参考文献</w:t>
            </w:r>
          </w:p>
        </w:tc>
      </w:tr>
      <w:tr>
        <w:trPr>
          <w:trHeight w:val="264" w:hRule="atLeast"/>
        </w:trPr>
        <w:tc>
          <w:tcPr>
            <w:tcW w:w="18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8"/>
              <w:spacing w:before="55" w:line="183" w:lineRule="auto"/>
              <w:rPr/>
            </w:pPr>
            <w:r>
              <w:rPr>
                <w:spacing w:val="6"/>
              </w:rPr>
              <w:t>常见室上速</w:t>
            </w:r>
          </w:p>
        </w:tc>
        <w:tc>
          <w:tcPr>
            <w:tcW w:w="1261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59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3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1" w:hRule="atLeast"/>
        </w:trPr>
        <w:tc>
          <w:tcPr>
            <w:tcW w:w="1828" w:type="dxa"/>
            <w:vAlign w:val="top"/>
          </w:tcPr>
          <w:p>
            <w:pPr>
              <w:pStyle w:val="TableText"/>
              <w:ind w:left="482"/>
              <w:spacing w:before="90" w:line="166" w:lineRule="auto"/>
              <w:rPr/>
            </w:pPr>
            <w:r>
              <w:rPr>
                <w:spacing w:val="-4"/>
              </w:rPr>
              <w:t>AVNRT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602"/>
              <w:spacing w:before="89" w:line="165" w:lineRule="auto"/>
              <w:rPr/>
            </w:pPr>
            <w:r>
              <w:rPr/>
              <w:t>5</w:t>
            </w:r>
          </w:p>
        </w:tc>
        <w:tc>
          <w:tcPr>
            <w:tcW w:w="4459" w:type="dxa"/>
            <w:vAlign w:val="top"/>
          </w:tcPr>
          <w:p>
            <w:pPr>
              <w:pStyle w:val="TableText"/>
              <w:ind w:left="263"/>
              <w:spacing w:before="67" w:line="193" w:lineRule="auto"/>
              <w:rPr/>
            </w:pPr>
            <w:r>
              <w:rPr>
                <w:spacing w:val="1"/>
              </w:rPr>
              <w:t>总 3%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,永久起搏器 0. 7%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,死亡 0</w:t>
            </w:r>
          </w:p>
        </w:tc>
        <w:tc>
          <w:tcPr>
            <w:tcW w:w="2093" w:type="dxa"/>
            <w:vAlign w:val="top"/>
          </w:tcPr>
          <w:p>
            <w:pPr>
              <w:pStyle w:val="TableText"/>
              <w:ind w:left="428"/>
              <w:spacing w:before="73" w:line="17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[246</w:t>
            </w:r>
            <w:r>
              <w:rPr>
                <w:sz w:val="10"/>
                <w:szCs w:val="10"/>
                <w:spacing w:val="-10"/>
              </w:rPr>
              <w:t xml:space="preserve"> </w:t>
            </w:r>
            <w:r>
              <w:rPr>
                <w:sz w:val="10"/>
                <w:szCs w:val="10"/>
                <w:spacing w:val="-1"/>
              </w:rPr>
              <w:t>,259]</w:t>
            </w:r>
          </w:p>
        </w:tc>
      </w:tr>
      <w:tr>
        <w:trPr>
          <w:trHeight w:val="300" w:hRule="atLeast"/>
        </w:trPr>
        <w:tc>
          <w:tcPr>
            <w:tcW w:w="1828" w:type="dxa"/>
            <w:vAlign w:val="top"/>
          </w:tcPr>
          <w:p>
            <w:pPr>
              <w:pStyle w:val="TableText"/>
              <w:ind w:left="482"/>
              <w:spacing w:before="75" w:line="186" w:lineRule="auto"/>
              <w:rPr/>
            </w:pPr>
            <w:r>
              <w:rPr/>
              <w:t>AVRT</w:t>
            </w:r>
            <w:r>
              <w:rPr>
                <w:spacing w:val="11"/>
              </w:rPr>
              <w:t>/旁路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606"/>
              <w:spacing w:before="100" w:line="164" w:lineRule="auto"/>
              <w:rPr/>
            </w:pPr>
            <w:r>
              <w:rPr/>
              <w:t>8</w:t>
            </w:r>
          </w:p>
        </w:tc>
        <w:tc>
          <w:tcPr>
            <w:tcW w:w="4459" w:type="dxa"/>
            <w:vAlign w:val="top"/>
          </w:tcPr>
          <w:p>
            <w:pPr>
              <w:pStyle w:val="TableText"/>
              <w:ind w:left="263"/>
              <w:spacing w:before="77" w:line="193" w:lineRule="auto"/>
              <w:rPr/>
            </w:pPr>
            <w:r>
              <w:rPr/>
              <w:t>总 2. 8%</w:t>
            </w:r>
            <w:r>
              <w:rPr>
                <w:spacing w:val="-1"/>
              </w:rPr>
              <w:t xml:space="preserve"> </w:t>
            </w:r>
            <w:r>
              <w:rPr/>
              <w:t>,永久起搏器 0. 3%</w:t>
            </w:r>
            <w:r>
              <w:rPr>
                <w:spacing w:val="-8"/>
              </w:rPr>
              <w:t xml:space="preserve"> </w:t>
            </w:r>
            <w:r>
              <w:rPr/>
              <w:t>,死亡 0.</w:t>
            </w:r>
            <w:r>
              <w:rPr>
                <w:spacing w:val="12"/>
              </w:rPr>
              <w:t xml:space="preserve"> </w:t>
            </w:r>
            <w:r>
              <w:rPr/>
              <w:t>1%</w:t>
            </w:r>
            <w:r>
              <w:rPr>
                <w:spacing w:val="-8"/>
              </w:rPr>
              <w:t xml:space="preserve"> </w:t>
            </w:r>
            <w:r>
              <w:rPr/>
              <w:t>,心脏压塞 0. 4%</w:t>
            </w:r>
          </w:p>
        </w:tc>
        <w:tc>
          <w:tcPr>
            <w:tcW w:w="2093" w:type="dxa"/>
            <w:vAlign w:val="top"/>
          </w:tcPr>
          <w:p>
            <w:pPr>
              <w:pStyle w:val="TableText"/>
              <w:ind w:left="428"/>
              <w:spacing w:before="82" w:line="17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[246</w:t>
            </w:r>
            <w:r>
              <w:rPr>
                <w:sz w:val="10"/>
                <w:szCs w:val="10"/>
                <w:spacing w:val="-10"/>
              </w:rPr>
              <w:t xml:space="preserve"> </w:t>
            </w:r>
            <w:r>
              <w:rPr>
                <w:sz w:val="10"/>
                <w:szCs w:val="10"/>
                <w:spacing w:val="-1"/>
              </w:rPr>
              <w:t>,259]</w:t>
            </w:r>
          </w:p>
        </w:tc>
      </w:tr>
      <w:tr>
        <w:trPr>
          <w:trHeight w:val="579" w:hRule="atLeast"/>
        </w:trPr>
        <w:tc>
          <w:tcPr>
            <w:tcW w:w="1828" w:type="dxa"/>
            <w:vAlign w:val="top"/>
          </w:tcPr>
          <w:p>
            <w:pPr>
              <w:pStyle w:val="TableText"/>
              <w:ind w:left="323" w:right="442" w:firstLine="163"/>
              <w:spacing w:before="77" w:line="229" w:lineRule="auto"/>
              <w:rPr/>
            </w:pPr>
            <w:r>
              <w:rPr/>
              <w:t>CTI</w:t>
            </w:r>
            <w:r>
              <w:rPr>
                <w:spacing w:val="4"/>
              </w:rPr>
              <w:t xml:space="preserve"> 依赖房扑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</w:rPr>
              <w:t>少见型室上速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305"/>
              <w:spacing w:before="100" w:line="165" w:lineRule="auto"/>
              <w:rPr/>
            </w:pPr>
            <w:r>
              <w:rPr>
                <w:spacing w:val="-11"/>
              </w:rPr>
              <w:t>5. 0</w:t>
            </w:r>
            <w:r>
              <w:rPr>
                <w:spacing w:val="-12"/>
              </w:rPr>
              <w:t xml:space="preserve"> </w:t>
            </w:r>
            <w:r>
              <w:rPr>
                <w:spacing w:val="-11"/>
              </w:rPr>
              <w:t>~ 10.</w:t>
            </w:r>
            <w:r>
              <w:rPr/>
              <w:t xml:space="preserve"> </w:t>
            </w:r>
            <w:r>
              <w:rPr>
                <w:spacing w:val="-11"/>
              </w:rPr>
              <w:t>6</w:t>
            </w:r>
          </w:p>
        </w:tc>
        <w:tc>
          <w:tcPr>
            <w:tcW w:w="4459" w:type="dxa"/>
            <w:vAlign w:val="top"/>
          </w:tcPr>
          <w:p>
            <w:pPr>
              <w:pStyle w:val="TableText"/>
              <w:ind w:left="263"/>
              <w:spacing w:before="78" w:line="193" w:lineRule="auto"/>
              <w:rPr/>
            </w:pPr>
            <w:r>
              <w:rPr/>
              <w:t>总 0. 5%</w:t>
            </w:r>
            <w:r>
              <w:rPr>
                <w:spacing w:val="8"/>
              </w:rPr>
              <w:t xml:space="preserve"> </w:t>
            </w:r>
            <w:r>
              <w:rPr/>
              <w:t>,永久起搏器 0. 2%</w:t>
            </w:r>
            <w:r>
              <w:rPr>
                <w:spacing w:val="-8"/>
              </w:rPr>
              <w:t xml:space="preserve"> </w:t>
            </w:r>
            <w:r>
              <w:rPr/>
              <w:t>,心包积液 0. 3%</w:t>
            </w:r>
          </w:p>
        </w:tc>
        <w:tc>
          <w:tcPr>
            <w:tcW w:w="2093" w:type="dxa"/>
            <w:vAlign w:val="top"/>
          </w:tcPr>
          <w:p>
            <w:pPr>
              <w:pStyle w:val="TableText"/>
              <w:ind w:left="428"/>
              <w:spacing w:before="83" w:line="17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[210</w:t>
            </w:r>
            <w:r>
              <w:rPr>
                <w:sz w:val="10"/>
                <w:szCs w:val="10"/>
                <w:spacing w:val="-8"/>
              </w:rPr>
              <w:t xml:space="preserve"> </w:t>
            </w:r>
            <w:r>
              <w:rPr>
                <w:sz w:val="10"/>
                <w:szCs w:val="10"/>
                <w:spacing w:val="-2"/>
              </w:rPr>
              <w:t>,246</w:t>
            </w:r>
            <w:r>
              <w:rPr>
                <w:sz w:val="10"/>
                <w:szCs w:val="10"/>
                <w:spacing w:val="-11"/>
              </w:rPr>
              <w:t xml:space="preserve"> </w:t>
            </w:r>
            <w:r>
              <w:rPr>
                <w:sz w:val="10"/>
                <w:szCs w:val="10"/>
                <w:spacing w:val="-2"/>
              </w:rPr>
              <w:t>,259]</w:t>
            </w:r>
          </w:p>
        </w:tc>
      </w:tr>
      <w:tr>
        <w:trPr>
          <w:trHeight w:val="287" w:hRule="atLeast"/>
        </w:trPr>
        <w:tc>
          <w:tcPr>
            <w:tcW w:w="1828" w:type="dxa"/>
            <w:vAlign w:val="top"/>
          </w:tcPr>
          <w:p>
            <w:pPr>
              <w:pStyle w:val="TableText"/>
              <w:ind w:left="482"/>
              <w:spacing w:before="75" w:line="182" w:lineRule="auto"/>
              <w:rPr/>
            </w:pPr>
            <w:r>
              <w:rPr>
                <w:spacing w:val="7"/>
              </w:rPr>
              <w:t>局灶性房速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458"/>
              <w:spacing w:before="98" w:line="165" w:lineRule="auto"/>
              <w:rPr/>
            </w:pPr>
            <w:r>
              <w:rPr>
                <w:spacing w:val="-16"/>
              </w:rPr>
              <w:t>4 ~</w:t>
            </w:r>
            <w:r>
              <w:rPr>
                <w:spacing w:val="-18"/>
              </w:rPr>
              <w:t xml:space="preserve"> </w:t>
            </w:r>
            <w:r>
              <w:rPr>
                <w:spacing w:val="-16"/>
              </w:rPr>
              <w:t>27</w:t>
            </w:r>
          </w:p>
        </w:tc>
        <w:tc>
          <w:tcPr>
            <w:tcW w:w="4459" w:type="dxa"/>
            <w:vAlign w:val="top"/>
          </w:tcPr>
          <w:p>
            <w:pPr>
              <w:pStyle w:val="TableText"/>
              <w:ind w:left="265"/>
              <w:spacing w:before="98" w:line="166" w:lineRule="auto"/>
              <w:rPr/>
            </w:pPr>
            <w:r>
              <w:rPr>
                <w:spacing w:val="-11"/>
              </w:rPr>
              <w:t>&lt;2%</w:t>
            </w:r>
          </w:p>
        </w:tc>
        <w:tc>
          <w:tcPr>
            <w:tcW w:w="2093" w:type="dxa"/>
            <w:vAlign w:val="top"/>
          </w:tcPr>
          <w:p>
            <w:pPr>
              <w:pStyle w:val="TableText"/>
              <w:ind w:left="428"/>
              <w:spacing w:before="81" w:line="17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4"/>
              </w:rPr>
              <w:t>[168</w:t>
            </w:r>
            <w:r>
              <w:rPr>
                <w:sz w:val="10"/>
                <w:szCs w:val="10"/>
                <w:spacing w:val="7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,179</w:t>
            </w:r>
            <w:r>
              <w:rPr>
                <w:sz w:val="10"/>
                <w:szCs w:val="10"/>
                <w:spacing w:val="-12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,181</w:t>
            </w:r>
            <w:r>
              <w:rPr>
                <w:sz w:val="10"/>
                <w:szCs w:val="10"/>
                <w:spacing w:val="-11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,229</w:t>
            </w:r>
            <w:r>
              <w:rPr>
                <w:sz w:val="10"/>
                <w:szCs w:val="10"/>
                <w:spacing w:val="-12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,260</w:t>
            </w:r>
            <w:r>
              <w:rPr>
                <w:sz w:val="10"/>
                <w:szCs w:val="10"/>
                <w:spacing w:val="-11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,481-483]</w:t>
            </w:r>
          </w:p>
        </w:tc>
      </w:tr>
      <w:tr>
        <w:trPr>
          <w:trHeight w:val="300" w:hRule="atLeast"/>
        </w:trPr>
        <w:tc>
          <w:tcPr>
            <w:tcW w:w="1828" w:type="dxa"/>
            <w:vAlign w:val="top"/>
          </w:tcPr>
          <w:p>
            <w:pPr>
              <w:pStyle w:val="TableText"/>
              <w:ind w:left="482"/>
              <w:spacing w:before="90" w:line="181" w:lineRule="auto"/>
              <w:rPr/>
            </w:pPr>
            <w:r>
              <w:rPr>
                <w:spacing w:val="8"/>
              </w:rPr>
              <w:t>交界性心动过速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459"/>
              <w:spacing w:before="112" w:line="164" w:lineRule="auto"/>
              <w:rPr/>
            </w:pPr>
            <w:r>
              <w:rPr>
                <w:spacing w:val="-16"/>
              </w:rPr>
              <w:t>0</w:t>
            </w:r>
            <w:r>
              <w:rPr>
                <w:spacing w:val="-19"/>
              </w:rPr>
              <w:t xml:space="preserve"> </w:t>
            </w:r>
            <w:r>
              <w:rPr>
                <w:spacing w:val="-16"/>
              </w:rPr>
              <w:t>~ 18</w:t>
            </w:r>
          </w:p>
        </w:tc>
        <w:tc>
          <w:tcPr>
            <w:tcW w:w="4459" w:type="dxa"/>
            <w:vAlign w:val="top"/>
          </w:tcPr>
          <w:p>
            <w:pPr>
              <w:pStyle w:val="TableText"/>
              <w:ind w:left="254"/>
              <w:spacing w:before="87" w:line="186" w:lineRule="auto"/>
              <w:rPr/>
            </w:pPr>
            <w:r>
              <w:rPr>
                <w:spacing w:val="-1"/>
              </w:rPr>
              <w:t>0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~ 18%完全性房室传导阻滞</w:t>
            </w:r>
          </w:p>
        </w:tc>
        <w:tc>
          <w:tcPr>
            <w:tcW w:w="2093" w:type="dxa"/>
            <w:vAlign w:val="top"/>
          </w:tcPr>
          <w:p>
            <w:pPr>
              <w:pStyle w:val="TableText"/>
              <w:ind w:left="428"/>
              <w:spacing w:before="94" w:line="17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4"/>
              </w:rPr>
              <w:t>[371</w:t>
            </w:r>
            <w:r>
              <w:rPr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,373-374]</w:t>
            </w:r>
          </w:p>
        </w:tc>
      </w:tr>
      <w:tr>
        <w:trPr>
          <w:trHeight w:val="324" w:hRule="atLeast"/>
        </w:trPr>
        <w:tc>
          <w:tcPr>
            <w:tcW w:w="182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82"/>
              <w:spacing w:before="89" w:line="184" w:lineRule="auto"/>
              <w:rPr/>
            </w:pPr>
            <w:r>
              <w:rPr>
                <w:spacing w:val="4"/>
              </w:rPr>
              <w:t>非 </w:t>
            </w:r>
            <w:r>
              <w:rPr/>
              <w:t>CTI</w:t>
            </w:r>
            <w:r>
              <w:rPr>
                <w:spacing w:val="4"/>
              </w:rPr>
              <w:t xml:space="preserve"> 依赖房扑</w:t>
            </w:r>
          </w:p>
        </w:tc>
        <w:tc>
          <w:tcPr>
            <w:tcW w:w="126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59"/>
              <w:spacing w:before="111" w:line="166" w:lineRule="auto"/>
              <w:rPr/>
            </w:pPr>
            <w:r>
              <w:rPr>
                <w:spacing w:val="-16"/>
              </w:rPr>
              <w:t>7</w:t>
            </w:r>
            <w:r>
              <w:rPr>
                <w:spacing w:val="-17"/>
              </w:rPr>
              <w:t xml:space="preserve"> </w:t>
            </w:r>
            <w:r>
              <w:rPr>
                <w:spacing w:val="-16"/>
              </w:rPr>
              <w:t>~</w:t>
            </w:r>
            <w:r>
              <w:rPr>
                <w:spacing w:val="-18"/>
              </w:rPr>
              <w:t xml:space="preserve"> </w:t>
            </w:r>
            <w:r>
              <w:rPr>
                <w:spacing w:val="-16"/>
              </w:rPr>
              <w:t>53</w:t>
            </w:r>
          </w:p>
        </w:tc>
        <w:tc>
          <w:tcPr>
            <w:tcW w:w="445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54"/>
              <w:spacing w:before="114" w:line="165" w:lineRule="auto"/>
              <w:rPr/>
            </w:pPr>
            <w:r>
              <w:rPr>
                <w:spacing w:val="-16"/>
              </w:rPr>
              <w:t>0 ~</w:t>
            </w:r>
            <w:r>
              <w:rPr>
                <w:spacing w:val="-20"/>
              </w:rPr>
              <w:t xml:space="preserve"> </w:t>
            </w:r>
            <w:r>
              <w:rPr>
                <w:spacing w:val="-16"/>
              </w:rPr>
              <w:t>7%</w:t>
            </w:r>
          </w:p>
        </w:tc>
        <w:tc>
          <w:tcPr>
            <w:tcW w:w="209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28"/>
              <w:spacing w:before="95" w:line="17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4"/>
              </w:rPr>
              <w:t>[260</w:t>
            </w:r>
            <w:r>
              <w:rPr>
                <w:sz w:val="10"/>
                <w:szCs w:val="10"/>
                <w:spacing w:val="3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,262</w:t>
            </w:r>
            <w:r>
              <w:rPr>
                <w:sz w:val="10"/>
                <w:szCs w:val="10"/>
                <w:spacing w:val="-11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,270</w:t>
            </w:r>
            <w:r>
              <w:rPr>
                <w:sz w:val="10"/>
                <w:szCs w:val="10"/>
                <w:spacing w:val="-12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,484-489]</w:t>
            </w:r>
          </w:p>
        </w:tc>
      </w:tr>
    </w:tbl>
    <w:p>
      <w:pPr>
        <w:pStyle w:val="BodyText"/>
        <w:ind w:left="322" w:right="5" w:firstLine="319"/>
        <w:spacing w:before="73" w:line="207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注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1"/>
        </w:rPr>
        <w:t>:室上速为室上性心动过速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</w:rPr>
        <w:t>AVNRT</w:t>
      </w:r>
      <w:r>
        <w:rPr>
          <w:sz w:val="15"/>
          <w:szCs w:val="15"/>
          <w:spacing w:val="11"/>
        </w:rPr>
        <w:t xml:space="preserve"> 为房室结折返性心动过速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</w:rPr>
        <w:t>AVRT</w:t>
      </w:r>
      <w:r>
        <w:rPr>
          <w:sz w:val="15"/>
          <w:szCs w:val="15"/>
          <w:spacing w:val="11"/>
        </w:rPr>
        <w:t xml:space="preserve"> 为房室折返性心动过速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</w:rPr>
        <w:t>CTI</w:t>
      </w:r>
      <w:r>
        <w:rPr>
          <w:sz w:val="15"/>
          <w:szCs w:val="15"/>
          <w:spacing w:val="10"/>
        </w:rPr>
        <w:t xml:space="preserve"> 为腔静脉-三尖瓣峡部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,房扑为心房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扑动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8"/>
        </w:rPr>
        <w:t>,房速为房性心动过速</w:t>
      </w:r>
    </w:p>
    <w:p>
      <w:pPr>
        <w:pStyle w:val="BodyText"/>
        <w:ind w:left="2958"/>
        <w:spacing w:before="204" w:line="186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8"/>
        </w:rPr>
        <w:t>表</w:t>
      </w:r>
      <w:r>
        <w:rPr>
          <w:rFonts w:ascii="SimHei" w:hAnsi="SimHei" w:eastAsia="SimHei" w:cs="SimHei"/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8"/>
        </w:rPr>
        <w:t>32   室上性心动过速导管消融并发症的原因与发生率</w:t>
      </w:r>
    </w:p>
    <w:p>
      <w:pPr>
        <w:spacing w:line="52" w:lineRule="exact"/>
        <w:rPr/>
      </w:pPr>
      <w:r/>
    </w:p>
    <w:tbl>
      <w:tblPr>
        <w:tblStyle w:val="TableNormal"/>
        <w:tblW w:w="9641" w:type="dxa"/>
        <w:tblInd w:w="3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24"/>
        <w:gridCol w:w="2506"/>
        <w:gridCol w:w="2596"/>
        <w:gridCol w:w="2115"/>
      </w:tblGrid>
      <w:tr>
        <w:trPr>
          <w:trHeight w:val="309" w:hRule="atLeast"/>
        </w:trPr>
        <w:tc>
          <w:tcPr>
            <w:tcW w:w="242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99"/>
              <w:spacing w:before="73" w:line="182" w:lineRule="auto"/>
              <w:rPr/>
            </w:pPr>
            <w:r>
              <w:rPr>
                <w:spacing w:val="8"/>
              </w:rPr>
              <w:t>并发症的原因</w:t>
            </w:r>
          </w:p>
        </w:tc>
        <w:tc>
          <w:tcPr>
            <w:tcW w:w="250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42"/>
              <w:spacing w:before="73" w:line="182" w:lineRule="auto"/>
              <w:rPr/>
            </w:pPr>
            <w:r>
              <w:rPr>
                <w:spacing w:val="8"/>
              </w:rPr>
              <w:t>并发症的形式</w:t>
            </w:r>
          </w:p>
        </w:tc>
        <w:tc>
          <w:tcPr>
            <w:tcW w:w="259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43"/>
              <w:spacing w:before="71" w:line="186" w:lineRule="auto"/>
              <w:rPr/>
            </w:pPr>
            <w:r>
              <w:rPr>
                <w:spacing w:val="6"/>
              </w:rPr>
              <w:t>发生率</w:t>
            </w:r>
          </w:p>
        </w:tc>
        <w:tc>
          <w:tcPr>
            <w:tcW w:w="211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19"/>
              <w:spacing w:before="71" w:line="183" w:lineRule="auto"/>
              <w:rPr/>
            </w:pPr>
            <w:r>
              <w:rPr>
                <w:spacing w:val="7"/>
              </w:rPr>
              <w:t>参考文献</w:t>
            </w:r>
          </w:p>
        </w:tc>
      </w:tr>
      <w:tr>
        <w:trPr>
          <w:trHeight w:val="978" w:hRule="atLeast"/>
        </w:trPr>
        <w:tc>
          <w:tcPr>
            <w:tcW w:w="242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4"/>
              <w:spacing w:before="55" w:line="184" w:lineRule="auto"/>
              <w:rPr/>
            </w:pPr>
            <w:r>
              <w:rPr>
                <w:spacing w:val="7"/>
              </w:rPr>
              <w:t>血管入路</w:t>
            </w:r>
          </w:p>
        </w:tc>
        <w:tc>
          <w:tcPr>
            <w:tcW w:w="25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7"/>
              <w:spacing w:before="57" w:line="180" w:lineRule="auto"/>
              <w:rPr/>
            </w:pPr>
            <w:r>
              <w:rPr>
                <w:spacing w:val="5"/>
              </w:rPr>
              <w:t>血肿</w:t>
            </w:r>
          </w:p>
          <w:p>
            <w:pPr>
              <w:pStyle w:val="TableText"/>
              <w:ind w:left="288"/>
              <w:spacing w:before="44" w:line="182" w:lineRule="auto"/>
              <w:rPr/>
            </w:pPr>
            <w:r>
              <w:rPr>
                <w:spacing w:val="6"/>
              </w:rPr>
              <w:t>动静脉瘘</w:t>
            </w:r>
          </w:p>
          <w:p>
            <w:pPr>
              <w:pStyle w:val="TableText"/>
              <w:ind w:left="286" w:right="1430" w:hanging="1"/>
              <w:spacing w:before="42" w:line="203" w:lineRule="auto"/>
              <w:rPr/>
            </w:pPr>
            <w:r>
              <w:rPr>
                <w:spacing w:val="7"/>
              </w:rPr>
              <w:t>假性动脉瘤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血/气胸</w:t>
            </w:r>
          </w:p>
        </w:tc>
        <w:tc>
          <w:tcPr>
            <w:tcW w:w="25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3"/>
              <w:spacing w:before="57" w:line="182" w:lineRule="auto"/>
              <w:rPr/>
            </w:pPr>
            <w:r>
              <w:rPr>
                <w:spacing w:val="-10"/>
              </w:rPr>
              <w:t>总 2%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~</w:t>
            </w:r>
            <w:r>
              <w:rPr>
                <w:spacing w:val="-21"/>
              </w:rPr>
              <w:t xml:space="preserve"> </w:t>
            </w:r>
            <w:r>
              <w:rPr>
                <w:spacing w:val="-10"/>
              </w:rPr>
              <w:t>4%</w:t>
            </w:r>
          </w:p>
        </w:tc>
        <w:tc>
          <w:tcPr>
            <w:tcW w:w="211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2"/>
              <w:spacing w:before="61" w:line="17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</w:rPr>
              <w:t>[246</w:t>
            </w:r>
            <w:r>
              <w:rPr>
                <w:sz w:val="10"/>
                <w:szCs w:val="10"/>
                <w:spacing w:val="1"/>
              </w:rPr>
              <w:t xml:space="preserve"> </w:t>
            </w:r>
            <w:r>
              <w:rPr>
                <w:sz w:val="10"/>
                <w:szCs w:val="10"/>
                <w:spacing w:val="-3"/>
              </w:rPr>
              <w:t>,253</w:t>
            </w:r>
            <w:r>
              <w:rPr>
                <w:sz w:val="10"/>
                <w:szCs w:val="10"/>
                <w:spacing w:val="-12"/>
              </w:rPr>
              <w:t xml:space="preserve"> </w:t>
            </w:r>
            <w:r>
              <w:rPr>
                <w:sz w:val="10"/>
                <w:szCs w:val="10"/>
                <w:spacing w:val="-3"/>
              </w:rPr>
              <w:t>,259</w:t>
            </w:r>
            <w:r>
              <w:rPr>
                <w:sz w:val="10"/>
                <w:szCs w:val="10"/>
                <w:spacing w:val="-11"/>
              </w:rPr>
              <w:t xml:space="preserve"> </w:t>
            </w:r>
            <w:r>
              <w:rPr>
                <w:sz w:val="10"/>
                <w:szCs w:val="10"/>
                <w:spacing w:val="-3"/>
              </w:rPr>
              <w:t>,320</w:t>
            </w:r>
            <w:r>
              <w:rPr>
                <w:sz w:val="10"/>
                <w:szCs w:val="10"/>
                <w:spacing w:val="-12"/>
              </w:rPr>
              <w:t xml:space="preserve"> </w:t>
            </w:r>
            <w:r>
              <w:rPr>
                <w:sz w:val="10"/>
                <w:szCs w:val="10"/>
                <w:spacing w:val="-3"/>
              </w:rPr>
              <w:t>,490]</w:t>
            </w:r>
          </w:p>
        </w:tc>
      </w:tr>
      <w:tr>
        <w:trPr>
          <w:trHeight w:val="1464" w:hRule="atLeast"/>
        </w:trPr>
        <w:tc>
          <w:tcPr>
            <w:tcW w:w="2424" w:type="dxa"/>
            <w:vAlign w:val="top"/>
          </w:tcPr>
          <w:p>
            <w:pPr>
              <w:pStyle w:val="TableText"/>
              <w:ind w:left="244"/>
              <w:spacing w:before="68" w:line="185" w:lineRule="auto"/>
              <w:rPr/>
            </w:pPr>
            <w:r>
              <w:rPr>
                <w:spacing w:val="9"/>
              </w:rPr>
              <w:t>鞘管/导管及其操作</w:t>
            </w:r>
          </w:p>
        </w:tc>
        <w:tc>
          <w:tcPr>
            <w:tcW w:w="2506" w:type="dxa"/>
            <w:vAlign w:val="top"/>
          </w:tcPr>
          <w:p>
            <w:pPr>
              <w:pStyle w:val="TableText"/>
              <w:ind w:left="287"/>
              <w:spacing w:before="69" w:line="185" w:lineRule="auto"/>
              <w:rPr/>
            </w:pPr>
            <w:r>
              <w:rPr>
                <w:spacing w:val="5"/>
              </w:rPr>
              <w:t>穿孔</w:t>
            </w:r>
          </w:p>
          <w:p>
            <w:pPr>
              <w:pStyle w:val="TableText"/>
              <w:ind w:left="287"/>
              <w:spacing w:before="42" w:line="182" w:lineRule="auto"/>
              <w:rPr/>
            </w:pPr>
            <w:r>
              <w:rPr>
                <w:spacing w:val="7"/>
              </w:rPr>
              <w:t>血栓形成</w:t>
            </w:r>
          </w:p>
          <w:p>
            <w:pPr>
              <w:pStyle w:val="TableText"/>
              <w:ind w:left="287"/>
              <w:spacing w:before="41" w:line="183" w:lineRule="auto"/>
              <w:rPr/>
            </w:pPr>
            <w:r>
              <w:rPr>
                <w:spacing w:val="7"/>
              </w:rPr>
              <w:t>血栓栓塞</w:t>
            </w:r>
          </w:p>
          <w:p>
            <w:pPr>
              <w:pStyle w:val="TableText"/>
              <w:ind w:left="287"/>
              <w:spacing w:before="42" w:line="183" w:lineRule="auto"/>
              <w:rPr/>
            </w:pPr>
            <w:r>
              <w:rPr>
                <w:spacing w:val="7"/>
              </w:rPr>
              <w:t>深静脉血栓</w:t>
            </w:r>
          </w:p>
          <w:p>
            <w:pPr>
              <w:pStyle w:val="TableText"/>
              <w:ind w:left="289"/>
              <w:spacing w:before="41" w:line="186" w:lineRule="auto"/>
              <w:rPr/>
            </w:pPr>
            <w:r>
              <w:rPr>
                <w:spacing w:val="6"/>
              </w:rPr>
              <w:t>空气栓塞</w:t>
            </w:r>
          </w:p>
          <w:p>
            <w:pPr>
              <w:pStyle w:val="TableText"/>
              <w:ind w:left="283"/>
              <w:spacing w:before="39" w:line="179" w:lineRule="auto"/>
              <w:rPr/>
            </w:pPr>
            <w:r>
              <w:rPr>
                <w:spacing w:val="8"/>
              </w:rPr>
              <w:t>瓣膜损伤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328" w:right="207" w:hanging="155"/>
              <w:spacing w:before="67" w:line="229" w:lineRule="auto"/>
              <w:rPr/>
            </w:pPr>
            <w:r>
              <w:rPr>
                <w:spacing w:val="1"/>
              </w:rPr>
              <w:t>总 0. 1%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~ 0. 5%</w:t>
            </w:r>
            <w:r>
              <w:rPr>
                <w:spacing w:val="-8"/>
              </w:rPr>
              <w:t xml:space="preserve"> </w:t>
            </w:r>
            <w:r>
              <w:rPr>
                <w:spacing w:val="1"/>
              </w:rPr>
              <w:t>,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但深静脉血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栓</w:t>
            </w:r>
            <w:r>
              <w:rPr/>
              <w:t xml:space="preserve"> </w:t>
            </w:r>
            <w:r>
              <w:rPr>
                <w:spacing w:val="-3"/>
              </w:rPr>
              <w:t>可达 5. 0%</w:t>
            </w:r>
          </w:p>
        </w:tc>
        <w:tc>
          <w:tcPr>
            <w:tcW w:w="2115" w:type="dxa"/>
            <w:vAlign w:val="top"/>
          </w:tcPr>
          <w:p>
            <w:pPr>
              <w:pStyle w:val="TableText"/>
              <w:ind w:left="212"/>
              <w:spacing w:before="75" w:line="17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4"/>
              </w:rPr>
              <w:t>[119</w:t>
            </w:r>
            <w:r>
              <w:rPr>
                <w:sz w:val="10"/>
                <w:szCs w:val="10"/>
                <w:spacing w:val="5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,253</w:t>
            </w:r>
            <w:r>
              <w:rPr>
                <w:sz w:val="10"/>
                <w:szCs w:val="10"/>
                <w:spacing w:val="-11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,261</w:t>
            </w:r>
            <w:r>
              <w:rPr>
                <w:sz w:val="10"/>
                <w:szCs w:val="10"/>
                <w:spacing w:val="-12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,320</w:t>
            </w:r>
            <w:r>
              <w:rPr>
                <w:sz w:val="10"/>
                <w:szCs w:val="10"/>
                <w:spacing w:val="-12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,490-491]</w:t>
            </w:r>
          </w:p>
        </w:tc>
      </w:tr>
      <w:tr>
        <w:trPr>
          <w:trHeight w:val="990" w:hRule="atLeast"/>
        </w:trPr>
        <w:tc>
          <w:tcPr>
            <w:tcW w:w="2424" w:type="dxa"/>
            <w:vAlign w:val="top"/>
          </w:tcPr>
          <w:p>
            <w:pPr>
              <w:pStyle w:val="TableText"/>
              <w:ind w:left="248"/>
              <w:spacing w:before="75" w:line="183" w:lineRule="auto"/>
              <w:rPr/>
            </w:pPr>
            <w:r>
              <w:rPr>
                <w:spacing w:val="3"/>
              </w:rPr>
              <w:t>消融</w:t>
            </w:r>
          </w:p>
        </w:tc>
        <w:tc>
          <w:tcPr>
            <w:tcW w:w="2506" w:type="dxa"/>
            <w:vAlign w:val="top"/>
          </w:tcPr>
          <w:p>
            <w:pPr>
              <w:pStyle w:val="TableText"/>
              <w:ind w:left="288"/>
              <w:spacing w:before="75" w:line="182" w:lineRule="auto"/>
              <w:rPr/>
            </w:pPr>
            <w:r>
              <w:rPr>
                <w:spacing w:val="6"/>
              </w:rPr>
              <w:t>心脏压塞</w:t>
            </w:r>
          </w:p>
          <w:p>
            <w:pPr>
              <w:pStyle w:val="TableText"/>
              <w:ind w:left="287"/>
              <w:spacing w:before="41" w:line="186" w:lineRule="auto"/>
              <w:rPr/>
            </w:pPr>
            <w:r>
              <w:rPr>
                <w:spacing w:val="7"/>
              </w:rPr>
              <w:t>房室传导阻滞</w:t>
            </w:r>
          </w:p>
          <w:p>
            <w:pPr>
              <w:pStyle w:val="TableText"/>
              <w:ind w:left="285" w:right="953" w:firstLine="4"/>
              <w:spacing w:before="39" w:line="200" w:lineRule="auto"/>
              <w:rPr/>
            </w:pPr>
            <w:r>
              <w:rPr>
                <w:spacing w:val="7"/>
              </w:rPr>
              <w:t>急性冠状动脉损伤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膈神经麻痹</w:t>
            </w:r>
          </w:p>
        </w:tc>
        <w:tc>
          <w:tcPr>
            <w:tcW w:w="2596" w:type="dxa"/>
            <w:vAlign w:val="top"/>
          </w:tcPr>
          <w:p>
            <w:pPr>
              <w:pStyle w:val="TableText"/>
              <w:ind w:left="173"/>
              <w:spacing w:before="76" w:line="182" w:lineRule="auto"/>
              <w:rPr/>
            </w:pPr>
            <w:r>
              <w:rPr>
                <w:spacing w:val="-9"/>
              </w:rPr>
              <w:t>总 0.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1%</w:t>
            </w:r>
            <w:r>
              <w:rPr>
                <w:spacing w:val="-12"/>
              </w:rPr>
              <w:t xml:space="preserve"> </w:t>
            </w:r>
            <w:r>
              <w:rPr>
                <w:spacing w:val="-9"/>
              </w:rPr>
              <w:t>~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0. 5%</w:t>
            </w:r>
          </w:p>
        </w:tc>
        <w:tc>
          <w:tcPr>
            <w:tcW w:w="2115" w:type="dxa"/>
            <w:vAlign w:val="top"/>
          </w:tcPr>
          <w:p>
            <w:pPr>
              <w:pStyle w:val="TableText"/>
              <w:ind w:left="212"/>
              <w:spacing w:before="80" w:line="17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4"/>
              </w:rPr>
              <w:t>[119</w:t>
            </w:r>
            <w:r>
              <w:rPr>
                <w:sz w:val="10"/>
                <w:szCs w:val="10"/>
                <w:spacing w:val="7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,253</w:t>
            </w:r>
            <w:r>
              <w:rPr>
                <w:sz w:val="10"/>
                <w:szCs w:val="10"/>
                <w:spacing w:val="-12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,261</w:t>
            </w:r>
            <w:r>
              <w:rPr>
                <w:sz w:val="10"/>
                <w:szCs w:val="10"/>
                <w:spacing w:val="-11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,320</w:t>
            </w:r>
            <w:r>
              <w:rPr>
                <w:sz w:val="10"/>
                <w:szCs w:val="10"/>
                <w:spacing w:val="-12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,321</w:t>
            </w:r>
            <w:r>
              <w:rPr>
                <w:sz w:val="10"/>
                <w:szCs w:val="10"/>
                <w:spacing w:val="-11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,490-491]</w:t>
            </w:r>
          </w:p>
        </w:tc>
      </w:tr>
      <w:tr>
        <w:trPr>
          <w:trHeight w:val="310" w:hRule="atLeast"/>
        </w:trPr>
        <w:tc>
          <w:tcPr>
            <w:tcW w:w="242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44"/>
              <w:spacing w:before="76" w:line="187" w:lineRule="auto"/>
              <w:rPr/>
            </w:pPr>
            <w:r>
              <w:rPr>
                <w:spacing w:val="-4"/>
              </w:rPr>
              <w:t>穿刺、导管操作、消融及拔管</w:t>
            </w:r>
          </w:p>
        </w:tc>
        <w:tc>
          <w:tcPr>
            <w:tcW w:w="250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86"/>
              <w:spacing w:before="74" w:line="185" w:lineRule="auto"/>
              <w:rPr/>
            </w:pPr>
            <w:r>
              <w:rPr>
                <w:spacing w:val="8"/>
              </w:rPr>
              <w:t>迷走神经反射与窦性心动过缓</w:t>
            </w:r>
          </w:p>
        </w:tc>
        <w:tc>
          <w:tcPr>
            <w:tcW w:w="259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64"/>
              <w:spacing w:before="100" w:line="165" w:lineRule="auto"/>
              <w:rPr/>
            </w:pPr>
            <w:r>
              <w:rPr>
                <w:spacing w:val="-6"/>
              </w:rPr>
              <w:t>9. 9%</w:t>
            </w:r>
          </w:p>
        </w:tc>
        <w:tc>
          <w:tcPr>
            <w:tcW w:w="211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12"/>
              <w:spacing w:before="81" w:line="17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[492]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45" w:lineRule="exact"/>
        <w:rPr/>
      </w:pPr>
      <w:r/>
    </w:p>
    <w:p>
      <w:pPr>
        <w:spacing w:line="45" w:lineRule="exact"/>
        <w:sectPr>
          <w:headerReference w:type="default" r:id="rId69"/>
          <w:pgSz w:w="11963" w:h="16215"/>
          <w:pgMar w:top="1244" w:right="1183" w:bottom="0" w:left="819" w:header="973" w:footer="0" w:gutter="0"/>
          <w:cols w:equalWidth="0" w:num="1">
            <w:col w:w="9960" w:space="0"/>
          </w:cols>
        </w:sectPr>
        <w:rPr/>
      </w:pPr>
    </w:p>
    <w:p>
      <w:pPr>
        <w:pStyle w:val="BodyText"/>
        <w:ind w:left="319" w:right="245" w:firstLine="421"/>
        <w:spacing w:before="49" w:line="221" w:lineRule="auto"/>
        <w:jc w:val="both"/>
        <w:rPr/>
      </w:pPr>
      <w:r>
        <w:rPr>
          <w:spacing w:val="14"/>
        </w:rPr>
        <w:t>血肿是最常见的血管并发症</w:t>
      </w:r>
      <w:r>
        <w:rPr>
          <w:spacing w:val="-6"/>
        </w:rPr>
        <w:t xml:space="preserve"> </w:t>
      </w:r>
      <w:r>
        <w:rPr>
          <w:spacing w:val="14"/>
        </w:rPr>
        <w:t>,多数经外部压迫</w:t>
      </w:r>
      <w:r>
        <w:rPr/>
        <w:t xml:space="preserve">  </w:t>
      </w:r>
      <w:r>
        <w:rPr>
          <w:spacing w:val="13"/>
        </w:rPr>
        <w:t>得以解决</w:t>
      </w:r>
      <w:r>
        <w:rPr>
          <w:spacing w:val="-29"/>
        </w:rPr>
        <w:t xml:space="preserve"> </w:t>
      </w:r>
      <w:r>
        <w:rPr>
          <w:spacing w:val="13"/>
        </w:rPr>
        <w:t>。在血肿影响血液动力学的情况下</w:t>
      </w:r>
      <w:r>
        <w:rPr>
          <w:spacing w:val="-21"/>
        </w:rPr>
        <w:t xml:space="preserve"> </w:t>
      </w:r>
      <w:r>
        <w:rPr>
          <w:spacing w:val="13"/>
        </w:rPr>
        <w:t>,应通</w:t>
      </w:r>
      <w:r>
        <w:rPr/>
        <w:t xml:space="preserve">  </w:t>
      </w:r>
      <w:r>
        <w:rPr>
          <w:spacing w:val="16"/>
        </w:rPr>
        <w:t>过 </w:t>
      </w:r>
      <w:r>
        <w:rPr/>
        <w:t>CT</w:t>
      </w:r>
      <w:r>
        <w:rPr>
          <w:spacing w:val="16"/>
        </w:rPr>
        <w:t xml:space="preserve"> 扫描排除腹膜后出血</w:t>
      </w:r>
      <w:r>
        <w:rPr>
          <w:spacing w:val="-21"/>
        </w:rPr>
        <w:t xml:space="preserve"> </w:t>
      </w:r>
      <w:r>
        <w:rPr>
          <w:spacing w:val="16"/>
        </w:rPr>
        <w:t>,如确诊则需要</w:t>
      </w:r>
      <w:r>
        <w:rPr>
          <w:spacing w:val="15"/>
        </w:rPr>
        <w:t>手术干</w:t>
      </w:r>
      <w:r>
        <w:rPr/>
        <w:t xml:space="preserve">  </w:t>
      </w:r>
      <w:r>
        <w:rPr>
          <w:spacing w:val="21"/>
        </w:rPr>
        <w:t>预</w:t>
      </w:r>
      <w:r>
        <w:rPr>
          <w:spacing w:val="-18"/>
        </w:rPr>
        <w:t xml:space="preserve"> </w:t>
      </w:r>
      <w:r>
        <w:rPr>
          <w:spacing w:val="21"/>
        </w:rPr>
        <w:t>。较小的假性动脉瘤可以保守治疗</w:t>
      </w:r>
      <w:r>
        <w:rPr>
          <w:spacing w:val="-21"/>
        </w:rPr>
        <w:t xml:space="preserve"> </w:t>
      </w:r>
      <w:r>
        <w:rPr>
          <w:spacing w:val="21"/>
        </w:rPr>
        <w:t>;</w:t>
      </w:r>
      <w:r>
        <w:rPr>
          <w:spacing w:val="-25"/>
        </w:rPr>
        <w:t xml:space="preserve"> </w:t>
      </w:r>
      <w:r>
        <w:rPr>
          <w:spacing w:val="21"/>
        </w:rPr>
        <w:t>大动脉瘤</w:t>
      </w:r>
      <w:r>
        <w:rPr/>
        <w:t xml:space="preserve">  </w:t>
      </w:r>
      <w:r>
        <w:rPr>
          <w:spacing w:val="1"/>
        </w:rPr>
        <w:t>(</w:t>
      </w:r>
      <w:r>
        <w:rPr>
          <w:spacing w:val="-27"/>
        </w:rPr>
        <w:t xml:space="preserve"> </w:t>
      </w:r>
      <w:r>
        <w:rPr>
          <w:spacing w:val="1"/>
        </w:rPr>
        <w:t>直径&gt;2</w:t>
      </w:r>
      <w:r>
        <w:rPr>
          <w:spacing w:val="23"/>
          <w:w w:val="101"/>
        </w:rPr>
        <w:t xml:space="preserve"> </w:t>
      </w:r>
      <w:r>
        <w:rPr/>
        <w:t>cm</w:t>
      </w:r>
      <w:r>
        <w:rPr>
          <w:spacing w:val="-30"/>
        </w:rPr>
        <w:t xml:space="preserve"> </w:t>
      </w:r>
      <w:r>
        <w:rPr>
          <w:spacing w:val="1"/>
        </w:rPr>
        <w:t>)</w:t>
      </w:r>
      <w:r>
        <w:rPr>
          <w:spacing w:val="-30"/>
        </w:rPr>
        <w:t xml:space="preserve"> </w:t>
      </w:r>
      <w:r>
        <w:rPr>
          <w:spacing w:val="1"/>
        </w:rPr>
        <w:t>可以通过超声辅助压迫、凝血酶注射、</w:t>
      </w:r>
      <w:r>
        <w:rPr/>
        <w:t xml:space="preserve"> </w:t>
      </w:r>
      <w:r>
        <w:rPr>
          <w:spacing w:val="11"/>
        </w:rPr>
        <w:t>覆膜支架置入以及必要时手术修复</w:t>
      </w:r>
      <w:r>
        <w:rPr>
          <w:sz w:val="11"/>
          <w:szCs w:val="11"/>
          <w:spacing w:val="11"/>
          <w:position w:val="8"/>
        </w:rPr>
        <w:t>[490]</w:t>
      </w:r>
      <w:r>
        <w:rPr>
          <w:sz w:val="11"/>
          <w:szCs w:val="11"/>
          <w:spacing w:val="28"/>
          <w:w w:val="101"/>
          <w:position w:val="8"/>
        </w:rPr>
        <w:t xml:space="preserve"> </w:t>
      </w:r>
      <w:r>
        <w:rPr>
          <w:spacing w:val="11"/>
        </w:rPr>
        <w:t>。小动静脉</w:t>
      </w:r>
      <w:r>
        <w:rPr/>
        <w:t xml:space="preserve">  </w:t>
      </w:r>
      <w:r>
        <w:rPr>
          <w:spacing w:val="5"/>
        </w:rPr>
        <w:t>瘘通常会自发闭合</w:t>
      </w:r>
      <w:r>
        <w:rPr>
          <w:spacing w:val="-20"/>
        </w:rPr>
        <w:t xml:space="preserve"> </w:t>
      </w:r>
      <w:r>
        <w:rPr>
          <w:spacing w:val="5"/>
        </w:rPr>
        <w:t>,较大的瘘管可通过介入栓塞、覆</w:t>
      </w:r>
      <w:r>
        <w:rPr/>
        <w:t xml:space="preserve">  </w:t>
      </w:r>
      <w:r>
        <w:rPr>
          <w:spacing w:val="16"/>
        </w:rPr>
        <w:t>膜支架置入或者外科修补</w:t>
      </w:r>
      <w:r>
        <w:rPr>
          <w:sz w:val="11"/>
          <w:szCs w:val="11"/>
          <w:spacing w:val="16"/>
          <w:position w:val="8"/>
        </w:rPr>
        <w:t>[490]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pacing w:val="16"/>
        </w:rPr>
        <w:t>。少量血/</w:t>
      </w:r>
      <w:r>
        <w:rPr>
          <w:spacing w:val="15"/>
        </w:rPr>
        <w:t>气胸经吸</w:t>
      </w:r>
      <w:r>
        <w:rPr/>
        <w:t xml:space="preserve">  </w:t>
      </w:r>
      <w:r>
        <w:rPr>
          <w:spacing w:val="10"/>
        </w:rPr>
        <w:t>氧等保守治疗即可恢复</w:t>
      </w:r>
      <w:r>
        <w:rPr>
          <w:spacing w:val="-20"/>
        </w:rPr>
        <w:t xml:space="preserve"> </w:t>
      </w:r>
      <w:r>
        <w:rPr>
          <w:spacing w:val="10"/>
        </w:rPr>
        <w:t>,明显的血/气胸需行闭式引</w:t>
      </w:r>
      <w:r>
        <w:rPr/>
        <w:t xml:space="preserve">  </w:t>
      </w:r>
      <w:r>
        <w:rPr>
          <w:spacing w:val="8"/>
        </w:rPr>
        <w:t>流</w:t>
      </w:r>
      <w:r>
        <w:rPr>
          <w:spacing w:val="-32"/>
        </w:rPr>
        <w:t xml:space="preserve"> </w:t>
      </w:r>
      <w:r>
        <w:rPr>
          <w:spacing w:val="8"/>
        </w:rPr>
        <w:t>。误穿颈内动脉或锁骨下动脉如果仅为穿刺针或</w:t>
      </w:r>
      <w:r>
        <w:rPr/>
        <w:t xml:space="preserve">  </w:t>
      </w:r>
      <w:r>
        <w:rPr>
          <w:spacing w:val="10"/>
        </w:rPr>
        <w:t>导丝进入动脉</w:t>
      </w:r>
      <w:r>
        <w:rPr>
          <w:spacing w:val="-21"/>
        </w:rPr>
        <w:t xml:space="preserve"> </w:t>
      </w:r>
      <w:r>
        <w:rPr>
          <w:spacing w:val="10"/>
        </w:rPr>
        <w:t>,一般不引起严重出血</w:t>
      </w:r>
      <w:r>
        <w:rPr>
          <w:spacing w:val="-21"/>
        </w:rPr>
        <w:t xml:space="preserve"> </w:t>
      </w:r>
      <w:r>
        <w:rPr>
          <w:spacing w:val="10"/>
        </w:rPr>
        <w:t>,如果鞘管进入</w:t>
      </w:r>
      <w:r>
        <w:rPr/>
        <w:t xml:space="preserve">  </w:t>
      </w:r>
      <w:r>
        <w:rPr>
          <w:spacing w:val="14"/>
        </w:rPr>
        <w:t>动脉需急诊送入外科手术室</w:t>
      </w:r>
      <w:r>
        <w:rPr>
          <w:spacing w:val="-13"/>
        </w:rPr>
        <w:t xml:space="preserve"> </w:t>
      </w:r>
      <w:r>
        <w:rPr>
          <w:spacing w:val="14"/>
        </w:rPr>
        <w:t>,在手术保护下方可拔</w:t>
      </w:r>
      <w:r>
        <w:rPr/>
        <w:t xml:space="preserve">  </w:t>
      </w:r>
      <w:r>
        <w:rPr>
          <w:spacing w:val="14"/>
        </w:rPr>
        <w:t>除鞘管并对损伤动脉进行修补</w:t>
      </w:r>
      <w:r>
        <w:rPr>
          <w:spacing w:val="-13"/>
        </w:rPr>
        <w:t xml:space="preserve"> </w:t>
      </w:r>
      <w:r>
        <w:rPr>
          <w:spacing w:val="14"/>
        </w:rPr>
        <w:t>,或可选择适当的血</w:t>
      </w:r>
      <w:r>
        <w:rPr/>
        <w:t xml:space="preserve">  </w:t>
      </w:r>
      <w:r>
        <w:rPr>
          <w:spacing w:val="11"/>
        </w:rPr>
        <w:t>管闭合器进行穿刺处闭合</w:t>
      </w:r>
      <w:r>
        <w:rPr>
          <w:sz w:val="11"/>
          <w:szCs w:val="11"/>
          <w:spacing w:val="11"/>
          <w:position w:val="8"/>
        </w:rPr>
        <w:t>[493]</w:t>
      </w:r>
      <w:r>
        <w:rPr>
          <w:sz w:val="11"/>
          <w:szCs w:val="11"/>
          <w:spacing w:val="28"/>
          <w:w w:val="101"/>
          <w:position w:val="8"/>
        </w:rPr>
        <w:t xml:space="preserve"> </w:t>
      </w:r>
      <w:r>
        <w:rPr>
          <w:spacing w:val="11"/>
        </w:rPr>
        <w:t>。避免血管并发症应</w:t>
      </w:r>
      <w:r>
        <w:rPr/>
        <w:t xml:space="preserve">  </w:t>
      </w:r>
      <w:r>
        <w:rPr>
          <w:spacing w:val="17"/>
        </w:rPr>
        <w:t>注意</w:t>
      </w:r>
      <w:r>
        <w:rPr>
          <w:spacing w:val="-4"/>
        </w:rPr>
        <w:t xml:space="preserve"> </w:t>
      </w:r>
      <w:r>
        <w:rPr>
          <w:spacing w:val="17"/>
        </w:rPr>
        <w:t>:①避免采用较低的股动/静脉入路</w:t>
      </w:r>
      <w:r>
        <w:rPr>
          <w:spacing w:val="-25"/>
        </w:rPr>
        <w:t xml:space="preserve"> </w:t>
      </w:r>
      <w:r>
        <w:rPr>
          <w:spacing w:val="17"/>
        </w:rPr>
        <w:t>。在该区</w:t>
      </w:r>
      <w:r>
        <w:rPr/>
        <w:t xml:space="preserve">  </w:t>
      </w:r>
      <w:r>
        <w:rPr>
          <w:spacing w:val="18"/>
        </w:rPr>
        <w:t>域</w:t>
      </w:r>
      <w:r>
        <w:rPr>
          <w:spacing w:val="1"/>
        </w:rPr>
        <w:t xml:space="preserve"> </w:t>
      </w:r>
      <w:r>
        <w:rPr>
          <w:spacing w:val="18"/>
        </w:rPr>
        <w:t>,股动脉与静脉分支相互重叠</w:t>
      </w:r>
      <w:r>
        <w:rPr>
          <w:spacing w:val="-15"/>
        </w:rPr>
        <w:t xml:space="preserve"> </w:t>
      </w:r>
      <w:r>
        <w:rPr>
          <w:spacing w:val="18"/>
        </w:rPr>
        <w:t>,增加了穿刺时被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5"/>
        <w:spacing w:before="41" w:line="225" w:lineRule="auto"/>
        <w:jc w:val="both"/>
        <w:rPr/>
      </w:pPr>
      <w:r>
        <w:rPr>
          <w:spacing w:val="12"/>
        </w:rPr>
        <w:t>横断的机会</w:t>
      </w:r>
      <w:r>
        <w:rPr>
          <w:spacing w:val="-14"/>
        </w:rPr>
        <w:t xml:space="preserve"> </w:t>
      </w:r>
      <w:r>
        <w:rPr>
          <w:spacing w:val="12"/>
        </w:rPr>
        <w:t>。②X 线下确认导丝在血管内</w:t>
      </w:r>
      <w:r>
        <w:rPr>
          <w:spacing w:val="-16"/>
        </w:rPr>
        <w:t xml:space="preserve"> </w:t>
      </w:r>
      <w:r>
        <w:rPr>
          <w:spacing w:val="12"/>
        </w:rPr>
        <w:t>,血管曲</w:t>
      </w:r>
      <w:r>
        <w:rPr/>
        <w:t xml:space="preserve"> </w:t>
      </w:r>
      <w:r>
        <w:rPr>
          <w:spacing w:val="17"/>
        </w:rPr>
        <w:t>折的情况下使用长鞘</w:t>
      </w:r>
      <w:r>
        <w:rPr>
          <w:spacing w:val="-20"/>
        </w:rPr>
        <w:t xml:space="preserve"> </w:t>
      </w:r>
      <w:r>
        <w:rPr>
          <w:spacing w:val="17"/>
        </w:rPr>
        <w:t>。③穿刺颈内或锁骨下静脉</w:t>
      </w:r>
      <w:r>
        <w:rPr/>
        <w:t xml:space="preserve"> </w:t>
      </w:r>
      <w:r>
        <w:rPr>
          <w:spacing w:val="15"/>
        </w:rPr>
        <w:t>时在送入扩张鞘前 X 线下确认导丝通过右心房进</w:t>
      </w:r>
      <w:r>
        <w:rPr>
          <w:spacing w:val="3"/>
        </w:rPr>
        <w:t xml:space="preserve"> </w:t>
      </w:r>
      <w:r>
        <w:rPr>
          <w:spacing w:val="13"/>
        </w:rPr>
        <w:t>入下腔静脉。</w:t>
      </w:r>
    </w:p>
    <w:p>
      <w:pPr>
        <w:pStyle w:val="BodyText"/>
        <w:ind w:firstLine="417"/>
        <w:spacing w:before="17" w:line="224" w:lineRule="auto"/>
        <w:jc w:val="both"/>
        <w:rPr/>
      </w:pPr>
      <w:r>
        <w:rPr>
          <w:spacing w:val="10"/>
        </w:rPr>
        <w:t>2.</w:t>
      </w:r>
      <w:r>
        <w:rPr>
          <w:spacing w:val="64"/>
        </w:rPr>
        <w:t xml:space="preserve"> </w:t>
      </w:r>
      <w:r>
        <w:rPr>
          <w:spacing w:val="10"/>
        </w:rPr>
        <w:t>空气栓塞与血栓栓塞</w:t>
      </w:r>
      <w:r>
        <w:rPr>
          <w:spacing w:val="-20"/>
        </w:rPr>
        <w:t xml:space="preserve"> </w:t>
      </w:r>
      <w:r>
        <w:rPr>
          <w:spacing w:val="10"/>
        </w:rPr>
        <w:t>:室上速消融发生明显</w:t>
      </w:r>
      <w:r>
        <w:rPr/>
        <w:t xml:space="preserve"> </w:t>
      </w:r>
      <w:r>
        <w:rPr>
          <w:spacing w:val="14"/>
        </w:rPr>
        <w:t>血栓栓塞事件很少见</w:t>
      </w:r>
      <w:r>
        <w:rPr>
          <w:spacing w:val="-12"/>
        </w:rPr>
        <w:t xml:space="preserve"> </w:t>
      </w:r>
      <w:r>
        <w:rPr>
          <w:spacing w:val="14"/>
        </w:rPr>
        <w:t>,但深静脉血栓形成导致的肺</w:t>
      </w:r>
      <w:r>
        <w:rPr/>
        <w:t xml:space="preserve"> </w:t>
      </w:r>
      <w:r>
        <w:rPr>
          <w:spacing w:val="8"/>
        </w:rPr>
        <w:t>栓塞可能是患者猝死的主要原因</w:t>
      </w:r>
      <w:r>
        <w:rPr>
          <w:spacing w:val="-32"/>
        </w:rPr>
        <w:t xml:space="preserve"> </w:t>
      </w:r>
      <w:r>
        <w:rPr>
          <w:spacing w:val="8"/>
        </w:rPr>
        <w:t>。有症状的栓塞多</w:t>
      </w:r>
      <w:r>
        <w:rPr/>
        <w:t xml:space="preserve"> </w:t>
      </w:r>
      <w:r>
        <w:rPr>
          <w:spacing w:val="14"/>
        </w:rPr>
        <w:t>发生在术中</w:t>
      </w:r>
      <w:r>
        <w:rPr>
          <w:spacing w:val="-12"/>
        </w:rPr>
        <w:t xml:space="preserve"> </w:t>
      </w:r>
      <w:r>
        <w:rPr>
          <w:spacing w:val="14"/>
        </w:rPr>
        <w:t>,鞘管和导管引入循环系统时可能引起</w:t>
      </w:r>
      <w:r>
        <w:rPr/>
        <w:t xml:space="preserve"> </w:t>
      </w:r>
      <w:r>
        <w:rPr>
          <w:spacing w:val="8"/>
        </w:rPr>
        <w:t>空气栓塞</w:t>
      </w:r>
      <w:r>
        <w:rPr>
          <w:spacing w:val="-32"/>
        </w:rPr>
        <w:t xml:space="preserve"> </w:t>
      </w:r>
      <w:r>
        <w:rPr>
          <w:spacing w:val="8"/>
        </w:rPr>
        <w:t>。鞘管内及导管头端血栓形成、消融时的</w:t>
      </w:r>
      <w:r>
        <w:rPr/>
        <w:t xml:space="preserve"> </w:t>
      </w:r>
      <w:r>
        <w:rPr>
          <w:spacing w:val="9"/>
        </w:rPr>
        <w:t>焦痂、导管碰落内膜上的血栓与斑块以及术后局部</w:t>
      </w:r>
      <w:r>
        <w:rPr>
          <w:spacing w:val="5"/>
        </w:rPr>
        <w:t xml:space="preserve"> </w:t>
      </w:r>
      <w:r>
        <w:rPr>
          <w:spacing w:val="8"/>
        </w:rPr>
        <w:t>过度压迫是引起血栓栓塞的主要机制</w:t>
      </w:r>
      <w:r>
        <w:rPr>
          <w:spacing w:val="-32"/>
        </w:rPr>
        <w:t xml:space="preserve"> </w:t>
      </w:r>
      <w:r>
        <w:rPr>
          <w:spacing w:val="8"/>
        </w:rPr>
        <w:t>。空气栓塞可</w:t>
      </w:r>
      <w:r>
        <w:rPr/>
        <w:t xml:space="preserve"> </w:t>
      </w:r>
      <w:r>
        <w:rPr>
          <w:spacing w:val="7"/>
        </w:rPr>
        <w:t>伴有 </w:t>
      </w:r>
      <w:r>
        <w:rPr/>
        <w:t>ST</w:t>
      </w:r>
      <w:r>
        <w:rPr>
          <w:spacing w:val="7"/>
        </w:rPr>
        <w:t xml:space="preserve"> 段抬高和血流动力学不稳定</w:t>
      </w:r>
      <w:r>
        <w:rPr>
          <w:spacing w:val="-14"/>
        </w:rPr>
        <w:t xml:space="preserve"> </w:t>
      </w:r>
      <w:r>
        <w:rPr>
          <w:spacing w:val="7"/>
        </w:rPr>
        <w:t>,通常症状会数</w:t>
      </w:r>
      <w:r>
        <w:rPr/>
        <w:t xml:space="preserve"> </w:t>
      </w:r>
      <w:r>
        <w:rPr>
          <w:spacing w:val="8"/>
        </w:rPr>
        <w:t>分钟内自行消退</w:t>
      </w:r>
      <w:r>
        <w:rPr>
          <w:spacing w:val="-32"/>
        </w:rPr>
        <w:t xml:space="preserve"> </w:t>
      </w:r>
      <w:r>
        <w:rPr>
          <w:spacing w:val="8"/>
        </w:rPr>
        <w:t>。如果怀疑发生神经系统病变应进</w:t>
      </w:r>
      <w:r>
        <w:rPr/>
        <w:t xml:space="preserve"> </w:t>
      </w:r>
      <w:r>
        <w:rPr>
          <w:spacing w:val="11"/>
        </w:rPr>
        <w:t>行 </w:t>
      </w:r>
      <w:r>
        <w:rPr/>
        <w:t>CT</w:t>
      </w:r>
      <w:r>
        <w:rPr>
          <w:spacing w:val="11"/>
        </w:rPr>
        <w:t xml:space="preserve"> 扫描和磁共振明确诊断</w:t>
      </w:r>
      <w:r>
        <w:rPr>
          <w:spacing w:val="-10"/>
        </w:rPr>
        <w:t xml:space="preserve"> </w:t>
      </w:r>
      <w:r>
        <w:rPr>
          <w:spacing w:val="11"/>
        </w:rPr>
        <w:t>;对于脑栓塞</w:t>
      </w:r>
      <w:r>
        <w:rPr>
          <w:spacing w:val="-21"/>
        </w:rPr>
        <w:t xml:space="preserve"> </w:t>
      </w:r>
      <w:r>
        <w:rPr>
          <w:spacing w:val="11"/>
        </w:rPr>
        <w:t>,通常需</w:t>
      </w:r>
      <w:r>
        <w:rPr/>
        <w:t xml:space="preserve"> </w:t>
      </w:r>
      <w:r>
        <w:rPr>
          <w:spacing w:val="13"/>
        </w:rPr>
        <w:t>要进行溶栓或经皮介入治疗</w:t>
      </w:r>
      <w:r>
        <w:rPr>
          <w:spacing w:val="-21"/>
        </w:rPr>
        <w:t xml:space="preserve"> </w:t>
      </w:r>
      <w:r>
        <w:rPr>
          <w:spacing w:val="13"/>
        </w:rPr>
        <w:t>,</w:t>
      </w:r>
      <w:r>
        <w:rPr>
          <w:spacing w:val="-26"/>
        </w:rPr>
        <w:t xml:space="preserve"> </w:t>
      </w:r>
      <w:r>
        <w:rPr>
          <w:spacing w:val="13"/>
        </w:rPr>
        <w:t>以恢复最佳的神</w:t>
      </w:r>
      <w:r>
        <w:rPr>
          <w:spacing w:val="12"/>
        </w:rPr>
        <w:t>经功</w:t>
      </w:r>
      <w:r>
        <w:rPr/>
        <w:t xml:space="preserve"> </w:t>
      </w:r>
      <w:r>
        <w:rPr>
          <w:spacing w:val="12"/>
        </w:rPr>
        <w:t>能</w:t>
      </w:r>
      <w:r>
        <w:rPr>
          <w:spacing w:val="-17"/>
        </w:rPr>
        <w:t xml:space="preserve"> </w:t>
      </w:r>
      <w:r>
        <w:rPr>
          <w:spacing w:val="12"/>
        </w:rPr>
        <w:t>。如何避免空气和血栓栓塞</w:t>
      </w:r>
      <w:r>
        <w:rPr>
          <w:spacing w:val="-20"/>
        </w:rPr>
        <w:t xml:space="preserve"> </w:t>
      </w:r>
      <w:r>
        <w:rPr>
          <w:spacing w:val="12"/>
        </w:rPr>
        <w:t>:</w:t>
      </w:r>
      <w:r>
        <w:rPr>
          <w:spacing w:val="-44"/>
        </w:rPr>
        <w:t xml:space="preserve"> </w:t>
      </w:r>
      <w:r>
        <w:rPr>
          <w:spacing w:val="12"/>
        </w:rPr>
        <w:t>①术前经食管超声</w:t>
      </w:r>
    </w:p>
    <w:p>
      <w:pPr>
        <w:spacing w:line="224" w:lineRule="auto"/>
        <w:sectPr>
          <w:type w:val="continuous"/>
          <w:pgSz w:w="11963" w:h="16215"/>
          <w:pgMar w:top="1244" w:right="1183" w:bottom="0" w:left="819" w:header="973" w:footer="0" w:gutter="0"/>
          <w:cols w:equalWidth="0" w:num="2">
            <w:col w:w="5250" w:space="100"/>
            <w:col w:w="4611" w:space="0"/>
          </w:cols>
        </w:sectPr>
        <w:rPr/>
      </w:pPr>
    </w:p>
    <w:p>
      <w:pPr>
        <w:spacing w:line="229" w:lineRule="exact"/>
        <w:rPr/>
      </w:pPr>
      <w:r>
        <w:pict>
          <v:shape id="_x0000_s140" style="position:absolute;margin-left:59.624pt;margin-top:59.6825pt;mso-position-vertical-relative:page;mso-position-horizontal-relative:page;width:323.45pt;height:0.35pt;z-index:251734016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pacing w:line="229" w:lineRule="exact"/>
        <w:sectPr>
          <w:headerReference w:type="default" r:id="rId70"/>
          <w:pgSz w:w="11963" w:h="16215"/>
          <w:pgMar w:top="1244" w:right="1059" w:bottom="0" w:left="819" w:header="973" w:footer="0" w:gutter="0"/>
          <w:cols w:equalWidth="0" w:num="1">
            <w:col w:w="10084" w:space="0"/>
          </w:cols>
        </w:sectPr>
        <w:rPr/>
      </w:pPr>
    </w:p>
    <w:p>
      <w:pPr>
        <w:pStyle w:val="BodyText"/>
        <w:ind w:left="368" w:right="324" w:firstLine="3"/>
        <w:spacing w:before="44" w:line="221" w:lineRule="auto"/>
        <w:jc w:val="both"/>
        <w:rPr/>
      </w:pPr>
      <w:r>
        <w:rPr>
          <w:spacing w:val="8"/>
        </w:rPr>
        <w:t>心动图检查排除左心房血栓</w:t>
      </w:r>
      <w:r>
        <w:rPr>
          <w:sz w:val="11"/>
          <w:szCs w:val="11"/>
          <w:spacing w:val="8"/>
          <w:position w:val="8"/>
        </w:rPr>
        <w:t>[494]</w:t>
      </w:r>
      <w:r>
        <w:rPr>
          <w:sz w:val="11"/>
          <w:szCs w:val="11"/>
          <w:spacing w:val="44"/>
          <w:position w:val="8"/>
        </w:rPr>
        <w:t xml:space="preserve"> </w:t>
      </w:r>
      <w:r>
        <w:rPr>
          <w:spacing w:val="8"/>
        </w:rPr>
        <w:t>;②在左心房消融过</w:t>
      </w:r>
      <w:r>
        <w:rPr/>
        <w:t xml:space="preserve"> </w:t>
      </w:r>
      <w:r>
        <w:rPr>
          <w:spacing w:val="2"/>
        </w:rPr>
        <w:t>程中维持</w:t>
      </w:r>
      <w:r>
        <w:rPr>
          <w:spacing w:val="19"/>
          <w:w w:val="101"/>
        </w:rPr>
        <w:t xml:space="preserve"> </w:t>
      </w:r>
      <w:r>
        <w:rPr/>
        <w:t>ACT</w:t>
      </w:r>
      <w:r>
        <w:rPr>
          <w:spacing w:val="32"/>
          <w:w w:val="101"/>
        </w:rPr>
        <w:t xml:space="preserve"> </w:t>
      </w:r>
      <w:r>
        <w:rPr>
          <w:spacing w:val="2"/>
        </w:rPr>
        <w:t>250 ~ 350</w:t>
      </w:r>
      <w:r>
        <w:rPr>
          <w:spacing w:val="42"/>
          <w:w w:val="101"/>
        </w:rPr>
        <w:t xml:space="preserve"> </w:t>
      </w:r>
      <w:r>
        <w:rPr>
          <w:spacing w:val="2"/>
        </w:rPr>
        <w:t>s</w:t>
      </w:r>
      <w:r>
        <w:rPr>
          <w:spacing w:val="-36"/>
        </w:rPr>
        <w:t xml:space="preserve"> </w:t>
      </w:r>
      <w:r>
        <w:rPr>
          <w:sz w:val="11"/>
          <w:szCs w:val="11"/>
          <w:spacing w:val="2"/>
          <w:position w:val="8"/>
        </w:rPr>
        <w:t>[494]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2"/>
        </w:rPr>
        <w:t>;</w:t>
      </w:r>
      <w:r>
        <w:rPr>
          <w:spacing w:val="-36"/>
        </w:rPr>
        <w:t xml:space="preserve"> </w:t>
      </w:r>
      <w:r>
        <w:rPr>
          <w:spacing w:val="2"/>
        </w:rPr>
        <w:t>③肝素盐水</w:t>
      </w:r>
      <w:r>
        <w:rPr>
          <w:spacing w:val="1"/>
        </w:rPr>
        <w:t>冲洗鞘</w:t>
      </w:r>
      <w:r>
        <w:rPr/>
        <w:t xml:space="preserve"> </w:t>
      </w:r>
      <w:r>
        <w:rPr>
          <w:spacing w:val="10"/>
        </w:rPr>
        <w:t>管</w:t>
      </w:r>
      <w:r>
        <w:rPr>
          <w:spacing w:val="-20"/>
        </w:rPr>
        <w:t xml:space="preserve"> </w:t>
      </w:r>
      <w:r>
        <w:rPr>
          <w:spacing w:val="10"/>
        </w:rPr>
        <w:t>;④在已经抗凝的患者中</w:t>
      </w:r>
      <w:r>
        <w:rPr>
          <w:spacing w:val="-21"/>
        </w:rPr>
        <w:t xml:space="preserve"> </w:t>
      </w:r>
      <w:r>
        <w:rPr>
          <w:spacing w:val="10"/>
        </w:rPr>
        <w:t>,应避免停止使用口服抗</w:t>
      </w:r>
      <w:r>
        <w:rPr/>
        <w:t xml:space="preserve"> </w:t>
      </w:r>
      <w:r>
        <w:rPr>
          <w:spacing w:val="16"/>
        </w:rPr>
        <w:t>凝药或行肝素桥接</w:t>
      </w:r>
      <w:r>
        <w:rPr>
          <w:sz w:val="11"/>
          <w:szCs w:val="11"/>
          <w:spacing w:val="16"/>
          <w:position w:val="8"/>
        </w:rPr>
        <w:t>[494]</w:t>
      </w:r>
      <w:r>
        <w:rPr>
          <w:sz w:val="11"/>
          <w:szCs w:val="11"/>
          <w:spacing w:val="36"/>
          <w:w w:val="101"/>
          <w:position w:val="8"/>
        </w:rPr>
        <w:t xml:space="preserve"> </w:t>
      </w:r>
      <w:r>
        <w:rPr>
          <w:spacing w:val="16"/>
        </w:rPr>
        <w:t>;</w:t>
      </w:r>
      <w:r>
        <w:rPr>
          <w:spacing w:val="-40"/>
        </w:rPr>
        <w:t xml:space="preserve"> </w:t>
      </w:r>
      <w:r>
        <w:rPr>
          <w:spacing w:val="16"/>
        </w:rPr>
        <w:t>⑤盐水灌注导管有助于减</w:t>
      </w:r>
      <w:r>
        <w:rPr/>
        <w:t xml:space="preserve"> </w:t>
      </w:r>
      <w:r>
        <w:rPr>
          <w:spacing w:val="10"/>
        </w:rPr>
        <w:t>少焦痂形成</w:t>
      </w:r>
      <w:r>
        <w:rPr>
          <w:spacing w:val="-20"/>
        </w:rPr>
        <w:t xml:space="preserve"> </w:t>
      </w:r>
      <w:r>
        <w:rPr>
          <w:spacing w:val="10"/>
        </w:rPr>
        <w:t>;⑥避免术中空鞘管长时间旷置</w:t>
      </w:r>
      <w:r>
        <w:rPr>
          <w:spacing w:val="-21"/>
        </w:rPr>
        <w:t xml:space="preserve"> </w:t>
      </w:r>
      <w:r>
        <w:rPr>
          <w:spacing w:val="10"/>
        </w:rPr>
        <w:t>,持续鞘</w:t>
      </w:r>
      <w:r>
        <w:rPr/>
        <w:t xml:space="preserve"> </w:t>
      </w:r>
      <w:r>
        <w:rPr>
          <w:spacing w:val="8"/>
        </w:rPr>
        <w:t>管内肝素盐水灌注可降低栓塞并发症。</w:t>
      </w:r>
    </w:p>
    <w:p>
      <w:pPr>
        <w:pStyle w:val="BodyText"/>
        <w:ind w:left="368" w:right="322" w:firstLine="418"/>
        <w:spacing w:before="9" w:line="215" w:lineRule="auto"/>
        <w:rPr/>
      </w:pPr>
      <w:r>
        <w:rPr>
          <w:spacing w:val="14"/>
        </w:rPr>
        <w:t>3.</w:t>
      </w:r>
      <w:r>
        <w:rPr>
          <w:spacing w:val="69"/>
          <w:w w:val="101"/>
        </w:rPr>
        <w:t xml:space="preserve"> </w:t>
      </w:r>
      <w:r>
        <w:rPr>
          <w:spacing w:val="14"/>
        </w:rPr>
        <w:t>瓣膜损伤</w:t>
      </w:r>
      <w:r>
        <w:rPr>
          <w:spacing w:val="-20"/>
        </w:rPr>
        <w:t xml:space="preserve"> </w:t>
      </w:r>
      <w:r>
        <w:rPr>
          <w:spacing w:val="14"/>
        </w:rPr>
        <w:t>:</w:t>
      </w:r>
      <w:r>
        <w:rPr>
          <w:spacing w:val="-35"/>
        </w:rPr>
        <w:t xml:space="preserve"> </w:t>
      </w:r>
      <w:r>
        <w:rPr>
          <w:spacing w:val="14"/>
        </w:rPr>
        <w:t>经股动脉逆行消融左侧旁路时</w:t>
      </w:r>
      <w:r>
        <w:rPr>
          <w:spacing w:val="-22"/>
        </w:rPr>
        <w:t xml:space="preserve"> </w:t>
      </w:r>
      <w:r>
        <w:rPr>
          <w:spacing w:val="14"/>
        </w:rPr>
        <w:t>,</w:t>
      </w:r>
      <w:r>
        <w:rPr/>
        <w:t xml:space="preserve"> </w:t>
      </w:r>
      <w:r>
        <w:rPr>
          <w:spacing w:val="14"/>
        </w:rPr>
        <w:t>导管进入左心室后可能与腱索相互缠绕</w:t>
      </w:r>
      <w:r>
        <w:rPr>
          <w:spacing w:val="-13"/>
        </w:rPr>
        <w:t xml:space="preserve"> </w:t>
      </w:r>
      <w:r>
        <w:rPr>
          <w:spacing w:val="14"/>
        </w:rPr>
        <w:t>,如果暴力</w:t>
      </w:r>
      <w:r>
        <w:rPr/>
        <w:t xml:space="preserve"> </w:t>
      </w:r>
      <w:r>
        <w:rPr>
          <w:spacing w:val="14"/>
        </w:rPr>
        <w:t>抽送可引起腱索损伤甚至断裂</w:t>
      </w:r>
      <w:r>
        <w:rPr>
          <w:spacing w:val="-13"/>
        </w:rPr>
        <w:t xml:space="preserve"> </w:t>
      </w:r>
      <w:r>
        <w:rPr>
          <w:spacing w:val="14"/>
        </w:rPr>
        <w:t>,导致二尖瓣出现不</w:t>
      </w:r>
      <w:r>
        <w:rPr/>
        <w:t xml:space="preserve"> </w:t>
      </w:r>
      <w:r>
        <w:rPr>
          <w:spacing w:val="13"/>
        </w:rPr>
        <w:t>同程度反流</w:t>
      </w:r>
      <w:r>
        <w:rPr>
          <w:spacing w:val="-29"/>
        </w:rPr>
        <w:t xml:space="preserve"> </w:t>
      </w:r>
      <w:r>
        <w:rPr>
          <w:spacing w:val="13"/>
        </w:rPr>
        <w:t>。消融导管嵌入瓦氏窦内后</w:t>
      </w:r>
      <w:r>
        <w:rPr>
          <w:spacing w:val="-21"/>
        </w:rPr>
        <w:t xml:space="preserve"> </w:t>
      </w:r>
      <w:r>
        <w:rPr>
          <w:spacing w:val="13"/>
        </w:rPr>
        <w:t>,仍用力推</w:t>
      </w:r>
      <w:r>
        <w:rPr/>
        <w:t xml:space="preserve"> </w:t>
      </w:r>
      <w:r>
        <w:rPr>
          <w:spacing w:val="4"/>
        </w:rPr>
        <w:t>送可致主动脉损伤、瓣膜穿孔</w:t>
      </w:r>
      <w:r>
        <w:rPr>
          <w:spacing w:val="-32"/>
        </w:rPr>
        <w:t xml:space="preserve"> </w:t>
      </w:r>
      <w:r>
        <w:rPr>
          <w:spacing w:val="4"/>
        </w:rPr>
        <w:t>。为避免此类并发症</w:t>
      </w:r>
      <w:r>
        <w:rPr>
          <w:spacing w:val="-22"/>
        </w:rPr>
        <w:t xml:space="preserve"> </w:t>
      </w:r>
      <w:r>
        <w:rPr>
          <w:spacing w:val="4"/>
        </w:rPr>
        <w:t>,</w:t>
      </w:r>
      <w:r>
        <w:rPr/>
        <w:t xml:space="preserve"> </w:t>
      </w:r>
      <w:r>
        <w:rPr>
          <w:spacing w:val="14"/>
        </w:rPr>
        <w:t>操作导管应尽量轻柔</w:t>
      </w:r>
      <w:r>
        <w:rPr>
          <w:spacing w:val="-13"/>
        </w:rPr>
        <w:t xml:space="preserve"> </w:t>
      </w:r>
      <w:r>
        <w:rPr>
          <w:spacing w:val="14"/>
        </w:rPr>
        <w:t>,跨主动脉进入左心室应弯进</w:t>
      </w:r>
      <w:r>
        <w:rPr/>
        <w:t xml:space="preserve"> </w:t>
      </w:r>
      <w:r>
        <w:rPr>
          <w:spacing w:val="10"/>
        </w:rPr>
        <w:t>直出</w:t>
      </w:r>
      <w:r>
        <w:rPr>
          <w:spacing w:val="-21"/>
        </w:rPr>
        <w:t xml:space="preserve"> </w:t>
      </w:r>
      <w:r>
        <w:rPr>
          <w:spacing w:val="10"/>
        </w:rPr>
        <w:t>,遇到阻力不可盲目用力</w:t>
      </w:r>
      <w:r>
        <w:rPr>
          <w:spacing w:val="-21"/>
        </w:rPr>
        <w:t xml:space="preserve"> </w:t>
      </w:r>
      <w:r>
        <w:rPr>
          <w:spacing w:val="10"/>
        </w:rPr>
        <w:t>,旋转调整导管方向应</w:t>
      </w:r>
      <w:r>
        <w:rPr/>
        <w:t xml:space="preserve"> </w:t>
      </w:r>
      <w:r>
        <w:rPr>
          <w:spacing w:val="8"/>
        </w:rPr>
        <w:t>在左心室流入道和二尖瓣口。</w:t>
      </w:r>
    </w:p>
    <w:p>
      <w:pPr>
        <w:pStyle w:val="BodyText"/>
        <w:ind w:left="367" w:right="324" w:firstLine="414"/>
        <w:spacing w:before="58" w:line="217" w:lineRule="auto"/>
        <w:rPr/>
      </w:pPr>
      <w:r>
        <w:rPr>
          <w:spacing w:val="11"/>
        </w:rPr>
        <w:t>4.</w:t>
      </w:r>
      <w:r>
        <w:rPr>
          <w:spacing w:val="65"/>
        </w:rPr>
        <w:t xml:space="preserve"> </w:t>
      </w:r>
      <w:r>
        <w:rPr>
          <w:spacing w:val="11"/>
        </w:rPr>
        <w:t>心包积液/心脏穿孔/心脏压塞</w:t>
      </w:r>
      <w:r>
        <w:rPr>
          <w:spacing w:val="-20"/>
        </w:rPr>
        <w:t xml:space="preserve"> </w:t>
      </w:r>
      <w:r>
        <w:rPr>
          <w:spacing w:val="11"/>
        </w:rPr>
        <w:t>:室上速消融</w:t>
      </w:r>
      <w:r>
        <w:rPr/>
        <w:t xml:space="preserve"> </w:t>
      </w:r>
      <w:r>
        <w:rPr>
          <w:spacing w:val="9"/>
        </w:rPr>
        <w:t>最常见的心包积液与心脏压塞机制包括房间隔穿刺</w:t>
      </w:r>
      <w:r>
        <w:rPr>
          <w:spacing w:val="6"/>
        </w:rPr>
        <w:t xml:space="preserve"> </w:t>
      </w:r>
      <w:r>
        <w:rPr>
          <w:spacing w:val="8"/>
        </w:rPr>
        <w:t>点不正确、导管机械穿孔以及消融时的爆裂伤</w:t>
      </w:r>
      <w:r>
        <w:rPr>
          <w:spacing w:val="-31"/>
        </w:rPr>
        <w:t xml:space="preserve"> </w:t>
      </w:r>
      <w:r>
        <w:rPr>
          <w:spacing w:val="8"/>
        </w:rPr>
        <w:t>。心</w:t>
      </w:r>
      <w:r>
        <w:rPr/>
        <w:t xml:space="preserve"> </w:t>
      </w:r>
      <w:r>
        <w:rPr>
          <w:spacing w:val="5"/>
        </w:rPr>
        <w:t>脏压塞的经典临床表现</w:t>
      </w:r>
      <w:r>
        <w:rPr>
          <w:spacing w:val="-18"/>
        </w:rPr>
        <w:t xml:space="preserve"> </w:t>
      </w:r>
      <w:r>
        <w:rPr>
          <w:spacing w:val="5"/>
        </w:rPr>
        <w:t>:突发呼吸困难、烦躁、意识</w:t>
      </w:r>
      <w:r>
        <w:rPr/>
        <w:t xml:space="preserve"> </w:t>
      </w:r>
      <w:r>
        <w:rPr>
          <w:spacing w:val="-4"/>
        </w:rPr>
        <w:t>模糊或丧失、血压突然降低、心率变化、特征性</w:t>
      </w:r>
      <w:r>
        <w:rPr>
          <w:spacing w:val="25"/>
        </w:rPr>
        <w:t xml:space="preserve"> </w:t>
      </w:r>
      <w:r>
        <w:rPr>
          <w:spacing w:val="-5"/>
        </w:rPr>
        <w:t>X</w:t>
      </w:r>
      <w:r>
        <w:rPr>
          <w:spacing w:val="26"/>
        </w:rPr>
        <w:t xml:space="preserve"> </w:t>
      </w:r>
      <w:r>
        <w:rPr>
          <w:spacing w:val="-5"/>
        </w:rPr>
        <w:t>线</w:t>
      </w:r>
      <w:r>
        <w:rPr/>
        <w:t xml:space="preserve"> </w:t>
      </w:r>
      <w:r>
        <w:rPr>
          <w:spacing w:val="14"/>
        </w:rPr>
        <w:t>表现(</w:t>
      </w:r>
      <w:r>
        <w:rPr>
          <w:spacing w:val="-32"/>
        </w:rPr>
        <w:t xml:space="preserve"> </w:t>
      </w:r>
      <w:r>
        <w:rPr>
          <w:spacing w:val="14"/>
        </w:rPr>
        <w:t>心影搏动消失和透亮带) ,经胸超声心动图检</w:t>
      </w:r>
      <w:r>
        <w:rPr/>
        <w:t xml:space="preserve"> </w:t>
      </w:r>
      <w:r>
        <w:rPr>
          <w:spacing w:val="8"/>
        </w:rPr>
        <w:t>查是诊断和定量的金标准</w:t>
      </w:r>
      <w:r>
        <w:rPr>
          <w:spacing w:val="-31"/>
        </w:rPr>
        <w:t xml:space="preserve"> </w:t>
      </w:r>
      <w:r>
        <w:rPr>
          <w:spacing w:val="8"/>
        </w:rPr>
        <w:t>。首选治疗方法是穿刺心</w:t>
      </w:r>
      <w:r>
        <w:rPr/>
        <w:t xml:space="preserve"> </w:t>
      </w:r>
      <w:r>
        <w:rPr>
          <w:spacing w:val="18"/>
        </w:rPr>
        <w:t>包引流</w:t>
      </w:r>
      <w:r>
        <w:rPr>
          <w:spacing w:val="-10"/>
        </w:rPr>
        <w:t xml:space="preserve"> </w:t>
      </w:r>
      <w:r>
        <w:rPr>
          <w:spacing w:val="18"/>
        </w:rPr>
        <w:t>,有效引流后仍出血不止</w:t>
      </w:r>
      <w:r>
        <w:rPr>
          <w:spacing w:val="-22"/>
        </w:rPr>
        <w:t xml:space="preserve"> </w:t>
      </w:r>
      <w:r>
        <w:rPr>
          <w:spacing w:val="18"/>
        </w:rPr>
        <w:t>,</w:t>
      </w:r>
      <w:r>
        <w:rPr>
          <w:spacing w:val="-34"/>
        </w:rPr>
        <w:t xml:space="preserve"> </w:t>
      </w:r>
      <w:r>
        <w:rPr>
          <w:spacing w:val="18"/>
        </w:rPr>
        <w:t>血流动力学不稳</w:t>
      </w:r>
      <w:r>
        <w:rPr/>
        <w:t xml:space="preserve"> </w:t>
      </w:r>
      <w:r>
        <w:rPr>
          <w:spacing w:val="13"/>
        </w:rPr>
        <w:t>定</w:t>
      </w:r>
      <w:r>
        <w:rPr>
          <w:spacing w:val="-17"/>
        </w:rPr>
        <w:t xml:space="preserve"> </w:t>
      </w:r>
      <w:r>
        <w:rPr>
          <w:spacing w:val="13"/>
        </w:rPr>
        <w:t>,应外科开胸手术处理</w:t>
      </w:r>
      <w:r>
        <w:rPr>
          <w:spacing w:val="-31"/>
        </w:rPr>
        <w:t xml:space="preserve"> </w:t>
      </w:r>
      <w:r>
        <w:rPr>
          <w:spacing w:val="13"/>
        </w:rPr>
        <w:t>。导管操作轻柔及避免导</w:t>
      </w:r>
      <w:r>
        <w:rPr/>
        <w:t xml:space="preserve"> </w:t>
      </w:r>
      <w:r>
        <w:rPr>
          <w:spacing w:val="14"/>
        </w:rPr>
        <w:t>管与心肌组织接触压力过高</w:t>
      </w:r>
      <w:r>
        <w:rPr>
          <w:spacing w:val="-11"/>
        </w:rPr>
        <w:t xml:space="preserve"> </w:t>
      </w:r>
      <w:r>
        <w:rPr>
          <w:spacing w:val="14"/>
        </w:rPr>
        <w:t>,对于预防心脏压塞非</w:t>
      </w:r>
      <w:r>
        <w:rPr/>
        <w:t xml:space="preserve"> </w:t>
      </w:r>
      <w:r>
        <w:rPr>
          <w:spacing w:val="14"/>
        </w:rPr>
        <w:t>常重要</w:t>
      </w:r>
      <w:r>
        <w:rPr>
          <w:spacing w:val="-11"/>
        </w:rPr>
        <w:t xml:space="preserve"> </w:t>
      </w:r>
      <w:r>
        <w:rPr>
          <w:spacing w:val="14"/>
        </w:rPr>
        <w:t>,术中注意设定合理的消融参数并监测参数</w:t>
      </w:r>
      <w:r>
        <w:rPr/>
        <w:t xml:space="preserve"> </w:t>
      </w:r>
      <w:r>
        <w:rPr>
          <w:spacing w:val="17"/>
        </w:rPr>
        <w:t>变化以预防和减少爆裂伤的发生</w:t>
      </w:r>
      <w:r>
        <w:rPr>
          <w:sz w:val="11"/>
          <w:szCs w:val="11"/>
          <w:spacing w:val="17"/>
          <w:position w:val="8"/>
        </w:rPr>
        <w:t>[495]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17"/>
        </w:rPr>
        <w:t>,术者在独立</w:t>
      </w:r>
      <w:r>
        <w:rPr/>
        <w:t xml:space="preserve"> </w:t>
      </w:r>
      <w:r>
        <w:rPr>
          <w:spacing w:val="9"/>
        </w:rPr>
        <w:t>操作之前应在有经验的导师指导下循序渐进地积累</w:t>
      </w:r>
      <w:r>
        <w:rPr>
          <w:spacing w:val="6"/>
        </w:rPr>
        <w:t xml:space="preserve"> </w:t>
      </w:r>
      <w:r>
        <w:rPr>
          <w:spacing w:val="6"/>
        </w:rPr>
        <w:t>操作经验。</w:t>
      </w:r>
    </w:p>
    <w:p>
      <w:pPr>
        <w:pStyle w:val="BodyText"/>
        <w:ind w:left="366" w:right="324" w:firstLine="418"/>
        <w:spacing w:before="37" w:line="217" w:lineRule="auto"/>
        <w:rPr/>
      </w:pPr>
      <w:r>
        <w:rPr>
          <w:spacing w:val="10"/>
        </w:rPr>
        <w:t>5.</w:t>
      </w:r>
      <w:r>
        <w:rPr>
          <w:spacing w:val="64"/>
        </w:rPr>
        <w:t xml:space="preserve"> </w:t>
      </w:r>
      <w:r>
        <w:rPr>
          <w:spacing w:val="10"/>
        </w:rPr>
        <w:t>急性冠状动脉损伤与急性心肌梗死</w:t>
      </w:r>
      <w:r>
        <w:rPr>
          <w:spacing w:val="-20"/>
        </w:rPr>
        <w:t xml:space="preserve"> </w:t>
      </w:r>
      <w:r>
        <w:rPr>
          <w:spacing w:val="10"/>
        </w:rPr>
        <w:t>:在二尖</w:t>
      </w:r>
      <w:r>
        <w:rPr/>
        <w:t xml:space="preserve"> </w:t>
      </w:r>
      <w:r>
        <w:rPr>
          <w:spacing w:val="5"/>
        </w:rPr>
        <w:t>瓣峡部、冠状静脉窦和左心耳消融过程中或之后</w:t>
      </w:r>
      <w:r>
        <w:rPr>
          <w:spacing w:val="-17"/>
        </w:rPr>
        <w:t xml:space="preserve"> </w:t>
      </w:r>
      <w:r>
        <w:rPr>
          <w:spacing w:val="5"/>
        </w:rPr>
        <w:t>,可</w:t>
      </w:r>
      <w:r>
        <w:rPr/>
        <w:t xml:space="preserve"> </w:t>
      </w:r>
      <w:r>
        <w:rPr/>
        <w:t>能会发</w:t>
      </w:r>
      <w:r>
        <w:rPr>
          <w:spacing w:val="-16"/>
        </w:rPr>
        <w:t xml:space="preserve"> </w:t>
      </w:r>
      <w:r>
        <w:rPr/>
        <w:t>生 回</w:t>
      </w:r>
      <w:r>
        <w:rPr>
          <w:spacing w:val="-19"/>
        </w:rPr>
        <w:t xml:space="preserve"> </w:t>
      </w:r>
      <w:r>
        <w:rPr/>
        <w:t>旋</w:t>
      </w:r>
      <w:r>
        <w:rPr>
          <w:spacing w:val="-17"/>
        </w:rPr>
        <w:t xml:space="preserve"> </w:t>
      </w:r>
      <w:r>
        <w:rPr/>
        <w:t>支</w:t>
      </w:r>
      <w:r>
        <w:rPr>
          <w:spacing w:val="-15"/>
        </w:rPr>
        <w:t xml:space="preserve"> </w:t>
      </w:r>
      <w:r>
        <w:rPr/>
        <w:t>动</w:t>
      </w:r>
      <w:r>
        <w:rPr>
          <w:spacing w:val="-15"/>
        </w:rPr>
        <w:t xml:space="preserve"> </w:t>
      </w:r>
      <w:r>
        <w:rPr/>
        <w:t>脉 的</w:t>
      </w:r>
      <w:r>
        <w:rPr>
          <w:spacing w:val="-18"/>
        </w:rPr>
        <w:t xml:space="preserve"> </w:t>
      </w:r>
      <w:r>
        <w:rPr/>
        <w:t>损</w:t>
      </w:r>
      <w:r>
        <w:rPr>
          <w:spacing w:val="-16"/>
        </w:rPr>
        <w:t xml:space="preserve"> </w:t>
      </w:r>
      <w:r>
        <w:rPr/>
        <w:t>伤</w:t>
      </w:r>
      <w:r>
        <w:rPr>
          <w:spacing w:val="-21"/>
        </w:rPr>
        <w:t xml:space="preserve"> </w:t>
      </w:r>
      <w:r>
        <w:rPr/>
        <w:t>,</w:t>
      </w:r>
      <w:r>
        <w:rPr>
          <w:spacing w:val="-11"/>
        </w:rPr>
        <w:t xml:space="preserve"> </w:t>
      </w:r>
      <w:r>
        <w:rPr/>
        <w:t>在</w:t>
      </w:r>
      <w:r>
        <w:rPr>
          <w:spacing w:val="47"/>
        </w:rPr>
        <w:t xml:space="preserve"> </w:t>
      </w:r>
      <w:r>
        <w:rPr/>
        <w:t>CTI</w:t>
      </w:r>
      <w:r>
        <w:rPr>
          <w:spacing w:val="43"/>
        </w:rPr>
        <w:t xml:space="preserve"> </w:t>
      </w:r>
      <w:r>
        <w:rPr/>
        <w:t>依</w:t>
      </w:r>
      <w:r>
        <w:rPr>
          <w:spacing w:val="-19"/>
        </w:rPr>
        <w:t xml:space="preserve"> </w:t>
      </w:r>
      <w:r>
        <w:rPr>
          <w:spacing w:val="-1"/>
        </w:rPr>
        <w:t>赖 的</w:t>
      </w:r>
      <w:r>
        <w:rPr>
          <w:spacing w:val="-16"/>
        </w:rPr>
        <w:t xml:space="preserve"> </w:t>
      </w:r>
      <w:r>
        <w:rPr>
          <w:spacing w:val="-1"/>
        </w:rPr>
        <w:t>房</w:t>
      </w:r>
      <w:r>
        <w:rPr/>
        <w:t xml:space="preserve"> </w:t>
      </w:r>
      <w:r>
        <w:rPr>
          <w:spacing w:val="12"/>
          <w:position w:val="-1"/>
        </w:rPr>
        <w:t>扑</w:t>
      </w:r>
      <w:r>
        <w:rPr>
          <w:spacing w:val="-31"/>
          <w:position w:val="-1"/>
        </w:rPr>
        <w:t xml:space="preserve"> </w:t>
      </w:r>
      <w:r>
        <w:rPr>
          <w:sz w:val="11"/>
          <w:szCs w:val="11"/>
          <w:spacing w:val="12"/>
          <w:position w:val="8"/>
        </w:rPr>
        <w:t>[496]</w:t>
      </w:r>
      <w:r>
        <w:rPr>
          <w:sz w:val="11"/>
          <w:szCs w:val="11"/>
          <w:spacing w:val="18"/>
          <w:w w:val="101"/>
          <w:position w:val="8"/>
        </w:rPr>
        <w:t xml:space="preserve"> </w:t>
      </w:r>
      <w:r>
        <w:rPr>
          <w:spacing w:val="12"/>
          <w:position w:val="-1"/>
        </w:rPr>
        <w:t>以及右侧旁路</w:t>
      </w:r>
      <w:r>
        <w:rPr>
          <w:sz w:val="11"/>
          <w:szCs w:val="11"/>
          <w:spacing w:val="12"/>
          <w:position w:val="8"/>
        </w:rPr>
        <w:t>[497]</w:t>
      </w:r>
      <w:r>
        <w:rPr>
          <w:sz w:val="11"/>
          <w:szCs w:val="11"/>
          <w:spacing w:val="23"/>
          <w:w w:val="102"/>
          <w:position w:val="8"/>
        </w:rPr>
        <w:t xml:space="preserve"> </w:t>
      </w:r>
      <w:r>
        <w:rPr>
          <w:spacing w:val="12"/>
          <w:position w:val="-1"/>
        </w:rPr>
        <w:t>消融的个案报道了右冠状</w:t>
      </w:r>
      <w:r>
        <w:rPr>
          <w:position w:val="-1"/>
        </w:rPr>
        <w:t xml:space="preserve"> </w:t>
      </w:r>
      <w:r>
        <w:rPr>
          <w:spacing w:val="8"/>
        </w:rPr>
        <w:t>动脉的直接损伤</w:t>
      </w:r>
      <w:r>
        <w:rPr>
          <w:spacing w:val="-30"/>
        </w:rPr>
        <w:t xml:space="preserve"> </w:t>
      </w:r>
      <w:r>
        <w:rPr>
          <w:spacing w:val="8"/>
        </w:rPr>
        <w:t>。除了心肌酶学对诊断意义不大外</w:t>
      </w:r>
      <w:r>
        <w:rPr/>
        <w:t xml:space="preserve"> </w:t>
      </w:r>
      <w:r>
        <w:rPr>
          <w:spacing w:val="14"/>
        </w:rPr>
        <w:t>(</w:t>
      </w:r>
      <w:r>
        <w:rPr>
          <w:spacing w:val="-27"/>
        </w:rPr>
        <w:t xml:space="preserve"> </w:t>
      </w:r>
      <w:r>
        <w:rPr>
          <w:spacing w:val="14"/>
        </w:rPr>
        <w:t>消融同样引起酶学升高) ,其他诊断标准</w:t>
      </w:r>
      <w:r>
        <w:rPr>
          <w:spacing w:val="13"/>
        </w:rPr>
        <w:t>通常与急</w:t>
      </w:r>
      <w:r>
        <w:rPr/>
        <w:t xml:space="preserve"> </w:t>
      </w:r>
      <w:r>
        <w:rPr>
          <w:spacing w:val="17"/>
        </w:rPr>
        <w:t>性冠状动脉综合征一样</w:t>
      </w:r>
      <w:r>
        <w:rPr>
          <w:spacing w:val="-17"/>
        </w:rPr>
        <w:t xml:space="preserve"> </w:t>
      </w:r>
      <w:r>
        <w:rPr>
          <w:spacing w:val="17"/>
        </w:rPr>
        <w:t>。经皮血管成形术和支架</w:t>
      </w:r>
      <w:r>
        <w:rPr/>
        <w:t xml:space="preserve"> </w:t>
      </w:r>
      <w:r>
        <w:rPr>
          <w:spacing w:val="17"/>
        </w:rPr>
        <w:t>植入术通常是该病变的首选治疗方法</w:t>
      </w:r>
      <w:r>
        <w:rPr>
          <w:spacing w:val="-17"/>
        </w:rPr>
        <w:t xml:space="preserve"> </w:t>
      </w:r>
      <w:r>
        <w:rPr>
          <w:spacing w:val="17"/>
        </w:rPr>
        <w:t>。如何避免</w:t>
      </w:r>
      <w:r>
        <w:rPr/>
        <w:t xml:space="preserve"> </w:t>
      </w:r>
      <w:r>
        <w:rPr>
          <w:spacing w:val="19"/>
        </w:rPr>
        <w:t>此类并发症</w:t>
      </w:r>
      <w:r>
        <w:rPr>
          <w:spacing w:val="-14"/>
        </w:rPr>
        <w:t xml:space="preserve"> </w:t>
      </w:r>
      <w:r>
        <w:rPr>
          <w:spacing w:val="19"/>
        </w:rPr>
        <w:t>:①邻近冠状动脉应避免高功率消</w:t>
      </w:r>
      <w:r>
        <w:rPr>
          <w:spacing w:val="18"/>
        </w:rPr>
        <w:t>融</w:t>
      </w:r>
      <w:r>
        <w:rPr>
          <w:spacing w:val="-16"/>
        </w:rPr>
        <w:t xml:space="preserve"> </w:t>
      </w:r>
      <w:r>
        <w:rPr>
          <w:spacing w:val="18"/>
        </w:rPr>
        <w:t>,</w:t>
      </w:r>
      <w:r>
        <w:rPr/>
        <w:t xml:space="preserve"> </w:t>
      </w:r>
      <w:r>
        <w:rPr>
          <w:spacing w:val="21"/>
        </w:rPr>
        <w:t>同时进行冠状动脉造影</w:t>
      </w:r>
      <w:r>
        <w:rPr/>
        <w:t xml:space="preserve"> </w:t>
      </w:r>
      <w:r>
        <w:rPr>
          <w:spacing w:val="21"/>
        </w:rPr>
        <w:t>;</w:t>
      </w:r>
      <w:r>
        <w:rPr>
          <w:spacing w:val="-35"/>
        </w:rPr>
        <w:t xml:space="preserve"> </w:t>
      </w:r>
      <w:r>
        <w:rPr>
          <w:spacing w:val="21"/>
        </w:rPr>
        <w:t>②</w:t>
      </w:r>
      <w:r>
        <w:rPr>
          <w:spacing w:val="-33"/>
        </w:rPr>
        <w:t xml:space="preserve"> </w:t>
      </w:r>
      <w:r>
        <w:rPr>
          <w:spacing w:val="21"/>
        </w:rPr>
        <w:t>在消融冠状静脉窦的</w:t>
      </w:r>
      <w:r>
        <w:rPr/>
        <w:t xml:space="preserve"> </w:t>
      </w:r>
      <w:r>
        <w:rPr>
          <w:spacing w:val="18"/>
        </w:rPr>
        <w:t>情况下</w:t>
      </w:r>
      <w:r>
        <w:rPr>
          <w:spacing w:val="-14"/>
        </w:rPr>
        <w:t xml:space="preserve"> </w:t>
      </w:r>
      <w:r>
        <w:rPr>
          <w:spacing w:val="18"/>
        </w:rPr>
        <w:t>,将导管的尖端指向左心房</w:t>
      </w:r>
      <w:r>
        <w:rPr>
          <w:spacing w:val="-15"/>
        </w:rPr>
        <w:t xml:space="preserve"> </w:t>
      </w:r>
      <w:r>
        <w:rPr>
          <w:spacing w:val="18"/>
        </w:rPr>
        <w:t>;</w:t>
      </w:r>
      <w:r>
        <w:rPr>
          <w:spacing w:val="-42"/>
        </w:rPr>
        <w:t xml:space="preserve"> </w:t>
      </w:r>
      <w:r>
        <w:rPr>
          <w:spacing w:val="18"/>
        </w:rPr>
        <w:t>③在冠状动脉</w:t>
      </w:r>
      <w:r>
        <w:rPr/>
        <w:t xml:space="preserve"> </w:t>
      </w:r>
      <w:r>
        <w:rPr>
          <w:spacing w:val="22"/>
        </w:rPr>
        <w:t>口附近消融之前</w:t>
      </w:r>
      <w:r>
        <w:rPr>
          <w:spacing w:val="2"/>
        </w:rPr>
        <w:t xml:space="preserve"> </w:t>
      </w:r>
      <w:r>
        <w:rPr>
          <w:spacing w:val="22"/>
        </w:rPr>
        <w:t>,</w:t>
      </w:r>
      <w:r>
        <w:rPr>
          <w:spacing w:val="-31"/>
        </w:rPr>
        <w:t xml:space="preserve"> </w:t>
      </w:r>
      <w:r>
        <w:rPr>
          <w:spacing w:val="22"/>
        </w:rPr>
        <w:t>预先留置冠状动脉导线可能是</w:t>
      </w:r>
      <w:r>
        <w:rPr/>
        <w:t xml:space="preserve"> </w:t>
      </w:r>
      <w:r>
        <w:rPr>
          <w:spacing w:val="19"/>
        </w:rPr>
        <w:t>在冠状动脉受损时进行快速血管成形术的有用策</w:t>
      </w:r>
      <w:r>
        <w:rPr/>
        <w:t xml:space="preserve"> </w:t>
      </w:r>
      <w:r>
        <w:rPr>
          <w:spacing w:val="24"/>
        </w:rPr>
        <w:t>略</w:t>
      </w:r>
      <w:r>
        <w:rPr>
          <w:spacing w:val="-12"/>
        </w:rPr>
        <w:t xml:space="preserve"> </w:t>
      </w:r>
      <w:r>
        <w:rPr>
          <w:spacing w:val="24"/>
        </w:rPr>
        <w:t>;④使用心腔内超声观察消融导管与冠状动脉</w:t>
      </w:r>
      <w:r>
        <w:rPr/>
        <w:t xml:space="preserve"> </w:t>
      </w:r>
      <w:r>
        <w:rPr>
          <w:spacing w:val="14"/>
        </w:rPr>
        <w:t>口的位置关系。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43" w:firstLine="417"/>
        <w:spacing w:before="50" w:line="218" w:lineRule="auto"/>
        <w:rPr/>
      </w:pPr>
      <w:r>
        <w:rPr>
          <w:spacing w:val="10"/>
        </w:rPr>
        <w:t>6.</w:t>
      </w:r>
      <w:r>
        <w:rPr>
          <w:spacing w:val="63"/>
          <w:w w:val="101"/>
        </w:rPr>
        <w:t xml:space="preserve"> </w:t>
      </w:r>
      <w:r>
        <w:rPr>
          <w:spacing w:val="10"/>
        </w:rPr>
        <w:t>房室传导阻滞</w:t>
      </w:r>
      <w:r>
        <w:rPr>
          <w:spacing w:val="-20"/>
        </w:rPr>
        <w:t xml:space="preserve"> </w:t>
      </w:r>
      <w:r>
        <w:rPr>
          <w:spacing w:val="10"/>
        </w:rPr>
        <w:t>:消融靶点位于房室结或其附</w:t>
      </w:r>
      <w:r>
        <w:rPr/>
        <w:t xml:space="preserve"> </w:t>
      </w:r>
      <w:r>
        <w:rPr>
          <w:spacing w:val="9"/>
        </w:rPr>
        <w:t>近的患者、既往传导性疾病如束支传导阻滞的患者</w:t>
      </w:r>
      <w:r>
        <w:rPr>
          <w:spacing w:val="4"/>
        </w:rPr>
        <w:t xml:space="preserve"> </w:t>
      </w:r>
      <w:r>
        <w:rPr>
          <w:spacing w:val="9"/>
        </w:rPr>
        <w:t>以及房间或房内传导障碍的患者更容易发生完全性</w:t>
      </w:r>
      <w:r>
        <w:rPr>
          <w:spacing w:val="4"/>
        </w:rPr>
        <w:t xml:space="preserve"> </w:t>
      </w:r>
      <w:r>
        <w:rPr>
          <w:spacing w:val="14"/>
        </w:rPr>
        <w:t>房室传导阻滞</w:t>
      </w:r>
      <w:r>
        <w:rPr>
          <w:spacing w:val="-13"/>
        </w:rPr>
        <w:t xml:space="preserve"> </w:t>
      </w:r>
      <w:r>
        <w:rPr>
          <w:spacing w:val="14"/>
        </w:rPr>
        <w:t>,根据房室传导阻滞的水平及其逸搏</w:t>
      </w:r>
      <w:r>
        <w:rPr/>
        <w:t xml:space="preserve"> </w:t>
      </w:r>
      <w:r>
        <w:rPr>
          <w:spacing w:val="14"/>
        </w:rPr>
        <w:t>节律评估临床预后</w:t>
      </w:r>
      <w:r>
        <w:rPr>
          <w:spacing w:val="-13"/>
        </w:rPr>
        <w:t xml:space="preserve"> </w:t>
      </w:r>
      <w:r>
        <w:rPr>
          <w:spacing w:val="14"/>
        </w:rPr>
        <w:t>,通常需要临时起搏乃至植入永</w:t>
      </w:r>
      <w:r>
        <w:rPr/>
        <w:t xml:space="preserve"> </w:t>
      </w:r>
      <w:r>
        <w:rPr>
          <w:spacing w:val="13"/>
        </w:rPr>
        <w:t>久性起搏器</w:t>
      </w:r>
      <w:r>
        <w:rPr>
          <w:spacing w:val="-28"/>
        </w:rPr>
        <w:t xml:space="preserve"> </w:t>
      </w:r>
      <w:r>
        <w:rPr>
          <w:spacing w:val="13"/>
        </w:rPr>
        <w:t>。如何避免对房室结/希氏束造成永久</w:t>
      </w:r>
      <w:r>
        <w:rPr/>
        <w:t xml:space="preserve"> </w:t>
      </w:r>
      <w:r>
        <w:rPr>
          <w:spacing w:val="10"/>
        </w:rPr>
        <w:t>性损害</w:t>
      </w:r>
      <w:r>
        <w:rPr>
          <w:spacing w:val="-19"/>
        </w:rPr>
        <w:t xml:space="preserve"> </w:t>
      </w:r>
      <w:r>
        <w:rPr>
          <w:spacing w:val="10"/>
        </w:rPr>
        <w:t>:①在该区域进行导管消融时降低功率输出</w:t>
      </w:r>
      <w:r>
        <w:rPr>
          <w:spacing w:val="-21"/>
        </w:rPr>
        <w:t xml:space="preserve"> </w:t>
      </w:r>
      <w:r>
        <w:rPr>
          <w:spacing w:val="10"/>
        </w:rPr>
        <w:t>;</w:t>
      </w:r>
      <w:r>
        <w:rPr/>
        <w:t xml:space="preserve"> </w:t>
      </w:r>
      <w:r>
        <w:rPr>
          <w:spacing w:val="14"/>
        </w:rPr>
        <w:t>②如果消融希氏束旁旁路或局灶性心律失常</w:t>
      </w:r>
      <w:r>
        <w:rPr>
          <w:spacing w:val="-13"/>
        </w:rPr>
        <w:t xml:space="preserve"> </w:t>
      </w:r>
      <w:r>
        <w:rPr>
          <w:spacing w:val="14"/>
        </w:rPr>
        <w:t>,建议</w:t>
      </w:r>
      <w:r>
        <w:rPr/>
        <w:t xml:space="preserve"> </w:t>
      </w:r>
      <w:r>
        <w:rPr>
          <w:spacing w:val="9"/>
        </w:rPr>
        <w:t>使用三维标测系统以及高低电压起搏是否夺获希氏</w:t>
      </w:r>
      <w:r>
        <w:rPr>
          <w:spacing w:val="4"/>
        </w:rPr>
        <w:t xml:space="preserve"> </w:t>
      </w:r>
      <w:r>
        <w:rPr>
          <w:spacing w:val="13"/>
        </w:rPr>
        <w:t>束以寻找最安全的靶点</w:t>
      </w:r>
      <w:r>
        <w:rPr>
          <w:spacing w:val="-7"/>
        </w:rPr>
        <w:t xml:space="preserve"> </w:t>
      </w:r>
      <w:r>
        <w:rPr>
          <w:spacing w:val="13"/>
        </w:rPr>
        <w:t>;</w:t>
      </w:r>
      <w:r>
        <w:rPr>
          <w:spacing w:val="-43"/>
        </w:rPr>
        <w:t xml:space="preserve"> </w:t>
      </w:r>
      <w:r>
        <w:rPr>
          <w:spacing w:val="13"/>
        </w:rPr>
        <w:t>③通过毗邻解剖结构进行</w:t>
      </w:r>
      <w:r>
        <w:rPr/>
        <w:t xml:space="preserve"> </w:t>
      </w:r>
      <w:r>
        <w:rPr>
          <w:spacing w:val="9"/>
        </w:rPr>
        <w:t>消融(</w:t>
      </w:r>
      <w:r>
        <w:rPr>
          <w:spacing w:val="-16"/>
        </w:rPr>
        <w:t xml:space="preserve"> </w:t>
      </w:r>
      <w:r>
        <w:rPr>
          <w:spacing w:val="9"/>
        </w:rPr>
        <w:t>如无冠窦途径)</w:t>
      </w:r>
      <w:r>
        <w:rPr>
          <w:spacing w:val="-18"/>
        </w:rPr>
        <w:t xml:space="preserve"> </w:t>
      </w:r>
      <w:r>
        <w:rPr>
          <w:sz w:val="11"/>
          <w:szCs w:val="11"/>
          <w:spacing w:val="9"/>
          <w:position w:val="8"/>
        </w:rPr>
        <w:t>[498]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pacing w:val="9"/>
        </w:rPr>
        <w:t>;④必要时使用冷冻消融。</w:t>
      </w:r>
    </w:p>
    <w:p>
      <w:pPr>
        <w:pStyle w:val="BodyText"/>
        <w:ind w:firstLine="415"/>
        <w:spacing w:before="45" w:line="217" w:lineRule="auto"/>
        <w:rPr/>
      </w:pPr>
      <w:r>
        <w:rPr>
          <w:spacing w:val="14"/>
        </w:rPr>
        <w:t>7.</w:t>
      </w:r>
      <w:r>
        <w:rPr>
          <w:spacing w:val="63"/>
        </w:rPr>
        <w:t xml:space="preserve"> </w:t>
      </w:r>
      <w:r>
        <w:rPr>
          <w:spacing w:val="14"/>
        </w:rPr>
        <w:t>窦性心动过缓与迷走神经反射</w:t>
      </w:r>
      <w:r>
        <w:rPr>
          <w:spacing w:val="-20"/>
        </w:rPr>
        <w:t xml:space="preserve"> </w:t>
      </w:r>
      <w:r>
        <w:rPr>
          <w:spacing w:val="14"/>
        </w:rPr>
        <w:t>:血管穿刺、</w:t>
      </w:r>
      <w:r>
        <w:rPr/>
        <w:t xml:space="preserve"> </w:t>
      </w:r>
      <w:r>
        <w:rPr>
          <w:spacing w:val="9"/>
        </w:rPr>
        <w:t>导管操作以及术后拔管是引起迷走神经反射主要原</w:t>
      </w:r>
      <w:r>
        <w:rPr>
          <w:spacing w:val="3"/>
        </w:rPr>
        <w:t xml:space="preserve">  </w:t>
      </w:r>
      <w:r>
        <w:rPr>
          <w:spacing w:val="5"/>
        </w:rPr>
        <w:t>因</w:t>
      </w:r>
      <w:r>
        <w:rPr>
          <w:spacing w:val="-18"/>
        </w:rPr>
        <w:t xml:space="preserve"> </w:t>
      </w:r>
      <w:r>
        <w:rPr>
          <w:spacing w:val="5"/>
        </w:rPr>
        <w:t>,通常出现血压心率下降、出汗、面色苍白和意识</w:t>
      </w:r>
      <w:r>
        <w:rPr/>
        <w:t xml:space="preserve">  </w:t>
      </w:r>
      <w:r>
        <w:rPr>
          <w:spacing w:val="6"/>
        </w:rPr>
        <w:t>模糊</w:t>
      </w:r>
      <w:r>
        <w:rPr>
          <w:spacing w:val="-15"/>
        </w:rPr>
        <w:t xml:space="preserve"> </w:t>
      </w:r>
      <w:r>
        <w:rPr>
          <w:spacing w:val="6"/>
        </w:rPr>
        <w:t>。阿托品静脉注射可使患者快速恢复</w:t>
      </w:r>
      <w:r>
        <w:rPr>
          <w:spacing w:val="-31"/>
        </w:rPr>
        <w:t xml:space="preserve"> </w:t>
      </w:r>
      <w:r>
        <w:rPr>
          <w:spacing w:val="6"/>
        </w:rPr>
        <w:t>。在冠状</w:t>
      </w:r>
      <w:r>
        <w:rPr/>
        <w:t xml:space="preserve">  </w:t>
      </w:r>
      <w:r>
        <w:rPr/>
        <w:t>静脉窦口、左心房邻近神经节区域、心房游离壁等消</w:t>
      </w:r>
      <w:r>
        <w:rPr>
          <w:spacing w:val="2"/>
        </w:rPr>
        <w:t xml:space="preserve">  </w:t>
      </w:r>
      <w:r>
        <w:rPr>
          <w:spacing w:val="10"/>
        </w:rPr>
        <w:t>融放电亦可引起窦性心动过缓</w:t>
      </w:r>
      <w:r>
        <w:rPr>
          <w:spacing w:val="-19"/>
        </w:rPr>
        <w:t xml:space="preserve"> </w:t>
      </w:r>
      <w:r>
        <w:rPr>
          <w:spacing w:val="10"/>
        </w:rPr>
        <w:t>,甚至窦性停搏</w:t>
      </w:r>
      <w:r>
        <w:rPr>
          <w:spacing w:val="-22"/>
        </w:rPr>
        <w:t xml:space="preserve"> </w:t>
      </w:r>
      <w:r>
        <w:rPr>
          <w:spacing w:val="10"/>
        </w:rPr>
        <w:t>,一般</w:t>
      </w:r>
      <w:r>
        <w:rPr/>
        <w:t xml:space="preserve">  </w:t>
      </w:r>
      <w:r>
        <w:rPr>
          <w:spacing w:val="13"/>
        </w:rPr>
        <w:t>停止放电即可恢复</w:t>
      </w:r>
      <w:r>
        <w:rPr>
          <w:spacing w:val="-17"/>
        </w:rPr>
        <w:t xml:space="preserve"> </w:t>
      </w:r>
      <w:r>
        <w:rPr>
          <w:spacing w:val="13"/>
        </w:rPr>
        <w:t>,无需药物干预</w:t>
      </w:r>
      <w:r>
        <w:rPr>
          <w:spacing w:val="-31"/>
        </w:rPr>
        <w:t xml:space="preserve"> </w:t>
      </w:r>
      <w:r>
        <w:rPr>
          <w:spacing w:val="13"/>
        </w:rPr>
        <w:t>。但如果在窦房</w:t>
      </w:r>
      <w:r>
        <w:rPr/>
        <w:t xml:space="preserve">  </w:t>
      </w:r>
      <w:r>
        <w:rPr>
          <w:spacing w:val="8"/>
        </w:rPr>
        <w:t>结区域消融则可能造成窦房结功能损伤。</w:t>
      </w:r>
    </w:p>
    <w:p>
      <w:pPr>
        <w:pStyle w:val="BodyText"/>
        <w:ind w:left="1" w:right="80" w:firstLine="419"/>
        <w:spacing w:before="36" w:line="223" w:lineRule="auto"/>
        <w:jc w:val="both"/>
        <w:rPr/>
      </w:pPr>
      <w:r>
        <w:rPr>
          <w:spacing w:val="9"/>
        </w:rPr>
        <w:t>其他并发症如肺静脉狭窄、膈神经麻痹、左心</w:t>
      </w:r>
      <w:r>
        <w:rPr>
          <w:spacing w:val="3"/>
        </w:rPr>
        <w:t xml:space="preserve"> </w:t>
      </w:r>
      <w:r>
        <w:rPr>
          <w:spacing w:val="6"/>
        </w:rPr>
        <w:t>房-食管瘘/左心房-心包瘘、心包炎等在室上速消融</w:t>
      </w:r>
      <w:r>
        <w:rPr/>
        <w:t xml:space="preserve"> </w:t>
      </w:r>
      <w:r>
        <w:rPr>
          <w:spacing w:val="14"/>
        </w:rPr>
        <w:t>患者中几乎不会发生</w:t>
      </w:r>
      <w:r>
        <w:rPr>
          <w:spacing w:val="-13"/>
        </w:rPr>
        <w:t xml:space="preserve"> </w:t>
      </w:r>
      <w:r>
        <w:rPr>
          <w:spacing w:val="14"/>
        </w:rPr>
        <w:t>,另有一些少见并发症包括感</w:t>
      </w:r>
      <w:r>
        <w:rPr/>
        <w:t xml:space="preserve"> </w:t>
      </w:r>
      <w:r>
        <w:rPr/>
        <w:t>染性心内膜炎、导管断裂打结、鞘管断裂进入血管腔</w:t>
      </w:r>
      <w:r>
        <w:rPr>
          <w:spacing w:val="2"/>
        </w:rPr>
        <w:t xml:space="preserve"> </w:t>
      </w:r>
      <w:r>
        <w:rPr/>
        <w:t>内、放射损伤等在此不做赘述。</w:t>
      </w:r>
    </w:p>
    <w:p>
      <w:pPr>
        <w:pStyle w:val="BodyText"/>
        <w:ind w:left="6"/>
        <w:spacing w:before="1" w:line="190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0"/>
        </w:rPr>
        <w:t>执笔人</w:t>
      </w:r>
      <w:r>
        <w:rPr>
          <w:sz w:val="15"/>
          <w:szCs w:val="15"/>
          <w:spacing w:val="10"/>
        </w:rPr>
        <w:t>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0"/>
        </w:rPr>
        <w:t>按姓氏汉语拼音排序)</w:t>
      </w:r>
    </w:p>
    <w:p>
      <w:pPr>
        <w:pStyle w:val="BodyText"/>
        <w:ind w:left="7" w:right="2145" w:firstLine="2"/>
        <w:spacing w:before="64" w:line="252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陈明龙</w:t>
      </w:r>
      <w:r>
        <w:rPr>
          <w:sz w:val="15"/>
          <w:szCs w:val="15"/>
          <w:spacing w:val="14"/>
        </w:rPr>
        <w:t xml:space="preserve">   </w:t>
      </w:r>
      <w:r>
        <w:rPr>
          <w:sz w:val="15"/>
          <w:szCs w:val="15"/>
          <w:spacing w:val="5"/>
        </w:rPr>
        <w:t>刘少稳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5"/>
        </w:rPr>
        <w:t>欧阳非凡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5"/>
        </w:rPr>
        <w:t>王祖禄</w:t>
      </w:r>
      <w:r>
        <w:rPr>
          <w:sz w:val="15"/>
          <w:szCs w:val="15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0"/>
        </w:rPr>
        <w:t>专家工作组</w:t>
      </w:r>
      <w:r>
        <w:rPr>
          <w:sz w:val="15"/>
          <w:szCs w:val="15"/>
          <w:spacing w:val="10"/>
        </w:rPr>
        <w:t>(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按姓氏汉语拼音排序)</w:t>
      </w:r>
    </w:p>
    <w:p>
      <w:pPr>
        <w:pStyle w:val="BodyText"/>
        <w:ind w:right="70" w:firstLine="4"/>
        <w:spacing w:before="12" w:line="252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曹克将(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3"/>
        </w:rPr>
        <w:t>南京医科大学第一附属医院心内科) 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13"/>
        </w:rPr>
        <w:t>陈红武(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3"/>
        </w:rPr>
        <w:t>南京医科大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学第一附属医院心内科) ,陈明龙(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1"/>
        </w:rPr>
        <w:t>南京医科大学第一附属医院心内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科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3"/>
        </w:rPr>
        <w:t>,徐州医科大学附属医院心内科) 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13"/>
        </w:rPr>
        <w:t>陈琦(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3"/>
        </w:rPr>
        <w:t>南昌大学第二附属医院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心血管内科) ,陈松文(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3"/>
        </w:rPr>
        <w:t>上海市第一人民医院心内科) ,邓华(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3"/>
        </w:rPr>
        <w:t>北京协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和医院心内科) ,董建增(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1"/>
        </w:rPr>
        <w:t>首都医科大学附属北京安贞医院心力衰竭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中心) ,高连君(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6"/>
        </w:rPr>
        <w:t>大连医科大学附属第一医院心律失常科) ,郭晓刚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(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4"/>
        </w:rPr>
        <w:t>中国医学科学院阜外医院心律失常中心) ,胡宏德(四川大学华西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医院心脏内科) ,华伟( 中国医学科学院阜外医院心律失常中心) 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4"/>
        </w:rPr>
        <w:t>黄从新(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4"/>
        </w:rPr>
        <w:t>武汉大学人民医院心血管内科) ,黄德嘉(四川大学华西医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院心脏内科) ,黄鹤(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3"/>
        </w:rPr>
        <w:t>武汉大学人民医院心血管内科) ,蒋晨阳(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3"/>
        </w:rPr>
        <w:t>浙江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大学医学院附属邵逸夫医院心血管内科) ,居维竹(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1"/>
        </w:rPr>
        <w:t>南京医科大学第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一附属医院心内科) ,李承宗(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1"/>
        </w:rPr>
        <w:t>徐州医科大学附属医院心内科) ,李奋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(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4"/>
        </w:rPr>
        <w:t>上海交通大学医学院附属上海儿童医学中心心内</w:t>
      </w:r>
      <w:r>
        <w:rPr>
          <w:sz w:val="15"/>
          <w:szCs w:val="15"/>
          <w:spacing w:val="13"/>
        </w:rPr>
        <w:t>科) ,李小梅(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3"/>
        </w:rPr>
        <w:t>清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华大学第一附属医院心脏小儿科) ,李学斌(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1"/>
        </w:rPr>
        <w:t>北京大学人民医院心血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管内科) ,李毅刚(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1"/>
        </w:rPr>
        <w:t>上海交通大学医学院附属新华医院心血管内科) 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梁明(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4"/>
        </w:rPr>
        <w:t>北部战区总医院心血管内科) ,廖自立(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4"/>
        </w:rPr>
        <w:t>广东</w:t>
      </w:r>
      <w:r>
        <w:rPr>
          <w:sz w:val="15"/>
          <w:szCs w:val="15"/>
          <w:spacing w:val="13"/>
        </w:rPr>
        <w:t>省人民医院心血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管内科) ,林文华(天津大学泰达国际心血管病医院心内一科)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8"/>
        </w:rPr>
        <w:t>,林亚洲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(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4"/>
        </w:rPr>
        <w:t>福建省立医院心内科) ,刘俊(中国医学科学院阜外医院心律失常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中心) ,刘启明(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3"/>
        </w:rPr>
        <w:t>中南大学湘雅二医院心血管内科) ,刘强(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3"/>
        </w:rPr>
        <w:t>浙江大学</w:t>
      </w:r>
    </w:p>
    <w:p>
      <w:pPr>
        <w:spacing w:line="252" w:lineRule="auto"/>
        <w:sectPr>
          <w:type w:val="continuous"/>
          <w:pgSz w:w="11963" w:h="16215"/>
          <w:pgMar w:top="1244" w:right="1059" w:bottom="0" w:left="819" w:header="973" w:footer="0" w:gutter="0"/>
          <w:cols w:equalWidth="0" w:num="2">
            <w:col w:w="5298" w:space="100"/>
            <w:col w:w="4687" w:space="0"/>
          </w:cols>
        </w:sectPr>
        <w:rPr>
          <w:sz w:val="15"/>
          <w:szCs w:val="15"/>
        </w:rPr>
      </w:pPr>
    </w:p>
    <w:p>
      <w:pPr>
        <w:spacing w:before="11"/>
        <w:rPr/>
      </w:pPr>
      <w:r>
        <w:pict>
          <v:shape id="_x0000_s144" style="position:absolute;margin-left:214.86pt;margin-top:59.6825pt;mso-position-vertical-relative:page;mso-position-horizontal-relative:page;width:323.45pt;height:0.35pt;z-index:251736064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71"/>
          <w:pgSz w:w="11963" w:h="16215"/>
          <w:pgMar w:top="1244" w:right="1179" w:bottom="0" w:left="819" w:header="973" w:footer="0" w:gutter="0"/>
          <w:cols w:equalWidth="0" w:num="1">
            <w:col w:w="9964" w:space="0"/>
          </w:cols>
        </w:sectPr>
        <w:rPr/>
      </w:pPr>
    </w:p>
    <w:p>
      <w:pPr>
        <w:pStyle w:val="BodyText"/>
        <w:ind w:left="318" w:right="334" w:firstLine="10"/>
        <w:spacing w:before="42" w:line="245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医学院附属邵逸夫医院心内科) ,刘少稳(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1"/>
        </w:rPr>
        <w:t>上海市第一人民</w:t>
      </w:r>
      <w:r>
        <w:rPr>
          <w:sz w:val="15"/>
          <w:szCs w:val="15"/>
          <w:spacing w:val="10"/>
        </w:rPr>
        <w:t>医院心内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科) ,刘兴鹏(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6"/>
        </w:rPr>
        <w:t>首都医科大学附属北京朝阳医院心脏中心) ,龙德勇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(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4"/>
        </w:rPr>
        <w:t>首都医科大学附属北京安贞医院心律失常中心一区) ,马坚(中国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医学科学院阜外医院心律失常中心) 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6"/>
        </w:rPr>
        <w:t>马薇</w:t>
      </w:r>
      <w:r>
        <w:rPr>
          <w:sz w:val="15"/>
          <w:szCs w:val="15"/>
          <w:spacing w:val="15"/>
        </w:rPr>
        <w:t>(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5"/>
        </w:rPr>
        <w:t>天津市胸科医院心内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科) ,聂振宁(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4"/>
        </w:rPr>
        <w:t>复旦大学附属中山医院心内科) ,牛国栋(中国医学科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学院阜外医院心律失常中心) ,欧阳非凡(中国医学科学院阜外医院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</w:rPr>
        <w:t>心律失常中心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</w:rPr>
        <w:t>,现就职于德国汉堡大学 </w:t>
      </w:r>
      <w:r>
        <w:rPr>
          <w:sz w:val="15"/>
          <w:szCs w:val="15"/>
        </w:rPr>
        <w:t>Eppendorf</w:t>
      </w:r>
      <w:r>
        <w:rPr>
          <w:sz w:val="15"/>
          <w:szCs w:val="15"/>
          <w:spacing w:val="6"/>
        </w:rPr>
        <w:t xml:space="preserve"> 医院心血管中心/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香港亚洲医疗集团) ,桑才华(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1"/>
        </w:rPr>
        <w:t>首都医科大学附属北京安贞医院心律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失常中心) ,施海峰(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4"/>
        </w:rPr>
        <w:t>北京医院心血管内科) ,孙奇(中国医学科学院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阜外医院心律失常中心) ,唐闽(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1"/>
        </w:rPr>
        <w:t>中国医学科学院阜外医院</w:t>
      </w:r>
      <w:r>
        <w:rPr>
          <w:sz w:val="15"/>
          <w:szCs w:val="15"/>
          <w:spacing w:val="10"/>
        </w:rPr>
        <w:t>心律失常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中心) ,王红月(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3"/>
        </w:rPr>
        <w:t>中国医学科学院阜外医院病理科) ,王祖禄(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3"/>
        </w:rPr>
        <w:t>北部战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区总医院心血管内科) ,许静(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3"/>
        </w:rPr>
        <w:t>天津市胸科医院心内科) ,薛玉梅(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3"/>
        </w:rPr>
        <w:t>广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东省人民医院心血管内科) ,杨兵(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6"/>
        </w:rPr>
        <w:t>上海市东方医院心血管内科) 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杨平珍(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5"/>
        </w:rPr>
        <w:t>南方医科大学珠江医院心血管内科</w:t>
      </w:r>
      <w:r>
        <w:rPr>
          <w:sz w:val="15"/>
          <w:szCs w:val="15"/>
          <w:spacing w:val="14"/>
        </w:rPr>
        <w:t>) ,姚焰(中国医学科学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院阜外医院心律失常中心)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8"/>
        </w:rPr>
        <w:t>,曾少颖(广东省人民医院心儿科)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8"/>
        </w:rPr>
        <w:t>,詹贤章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(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4"/>
        </w:rPr>
        <w:t>广东省人民医院心血管内科) ,张劲林(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4"/>
        </w:rPr>
        <w:t>武汉</w:t>
      </w:r>
      <w:r>
        <w:rPr>
          <w:sz w:val="15"/>
          <w:szCs w:val="15"/>
          <w:spacing w:val="13"/>
        </w:rPr>
        <w:t>亚洲心脏病医院心内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科) ,张澍(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4"/>
        </w:rPr>
        <w:t>中国医学科学院阜外医院心律失常中心) ,郑良荣(浙江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大学附属第一医院心内科)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8"/>
        </w:rPr>
        <w:t>,周菁(北京大学第一医院心内科)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8"/>
        </w:rPr>
        <w:t>,朱文青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(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1"/>
        </w:rPr>
        <w:t>复旦大学附属中山医院心内科)</w:t>
      </w:r>
    </w:p>
    <w:p>
      <w:pPr>
        <w:ind w:left="325"/>
        <w:spacing w:line="21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7"/>
        </w:rPr>
        <w:t>专家工作组秘书</w:t>
      </w:r>
    </w:p>
    <w:p>
      <w:pPr>
        <w:pStyle w:val="BodyText"/>
        <w:ind w:left="318" w:right="344" w:firstLine="1"/>
        <w:spacing w:before="87" w:line="245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郭晓刚(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中国医学科学院阜外医院心律失常中心) ,李承宗(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3"/>
        </w:rPr>
        <w:t>徐州医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科大学附属医院心内科)</w:t>
      </w:r>
    </w:p>
    <w:p>
      <w:pPr>
        <w:pStyle w:val="BodyText"/>
        <w:ind w:left="323"/>
        <w:spacing w:line="184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</w:rPr>
        <w:t>所有作者均声明不存在利益冲突</w:t>
      </w:r>
    </w:p>
    <w:p>
      <w:pPr>
        <w:ind w:left="1996"/>
        <w:spacing w:before="238" w:line="215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2"/>
        </w:rPr>
        <w:t>参</w:t>
      </w:r>
      <w:r>
        <w:rPr>
          <w:rFonts w:ascii="SimHei" w:hAnsi="SimHei" w:eastAsia="SimHei" w:cs="SimHei"/>
          <w:sz w:val="17"/>
          <w:szCs w:val="17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2"/>
        </w:rPr>
        <w:t>考</w:t>
      </w:r>
      <w:r>
        <w:rPr>
          <w:rFonts w:ascii="SimHei" w:hAnsi="SimHei" w:eastAsia="SimHei" w:cs="SimHei"/>
          <w:sz w:val="17"/>
          <w:szCs w:val="17"/>
          <w:spacing w:val="13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2"/>
        </w:rPr>
        <w:t>文</w:t>
      </w:r>
      <w:r>
        <w:rPr>
          <w:rFonts w:ascii="SimHei" w:hAnsi="SimHei" w:eastAsia="SimHei" w:cs="SimHei"/>
          <w:sz w:val="17"/>
          <w:szCs w:val="17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2"/>
        </w:rPr>
        <w:t>献</w:t>
      </w:r>
    </w:p>
    <w:p>
      <w:pPr>
        <w:pStyle w:val="BodyText"/>
        <w:ind w:left="744" w:right="342" w:hanging="407"/>
        <w:spacing w:before="272" w:line="233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[1]    Page  RL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Joglar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4"/>
        </w:rPr>
        <w:t>JA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Caldwell  MA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et </w:t>
      </w:r>
      <w:r>
        <w:rPr>
          <w:sz w:val="15"/>
          <w:szCs w:val="15"/>
          <w:spacing w:val="-5"/>
        </w:rPr>
        <w:t xml:space="preserve"> al.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5"/>
        </w:rPr>
        <w:t>2015  ACC/AHA/HRS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guideline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4"/>
        </w:rPr>
        <w:t>for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4"/>
        </w:rPr>
        <w:t>management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4"/>
        </w:rPr>
        <w:t>adult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4"/>
        </w:rPr>
        <w:t>patients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4"/>
        </w:rPr>
        <w:t>supraventricu-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lar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1"/>
        </w:rPr>
        <w:t>tachycardia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a  report  of  the  American  College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1"/>
        </w:rPr>
        <w:t>of  Cardiology/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American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Heart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Association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1"/>
        </w:rPr>
        <w:t>Task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Force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Clinical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Practice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Guide-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lines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the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Heart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Rhythm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9"/>
        </w:rPr>
        <w:t>Society[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J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Am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Coll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9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,2016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67(13) :e27-e115.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1016/j. jacc. 2015.</w:t>
      </w:r>
      <w:r>
        <w:rPr>
          <w:sz w:val="15"/>
          <w:szCs w:val="15"/>
          <w:spacing w:val="-5"/>
        </w:rPr>
        <w:t xml:space="preserve"> 08. 856.</w:t>
      </w:r>
    </w:p>
    <w:p>
      <w:pPr>
        <w:pStyle w:val="BodyText"/>
        <w:ind w:left="744" w:right="338" w:hanging="407"/>
        <w:spacing w:before="76" w:line="231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[2]    Brugada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,Katritsis  DG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,Arbelo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6"/>
        </w:rPr>
        <w:t>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,et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2019  ESC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7"/>
        </w:rPr>
        <w:t>guidelines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7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management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3"/>
        </w:rPr>
        <w:t>patients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supraventricular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3"/>
        </w:rPr>
        <w:t>tachycardia.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Task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2"/>
        </w:rPr>
        <w:t>Force  for  the  management  of  patients  with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-12"/>
        </w:rPr>
        <w:t>supraventricular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tachycardia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the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European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Society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Cardiology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9"/>
        </w:rPr>
        <w:t>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ESC</w:t>
      </w:r>
      <w:r>
        <w:rPr>
          <w:sz w:val="15"/>
          <w:szCs w:val="15"/>
          <w:spacing w:val="-10"/>
        </w:rPr>
        <w:t>) 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Eur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Heart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,2020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,41(5) :655-720.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1093/eur</w:t>
      </w:r>
      <w:r>
        <w:rPr>
          <w:sz w:val="15"/>
          <w:szCs w:val="15"/>
          <w:spacing w:val="-6"/>
        </w:rPr>
        <w:t>heartj/ehz467.</w:t>
      </w:r>
    </w:p>
    <w:p>
      <w:pPr>
        <w:pStyle w:val="BodyText"/>
        <w:ind w:left="744" w:right="344" w:hanging="407"/>
        <w:spacing w:before="66" w:line="225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[3]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0"/>
        </w:rPr>
        <w:t>王增武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0"/>
        </w:rPr>
        <w:t>,王馨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0"/>
        </w:rPr>
        <w:t>,陈柯萍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,等. 部分医院住院患者心律失常类型调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查[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3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中华心律失常学杂志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,2009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2"/>
        </w:rPr>
        <w:t>13(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2"/>
        </w:rPr>
        <w:t>5) :395-398. </w:t>
      </w:r>
      <w:r>
        <w:rPr>
          <w:sz w:val="15"/>
          <w:szCs w:val="1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2"/>
        </w:rPr>
        <w:t>: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2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3760/cma. j. issn.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1007-6638. 2009. 05. 021.</w:t>
      </w:r>
    </w:p>
    <w:p>
      <w:pPr>
        <w:pStyle w:val="BodyText"/>
        <w:ind w:left="742" w:right="344" w:hanging="405"/>
        <w:spacing w:before="77" w:line="228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[4]     Orejarena  LA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Vidaillet  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7"/>
        </w:rPr>
        <w:t>Jr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DeStefano  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et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Paroxysmal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8"/>
        </w:rPr>
        <w:t>su-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praventricular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tachycardia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the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0"/>
        </w:rPr>
        <w:t>general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population[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J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Am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C</w:t>
      </w:r>
      <w:r>
        <w:rPr>
          <w:sz w:val="15"/>
          <w:szCs w:val="15"/>
          <w:spacing w:val="-11"/>
        </w:rPr>
        <w:t>oll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Cardiol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,1998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,31 ( 1) 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150-157.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6"/>
        </w:rPr>
        <w:t>1016/s0735-1097 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97)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00422-1.</w:t>
      </w:r>
    </w:p>
    <w:p>
      <w:pPr>
        <w:pStyle w:val="BodyText"/>
        <w:ind w:left="747" w:right="343" w:hanging="410"/>
        <w:spacing w:before="75" w:line="227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[5]    Wu  MH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,Chen  HC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,Kao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7"/>
        </w:rPr>
        <w:t>FY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Postnatal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7"/>
        </w:rPr>
        <w:t>cum</w:t>
      </w:r>
      <w:r>
        <w:rPr>
          <w:sz w:val="15"/>
          <w:szCs w:val="15"/>
          <w:spacing w:val="-8"/>
        </w:rPr>
        <w:t>ulative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8"/>
        </w:rPr>
        <w:t>incidence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supraventricular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1"/>
        </w:rPr>
        <w:t>tachyc</w:t>
      </w:r>
      <w:r>
        <w:rPr>
          <w:sz w:val="15"/>
          <w:szCs w:val="15"/>
          <w:spacing w:val="-12"/>
        </w:rPr>
        <w:t>ardia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2"/>
        </w:rPr>
        <w:t>general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2"/>
        </w:rPr>
        <w:t>pediatric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2"/>
        </w:rPr>
        <w:t>population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:a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national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birth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11"/>
        </w:rPr>
        <w:t>cohort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1"/>
        </w:rPr>
        <w:t>database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1"/>
        </w:rPr>
        <w:t>study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1"/>
        </w:rPr>
        <w:t>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Heart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1"/>
        </w:rPr>
        <w:t>Rhythm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,2016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13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(10) :2070-2075. DOI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1016/j. hrthm. 2016. 06. 006.</w:t>
      </w:r>
    </w:p>
    <w:p>
      <w:pPr>
        <w:pStyle w:val="BodyText"/>
        <w:ind w:left="742" w:right="344" w:hanging="405"/>
        <w:spacing w:before="81" w:line="225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[6]    Porter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0"/>
        </w:rPr>
        <w:t>MJ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,Morton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JB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,Denman  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,et  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Influence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age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0"/>
        </w:rPr>
        <w:t>gen-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der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on  the  mechanism  of  supraventricular</w:t>
      </w:r>
      <w:r>
        <w:rPr>
          <w:sz w:val="15"/>
          <w:szCs w:val="15"/>
          <w:spacing w:val="-11"/>
        </w:rPr>
        <w:t xml:space="preserve">  tachycardia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  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Rhythm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5"/>
        </w:rPr>
        <w:t>,2004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,1(4) :393-396.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5"/>
        </w:rPr>
        <w:t>1016/j. hrthm. 2004. 05.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007.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7" w:right="7" w:hanging="408"/>
        <w:spacing w:before="41" w:line="225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7]    Rosano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GM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,Leonardo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,Sarrel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PM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al. Cyclical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variation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in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par-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oxysmal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0"/>
        </w:rPr>
        <w:t>supraventricular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tachycardia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0"/>
        </w:rPr>
        <w:t>women[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Lancet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1996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347(9004) :786-788.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1016/s0140-6736(96)</w:t>
      </w:r>
      <w:r>
        <w:rPr>
          <w:sz w:val="15"/>
          <w:szCs w:val="15"/>
          <w:spacing w:val="-5"/>
        </w:rPr>
        <w:t>90867-3.</w:t>
      </w:r>
    </w:p>
    <w:p>
      <w:pPr>
        <w:pStyle w:val="BodyText"/>
        <w:ind w:left="407" w:right="13" w:hanging="407"/>
        <w:spacing w:before="72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[8]    Chang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9"/>
        </w:rPr>
        <w:t>SH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,Kuo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CF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,Chou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IJ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al. Outcomes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associated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9"/>
        </w:rPr>
        <w:t>w</w:t>
      </w:r>
      <w:r>
        <w:rPr>
          <w:sz w:val="15"/>
          <w:szCs w:val="15"/>
          <w:spacing w:val="-10"/>
        </w:rPr>
        <w:t>ith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parox-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ysmal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10"/>
        </w:rPr>
        <w:t>supraventricular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0"/>
        </w:rPr>
        <w:t>tachycardia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0"/>
        </w:rPr>
        <w:t>during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0"/>
        </w:rPr>
        <w:t>pregnancy[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Circula-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,2017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 135 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6 ) 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616-618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  1161/CIRCULATIONA-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HA.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116. 025064.</w:t>
      </w:r>
    </w:p>
    <w:p>
      <w:pPr>
        <w:pStyle w:val="BodyText"/>
        <w:ind w:left="407" w:right="7" w:hanging="408"/>
        <w:spacing w:before="76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[9]    Kay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GN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,Epstein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7"/>
        </w:rPr>
        <w:t>AE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,Da</w:t>
      </w:r>
      <w:r>
        <w:rPr>
          <w:sz w:val="15"/>
          <w:szCs w:val="15"/>
          <w:spacing w:val="-8"/>
        </w:rPr>
        <w:t>iley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8"/>
        </w:rPr>
        <w:t>SM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  al.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Role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radiofrequency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8"/>
        </w:rPr>
        <w:t>ab-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lation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in  the  management  of  suprav</w:t>
      </w:r>
      <w:r>
        <w:rPr>
          <w:sz w:val="15"/>
          <w:szCs w:val="15"/>
          <w:spacing w:val="-12"/>
        </w:rPr>
        <w:t>entricular  arrhythmias: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2"/>
        </w:rPr>
        <w:t>experi-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ence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9"/>
        </w:rPr>
        <w:t>760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consecutive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patients[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J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9"/>
        </w:rPr>
        <w:t>Cardiovasc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9"/>
        </w:rPr>
        <w:t>Electr</w:t>
      </w:r>
      <w:r>
        <w:rPr>
          <w:sz w:val="15"/>
          <w:szCs w:val="15"/>
          <w:spacing w:val="-10"/>
        </w:rPr>
        <w:t>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1993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4  ( 4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6"/>
        </w:rPr>
        <w:t>) :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6"/>
        </w:rPr>
        <w:t>371-</w:t>
      </w:r>
      <w:r>
        <w:rPr>
          <w:sz w:val="15"/>
          <w:szCs w:val="15"/>
          <w:spacing w:val="-7"/>
        </w:rPr>
        <w:t>389. 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7"/>
        </w:rPr>
        <w:t>10.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7"/>
        </w:rPr>
        <w:t>1111/j.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7"/>
        </w:rPr>
        <w:t>1540-8167.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7"/>
        </w:rPr>
        <w:t>1993.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tb01277. x.</w:t>
      </w:r>
    </w:p>
    <w:p>
      <w:pPr>
        <w:pStyle w:val="BodyText"/>
        <w:ind w:left="487" w:right="7" w:hanging="487"/>
        <w:spacing w:before="78" w:line="222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[10]    Whinnett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ZI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,Sohaib  SM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,Davies  D</w:t>
      </w:r>
      <w:r>
        <w:rPr>
          <w:sz w:val="15"/>
          <w:szCs w:val="15"/>
          <w:spacing w:val="-11"/>
        </w:rPr>
        <w:t>W.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Diagnosis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management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7"/>
        </w:rPr>
        <w:t>supraventricular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7"/>
        </w:rPr>
        <w:t>tachycardia[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 BMJ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,345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:e7769.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10.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1136/bmj. e7769.</w:t>
      </w:r>
    </w:p>
    <w:p>
      <w:pPr>
        <w:pStyle w:val="BodyText"/>
        <w:ind w:left="485" w:hanging="486"/>
        <w:spacing w:before="80" w:line="23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[11]    Lu</w:t>
      </w:r>
      <w:r>
        <w:rPr>
          <w:sz w:val="15"/>
          <w:szCs w:val="15"/>
          <w:spacing w:val="-7"/>
        </w:rPr>
        <w:t xml:space="preserve">  CW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 Wu   MH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 Chen   HC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et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7"/>
        </w:rPr>
        <w:t>al.  Epidemiological </w:t>
      </w:r>
      <w:r>
        <w:rPr>
          <w:sz w:val="15"/>
          <w:szCs w:val="15"/>
          <w:spacing w:val="-8"/>
        </w:rPr>
        <w:t xml:space="preserve"> profile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8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Wolff-</w:t>
      </w:r>
      <w:r>
        <w:rPr>
          <w:sz w:val="15"/>
          <w:szCs w:val="15"/>
          <w:spacing w:val="-14"/>
        </w:rPr>
        <w:t>Parkinson-White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4"/>
        </w:rPr>
        <w:t>syndrome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4"/>
        </w:rPr>
        <w:t>general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population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4"/>
        </w:rPr>
        <w:t>younge</w:t>
      </w:r>
      <w:r>
        <w:rPr>
          <w:sz w:val="15"/>
          <w:szCs w:val="15"/>
          <w:spacing w:val="-8"/>
        </w:rPr>
        <w:t>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than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50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4"/>
        </w:rPr>
        <w:t>years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age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an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era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4"/>
        </w:rPr>
        <w:t>radiofrequency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catheter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4"/>
        </w:rPr>
        <w:t>ablation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3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. Int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3"/>
        </w:rPr>
        <w:t>J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3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,2014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3"/>
        </w:rPr>
        <w:t>174(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3) :530-534.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3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4"/>
        </w:rPr>
        <w:t>10.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4"/>
        </w:rPr>
        <w:t>1016/j.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ij-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card. 2014. 04.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134.</w:t>
      </w:r>
    </w:p>
    <w:p>
      <w:pPr>
        <w:pStyle w:val="BodyText"/>
        <w:ind w:left="482" w:right="8" w:hanging="483"/>
        <w:spacing w:before="76" w:line="232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[12]    Vidaillet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5"/>
        </w:rPr>
        <w:t>HJ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5"/>
        </w:rPr>
        <w:t>Jr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,Pressley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5"/>
        </w:rPr>
        <w:t>JC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Henke  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,et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5"/>
        </w:rPr>
        <w:t>F</w:t>
      </w:r>
      <w:r>
        <w:rPr>
          <w:sz w:val="15"/>
          <w:szCs w:val="15"/>
          <w:spacing w:val="-6"/>
        </w:rPr>
        <w:t>amilial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6"/>
        </w:rPr>
        <w:t>occurrence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accessory  atrioventricular  pathways  ( pre</w:t>
      </w:r>
      <w:r>
        <w:rPr>
          <w:sz w:val="15"/>
          <w:szCs w:val="15"/>
          <w:spacing w:val="-12"/>
        </w:rPr>
        <w:t>excitation  syndrome 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5"/>
        </w:rPr>
        <w:t>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5"/>
        </w:rPr>
        <w:t>Engl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5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1987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317 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5"/>
        </w:rPr>
        <w:t>2) :65-69.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5"/>
        </w:rPr>
        <w:t>1056/NE-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JM198707093170201.</w:t>
      </w:r>
    </w:p>
    <w:p>
      <w:pPr>
        <w:pStyle w:val="BodyText"/>
        <w:ind w:left="499" w:right="9" w:hanging="499"/>
        <w:spacing w:before="54" w:line="226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[13]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2"/>
        </w:rPr>
        <w:t>王敏武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2"/>
        </w:rPr>
        <w:t>,张永祥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2"/>
        </w:rPr>
        <w:t>,温子让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2"/>
        </w:rPr>
        <w:t>,等. 预激综合征及室上性心动过速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的患病调查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"/>
        </w:rPr>
        <w:t>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中 国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心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脏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"/>
        </w:rPr>
        <w:t>起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"/>
        </w:rPr>
        <w:t>搏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"/>
        </w:rPr>
        <w:t>与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"/>
        </w:rPr>
        <w:t>心 电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生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"/>
        </w:rPr>
        <w:t>理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"/>
        </w:rPr>
        <w:t>杂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志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"/>
        </w:rPr>
        <w:t>2002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"/>
        </w:rPr>
        <w:t>16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(1) :43-45.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-5"/>
        </w:rPr>
        <w:t xml:space="preserve"> 3969/j. issn.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1007-2659. 2002. 01. 014.</w:t>
      </w:r>
    </w:p>
    <w:p>
      <w:pPr>
        <w:pStyle w:val="BodyText"/>
        <w:ind w:left="487" w:right="9" w:hanging="488"/>
        <w:spacing w:before="81" w:line="222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[14]    Raftery  EB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,Cashman  PM.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Long-term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0"/>
        </w:rPr>
        <w:t>recording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0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0"/>
        </w:rPr>
        <w:t>electroca</w:t>
      </w:r>
      <w:r>
        <w:rPr>
          <w:sz w:val="15"/>
          <w:szCs w:val="15"/>
          <w:spacing w:val="-11"/>
        </w:rPr>
        <w:t>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diogram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in  a  normal  population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  Postgrad  Med  J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11"/>
        </w:rPr>
        <w:t>19</w:t>
      </w:r>
      <w:r>
        <w:rPr>
          <w:sz w:val="15"/>
          <w:szCs w:val="15"/>
          <w:spacing w:val="-12"/>
        </w:rPr>
        <w:t>76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2"/>
        </w:rPr>
        <w:t>52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(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6"/>
        </w:rPr>
        <w:t>Suppl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"/>
        </w:rPr>
        <w:t>7) :32-38.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1136/pgmj. 52. 603. 32.</w:t>
      </w:r>
    </w:p>
    <w:p>
      <w:pPr>
        <w:pStyle w:val="BodyText"/>
        <w:ind w:left="487" w:right="6" w:hanging="488"/>
        <w:spacing w:before="80" w:line="225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[15]    Talan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7"/>
        </w:rPr>
        <w:t>DA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,Bauernfeind  RA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,Ashley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7"/>
        </w:rPr>
        <w:t>WW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,et </w:t>
      </w:r>
      <w:r>
        <w:rPr>
          <w:sz w:val="15"/>
          <w:szCs w:val="15"/>
          <w:spacing w:val="-8"/>
        </w:rPr>
        <w:t xml:space="preserve"> al.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Twenty-four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8"/>
        </w:rPr>
        <w:t>hour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continuous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ECG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0"/>
        </w:rPr>
        <w:t>recordings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0"/>
        </w:rPr>
        <w:t>long-distance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0"/>
        </w:rPr>
        <w:t>runners[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Chest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1982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,82(1) :19-24.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1378/chest. 82.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19.</w:t>
      </w:r>
    </w:p>
    <w:p>
      <w:pPr>
        <w:pStyle w:val="BodyText"/>
        <w:ind w:left="482" w:hanging="483"/>
        <w:spacing w:before="69" w:line="230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[16]    Gra</w:t>
      </w:r>
      <w:r>
        <w:rPr>
          <w:sz w:val="15"/>
          <w:szCs w:val="15"/>
          <w:spacing w:val="-8"/>
        </w:rPr>
        <w:t>nada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,Uribe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8"/>
        </w:rPr>
        <w:t>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,Chyou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PH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al. Incidence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predictor</w:t>
      </w:r>
      <w:r>
        <w:rPr>
          <w:sz w:val="15"/>
          <w:szCs w:val="15"/>
          <w:spacing w:val="-9"/>
        </w:rPr>
        <w:t>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flutter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8"/>
        </w:rPr>
        <w:t>in  the  general  population</w:t>
      </w:r>
      <w:r>
        <w:rPr>
          <w:sz w:val="15"/>
          <w:szCs w:val="15"/>
          <w:spacing w:val="-9"/>
        </w:rPr>
        <w:t xml:space="preserve">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J  Am  Coll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2000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36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6"/>
        </w:rPr>
        <w:t>( 7 ) : 2242-2246.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6"/>
        </w:rPr>
        <w:t>10.   1016/s0735-1</w:t>
      </w:r>
      <w:r>
        <w:rPr>
          <w:sz w:val="15"/>
          <w:szCs w:val="15"/>
          <w:spacing w:val="-7"/>
        </w:rPr>
        <w:t>097  ( 00 )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00982-7.</w:t>
      </w:r>
    </w:p>
    <w:p>
      <w:pPr>
        <w:pStyle w:val="BodyText"/>
        <w:ind w:left="484" w:right="7" w:hanging="484"/>
        <w:spacing w:before="63" w:line="229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[17]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2"/>
        </w:rPr>
        <w:t>曹克将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2"/>
        </w:rPr>
        <w:t>,康晓梅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2"/>
        </w:rPr>
        <w:t>,陈明龙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2"/>
        </w:rPr>
        <w:t>,等. 房室结折返性心动过速患者射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频导管消融术后的远期随访研究[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中华心律失常学杂志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2005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3"/>
        </w:rPr>
        <w:t>(4) :246-249.</w:t>
      </w:r>
    </w:p>
    <w:p>
      <w:pPr>
        <w:pStyle w:val="BodyText"/>
        <w:ind w:left="485" w:right="7" w:hanging="486"/>
        <w:spacing w:before="70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[18]    Withers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8"/>
        </w:rPr>
        <w:t>KL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,White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,Carolan-Rees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8"/>
        </w:rPr>
        <w:t>al. Patient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reported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out-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come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measures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cardiac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ablation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procedures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:a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multicent</w:t>
      </w:r>
      <w:r>
        <w:rPr>
          <w:sz w:val="15"/>
          <w:szCs w:val="15"/>
          <w:spacing w:val="-14"/>
        </w:rPr>
        <w:t>re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pilot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9"/>
        </w:rPr>
        <w:t>develop  a  new  questionnaire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 Europace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2014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 16 (</w:t>
      </w:r>
      <w:r>
        <w:rPr>
          <w:sz w:val="15"/>
          <w:szCs w:val="15"/>
          <w:spacing w:val="-10"/>
        </w:rPr>
        <w:t xml:space="preserve"> 11 )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1626-1633.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1</w:t>
      </w:r>
      <w:r>
        <w:rPr>
          <w:sz w:val="15"/>
          <w:szCs w:val="15"/>
          <w:spacing w:val="-9"/>
        </w:rPr>
        <w:t>093/europace/euu032.</w:t>
      </w:r>
    </w:p>
    <w:p>
      <w:pPr>
        <w:pStyle w:val="BodyText"/>
        <w:ind w:left="485" w:hanging="486"/>
        <w:spacing w:before="81" w:line="232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[19]    Brachmann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,Lewalter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8"/>
        </w:rPr>
        <w:t>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,Kuck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KH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9"/>
        </w:rPr>
        <w:t>Long-term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symptom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im-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provement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3"/>
        </w:rPr>
        <w:t>and  p</w:t>
      </w:r>
      <w:r>
        <w:rPr>
          <w:sz w:val="15"/>
          <w:szCs w:val="15"/>
          <w:spacing w:val="-12"/>
        </w:rPr>
        <w:t>atient  satisfa</w:t>
      </w:r>
      <w:r>
        <w:rPr>
          <w:sz w:val="15"/>
          <w:szCs w:val="15"/>
          <w:spacing w:val="-13"/>
        </w:rPr>
        <w:t>ction  following  catheter  ablation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3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supraventricular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1"/>
        </w:rPr>
        <w:t>tachycardia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1"/>
        </w:rPr>
        <w:t>insigh</w:t>
      </w:r>
      <w:r>
        <w:rPr>
          <w:sz w:val="15"/>
          <w:szCs w:val="15"/>
          <w:spacing w:val="-12"/>
        </w:rPr>
        <w:t>ts  from  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2"/>
        </w:rPr>
        <w:t>German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2"/>
        </w:rPr>
        <w:t>ablation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"/>
        </w:rPr>
        <w:t>registry[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"/>
        </w:rPr>
        <w:t>Eur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6"/>
        </w:rPr>
        <w:t>Heart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"/>
        </w:rPr>
        <w:t>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38 ( 17 ) : 1317-1326.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1093/eurheartj/ehx101.</w:t>
      </w:r>
    </w:p>
    <w:p>
      <w:pPr>
        <w:pStyle w:val="BodyText"/>
        <w:ind w:left="487" w:right="9" w:hanging="488"/>
        <w:spacing w:before="80" w:line="21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[20]    Farkowski  MM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Pytkowski 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Maciag  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et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8"/>
        </w:rPr>
        <w:t>al</w:t>
      </w:r>
      <w:r>
        <w:rPr>
          <w:sz w:val="15"/>
          <w:szCs w:val="15"/>
          <w:spacing w:val="-9"/>
        </w:rPr>
        <w:t>.  Gender-related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3"/>
        </w:rPr>
        <w:t>differences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outcomes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resource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utilization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patie</w:t>
      </w:r>
      <w:r>
        <w:rPr>
          <w:sz w:val="15"/>
          <w:szCs w:val="15"/>
          <w:spacing w:val="-14"/>
        </w:rPr>
        <w:t>nts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under-</w:t>
      </w:r>
    </w:p>
    <w:p>
      <w:pPr>
        <w:spacing w:line="210" w:lineRule="auto"/>
        <w:sectPr>
          <w:type w:val="continuous"/>
          <w:pgSz w:w="11963" w:h="16215"/>
          <w:pgMar w:top="1244" w:right="1179" w:bottom="0" w:left="819" w:header="973" w:footer="0" w:gutter="0"/>
          <w:cols w:equalWidth="0" w:num="2">
            <w:col w:w="5269" w:space="100"/>
            <w:col w:w="4596" w:space="0"/>
          </w:cols>
        </w:sectPr>
        <w:rPr>
          <w:sz w:val="15"/>
          <w:szCs w:val="15"/>
        </w:rPr>
      </w:pPr>
    </w:p>
    <w:p>
      <w:pPr>
        <w:spacing w:before="25"/>
        <w:rPr/>
      </w:pPr>
      <w:r>
        <w:pict>
          <v:shape id="_x0000_s148" style="position:absolute;margin-left:59.624pt;margin-top:59.6825pt;mso-position-vertical-relative:page;mso-position-horizontal-relative:page;width:323.45pt;height:0.35pt;z-index:251738112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72"/>
          <w:pgSz w:w="11963" w:h="16215"/>
          <w:pgMar w:top="1244" w:right="1136" w:bottom="0" w:left="819" w:header="973" w:footer="0" w:gutter="0"/>
          <w:cols w:equalWidth="0" w:num="1">
            <w:col w:w="10007" w:space="0"/>
          </w:cols>
        </w:sectPr>
        <w:rPr/>
      </w:pPr>
    </w:p>
    <w:p>
      <w:pPr>
        <w:pStyle w:val="BodyText"/>
        <w:ind w:left="872" w:right="342" w:firstLine="1"/>
        <w:spacing w:before="39" w:line="245" w:lineRule="auto"/>
        <w:jc w:val="both"/>
        <w:rPr>
          <w:sz w:val="15"/>
          <w:szCs w:val="15"/>
        </w:rPr>
      </w:pPr>
      <w:r>
        <w:rPr>
          <w:sz w:val="15"/>
          <w:szCs w:val="15"/>
          <w:spacing w:val="-12"/>
        </w:rPr>
        <w:t>going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2"/>
        </w:rPr>
        <w:t>radiofrequency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2"/>
        </w:rPr>
        <w:t>ablation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2"/>
        </w:rPr>
        <w:t>supraventricular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:re-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sults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from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Patients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2"/>
        </w:rPr>
        <w:t>′Perspective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2"/>
        </w:rPr>
        <w:t>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Radiofrequency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2"/>
        </w:rPr>
        <w:t>Catheter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-13"/>
        </w:rPr>
        <w:t>bla-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5"/>
        </w:rPr>
        <w:t>of AVRT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5"/>
        </w:rPr>
        <w:t>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5"/>
        </w:rPr>
        <w:t>AVNRT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5"/>
        </w:rPr>
        <w:t>Study[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Europace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,2014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16( 12)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1821-1827.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1</w:t>
      </w:r>
      <w:r>
        <w:rPr>
          <w:sz w:val="15"/>
          <w:szCs w:val="15"/>
          <w:spacing w:val="-9"/>
        </w:rPr>
        <w:t>093/europace/euu130.</w:t>
      </w:r>
    </w:p>
    <w:p>
      <w:pPr>
        <w:pStyle w:val="BodyText"/>
        <w:ind w:left="869" w:right="342" w:hanging="483"/>
        <w:spacing w:before="1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8"/>
        </w:rPr>
        <w:t>21]    Cain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,Irving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,Webber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al. Natural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history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of Wolff-Par</w:t>
      </w:r>
      <w:r>
        <w:rPr>
          <w:sz w:val="15"/>
          <w:szCs w:val="15"/>
          <w:spacing w:val="-9"/>
        </w:rPr>
        <w:t>kin-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son-White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2"/>
        </w:rPr>
        <w:t>syndrome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2"/>
        </w:rPr>
        <w:t>diagnosed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childhood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2"/>
        </w:rPr>
        <w:t>[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2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Am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J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2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2013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,112 (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7 ) 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961-965.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  1016/j</w:t>
      </w:r>
      <w:r>
        <w:rPr>
          <w:sz w:val="15"/>
          <w:szCs w:val="15"/>
          <w:spacing w:val="-7"/>
        </w:rPr>
        <w:t>.  amjcard.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7"/>
        </w:rPr>
        <w:t>2013.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7"/>
        </w:rPr>
        <w:t>05.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035.</w:t>
      </w:r>
    </w:p>
    <w:p>
      <w:pPr>
        <w:pStyle w:val="BodyText"/>
        <w:ind w:left="870" w:right="342" w:hanging="484"/>
        <w:spacing w:before="77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[22]    Lessmeier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8"/>
        </w:rPr>
        <w:t>TJ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8"/>
        </w:rPr>
        <w:t>G</w:t>
      </w:r>
      <w:r>
        <w:rPr>
          <w:sz w:val="15"/>
          <w:szCs w:val="15"/>
          <w:spacing w:val="-9"/>
        </w:rPr>
        <w:t>amperling  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9"/>
        </w:rPr>
        <w:t>Johnson-Liddon  V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et  al.  Unrecog-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nized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paroxysmal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supraventricular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1"/>
        </w:rPr>
        <w:t>tach</w:t>
      </w:r>
      <w:r>
        <w:rPr>
          <w:sz w:val="15"/>
          <w:szCs w:val="15"/>
          <w:spacing w:val="-12"/>
        </w:rPr>
        <w:t>ycardia. Potential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misdi-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agnosis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7"/>
        </w:rPr>
        <w:t>as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panic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7"/>
        </w:rPr>
        <w:t>disorder[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Arch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8"/>
        </w:rPr>
        <w:t>Intern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8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8"/>
        </w:rPr>
        <w:t>1997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8"/>
        </w:rPr>
        <w:t>157(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5)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537-543.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</w:t>
      </w:r>
      <w:r>
        <w:rPr>
          <w:sz w:val="15"/>
          <w:szCs w:val="15"/>
          <w:spacing w:val="-6"/>
        </w:rPr>
        <w:t>S1359-6454(97)00465-5.</w:t>
      </w:r>
    </w:p>
    <w:p>
      <w:pPr>
        <w:pStyle w:val="BodyText"/>
        <w:ind w:left="864" w:right="342" w:hanging="478"/>
        <w:spacing w:before="73" w:line="232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[ 23]    Liu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,Yuan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,Hertervig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al. Gender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atrioventricular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8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duction  properties  of  patients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12"/>
        </w:rPr>
        <w:t>with   symptomatic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2"/>
        </w:rPr>
        <w:t>atrioventricul</w:t>
      </w:r>
      <w:r>
        <w:rPr>
          <w:sz w:val="15"/>
          <w:szCs w:val="15"/>
          <w:spacing w:val="-13"/>
        </w:rPr>
        <w:t>ar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3"/>
        </w:rPr>
        <w:t>nodal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reentrant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tachycardia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3"/>
        </w:rPr>
        <w:t>Wolff-Parkinson-White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3"/>
        </w:rPr>
        <w:t>syndrome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5"/>
        </w:rPr>
        <w:t>J  Electrocardiol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2001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34 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4 ) 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295-301.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 10.  1054/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jelc. 2001. 26316.</w:t>
      </w:r>
    </w:p>
    <w:p>
      <w:pPr>
        <w:pStyle w:val="BodyText"/>
        <w:ind w:left="874" w:right="340" w:hanging="488"/>
        <w:spacing w:before="82" w:line="228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[24]    Abe  H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1"/>
        </w:rPr>
        <w:t>,Nagatomo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,Kobayashi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al. Neurohumoral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hemo-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dynamic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3"/>
        </w:rPr>
        <w:t>mechanisms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diuresis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3"/>
        </w:rPr>
        <w:t>during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3"/>
        </w:rPr>
        <w:t>atrioventricular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nodal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entrant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8"/>
        </w:rPr>
        <w:t>tachycardia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9"/>
        </w:rPr>
        <w:t xml:space="preserve">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 Pacing   Clin   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1997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, 20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(11) :2783-2788.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:10.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111</w:t>
      </w:r>
      <w:r>
        <w:rPr>
          <w:sz w:val="15"/>
          <w:szCs w:val="15"/>
          <w:spacing w:val="-9"/>
        </w:rPr>
        <w:t>1/j.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1540-8159.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1997. tb05436. x.</w:t>
      </w:r>
    </w:p>
    <w:p>
      <w:pPr>
        <w:pStyle w:val="BodyText"/>
        <w:ind w:left="872" w:right="342" w:hanging="486"/>
        <w:spacing w:before="82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[25]    Leitch  JW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Klein  GJ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Yee  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et  al.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7"/>
        </w:rPr>
        <w:t>Syncope </w:t>
      </w:r>
      <w:r>
        <w:rPr>
          <w:sz w:val="15"/>
          <w:szCs w:val="15"/>
          <w:spacing w:val="-8"/>
        </w:rPr>
        <w:t xml:space="preserve"> associated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8"/>
        </w:rPr>
        <w:t>with  su-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praventricular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0"/>
        </w:rPr>
        <w:t>tachycardia.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0"/>
        </w:rPr>
        <w:t>A</w:t>
      </w:r>
      <w:r>
        <w:rPr>
          <w:sz w:val="15"/>
          <w:szCs w:val="15"/>
          <w:spacing w:val="-11"/>
        </w:rPr>
        <w:t>n  expression  of  tachycardia  rate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11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vasomotor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response?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8"/>
        </w:rPr>
        <w:t>Circulation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1992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,85(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3) :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1064-107</w:t>
      </w:r>
      <w:r>
        <w:rPr>
          <w:sz w:val="15"/>
          <w:szCs w:val="15"/>
          <w:spacing w:val="-9"/>
        </w:rPr>
        <w:t>1.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1161/01. cir. 85. 3.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1064.</w:t>
      </w:r>
    </w:p>
    <w:p>
      <w:pPr>
        <w:pStyle w:val="BodyText"/>
        <w:ind w:left="872" w:right="335" w:hanging="486"/>
        <w:spacing w:before="77" w:line="23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[26]    Maryniak  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Bielawska  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Bieganowska  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Does  atri</w:t>
      </w:r>
      <w:r>
        <w:rPr>
          <w:sz w:val="15"/>
          <w:szCs w:val="15"/>
          <w:spacing w:val="-9"/>
        </w:rPr>
        <w:t>oven-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tricular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9"/>
        </w:rPr>
        <w:t>reentry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9"/>
        </w:rPr>
        <w:t>tachycardia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9"/>
        </w:rPr>
        <w:t>(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9"/>
        </w:rPr>
        <w:t>AV</w:t>
      </w:r>
      <w:r>
        <w:rPr>
          <w:sz w:val="15"/>
          <w:szCs w:val="15"/>
          <w:spacing w:val="-10"/>
        </w:rPr>
        <w:t>RT)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0"/>
        </w:rPr>
        <w:t>or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atrioventricular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nodal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entry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tachycardia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0"/>
        </w:rPr>
        <w:t>(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0"/>
        </w:rPr>
        <w:t>AVNRT)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children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affect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their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cognitive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a</w:t>
      </w:r>
      <w:r>
        <w:rPr>
          <w:sz w:val="15"/>
          <w:szCs w:val="15"/>
          <w:spacing w:val="-11"/>
        </w:rPr>
        <w:t>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emotional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7"/>
        </w:rPr>
        <w:t>development?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 </w:t>
      </w:r>
      <w:r>
        <w:rPr>
          <w:sz w:val="15"/>
          <w:szCs w:val="15"/>
          <w:spacing w:val="-8"/>
        </w:rPr>
        <w:t>Pediatr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,2013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,34(4) :893-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897. DOI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8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1007/s00246-012-0566-3.</w:t>
      </w:r>
    </w:p>
    <w:p>
      <w:pPr>
        <w:pStyle w:val="BodyText"/>
        <w:ind w:left="872" w:right="335" w:hanging="486"/>
        <w:spacing w:before="78" w:line="232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[27]    Walfridsson  U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9"/>
        </w:rPr>
        <w:t>, Strömberg  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Janzon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 et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-9"/>
        </w:rPr>
        <w:t>al.  Wolff-Parkinson-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White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3"/>
        </w:rPr>
        <w:t>syndrome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atrioventricular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nodal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3"/>
        </w:rPr>
        <w:t>re-entry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tachycardia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2"/>
        </w:rPr>
        <w:t>Swedish  population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2"/>
        </w:rPr>
        <w:t>consequences  on  health-related  qua</w:t>
      </w:r>
      <w:r>
        <w:rPr>
          <w:sz w:val="15"/>
          <w:szCs w:val="15"/>
          <w:spacing w:val="-13"/>
        </w:rPr>
        <w:t>lity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life[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5"/>
        </w:rPr>
        <w:t>Pacing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5"/>
        </w:rPr>
        <w:t>Clin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5"/>
        </w:rPr>
        <w:t>Electrophysio</w:t>
      </w:r>
      <w:r>
        <w:rPr>
          <w:sz w:val="15"/>
          <w:szCs w:val="15"/>
          <w:spacing w:val="-6"/>
        </w:rPr>
        <w:t>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,2009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32 ( 10) 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1299-1306.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1111/j.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1540-8159. 2009. 02476. x.</w:t>
      </w:r>
    </w:p>
    <w:p>
      <w:pPr>
        <w:pStyle w:val="BodyText"/>
        <w:ind w:left="870" w:right="343" w:hanging="484"/>
        <w:spacing w:before="79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[28]    Michowitz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7"/>
        </w:rPr>
        <w:t>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,Tovia-Bro</w:t>
      </w:r>
      <w:r>
        <w:rPr>
          <w:sz w:val="15"/>
          <w:szCs w:val="15"/>
          <w:spacing w:val="-8"/>
        </w:rPr>
        <w:t>die  O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,Heusler  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Differentiating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QRS  morphology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1"/>
        </w:rPr>
        <w:t>of  posterior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1"/>
        </w:rPr>
        <w:t>fascicular   ventricular  tach</w:t>
      </w:r>
      <w:r>
        <w:rPr>
          <w:sz w:val="15"/>
          <w:szCs w:val="15"/>
          <w:spacing w:val="-12"/>
        </w:rPr>
        <w:t>ycardia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3"/>
        </w:rPr>
        <w:t>from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right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bundle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3"/>
        </w:rPr>
        <w:t>branch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bl</w:t>
      </w:r>
      <w:r>
        <w:rPr>
          <w:sz w:val="15"/>
          <w:szCs w:val="15"/>
          <w:spacing w:val="-14"/>
        </w:rPr>
        <w:t>ock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4"/>
        </w:rPr>
        <w:t>left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4"/>
        </w:rPr>
        <w:t>anterior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4"/>
        </w:rPr>
        <w:t>hemiblock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4"/>
        </w:rPr>
        <w:t>aber-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rancy[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Circ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5"/>
        </w:rPr>
        <w:t>Arrhythm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5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6"/>
        </w:rPr>
        <w:t>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"/>
        </w:rPr>
        <w:t>10(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"/>
        </w:rPr>
        <w:t>9) :e005074.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1161/CIRCEP.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117. 005074.</w:t>
      </w:r>
    </w:p>
    <w:p>
      <w:pPr>
        <w:pStyle w:val="BodyText"/>
        <w:ind w:left="872" w:right="343" w:hanging="486"/>
        <w:spacing w:before="75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[29]    Roberts-Thoms</w:t>
      </w:r>
      <w:r>
        <w:rPr>
          <w:sz w:val="15"/>
          <w:szCs w:val="15"/>
          <w:spacing w:val="-8"/>
        </w:rPr>
        <w:t>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KC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,Kistler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8"/>
        </w:rPr>
        <w:t>PM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,Kalman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JM. Focal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tachy-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cardia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10"/>
        </w:rPr>
        <w:t>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: clinical  features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 diagnosis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 mechanisms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 and  anatomic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location[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Pacing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5"/>
        </w:rPr>
        <w:t>Clin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5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,2006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,29(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6) :643-652.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1111/j.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1540-8159. 2006. 00413. x.</w:t>
      </w:r>
    </w:p>
    <w:p>
      <w:pPr>
        <w:pStyle w:val="BodyText"/>
        <w:ind w:left="870" w:right="341" w:hanging="484"/>
        <w:spacing w:before="79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[30]    Letsas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7"/>
        </w:rPr>
        <w:t>KP ,Weber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,Siklody  CH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Electrocardiographic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dif-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ferentiation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4"/>
        </w:rPr>
        <w:t>common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type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atrioventricular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nodal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reentrant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tachy-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cardia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from  atrioventr</w:t>
      </w:r>
      <w:r>
        <w:rPr>
          <w:sz w:val="15"/>
          <w:szCs w:val="15"/>
          <w:spacing w:val="-11"/>
        </w:rPr>
        <w:t>icular  reciprocating  tachycardia  via  a  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cealed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accessory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8"/>
        </w:rPr>
        <w:t>pathway 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Acta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8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8"/>
        </w:rPr>
        <w:t>2010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65 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8"/>
        </w:rPr>
        <w:t>2) 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171-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176.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 2143/AC. 65. </w:t>
      </w:r>
      <w:r>
        <w:rPr>
          <w:sz w:val="15"/>
          <w:szCs w:val="15"/>
          <w:spacing w:val="-6"/>
        </w:rPr>
        <w:t>2. 2047050.</w:t>
      </w:r>
    </w:p>
    <w:p>
      <w:pPr>
        <w:pStyle w:val="BodyText"/>
        <w:ind w:left="872" w:right="335" w:hanging="486"/>
        <w:spacing w:before="77" w:line="208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[31]    Kalbfleisch  SJ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El-Atassi  </w:t>
      </w:r>
      <w:r>
        <w:rPr>
          <w:sz w:val="15"/>
          <w:szCs w:val="15"/>
          <w:spacing w:val="-6"/>
        </w:rPr>
        <w:t>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 Calkins  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et  al.  Differentiation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paroxysmal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narrow  QRS  complex  tachycardias  using </w:t>
      </w:r>
      <w:r>
        <w:rPr>
          <w:sz w:val="15"/>
          <w:szCs w:val="15"/>
          <w:spacing w:val="-13"/>
        </w:rPr>
        <w:t xml:space="preserve"> the  12-lead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9" w:right="39" w:hanging="1"/>
        <w:spacing w:before="29" w:line="247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electrocardiogram[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7"/>
        </w:rPr>
        <w:t>Am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7"/>
        </w:rPr>
        <w:t>Coll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7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1993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21 ( 1) :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8"/>
        </w:rPr>
        <w:t>85-89.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1016/0735-1097(93)90720-l.</w:t>
      </w:r>
    </w:p>
    <w:p>
      <w:pPr>
        <w:pStyle w:val="BodyText"/>
        <w:ind w:left="485" w:hanging="486"/>
        <w:spacing w:before="4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32]    Knight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BP ,Ebinger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,Oral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al. Diagnostic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8"/>
        </w:rPr>
        <w:t>value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of tach</w:t>
      </w:r>
      <w:r>
        <w:rPr>
          <w:sz w:val="15"/>
          <w:szCs w:val="15"/>
          <w:spacing w:val="-9"/>
        </w:rPr>
        <w:t>ycar-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dia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4"/>
        </w:rPr>
        <w:t>features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4"/>
        </w:rPr>
        <w:t>pacing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4"/>
        </w:rPr>
        <w:t>maneuvers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4"/>
        </w:rPr>
        <w:t>during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4"/>
        </w:rPr>
        <w:t>paroxysmal  supravent-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ricular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6"/>
        </w:rPr>
        <w:t>tachycardia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6"/>
        </w:rPr>
        <w:t>J  Am  Coll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"/>
        </w:rPr>
        <w:t>2000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36</w:t>
      </w:r>
      <w:r>
        <w:rPr>
          <w:sz w:val="15"/>
          <w:szCs w:val="15"/>
          <w:spacing w:val="-7"/>
        </w:rPr>
        <w:t xml:space="preserve"> 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2 ) 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574-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582.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1016/s0735-1097(00)00770</w:t>
      </w:r>
      <w:r>
        <w:rPr>
          <w:sz w:val="15"/>
          <w:szCs w:val="15"/>
          <w:spacing w:val="-6"/>
        </w:rPr>
        <w:t>-1.</w:t>
      </w:r>
    </w:p>
    <w:p>
      <w:pPr>
        <w:pStyle w:val="BodyText"/>
        <w:ind w:left="480" w:right="1" w:hanging="481"/>
        <w:spacing w:before="74" w:line="222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[33]</w:t>
      </w:r>
      <w:r>
        <w:rPr>
          <w:sz w:val="15"/>
          <w:szCs w:val="15"/>
          <w:spacing w:val="-9"/>
        </w:rPr>
        <w:t xml:space="preserve">    Alzand  BS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9"/>
        </w:rPr>
        <w:t>Crijns  HJ.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9"/>
        </w:rPr>
        <w:t>Diagnostic  criteria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broad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9"/>
        </w:rPr>
        <w:t>QRS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9"/>
        </w:rPr>
        <w:t>comple</w:t>
      </w:r>
      <w:r>
        <w:rPr>
          <w:sz w:val="15"/>
          <w:szCs w:val="15"/>
          <w:spacing w:val="-5"/>
        </w:rPr>
        <w:t>x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tachycardia:decades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7"/>
        </w:rPr>
        <w:t>evolution </w:t>
      </w: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8"/>
        </w:rPr>
        <w:t>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2011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13 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4 )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465-472.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1093/e</w:t>
      </w:r>
      <w:r>
        <w:rPr>
          <w:sz w:val="15"/>
          <w:szCs w:val="15"/>
          <w:spacing w:val="-9"/>
        </w:rPr>
        <w:t>uropace/euq430.</w:t>
      </w:r>
    </w:p>
    <w:p>
      <w:pPr>
        <w:pStyle w:val="BodyText"/>
        <w:ind w:left="484" w:right="1" w:hanging="484"/>
        <w:spacing w:before="81" w:line="230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[34]    Willems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,Shenasa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Borggrefe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et  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9"/>
        </w:rPr>
        <w:t>Atrioventricul</w:t>
      </w:r>
      <w:r>
        <w:rPr>
          <w:sz w:val="15"/>
          <w:szCs w:val="15"/>
          <w:spacing w:val="-10"/>
        </w:rPr>
        <w:t>ar  nodal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reent</w:t>
      </w:r>
      <w:r>
        <w:rPr>
          <w:sz w:val="15"/>
          <w:szCs w:val="15"/>
          <w:spacing w:val="-12"/>
        </w:rPr>
        <w:t>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electrophysiologic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2"/>
        </w:rPr>
        <w:t>com</w:t>
      </w:r>
      <w:r>
        <w:rPr>
          <w:sz w:val="15"/>
          <w:szCs w:val="15"/>
          <w:spacing w:val="-13"/>
        </w:rPr>
        <w:t>parisons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3"/>
        </w:rPr>
        <w:t>patient</w:t>
      </w:r>
      <w:r>
        <w:rPr>
          <w:sz w:val="15"/>
          <w:szCs w:val="15"/>
          <w:spacing w:val="-8"/>
        </w:rPr>
        <w:t>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with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without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2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:1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8"/>
        </w:rPr>
        <w:t>infra-His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8"/>
        </w:rPr>
        <w:t>block[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Clin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8"/>
        </w:rPr>
        <w:t>Cardi</w:t>
      </w:r>
      <w:r>
        <w:rPr>
          <w:sz w:val="15"/>
          <w:szCs w:val="15"/>
          <w:spacing w:val="-9"/>
        </w:rPr>
        <w:t>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9"/>
        </w:rPr>
        <w:t>1993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9"/>
        </w:rPr>
        <w:t>16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(12) :883-888.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1002/clc. </w:t>
      </w:r>
      <w:r>
        <w:rPr>
          <w:sz w:val="15"/>
          <w:szCs w:val="15"/>
          <w:spacing w:val="-5"/>
        </w:rPr>
        <w:t>4960161209.</w:t>
      </w:r>
    </w:p>
    <w:p>
      <w:pPr>
        <w:pStyle w:val="BodyText"/>
        <w:ind w:left="485" w:right="1" w:hanging="486"/>
        <w:spacing w:before="70" w:line="230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</w:t>
      </w:r>
      <w:r>
        <w:rPr>
          <w:sz w:val="15"/>
          <w:szCs w:val="15"/>
          <w:spacing w:val="-8"/>
        </w:rPr>
        <w:t>35]    Ranger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,Talajic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Lemery  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8"/>
        </w:rPr>
        <w:t>Kinetics  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8"/>
        </w:rPr>
        <w:t>use-dependen</w:t>
      </w:r>
      <w:r>
        <w:rPr>
          <w:sz w:val="15"/>
          <w:szCs w:val="15"/>
          <w:spacing w:val="-7"/>
        </w:rPr>
        <w:t>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ventri</w:t>
      </w:r>
      <w:r>
        <w:rPr>
          <w:sz w:val="15"/>
          <w:szCs w:val="15"/>
          <w:spacing w:val="-13"/>
        </w:rPr>
        <w:t>cular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conduction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slowing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by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antiarrhythmic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dr</w:t>
      </w:r>
      <w:r>
        <w:rPr>
          <w:sz w:val="15"/>
          <w:szCs w:val="15"/>
          <w:spacing w:val="-14"/>
        </w:rPr>
        <w:t>ugs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4"/>
        </w:rPr>
        <w:t>human</w:t>
      </w:r>
      <w:r>
        <w:rPr>
          <w:sz w:val="15"/>
          <w:szCs w:val="15"/>
          <w:spacing w:val="-8"/>
        </w:rPr>
        <w:t>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5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1991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83 (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6) : 1987-1994.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5"/>
        </w:rPr>
        <w:t>D</w:t>
      </w:r>
      <w:r>
        <w:rPr>
          <w:sz w:val="15"/>
          <w:szCs w:val="15"/>
          <w:spacing w:val="-6"/>
        </w:rPr>
        <w:t>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6"/>
        </w:rPr>
        <w:t>1161/01.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cir. 83. 6.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6"/>
        </w:rPr>
        <w:t>1987.</w:t>
      </w:r>
    </w:p>
    <w:p>
      <w:pPr>
        <w:pStyle w:val="BodyText"/>
        <w:ind w:left="485" w:right="1" w:hanging="486"/>
        <w:spacing w:before="78" w:line="228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[36]    Jastrzebski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Kukla  P 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Czarnecka  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et  al.  Comparison  of  five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electrocardiographic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3"/>
        </w:rPr>
        <w:t>methods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3"/>
        </w:rPr>
        <w:t>diffe</w:t>
      </w:r>
      <w:r>
        <w:rPr>
          <w:sz w:val="15"/>
          <w:szCs w:val="15"/>
          <w:spacing w:val="-14"/>
        </w:rPr>
        <w:t>rentiation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of wide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QRS-com-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plex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5"/>
        </w:rPr>
        <w:t>tachycardias[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 Europ</w:t>
      </w:r>
      <w:r>
        <w:rPr>
          <w:sz w:val="15"/>
          <w:szCs w:val="15"/>
          <w:spacing w:val="-6"/>
        </w:rPr>
        <w:t>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14(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8) 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1165-1171.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10.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0"/>
        </w:rPr>
        <w:t>1093/europace/eus015.</w:t>
      </w:r>
    </w:p>
    <w:p>
      <w:pPr>
        <w:pStyle w:val="BodyText"/>
        <w:ind w:left="484" w:right="2" w:hanging="484"/>
        <w:spacing w:before="81" w:line="232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[37]    Baxi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6"/>
        </w:rPr>
        <w:t>RP ,Hart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6"/>
        </w:rPr>
        <w:t>KW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,Vereckei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6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,et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al. Vereckei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criteria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"/>
        </w:rPr>
        <w:t>used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6"/>
        </w:rPr>
        <w:t>as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diagnostic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4"/>
        </w:rPr>
        <w:t>tool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by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emergency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medicine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residents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4"/>
        </w:rPr>
        <w:t>to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distinguish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be-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tween  ventricular  tachycardia  and   supra-ve</w:t>
      </w:r>
      <w:r>
        <w:rPr>
          <w:sz w:val="15"/>
          <w:szCs w:val="15"/>
          <w:spacing w:val="-11"/>
        </w:rPr>
        <w:t>ntricular  tachycardia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with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5"/>
        </w:rPr>
        <w:t>aberrancy[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5"/>
        </w:rPr>
        <w:t>Cardi</w:t>
      </w:r>
      <w:r>
        <w:rPr>
          <w:sz w:val="15"/>
          <w:szCs w:val="15"/>
          <w:spacing w:val="-6"/>
        </w:rPr>
        <w:t>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2012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59 (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3) 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"/>
        </w:rPr>
        <w:t>307-312.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1016/j. jjcc. 2011.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5"/>
        </w:rPr>
        <w:t>11. 007.</w:t>
      </w:r>
    </w:p>
    <w:p>
      <w:pPr>
        <w:pStyle w:val="BodyText"/>
        <w:ind w:left="487" w:right="2" w:hanging="488"/>
        <w:spacing w:before="82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[38] </w:t>
      </w:r>
      <w:r>
        <w:rPr>
          <w:sz w:val="15"/>
          <w:szCs w:val="15"/>
          <w:spacing w:val="-8"/>
        </w:rPr>
        <w:t xml:space="preserve">   Murman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8"/>
        </w:rPr>
        <w:t>DH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McDonald  AJ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Pelletier  AJ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8"/>
        </w:rPr>
        <w:t>U.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8"/>
        </w:rPr>
        <w:t>S.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emergenc</w:t>
      </w:r>
      <w:r>
        <w:rPr>
          <w:sz w:val="15"/>
          <w:szCs w:val="15"/>
          <w:spacing w:val="-3"/>
        </w:rPr>
        <w:t>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department   visits   for   sup</w:t>
      </w:r>
      <w:r>
        <w:rPr>
          <w:sz w:val="15"/>
          <w:szCs w:val="15"/>
          <w:spacing w:val="-11"/>
        </w:rPr>
        <w:t>raventricular   tachycardia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  1993-2003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[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Acad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5"/>
        </w:rPr>
        <w:t>Emerg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5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,2007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,14(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6) :578-581.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5"/>
        </w:rPr>
        <w:t>1197/j.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aem. 2007. 01. 013.</w:t>
      </w:r>
    </w:p>
    <w:p>
      <w:pPr>
        <w:pStyle w:val="BodyText"/>
        <w:ind w:left="482" w:right="2" w:hanging="483"/>
        <w:spacing w:before="76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[39]    Roth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7"/>
        </w:rPr>
        <w:t>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7"/>
        </w:rPr>
        <w:t>Elkayam  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Shapira  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et  al.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Effect</w:t>
      </w:r>
      <w:r>
        <w:rPr>
          <w:sz w:val="15"/>
          <w:szCs w:val="15"/>
          <w:spacing w:val="-8"/>
        </w:rPr>
        <w:t>iveness  of  prehospital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synchronous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direct-current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cardioversion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suprave</w:t>
      </w:r>
      <w:r>
        <w:rPr>
          <w:sz w:val="15"/>
          <w:szCs w:val="15"/>
          <w:spacing w:val="-13"/>
        </w:rPr>
        <w:t>ntricular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tach-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yarrhythmias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1"/>
        </w:rPr>
        <w:t>causing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unstable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hemodynamic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states[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2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2"/>
        </w:rPr>
        <w:t>. Am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2"/>
        </w:rPr>
        <w:t>J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diol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"/>
        </w:rPr>
        <w:t>,2003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91 (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4 ) :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489-491.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  1016/s0002-9149 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02 )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03257-5.</w:t>
      </w:r>
    </w:p>
    <w:p>
      <w:pPr>
        <w:pStyle w:val="BodyText"/>
        <w:ind w:left="485" w:right="1" w:hanging="486"/>
        <w:spacing w:before="74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[40]    Wittwer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7"/>
        </w:rPr>
        <w:t>MR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Rajendran  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Kealley 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et  al.  A  South  Australian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registry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0"/>
        </w:rPr>
        <w:t>biphasic  cardioversions  of  atrial</w:t>
      </w:r>
      <w:r>
        <w:rPr>
          <w:sz w:val="15"/>
          <w:szCs w:val="15"/>
          <w:spacing w:val="-11"/>
        </w:rPr>
        <w:t xml:space="preserve">  arrhythmias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efficac</w:t>
      </w:r>
      <w:r>
        <w:rPr>
          <w:sz w:val="15"/>
          <w:szCs w:val="15"/>
          <w:spacing w:val="-3"/>
        </w:rPr>
        <w:t>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and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7"/>
        </w:rPr>
        <w:t>predictors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7"/>
        </w:rPr>
        <w:t>success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7"/>
        </w:rPr>
        <w:t>Heart  Lu</w:t>
      </w:r>
      <w:r>
        <w:rPr>
          <w:sz w:val="15"/>
          <w:szCs w:val="15"/>
          <w:spacing w:val="-8"/>
        </w:rPr>
        <w:t>ng  Circ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2015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24 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8"/>
        </w:rPr>
        <w:t>4 )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342-347.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1016/j. hlc. 2014.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10. </w:t>
      </w:r>
      <w:r>
        <w:rPr>
          <w:sz w:val="15"/>
          <w:szCs w:val="15"/>
          <w:spacing w:val="-7"/>
        </w:rPr>
        <w:t>004.</w:t>
      </w:r>
    </w:p>
    <w:p>
      <w:pPr>
        <w:pStyle w:val="BodyText"/>
        <w:ind w:left="487" w:right="2" w:hanging="488"/>
        <w:spacing w:before="80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[41]    Reisinger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,Gstrein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,Winter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7"/>
        </w:rPr>
        <w:t>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Optimizatio</w:t>
      </w:r>
      <w:r>
        <w:rPr>
          <w:sz w:val="15"/>
          <w:szCs w:val="15"/>
          <w:spacing w:val="-8"/>
        </w:rPr>
        <w:t>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initial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erg</w:t>
      </w:r>
      <w:r>
        <w:rPr>
          <w:sz w:val="15"/>
          <w:szCs w:val="15"/>
          <w:spacing w:val="-11"/>
        </w:rPr>
        <w:t>y  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1"/>
        </w:rPr>
        <w:t>cardioversion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1"/>
        </w:rPr>
        <w:t>of  at</w:t>
      </w:r>
      <w:r>
        <w:rPr>
          <w:sz w:val="15"/>
          <w:szCs w:val="15"/>
          <w:spacing w:val="-12"/>
        </w:rPr>
        <w:t>rial   tachyarrhythmias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2"/>
        </w:rPr>
        <w:t>biphasi</w:t>
      </w:r>
      <w:r>
        <w:rPr>
          <w:sz w:val="15"/>
          <w:szCs w:val="15"/>
          <w:spacing w:val="-9"/>
        </w:rPr>
        <w:t>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shocks[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Am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5"/>
        </w:rPr>
        <w:t>Emerg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5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,2010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,28(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2) :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159-165.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1016/j. ajem. 2008.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7"/>
        </w:rPr>
        <w:t>10. 028.</w:t>
      </w:r>
    </w:p>
    <w:p>
      <w:pPr>
        <w:pStyle w:val="BodyText"/>
        <w:ind w:left="487" w:right="1" w:hanging="487"/>
        <w:spacing w:before="77" w:line="226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[42]     Smith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9"/>
        </w:rPr>
        <w:t>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,Taylor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9"/>
        </w:rPr>
        <w:t>DM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9"/>
        </w:rPr>
        <w:t>Mor</w:t>
      </w:r>
      <w:r>
        <w:rPr>
          <w:sz w:val="15"/>
          <w:szCs w:val="15"/>
          <w:spacing w:val="-10"/>
        </w:rPr>
        <w:t>gans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0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0"/>
        </w:rPr>
        <w:t>et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0"/>
        </w:rPr>
        <w:t>al.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0"/>
        </w:rPr>
        <w:t>Prehospital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0"/>
        </w:rPr>
        <w:t>synchronized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electrical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cardioversion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poo</w:t>
      </w:r>
      <w:r>
        <w:rPr>
          <w:sz w:val="15"/>
          <w:szCs w:val="15"/>
          <w:spacing w:val="-13"/>
        </w:rPr>
        <w:t>rly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perfused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SVT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patient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by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3"/>
        </w:rPr>
        <w:t>para-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medics[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 Prehosp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5"/>
        </w:rPr>
        <w:t>Disas</w:t>
      </w:r>
      <w:r>
        <w:rPr>
          <w:sz w:val="15"/>
          <w:szCs w:val="15"/>
          <w:spacing w:val="-6"/>
        </w:rPr>
        <w:t>ter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6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,2013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,28(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3) :301-304.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10.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1017/S1049023X13000174.</w:t>
      </w:r>
    </w:p>
    <w:p>
      <w:pPr>
        <w:pStyle w:val="BodyText"/>
        <w:ind w:left="487" w:right="2" w:hanging="488"/>
        <w:spacing w:before="93" w:line="225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[43]     Gajraj  NM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,Wallace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8"/>
        </w:rPr>
        <w:t>DH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Pace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8"/>
        </w:rPr>
        <w:t>NA.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Supraventricular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8"/>
        </w:rPr>
        <w:t>tachycardia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parturient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under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spinal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0"/>
        </w:rPr>
        <w:t>anesthesia[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Reg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Anesth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0"/>
        </w:rPr>
        <w:t>1993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0"/>
        </w:rPr>
        <w:t>18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(4) :261-263.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1016/0304-3959(93)90105</w:t>
      </w:r>
      <w:r>
        <w:rPr>
          <w:sz w:val="15"/>
          <w:szCs w:val="15"/>
          <w:spacing w:val="-4"/>
        </w:rPr>
        <w:t>-X.</w:t>
      </w:r>
    </w:p>
    <w:p>
      <w:pPr>
        <w:pStyle w:val="BodyText"/>
        <w:spacing w:before="71" w:line="172" w:lineRule="auto"/>
        <w:jc w:val="right"/>
        <w:rPr>
          <w:sz w:val="15"/>
          <w:szCs w:val="15"/>
        </w:rPr>
      </w:pPr>
      <w:r>
        <w:rPr>
          <w:sz w:val="15"/>
          <w:szCs w:val="15"/>
          <w:spacing w:val="-8"/>
        </w:rPr>
        <w:t>[44]    Jacobson  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Turnquist  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Masley  S.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Wolff-Parkinson-White </w:t>
      </w:r>
      <w:r>
        <w:rPr>
          <w:sz w:val="15"/>
          <w:szCs w:val="15"/>
          <w:spacing w:val="-9"/>
        </w:rPr>
        <w:t xml:space="preserve"> syn-</w:t>
      </w:r>
    </w:p>
    <w:p>
      <w:pPr>
        <w:spacing w:line="172" w:lineRule="auto"/>
        <w:sectPr>
          <w:type w:val="continuous"/>
          <w:pgSz w:w="11963" w:h="16215"/>
          <w:pgMar w:top="1244" w:right="1136" w:bottom="0" w:left="819" w:header="973" w:footer="0" w:gutter="0"/>
          <w:cols w:equalWidth="0" w:num="2">
            <w:col w:w="5318" w:space="100"/>
            <w:col w:w="4589" w:space="0"/>
          </w:cols>
        </w:sectPr>
        <w:rPr>
          <w:sz w:val="15"/>
          <w:szCs w:val="15"/>
        </w:rPr>
      </w:pPr>
    </w:p>
    <w:p>
      <w:pPr>
        <w:spacing w:before="36"/>
        <w:rPr/>
      </w:pPr>
      <w:r>
        <w:pict>
          <v:shape id="_x0000_s152" style="position:absolute;margin-left:214.86pt;margin-top:59.6825pt;mso-position-vertical-relative:page;mso-position-horizontal-relative:page;width:323.45pt;height:0.35pt;z-index:251740160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73"/>
          <w:pgSz w:w="11963" w:h="16215"/>
          <w:pgMar w:top="1244" w:right="1177" w:bottom="0" w:left="819" w:header="973" w:footer="0" w:gutter="0"/>
          <w:cols w:equalWidth="0" w:num="1">
            <w:col w:w="9966" w:space="0"/>
          </w:cols>
        </w:sectPr>
        <w:rPr/>
      </w:pPr>
    </w:p>
    <w:p>
      <w:pPr>
        <w:pStyle w:val="BodyText"/>
        <w:ind w:left="822" w:right="343" w:firstLine="4"/>
        <w:spacing w:before="28" w:line="244" w:lineRule="auto"/>
        <w:jc w:val="both"/>
        <w:rPr>
          <w:sz w:val="15"/>
          <w:szCs w:val="15"/>
        </w:rPr>
      </w:pPr>
      <w:r>
        <w:rPr>
          <w:sz w:val="15"/>
          <w:szCs w:val="15"/>
          <w:spacing w:val="-12"/>
        </w:rPr>
        <w:t>drome.  Termination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2"/>
        </w:rPr>
        <w:t>paroxysmal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2"/>
        </w:rPr>
        <w:t>supr</w:t>
      </w:r>
      <w:r>
        <w:rPr>
          <w:sz w:val="15"/>
          <w:szCs w:val="15"/>
          <w:spacing w:val="-13"/>
        </w:rPr>
        <w:t>aventricular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3"/>
        </w:rPr>
        <w:t>tachycardia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with  phenylephrine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  Anaesthesia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 1985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40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7 ) : 657-660.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1111/j.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1365-2044.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1985</w:t>
      </w:r>
      <w:r>
        <w:rPr>
          <w:sz w:val="15"/>
          <w:szCs w:val="15"/>
          <w:spacing w:val="-8"/>
        </w:rPr>
        <w:t>. tb10945. x.</w:t>
      </w:r>
    </w:p>
    <w:p>
      <w:pPr>
        <w:pStyle w:val="BodyText"/>
        <w:ind w:left="821" w:right="338" w:hanging="484"/>
        <w:spacing w:before="1" w:line="230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[45]    Smith  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McD  Taylor  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Morgans  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9"/>
        </w:rPr>
        <w:t>et  al.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Pre</w:t>
      </w:r>
      <w:r>
        <w:rPr>
          <w:sz w:val="15"/>
          <w:szCs w:val="15"/>
          <w:spacing w:val="-10"/>
        </w:rPr>
        <w:t>hospital  manage-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ment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supraventricular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tachycardi</w:t>
      </w:r>
      <w:r>
        <w:rPr>
          <w:sz w:val="15"/>
          <w:szCs w:val="15"/>
          <w:spacing w:val="-10"/>
        </w:rPr>
        <w:t>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0"/>
        </w:rPr>
        <w:t>Victoria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,Australia:epide-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miology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effectiveness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therapies[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 Emerg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Med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Au</w:t>
      </w:r>
      <w:r>
        <w:rPr>
          <w:sz w:val="15"/>
          <w:szCs w:val="15"/>
          <w:spacing w:val="-12"/>
        </w:rPr>
        <w:t>stralas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2014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,26(4) :350-355.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1111/1742-6723.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12248.</w:t>
      </w:r>
    </w:p>
    <w:p>
      <w:pPr>
        <w:pStyle w:val="BodyText"/>
        <w:ind w:left="823" w:right="343" w:hanging="486"/>
        <w:spacing w:before="70" w:line="234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[46]    Appelboam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,Reuben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,Mann  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  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Pos</w:t>
      </w:r>
      <w:r>
        <w:rPr>
          <w:sz w:val="15"/>
          <w:szCs w:val="15"/>
          <w:spacing w:val="-10"/>
        </w:rPr>
        <w:t>tural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0"/>
        </w:rPr>
        <w:t>modification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4"/>
        </w:rPr>
        <w:t>standard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4"/>
        </w:rPr>
        <w:t>Valsalva  manoeuvre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4"/>
        </w:rPr>
        <w:t>for  emergency  treatment  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4"/>
        </w:rPr>
        <w:t>su-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praventricular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tachycardias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8"/>
        </w:rPr>
        <w:t>(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REVERT</w:t>
      </w:r>
      <w:r>
        <w:rPr>
          <w:sz w:val="15"/>
          <w:szCs w:val="15"/>
          <w:spacing w:val="-9"/>
        </w:rPr>
        <w:t>) :a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9"/>
        </w:rPr>
        <w:t>randomised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9"/>
        </w:rPr>
        <w:t>controlled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trial[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Lancet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,2015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,386(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10005) :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1747-1753.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5"/>
        </w:rPr>
        <w:t>1016/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S0140-6736(15)61485-4.</w:t>
      </w:r>
    </w:p>
    <w:p>
      <w:pPr>
        <w:pStyle w:val="BodyText"/>
        <w:ind w:left="821" w:right="342" w:hanging="484"/>
        <w:spacing w:before="73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[47]    Wen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ZC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,Chen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SA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,Tai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CT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8"/>
        </w:rPr>
        <w:t>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al. Electrophysiological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mechanisms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4"/>
        </w:rPr>
        <w:t>determinants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of vagal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maneuvers for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4"/>
        </w:rPr>
        <w:t>termination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of paroxysmal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supraventricular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7"/>
        </w:rPr>
        <w:t>tachycardia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  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1998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</w:t>
      </w:r>
      <w:r>
        <w:rPr>
          <w:sz w:val="15"/>
          <w:szCs w:val="15"/>
          <w:spacing w:val="-8"/>
        </w:rPr>
        <w:t>98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8"/>
        </w:rPr>
        <w:t>( 24 )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2716-2723.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1161/01. cir. 98. 24. 2</w:t>
      </w:r>
      <w:r>
        <w:rPr>
          <w:sz w:val="15"/>
          <w:szCs w:val="15"/>
          <w:spacing w:val="-7"/>
        </w:rPr>
        <w:t>716.</w:t>
      </w:r>
    </w:p>
    <w:p>
      <w:pPr>
        <w:pStyle w:val="BodyText"/>
        <w:ind w:left="823" w:right="341" w:hanging="486"/>
        <w:spacing w:before="80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[48]    Mehta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7"/>
        </w:rPr>
        <w:t>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Wafa  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W</w:t>
      </w:r>
      <w:r>
        <w:rPr>
          <w:sz w:val="15"/>
          <w:szCs w:val="15"/>
          <w:spacing w:val="-8"/>
        </w:rPr>
        <w:t>ard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-8"/>
        </w:rPr>
        <w:t>DE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et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8"/>
        </w:rPr>
        <w:t>al.  Relative  efficacy  of  various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physical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manoeuvres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2"/>
        </w:rPr>
        <w:t>termination  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2"/>
        </w:rPr>
        <w:t>junction</w:t>
      </w:r>
      <w:r>
        <w:rPr>
          <w:sz w:val="15"/>
          <w:szCs w:val="15"/>
          <w:spacing w:val="-13"/>
        </w:rPr>
        <w:t>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tachycardia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[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 Lancet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"/>
        </w:rPr>
        <w:t>1988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1 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8596) :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1181-1185.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6"/>
        </w:rPr>
        <w:t>1016/s0140-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6736(88)92008-9.</w:t>
      </w:r>
    </w:p>
    <w:p>
      <w:pPr>
        <w:pStyle w:val="BodyText"/>
        <w:ind w:left="824" w:right="342" w:hanging="487"/>
        <w:spacing w:before="73" w:line="230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49]    Lim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SH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,Anant</w:t>
      </w:r>
      <w:r>
        <w:rPr>
          <w:sz w:val="15"/>
          <w:szCs w:val="15"/>
          <w:spacing w:val="-10"/>
        </w:rPr>
        <w:t>haraman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V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,Teo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WS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al. Comparison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10"/>
        </w:rPr>
        <w:t>treatment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supraventricular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by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Valsalva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2"/>
        </w:rPr>
        <w:t>maneuv</w:t>
      </w:r>
      <w:r>
        <w:rPr>
          <w:sz w:val="15"/>
          <w:szCs w:val="15"/>
          <w:spacing w:val="-13"/>
        </w:rPr>
        <w:t>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3"/>
        </w:rPr>
        <w:t>carotid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sinus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6"/>
        </w:rPr>
        <w:t>massage[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Ann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6"/>
        </w:rPr>
        <w:t>Emerg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6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1</w:t>
      </w:r>
      <w:r>
        <w:rPr>
          <w:sz w:val="15"/>
          <w:szCs w:val="15"/>
          <w:spacing w:val="-7"/>
        </w:rPr>
        <w:t>998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,31( 1) :30-35.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5"/>
        </w:rPr>
        <w:t>1016/S0196-0644(98)70277-X.</w:t>
      </w:r>
    </w:p>
    <w:p>
      <w:pPr>
        <w:pStyle w:val="BodyText"/>
        <w:ind w:left="825" w:right="342" w:hanging="488"/>
        <w:spacing w:before="71" w:line="225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[50]    Wayne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MA. Conversion  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paroxysmal  atrial  tachycardia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by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fa</w:t>
      </w:r>
      <w:r>
        <w:rPr>
          <w:sz w:val="15"/>
          <w:szCs w:val="15"/>
          <w:spacing w:val="-11"/>
        </w:rPr>
        <w:t>cial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immersion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4"/>
        </w:rPr>
        <w:t>ice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4"/>
        </w:rPr>
        <w:t>water[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. JACEP 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4"/>
        </w:rPr>
        <w:t>1976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,5(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5"/>
        </w:rPr>
        <w:t>6) :434-435.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1016/s0361-1124(</w:t>
      </w:r>
      <w:r>
        <w:rPr>
          <w:sz w:val="15"/>
          <w:szCs w:val="15"/>
          <w:spacing w:val="-6"/>
        </w:rPr>
        <w:t>76)80252-3.</w:t>
      </w:r>
    </w:p>
    <w:p>
      <w:pPr>
        <w:pStyle w:val="BodyText"/>
        <w:ind w:left="824" w:right="341" w:hanging="487"/>
        <w:spacing w:before="74" w:line="230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51]    Tavşanoglu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,Ozen</w:t>
      </w:r>
      <w:r>
        <w:rPr>
          <w:sz w:val="15"/>
          <w:szCs w:val="15"/>
          <w:spacing w:val="-10"/>
        </w:rPr>
        <w:t>el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E. Ice-water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0"/>
        </w:rPr>
        <w:t>washcloth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rather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0"/>
        </w:rPr>
        <w:t>than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0"/>
        </w:rPr>
        <w:t>facial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im-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mersion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0"/>
        </w:rPr>
        <w:t>(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0"/>
        </w:rPr>
        <w:t>diving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reflex)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0"/>
        </w:rPr>
        <w:t>fo</w:t>
      </w:r>
      <w:r>
        <w:rPr>
          <w:sz w:val="15"/>
          <w:szCs w:val="15"/>
          <w:spacing w:val="-11"/>
        </w:rPr>
        <w:t>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1"/>
        </w:rPr>
        <w:t>supraventricular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tachycardia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adults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5"/>
        </w:rPr>
        <w:t>Am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5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1985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56 ( 15) :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1003.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6"/>
        </w:rPr>
        <w:t>1016/0002-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9149(85)90427-8.</w:t>
      </w:r>
    </w:p>
    <w:p>
      <w:pPr>
        <w:pStyle w:val="BodyText"/>
        <w:ind w:left="826" w:right="335" w:hanging="489"/>
        <w:spacing w:before="73" w:line="223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[52]    Michaud  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9"/>
        </w:rPr>
        <w:t>Lang  E.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Leg  lift  Valsalva </w:t>
      </w:r>
      <w:r>
        <w:rPr>
          <w:sz w:val="15"/>
          <w:szCs w:val="15"/>
          <w:spacing w:val="-10"/>
        </w:rPr>
        <w:t xml:space="preserve"> maneuver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0"/>
        </w:rPr>
        <w:t>for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0"/>
        </w:rPr>
        <w:t>treatment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supraventricular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5"/>
        </w:rPr>
        <w:t>tachycardias[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 CJEM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,2017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19(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3) :235-237.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1017/cem. 2016.</w:t>
      </w:r>
      <w:r>
        <w:rPr>
          <w:sz w:val="15"/>
          <w:szCs w:val="15"/>
          <w:spacing w:val="-8"/>
        </w:rPr>
        <w:t xml:space="preserve"> 341.</w:t>
      </w:r>
    </w:p>
    <w:p>
      <w:pPr>
        <w:pStyle w:val="BodyText"/>
        <w:ind w:left="825" w:right="342" w:hanging="488"/>
        <w:spacing w:before="76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[53]    Taylor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DM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,Wong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LF. Incorrect  instruction  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t</w:t>
      </w:r>
      <w:r>
        <w:rPr>
          <w:sz w:val="15"/>
          <w:szCs w:val="15"/>
          <w:spacing w:val="-10"/>
        </w:rPr>
        <w:t>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use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Val-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salva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1"/>
        </w:rPr>
        <w:t>manoeuvre  for  paroxysmal  supra-ventricular </w:t>
      </w:r>
      <w:r>
        <w:rPr>
          <w:sz w:val="15"/>
          <w:szCs w:val="15"/>
          <w:spacing w:val="-12"/>
        </w:rPr>
        <w:t xml:space="preserve"> tachycardia 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common[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 Emerg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Med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7"/>
        </w:rPr>
        <w:t>Australas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,2004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,16(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4) :284-287.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1111/j.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1742-6723. 2004. 0</w:t>
      </w:r>
      <w:r>
        <w:rPr>
          <w:sz w:val="15"/>
          <w:szCs w:val="15"/>
          <w:spacing w:val="-8"/>
        </w:rPr>
        <w:t>0628. x.</w:t>
      </w:r>
    </w:p>
    <w:p>
      <w:pPr>
        <w:pStyle w:val="BodyText"/>
        <w:ind w:left="820" w:right="344" w:hanging="483"/>
        <w:spacing w:before="80" w:line="222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[54]    Smith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0"/>
        </w:rPr>
        <w:t>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,Morgans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0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,Boyle  M.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Use  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0"/>
        </w:rPr>
        <w:t>the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0"/>
        </w:rPr>
        <w:t>Valsalva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manoe</w:t>
      </w:r>
      <w:r>
        <w:rPr>
          <w:sz w:val="15"/>
          <w:szCs w:val="15"/>
          <w:spacing w:val="-11"/>
        </w:rPr>
        <w:t>uvre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prehospital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setting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:a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review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literature[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Emerg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1"/>
        </w:rPr>
        <w:t>Med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,2009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,26(1) :8-10.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1136/emj. 2008. 061</w:t>
      </w:r>
      <w:r>
        <w:rPr>
          <w:sz w:val="15"/>
          <w:szCs w:val="15"/>
          <w:spacing w:val="-5"/>
        </w:rPr>
        <w:t>572.</w:t>
      </w:r>
    </w:p>
    <w:p>
      <w:pPr>
        <w:pStyle w:val="BodyText"/>
        <w:ind w:left="823" w:right="335" w:hanging="486"/>
        <w:spacing w:before="79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[55]     Chen  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Tam  TK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Sun  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A  </w:t>
      </w:r>
      <w:r>
        <w:rPr>
          <w:sz w:val="15"/>
          <w:szCs w:val="15"/>
          <w:spacing w:val="-9"/>
        </w:rPr>
        <w:t>multicenter  randomized  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trolled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2"/>
        </w:rPr>
        <w:t>trial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2"/>
        </w:rPr>
        <w:t>modified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2"/>
        </w:rPr>
        <w:t>Valsa</w:t>
      </w:r>
      <w:r>
        <w:rPr>
          <w:sz w:val="15"/>
          <w:szCs w:val="15"/>
          <w:spacing w:val="-13"/>
        </w:rPr>
        <w:t>lva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3"/>
        </w:rPr>
        <w:t>maneuver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3"/>
        </w:rPr>
        <w:t>cardioversion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supraventricular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9"/>
        </w:rPr>
        <w:t>tachycardias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[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9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9"/>
        </w:rPr>
        <w:t>Am  J  Emerg  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9"/>
        </w:rPr>
        <w:t>202</w:t>
      </w:r>
      <w:r>
        <w:rPr>
          <w:sz w:val="15"/>
          <w:szCs w:val="15"/>
          <w:spacing w:val="-10"/>
        </w:rPr>
        <w:t>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38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(6) :1077-1081.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1016/j. ajem. 2019.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1583</w:t>
      </w:r>
      <w:r>
        <w:rPr>
          <w:sz w:val="15"/>
          <w:szCs w:val="15"/>
          <w:spacing w:val="-6"/>
        </w:rPr>
        <w:t>71.</w:t>
      </w:r>
    </w:p>
    <w:p>
      <w:pPr>
        <w:pStyle w:val="BodyText"/>
        <w:ind w:left="818" w:right="343" w:hanging="481"/>
        <w:spacing w:before="81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56]    Richardson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DA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,Bexton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,Shaw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FE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al. Compl</w:t>
      </w:r>
      <w:r>
        <w:rPr>
          <w:sz w:val="15"/>
          <w:szCs w:val="15"/>
          <w:spacing w:val="-9"/>
        </w:rPr>
        <w:t>ications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9"/>
        </w:rPr>
        <w:t>carot-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id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sinus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1"/>
        </w:rPr>
        <w:t>massage-a  prospective  series  of  older  patients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Ageing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2000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 29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( 5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7"/>
        </w:rPr>
        <w:t>) 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413-417.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  1093/ageing/29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8"/>
        </w:rPr>
        <w:t>5.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413.</w:t>
      </w:r>
    </w:p>
    <w:p>
      <w:pPr>
        <w:pStyle w:val="BodyText"/>
        <w:ind w:left="841" w:right="343" w:hanging="504"/>
        <w:spacing w:before="77" w:line="208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[57]    Ferguson  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,Ellis  CJ.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Monoplegia  following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0"/>
        </w:rPr>
        <w:t>carotid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1"/>
        </w:rPr>
        <w:t>sinus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massage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6"/>
        </w:rPr>
        <w:t>Intern  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1994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"/>
        </w:rPr>
        <w:t>235 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4 ) :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379-381.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6"/>
        </w:rPr>
        <w:t>1111/j.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96"/>
        <w:spacing w:before="27" w:line="168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1365-2796.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1994. tb01091. </w:t>
      </w:r>
      <w:r>
        <w:rPr>
          <w:sz w:val="15"/>
          <w:szCs w:val="15"/>
          <w:spacing w:val="-10"/>
        </w:rPr>
        <w:t>x.</w:t>
      </w:r>
    </w:p>
    <w:p>
      <w:pPr>
        <w:pStyle w:val="BodyText"/>
        <w:ind w:left="485" w:right="11" w:hanging="486"/>
        <w:spacing w:before="73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8"/>
        </w:rPr>
        <w:t>58]    De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Mattia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,Brieda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,Del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Bianco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al. Polymorphic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ventricu-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lar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induced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2"/>
        </w:rPr>
        <w:t>by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Valsalva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2"/>
        </w:rPr>
        <w:t>man</w:t>
      </w:r>
      <w:r>
        <w:rPr>
          <w:sz w:val="15"/>
          <w:szCs w:val="15"/>
          <w:spacing w:val="-13"/>
        </w:rPr>
        <w:t>oeuvre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patient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paroxysmal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supraventricul</w:t>
      </w:r>
      <w:r>
        <w:rPr>
          <w:sz w:val="15"/>
          <w:szCs w:val="15"/>
          <w:spacing w:val="-10"/>
        </w:rPr>
        <w:t>ar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0"/>
        </w:rPr>
        <w:t>tachycardia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0"/>
        </w:rPr>
        <w:t>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14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(5) :767-768.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1093/e</w:t>
      </w:r>
      <w:r>
        <w:rPr>
          <w:sz w:val="15"/>
          <w:szCs w:val="15"/>
          <w:spacing w:val="-6"/>
        </w:rPr>
        <w:t>uropace/eur371.</w:t>
      </w:r>
    </w:p>
    <w:p>
      <w:pPr>
        <w:pStyle w:val="BodyText"/>
        <w:ind w:left="485" w:right="9" w:hanging="486"/>
        <w:spacing w:before="78" w:line="225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[59]     Cohen  MV.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Ventricular </w:t>
      </w:r>
      <w:r>
        <w:rPr>
          <w:sz w:val="15"/>
          <w:szCs w:val="15"/>
          <w:spacing w:val="-9"/>
        </w:rPr>
        <w:t xml:space="preserve"> fibrillation  precipitated  by  carotid  sinus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pressure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10"/>
        </w:rPr>
        <w:t>:case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report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review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of the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literature[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 Am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Heart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1972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4"/>
        </w:rPr>
        <w:t>,84(5) :681-686.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1016/0002-8703(72)90184-6.</w:t>
      </w:r>
    </w:p>
    <w:p>
      <w:pPr>
        <w:pStyle w:val="BodyText"/>
        <w:ind w:left="485" w:right="9" w:hanging="486"/>
        <w:spacing w:before="70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[60]    Alabed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7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,Saboun</w:t>
      </w:r>
      <w:r>
        <w:rPr>
          <w:sz w:val="15"/>
          <w:szCs w:val="15"/>
          <w:spacing w:val="-8"/>
        </w:rPr>
        <w:t>i  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,Providencia  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Adenosine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versus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travenous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calcium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2"/>
        </w:rPr>
        <w:t>chan</w:t>
      </w:r>
      <w:r>
        <w:rPr>
          <w:sz w:val="15"/>
          <w:szCs w:val="15"/>
          <w:spacing w:val="-13"/>
        </w:rPr>
        <w:t>nel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3"/>
        </w:rPr>
        <w:t>antagonists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3"/>
        </w:rPr>
        <w:t>supraventricular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tachy-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cardia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8"/>
        </w:rPr>
        <w:t>[ J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8"/>
        </w:rPr>
        <w:t>Cochrane   Database   Syst   Rev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8"/>
        </w:rPr>
        <w:t>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  10  (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10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CD005154.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1002/146</w:t>
      </w:r>
      <w:r>
        <w:rPr>
          <w:sz w:val="15"/>
          <w:szCs w:val="15"/>
          <w:spacing w:val="-8"/>
        </w:rPr>
        <w:t>51858. CD005154. pub4.</w:t>
      </w:r>
    </w:p>
    <w:p>
      <w:pPr>
        <w:pStyle w:val="BodyText"/>
        <w:ind w:left="484" w:hanging="484"/>
        <w:spacing w:before="81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[61]     Delaney  B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Loy 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Kelly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8"/>
        </w:rPr>
        <w:t>AM.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8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8"/>
        </w:rPr>
        <w:t>relative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8"/>
        </w:rPr>
        <w:t>efficacy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8"/>
        </w:rPr>
        <w:t>adenosine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  <w:w w:val="98"/>
        </w:rPr>
        <w:t>versus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  <w:w w:val="98"/>
        </w:rPr>
        <w:t>verapamil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  <w:w w:val="98"/>
        </w:rPr>
        <w:t>for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  <w:w w:val="98"/>
        </w:rPr>
        <w:t>the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4"/>
          <w:w w:val="98"/>
        </w:rPr>
        <w:t>treatment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  <w:w w:val="98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5"/>
          <w:w w:val="98"/>
        </w:rPr>
        <w:t>stable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  <w:w w:val="98"/>
        </w:rPr>
        <w:t>paroxysmal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5"/>
          <w:w w:val="98"/>
        </w:rPr>
        <w:t>supraventric-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u</w:t>
      </w:r>
      <w:r>
        <w:rPr>
          <w:sz w:val="15"/>
          <w:szCs w:val="15"/>
          <w:spacing w:val="-11"/>
        </w:rPr>
        <w:t>lar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tachycardia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1"/>
        </w:rPr>
        <w:t>adults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1"/>
        </w:rPr>
        <w:t>:a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1"/>
        </w:rPr>
        <w:t>meta-analysis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1"/>
        </w:rPr>
        <w:t>[J]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Eur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2"/>
        </w:rPr>
        <w:t>J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Emerg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2"/>
        </w:rPr>
        <w:t>Med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2011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2"/>
        </w:rPr>
        <w:t>,18(3)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2"/>
        </w:rPr>
        <w:t>:148-152. DOI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2"/>
        </w:rPr>
        <w:t>:10. </w:t>
      </w:r>
      <w:r>
        <w:rPr>
          <w:sz w:val="15"/>
          <w:szCs w:val="15"/>
          <w:spacing w:val="-13"/>
        </w:rPr>
        <w:t>1097/MEJ.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3"/>
        </w:rPr>
        <w:t>0b013e3283400ba2.</w:t>
      </w:r>
    </w:p>
    <w:p>
      <w:pPr>
        <w:pStyle w:val="BodyText"/>
        <w:ind w:left="487" w:right="10" w:hanging="487"/>
        <w:spacing w:before="71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[62]    Drury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AN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,Szent-Györgyi  A. The  physiological  activity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adenine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compounds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5"/>
        </w:rPr>
        <w:t>with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5"/>
        </w:rPr>
        <w:t>especial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reference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5"/>
        </w:rPr>
        <w:t>to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5"/>
        </w:rPr>
        <w:t>their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5"/>
        </w:rPr>
        <w:t>action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5"/>
        </w:rPr>
        <w:t>upon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5"/>
        </w:rPr>
        <w:t>th</w:t>
      </w:r>
      <w:r>
        <w:rPr>
          <w:sz w:val="15"/>
          <w:szCs w:val="15"/>
          <w:spacing w:val="-16"/>
        </w:rPr>
        <w:t>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6"/>
        </w:rPr>
        <w:t>mam-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malian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6"/>
        </w:rPr>
        <w:t>heart [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6"/>
        </w:rPr>
        <w:t>J  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</w:t>
      </w:r>
      <w:r>
        <w:rPr>
          <w:sz w:val="15"/>
          <w:szCs w:val="15"/>
          <w:spacing w:val="-7"/>
        </w:rPr>
        <w:t>1929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68 ( 3 ) 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213-237.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1113/jphysiol.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1929. sp002608.</w:t>
      </w:r>
    </w:p>
    <w:p>
      <w:pPr>
        <w:pStyle w:val="BodyText"/>
        <w:ind w:left="489" w:right="9" w:hanging="489"/>
        <w:spacing w:before="78" w:line="224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[63]     Lerman  BB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8"/>
        </w:rPr>
        <w:t>Belardinelli  L. </w:t>
      </w:r>
      <w:r>
        <w:rPr>
          <w:sz w:val="15"/>
          <w:szCs w:val="15"/>
          <w:spacing w:val="-9"/>
        </w:rPr>
        <w:t xml:space="preserve"> Cardiac  electrophysiology  of  adeno-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sine. Basic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5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5"/>
        </w:rPr>
        <w:t>clinical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5"/>
        </w:rPr>
        <w:t>concepts[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5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1991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,83(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5)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1499-1509.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1161</w:t>
      </w:r>
      <w:r>
        <w:rPr>
          <w:sz w:val="15"/>
          <w:szCs w:val="15"/>
          <w:spacing w:val="-7"/>
        </w:rPr>
        <w:t>/01. cir. 83. 5.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1499.</w:t>
      </w:r>
    </w:p>
    <w:p>
      <w:pPr>
        <w:pStyle w:val="BodyText"/>
        <w:ind w:left="489" w:right="10" w:hanging="489"/>
        <w:spacing w:before="76" w:line="227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[64]    Camm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AJ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,Garratt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CJ. Adenosine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supraventricular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t</w:t>
      </w:r>
      <w:r>
        <w:rPr>
          <w:sz w:val="15"/>
          <w:szCs w:val="15"/>
          <w:spacing w:val="-10"/>
        </w:rPr>
        <w:t>achycardia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5"/>
        </w:rPr>
        <w:t>Engl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5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1991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,325(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5"/>
        </w:rPr>
        <w:t>23) 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5"/>
        </w:rPr>
        <w:t>1621-1629.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5"/>
        </w:rPr>
        <w:t>1056/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NEJM199112053252306.</w:t>
      </w:r>
    </w:p>
    <w:p>
      <w:pPr>
        <w:pStyle w:val="BodyText"/>
        <w:ind w:left="480" w:right="8" w:hanging="481"/>
        <w:spacing w:before="67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[65]    Clemo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8"/>
        </w:rPr>
        <w:t>HF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Belardinelli  L.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Effect  of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ade</w:t>
      </w:r>
      <w:r>
        <w:rPr>
          <w:sz w:val="15"/>
          <w:szCs w:val="15"/>
          <w:spacing w:val="-9"/>
        </w:rPr>
        <w:t>nosine  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9"/>
        </w:rPr>
        <w:t>atrioventricular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conduction. I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2"/>
        </w:rPr>
        <w:t>:site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and  characterization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adenosine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2"/>
        </w:rPr>
        <w:t>action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guinea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6"/>
        </w:rPr>
        <w:t>pig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6"/>
        </w:rPr>
        <w:t>atrioventricular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node[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 Circ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6"/>
        </w:rPr>
        <w:t>R</w:t>
      </w:r>
      <w:r>
        <w:rPr>
          <w:sz w:val="15"/>
          <w:szCs w:val="15"/>
          <w:spacing w:val="-7"/>
        </w:rPr>
        <w:t>es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,1986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,59(4) :427-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436. DOI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1161/01. res. 59. 4. 427.</w:t>
      </w:r>
    </w:p>
    <w:p>
      <w:pPr>
        <w:pStyle w:val="BodyText"/>
        <w:ind w:left="485" w:right="10" w:hanging="486"/>
        <w:spacing w:before="78" w:line="225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[66]    Lerman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8"/>
        </w:rPr>
        <w:t>BB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,Greenberg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,Overholt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8"/>
        </w:rPr>
        <w:t>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8"/>
        </w:rPr>
        <w:t>al. Differenti</w:t>
      </w:r>
      <w:r>
        <w:rPr>
          <w:sz w:val="15"/>
          <w:szCs w:val="15"/>
          <w:spacing w:val="-9"/>
        </w:rPr>
        <w:t>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electro-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physiologic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properties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4"/>
        </w:rPr>
        <w:t>decrementa</w:t>
      </w:r>
      <w:r>
        <w:rPr>
          <w:sz w:val="15"/>
          <w:szCs w:val="15"/>
          <w:spacing w:val="-15"/>
        </w:rPr>
        <w:t>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5"/>
        </w:rPr>
        <w:t>retrograde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5"/>
        </w:rPr>
        <w:t>pathways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5"/>
        </w:rPr>
        <w:t>long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RP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′tachycardia 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5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1987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6"/>
        </w:rPr>
        <w:t>76 ( 1) :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21-31.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1161/01. cir. 76.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6"/>
        </w:rPr>
        <w:t>1. 21.</w:t>
      </w:r>
    </w:p>
    <w:p>
      <w:pPr>
        <w:pStyle w:val="BodyText"/>
        <w:ind w:left="484" w:right="9" w:hanging="484"/>
        <w:spacing w:before="96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[67]      Coli  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Mantovani  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Ferro 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et  al.  Adenosine-induced  se</w:t>
      </w:r>
      <w:r>
        <w:rPr>
          <w:sz w:val="15"/>
          <w:szCs w:val="15"/>
          <w:spacing w:val="-9"/>
        </w:rPr>
        <w:t>vere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bronchospasm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patient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without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3"/>
        </w:rPr>
        <w:t>pulmonary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3"/>
        </w:rPr>
        <w:t>disease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3"/>
        </w:rPr>
        <w:t>[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3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Am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3"/>
        </w:rPr>
        <w:t>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Emerg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7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30 (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9 ) 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2082.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7"/>
        </w:rPr>
        <w:t>e3-5.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7"/>
        </w:rPr>
        <w:t>D</w:t>
      </w:r>
      <w:r>
        <w:rPr>
          <w:sz w:val="15"/>
          <w:szCs w:val="15"/>
          <w:spacing w:val="-8"/>
        </w:rPr>
        <w:t>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 10.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8"/>
        </w:rPr>
        <w:t>1016/j.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8"/>
        </w:rPr>
        <w:t>ajem.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2011.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11. 005.</w:t>
      </w:r>
    </w:p>
    <w:p>
      <w:pPr>
        <w:pStyle w:val="BodyText"/>
        <w:ind w:left="484" w:right="11" w:hanging="484"/>
        <w:spacing w:before="75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[68]    Fragakis  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,Antoniadis  AP 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Korantzopoulos  P ,et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9"/>
        </w:rPr>
        <w:t>l.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Sinus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9"/>
        </w:rPr>
        <w:t>nodal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response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3"/>
        </w:rPr>
        <w:t>to  adenosine  relates  to  the  severity  of  sinus  node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3"/>
        </w:rPr>
        <w:t>dys-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function[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6"/>
        </w:rPr>
        <w:t>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14 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6) 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859-864.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6"/>
        </w:rPr>
        <w:t>1093/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europace/eur399.</w:t>
      </w:r>
    </w:p>
    <w:p>
      <w:pPr>
        <w:pStyle w:val="BodyText"/>
        <w:ind w:left="482" w:right="16" w:hanging="483"/>
        <w:spacing w:before="79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[69]    Ip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JE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,Cheung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7"/>
        </w:rPr>
        <w:t>JW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,Chung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JH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  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Adenosine-induced </w:t>
      </w:r>
      <w:r>
        <w:rPr>
          <w:sz w:val="15"/>
          <w:szCs w:val="15"/>
          <w:spacing w:val="-8"/>
        </w:rPr>
        <w:t xml:space="preserve"> atrial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8"/>
        </w:rPr>
        <w:t>fi-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brillation: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insights  into  mechanism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  Ci</w:t>
      </w:r>
      <w:r>
        <w:rPr>
          <w:sz w:val="15"/>
          <w:szCs w:val="15"/>
          <w:spacing w:val="-9"/>
        </w:rPr>
        <w:t>rc  Arrhythm  Electro-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physiol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2013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 6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5"/>
        </w:rPr>
        <w:t>( 3 ) : e34-37.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5"/>
        </w:rPr>
        <w:t>1161/CIRCEP.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5"/>
        </w:rPr>
        <w:t>113.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000480.</w:t>
      </w:r>
    </w:p>
    <w:p>
      <w:pPr>
        <w:pStyle w:val="BodyText"/>
        <w:ind w:left="484" w:right="10" w:hanging="484"/>
        <w:spacing w:before="80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[70]    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GA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,Martin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9"/>
        </w:rPr>
        <w:t>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,Rankin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9"/>
        </w:rPr>
        <w:t>AC. Imaging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adenosine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bolus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transit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following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1"/>
        </w:rPr>
        <w:t>intravenous  administration: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insights  into  antiarrhythmic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efficacy[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5"/>
        </w:rPr>
        <w:t>Heart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1999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82 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2) 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163-169.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5"/>
        </w:rPr>
        <w:t>DO</w:t>
      </w:r>
      <w:r>
        <w:rPr>
          <w:sz w:val="15"/>
          <w:szCs w:val="15"/>
          <w:spacing w:val="-6"/>
        </w:rPr>
        <w:t>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6"/>
        </w:rPr>
        <w:t>1136/hrt.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82. 2.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8"/>
        </w:rPr>
        <w:t>163.</w:t>
      </w:r>
    </w:p>
    <w:p>
      <w:pPr>
        <w:pStyle w:val="BodyText"/>
        <w:spacing w:before="75" w:line="179" w:lineRule="auto"/>
        <w:jc w:val="right"/>
        <w:rPr>
          <w:sz w:val="15"/>
          <w:szCs w:val="15"/>
        </w:rPr>
      </w:pPr>
      <w:r>
        <w:rPr>
          <w:sz w:val="15"/>
          <w:szCs w:val="15"/>
          <w:spacing w:val="-8"/>
        </w:rPr>
        <w:t>[71]    Lim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SH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,Anantharaman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V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,Teo WS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8"/>
        </w:rPr>
        <w:t>Slow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infusion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of cal</w:t>
      </w:r>
      <w:r>
        <w:rPr>
          <w:sz w:val="15"/>
          <w:szCs w:val="15"/>
          <w:spacing w:val="-9"/>
        </w:rPr>
        <w:t>cium</w:t>
      </w:r>
    </w:p>
    <w:p>
      <w:pPr>
        <w:spacing w:line="179" w:lineRule="auto"/>
        <w:sectPr>
          <w:type w:val="continuous"/>
          <w:pgSz w:w="11963" w:h="16215"/>
          <w:pgMar w:top="1244" w:right="1177" w:bottom="0" w:left="819" w:header="973" w:footer="0" w:gutter="0"/>
          <w:cols w:equalWidth="0" w:num="2">
            <w:col w:w="5269" w:space="100"/>
            <w:col w:w="4598" w:space="0"/>
          </w:cols>
        </w:sectPr>
        <w:rPr>
          <w:sz w:val="15"/>
          <w:szCs w:val="15"/>
        </w:rPr>
      </w:pPr>
    </w:p>
    <w:p>
      <w:pPr>
        <w:spacing w:before="36"/>
        <w:rPr/>
      </w:pPr>
      <w:r>
        <w:pict>
          <v:shape id="_x0000_s156" style="position:absolute;margin-left:59.624pt;margin-top:59.6825pt;mso-position-vertical-relative:page;mso-position-horizontal-relative:page;width:323.45pt;height:0.35pt;z-index:251742208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74"/>
          <w:pgSz w:w="11963" w:h="16215"/>
          <w:pgMar w:top="1244" w:right="1130" w:bottom="0" w:left="819" w:header="973" w:footer="0" w:gutter="0"/>
          <w:cols w:equalWidth="0" w:num="1">
            <w:col w:w="10013" w:space="0"/>
          </w:cols>
        </w:sectPr>
        <w:rPr/>
      </w:pPr>
    </w:p>
    <w:p>
      <w:pPr>
        <w:pStyle w:val="BodyText"/>
        <w:ind w:left="872" w:right="343" w:firstLine="2"/>
        <w:spacing w:before="29" w:line="246" w:lineRule="auto"/>
        <w:jc w:val="both"/>
        <w:rPr>
          <w:sz w:val="15"/>
          <w:szCs w:val="15"/>
        </w:rPr>
      </w:pPr>
      <w:r>
        <w:rPr>
          <w:sz w:val="15"/>
          <w:szCs w:val="15"/>
          <w:spacing w:val="-13"/>
        </w:rPr>
        <w:t>channel  blockers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3"/>
        </w:rPr>
        <w:t>compared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3"/>
        </w:rPr>
        <w:t>with   intraven</w:t>
      </w:r>
      <w:r>
        <w:rPr>
          <w:sz w:val="15"/>
          <w:szCs w:val="15"/>
          <w:spacing w:val="-14"/>
        </w:rPr>
        <w:t>ous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4"/>
        </w:rPr>
        <w:t>adenosine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emergency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treatment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o</w:t>
      </w:r>
      <w:r>
        <w:rPr>
          <w:sz w:val="15"/>
          <w:szCs w:val="15"/>
          <w:spacing w:val="-11"/>
        </w:rPr>
        <w:t>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supraventricular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tachycardia[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 Resusci-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tation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2009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 80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( 5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7"/>
        </w:rPr>
        <w:t>) :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523-528.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  1016/j.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7"/>
        </w:rPr>
        <w:t>resus</w:t>
      </w:r>
      <w:r>
        <w:rPr>
          <w:sz w:val="15"/>
          <w:szCs w:val="15"/>
          <w:spacing w:val="-8"/>
        </w:rPr>
        <w:t>citation.</w:t>
      </w:r>
    </w:p>
    <w:p>
      <w:pPr>
        <w:pStyle w:val="BodyText"/>
        <w:ind w:left="870"/>
        <w:spacing w:before="4" w:line="165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2009. 01. 017.</w:t>
      </w:r>
    </w:p>
    <w:p>
      <w:pPr>
        <w:pStyle w:val="BodyText"/>
        <w:ind w:left="872" w:right="342" w:hanging="486"/>
        <w:spacing w:before="78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[72]    Lim  SH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8"/>
        </w:rPr>
        <w:t>, Anantharaman   V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Teo   WS.  Slow-infusion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8"/>
        </w:rPr>
        <w:t>of  calcium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4"/>
        </w:rPr>
        <w:t>channel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blockers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emergency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4"/>
        </w:rPr>
        <w:t>ma</w:t>
      </w:r>
      <w:r>
        <w:rPr>
          <w:sz w:val="15"/>
          <w:szCs w:val="15"/>
          <w:spacing w:val="-15"/>
        </w:rPr>
        <w:t>nagement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5"/>
        </w:rPr>
        <w:t>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5"/>
        </w:rPr>
        <w:t>supraventricu-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lar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5"/>
        </w:rPr>
        <w:t>tachycardia[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5"/>
        </w:rPr>
        <w:t>Resuscitation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,2002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,52 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2) 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167-174.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5"/>
        </w:rPr>
        <w:t>DO</w:t>
      </w:r>
      <w:r>
        <w:rPr>
          <w:sz w:val="15"/>
          <w:szCs w:val="15"/>
          <w:spacing w:val="-6"/>
        </w:rPr>
        <w:t>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1016/s0300-9572(01</w:t>
      </w:r>
      <w:r>
        <w:rPr>
          <w:sz w:val="15"/>
          <w:szCs w:val="15"/>
          <w:spacing w:val="-6"/>
        </w:rPr>
        <w:t>)00459-2.</w:t>
      </w:r>
    </w:p>
    <w:p>
      <w:pPr>
        <w:pStyle w:val="BodyText"/>
        <w:ind w:left="871" w:right="342" w:hanging="485"/>
        <w:spacing w:before="70" w:line="226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73]    Balser JR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,Martinez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EA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,Winters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BD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al. Beta-adrenergic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block-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ade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accelerates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conversion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3"/>
        </w:rPr>
        <w:t>postoperative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3"/>
        </w:rPr>
        <w:t>supraventricula</w:t>
      </w:r>
      <w:r>
        <w:rPr>
          <w:sz w:val="15"/>
          <w:szCs w:val="15"/>
          <w:spacing w:val="-14"/>
        </w:rPr>
        <w:t>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4"/>
        </w:rPr>
        <w:t>tach-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yarrhythmias[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 Anesthesi</w:t>
      </w:r>
      <w:r>
        <w:rPr>
          <w:sz w:val="15"/>
          <w:szCs w:val="15"/>
          <w:spacing w:val="-6"/>
        </w:rPr>
        <w:t>ology,1998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,89(5) 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"/>
        </w:rPr>
        <w:t>1052-1059.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1097/00000542-199811000-</w:t>
      </w:r>
      <w:r>
        <w:rPr>
          <w:sz w:val="15"/>
          <w:szCs w:val="15"/>
          <w:spacing w:val="-10"/>
        </w:rPr>
        <w:t>00004.</w:t>
      </w:r>
    </w:p>
    <w:p>
      <w:pPr>
        <w:pStyle w:val="BodyText"/>
        <w:ind w:left="872" w:right="342" w:hanging="486"/>
        <w:spacing w:before="93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[74]    Amsterdam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EA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Ku</w:t>
      </w:r>
      <w:r>
        <w:rPr>
          <w:sz w:val="15"/>
          <w:szCs w:val="15"/>
          <w:spacing w:val="-8"/>
        </w:rPr>
        <w:t>lcyski 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Ridgeway  MG.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Efficacy  of  cardiose-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lective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2"/>
        </w:rPr>
        <w:t>beta-adrenergic  blockade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2"/>
        </w:rPr>
        <w:t>with  intravenously  administered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metoprolol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in  the  treatment  of  supraventricular  tach</w:t>
      </w:r>
      <w:r>
        <w:rPr>
          <w:sz w:val="15"/>
          <w:szCs w:val="15"/>
          <w:spacing w:val="-13"/>
        </w:rPr>
        <w:t>yarrhythmias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[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. J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4"/>
        </w:rPr>
        <w:t>Clin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4"/>
        </w:rPr>
        <w:t>Pharmacol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,1991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,31(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4"/>
        </w:rPr>
        <w:t>8) :714-718.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4"/>
        </w:rPr>
        <w:t>10.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4"/>
        </w:rPr>
        <w:t>1002/j.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1552-4604.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9"/>
        </w:rPr>
        <w:t>1991. tb03765. x.</w:t>
      </w:r>
    </w:p>
    <w:p>
      <w:pPr>
        <w:pStyle w:val="BodyText"/>
        <w:ind w:left="872" w:right="343" w:hanging="486"/>
        <w:spacing w:before="75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[75]    Pritchett  EL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7"/>
        </w:rPr>
        <w:t>, McCarthy  EA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Wilkinson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7"/>
        </w:rPr>
        <w:t>WE.  Propafenone  treat-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ment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symptomatic  paroxy</w:t>
      </w:r>
      <w:r>
        <w:rPr>
          <w:sz w:val="15"/>
          <w:szCs w:val="15"/>
          <w:spacing w:val="-13"/>
        </w:rPr>
        <w:t>smal  supraventricular  arrhythmias.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randomized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,placebo-controlle</w:t>
      </w:r>
      <w:r>
        <w:rPr>
          <w:sz w:val="15"/>
          <w:szCs w:val="15"/>
          <w:spacing w:val="-12"/>
        </w:rPr>
        <w:t>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crossover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trial  in  patients  tolera-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ting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7"/>
        </w:rPr>
        <w:t>oral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7"/>
        </w:rPr>
        <w:t>therapy[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Ann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7"/>
        </w:rPr>
        <w:t>Intern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7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1991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114(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7) :539-544.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DOI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8"/>
        </w:rPr>
        <w:t>:10. 7326/0003-4819-114-7-539.</w:t>
      </w:r>
    </w:p>
    <w:p>
      <w:pPr>
        <w:pStyle w:val="BodyText"/>
        <w:ind w:left="874" w:right="342" w:hanging="488"/>
        <w:spacing w:before="76" w:line="225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[76]    Engelstein  ED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,Lippman  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,Stein  KM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  al.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Mechanism-specific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effects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adenosine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0"/>
        </w:rPr>
        <w:t>atrial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0"/>
        </w:rPr>
        <w:t>tachycardia 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0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1994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89(6) :2645-2654.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1161/01. cir. 89. 6.</w:t>
      </w:r>
      <w:r>
        <w:rPr>
          <w:sz w:val="15"/>
          <w:szCs w:val="15"/>
          <w:spacing w:val="-5"/>
        </w:rPr>
        <w:t xml:space="preserve"> 2645.</w:t>
      </w:r>
    </w:p>
    <w:p>
      <w:pPr>
        <w:pStyle w:val="BodyText"/>
        <w:ind w:left="872" w:right="335" w:hanging="486"/>
        <w:spacing w:before="73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[77]    Ludmer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7"/>
        </w:rPr>
        <w:t>PL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 McGowan   NE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7"/>
        </w:rPr>
        <w:t>Antman   EM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7"/>
        </w:rPr>
        <w:t>et   al.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7"/>
        </w:rPr>
        <w:t>Efficacy 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propafenone  in  Wolff-Parkinson-White   syndrome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: electro</w:t>
      </w:r>
      <w:r>
        <w:rPr>
          <w:sz w:val="15"/>
          <w:szCs w:val="15"/>
          <w:spacing w:val="-13"/>
        </w:rPr>
        <w:t>physio-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logic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9"/>
        </w:rPr>
        <w:t>findings  and  long-</w:t>
      </w:r>
      <w:r>
        <w:rPr>
          <w:sz w:val="15"/>
          <w:szCs w:val="15"/>
          <w:spacing w:val="-10"/>
        </w:rPr>
        <w:t>term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10"/>
        </w:rPr>
        <w:t>follow-up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0"/>
        </w:rPr>
        <w:t>J  Am  Coll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1987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7"/>
        </w:rPr>
        <w:t>,9(6) :1357-1363.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:10. 1016/s0735-1097(87)80478-3.</w:t>
      </w:r>
    </w:p>
    <w:p>
      <w:pPr>
        <w:pStyle w:val="BodyText"/>
        <w:ind w:left="872" w:right="344" w:hanging="486"/>
        <w:spacing w:before="74" w:line="232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[78]    Pintaric'   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Manola   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Nossan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8"/>
        </w:rPr>
        <w:t>JS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8"/>
        </w:rPr>
        <w:t>et   al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9"/>
        </w:rPr>
        <w:t>Electrophysiological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3"/>
        </w:rPr>
        <w:t>effects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3"/>
        </w:rPr>
        <w:t>,efficacy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safety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intravenous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propafenone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3"/>
        </w:rPr>
        <w:t>te</w:t>
      </w:r>
      <w:r>
        <w:rPr>
          <w:sz w:val="15"/>
          <w:szCs w:val="15"/>
          <w:spacing w:val="-14"/>
        </w:rPr>
        <w:t>rmina-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tion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2"/>
        </w:rPr>
        <w:t>atrioventricular  nodal  reentrant  tachycardia  and  atrioven-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tricular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reentrant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tachycardia:a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prospective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non-randomized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2"/>
        </w:rPr>
        <w:t>inter-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ventional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5"/>
        </w:rPr>
        <w:t>study[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Acta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5"/>
        </w:rPr>
        <w:t>Clin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5"/>
        </w:rPr>
        <w:t>Croat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6"/>
        </w:rPr>
        <w:t>2010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,49(1) :25-31.</w:t>
      </w:r>
    </w:p>
    <w:p>
      <w:pPr>
        <w:pStyle w:val="BodyText"/>
        <w:ind w:left="869" w:right="342" w:hanging="483"/>
        <w:spacing w:before="79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[79]    Waxman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8"/>
        </w:rPr>
        <w:t>MB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,Wald  RW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,Sharma  A</w:t>
      </w:r>
      <w:r>
        <w:rPr>
          <w:sz w:val="15"/>
          <w:szCs w:val="15"/>
          <w:spacing w:val="-9"/>
        </w:rPr>
        <w:t>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Vagal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9"/>
        </w:rPr>
        <w:t>techniques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9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termination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paroxysmal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0"/>
        </w:rPr>
        <w:t>supraventricular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0"/>
        </w:rPr>
        <w:t>t</w:t>
      </w:r>
      <w:r>
        <w:rPr>
          <w:sz w:val="15"/>
          <w:szCs w:val="15"/>
          <w:spacing w:val="-11"/>
        </w:rPr>
        <w:t>achycardia[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Am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,1980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,46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4) :655-664.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5"/>
        </w:rPr>
        <w:t>10</w:t>
      </w:r>
      <w:r>
        <w:rPr>
          <w:sz w:val="15"/>
          <w:szCs w:val="15"/>
          <w:spacing w:val="-6"/>
        </w:rPr>
        <w:t>16/0002-9149 (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80)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90517-2.</w:t>
      </w:r>
    </w:p>
    <w:p>
      <w:pPr>
        <w:pStyle w:val="BodyText"/>
        <w:ind w:left="873" w:right="342" w:hanging="487"/>
        <w:spacing w:before="77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[80]    Glatter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7"/>
        </w:rPr>
        <w:t>KA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,C</w:t>
      </w:r>
      <w:r>
        <w:rPr>
          <w:sz w:val="15"/>
          <w:szCs w:val="15"/>
          <w:spacing w:val="-8"/>
        </w:rPr>
        <w:t>heng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,Dorostkar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8"/>
        </w:rPr>
        <w:t>P ,et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8"/>
        </w:rPr>
        <w:t>al. Electrophysiologic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8"/>
        </w:rPr>
        <w:t>effects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adenosine  in  patients  with  s</w:t>
      </w:r>
      <w:r>
        <w:rPr>
          <w:sz w:val="15"/>
          <w:szCs w:val="15"/>
          <w:spacing w:val="-10"/>
        </w:rPr>
        <w:t>upraventricular  tachycardia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0"/>
        </w:rPr>
        <w:t>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4"/>
        </w:rPr>
        <w:t>Circulation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,1999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,99(8) :1034-1040</w:t>
      </w:r>
      <w:r>
        <w:rPr>
          <w:sz w:val="15"/>
          <w:szCs w:val="15"/>
          <w:spacing w:val="-5"/>
        </w:rPr>
        <w:t>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5"/>
        </w:rPr>
        <w:t>1161/01. cir. 99.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8.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1034.</w:t>
      </w:r>
    </w:p>
    <w:p>
      <w:pPr>
        <w:pStyle w:val="BodyText"/>
        <w:ind w:left="873" w:right="349" w:hanging="487"/>
        <w:spacing w:before="78" w:line="222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[81]    Gupta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,Naik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,Vora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al. Comparison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8"/>
        </w:rPr>
        <w:t>e</w:t>
      </w:r>
      <w:r>
        <w:rPr>
          <w:sz w:val="15"/>
          <w:szCs w:val="15"/>
          <w:spacing w:val="-9"/>
        </w:rPr>
        <w:t>fficacy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9"/>
        </w:rPr>
        <w:t>intrave-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nous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diltiazem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esmolol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terminating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supraventricular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ta</w:t>
      </w:r>
      <w:r>
        <w:rPr>
          <w:sz w:val="15"/>
          <w:szCs w:val="15"/>
          <w:spacing w:val="-14"/>
        </w:rPr>
        <w:t>chy-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cardia[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. J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4"/>
        </w:rPr>
        <w:t>Assoc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4"/>
        </w:rPr>
        <w:t>Physicians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4"/>
        </w:rPr>
        <w:t>India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,19</w:t>
      </w:r>
      <w:r>
        <w:rPr>
          <w:sz w:val="15"/>
          <w:szCs w:val="15"/>
          <w:spacing w:val="-5"/>
        </w:rPr>
        <w:t>99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,47(10) :969-972.</w:t>
      </w:r>
    </w:p>
    <w:p>
      <w:pPr>
        <w:pStyle w:val="BodyText"/>
        <w:ind w:left="873" w:right="349" w:hanging="487"/>
        <w:spacing w:before="81" w:line="230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[82]    Hood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0"/>
        </w:rPr>
        <w:t>MA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0"/>
        </w:rPr>
        <w:t>Smith  WM.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Adenosine  versus  verapamil  in  the</w:t>
      </w:r>
      <w:r>
        <w:rPr>
          <w:sz w:val="15"/>
          <w:szCs w:val="15"/>
          <w:spacing w:val="-11"/>
        </w:rPr>
        <w:t xml:space="preserve">  treat-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ment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3"/>
        </w:rPr>
        <w:t>supraventricular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3"/>
        </w:rPr>
        <w:t>tachycardia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:a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3"/>
        </w:rPr>
        <w:t>randomized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3"/>
        </w:rPr>
        <w:t>double-cross-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over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6"/>
        </w:rPr>
        <w:t>trial[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 Am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6"/>
        </w:rPr>
        <w:t>Heart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1992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123 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6) :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1543-15</w:t>
      </w:r>
      <w:r>
        <w:rPr>
          <w:sz w:val="15"/>
          <w:szCs w:val="15"/>
          <w:spacing w:val="-7"/>
        </w:rPr>
        <w:t>49.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1016/0002-8703(92)90807-8.</w:t>
      </w:r>
    </w:p>
    <w:p>
      <w:pPr>
        <w:pStyle w:val="BodyText"/>
        <w:ind w:left="874" w:right="343" w:hanging="488"/>
        <w:spacing w:before="72" w:line="208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[83]    Anderson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,Blanski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7"/>
        </w:rPr>
        <w:t>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,Byrd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RC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8"/>
        </w:rPr>
        <w:t>et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8"/>
        </w:rPr>
        <w:t>al. Comparison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of the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efficacy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safety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esmolol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,a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short-acting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3"/>
        </w:rPr>
        <w:t>beta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blocker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3"/>
        </w:rPr>
        <w:t>,with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placebo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in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7" w:right="7" w:hanging="1"/>
        <w:spacing w:before="28" w:line="244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treatment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of supraventricular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2"/>
        </w:rPr>
        <w:t>tachyarrhythmias. The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Esmolol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vs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Placebo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9"/>
        </w:rPr>
        <w:t>Multicenter  </w:t>
      </w:r>
      <w:r>
        <w:rPr>
          <w:sz w:val="15"/>
          <w:szCs w:val="15"/>
          <w:spacing w:val="-10"/>
        </w:rPr>
        <w:t>Study  Group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[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0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 Am  Heart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1986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111</w:t>
      </w:r>
    </w:p>
    <w:p>
      <w:pPr>
        <w:pStyle w:val="BodyText"/>
        <w:ind w:left="501"/>
        <w:spacing w:line="176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(1) :42-48.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1016/0002</w:t>
      </w:r>
      <w:r>
        <w:rPr>
          <w:sz w:val="15"/>
          <w:szCs w:val="15"/>
          <w:spacing w:val="-4"/>
        </w:rPr>
        <w:t>-8703(86)90551-x.</w:t>
      </w:r>
    </w:p>
    <w:p>
      <w:pPr>
        <w:pStyle w:val="BodyText"/>
        <w:ind w:left="482" w:hanging="483"/>
        <w:spacing w:before="72" w:line="23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[84]    Stambler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BS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,Wood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MA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,Ellenbogen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KA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8"/>
        </w:rPr>
        <w:t>al. Effica</w:t>
      </w:r>
      <w:r>
        <w:rPr>
          <w:sz w:val="15"/>
          <w:szCs w:val="15"/>
          <w:spacing w:val="-9"/>
        </w:rPr>
        <w:t>cy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9"/>
        </w:rPr>
        <w:t>safety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4"/>
        </w:rPr>
        <w:t>repeated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4"/>
        </w:rPr>
        <w:t>intrav</w:t>
      </w:r>
      <w:r>
        <w:rPr>
          <w:sz w:val="15"/>
          <w:szCs w:val="15"/>
          <w:spacing w:val="-13"/>
        </w:rPr>
        <w:t>enous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3"/>
        </w:rPr>
        <w:t>doses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ibutilide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3"/>
        </w:rPr>
        <w:t>r</w:t>
      </w:r>
      <w:r>
        <w:rPr>
          <w:sz w:val="15"/>
          <w:szCs w:val="15"/>
          <w:spacing w:val="-14"/>
        </w:rPr>
        <w:t>apid  conversion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4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atrial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flutter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or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fibrillation. Ibutilide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Re</w:t>
      </w:r>
      <w:r>
        <w:rPr>
          <w:sz w:val="15"/>
          <w:szCs w:val="15"/>
          <w:spacing w:val="-11"/>
        </w:rPr>
        <w:t>peat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Dose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Study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1"/>
        </w:rPr>
        <w:t>Investiga-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tors[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5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1</w:t>
      </w:r>
      <w:r>
        <w:rPr>
          <w:sz w:val="15"/>
          <w:szCs w:val="15"/>
          <w:spacing w:val="-6"/>
        </w:rPr>
        <w:t>996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"/>
        </w:rPr>
        <w:t>94 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7) 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1613-1621.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6"/>
        </w:rPr>
        <w:t>1161/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01. cir. 94. 7.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1613.</w:t>
      </w:r>
    </w:p>
    <w:p>
      <w:pPr>
        <w:pStyle w:val="BodyText"/>
        <w:ind w:left="484" w:right="8" w:hanging="484"/>
        <w:spacing w:before="76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[85]    Ellenbogen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8"/>
        </w:rPr>
        <w:t>KA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,Stambler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BS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,WoodMA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al. Efficacy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8"/>
        </w:rPr>
        <w:t>intrave-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nous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ibutilide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1"/>
        </w:rPr>
        <w:t>for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1"/>
        </w:rPr>
        <w:t>rapid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termination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1"/>
        </w:rPr>
        <w:t>atrial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fibrillation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1"/>
        </w:rPr>
        <w:t>atrial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flutter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:a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8"/>
        </w:rPr>
        <w:t>dose-response</w:t>
      </w:r>
      <w:r>
        <w:rPr>
          <w:sz w:val="15"/>
          <w:szCs w:val="15"/>
          <w:spacing w:val="-9"/>
        </w:rPr>
        <w:t xml:space="preserve">  study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J  Am  Coll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 1996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28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(1) :130-136.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1016/0735-1097</w:t>
      </w:r>
      <w:r>
        <w:rPr>
          <w:sz w:val="15"/>
          <w:szCs w:val="15"/>
          <w:spacing w:val="-4"/>
        </w:rPr>
        <w:t>(96)00121-0.</w:t>
      </w:r>
    </w:p>
    <w:p>
      <w:pPr>
        <w:pStyle w:val="BodyText"/>
        <w:ind w:left="485" w:right="8" w:hanging="486"/>
        <w:spacing w:before="74" w:line="222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[86]    Pietersen  AH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Andersen  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Sandøe  E.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7"/>
        </w:rPr>
        <w:t>Atrial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7"/>
        </w:rPr>
        <w:t>fibrillation  i</w:t>
      </w:r>
      <w:r>
        <w:rPr>
          <w:sz w:val="15"/>
          <w:szCs w:val="15"/>
          <w:spacing w:val="-8"/>
        </w:rPr>
        <w:t>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Wolff-Parkinson-White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9"/>
        </w:rPr>
        <w:t>syndrome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9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 Am  J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1992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70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(5) :38A-43A.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1016/0002-914</w:t>
      </w:r>
      <w:r>
        <w:rPr>
          <w:sz w:val="15"/>
          <w:szCs w:val="15"/>
          <w:spacing w:val="-4"/>
        </w:rPr>
        <w:t>9(92)91076-g.</w:t>
      </w:r>
    </w:p>
    <w:p>
      <w:pPr>
        <w:pStyle w:val="BodyText"/>
        <w:ind w:left="485" w:right="8" w:hanging="486"/>
        <w:spacing w:before="77" w:line="229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[87]    Crijns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6"/>
        </w:rPr>
        <w:t>HJ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,Van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6"/>
        </w:rPr>
        <w:t>Gelder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6"/>
        </w:rPr>
        <w:t>IC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,Kingma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JH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,et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6"/>
        </w:rPr>
        <w:t>al. Atrial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"/>
        </w:rPr>
        <w:t>flutter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can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6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terminated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2"/>
        </w:rPr>
        <w:t>by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class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III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antiarrhythmic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drug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but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not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by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class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drug[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. Eur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4"/>
        </w:rPr>
        <w:t>Heart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,1994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,15(10) :1403-1408.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10</w:t>
      </w:r>
      <w:r>
        <w:rPr>
          <w:sz w:val="15"/>
          <w:szCs w:val="15"/>
          <w:spacing w:val="-5"/>
        </w:rPr>
        <w:t>93/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oxfordjournals. eurheartj. a060402.</w:t>
      </w:r>
    </w:p>
    <w:p>
      <w:pPr>
        <w:pStyle w:val="BodyText"/>
        <w:ind w:left="487" w:right="13" w:hanging="488"/>
        <w:spacing w:before="80" w:line="225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[88]    Stec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7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,Kryn'ski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7"/>
        </w:rPr>
        <w:t>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,Kułakowski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7"/>
        </w:rPr>
        <w:t>P. Efficacy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7"/>
        </w:rPr>
        <w:t>of low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7"/>
        </w:rPr>
        <w:t>energy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rectiline-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ar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biphasic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0"/>
        </w:rPr>
        <w:t>cardioversion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regular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0"/>
        </w:rPr>
        <w:t>atrial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0"/>
        </w:rPr>
        <w:t>tachyarrhythmias[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3"/>
        </w:rPr>
        <w:t>Cardiol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3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,2011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,18(1) :33-38.</w:t>
      </w:r>
    </w:p>
    <w:p>
      <w:pPr>
        <w:pStyle w:val="BodyText"/>
        <w:ind w:left="485" w:hanging="486"/>
        <w:spacing w:before="74" w:line="228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[89]     </w:t>
      </w:r>
      <w:r>
        <w:rPr>
          <w:sz w:val="15"/>
          <w:szCs w:val="15"/>
          <w:spacing w:val="-6"/>
        </w:rPr>
        <w:t>Brady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6"/>
        </w:rPr>
        <w:t>WJ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,Jr.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"/>
        </w:rPr>
        <w:t>DeB</w:t>
      </w:r>
      <w:r>
        <w:rPr>
          <w:sz w:val="15"/>
          <w:szCs w:val="15"/>
          <w:spacing w:val="-7"/>
        </w:rPr>
        <w:t>ehnke  DJ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7"/>
        </w:rPr>
        <w:t>Wickman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7"/>
        </w:rPr>
        <w:t>LL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et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7"/>
        </w:rPr>
        <w:t>Treatment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7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out-of-hospital  supraventricular  tachycard</w:t>
      </w:r>
      <w:r>
        <w:rPr>
          <w:sz w:val="15"/>
          <w:szCs w:val="15"/>
          <w:spacing w:val="-12"/>
        </w:rPr>
        <w:t>ia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2"/>
        </w:rPr>
        <w:t>adenosine   vs   vera-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pamil 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7"/>
        </w:rPr>
        <w:t>AcadEmerg  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1996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3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( 6 ) : 57</w:t>
      </w:r>
      <w:r>
        <w:rPr>
          <w:sz w:val="15"/>
          <w:szCs w:val="15"/>
          <w:spacing w:val="-8"/>
        </w:rPr>
        <w:t>4-585. 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: 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1111/j.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1553-2712.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1996. tb03467. x.</w:t>
      </w:r>
    </w:p>
    <w:p>
      <w:pPr>
        <w:pStyle w:val="BodyText"/>
        <w:ind w:left="484" w:right="9" w:hanging="484"/>
        <w:spacing w:before="68" w:line="226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[90]    中国心律学会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0"/>
        </w:rPr>
        <w:t>中国心电学会. 食管心脏电生理中国专家共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识[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3"/>
        </w:rPr>
        <w:t>临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床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心 电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学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杂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2011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20 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5 ) :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321-332.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3"/>
        </w:rPr>
        <w:t>DO</w:t>
      </w:r>
      <w:r>
        <w:rPr>
          <w:sz w:val="15"/>
          <w:szCs w:val="15"/>
          <w:spacing w:val="-4"/>
        </w:rPr>
        <w:t>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 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3969/j. issn.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7"/>
        </w:rPr>
        <w:t>1005-0272. 2011. 05. 001.</w:t>
      </w:r>
    </w:p>
    <w:p>
      <w:pPr>
        <w:pStyle w:val="BodyText"/>
        <w:ind w:left="485" w:right="8" w:hanging="486"/>
        <w:spacing w:before="82" w:line="232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9"/>
        </w:rPr>
        <w:t>91]    Ortiz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,Mart</w:t>
      </w:r>
      <w:r>
        <w:rPr>
          <w:sz w:val="15"/>
          <w:szCs w:val="15"/>
          <w:position w:val="1"/>
        </w:rPr>
        <w:drawing>
          <wp:inline distT="0" distB="0" distL="0" distR="0">
            <wp:extent cx="27804" cy="60632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04" cy="6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9"/>
        </w:rPr>
        <w:t>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,Arribas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9"/>
        </w:rPr>
        <w:t>al. Randomize</w:t>
      </w:r>
      <w:r>
        <w:rPr>
          <w:sz w:val="15"/>
          <w:szCs w:val="15"/>
          <w:spacing w:val="-10"/>
        </w:rPr>
        <w:t>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comparison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0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travenous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4"/>
        </w:rPr>
        <w:t>procainamide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4"/>
        </w:rPr>
        <w:t>vs.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intravenous  amiodarone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4"/>
        </w:rPr>
        <w:t>for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4"/>
        </w:rPr>
        <w:t>the  acute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treatment  of  tolerated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1"/>
        </w:rPr>
        <w:t>wide   QRS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1"/>
        </w:rPr>
        <w:t>tachycardi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: 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2"/>
        </w:rPr>
        <w:t>PROCAMIO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5"/>
        </w:rPr>
        <w:t>study[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J 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5"/>
        </w:rPr>
        <w:t>Eur  Heart </w:t>
      </w:r>
      <w:r>
        <w:rPr>
          <w:sz w:val="15"/>
          <w:szCs w:val="15"/>
          <w:spacing w:val="-6"/>
        </w:rPr>
        <w:t xml:space="preserve">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2017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 38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6"/>
        </w:rPr>
        <w:t>( 17 ) : 1329-1335.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1093/eurheartj/ehw230.</w:t>
      </w:r>
    </w:p>
    <w:p>
      <w:pPr>
        <w:pStyle w:val="BodyText"/>
        <w:ind w:left="485" w:right="6" w:hanging="486"/>
        <w:spacing w:before="82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[92]     Stewart  RB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Bardy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8"/>
        </w:rPr>
        <w:t>GH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Greene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8"/>
        </w:rPr>
        <w:t>HL.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8"/>
        </w:rPr>
        <w:t>Wide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8"/>
        </w:rPr>
        <w:t>c</w:t>
      </w:r>
      <w:r>
        <w:rPr>
          <w:sz w:val="15"/>
          <w:szCs w:val="15"/>
          <w:spacing w:val="-9"/>
        </w:rPr>
        <w:t>omplex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9"/>
        </w:rPr>
        <w:t>tachycardia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misdiagnosis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outcome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after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emergent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therapy[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3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Ann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3"/>
        </w:rPr>
        <w:t>Intern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Med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,1986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,104 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6) :766-771.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7326/0003-4819-104-6-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766.</w:t>
      </w:r>
    </w:p>
    <w:p>
      <w:pPr>
        <w:pStyle w:val="BodyText"/>
        <w:ind w:left="485" w:right="8" w:hanging="486"/>
        <w:spacing w:before="78" w:line="230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[93]     Gorgels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0"/>
        </w:rPr>
        <w:t>AP ,van  den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0"/>
        </w:rPr>
        <w:t>Dool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0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0"/>
        </w:rPr>
        <w:t>Hofs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0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0"/>
        </w:rPr>
        <w:t>et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0"/>
        </w:rPr>
        <w:t>al.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Comparison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0"/>
        </w:rPr>
        <w:t>pr</w:t>
      </w:r>
      <w:r>
        <w:rPr>
          <w:sz w:val="15"/>
          <w:szCs w:val="15"/>
          <w:spacing w:val="-11"/>
        </w:rPr>
        <w:t>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cainamide  and  lidocaine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3"/>
        </w:rPr>
        <w:t>terminating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sustained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13"/>
        </w:rPr>
        <w:t>monomorph</w:t>
      </w:r>
      <w:r>
        <w:rPr>
          <w:sz w:val="15"/>
          <w:szCs w:val="15"/>
          <w:spacing w:val="-14"/>
        </w:rPr>
        <w:t>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ventricular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6"/>
        </w:rPr>
        <w:t>tachycardia[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6"/>
        </w:rPr>
        <w:t>Am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6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1996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,78 ( 1) :43-46.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1016/s0002-9149(96)00224-x.</w:t>
      </w:r>
    </w:p>
    <w:p>
      <w:pPr>
        <w:pStyle w:val="BodyText"/>
        <w:ind w:left="485" w:right="8" w:hanging="486"/>
        <w:spacing w:before="71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[94]    Olasveengen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8"/>
        </w:rPr>
        <w:t>TM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,de  Caen  AR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,Mancini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8"/>
        </w:rPr>
        <w:t>ME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2017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9"/>
        </w:rPr>
        <w:t>Interna-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tional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consensus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cardiopulmonary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4"/>
        </w:rPr>
        <w:t>resus</w:t>
      </w:r>
      <w:r>
        <w:rPr>
          <w:sz w:val="15"/>
          <w:szCs w:val="15"/>
          <w:spacing w:val="-15"/>
        </w:rPr>
        <w:t>citation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5"/>
        </w:rPr>
        <w:t>emergenc</w:t>
      </w:r>
      <w:r>
        <w:rPr>
          <w:sz w:val="15"/>
          <w:szCs w:val="15"/>
          <w:spacing w:val="-9"/>
        </w:rPr>
        <w:t>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cardiovascular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4"/>
        </w:rPr>
        <w:t>care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4"/>
        </w:rPr>
        <w:t>science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4"/>
        </w:rPr>
        <w:t>treatment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recommendations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sum-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mary [ J 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  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7"/>
        </w:rPr>
        <w:t xml:space="preserve"> 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136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( 23 ) : e424-e440.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1161/CIR. 0000000000000541.</w:t>
      </w:r>
    </w:p>
    <w:p>
      <w:pPr>
        <w:pStyle w:val="BodyText"/>
        <w:ind w:left="487" w:right="7" w:hanging="487"/>
        <w:spacing w:before="94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95]    Buxton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7"/>
        </w:rPr>
        <w:t>AE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,Marchlinski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FE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,Doherty JU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7"/>
        </w:rPr>
        <w:t>Hazards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of intrave-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nous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9"/>
        </w:rPr>
        <w:t>verapamil  for  sustained  ventricular  tachyc</w:t>
      </w:r>
      <w:r>
        <w:rPr>
          <w:sz w:val="15"/>
          <w:szCs w:val="15"/>
          <w:spacing w:val="-10"/>
        </w:rPr>
        <w:t>ardia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 Am  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Cardiol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 1987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59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( 12 ) : 1107-1</w:t>
      </w:r>
      <w:r>
        <w:rPr>
          <w:sz w:val="15"/>
          <w:szCs w:val="15"/>
          <w:spacing w:val="-8"/>
        </w:rPr>
        <w:t>110.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 10.  1016/0002-9149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(87)90857-5.</w:t>
      </w:r>
    </w:p>
    <w:p>
      <w:pPr>
        <w:spacing w:line="230" w:lineRule="auto"/>
        <w:sectPr>
          <w:type w:val="continuous"/>
          <w:pgSz w:w="11963" w:h="16215"/>
          <w:pgMar w:top="1244" w:right="1130" w:bottom="0" w:left="819" w:header="973" w:footer="0" w:gutter="0"/>
          <w:cols w:equalWidth="0" w:num="2">
            <w:col w:w="5318" w:space="100"/>
            <w:col w:w="4596" w:space="0"/>
          </w:cols>
        </w:sectPr>
        <w:rPr>
          <w:sz w:val="15"/>
          <w:szCs w:val="15"/>
        </w:rPr>
      </w:pPr>
    </w:p>
    <w:p>
      <w:pPr>
        <w:spacing w:before="27"/>
        <w:rPr/>
      </w:pPr>
      <w:r>
        <w:pict>
          <v:shape id="_x0000_s160" style="position:absolute;margin-left:214.86pt;margin-top:59.6825pt;mso-position-vertical-relative:page;mso-position-horizontal-relative:page;width:323.45pt;height:0.35pt;z-index:251744256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76"/>
          <w:pgSz w:w="11963" w:h="16215"/>
          <w:pgMar w:top="1244" w:right="1185" w:bottom="0" w:left="819" w:header="973" w:footer="0" w:gutter="0"/>
          <w:cols w:equalWidth="0" w:num="1">
            <w:col w:w="9958" w:space="0"/>
          </w:cols>
        </w:sectPr>
        <w:rPr/>
      </w:pPr>
    </w:p>
    <w:p>
      <w:pPr>
        <w:ind w:left="823" w:right="344" w:hanging="486"/>
        <w:spacing w:before="29" w:line="31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[96]    Dancy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Camm  AJ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Ward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D.  Misdiagnosis  of  chronic  recurrent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ventricular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tachycardia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J ]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Lancet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 1985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( 8450 ) :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32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0-323.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1016/s0140-6736(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85)90363-0.</w:t>
      </w:r>
    </w:p>
    <w:p>
      <w:pPr>
        <w:ind w:left="823" w:right="341" w:hanging="486"/>
        <w:spacing w:before="115" w:line="33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97]    </w:t>
      </w:r>
      <w:r>
        <w:rPr>
          <w:rFonts w:ascii="Times New Roman" w:hAnsi="Times New Roman" w:eastAsia="Times New Roman" w:cs="Times New Roman"/>
          <w:sz w:val="15"/>
          <w:szCs w:val="15"/>
        </w:rPr>
        <w:t>Danon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Militianu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Schliamser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Cardioversion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pre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excited </w:t>
      </w:r>
      <w:r>
        <w:rPr>
          <w:rFonts w:ascii="Times New Roman" w:hAnsi="Times New Roman" w:eastAsia="Times New Roman" w:cs="Times New Roman"/>
          <w:sz w:val="15"/>
          <w:szCs w:val="15"/>
        </w:rPr>
        <w:t>atrial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fibrillation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leading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to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ventricular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fibrillation-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case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report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 </w:t>
      </w:r>
      <w:r>
        <w:rPr>
          <w:rFonts w:ascii="Times New Roman" w:hAnsi="Times New Roman" w:eastAsia="Times New Roman" w:cs="Times New Roman"/>
          <w:sz w:val="15"/>
          <w:szCs w:val="15"/>
        </w:rPr>
        <w:t>review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literature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J]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Am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Emerg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2019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37 (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8) :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1539-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1543.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1016/j. </w:t>
      </w:r>
      <w:r>
        <w:rPr>
          <w:rFonts w:ascii="Times New Roman" w:hAnsi="Times New Roman" w:eastAsia="Times New Roman" w:cs="Times New Roman"/>
          <w:sz w:val="15"/>
          <w:szCs w:val="15"/>
        </w:rPr>
        <w:t>ajem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2019. 05.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031.</w:t>
      </w:r>
    </w:p>
    <w:p>
      <w:pPr>
        <w:pStyle w:val="BodyText"/>
        <w:ind w:left="825" w:right="344" w:hanging="488"/>
        <w:spacing w:before="102" w:line="24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[98]    </w:t>
      </w:r>
      <w:r>
        <w:rPr>
          <w:sz w:val="15"/>
          <w:szCs w:val="15"/>
          <w:spacing w:val="10"/>
        </w:rPr>
        <w:t>中华医学会心电生理和起搏分会</w:t>
      </w:r>
      <w:r>
        <w:rPr>
          <w:sz w:val="15"/>
          <w:szCs w:val="15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0"/>
        </w:rPr>
        <w:t>中国医师协会心律学专业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委员会</w:t>
      </w:r>
      <w:r>
        <w:rPr>
          <w:sz w:val="15"/>
          <w:szCs w:val="15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3"/>
        </w:rPr>
        <w:t>中国房颤中心联盟心房颤动防治专家工作</w:t>
      </w:r>
      <w:r>
        <w:rPr>
          <w:sz w:val="15"/>
          <w:szCs w:val="15"/>
          <w:spacing w:val="12"/>
        </w:rPr>
        <w:t>委员会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心房颤动</w:t>
      </w:r>
      <w:r>
        <w:rPr>
          <w:sz w:val="15"/>
          <w:szCs w:val="15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: </w:t>
      </w:r>
      <w:r>
        <w:rPr>
          <w:sz w:val="15"/>
          <w:szCs w:val="15"/>
          <w:spacing w:val="9"/>
        </w:rPr>
        <w:t>目前的认识和治疗的建议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(2021)[</w:t>
      </w:r>
      <w:r>
        <w:rPr>
          <w:rFonts w:ascii="Times New Roman" w:hAnsi="Times New Roman" w:eastAsia="Times New Roman" w:cs="Times New Roman"/>
          <w:sz w:val="15"/>
          <w:szCs w:val="15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J]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中华心</w:t>
      </w:r>
      <w:r>
        <w:rPr>
          <w:sz w:val="15"/>
          <w:szCs w:val="15"/>
          <w:spacing w:val="8"/>
        </w:rPr>
        <w:t>律失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常学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3"/>
        </w:rPr>
        <w:t>杂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3"/>
        </w:rPr>
        <w:t>志</w:t>
      </w:r>
      <w:r>
        <w:rPr>
          <w:sz w:val="15"/>
          <w:szCs w:val="15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 2022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 26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1 ) :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15-88. 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10.  376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0/</w:t>
      </w:r>
      <w:r>
        <w:rPr>
          <w:rFonts w:ascii="Times New Roman" w:hAnsi="Times New Roman" w:eastAsia="Times New Roman" w:cs="Times New Roman"/>
          <w:sz w:val="15"/>
          <w:szCs w:val="15"/>
        </w:rPr>
        <w:t>cma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  j.  </w:t>
      </w:r>
      <w:r>
        <w:rPr>
          <w:rFonts w:ascii="Times New Roman" w:hAnsi="Times New Roman" w:eastAsia="Times New Roman" w:cs="Times New Roman"/>
          <w:sz w:val="15"/>
          <w:szCs w:val="15"/>
        </w:rPr>
        <w:t>cn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113859-20211224-00264.</w:t>
      </w:r>
    </w:p>
    <w:p>
      <w:pPr>
        <w:ind w:left="820" w:right="344" w:hanging="483"/>
        <w:spacing w:before="113" w:line="3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[99]    </w:t>
      </w:r>
      <w:r>
        <w:rPr>
          <w:rFonts w:ascii="Times New Roman" w:hAnsi="Times New Roman" w:eastAsia="Times New Roman" w:cs="Times New Roman"/>
          <w:sz w:val="15"/>
          <w:szCs w:val="15"/>
        </w:rPr>
        <w:t>Glatter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KA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Dorostkar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PC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Yang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  </w:t>
      </w:r>
      <w:r>
        <w:rPr>
          <w:rFonts w:ascii="Times New Roman" w:hAnsi="Times New Roman" w:eastAsia="Times New Roman" w:cs="Times New Roman"/>
          <w:sz w:val="15"/>
          <w:szCs w:val="15"/>
        </w:rPr>
        <w:t>Electrophysiological </w:t>
      </w:r>
      <w:r>
        <w:rPr>
          <w:rFonts w:ascii="Times New Roman" w:hAnsi="Times New Roman" w:eastAsia="Times New Roman" w:cs="Times New Roman"/>
          <w:sz w:val="15"/>
          <w:szCs w:val="15"/>
        </w:rPr>
        <w:t>effects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ibutilide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accessory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pathways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J]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Circu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lation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2001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104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16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) :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1933-1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939.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1161/</w:t>
      </w:r>
      <w:r>
        <w:rPr>
          <w:rFonts w:ascii="Times New Roman" w:hAnsi="Times New Roman" w:eastAsia="Times New Roman" w:cs="Times New Roman"/>
          <w:sz w:val="15"/>
          <w:szCs w:val="15"/>
        </w:rPr>
        <w:t>hc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4101.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097538.</w:t>
      </w:r>
    </w:p>
    <w:p>
      <w:pPr>
        <w:ind w:left="899" w:right="341" w:hanging="562"/>
        <w:spacing w:before="113" w:line="3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[100]    </w:t>
      </w:r>
      <w:r>
        <w:rPr>
          <w:rFonts w:ascii="Times New Roman" w:hAnsi="Times New Roman" w:eastAsia="Times New Roman" w:cs="Times New Roman"/>
          <w:sz w:val="15"/>
          <w:szCs w:val="15"/>
        </w:rPr>
        <w:t>Simonian</w:t>
      </w:r>
      <w:r>
        <w:rPr>
          <w:rFonts w:ascii="Times New Roman" w:hAnsi="Times New Roman" w:eastAsia="Times New Roman" w:cs="Times New Roman"/>
          <w:sz w:val="15"/>
          <w:szCs w:val="15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SM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Lotfipour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Wall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Challenging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superi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ority  of  amiodarone  for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rate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control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Wolff-Parkinson-White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atrial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fibrillation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J]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Intern</w:t>
      </w:r>
      <w:r>
        <w:rPr>
          <w:rFonts w:ascii="Times New Roman" w:hAnsi="Times New Roman" w:eastAsia="Times New Roman" w:cs="Times New Roman"/>
          <w:sz w:val="15"/>
          <w:szCs w:val="15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Emerg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,2010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,5(</w:t>
      </w:r>
      <w:r>
        <w:rPr>
          <w:rFonts w:ascii="Times New Roman" w:hAnsi="Times New Roman" w:eastAsia="Times New Roman" w:cs="Times New Roman"/>
          <w:sz w:val="15"/>
          <w:szCs w:val="15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5) :421-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426.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1007/s11739-010-0385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-6.</w:t>
      </w:r>
    </w:p>
    <w:p>
      <w:pPr>
        <w:ind w:left="898" w:right="342" w:hanging="561"/>
        <w:spacing w:before="97" w:line="33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[101]    </w:t>
      </w:r>
      <w:r>
        <w:rPr>
          <w:rFonts w:ascii="Times New Roman" w:hAnsi="Times New Roman" w:eastAsia="Times New Roman" w:cs="Times New Roman"/>
          <w:sz w:val="15"/>
          <w:szCs w:val="15"/>
        </w:rPr>
        <w:t>Giaccardi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Del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Rosso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Guarnaccia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Near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zero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x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ray </w:t>
      </w:r>
      <w:r>
        <w:rPr>
          <w:rFonts w:ascii="Times New Roman" w:hAnsi="Times New Roman" w:eastAsia="Times New Roman" w:cs="Times New Roman"/>
          <w:sz w:val="15"/>
          <w:szCs w:val="15"/>
        </w:rPr>
        <w:t>in  arrhythmia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ablation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using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3-dimension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al   electroanatomic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mapping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system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multicenter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experience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[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J]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Heart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Rhythm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2016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13(1) :</w:t>
      </w:r>
      <w:r>
        <w:rPr>
          <w:rFonts w:ascii="Times New Roman" w:hAnsi="Times New Roman" w:eastAsia="Times New Roman" w:cs="Times New Roman"/>
          <w:sz w:val="15"/>
          <w:szCs w:val="15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150-156.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1016/j. </w:t>
      </w:r>
      <w:r>
        <w:rPr>
          <w:rFonts w:ascii="Times New Roman" w:hAnsi="Times New Roman" w:eastAsia="Times New Roman" w:cs="Times New Roman"/>
          <w:sz w:val="15"/>
          <w:szCs w:val="15"/>
        </w:rPr>
        <w:t>hrthm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 2015. 09.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003.</w:t>
      </w:r>
    </w:p>
    <w:p>
      <w:pPr>
        <w:ind w:left="898" w:right="335" w:hanging="561"/>
        <w:spacing w:before="112" w:line="3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[ 102]    </w:t>
      </w:r>
      <w:r>
        <w:rPr>
          <w:rFonts w:ascii="Times New Roman" w:hAnsi="Times New Roman" w:eastAsia="Times New Roman" w:cs="Times New Roman"/>
          <w:sz w:val="15"/>
          <w:szCs w:val="15"/>
        </w:rPr>
        <w:t>Szegedi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Zima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Clemens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Radiofrequency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ablation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 </w:t>
      </w:r>
      <w:r>
        <w:rPr>
          <w:rFonts w:ascii="Times New Roman" w:hAnsi="Times New Roman" w:eastAsia="Times New Roman" w:cs="Times New Roman"/>
          <w:sz w:val="15"/>
          <w:szCs w:val="15"/>
        </w:rPr>
        <w:t>focal  atrial   tachycardia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benefit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electro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anatomical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mapping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over</w:t>
      </w:r>
      <w:r>
        <w:rPr>
          <w:rFonts w:ascii="Times New Roman" w:hAnsi="Times New Roman" w:eastAsia="Times New Roman" w:cs="Times New Roman"/>
          <w:sz w:val="15"/>
          <w:szCs w:val="15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conventional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mapping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[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J]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Acta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Physiol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Hung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2015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102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(3) :252-262.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1556/036.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102. 2015. 3. 3.</w:t>
      </w:r>
    </w:p>
    <w:p>
      <w:pPr>
        <w:ind w:left="901" w:right="341" w:hanging="564"/>
        <w:spacing w:before="115" w:line="33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[103]    </w:t>
      </w:r>
      <w:r>
        <w:rPr>
          <w:rFonts w:ascii="Times New Roman" w:hAnsi="Times New Roman" w:eastAsia="Times New Roman" w:cs="Times New Roman"/>
          <w:sz w:val="15"/>
          <w:szCs w:val="15"/>
        </w:rPr>
        <w:t>Thibault</w:t>
      </w:r>
      <w:r>
        <w:rPr>
          <w:rFonts w:ascii="Times New Roman" w:hAnsi="Times New Roman" w:eastAsia="Times New Roman" w:cs="Times New Roman"/>
          <w:sz w:val="15"/>
          <w:szCs w:val="15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Macle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Mond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6</w:t>
      </w:r>
      <w:r>
        <w:rPr>
          <w:rFonts w:ascii="Times New Roman" w:hAnsi="Times New Roman" w:eastAsia="Times New Roman" w:cs="Times New Roman"/>
          <w:sz w:val="15"/>
          <w:szCs w:val="15"/>
        </w:rPr>
        <w:t>sert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B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Reducing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radiation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ex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posure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during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procedures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performed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electrophysiology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la-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boratory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[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J ]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Cardiovasc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Electrophysiol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2018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29 (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2 ) :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308-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315.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1111/</w:t>
      </w:r>
      <w:r>
        <w:rPr>
          <w:rFonts w:ascii="Times New Roman" w:hAnsi="Times New Roman" w:eastAsia="Times New Roman" w:cs="Times New Roman"/>
          <w:sz w:val="15"/>
          <w:szCs w:val="15"/>
        </w:rPr>
        <w:t>jce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13373.</w:t>
      </w:r>
    </w:p>
    <w:p>
      <w:pPr>
        <w:ind w:left="903" w:right="342" w:hanging="566"/>
        <w:spacing w:before="111" w:line="33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[104]     Estner  HL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BongiorniGM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Chen  J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  al.  Use  of  fluoroscopy  in </w:t>
      </w:r>
      <w:r>
        <w:rPr>
          <w:rFonts w:ascii="Times New Roman" w:hAnsi="Times New Roman" w:eastAsia="Times New Roman" w:cs="Times New Roman"/>
          <w:sz w:val="15"/>
          <w:szCs w:val="15"/>
        </w:rPr>
        <w:t>clinical  electrophysiology   in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Europe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: results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  the   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uropean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Heart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Rhythm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Association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Survey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J]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Europace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,2015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17(</w:t>
      </w:r>
      <w:r>
        <w:rPr>
          <w:rFonts w:ascii="Times New Roman" w:hAnsi="Times New Roman" w:eastAsia="Times New Roman" w:cs="Times New Roman"/>
          <w:sz w:val="15"/>
          <w:szCs w:val="15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7) 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1149-1152.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1093/</w:t>
      </w:r>
      <w:r>
        <w:rPr>
          <w:rFonts w:ascii="Times New Roman" w:hAnsi="Times New Roman" w:eastAsia="Times New Roman" w:cs="Times New Roman"/>
          <w:sz w:val="15"/>
          <w:szCs w:val="15"/>
        </w:rPr>
        <w:t>europace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/</w:t>
      </w:r>
      <w:r>
        <w:rPr>
          <w:rFonts w:ascii="Times New Roman" w:hAnsi="Times New Roman" w:eastAsia="Times New Roman" w:cs="Times New Roman"/>
          <w:sz w:val="15"/>
          <w:szCs w:val="15"/>
        </w:rPr>
        <w:t>euv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223.</w:t>
      </w:r>
    </w:p>
    <w:p>
      <w:pPr>
        <w:ind w:left="903" w:right="335" w:hanging="566"/>
        <w:spacing w:before="112" w:line="3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[105]    </w:t>
      </w:r>
      <w:r>
        <w:rPr>
          <w:rFonts w:ascii="Times New Roman" w:hAnsi="Times New Roman" w:eastAsia="Times New Roman" w:cs="Times New Roman"/>
          <w:sz w:val="15"/>
          <w:szCs w:val="15"/>
        </w:rPr>
        <w:t>Koz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'</w:t>
      </w:r>
      <w:r>
        <w:rPr>
          <w:rFonts w:ascii="Times New Roman" w:hAnsi="Times New Roman" w:eastAsia="Times New Roman" w:cs="Times New Roman"/>
          <w:sz w:val="15"/>
          <w:szCs w:val="15"/>
        </w:rPr>
        <w:t>luk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Pi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ᶏ</w:t>
      </w:r>
      <w:r>
        <w:rPr>
          <w:rFonts w:ascii="Times New Roman" w:hAnsi="Times New Roman" w:eastAsia="Times New Roman" w:cs="Times New Roman"/>
          <w:sz w:val="15"/>
          <w:szCs w:val="15"/>
        </w:rPr>
        <w:t>tkowska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Kiliszek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Catheter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ablation</w:t>
      </w:r>
      <w:r>
        <w:rPr>
          <w:rFonts w:ascii="Times New Roman" w:hAnsi="Times New Roman" w:eastAsia="Times New Roman" w:cs="Times New Roman"/>
          <w:sz w:val="15"/>
          <w:szCs w:val="15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cardiac  arrhythmias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pregnancy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without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fluoroscopy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: a   case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control</w:t>
      </w:r>
      <w:r>
        <w:rPr>
          <w:rFonts w:ascii="Times New Roman" w:hAnsi="Times New Roman" w:eastAsia="Times New Roman" w:cs="Times New Roman"/>
          <w:sz w:val="15"/>
          <w:szCs w:val="15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retrospective  study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[ J ]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.  Adv  Clin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Exp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2017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26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(1) :</w:t>
      </w:r>
      <w:r>
        <w:rPr>
          <w:rFonts w:ascii="Times New Roman" w:hAnsi="Times New Roman" w:eastAsia="Times New Roman" w:cs="Times New Roman"/>
          <w:sz w:val="15"/>
          <w:szCs w:val="15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129-134.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17219/</w:t>
      </w:r>
      <w:r>
        <w:rPr>
          <w:rFonts w:ascii="Times New Roman" w:hAnsi="Times New Roman" w:eastAsia="Times New Roman" w:cs="Times New Roman"/>
          <w:sz w:val="15"/>
          <w:szCs w:val="15"/>
        </w:rPr>
        <w:t>acem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/68275.</w:t>
      </w:r>
    </w:p>
    <w:p>
      <w:pPr>
        <w:ind w:left="900" w:right="343" w:hanging="563"/>
        <w:spacing w:before="115" w:line="33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[ 106]    </w:t>
      </w:r>
      <w:r>
        <w:rPr>
          <w:rFonts w:ascii="Times New Roman" w:hAnsi="Times New Roman" w:eastAsia="Times New Roman" w:cs="Times New Roman"/>
          <w:sz w:val="15"/>
          <w:szCs w:val="15"/>
        </w:rPr>
        <w:t>Gulletta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Tsiachris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Bella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DP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Catheter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ablation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antero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septal  accessory   pathway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guided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by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contact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force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monitoring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technology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precise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electroanatomical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ma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pping  [ J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]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Eu-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ropace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,2014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16(6) :825.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1093/</w:t>
      </w:r>
      <w:r>
        <w:rPr>
          <w:rFonts w:ascii="Times New Roman" w:hAnsi="Times New Roman" w:eastAsia="Times New Roman" w:cs="Times New Roman"/>
          <w:sz w:val="15"/>
          <w:szCs w:val="15"/>
        </w:rPr>
        <w:t>europace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/</w:t>
      </w:r>
      <w:r>
        <w:rPr>
          <w:rFonts w:ascii="Times New Roman" w:hAnsi="Times New Roman" w:eastAsia="Times New Roman" w:cs="Times New Roman"/>
          <w:sz w:val="15"/>
          <w:szCs w:val="15"/>
        </w:rPr>
        <w:t>eut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254.</w:t>
      </w:r>
    </w:p>
    <w:p>
      <w:pPr>
        <w:ind w:left="901" w:right="344" w:hanging="564"/>
        <w:spacing w:before="112" w:line="3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[107]    </w:t>
      </w:r>
      <w:r>
        <w:rPr>
          <w:rFonts w:ascii="Times New Roman" w:hAnsi="Times New Roman" w:eastAsia="Times New Roman" w:cs="Times New Roman"/>
          <w:sz w:val="15"/>
          <w:szCs w:val="15"/>
        </w:rPr>
        <w:t>Ueda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Suman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Horduna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Mantziari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Contemporary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out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comes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supraventricular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tachycardia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ab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lation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congenital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heart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disease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single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center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experience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116  </w:t>
      </w:r>
      <w:r>
        <w:rPr>
          <w:rFonts w:ascii="Times New Roman" w:hAnsi="Times New Roman" w:eastAsia="Times New Roman" w:cs="Times New Roman"/>
          <w:sz w:val="15"/>
          <w:szCs w:val="15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J ]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Circ</w:t>
      </w:r>
      <w:r>
        <w:rPr>
          <w:rFonts w:ascii="Times New Roman" w:hAnsi="Times New Roman" w:eastAsia="Times New Roman" w:cs="Times New Roman"/>
          <w:sz w:val="15"/>
          <w:szCs w:val="15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Arrhythm  Electrophysiol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2013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6 (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3) :</w:t>
      </w:r>
      <w:r>
        <w:rPr>
          <w:rFonts w:ascii="Times New Roman" w:hAnsi="Times New Roman" w:eastAsia="Times New Roman" w:cs="Times New Roman"/>
          <w:sz w:val="15"/>
          <w:szCs w:val="15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606-613.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: 10.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1161/</w:t>
      </w:r>
      <w:r>
        <w:rPr>
          <w:rFonts w:ascii="Times New Roman" w:hAnsi="Times New Roman" w:eastAsia="Times New Roman" w:cs="Times New Roman"/>
          <w:sz w:val="15"/>
          <w:szCs w:val="15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CIRCEP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113. 000415.</w:t>
      </w:r>
    </w:p>
    <w:p>
      <w:pPr>
        <w:ind w:left="904" w:right="349" w:hanging="567"/>
        <w:spacing w:before="114" w:line="29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[108]    </w:t>
      </w:r>
      <w:r>
        <w:rPr>
          <w:rFonts w:ascii="Times New Roman" w:hAnsi="Times New Roman" w:eastAsia="Times New Roman" w:cs="Times New Roman"/>
          <w:sz w:val="15"/>
          <w:szCs w:val="15"/>
        </w:rPr>
        <w:t>Kim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YH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Chen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SA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Ernst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2019  </w:t>
      </w:r>
      <w:r>
        <w:rPr>
          <w:rFonts w:ascii="Times New Roman" w:hAnsi="Times New Roman" w:eastAsia="Times New Roman" w:cs="Times New Roman"/>
          <w:sz w:val="15"/>
          <w:szCs w:val="15"/>
        </w:rPr>
        <w:t>APHRS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expert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consen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sus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statement</w:t>
      </w:r>
      <w:r>
        <w:rPr>
          <w:rFonts w:ascii="Times New Roman" w:hAnsi="Times New Roman" w:eastAsia="Times New Roman" w:cs="Times New Roman"/>
          <w:sz w:val="15"/>
          <w:szCs w:val="15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three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-dimensional  mapping  systems  for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tachy-</w:t>
      </w:r>
    </w:p>
    <w:p>
      <w:pPr>
        <w:spacing w:before="27"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74" w:right="3" w:hanging="8"/>
        <w:spacing w:before="36" w:line="347" w:lineRule="auto"/>
        <w:jc w:val="both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cardia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developed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collaboration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HRS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,EHR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,and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LAHRS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J]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Arrhythm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2020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36 (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2) :</w:t>
      </w:r>
      <w:r>
        <w:rPr>
          <w:rFonts w:ascii="Times New Roman" w:hAnsi="Times New Roman" w:eastAsia="Times New Roman" w:cs="Times New Roman"/>
          <w:sz w:val="15"/>
          <w:szCs w:val="15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215-270.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1002/</w:t>
      </w:r>
      <w:r>
        <w:rPr>
          <w:rFonts w:ascii="Times New Roman" w:hAnsi="Times New Roman" w:eastAsia="Times New Roman" w:cs="Times New Roman"/>
          <w:sz w:val="15"/>
          <w:szCs w:val="15"/>
        </w:rPr>
        <w:t>joa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3.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12308.</w:t>
      </w:r>
    </w:p>
    <w:p>
      <w:pPr>
        <w:ind w:left="564" w:right="1" w:hanging="564"/>
        <w:spacing w:before="35" w:line="34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[109]    </w:t>
      </w:r>
      <w:r>
        <w:rPr>
          <w:rFonts w:ascii="Times New Roman" w:hAnsi="Times New Roman" w:eastAsia="Times New Roman" w:cs="Times New Roman"/>
          <w:sz w:val="15"/>
          <w:szCs w:val="15"/>
        </w:rPr>
        <w:t>Mah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DY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Miyake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CY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Sherwin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ED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use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integrated </w:t>
      </w:r>
      <w:r>
        <w:rPr>
          <w:rFonts w:ascii="Times New Roman" w:hAnsi="Times New Roman" w:eastAsia="Times New Roman" w:cs="Times New Roman"/>
          <w:sz w:val="15"/>
          <w:szCs w:val="15"/>
        </w:rPr>
        <w:t>electroanatomic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mapping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system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intracardiac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echocardio-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graphy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to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reduce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radiation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exposure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children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young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adults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undergoing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ablation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supraventricular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tachycardia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[ J ]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  </w:t>
      </w:r>
      <w:r>
        <w:rPr>
          <w:rFonts w:ascii="Times New Roman" w:hAnsi="Times New Roman" w:eastAsia="Times New Roman" w:cs="Times New Roman"/>
          <w:sz w:val="15"/>
          <w:szCs w:val="15"/>
        </w:rPr>
        <w:t>Eu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ropace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2014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16  ( 2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) :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277-283.  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:  10.   1093/</w:t>
      </w:r>
      <w:r>
        <w:rPr>
          <w:rFonts w:ascii="Times New Roman" w:hAnsi="Times New Roman" w:eastAsia="Times New Roman" w:cs="Times New Roman"/>
          <w:sz w:val="15"/>
          <w:szCs w:val="15"/>
        </w:rPr>
        <w:t>europace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/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eut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237.</w:t>
      </w:r>
    </w:p>
    <w:p>
      <w:pPr>
        <w:ind w:left="565" w:hanging="566"/>
        <w:spacing w:before="115" w:line="33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[110]    </w:t>
      </w:r>
      <w:r>
        <w:rPr>
          <w:rFonts w:ascii="Times New Roman" w:hAnsi="Times New Roman" w:eastAsia="Times New Roman" w:cs="Times New Roman"/>
          <w:sz w:val="15"/>
          <w:szCs w:val="15"/>
        </w:rPr>
        <w:t>Langberg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JJ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Lee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MA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Chin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MC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Radiofrequency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catheter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ablation :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the  effect  of  electrode  size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lesion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volume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vivo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J]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Pacing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Electrophysiol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1990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13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10 )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1242-1248.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1111/j.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1540-8159.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1990. </w:t>
      </w:r>
      <w:r>
        <w:rPr>
          <w:rFonts w:ascii="Times New Roman" w:hAnsi="Times New Roman" w:eastAsia="Times New Roman" w:cs="Times New Roman"/>
          <w:sz w:val="15"/>
          <w:szCs w:val="15"/>
        </w:rPr>
        <w:t>tb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0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2022. x.</w:t>
      </w:r>
    </w:p>
    <w:p>
      <w:pPr>
        <w:ind w:left="565" w:hanging="565"/>
        <w:spacing w:before="111" w:line="3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[111]    </w:t>
      </w:r>
      <w:r>
        <w:rPr>
          <w:rFonts w:ascii="Times New Roman" w:hAnsi="Times New Roman" w:eastAsia="Times New Roman" w:cs="Times New Roman"/>
          <w:sz w:val="15"/>
          <w:szCs w:val="15"/>
        </w:rPr>
        <w:t>Langberg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JJ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Gallagher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Strickberger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SA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Temperature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guided  radiofrequency  catheter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ablation  with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very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large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distal </w:t>
      </w:r>
      <w:r>
        <w:rPr>
          <w:rFonts w:ascii="Times New Roman" w:hAnsi="Times New Roman" w:eastAsia="Times New Roman" w:cs="Times New Roman"/>
          <w:sz w:val="15"/>
          <w:szCs w:val="15"/>
        </w:rPr>
        <w:t>electrodes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J ]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Circulation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 1993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 88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( 1 ) :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245-249. 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: 10.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1161/01. </w:t>
      </w:r>
      <w:r>
        <w:rPr>
          <w:rFonts w:ascii="Times New Roman" w:hAnsi="Times New Roman" w:eastAsia="Times New Roman" w:cs="Times New Roman"/>
          <w:sz w:val="15"/>
          <w:szCs w:val="15"/>
        </w:rPr>
        <w:t>cir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88.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1. 245.</w:t>
      </w:r>
    </w:p>
    <w:p>
      <w:pPr>
        <w:ind w:left="565" w:right="2" w:hanging="565"/>
        <w:spacing w:before="115" w:line="3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[112]    </w:t>
      </w:r>
      <w:r>
        <w:rPr>
          <w:rFonts w:ascii="Times New Roman" w:hAnsi="Times New Roman" w:eastAsia="Times New Roman" w:cs="Times New Roman"/>
          <w:sz w:val="15"/>
          <w:szCs w:val="15"/>
        </w:rPr>
        <w:t>Matsudaira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Nakagawa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Wittkampf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FH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High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incidence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thrombus  formation  withou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  impedance  rise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during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radiofre-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quency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ablation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using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electrode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temperature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control[</w:t>
      </w:r>
      <w:r>
        <w:rPr>
          <w:rFonts w:ascii="Times New Roman" w:hAnsi="Times New Roman" w:eastAsia="Times New Roman" w:cs="Times New Roman"/>
          <w:sz w:val="15"/>
          <w:szCs w:val="15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J]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Pacing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Electrophysiol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,2003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,26(</w:t>
      </w:r>
      <w:r>
        <w:rPr>
          <w:rFonts w:ascii="Times New Roman" w:hAnsi="Times New Roman" w:eastAsia="Times New Roman" w:cs="Times New Roman"/>
          <w:sz w:val="15"/>
          <w:szCs w:val="15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5) :</w:t>
      </w:r>
      <w:r>
        <w:rPr>
          <w:rFonts w:ascii="Times New Roman" w:hAnsi="Times New Roman" w:eastAsia="Times New Roman" w:cs="Times New Roman"/>
          <w:sz w:val="15"/>
          <w:szCs w:val="15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1227-1237.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1046/j.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1460-9592. 2003. t01-1-00173. x.</w:t>
      </w:r>
    </w:p>
    <w:p>
      <w:pPr>
        <w:pStyle w:val="BodyText"/>
        <w:ind w:left="560" w:right="1" w:hanging="560"/>
        <w:spacing w:before="101" w:line="26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[113]    </w:t>
      </w:r>
      <w:r>
        <w:rPr>
          <w:sz w:val="15"/>
          <w:szCs w:val="15"/>
          <w:spacing w:val="12"/>
        </w:rPr>
        <w:t>王晶</w:t>
      </w:r>
      <w:r>
        <w:rPr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,</w:t>
      </w:r>
      <w:r>
        <w:rPr>
          <w:sz w:val="15"/>
          <w:szCs w:val="15"/>
          <w:spacing w:val="12"/>
        </w:rPr>
        <w:t>马薇</w:t>
      </w:r>
      <w:r>
        <w:rPr>
          <w:sz w:val="15"/>
          <w:szCs w:val="15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,</w:t>
      </w:r>
      <w:r>
        <w:rPr>
          <w:sz w:val="15"/>
          <w:szCs w:val="15"/>
          <w:spacing w:val="12"/>
        </w:rPr>
        <w:t>王祖禄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. </w:t>
      </w:r>
      <w:r>
        <w:rPr>
          <w:sz w:val="15"/>
          <w:szCs w:val="15"/>
          <w:spacing w:val="12"/>
        </w:rPr>
        <w:t>应用盐水灌注消融电极导管治疗快速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性心律失常进展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J]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</w:rPr>
        <w:t>中国心脏起搏与心电生理杂志</w:t>
      </w:r>
      <w:r>
        <w:rPr>
          <w:sz w:val="15"/>
          <w:szCs w:val="15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,2005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19(3) :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222-225.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3969/j.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issn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1007-2659.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2005.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03.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020.</w:t>
      </w:r>
    </w:p>
    <w:p>
      <w:pPr>
        <w:pStyle w:val="BodyText"/>
        <w:ind w:left="562" w:right="1" w:hanging="563"/>
        <w:spacing w:before="103" w:line="24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[114]    </w:t>
      </w:r>
      <w:r>
        <w:rPr>
          <w:sz w:val="15"/>
          <w:szCs w:val="15"/>
          <w:spacing w:val="12"/>
        </w:rPr>
        <w:t>黄树涛</w:t>
      </w:r>
      <w:r>
        <w:rPr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,</w:t>
      </w:r>
      <w:r>
        <w:rPr>
          <w:sz w:val="15"/>
          <w:szCs w:val="15"/>
          <w:spacing w:val="12"/>
        </w:rPr>
        <w:t>陈璇</w:t>
      </w:r>
      <w:r>
        <w:rPr>
          <w:sz w:val="15"/>
          <w:szCs w:val="15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,</w:t>
      </w:r>
      <w:r>
        <w:rPr>
          <w:sz w:val="15"/>
          <w:szCs w:val="15"/>
          <w:spacing w:val="12"/>
        </w:rPr>
        <w:t>汤日波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2"/>
        </w:rPr>
        <w:t>消融指数在心房颤动导管消融中的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应用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J]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中华心律失常学杂志</w:t>
      </w:r>
      <w:r>
        <w:rPr>
          <w:sz w:val="15"/>
          <w:szCs w:val="15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,2019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,23(</w:t>
      </w:r>
      <w:r>
        <w:rPr>
          <w:rFonts w:ascii="Times New Roman" w:hAnsi="Times New Roman" w:eastAsia="Times New Roman" w:cs="Times New Roman"/>
          <w:sz w:val="15"/>
          <w:szCs w:val="15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5) :456-458.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10. 3760/</w:t>
      </w:r>
      <w:r>
        <w:rPr>
          <w:rFonts w:ascii="Times New Roman" w:hAnsi="Times New Roman" w:eastAsia="Times New Roman" w:cs="Times New Roman"/>
          <w:sz w:val="15"/>
          <w:szCs w:val="15"/>
        </w:rPr>
        <w:t>cma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 j. </w:t>
      </w:r>
      <w:r>
        <w:rPr>
          <w:rFonts w:ascii="Times New Roman" w:hAnsi="Times New Roman" w:eastAsia="Times New Roman" w:cs="Times New Roman"/>
          <w:sz w:val="15"/>
          <w:szCs w:val="15"/>
        </w:rPr>
        <w:t>issn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1007-6638. 2019. 05. 014.</w:t>
      </w:r>
    </w:p>
    <w:p>
      <w:pPr>
        <w:ind w:left="562" w:right="1" w:hanging="563"/>
        <w:spacing w:before="113" w:line="33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[115]    </w:t>
      </w:r>
      <w:r>
        <w:rPr>
          <w:rFonts w:ascii="Times New Roman" w:hAnsi="Times New Roman" w:eastAsia="Times New Roman" w:cs="Times New Roman"/>
          <w:sz w:val="15"/>
          <w:szCs w:val="15"/>
        </w:rPr>
        <w:t>Kanamori</w:t>
      </w:r>
      <w:r>
        <w:rPr>
          <w:rFonts w:ascii="Times New Roman" w:hAnsi="Times New Roman" w:eastAsia="Times New Roman" w:cs="Times New Roman"/>
          <w:sz w:val="15"/>
          <w:szCs w:val="15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Kato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Sakagami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Optimallesion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size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index </w:t>
      </w:r>
      <w:r>
        <w:rPr>
          <w:rFonts w:ascii="Times New Roman" w:hAnsi="Times New Roman" w:eastAsia="Times New Roman" w:cs="Times New Roman"/>
          <w:sz w:val="15"/>
          <w:szCs w:val="15"/>
        </w:rPr>
        <w:t>to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prevent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conduction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gap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during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pulmonary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vein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isolation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J]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 J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Cardiovasc</w:t>
      </w:r>
      <w:r>
        <w:rPr>
          <w:rFonts w:ascii="Times New Roman" w:hAnsi="Times New Roman" w:eastAsia="Times New Roman" w:cs="Times New Roman"/>
          <w:sz w:val="15"/>
          <w:szCs w:val="15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Electrophysiol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,2018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,29( 12) :</w:t>
      </w:r>
      <w:r>
        <w:rPr>
          <w:rFonts w:ascii="Times New Roman" w:hAnsi="Times New Roman" w:eastAsia="Times New Roman" w:cs="Times New Roman"/>
          <w:sz w:val="15"/>
          <w:szCs w:val="15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1616-1623.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10.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1111/</w:t>
      </w:r>
      <w:r>
        <w:rPr>
          <w:rFonts w:ascii="Times New Roman" w:hAnsi="Times New Roman" w:eastAsia="Times New Roman" w:cs="Times New Roman"/>
          <w:sz w:val="15"/>
          <w:szCs w:val="15"/>
        </w:rPr>
        <w:t>jce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13727.</w:t>
      </w:r>
    </w:p>
    <w:p>
      <w:pPr>
        <w:ind w:left="560" w:hanging="561"/>
        <w:spacing w:before="108" w:line="33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[116]     </w:t>
      </w:r>
      <w:r>
        <w:rPr>
          <w:rFonts w:ascii="Times New Roman" w:hAnsi="Times New Roman" w:eastAsia="Times New Roman" w:cs="Times New Roman"/>
          <w:sz w:val="15"/>
          <w:szCs w:val="15"/>
        </w:rPr>
        <w:t>Gaita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Montefusco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Riccardi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  </w:t>
      </w:r>
      <w:r>
        <w:rPr>
          <w:rFonts w:ascii="Times New Roman" w:hAnsi="Times New Roman" w:eastAsia="Times New Roman" w:cs="Times New Roman"/>
          <w:sz w:val="15"/>
          <w:szCs w:val="15"/>
        </w:rPr>
        <w:t>Cryoenergy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catheter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ablation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:a</w:t>
      </w:r>
      <w:r>
        <w:rPr>
          <w:rFonts w:ascii="Times New Roman" w:hAnsi="Times New Roman" w:eastAsia="Times New Roman" w:cs="Times New Roman"/>
          <w:sz w:val="15"/>
          <w:szCs w:val="15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new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techniq</w:t>
      </w:r>
      <w:r>
        <w:rPr>
          <w:rFonts w:ascii="Times New Roman" w:hAnsi="Times New Roman" w:eastAsia="Times New Roman" w:cs="Times New Roman"/>
          <w:sz w:val="15"/>
          <w:szCs w:val="15"/>
        </w:rPr>
        <w:t>ue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treatment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permanent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junctional </w:t>
      </w:r>
      <w:r>
        <w:rPr>
          <w:rFonts w:ascii="Times New Roman" w:hAnsi="Times New Roman" w:eastAsia="Times New Roman" w:cs="Times New Roman"/>
          <w:sz w:val="15"/>
          <w:szCs w:val="15"/>
        </w:rPr>
        <w:t>reciprocating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tachycardia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children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[</w:t>
      </w:r>
      <w:r>
        <w:rPr>
          <w:rFonts w:ascii="Times New Roman" w:hAnsi="Times New Roman" w:eastAsia="Times New Roman" w:cs="Times New Roman"/>
          <w:sz w:val="15"/>
          <w:szCs w:val="15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J]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Cardiovasc</w:t>
      </w:r>
      <w:r>
        <w:rPr>
          <w:rFonts w:ascii="Times New Roman" w:hAnsi="Times New Roman" w:eastAsia="Times New Roman" w:cs="Times New Roman"/>
          <w:sz w:val="15"/>
          <w:szCs w:val="15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Electro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physiol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,2004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 15 (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3 ) :</w:t>
      </w:r>
      <w:r>
        <w:rPr>
          <w:rFonts w:ascii="Times New Roman" w:hAnsi="Times New Roman" w:eastAsia="Times New Roman" w:cs="Times New Roman"/>
          <w:sz w:val="15"/>
          <w:szCs w:val="15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263-268.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: 10.  1046/j.  1540-8167.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2004. 03426. x.</w:t>
      </w:r>
    </w:p>
    <w:p>
      <w:pPr>
        <w:ind w:left="557" w:right="1" w:hanging="558"/>
        <w:spacing w:before="112" w:line="33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[ 117]    </w:t>
      </w:r>
      <w:r>
        <w:rPr>
          <w:rFonts w:ascii="Times New Roman" w:hAnsi="Times New Roman" w:eastAsia="Times New Roman" w:cs="Times New Roman"/>
          <w:sz w:val="15"/>
          <w:szCs w:val="15"/>
        </w:rPr>
        <w:t>Cabrera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JA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sz w:val="15"/>
          <w:szCs w:val="15"/>
        </w:rPr>
        <w:drawing>
          <wp:inline distT="0" distB="0" distL="0" distR="0">
            <wp:extent cx="42991" cy="61914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91" cy="6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5"/>
          <w:szCs w:val="15"/>
        </w:rPr>
        <w:t>nchez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Quintana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Farr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6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inferior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right </w:t>
      </w:r>
      <w:r>
        <w:rPr>
          <w:rFonts w:ascii="Times New Roman" w:hAnsi="Times New Roman" w:eastAsia="Times New Roman" w:cs="Times New Roman"/>
          <w:sz w:val="15"/>
          <w:szCs w:val="15"/>
        </w:rPr>
        <w:t>atrial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isthmus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further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architectural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insights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current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and </w:t>
      </w:r>
      <w:r>
        <w:rPr>
          <w:rFonts w:ascii="Times New Roman" w:hAnsi="Times New Roman" w:eastAsia="Times New Roman" w:cs="Times New Roman"/>
          <w:sz w:val="15"/>
          <w:szCs w:val="15"/>
        </w:rPr>
        <w:t>coming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ablation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technologies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[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J]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Cardiovasc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Electrophysiol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2005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16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( 4 ) : 402-408. 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10.  104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6/j.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1540-8167.  2005.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40709. x.</w:t>
      </w:r>
    </w:p>
    <w:p>
      <w:pPr>
        <w:ind w:left="562" w:hanging="563"/>
        <w:spacing w:before="111" w:line="32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[118]    </w:t>
      </w:r>
      <w:r>
        <w:rPr>
          <w:rFonts w:ascii="Times New Roman" w:hAnsi="Times New Roman" w:eastAsia="Times New Roman" w:cs="Times New Roman"/>
          <w:sz w:val="15"/>
          <w:szCs w:val="15"/>
        </w:rPr>
        <w:t>Ho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SY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Cabrera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JA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Sanchez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Quintana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Left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atrial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anatomy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visited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[ J ]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  </w:t>
      </w:r>
      <w:r>
        <w:rPr>
          <w:rFonts w:ascii="Times New Roman" w:hAnsi="Times New Roman" w:eastAsia="Times New Roman" w:cs="Times New Roman"/>
          <w:sz w:val="15"/>
          <w:szCs w:val="15"/>
        </w:rPr>
        <w:t>Circ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Arrhythm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Electrophysiol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2012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5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1 ) : 220-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228.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1161/</w:t>
      </w:r>
      <w:r>
        <w:rPr>
          <w:rFonts w:ascii="Times New Roman" w:hAnsi="Times New Roman" w:eastAsia="Times New Roman" w:cs="Times New Roman"/>
          <w:sz w:val="15"/>
          <w:szCs w:val="15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CIRCEP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111. 96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2720.</w:t>
      </w:r>
    </w:p>
    <w:p>
      <w:pPr>
        <w:ind w:left="560" w:right="3" w:hanging="561"/>
        <w:spacing w:before="97" w:line="33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[119]    </w:t>
      </w:r>
      <w:r>
        <w:rPr>
          <w:rFonts w:ascii="Times New Roman" w:hAnsi="Times New Roman" w:eastAsia="Times New Roman" w:cs="Times New Roman"/>
          <w:sz w:val="15"/>
          <w:szCs w:val="15"/>
        </w:rPr>
        <w:t>Moubarak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G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Bonhomme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Vedrenne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G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  </w:t>
      </w:r>
      <w:r>
        <w:rPr>
          <w:rFonts w:ascii="Times New Roman" w:hAnsi="Times New Roman" w:eastAsia="Times New Roman" w:cs="Times New Roman"/>
          <w:sz w:val="15"/>
          <w:szCs w:val="15"/>
        </w:rPr>
        <w:t>Femoral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vein </w:t>
      </w:r>
      <w:r>
        <w:rPr>
          <w:rFonts w:ascii="Times New Roman" w:hAnsi="Times New Roman" w:eastAsia="Times New Roman" w:cs="Times New Roman"/>
          <w:sz w:val="15"/>
          <w:szCs w:val="15"/>
        </w:rPr>
        <w:t>thrombosis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after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right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sided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electrophysiological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procedures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[</w:t>
      </w:r>
      <w:r>
        <w:rPr>
          <w:rFonts w:ascii="Times New Roman" w:hAnsi="Times New Roman" w:eastAsia="Times New Roman" w:cs="Times New Roman"/>
          <w:sz w:val="15"/>
          <w:szCs w:val="15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J]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Interv  Card</w:t>
      </w:r>
      <w:r>
        <w:rPr>
          <w:rFonts w:ascii="Times New Roman" w:hAnsi="Times New Roman" w:eastAsia="Times New Roman" w:cs="Times New Roman"/>
          <w:sz w:val="15"/>
          <w:szCs w:val="15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Electrophysiol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2013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38 (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3) :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155-158.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10.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1007/s10840-013-9832-4.</w:t>
      </w:r>
    </w:p>
    <w:p>
      <w:pPr>
        <w:spacing w:before="111" w:line="21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[120]    </w:t>
      </w:r>
      <w:r>
        <w:rPr>
          <w:rFonts w:ascii="Times New Roman" w:hAnsi="Times New Roman" w:eastAsia="Times New Roman" w:cs="Times New Roman"/>
          <w:sz w:val="15"/>
          <w:szCs w:val="15"/>
        </w:rPr>
        <w:t>Burstein</w:t>
      </w:r>
      <w:r>
        <w:rPr>
          <w:rFonts w:ascii="Times New Roman" w:hAnsi="Times New Roman" w:eastAsia="Times New Roman" w:cs="Times New Roman"/>
          <w:sz w:val="15"/>
          <w:szCs w:val="15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Barbosa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RS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Samuel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Prevention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venous</w:t>
      </w:r>
    </w:p>
    <w:p>
      <w:pPr>
        <w:spacing w:line="210" w:lineRule="auto"/>
        <w:sectPr>
          <w:type w:val="continuous"/>
          <w:pgSz w:w="11963" w:h="16215"/>
          <w:pgMar w:top="1244" w:right="1185" w:bottom="0" w:left="819" w:header="973" w:footer="0" w:gutter="0"/>
          <w:cols w:equalWidth="0" w:num="2">
            <w:col w:w="5269" w:space="100"/>
            <w:col w:w="4589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before="27"/>
        <w:rPr/>
      </w:pPr>
      <w:r>
        <w:pict>
          <v:shape id="_x0000_s164" style="position:absolute;margin-left:59.624pt;margin-top:59.6825pt;mso-position-vertical-relative:page;mso-position-horizontal-relative:page;width:323.45pt;height:0.35pt;z-index:251746304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78"/>
          <w:pgSz w:w="11963" w:h="16215"/>
          <w:pgMar w:top="1244" w:right="1130" w:bottom="0" w:left="819" w:header="973" w:footer="0" w:gutter="0"/>
          <w:cols w:equalWidth="0" w:num="1">
            <w:col w:w="10013" w:space="0"/>
          </w:cols>
        </w:sectPr>
        <w:rPr/>
      </w:pPr>
    </w:p>
    <w:p>
      <w:pPr>
        <w:pStyle w:val="BodyText"/>
        <w:ind w:left="952" w:right="341" w:hanging="2"/>
        <w:spacing w:before="37" w:line="244" w:lineRule="auto"/>
        <w:jc w:val="both"/>
        <w:rPr>
          <w:sz w:val="15"/>
          <w:szCs w:val="15"/>
        </w:rPr>
      </w:pPr>
      <w:r>
        <w:rPr>
          <w:sz w:val="15"/>
          <w:szCs w:val="15"/>
          <w:spacing w:val="-14"/>
        </w:rPr>
        <w:t>thrombosis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4"/>
        </w:rPr>
        <w:t>after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electrophysiology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procedures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4"/>
        </w:rPr>
        <w:t>:a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survey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4"/>
        </w:rPr>
        <w:t>nation-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al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5"/>
        </w:rPr>
        <w:t>practice[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 J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5"/>
        </w:rPr>
        <w:t>Interv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5"/>
        </w:rPr>
        <w:t>Card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5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,201</w:t>
      </w:r>
      <w:r>
        <w:rPr>
          <w:sz w:val="15"/>
          <w:szCs w:val="15"/>
          <w:spacing w:val="-6"/>
        </w:rPr>
        <w:t>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,53(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3) :357-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363. DOI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8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1007/s10840-018-0461-9.</w:t>
      </w:r>
    </w:p>
    <w:p>
      <w:pPr>
        <w:pStyle w:val="BodyText"/>
        <w:ind w:left="950" w:right="342" w:hanging="564"/>
        <w:spacing w:before="1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[121]    Schmidt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,von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der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Recke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8"/>
        </w:rPr>
        <w:t>Illien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al. Prevalence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of left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rial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chamber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appendage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thrombi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patients with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atrial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3"/>
        </w:rPr>
        <w:t>flutter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6"/>
        </w:rPr>
        <w:t>its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6"/>
        </w:rPr>
        <w:t>clinical  significance</w:t>
      </w:r>
      <w:r>
        <w:rPr>
          <w:sz w:val="15"/>
          <w:szCs w:val="15"/>
          <w:spacing w:val="-7"/>
        </w:rPr>
        <w:t xml:space="preserve">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J  Am  Coll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2001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38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(3) :778-784.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1016/s07</w:t>
      </w:r>
      <w:r>
        <w:rPr>
          <w:sz w:val="15"/>
          <w:szCs w:val="15"/>
          <w:spacing w:val="-4"/>
        </w:rPr>
        <w:t>35-1097(01)01463-2.</w:t>
      </w:r>
    </w:p>
    <w:p>
      <w:pPr>
        <w:pStyle w:val="BodyText"/>
        <w:ind w:left="951" w:right="343" w:hanging="565"/>
        <w:spacing w:before="76" w:line="236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[122]    Sticherling  C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8"/>
        </w:rPr>
        <w:t>,Marin  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,Birnie  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Antithrombotic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8"/>
        </w:rPr>
        <w:t>manage-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ment  in  patients  undergoing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e</w:t>
      </w:r>
      <w:r>
        <w:rPr>
          <w:sz w:val="15"/>
          <w:szCs w:val="15"/>
          <w:spacing w:val="-13"/>
        </w:rPr>
        <w:t>lectrophysiological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-13"/>
        </w:rPr>
        <w:t>procedures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: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European  Heart  Rhythm  Association   ( EHRA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0"/>
        </w:rPr>
        <w:t>)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0"/>
        </w:rPr>
        <w:t>p</w:t>
      </w:r>
      <w:r>
        <w:rPr>
          <w:sz w:val="15"/>
          <w:szCs w:val="15"/>
          <w:spacing w:val="-11"/>
        </w:rPr>
        <w:t>osition  docu-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ment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2"/>
        </w:rPr>
        <w:t>endorsed  by  the  ESC  </w:t>
      </w:r>
      <w:r>
        <w:rPr>
          <w:sz w:val="15"/>
          <w:szCs w:val="15"/>
          <w:spacing w:val="-13"/>
        </w:rPr>
        <w:t>Working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-13"/>
        </w:rPr>
        <w:t>Group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3"/>
        </w:rPr>
        <w:t>Thrombosis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3"/>
        </w:rPr>
        <w:t>, 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Rhythm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9"/>
        </w:rPr>
        <w:t>Society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9"/>
        </w:rPr>
        <w:t>(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HRS) ,and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Asia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9"/>
        </w:rPr>
        <w:t>Pacific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9"/>
        </w:rPr>
        <w:t>Heart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Rh</w:t>
      </w:r>
      <w:r>
        <w:rPr>
          <w:sz w:val="15"/>
          <w:szCs w:val="15"/>
          <w:spacing w:val="-10"/>
        </w:rPr>
        <w:t>ythm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Society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3"/>
        </w:rPr>
        <w:t>APHRS) 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3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3"/>
        </w:rPr>
        <w:t>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,2015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17 (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8)</w:t>
      </w:r>
      <w:r>
        <w:rPr>
          <w:sz w:val="15"/>
          <w:szCs w:val="15"/>
          <w:spacing w:val="-4"/>
        </w:rPr>
        <w:t xml:space="preserve"> 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1197-1214.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4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1093/europace/euv190.</w:t>
      </w:r>
    </w:p>
    <w:p>
      <w:pPr>
        <w:pStyle w:val="BodyText"/>
        <w:ind w:left="944" w:right="342" w:hanging="558"/>
        <w:spacing w:before="82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[123]    Rochelson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,Clark  BC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,Janson  CM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-8"/>
        </w:rPr>
        <w:t>“If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8"/>
        </w:rPr>
        <w:t>at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8"/>
        </w:rPr>
        <w:t>first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8"/>
        </w:rPr>
        <w:t>you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don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′t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succeed”:repeat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ablations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young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patients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3"/>
        </w:rPr>
        <w:t>suprav</w:t>
      </w:r>
      <w:r>
        <w:rPr>
          <w:sz w:val="15"/>
          <w:szCs w:val="15"/>
          <w:spacing w:val="-14"/>
        </w:rPr>
        <w:t>entricu-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lar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5"/>
        </w:rPr>
        <w:t>tachycardia[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J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5"/>
        </w:rPr>
        <w:t>Interv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5"/>
        </w:rPr>
        <w:t>Card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5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,2020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,59(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2)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423-429. DOI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8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1007/s10840-019-00672-2.</w:t>
      </w:r>
    </w:p>
    <w:p>
      <w:pPr>
        <w:pStyle w:val="BodyText"/>
        <w:ind w:left="951" w:right="348" w:hanging="565"/>
        <w:spacing w:before="76" w:line="222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[124]    Olshansky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,Su</w:t>
      </w:r>
      <w:r>
        <w:rPr>
          <w:sz w:val="15"/>
          <w:szCs w:val="15"/>
          <w:spacing w:val="-7"/>
        </w:rPr>
        <w:t>llivan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RM. Inappropriate  sinus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tachycardia[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2019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21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7"/>
        </w:rPr>
        <w:t>( 2 ) :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194-207.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10</w:t>
      </w:r>
      <w:r>
        <w:rPr>
          <w:sz w:val="15"/>
          <w:szCs w:val="15"/>
          <w:spacing w:val="-8"/>
        </w:rPr>
        <w:t>.  1093/europace/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euy128.</w:t>
      </w:r>
    </w:p>
    <w:p>
      <w:pPr>
        <w:pStyle w:val="BodyText"/>
        <w:ind w:left="951" w:right="349" w:hanging="565"/>
        <w:spacing w:before="83" w:line="22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[125]    Still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5"/>
        </w:rPr>
        <w:t>AM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,Raatikainen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5"/>
        </w:rPr>
        <w:t>P ,Ylitalo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5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6"/>
        </w:rPr>
        <w:t>et  al.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"/>
        </w:rPr>
        <w:t>Prevalence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,character-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istics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natural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course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inappropriate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sinus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ta</w:t>
      </w:r>
      <w:r>
        <w:rPr>
          <w:sz w:val="15"/>
          <w:szCs w:val="15"/>
          <w:spacing w:val="-11"/>
        </w:rPr>
        <w:t>chycardia[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Europace ,2005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,7(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2) 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104-112.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6"/>
        </w:rPr>
        <w:t>1016/j.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6"/>
        </w:rPr>
        <w:t>eupc.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"/>
        </w:rPr>
        <w:t>2004.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12. 007.</w:t>
      </w:r>
    </w:p>
    <w:p>
      <w:pPr>
        <w:pStyle w:val="BodyText"/>
        <w:ind w:left="948" w:right="342" w:hanging="562"/>
        <w:spacing w:before="78" w:line="232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[126]    Baruscotti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Bucchi  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 Milanesi  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et  al.  A  gain-o</w:t>
      </w:r>
      <w:r>
        <w:rPr>
          <w:sz w:val="15"/>
          <w:szCs w:val="15"/>
          <w:spacing w:val="-8"/>
        </w:rPr>
        <w:t>f-function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mutation  in  the  cardiac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2"/>
        </w:rPr>
        <w:t>pacemaker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2"/>
        </w:rPr>
        <w:t>HCN4   channel   increasing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cAMP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1"/>
        </w:rPr>
        <w:t>sensitivity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1"/>
        </w:rPr>
        <w:t>associated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1"/>
        </w:rPr>
        <w:t>with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familial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1"/>
        </w:rPr>
        <w:t>Inappropriate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1"/>
        </w:rPr>
        <w:t>Sinus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Tachycardia[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3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. Eur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3"/>
        </w:rPr>
        <w:t>Heart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3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,2017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-4"/>
        </w:rPr>
        <w:t>38(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4"/>
        </w:rPr>
        <w:t>4) :280-288.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4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1093/eurheartj/ehv582.</w:t>
      </w:r>
    </w:p>
    <w:p>
      <w:pPr>
        <w:pStyle w:val="BodyText"/>
        <w:ind w:left="951" w:right="340" w:hanging="565"/>
        <w:spacing w:before="80" w:line="225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[127]    Ruzieh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M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,Moustafa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A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,Sabbagh  E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,et  al.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Cha</w:t>
      </w:r>
      <w:r>
        <w:rPr>
          <w:sz w:val="15"/>
          <w:szCs w:val="15"/>
          <w:spacing w:val="-11"/>
        </w:rPr>
        <w:t>llenges  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treatment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0"/>
        </w:rPr>
        <w:t>inappropriate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sinus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tachycardia[J]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. Curr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Cardiol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Rev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,2018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,14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(1) :42-44.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:10. 2174/15734</w:t>
      </w:r>
      <w:r>
        <w:rPr>
          <w:sz w:val="15"/>
          <w:szCs w:val="15"/>
          <w:spacing w:val="-9"/>
        </w:rPr>
        <w:t>03X13666171129183826.</w:t>
      </w:r>
    </w:p>
    <w:p>
      <w:pPr>
        <w:pStyle w:val="BodyText"/>
        <w:ind w:left="950" w:right="342" w:hanging="564"/>
        <w:spacing w:before="73" w:line="232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[128]     Brunner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9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Herbel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9"/>
        </w:rPr>
        <w:t>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Drobesch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9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9"/>
        </w:rPr>
        <w:t>et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9"/>
        </w:rPr>
        <w:t>Alcohol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9"/>
        </w:rPr>
        <w:t>consumption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sinus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2"/>
        </w:rPr>
        <w:t>,and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2"/>
        </w:rPr>
        <w:t>cardiac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arrhythmi</w:t>
      </w:r>
      <w:r>
        <w:rPr>
          <w:sz w:val="15"/>
          <w:szCs w:val="15"/>
          <w:spacing w:val="-13"/>
        </w:rPr>
        <w:t>as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3"/>
        </w:rPr>
        <w:t>at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3"/>
        </w:rPr>
        <w:t>Munich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3"/>
        </w:rPr>
        <w:t>Octo-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berfest:results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2"/>
        </w:rPr>
        <w:t>from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2"/>
        </w:rPr>
        <w:t>Munich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2"/>
        </w:rPr>
        <w:t>Beer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2"/>
        </w:rPr>
        <w:t>Related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2"/>
        </w:rPr>
        <w:t>Electrocardiogram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Workup  Study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7"/>
        </w:rPr>
        <w:t>( MunichBREW )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7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7"/>
        </w:rPr>
        <w:t>Eur  Heart 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 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38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(27) :2100-2106.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1093/eurheartj/</w:t>
      </w:r>
      <w:r>
        <w:rPr>
          <w:sz w:val="15"/>
          <w:szCs w:val="15"/>
          <w:spacing w:val="-6"/>
        </w:rPr>
        <w:t>ehx156.</w:t>
      </w:r>
    </w:p>
    <w:p>
      <w:pPr>
        <w:pStyle w:val="BodyText"/>
        <w:ind w:left="948" w:right="349" w:hanging="562"/>
        <w:spacing w:before="80" w:line="222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[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2"/>
        </w:rPr>
        <w:t>129]    Shen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WK.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2"/>
        </w:rPr>
        <w:t>How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to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manage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patients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inappropriate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sinus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2"/>
        </w:rPr>
        <w:t>tach-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ycardia[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"/>
        </w:rPr>
        <w:t>Heart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6"/>
        </w:rPr>
        <w:t>Rhythm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2005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2 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9) 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1015-1019.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1016/j. hrthm. 2005. 05. 002.</w:t>
      </w:r>
    </w:p>
    <w:p>
      <w:pPr>
        <w:pStyle w:val="BodyText"/>
        <w:ind w:left="950" w:right="335" w:hanging="564"/>
        <w:spacing w:before="82" w:line="232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[130]     Cappato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7"/>
        </w:rPr>
        <w:t>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Castelvecchio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7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Ricci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7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et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Clinical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7"/>
        </w:rPr>
        <w:t>effica</w:t>
      </w:r>
      <w:r>
        <w:rPr>
          <w:sz w:val="15"/>
          <w:szCs w:val="15"/>
          <w:spacing w:val="-8"/>
        </w:rPr>
        <w:t>cy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ivabradine  in  patients  with   inappropriate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0"/>
        </w:rPr>
        <w:t>sinus  t</w:t>
      </w:r>
      <w:r>
        <w:rPr>
          <w:sz w:val="15"/>
          <w:szCs w:val="15"/>
          <w:spacing w:val="-11"/>
        </w:rPr>
        <w:t>achycardia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: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prospective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,randomized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,placebo-controlled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,double-blind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,cross-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over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evaluation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7"/>
        </w:rPr>
        <w:t>Am  </w:t>
      </w:r>
      <w:r>
        <w:rPr>
          <w:sz w:val="15"/>
          <w:szCs w:val="15"/>
          <w:spacing w:val="-8"/>
        </w:rPr>
        <w:t>Coll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2012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8"/>
        </w:rPr>
        <w:t>60 ( 15 ) : 1323-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1329.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1016/j. jac</w:t>
      </w:r>
      <w:r>
        <w:rPr>
          <w:sz w:val="15"/>
          <w:szCs w:val="15"/>
          <w:spacing w:val="-6"/>
        </w:rPr>
        <w:t>c. 2012. 06. 031.</w:t>
      </w:r>
    </w:p>
    <w:p>
      <w:pPr>
        <w:pStyle w:val="BodyText"/>
        <w:ind w:left="949" w:right="343" w:hanging="563"/>
        <w:spacing w:before="83" w:line="231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[131]    Ptaszynski  P ,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8"/>
        </w:rPr>
        <w:t>Kaczmarek  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Ruta 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Metoprolol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8"/>
        </w:rPr>
        <w:t>succina</w:t>
      </w:r>
      <w:r>
        <w:rPr>
          <w:sz w:val="15"/>
          <w:szCs w:val="15"/>
          <w:spacing w:val="-9"/>
        </w:rPr>
        <w:t>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vs.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2"/>
        </w:rPr>
        <w:t>ivabradine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treatment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2"/>
        </w:rPr>
        <w:t>of inappropriate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sinus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t</w:t>
      </w:r>
      <w:r>
        <w:rPr>
          <w:sz w:val="15"/>
          <w:szCs w:val="15"/>
          <w:spacing w:val="-13"/>
        </w:rPr>
        <w:t>achycardia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in  patients   unresponsive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3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3"/>
        </w:rPr>
        <w:t>previous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3"/>
        </w:rPr>
        <w:t>pharmacological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3"/>
        </w:rPr>
        <w:t>ther</w:t>
      </w:r>
      <w:r>
        <w:rPr>
          <w:sz w:val="15"/>
          <w:szCs w:val="15"/>
          <w:spacing w:val="-14"/>
        </w:rPr>
        <w:t>apy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"/>
        </w:rPr>
        <w:t>J 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  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 2013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15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( 1 ) :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6"/>
        </w:rPr>
        <w:t>116-121.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6"/>
        </w:rPr>
        <w:t>1</w:t>
      </w:r>
      <w:r>
        <w:rPr>
          <w:sz w:val="15"/>
          <w:szCs w:val="15"/>
          <w:spacing w:val="-7"/>
        </w:rPr>
        <w:t>0.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7"/>
        </w:rPr>
        <w:t>1093/eu-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ropace/eus204.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5" w:right="7" w:hanging="565"/>
        <w:spacing w:before="26" w:line="23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[132]    Benezet-Mazu</w:t>
      </w:r>
      <w:r>
        <w:rPr>
          <w:sz w:val="15"/>
          <w:szCs w:val="15"/>
          <w:spacing w:val="-9"/>
        </w:rPr>
        <w:t>ecos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 Rubio  JM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 Farr6 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 et  al.  Long-term  out-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comes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ivabradine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2"/>
        </w:rPr>
        <w:t>inappropriate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sinus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2"/>
        </w:rPr>
        <w:t>tachycardi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patients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appropriate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0"/>
        </w:rPr>
        <w:t>efficacy  or  inappropriate  patients 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 Pacing  Clin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,2013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36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6"/>
        </w:rPr>
        <w:t>( 7 ) : 830-836.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7"/>
        </w:rPr>
        <w:t xml:space="preserve"> 10.  1111/pace.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12118.</w:t>
      </w:r>
    </w:p>
    <w:p>
      <w:pPr>
        <w:pStyle w:val="BodyText"/>
        <w:ind w:left="564" w:right="8" w:hanging="564"/>
        <w:spacing w:before="77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[ 133]    Calò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8"/>
        </w:rPr>
        <w:t>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,Rebecchi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,Sette 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al. Efficacy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8"/>
        </w:rPr>
        <w:t>ivabradine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admin-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istration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in  patients  affected  by  inappropriat</w:t>
      </w:r>
      <w:r>
        <w:rPr>
          <w:sz w:val="15"/>
          <w:szCs w:val="15"/>
          <w:spacing w:val="-12"/>
        </w:rPr>
        <w:t>e  sinus  tachycardia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Heart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4"/>
        </w:rPr>
        <w:t>Rhythm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,2010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,7(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4"/>
        </w:rPr>
        <w:t>9) :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4"/>
        </w:rPr>
        <w:t>1318-132</w:t>
      </w:r>
      <w:r>
        <w:rPr>
          <w:sz w:val="15"/>
          <w:szCs w:val="15"/>
          <w:spacing w:val="-5"/>
        </w:rPr>
        <w:t>3.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5"/>
        </w:rPr>
        <w:t>1016/j.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hrthm. 2010. 05. 034.</w:t>
      </w:r>
    </w:p>
    <w:p>
      <w:pPr>
        <w:pStyle w:val="BodyText"/>
        <w:ind w:left="562" w:right="6" w:hanging="562"/>
        <w:spacing w:before="79" w:line="232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[134]    Ptaszynski  P , Kaczma</w:t>
      </w:r>
      <w:r>
        <w:rPr>
          <w:sz w:val="15"/>
          <w:szCs w:val="15"/>
          <w:spacing w:val="-7"/>
        </w:rPr>
        <w:t>rek  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Ruta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 et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7"/>
        </w:rPr>
        <w:t>al.  Ivabradine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7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7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2"/>
        </w:rPr>
        <w:t>treatment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2"/>
        </w:rPr>
        <w:t>of inappropri</w:t>
      </w:r>
      <w:r>
        <w:rPr>
          <w:sz w:val="15"/>
          <w:szCs w:val="15"/>
          <w:spacing w:val="-13"/>
        </w:rPr>
        <w:t>ate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sinus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tachycardia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patients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after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suc-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cessful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radiofrequency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catheter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ablati</w:t>
      </w:r>
      <w:r>
        <w:rPr>
          <w:sz w:val="15"/>
          <w:szCs w:val="15"/>
          <w:spacing w:val="-13"/>
        </w:rPr>
        <w:t>on  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3"/>
        </w:rPr>
        <w:t>atrioventricular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node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slow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6"/>
        </w:rPr>
        <w:t>pathway[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 Pacing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6"/>
        </w:rPr>
        <w:t>Clin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,2013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,36( 1</w:t>
      </w:r>
      <w:r>
        <w:rPr>
          <w:sz w:val="15"/>
          <w:szCs w:val="15"/>
          <w:spacing w:val="-7"/>
        </w:rPr>
        <w:t>) :42-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49. DOI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8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1111/pace.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12018.</w:t>
      </w:r>
    </w:p>
    <w:p>
      <w:pPr>
        <w:pStyle w:val="BodyText"/>
        <w:ind w:left="565" w:hanging="566"/>
        <w:spacing w:before="81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[135]    D</w:t>
      </w:r>
      <w:r>
        <w:rPr>
          <w:sz w:val="15"/>
          <w:szCs w:val="15"/>
          <w:spacing w:val="-7"/>
        </w:rPr>
        <w:t>ias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da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Silva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VJ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,Tob</w:t>
      </w:r>
      <w:r>
        <w:rPr>
          <w:sz w:val="15"/>
          <w:szCs w:val="15"/>
          <w:spacing w:val="-8"/>
        </w:rPr>
        <w:t>aldini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,Rocchetti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Modulation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8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sympathetic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activity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0"/>
        </w:rPr>
        <w:t>heart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rate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variability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by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0"/>
        </w:rPr>
        <w:t>ivabradine[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Cardiovasc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6"/>
        </w:rPr>
        <w:t>Res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 2015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108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(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"/>
        </w:rPr>
        <w:t>1 ) </w:t>
      </w:r>
      <w:r>
        <w:rPr>
          <w:sz w:val="15"/>
          <w:szCs w:val="15"/>
          <w:spacing w:val="-7"/>
        </w:rPr>
        <w:t>: 31-38. 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10.  1093/cvr/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cvv180.</w:t>
      </w:r>
    </w:p>
    <w:p>
      <w:pPr>
        <w:pStyle w:val="BodyText"/>
        <w:ind w:left="565" w:right="8" w:hanging="565"/>
        <w:spacing w:before="77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[136]    Ptaszynski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7"/>
        </w:rPr>
        <w:t>P ,Kaczmarek  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7"/>
        </w:rPr>
        <w:t>Ruta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,et  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7"/>
        </w:rPr>
        <w:t>Ivabr</w:t>
      </w:r>
      <w:r>
        <w:rPr>
          <w:sz w:val="15"/>
          <w:szCs w:val="15"/>
          <w:spacing w:val="-8"/>
        </w:rPr>
        <w:t>adine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8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8"/>
        </w:rPr>
        <w:t>combi-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nation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metoprolol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succinate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treatment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of inappropriate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sinus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tachycardia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J  Cardiovasc  Pharmacol  T</w:t>
      </w:r>
      <w:r>
        <w:rPr>
          <w:sz w:val="15"/>
          <w:szCs w:val="15"/>
          <w:spacing w:val="-9"/>
        </w:rPr>
        <w:t>her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2013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 18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(4) :338-344.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1177/107</w:t>
      </w:r>
      <w:r>
        <w:rPr>
          <w:sz w:val="15"/>
          <w:szCs w:val="15"/>
          <w:spacing w:val="-6"/>
        </w:rPr>
        <w:t>4248413478172.</w:t>
      </w:r>
    </w:p>
    <w:p>
      <w:pPr>
        <w:pStyle w:val="BodyText"/>
        <w:ind w:left="560" w:right="6" w:hanging="561"/>
        <w:spacing w:before="73" w:line="228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[137]    Regitz-Zagrosek  V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Roos-Hes</w:t>
      </w:r>
      <w:r>
        <w:rPr>
          <w:sz w:val="15"/>
          <w:szCs w:val="15"/>
          <w:spacing w:val="-8"/>
        </w:rPr>
        <w:t>selink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8"/>
        </w:rPr>
        <w:t>JW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8"/>
        </w:rPr>
        <w:t>Bauersachs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8"/>
        </w:rPr>
        <w:t>et   al.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2018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ESC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guidelines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3"/>
        </w:rPr>
        <w:t>management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3"/>
        </w:rPr>
        <w:t>cardiovascular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dis-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eases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6"/>
        </w:rPr>
        <w:t>during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"/>
        </w:rPr>
        <w:t>pregnancy[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"/>
        </w:rPr>
        <w:t>Eur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6"/>
        </w:rPr>
        <w:t>Heart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,39(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34) :3165-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3241.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1093/eurheartj/</w:t>
      </w:r>
      <w:r>
        <w:rPr>
          <w:sz w:val="15"/>
          <w:szCs w:val="15"/>
          <w:spacing w:val="-8"/>
        </w:rPr>
        <w:t>ehy340.</w:t>
      </w:r>
    </w:p>
    <w:p>
      <w:pPr>
        <w:pStyle w:val="BodyText"/>
        <w:ind w:left="564" w:right="5" w:hanging="564"/>
        <w:spacing w:before="80" w:line="230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[138]    Yu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,Zhou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6"/>
        </w:rPr>
        <w:t>Z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,Tay-Sontheimer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,et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6"/>
        </w:rPr>
        <w:t>al. Risk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6"/>
        </w:rPr>
        <w:t>of clinica</w:t>
      </w:r>
      <w:r>
        <w:rPr>
          <w:sz w:val="15"/>
          <w:szCs w:val="15"/>
          <w:spacing w:val="-7"/>
        </w:rPr>
        <w:t>lly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relevant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pharmacokinetic-based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3"/>
        </w:rPr>
        <w:t>drug</w:t>
      </w:r>
      <w:r>
        <w:rPr>
          <w:sz w:val="15"/>
          <w:szCs w:val="15"/>
          <w:spacing w:val="-14"/>
        </w:rPr>
        <w:t>-drug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4"/>
        </w:rPr>
        <w:t>interactions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4"/>
        </w:rPr>
        <w:t>with   drugs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4"/>
        </w:rPr>
        <w:t>ap-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proved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by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U.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4"/>
        </w:rPr>
        <w:t>S.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4"/>
        </w:rPr>
        <w:t>Food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Drug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Administratio</w:t>
      </w:r>
      <w:r>
        <w:rPr>
          <w:sz w:val="15"/>
          <w:szCs w:val="15"/>
          <w:spacing w:val="-15"/>
        </w:rPr>
        <w:t>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5"/>
        </w:rPr>
        <w:t>between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2013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and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6"/>
        </w:rPr>
        <w:t>2016[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 Drug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Metab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"/>
        </w:rPr>
        <w:t>Dispos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,46(6) :835-845.</w:t>
      </w:r>
      <w:r>
        <w:rPr>
          <w:sz w:val="15"/>
          <w:szCs w:val="15"/>
          <w:spacing w:val="-7"/>
        </w:rPr>
        <w:t xml:space="preserve">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10.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0"/>
        </w:rPr>
        <w:t>1124/dmd.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117. 078691.</w:t>
      </w:r>
    </w:p>
    <w:p>
      <w:pPr>
        <w:pStyle w:val="BodyText"/>
        <w:ind w:left="562" w:right="13" w:hanging="563"/>
        <w:spacing w:before="96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[139]    Man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KC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,Knight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,Tse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HF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al. Radiofrequency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catheter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abla-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3"/>
        </w:rPr>
        <w:t>of inappropriate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sinus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tachycardia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guided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by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activ</w:t>
      </w:r>
      <w:r>
        <w:rPr>
          <w:sz w:val="15"/>
          <w:szCs w:val="15"/>
          <w:spacing w:val="-14"/>
        </w:rPr>
        <w:t>ation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map-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ping[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J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4"/>
        </w:rPr>
        <w:t>Am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4"/>
        </w:rPr>
        <w:t>Coll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4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,2000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,35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4"/>
        </w:rPr>
        <w:t>2) :451-4</w:t>
      </w:r>
      <w:r>
        <w:rPr>
          <w:sz w:val="15"/>
          <w:szCs w:val="15"/>
          <w:spacing w:val="-5"/>
        </w:rPr>
        <w:t>57.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1016/s0735-1097(99)00546-x.</w:t>
      </w:r>
    </w:p>
    <w:p>
      <w:pPr>
        <w:pStyle w:val="BodyText"/>
        <w:ind w:left="562" w:right="7" w:hanging="563"/>
        <w:spacing w:before="70" w:line="234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[140]    Marrouche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9"/>
        </w:rPr>
        <w:t>NF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,Beheiry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9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,Tomassoni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9"/>
        </w:rPr>
        <w:t>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9"/>
        </w:rPr>
        <w:t>al. Three-dimensional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n</w:t>
      </w:r>
      <w:r>
        <w:rPr>
          <w:sz w:val="15"/>
          <w:szCs w:val="15"/>
          <w:spacing w:val="-14"/>
        </w:rPr>
        <w:t>onfluoroscopic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4"/>
        </w:rPr>
        <w:t>mapping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4"/>
        </w:rPr>
        <w:t>ablation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4"/>
        </w:rPr>
        <w:t>inappropria</w:t>
      </w:r>
      <w:r>
        <w:rPr>
          <w:sz w:val="15"/>
          <w:szCs w:val="15"/>
          <w:spacing w:val="-15"/>
        </w:rPr>
        <w:t>te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5"/>
        </w:rPr>
        <w:t>sinu</w:t>
      </w:r>
      <w:r>
        <w:rPr>
          <w:sz w:val="15"/>
          <w:szCs w:val="15"/>
          <w:spacing w:val="-14"/>
        </w:rPr>
        <w:t>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tachycardia. Procedural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strategies  and  long-</w:t>
      </w:r>
      <w:r>
        <w:rPr>
          <w:sz w:val="15"/>
          <w:szCs w:val="15"/>
          <w:spacing w:val="-12"/>
        </w:rPr>
        <w:t>term  outcome 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2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2"/>
        </w:rPr>
        <w:t>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Am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7"/>
        </w:rPr>
        <w:t>Coll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2002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39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7"/>
        </w:rPr>
        <w:t>( 6 ) : 1046-1054.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1016/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s0735-1097(02)01703-5.</w:t>
      </w:r>
    </w:p>
    <w:p>
      <w:pPr>
        <w:pStyle w:val="BodyText"/>
        <w:ind w:left="560" w:right="7" w:hanging="560"/>
        <w:spacing w:before="74" w:line="235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[141]    Callans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DJ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,Ren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JF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,Schwartzman  </w:t>
      </w:r>
      <w:r>
        <w:rPr>
          <w:sz w:val="15"/>
          <w:szCs w:val="15"/>
          <w:spacing w:val="-9"/>
        </w:rPr>
        <w:t>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  al.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Narrowing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9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9"/>
        </w:rPr>
        <w:t>su-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per</w:t>
      </w:r>
      <w:r>
        <w:rPr>
          <w:sz w:val="15"/>
          <w:szCs w:val="15"/>
          <w:spacing w:val="-12"/>
        </w:rPr>
        <w:t>ior  vena   cava-right   atrium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2"/>
        </w:rPr>
        <w:t>junction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2"/>
        </w:rPr>
        <w:t>during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2"/>
        </w:rPr>
        <w:t>radiofrequenc</w:t>
      </w:r>
      <w:r>
        <w:rPr>
          <w:sz w:val="15"/>
          <w:szCs w:val="15"/>
          <w:spacing w:val="-9"/>
        </w:rPr>
        <w:t>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catheter  ablation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1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1"/>
        </w:rPr>
        <w:t>inappropriate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1"/>
        </w:rPr>
        <w:t>sinus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1"/>
        </w:rPr>
        <w:t>tachycardia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: analysis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with  intracardiac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9"/>
        </w:rPr>
        <w:t>echocardi</w:t>
      </w:r>
      <w:r>
        <w:rPr>
          <w:sz w:val="15"/>
          <w:szCs w:val="15"/>
          <w:spacing w:val="-10"/>
        </w:rPr>
        <w:t>ography  [ J 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  J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0"/>
        </w:rPr>
        <w:t>Am   Coll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0"/>
        </w:rPr>
        <w:t>Cardiol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1999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,33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6"/>
        </w:rPr>
        <w:t>( 6 ) :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6"/>
        </w:rPr>
        <w:t>1667-1670.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6"/>
        </w:rPr>
        <w:t>10.  1016/s0735-1097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6"/>
        </w:rPr>
        <w:t>( 99 )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00047-9.</w:t>
      </w:r>
    </w:p>
    <w:p>
      <w:pPr>
        <w:pStyle w:val="BodyText"/>
        <w:ind w:left="560" w:right="8" w:hanging="561"/>
        <w:spacing w:before="76" w:line="230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[142]    Takemoto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,Mukai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9"/>
        </w:rPr>
        <w:t>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,Inoue</w:t>
      </w:r>
      <w:r>
        <w:rPr>
          <w:sz w:val="15"/>
          <w:szCs w:val="15"/>
          <w:spacing w:val="-10"/>
        </w:rPr>
        <w:t xml:space="preserve">  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,et  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Usefulness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non-contact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mapping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forradiofrequency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catheter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3"/>
        </w:rPr>
        <w:t>abla</w:t>
      </w:r>
      <w:r>
        <w:rPr>
          <w:sz w:val="15"/>
          <w:szCs w:val="15"/>
          <w:spacing w:val="-14"/>
        </w:rPr>
        <w:t>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4"/>
        </w:rPr>
        <w:t>inappropriate  si-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nus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:new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2"/>
        </w:rPr>
        <w:t>procedural  strategy  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long-term  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outcome [ J 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  Intern  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</w:t>
      </w:r>
      <w:r>
        <w:rPr>
          <w:sz w:val="15"/>
          <w:szCs w:val="15"/>
          <w:spacing w:val="-8"/>
        </w:rPr>
        <w:t>51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( 4 ) : 357-362.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 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2169/internalmedicine. 51. </w:t>
      </w:r>
      <w:r>
        <w:rPr>
          <w:sz w:val="15"/>
          <w:szCs w:val="15"/>
          <w:spacing w:val="-9"/>
        </w:rPr>
        <w:t>5882.</w:t>
      </w:r>
    </w:p>
    <w:p>
      <w:pPr>
        <w:spacing w:line="230" w:lineRule="auto"/>
        <w:sectPr>
          <w:type w:val="continuous"/>
          <w:pgSz w:w="11963" w:h="16215"/>
          <w:pgMar w:top="1244" w:right="1130" w:bottom="0" w:left="819" w:header="973" w:footer="0" w:gutter="0"/>
          <w:cols w:equalWidth="0" w:num="2">
            <w:col w:w="5318" w:space="100"/>
            <w:col w:w="4596" w:space="0"/>
          </w:cols>
        </w:sectPr>
        <w:rPr>
          <w:sz w:val="15"/>
          <w:szCs w:val="15"/>
        </w:rPr>
      </w:pPr>
    </w:p>
    <w:p>
      <w:pPr>
        <w:spacing w:before="27"/>
        <w:rPr/>
      </w:pPr>
      <w:r>
        <w:pict>
          <v:shape id="_x0000_s168" style="position:absolute;margin-left:214.86pt;margin-top:59.6825pt;mso-position-vertical-relative:page;mso-position-horizontal-relative:page;width:323.45pt;height:0.35pt;z-index:251748352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79"/>
          <w:pgSz w:w="11963" w:h="16215"/>
          <w:pgMar w:top="1244" w:right="1179" w:bottom="0" w:left="819" w:header="973" w:footer="0" w:gutter="0"/>
          <w:cols w:equalWidth="0" w:num="1">
            <w:col w:w="9964" w:space="0"/>
          </w:cols>
        </w:sectPr>
        <w:rPr/>
      </w:pPr>
    </w:p>
    <w:p>
      <w:pPr>
        <w:pStyle w:val="BodyText"/>
        <w:ind w:left="901" w:right="343" w:hanging="564"/>
        <w:spacing w:before="26" w:line="234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[143]    Gomes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9"/>
        </w:rPr>
        <w:t>JA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9"/>
        </w:rPr>
        <w:t>Hariman  RJ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9"/>
        </w:rPr>
        <w:t>Kang  PS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9"/>
        </w:rPr>
        <w:t>et  al.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Sustained  symptomatic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sinus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0"/>
        </w:rPr>
        <w:t>node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0"/>
        </w:rPr>
        <w:t>reentrant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0"/>
        </w:rPr>
        <w:t>tachycardia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: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incidence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clinical   signifi-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cance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12"/>
        </w:rPr>
        <w:t>,electrophysiologic  observations  and  the  effects  of  antiar-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rhythmic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agents[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J  Am  Coll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1985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5 ( 1 )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45-57.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1016/s0735-1097(85)80084-x.</w:t>
      </w:r>
    </w:p>
    <w:p>
      <w:pPr>
        <w:pStyle w:val="BodyText"/>
        <w:ind w:left="901" w:right="343" w:hanging="564"/>
        <w:spacing w:before="72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[144]    Glukhov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7"/>
        </w:rPr>
        <w:t>AV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,Hage  LT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7"/>
        </w:rPr>
        <w:t>Hans</w:t>
      </w:r>
      <w:r>
        <w:rPr>
          <w:sz w:val="15"/>
          <w:szCs w:val="15"/>
          <w:spacing w:val="-8"/>
        </w:rPr>
        <w:t>enBJ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,et  al.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Sinoatrial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8"/>
        </w:rPr>
        <w:t>node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8"/>
        </w:rPr>
        <w:t>reentry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canine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chronic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1"/>
        </w:rPr>
        <w:t>left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ventricular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infarct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model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:role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1"/>
        </w:rPr>
        <w:t>intran-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odal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0"/>
        </w:rPr>
        <w:t>fibrosis  and  heterogeneity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10"/>
        </w:rPr>
        <w:t>of  refractoriness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[ J 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.  Circ  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rhythm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7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2013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6 </w:t>
      </w:r>
      <w:r>
        <w:rPr>
          <w:sz w:val="15"/>
          <w:szCs w:val="15"/>
          <w:spacing w:val="-8"/>
        </w:rPr>
        <w:t>(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8"/>
        </w:rPr>
        <w:t>5 ) :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984-994. 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: 10.  1161/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CIRCEP.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5"/>
        </w:rPr>
        <w:t>113. 000404.</w:t>
      </w:r>
    </w:p>
    <w:p>
      <w:pPr>
        <w:pStyle w:val="BodyText"/>
        <w:ind w:left="900" w:right="342" w:hanging="563"/>
        <w:spacing w:before="74" w:line="229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[145]    Malik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6"/>
        </w:rPr>
        <w:t>AK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,Ching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"/>
        </w:rPr>
        <w:t>CK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,Liew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"/>
        </w:rPr>
        <w:t>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7"/>
        </w:rPr>
        <w:t>et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Successful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ablation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7"/>
        </w:rPr>
        <w:t>sinus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node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4"/>
        </w:rPr>
        <w:t>reentrant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4"/>
        </w:rPr>
        <w:t>tachycardia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usin</w:t>
      </w:r>
      <w:r>
        <w:rPr>
          <w:sz w:val="15"/>
          <w:szCs w:val="15"/>
          <w:spacing w:val="-15"/>
        </w:rPr>
        <w:t>g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5"/>
        </w:rPr>
        <w:t>remote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magnetic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navigation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5"/>
        </w:rPr>
        <w:t>sys-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tem[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6"/>
        </w:rPr>
        <w:t>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14 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3) :455-456.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6"/>
        </w:rPr>
        <w:t>1093/eu-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ropace/eur283.</w:t>
      </w:r>
    </w:p>
    <w:p>
      <w:pPr>
        <w:pStyle w:val="BodyText"/>
        <w:ind w:left="897" w:right="342" w:hanging="560"/>
        <w:spacing w:before="78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[146]    Bryarly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7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,Phillips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LT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,Fu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7"/>
        </w:rPr>
        <w:t>Q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al. Postural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orthostatic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tachycar-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dia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9"/>
        </w:rPr>
        <w:t>syndrome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: JACC  focus  seminar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 J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9"/>
        </w:rPr>
        <w:t>Am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9"/>
        </w:rPr>
        <w:t>Coll 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2019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6"/>
        </w:rPr>
        <w:t>,73 ( 10 ) : 1207-1228.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  1016/j.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"/>
        </w:rPr>
        <w:t>jacc.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6"/>
        </w:rPr>
        <w:t>2018.  11.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059.</w:t>
      </w:r>
    </w:p>
    <w:p>
      <w:pPr>
        <w:pStyle w:val="BodyText"/>
        <w:ind w:left="900" w:right="342" w:hanging="563"/>
        <w:spacing w:before="77" w:line="232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[147]    Sheldon  RS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 Grubb  BP , 2nd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Olshansky  B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 et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7"/>
        </w:rPr>
        <w:t>al.  2015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8"/>
        </w:rPr>
        <w:t>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rhythm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5"/>
        </w:rPr>
        <w:t>society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5"/>
        </w:rPr>
        <w:t>expert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5"/>
        </w:rPr>
        <w:t>consensus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5"/>
        </w:rPr>
        <w:t>statement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5"/>
        </w:rPr>
        <w:t>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6"/>
        </w:rPr>
        <w:t>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6"/>
        </w:rPr>
        <w:t>diagnosis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treatment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2"/>
        </w:rPr>
        <w:t>postural  tachycardi</w:t>
      </w:r>
      <w:r>
        <w:rPr>
          <w:sz w:val="15"/>
          <w:szCs w:val="15"/>
          <w:spacing w:val="-13"/>
        </w:rPr>
        <w:t>a  syndrome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3"/>
        </w:rPr>
        <w:t>inappropriate  sinus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tachycardia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10"/>
        </w:rPr>
        <w:t>,and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vasovagal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syncope[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 Heart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0"/>
        </w:rPr>
        <w:t>Rhythm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,2015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0"/>
        </w:rPr>
        <w:t>12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(6) :e41-e63. DOI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1016/j. hrthm. 2015. 03. 029.</w:t>
      </w:r>
    </w:p>
    <w:p>
      <w:pPr>
        <w:pStyle w:val="BodyText"/>
        <w:ind w:left="903" w:right="342" w:hanging="566"/>
        <w:spacing w:before="79" w:line="222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[148]     Benarroch  EE.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Postural  tachycardia  syndrome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: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a  hetero</w:t>
      </w:r>
      <w:r>
        <w:rPr>
          <w:sz w:val="15"/>
          <w:szCs w:val="15"/>
          <w:spacing w:val="-11"/>
        </w:rPr>
        <w:t>geneous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7"/>
        </w:rPr>
        <w:t>multifactorial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disorder[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 Mayo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Clin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7"/>
        </w:rPr>
        <w:t>Proc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,87(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12)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1214-1225.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1016/j</w:t>
      </w:r>
      <w:r>
        <w:rPr>
          <w:sz w:val="15"/>
          <w:szCs w:val="15"/>
          <w:spacing w:val="-8"/>
        </w:rPr>
        <w:t>. mayocp. 2012. 08. 013.</w:t>
      </w:r>
    </w:p>
    <w:p>
      <w:pPr>
        <w:pStyle w:val="BodyText"/>
        <w:ind w:left="900" w:right="343" w:hanging="563"/>
        <w:spacing w:before="80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[149]    Tomichi  Y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8"/>
        </w:rPr>
        <w:t>, Kawano  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 Mukaino  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 et  al.  Postural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orthostatic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3"/>
        </w:rPr>
        <w:t>tachycardia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patient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type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3"/>
        </w:rPr>
        <w:t>2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3"/>
        </w:rPr>
        <w:t>diabetes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3"/>
        </w:rPr>
        <w:t>diabetic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3"/>
        </w:rPr>
        <w:t>neu-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ropathy[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6"/>
        </w:rPr>
        <w:t>Int  Heart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59 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6 ) : 1488-1490.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1536/ihj.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17-628.</w:t>
      </w:r>
    </w:p>
    <w:p>
      <w:pPr>
        <w:pStyle w:val="BodyText"/>
        <w:ind w:left="900" w:right="342" w:hanging="563"/>
        <w:spacing w:before="78" w:line="22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[150]    Low  PA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,Sandroni  P ,Joyner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Postural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8"/>
        </w:rPr>
        <w:t>tachycardia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8"/>
        </w:rPr>
        <w:t>sy</w:t>
      </w:r>
      <w:r>
        <w:rPr>
          <w:sz w:val="15"/>
          <w:szCs w:val="15"/>
          <w:spacing w:val="-9"/>
        </w:rPr>
        <w:t>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drome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5"/>
        </w:rPr>
        <w:t>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POTS) 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 J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5"/>
        </w:rPr>
        <w:t>Cardiovasc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5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</w:t>
      </w:r>
      <w:r>
        <w:rPr>
          <w:sz w:val="15"/>
          <w:szCs w:val="15"/>
          <w:spacing w:val="-6"/>
        </w:rPr>
        <w:t>009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,20(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3)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352-358. DOI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1111/j.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1540-8167. 2008. 01407. x.</w:t>
      </w:r>
    </w:p>
    <w:p>
      <w:pPr>
        <w:pStyle w:val="BodyText"/>
        <w:ind w:left="898" w:right="342" w:hanging="561"/>
        <w:spacing w:before="79" w:line="222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[ 151]    Fedorowski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A. Postural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orthostatic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tachycardia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9"/>
        </w:rPr>
        <w:t>syndrom</w:t>
      </w:r>
      <w:r>
        <w:rPr>
          <w:sz w:val="15"/>
          <w:szCs w:val="15"/>
          <w:spacing w:val="-10"/>
        </w:rPr>
        <w:t>e:clinical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presentation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,aetiology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management[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. </w:t>
      </w:r>
      <w:r>
        <w:rPr>
          <w:sz w:val="15"/>
          <w:szCs w:val="15"/>
          <w:spacing w:val="-12"/>
        </w:rPr>
        <w:t>J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Intern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,2019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285(4) :352-366.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1111/joim.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1285</w:t>
      </w:r>
      <w:r>
        <w:rPr>
          <w:sz w:val="15"/>
          <w:szCs w:val="15"/>
          <w:spacing w:val="-6"/>
        </w:rPr>
        <w:t>2.</w:t>
      </w:r>
    </w:p>
    <w:p>
      <w:pPr>
        <w:pStyle w:val="BodyText"/>
        <w:ind w:left="898" w:right="343" w:hanging="561"/>
        <w:spacing w:before="83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[152]    Jacob  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,Shann</w:t>
      </w:r>
      <w:r>
        <w:rPr>
          <w:sz w:val="15"/>
          <w:szCs w:val="15"/>
          <w:spacing w:val="-8"/>
        </w:rPr>
        <w:t>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JR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,Black  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8"/>
        </w:rPr>
        <w:t>Effects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volume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8"/>
        </w:rPr>
        <w:t>loading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1"/>
        </w:rPr>
        <w:t>pressor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agents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idiopathic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orthostatic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1"/>
        </w:rPr>
        <w:t>tachycardia[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Cir-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culation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5"/>
        </w:rPr>
        <w:t>,1997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,96(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5"/>
        </w:rPr>
        <w:t>2) :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575-580.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5"/>
        </w:rPr>
        <w:t>1161/01.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5"/>
        </w:rPr>
        <w:t>cir.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5"/>
        </w:rPr>
        <w:t>96.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5"/>
        </w:rPr>
        <w:t>2.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575.</w:t>
      </w:r>
    </w:p>
    <w:p>
      <w:pPr>
        <w:pStyle w:val="BodyText"/>
        <w:ind w:left="899" w:right="349" w:hanging="562"/>
        <w:spacing w:before="77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153]    Raj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SR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,Black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BK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,Biaggioni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al. Propranolol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decreases ta</w:t>
      </w:r>
      <w:r>
        <w:rPr>
          <w:sz w:val="15"/>
          <w:szCs w:val="15"/>
          <w:spacing w:val="-8"/>
        </w:rPr>
        <w:t>ch-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ycardia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improves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symptoms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4"/>
        </w:rPr>
        <w:t>postural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4"/>
        </w:rPr>
        <w:t>tachycardia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4"/>
        </w:rPr>
        <w:t>syn-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drome:less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6"/>
        </w:rPr>
        <w:t>is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6"/>
        </w:rPr>
        <w:t>more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6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"/>
        </w:rPr>
        <w:t>2009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120 </w:t>
      </w:r>
      <w:r>
        <w:rPr>
          <w:sz w:val="15"/>
          <w:szCs w:val="15"/>
          <w:spacing w:val="-7"/>
        </w:rPr>
        <w:t>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9) :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7"/>
        </w:rPr>
        <w:t>725-734.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1161/CIRCULATION</w:t>
      </w:r>
      <w:r>
        <w:rPr>
          <w:sz w:val="15"/>
          <w:szCs w:val="15"/>
          <w:spacing w:val="-6"/>
        </w:rPr>
        <w:t>AHA.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108. 846501.</w:t>
      </w:r>
    </w:p>
    <w:p>
      <w:pPr>
        <w:pStyle w:val="BodyText"/>
        <w:ind w:left="901" w:right="342" w:hanging="564"/>
        <w:spacing w:before="76" w:line="226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[154]     Fu  Q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Vangundy  TB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Shibata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8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et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Exercise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8"/>
        </w:rPr>
        <w:t>training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8"/>
        </w:rPr>
        <w:t>versus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propranolol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4"/>
        </w:rPr>
        <w:t>treatment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4"/>
        </w:rPr>
        <w:t>postural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4"/>
        </w:rPr>
        <w:t>orthostatic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4"/>
        </w:rPr>
        <w:t>tachycar-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dia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7"/>
        </w:rPr>
        <w:t>syndrome 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Hypertension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2011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58 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2) 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167-175.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6"/>
        </w:rPr>
        <w:t>1161/HYPERTENSIONAHA.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111.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172262.</w:t>
      </w:r>
    </w:p>
    <w:p>
      <w:pPr>
        <w:pStyle w:val="BodyText"/>
        <w:ind w:left="900" w:right="341" w:hanging="563"/>
        <w:spacing w:before="92" w:line="221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[155]    Kanjwal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7"/>
        </w:rPr>
        <w:t>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Karabin  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Sheikh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et  al.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Pyridostigmine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7"/>
        </w:rPr>
        <w:t>in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treatment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postural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orthostatic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3"/>
        </w:rPr>
        <w:t>tachycardia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3"/>
        </w:rPr>
        <w:t>a  single-center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3"/>
        </w:rPr>
        <w:t>ex-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perience[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6"/>
        </w:rPr>
        <w:t>Pacing  Clin  Electroph</w:t>
      </w:r>
      <w:r>
        <w:rPr>
          <w:sz w:val="15"/>
          <w:szCs w:val="15"/>
          <w:spacing w:val="-7"/>
        </w:rPr>
        <w:t>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2011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34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( 6 ) 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750-</w:t>
      </w:r>
    </w:p>
    <w:p>
      <w:pPr>
        <w:spacing w:line="459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4"/>
        <w:spacing w:before="38" w:line="162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755. DOI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7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1111/j.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1540-8159. 2011. 03047. x.</w:t>
      </w:r>
    </w:p>
    <w:p>
      <w:pPr>
        <w:pStyle w:val="BodyText"/>
        <w:ind w:left="562" w:right="13" w:hanging="563"/>
        <w:spacing w:before="77" w:line="230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[ 156]    Raj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"/>
        </w:rPr>
        <w:t>SR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,Black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BK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,Biaggioni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6"/>
        </w:rPr>
        <w:t>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6"/>
        </w:rPr>
        <w:t>al. Acetylchol</w:t>
      </w:r>
      <w:r>
        <w:rPr>
          <w:sz w:val="15"/>
          <w:szCs w:val="15"/>
          <w:spacing w:val="-7"/>
        </w:rPr>
        <w:t>inesterase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inhibi-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improves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1"/>
        </w:rPr>
        <w:t>tachycardia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postural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2"/>
        </w:rPr>
        <w:t>syndrome[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2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Circulation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,2005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111 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21 ) :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2734-2740.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  1161/CIR-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CULATIONAHA.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7"/>
        </w:rPr>
        <w:t>104. 497594.</w:t>
      </w:r>
    </w:p>
    <w:p>
      <w:pPr>
        <w:pStyle w:val="BodyText"/>
        <w:ind w:left="564" w:right="13" w:hanging="564"/>
        <w:spacing w:before="73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[157]    McDonald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8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,F</w:t>
      </w:r>
      <w:r>
        <w:rPr>
          <w:sz w:val="15"/>
          <w:szCs w:val="15"/>
          <w:spacing w:val="-9"/>
        </w:rPr>
        <w:t>rith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,Newton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JL.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Single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9"/>
        </w:rPr>
        <w:t>centre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experience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9"/>
        </w:rPr>
        <w:t>iv-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abradine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in  postural  orthostatic  ta</w:t>
      </w:r>
      <w:r>
        <w:rPr>
          <w:sz w:val="15"/>
          <w:szCs w:val="15"/>
          <w:spacing w:val="-11"/>
        </w:rPr>
        <w:t>chycardia  syndrome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  Eu-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ropace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2011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 13  ( 3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)</w:t>
      </w:r>
      <w:r>
        <w:rPr>
          <w:sz w:val="15"/>
          <w:szCs w:val="15"/>
          <w:spacing w:val="-8"/>
        </w:rPr>
        <w:t xml:space="preserve"> :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427-430. 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  10.   1093/europace/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euq390.</w:t>
      </w:r>
    </w:p>
    <w:p>
      <w:pPr>
        <w:pStyle w:val="BodyText"/>
        <w:ind w:left="562" w:right="13" w:hanging="563"/>
        <w:spacing w:before="80" w:line="227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[158]    Klein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,Ojamaa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K. Thyroid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9"/>
        </w:rPr>
        <w:t>hormon</w:t>
      </w:r>
      <w:r>
        <w:rPr>
          <w:sz w:val="15"/>
          <w:szCs w:val="15"/>
          <w:spacing w:val="-10"/>
        </w:rPr>
        <w:t>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the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cardiovascular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sys-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tem[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. 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Engl J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Med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,2001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,344</w:t>
      </w:r>
      <w:r>
        <w:rPr>
          <w:sz w:val="15"/>
          <w:szCs w:val="15"/>
          <w:spacing w:val="-5"/>
        </w:rPr>
        <w:t>(7) :501-509.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1056/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NEJM200102153440707.</w:t>
      </w:r>
    </w:p>
    <w:p>
      <w:pPr>
        <w:pStyle w:val="BodyText"/>
        <w:ind w:left="562" w:hanging="563"/>
        <w:spacing w:before="66" w:line="228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[159]    R</w:t>
      </w:r>
      <w:r>
        <w:rPr>
          <w:sz w:val="15"/>
          <w:szCs w:val="15"/>
          <w:spacing w:val="-8"/>
        </w:rPr>
        <w:t>odr</w:t>
      </w:r>
      <w:r>
        <w:rPr>
          <w:sz w:val="15"/>
          <w:szCs w:val="15"/>
          <w:position w:val="1"/>
        </w:rPr>
        <w:drawing>
          <wp:inline distT="0" distB="0" distL="0" distR="0">
            <wp:extent cx="26520" cy="60632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20" cy="6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8"/>
        </w:rPr>
        <w:t>guez-Mañero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,Kreidieh  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,Al  Rifai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Ablation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8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inappropriate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1"/>
        </w:rPr>
        <w:t>sinus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tachycar</w:t>
      </w:r>
      <w:r>
        <w:rPr>
          <w:sz w:val="15"/>
          <w:szCs w:val="15"/>
          <w:spacing w:val="-12"/>
        </w:rPr>
        <w:t>dia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:a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2"/>
        </w:rPr>
        <w:t>systematic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review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of the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litera-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ture[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. JACC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4"/>
        </w:rPr>
        <w:t>Clin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4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,3(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4"/>
        </w:rPr>
        <w:t>3) :253-265.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1016/j. jacep. 2016. </w:t>
      </w:r>
      <w:r>
        <w:rPr>
          <w:sz w:val="15"/>
          <w:szCs w:val="15"/>
          <w:spacing w:val="-7"/>
        </w:rPr>
        <w:t>09. 014.</w:t>
      </w:r>
    </w:p>
    <w:p>
      <w:pPr>
        <w:pStyle w:val="BodyText"/>
        <w:ind w:left="562" w:right="13" w:hanging="563"/>
        <w:spacing w:before="83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[160]    Coss</w:t>
      </w:r>
      <w:r>
        <w:rPr>
          <w:sz w:val="15"/>
          <w:szCs w:val="15"/>
          <w:position w:val="1"/>
        </w:rPr>
        <w:drawing>
          <wp:inline distT="0" distB="0" distL="0" distR="0">
            <wp:extent cx="45054" cy="61815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54" cy="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8"/>
        </w:rPr>
        <w:t>SF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,Steinb</w:t>
      </w:r>
      <w:r>
        <w:rPr>
          <w:sz w:val="15"/>
          <w:szCs w:val="15"/>
          <w:spacing w:val="-9"/>
        </w:rPr>
        <w:t>erg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9"/>
        </w:rPr>
        <w:t>JS. Supraventricular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tachyarrhythmias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9"/>
        </w:rPr>
        <w:t>invol-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ving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1"/>
        </w:rPr>
        <w:t>sinus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1"/>
        </w:rPr>
        <w:t>node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1"/>
        </w:rPr>
        <w:t>clinical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1"/>
        </w:rPr>
        <w:t>and  elect</w:t>
      </w:r>
      <w:r>
        <w:rPr>
          <w:sz w:val="15"/>
          <w:szCs w:val="15"/>
          <w:spacing w:val="-12"/>
        </w:rPr>
        <w:t>rophysiologic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2"/>
        </w:rPr>
        <w:t>characteris-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tics[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6"/>
        </w:rPr>
        <w:t>Prog  Cardiovasc  Dis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 1998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"/>
        </w:rPr>
        <w:t>41 ( 1 ) 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51-63.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</w:t>
      </w:r>
      <w:r>
        <w:rPr>
          <w:sz w:val="15"/>
          <w:szCs w:val="15"/>
          <w:spacing w:val="-7"/>
        </w:rPr>
        <w:t>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1016/s0033-0620(98)80022-4.</w:t>
      </w:r>
    </w:p>
    <w:p>
      <w:pPr>
        <w:pStyle w:val="BodyText"/>
        <w:ind w:left="560" w:right="6" w:hanging="561"/>
        <w:spacing w:before="69" w:line="230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[161]    Sanders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6"/>
        </w:rPr>
        <w:t>WE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,J</w:t>
      </w:r>
      <w:r>
        <w:rPr>
          <w:sz w:val="15"/>
          <w:szCs w:val="15"/>
          <w:spacing w:val="-7"/>
        </w:rPr>
        <w:t>r.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,Sorrentino  RA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Greenfield  RA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7"/>
        </w:rPr>
        <w:t>et  al.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7"/>
        </w:rPr>
        <w:t>Catheter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ablation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sinoatrial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node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reentrant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1"/>
        </w:rPr>
        <w:t>tachycardia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1"/>
        </w:rPr>
        <w:t>[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1"/>
        </w:rPr>
        <w:t>Am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1"/>
        </w:rPr>
        <w:t>Coll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,1994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,23(4) :926-934.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4"/>
        </w:rPr>
        <w:t>10.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4"/>
        </w:rPr>
        <w:t>1016/0735-109</w:t>
      </w:r>
      <w:r>
        <w:rPr>
          <w:sz w:val="15"/>
          <w:szCs w:val="15"/>
          <w:spacing w:val="-5"/>
        </w:rPr>
        <w:t>7(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94)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90639-4.</w:t>
      </w:r>
    </w:p>
    <w:p>
      <w:pPr>
        <w:pStyle w:val="BodyText"/>
        <w:ind w:left="560" w:right="6" w:hanging="560"/>
        <w:spacing w:before="79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[162]    Fu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8"/>
        </w:rPr>
        <w:t>Q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,Vangundy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8"/>
        </w:rPr>
        <w:t>TB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,Galbre</w:t>
      </w:r>
      <w:r>
        <w:rPr>
          <w:sz w:val="15"/>
          <w:szCs w:val="15"/>
          <w:spacing w:val="-9"/>
        </w:rPr>
        <w:t>ath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MM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al. Cardiac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origins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postural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1"/>
        </w:rPr>
        <w:t>orthostatic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1"/>
        </w:rPr>
        <w:t>tachycardia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syndrome[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1"/>
        </w:rPr>
        <w:t>Am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1"/>
        </w:rPr>
        <w:t>Coll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1"/>
        </w:rPr>
        <w:t>Cardi-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ol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,2010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,55(25) :285</w:t>
      </w:r>
      <w:r>
        <w:rPr>
          <w:sz w:val="15"/>
          <w:szCs w:val="15"/>
          <w:spacing w:val="-4"/>
        </w:rPr>
        <w:t>8-2868.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4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10.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4"/>
        </w:rPr>
        <w:t>1016/j. jacc. 2010. 02.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043.</w:t>
      </w:r>
    </w:p>
    <w:p>
      <w:pPr>
        <w:pStyle w:val="BodyText"/>
        <w:ind w:left="560" w:right="8" w:hanging="560"/>
        <w:spacing w:before="77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[163]    Winker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,Barth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,Bidmon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al. Endurance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exercise tr</w:t>
      </w:r>
      <w:r>
        <w:rPr>
          <w:sz w:val="15"/>
          <w:szCs w:val="15"/>
          <w:spacing w:val="-8"/>
        </w:rPr>
        <w:t>aining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0"/>
        </w:rPr>
        <w:t>orthostatic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intolerance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:a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randomized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,controlled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0"/>
        </w:rPr>
        <w:t>trial[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Hy-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pertension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2005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45 ( 3 ) 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391-398.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</w:t>
      </w:r>
      <w:r>
        <w:rPr>
          <w:sz w:val="15"/>
          <w:szCs w:val="15"/>
          <w:spacing w:val="-7"/>
        </w:rPr>
        <w:t>0.  1161/01.  HYP.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0000156540. 25707. af.</w:t>
      </w:r>
    </w:p>
    <w:p>
      <w:pPr>
        <w:pStyle w:val="BodyText"/>
        <w:ind w:left="562" w:right="6" w:hanging="563"/>
        <w:spacing w:before="77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[164]    Raj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7"/>
        </w:rPr>
        <w:t>SR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,Biaggioni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,Yamhure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7"/>
        </w:rPr>
        <w:t>PC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al. R</w:t>
      </w:r>
      <w:r>
        <w:rPr>
          <w:sz w:val="15"/>
          <w:szCs w:val="15"/>
          <w:spacing w:val="-8"/>
        </w:rPr>
        <w:t>enin-aldosterone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para-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dox  and  perturbed  blood  volume  regul</w:t>
      </w:r>
      <w:r>
        <w:rPr>
          <w:sz w:val="15"/>
          <w:szCs w:val="15"/>
          <w:spacing w:val="-14"/>
        </w:rPr>
        <w:t>ation  underlying  postural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tachycardia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syndrome </w:t>
      </w:r>
      <w:r>
        <w:rPr>
          <w:sz w:val="15"/>
          <w:szCs w:val="15"/>
          <w:spacing w:val="-9"/>
        </w:rPr>
        <w:t>[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9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9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2005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 111 ( 13 ) : 1574-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1582.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1161/01. CIR. 0000160356. 97313. 5D.</w:t>
      </w:r>
    </w:p>
    <w:p>
      <w:pPr>
        <w:pStyle w:val="BodyText"/>
        <w:ind w:left="565" w:right="7" w:hanging="566"/>
        <w:spacing w:before="78" w:line="222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[165]    Poutiainen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6"/>
        </w:rPr>
        <w:t>AM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,Koistinen  MJ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,Airaksinen  KE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,et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6"/>
        </w:rPr>
        <w:t>a</w:t>
      </w:r>
      <w:r>
        <w:rPr>
          <w:sz w:val="15"/>
          <w:szCs w:val="15"/>
          <w:spacing w:val="-7"/>
        </w:rPr>
        <w:t>l.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Prevalence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9"/>
        </w:rPr>
        <w:t>natural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course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of ectopic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atrial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tachycardia[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. Eur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He</w:t>
      </w:r>
      <w:r>
        <w:rPr>
          <w:sz w:val="15"/>
          <w:szCs w:val="15"/>
          <w:spacing w:val="-10"/>
        </w:rPr>
        <w:t>art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1999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,20(9) :694-700.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105</w:t>
      </w:r>
      <w:r>
        <w:rPr>
          <w:sz w:val="15"/>
          <w:szCs w:val="15"/>
          <w:spacing w:val="-6"/>
        </w:rPr>
        <w:t>3/euhj.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1998.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1313.</w:t>
      </w:r>
    </w:p>
    <w:p>
      <w:pPr>
        <w:pStyle w:val="BodyText"/>
        <w:ind w:left="565" w:right="7" w:hanging="565"/>
        <w:spacing w:before="80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[166]    Medi  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 Kalman  JM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Haqqani  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 et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al.  Tachycardia-me</w:t>
      </w:r>
      <w:r>
        <w:rPr>
          <w:sz w:val="15"/>
          <w:szCs w:val="15"/>
          <w:spacing w:val="-9"/>
        </w:rPr>
        <w:t>diated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2"/>
        </w:rPr>
        <w:t>cardiomyopathy  secondary  to  focal  atrial  tachycardia: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12"/>
        </w:rPr>
        <w:t>long-term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outcome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0"/>
        </w:rPr>
        <w:t>after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catheter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ablation[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 J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0"/>
        </w:rPr>
        <w:t>Am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0"/>
        </w:rPr>
        <w:t>Coll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0"/>
        </w:rPr>
        <w:t>Cardiol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,2009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,53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(19) :1791-1797.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1016/j. jacc. 2009. 02. 014.</w:t>
      </w:r>
    </w:p>
    <w:p>
      <w:pPr>
        <w:pStyle w:val="BodyText"/>
        <w:ind w:left="560" w:right="6" w:hanging="561"/>
        <w:spacing w:before="77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[167]    Ju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8"/>
        </w:rPr>
        <w:t>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,Yang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,Li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9"/>
        </w:rPr>
        <w:t>al. Tachycardiomyopathy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complicated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focal  atrial  tachycardia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: inci</w:t>
      </w:r>
      <w:r>
        <w:rPr>
          <w:sz w:val="15"/>
          <w:szCs w:val="15"/>
          <w:spacing w:val="-10"/>
        </w:rPr>
        <w:t>dence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risk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0"/>
        </w:rPr>
        <w:t>factors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 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0"/>
        </w:rPr>
        <w:t>long-term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outcome[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J  Cardiovasc  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2014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25 (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9 ) :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953-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957. DOI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7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1111/jce.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12428.</w:t>
      </w:r>
    </w:p>
    <w:p>
      <w:pPr>
        <w:pStyle w:val="BodyText"/>
        <w:ind w:left="564" w:right="8" w:hanging="564"/>
        <w:spacing w:before="82" w:line="228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[168]    Chen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SA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,Chiang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CE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,Yang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CJ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al. Sustained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atrial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7"/>
        </w:rPr>
        <w:t>ta</w:t>
      </w:r>
      <w:r>
        <w:rPr>
          <w:sz w:val="15"/>
          <w:szCs w:val="15"/>
          <w:spacing w:val="-8"/>
        </w:rPr>
        <w:t>chycardia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11"/>
        </w:rPr>
        <w:t>adult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patients.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Electrophysiological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1"/>
        </w:rPr>
        <w:t>characteristics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,pharmaco-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logical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1"/>
        </w:rPr>
        <w:t>response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possible  mecha</w:t>
      </w:r>
      <w:r>
        <w:rPr>
          <w:sz w:val="15"/>
          <w:szCs w:val="15"/>
          <w:spacing w:val="-12"/>
        </w:rPr>
        <w:t>nisms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2"/>
        </w:rPr>
        <w:t>, and  effects  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2"/>
        </w:rPr>
        <w:t>radiofre-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quency  ablation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8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  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1994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90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( 3 ) :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1262-1278.</w:t>
      </w:r>
    </w:p>
    <w:p>
      <w:pPr>
        <w:spacing w:line="228" w:lineRule="auto"/>
        <w:sectPr>
          <w:type w:val="continuous"/>
          <w:pgSz w:w="11963" w:h="16215"/>
          <w:pgMar w:top="1244" w:right="1179" w:bottom="0" w:left="819" w:header="973" w:footer="0" w:gutter="0"/>
          <w:cols w:equalWidth="0" w:num="2">
            <w:col w:w="5269" w:space="100"/>
            <w:col w:w="4596" w:space="0"/>
          </w:cols>
        </w:sectPr>
        <w:rPr>
          <w:sz w:val="15"/>
          <w:szCs w:val="15"/>
        </w:rPr>
      </w:pPr>
    </w:p>
    <w:p>
      <w:pPr>
        <w:spacing w:before="36"/>
        <w:rPr/>
      </w:pPr>
      <w:r>
        <w:pict>
          <v:shape id="_x0000_s172" style="position:absolute;margin-left:59.624pt;margin-top:59.6825pt;mso-position-vertical-relative:page;mso-position-horizontal-relative:page;width:323.45pt;height:0.35pt;z-index:251750400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82"/>
          <w:pgSz w:w="11963" w:h="16215"/>
          <w:pgMar w:top="1244" w:right="1130" w:bottom="0" w:left="819" w:header="973" w:footer="0" w:gutter="0"/>
          <w:cols w:equalWidth="0" w:num="1">
            <w:col w:w="10013" w:space="0"/>
          </w:cols>
        </w:sectPr>
        <w:rPr/>
      </w:pPr>
    </w:p>
    <w:p>
      <w:pPr>
        <w:pStyle w:val="BodyText"/>
        <w:ind w:left="954"/>
        <w:spacing w:before="30" w:line="165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DOI 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1161/01. cir. 90. 3.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1262.</w:t>
      </w:r>
    </w:p>
    <w:p>
      <w:pPr>
        <w:pStyle w:val="BodyText"/>
        <w:ind w:left="949" w:right="342" w:hanging="563"/>
        <w:spacing w:before="74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[169]    Markowitz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SM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,Nemirovksy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,Stein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KM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9"/>
        </w:rPr>
        <w:t>al. Adenosine-insen-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sitive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1"/>
        </w:rPr>
        <w:t>focal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atrial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1"/>
        </w:rPr>
        <w:t>tachycardia:evidence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for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2"/>
        </w:rPr>
        <w:t>de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2"/>
        </w:rPr>
        <w:t>novo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2"/>
        </w:rPr>
        <w:t>micro-re-en-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try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in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human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atrium[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 J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7"/>
        </w:rPr>
        <w:t>Am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7"/>
        </w:rPr>
        <w:t>Coll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,2007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,49( 12)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1324-1333.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1016/j. jacc</w:t>
      </w:r>
      <w:r>
        <w:rPr>
          <w:sz w:val="15"/>
          <w:szCs w:val="15"/>
          <w:spacing w:val="-7"/>
        </w:rPr>
        <w:t>. 2006.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11. 037.</w:t>
      </w:r>
    </w:p>
    <w:p>
      <w:pPr>
        <w:pStyle w:val="BodyText"/>
        <w:ind w:left="946" w:right="343" w:hanging="560"/>
        <w:spacing w:before="79" w:line="23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[170]     Kistler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8"/>
        </w:rPr>
        <w:t>PM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8"/>
        </w:rPr>
        <w:t>Roberts-Thomson  KC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8"/>
        </w:rPr>
        <w:t>Haqqani</w:t>
      </w:r>
      <w:r>
        <w:rPr>
          <w:sz w:val="15"/>
          <w:szCs w:val="15"/>
          <w:spacing w:val="-9"/>
        </w:rPr>
        <w:t xml:space="preserve">  HM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et  al.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P-wave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morphology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focal  atrial  tachyca</w:t>
      </w:r>
      <w:r>
        <w:rPr>
          <w:sz w:val="15"/>
          <w:szCs w:val="15"/>
          <w:spacing w:val="-13"/>
        </w:rPr>
        <w:t>rdia: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3"/>
        </w:rPr>
        <w:t>development  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3"/>
        </w:rPr>
        <w:t>an  algo-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rithm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to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predict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anatomic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si</w:t>
      </w:r>
      <w:r>
        <w:rPr>
          <w:sz w:val="15"/>
          <w:szCs w:val="15"/>
          <w:spacing w:val="-11"/>
        </w:rPr>
        <w:t>te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of origin[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 J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Am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1"/>
        </w:rPr>
        <w:t>Coll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1"/>
        </w:rPr>
        <w:t>Cardi-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,2006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,48 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5) 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1010-1017.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5"/>
        </w:rPr>
        <w:t>1016/j. jacc.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5"/>
        </w:rPr>
        <w:t>2006.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5"/>
        </w:rPr>
        <w:t>03.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058.</w:t>
      </w:r>
    </w:p>
    <w:p>
      <w:pPr>
        <w:pStyle w:val="BodyText"/>
        <w:ind w:left="951" w:right="342" w:hanging="565"/>
        <w:spacing w:before="77" w:line="230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[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1"/>
        </w:rPr>
        <w:t>171]    Hohnloser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SH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,Zabel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M.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1"/>
        </w:rPr>
        <w:t>Short-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1"/>
        </w:rPr>
        <w:t>long</w:t>
      </w:r>
      <w:r>
        <w:rPr>
          <w:sz w:val="15"/>
          <w:szCs w:val="15"/>
          <w:spacing w:val="-12"/>
        </w:rPr>
        <w:t>-term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2"/>
        </w:rPr>
        <w:t>efficacy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safety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of flecainide  acetate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9"/>
        </w:rPr>
        <w:t>for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9"/>
        </w:rPr>
        <w:t>sup</w:t>
      </w:r>
      <w:r>
        <w:rPr>
          <w:sz w:val="15"/>
          <w:szCs w:val="15"/>
          <w:spacing w:val="-10"/>
        </w:rPr>
        <w:t>raventricular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0"/>
        </w:rPr>
        <w:t>arrhythmias[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0"/>
        </w:rPr>
        <w:t>Am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1992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70 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5 ) 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3A-9A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;  discussion  9A-10A.  D</w:t>
      </w:r>
      <w:r>
        <w:rPr>
          <w:sz w:val="15"/>
          <w:szCs w:val="15"/>
          <w:spacing w:val="-7"/>
        </w:rPr>
        <w:t>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1016/0002-9149(92)91071</w:t>
      </w:r>
      <w:r>
        <w:rPr>
          <w:sz w:val="15"/>
          <w:szCs w:val="15"/>
          <w:spacing w:val="-6"/>
        </w:rPr>
        <w:t>-b.</w:t>
      </w:r>
    </w:p>
    <w:p>
      <w:pPr>
        <w:pStyle w:val="BodyText"/>
        <w:ind w:left="947" w:right="344" w:hanging="561"/>
        <w:spacing w:before="75" w:line="230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[172]    Kunze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KP ,Kuck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6"/>
        </w:rPr>
        <w:t>KH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,Sc</w:t>
      </w:r>
      <w:r>
        <w:rPr>
          <w:sz w:val="15"/>
          <w:szCs w:val="15"/>
          <w:spacing w:val="-7"/>
        </w:rPr>
        <w:t>hlüter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Effect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7"/>
        </w:rPr>
        <w:t>encainide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flecainide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9"/>
        </w:rPr>
        <w:t>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9"/>
        </w:rPr>
        <w:t>chronic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9"/>
        </w:rPr>
        <w:t>ectopic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9"/>
        </w:rPr>
        <w:t>atrial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9"/>
        </w:rPr>
        <w:t>tachy</w:t>
      </w:r>
      <w:r>
        <w:rPr>
          <w:sz w:val="15"/>
          <w:szCs w:val="15"/>
          <w:spacing w:val="-10"/>
        </w:rPr>
        <w:t>cardia 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0"/>
        </w:rPr>
        <w:t>Am  Coll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1986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7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( 5 ) : 1121-1126.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  1016</w:t>
      </w:r>
      <w:r>
        <w:rPr>
          <w:sz w:val="15"/>
          <w:szCs w:val="15"/>
          <w:spacing w:val="-8"/>
        </w:rPr>
        <w:t>/s0735-1097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(86)80233-9.</w:t>
      </w:r>
    </w:p>
    <w:p>
      <w:pPr>
        <w:pStyle w:val="BodyText"/>
        <w:ind w:left="951" w:right="342" w:hanging="565"/>
        <w:spacing w:before="70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7"/>
        </w:rPr>
        <w:t>173]    Eidher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7"/>
        </w:rPr>
        <w:t>U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,Freihoff 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,Kaltenbrunner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7"/>
        </w:rPr>
        <w:t>al. Efficacy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7"/>
        </w:rPr>
        <w:t>safety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ibutilide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conversion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monomorphic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atrial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tachy</w:t>
      </w:r>
      <w:r>
        <w:rPr>
          <w:sz w:val="15"/>
          <w:szCs w:val="15"/>
          <w:spacing w:val="-14"/>
        </w:rPr>
        <w:t>cardia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. Pacing  Clin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4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,2006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,29 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4) 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4"/>
        </w:rPr>
        <w:t>35</w:t>
      </w:r>
      <w:r>
        <w:rPr>
          <w:sz w:val="15"/>
          <w:szCs w:val="15"/>
          <w:spacing w:val="-5"/>
        </w:rPr>
        <w:t>8-362.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1111/j.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1540-8159. 2006. 0</w:t>
      </w:r>
      <w:r>
        <w:rPr>
          <w:sz w:val="15"/>
          <w:szCs w:val="15"/>
          <w:spacing w:val="-8"/>
        </w:rPr>
        <w:t>0353. x.</w:t>
      </w:r>
    </w:p>
    <w:p>
      <w:pPr>
        <w:pStyle w:val="BodyText"/>
        <w:ind w:left="947" w:right="342" w:hanging="561"/>
        <w:spacing w:before="81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174]    Mehta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AV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,Sanchez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7"/>
        </w:rPr>
        <w:t>GR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,S</w:t>
      </w:r>
      <w:r>
        <w:rPr>
          <w:sz w:val="15"/>
          <w:szCs w:val="15"/>
          <w:spacing w:val="-8"/>
        </w:rPr>
        <w:t>acks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EJ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al. Ectopic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automatic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tachycardia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children:clinical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0"/>
        </w:rPr>
        <w:t>characteristics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,management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follow-up[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 J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5"/>
        </w:rPr>
        <w:t>Am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5"/>
        </w:rPr>
        <w:t>Coll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5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1988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11(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2</w:t>
      </w:r>
      <w:r>
        <w:rPr>
          <w:sz w:val="15"/>
          <w:szCs w:val="15"/>
          <w:spacing w:val="-6"/>
        </w:rPr>
        <w:t>) :379-385.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1016/0735-1097(88)901</w:t>
      </w:r>
      <w:r>
        <w:rPr>
          <w:sz w:val="15"/>
          <w:szCs w:val="15"/>
          <w:spacing w:val="-6"/>
        </w:rPr>
        <w:t>06-4.</w:t>
      </w:r>
    </w:p>
    <w:p>
      <w:pPr>
        <w:pStyle w:val="BodyText"/>
        <w:ind w:left="946" w:right="343" w:hanging="560"/>
        <w:spacing w:before="75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175]    Vietti-Ramus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,Veglio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7"/>
        </w:rPr>
        <w:t>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8"/>
        </w:rPr>
        <w:t>Marchisio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U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8"/>
        </w:rPr>
        <w:t>al. Efficacy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safety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short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intravenous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amiodarone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supraventricular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tac</w:t>
      </w:r>
      <w:r>
        <w:rPr>
          <w:sz w:val="15"/>
          <w:szCs w:val="15"/>
          <w:spacing w:val="-14"/>
        </w:rPr>
        <w:t>hyarrhyth-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mias[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Int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6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1992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35 ( 1 ) :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"/>
        </w:rPr>
        <w:t>77-85.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6"/>
        </w:rPr>
        <w:t>1016/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0167-5273(92)90058-b.</w:t>
      </w:r>
    </w:p>
    <w:p>
      <w:pPr>
        <w:pStyle w:val="BodyText"/>
        <w:ind w:left="950" w:right="335" w:hanging="564"/>
        <w:spacing w:before="69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[176]     Salem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8"/>
        </w:rPr>
        <w:t>JE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Dureau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8"/>
        </w:rPr>
        <w:t>P 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Funck-Brentano  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et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Effectiveness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heart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2"/>
        </w:rPr>
        <w:t>rate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control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on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2"/>
        </w:rPr>
        <w:t>hemodynamics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critically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ill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2"/>
        </w:rPr>
        <w:t>patients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2"/>
        </w:rPr>
        <w:t>w</w:t>
      </w:r>
      <w:r>
        <w:rPr>
          <w:sz w:val="15"/>
          <w:szCs w:val="15"/>
          <w:spacing w:val="-13"/>
        </w:rPr>
        <w:t>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tachyarrhythmias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2"/>
        </w:rPr>
        <w:t>managed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2"/>
        </w:rPr>
        <w:t>by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2"/>
        </w:rPr>
        <w:t>ami</w:t>
      </w:r>
      <w:r>
        <w:rPr>
          <w:sz w:val="15"/>
          <w:szCs w:val="15"/>
          <w:spacing w:val="-13"/>
        </w:rPr>
        <w:t>odarone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3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Pharmacol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Res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6"/>
        </w:rPr>
        <w:t>,2017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,122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:118-126.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1016/j. phrs. 2017. 06. 004.</w:t>
      </w:r>
    </w:p>
    <w:p>
      <w:pPr>
        <w:pStyle w:val="BodyText"/>
        <w:ind w:left="950" w:right="342" w:hanging="564"/>
        <w:spacing w:before="69" w:line="226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[177]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0"/>
        </w:rPr>
        <w:t>江洪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0"/>
        </w:rPr>
        <w:t>,吴书林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,黄从新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0"/>
        </w:rPr>
        <w:t>,等. 房性心动过速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0"/>
        </w:rPr>
        <w:t>: 目前认识和治疗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建议[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5"/>
        </w:rPr>
        <w:t>中华心律失常学杂志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,2001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,5(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5"/>
        </w:rPr>
        <w:t>5) :261-274. </w:t>
      </w:r>
      <w:r>
        <w:rPr>
          <w:sz w:val="15"/>
          <w:szCs w:val="1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10. 3760/cma. j. issn.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7"/>
        </w:rPr>
        <w:t>1007-6638. 2001. 05. 001.</w:t>
      </w:r>
    </w:p>
    <w:p>
      <w:pPr>
        <w:pStyle w:val="BodyText"/>
        <w:ind w:left="947" w:right="342" w:hanging="561"/>
        <w:spacing w:before="81" w:line="228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[178]    Jais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P ,Matsuo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,Knecht  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  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9"/>
        </w:rPr>
        <w:t>deductive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9"/>
        </w:rPr>
        <w:t>m</w:t>
      </w:r>
      <w:r>
        <w:rPr>
          <w:sz w:val="15"/>
          <w:szCs w:val="15"/>
          <w:spacing w:val="-10"/>
        </w:rPr>
        <w:t>apping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0"/>
        </w:rPr>
        <w:t>strategy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for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0"/>
        </w:rPr>
        <w:t>atrial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tachycardia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following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0"/>
        </w:rPr>
        <w:t>atrial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fibrillation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0"/>
        </w:rPr>
        <w:t>ablation:impor-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tance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of localized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8"/>
        </w:rPr>
        <w:t>reentry[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Cardiovasc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Electrophysiol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,2009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20(5) :480-491.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1111/j.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1540-8167. 2008. 01373. x.</w:t>
      </w:r>
    </w:p>
    <w:p>
      <w:pPr>
        <w:pStyle w:val="BodyText"/>
        <w:ind w:left="946" w:right="343" w:hanging="560"/>
        <w:spacing w:before="83" w:line="235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[179]    Kistler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7"/>
        </w:rPr>
        <w:t>PM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,Sanders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7"/>
        </w:rPr>
        <w:t>P ,Fynn  SP ,et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Electrophysiological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electrocardiographic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0"/>
        </w:rPr>
        <w:t>characteristi</w:t>
      </w:r>
      <w:r>
        <w:rPr>
          <w:sz w:val="15"/>
          <w:szCs w:val="15"/>
          <w:spacing w:val="-11"/>
        </w:rPr>
        <w:t>cs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1"/>
        </w:rPr>
        <w:t>of  focal   atrial   tachycardia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4"/>
        </w:rPr>
        <w:t>originating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14"/>
        </w:rPr>
        <w:t>from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4"/>
        </w:rPr>
        <w:t>pulmonary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4"/>
        </w:rPr>
        <w:t>veins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4"/>
        </w:rPr>
        <w:t>acute  and  long-term  out-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comes  of  radiofrequ</w:t>
      </w:r>
      <w:r>
        <w:rPr>
          <w:sz w:val="15"/>
          <w:szCs w:val="15"/>
          <w:spacing w:val="-10"/>
        </w:rPr>
        <w:t>ency  ablation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-10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2003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108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(16) :1968-1975.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:1</w:t>
      </w:r>
      <w:r>
        <w:rPr>
          <w:sz w:val="15"/>
          <w:szCs w:val="15"/>
          <w:spacing w:val="-5"/>
        </w:rPr>
        <w:t>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1161/01. CIR. 0000095269. 36984.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75.</w:t>
      </w:r>
    </w:p>
    <w:p>
      <w:pPr>
        <w:pStyle w:val="BodyText"/>
        <w:ind w:left="947" w:right="342" w:hanging="561"/>
        <w:spacing w:before="76" w:line="225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[180]    Anguera  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Brugada 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Roba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et  al.  Outco</w:t>
      </w:r>
      <w:r>
        <w:rPr>
          <w:sz w:val="15"/>
          <w:szCs w:val="15"/>
          <w:spacing w:val="-10"/>
        </w:rPr>
        <w:t>mes  after  radiofre-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quency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catheter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ablation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of atrial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tachycardi</w:t>
      </w:r>
      <w:r>
        <w:rPr>
          <w:sz w:val="15"/>
          <w:szCs w:val="15"/>
          <w:spacing w:val="-10"/>
        </w:rPr>
        <w:t>a[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 Am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2001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,87(7) :886-890. D</w:t>
      </w:r>
      <w:r>
        <w:rPr>
          <w:sz w:val="15"/>
          <w:szCs w:val="15"/>
          <w:spacing w:val="-7"/>
        </w:rPr>
        <w:t>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:10. 1016/s0002-9149(00)01531-9.</w:t>
      </w:r>
    </w:p>
    <w:p>
      <w:pPr>
        <w:pStyle w:val="BodyText"/>
        <w:ind w:left="386"/>
        <w:spacing w:before="72" w:line="169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[181]    Biviano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6"/>
        </w:rPr>
        <w:t>AB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,Bain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6"/>
        </w:rPr>
        <w:t>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,Wha</w:t>
      </w:r>
      <w:r>
        <w:rPr>
          <w:sz w:val="15"/>
          <w:szCs w:val="15"/>
          <w:spacing w:val="-7"/>
        </w:rPr>
        <w:t>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al. Focal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left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atrial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tachycar-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3" w:right="8" w:firstLine="2"/>
        <w:spacing w:before="28" w:line="244" w:lineRule="auto"/>
        <w:jc w:val="both"/>
        <w:rPr>
          <w:sz w:val="15"/>
          <w:szCs w:val="15"/>
        </w:rPr>
      </w:pPr>
      <w:r>
        <w:rPr>
          <w:sz w:val="15"/>
          <w:szCs w:val="15"/>
          <w:spacing w:val="-12"/>
        </w:rPr>
        <w:t>dias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not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associated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2"/>
        </w:rPr>
        <w:t>prior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catheter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ablation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fibrilla-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tion:clinical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8"/>
        </w:rPr>
        <w:t>electrophysiological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characteristics[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Pacing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Clin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6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35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( 1 ) :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17-27. 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6"/>
        </w:rPr>
        <w:t>1111/j.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1540-8159. 2011. 03227. x.</w:t>
      </w:r>
    </w:p>
    <w:p>
      <w:pPr>
        <w:pStyle w:val="BodyText"/>
        <w:ind w:left="562" w:right="9" w:hanging="563"/>
        <w:spacing w:before="1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[182]    Ouyang  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,Ma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Ho  SY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  al.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Focal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tachycardia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8"/>
        </w:rPr>
        <w:t>origina-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ting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2"/>
        </w:rPr>
        <w:t>from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non-coronary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aortic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sinus:elec</w:t>
      </w:r>
      <w:r>
        <w:rPr>
          <w:sz w:val="15"/>
          <w:szCs w:val="15"/>
          <w:spacing w:val="-13"/>
        </w:rPr>
        <w:t>trophysiological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char-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acteristics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catheter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9"/>
        </w:rPr>
        <w:t>blation[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J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Am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Coll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,2006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,48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(1) :122-131.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1016/j. jacc. 2006. 02. 053.</w:t>
      </w:r>
    </w:p>
    <w:p>
      <w:pPr>
        <w:pStyle w:val="BodyText"/>
        <w:ind w:left="562" w:right="9" w:hanging="563"/>
        <w:spacing w:before="77" w:line="226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[183]    Braun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,Siauw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8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,Schirrmeister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Perinatal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presentation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complicated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course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multifocal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atrial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tachycardia]  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Z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7"/>
        </w:rPr>
        <w:t>Geburtshilfe  Neonatol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</w:t>
      </w:r>
      <w:r>
        <w:rPr>
          <w:sz w:val="15"/>
          <w:szCs w:val="15"/>
          <w:spacing w:val="-8"/>
        </w:rPr>
        <w:t>2016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220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( 6 ) : 265-268.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1055/s-0042-109405.</w:t>
      </w:r>
    </w:p>
    <w:p>
      <w:pPr>
        <w:pStyle w:val="BodyText"/>
        <w:ind w:left="565" w:right="8" w:hanging="565"/>
        <w:spacing w:before="92" w:line="225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[184]    Kothari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SA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,Apiyasawat  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,Asad  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Evidence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9"/>
        </w:rPr>
        <w:t>supporting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new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rate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threshold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for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multifocal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atrial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tachycardia[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0"/>
        </w:rPr>
        <w:t>Clin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1"/>
        </w:rPr>
        <w:t>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diol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,2005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,28(12) :561-563.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1002/clc. 4960281205.</w:t>
      </w:r>
    </w:p>
    <w:p>
      <w:pPr>
        <w:pStyle w:val="BodyText"/>
        <w:ind w:left="562" w:right="1" w:hanging="563"/>
        <w:spacing w:before="70" w:line="214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[185]    Kastor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JA. Multifocal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atrial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tachycardia[J]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. 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Engl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Med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,1990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322(24) :1713-1717. DOI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9"/>
        </w:rPr>
        <w:t>:10.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1056/NEJM199006143222405.</w:t>
      </w:r>
    </w:p>
    <w:p>
      <w:pPr>
        <w:pStyle w:val="BodyText"/>
        <w:ind w:left="565" w:hanging="565"/>
        <w:spacing w:before="73" w:line="230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[186]   </w:t>
      </w:r>
      <w:r>
        <w:rPr>
          <w:sz w:val="15"/>
          <w:szCs w:val="15"/>
          <w:spacing w:val="-5"/>
        </w:rPr>
        <w:t xml:space="preserve"> Bradley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5"/>
        </w:rPr>
        <w:t>DJ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,Fischb</w:t>
      </w:r>
      <w:r>
        <w:rPr>
          <w:sz w:val="15"/>
          <w:szCs w:val="15"/>
          <w:spacing w:val="-6"/>
        </w:rPr>
        <w:t>ach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6"/>
        </w:rPr>
        <w:t>PS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,Law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6"/>
        </w:rPr>
        <w:t>IH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,et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6"/>
        </w:rPr>
        <w:t>al. 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6"/>
        </w:rPr>
        <w:t>clinical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6"/>
        </w:rPr>
        <w:t>course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6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multifocal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9"/>
        </w:rPr>
        <w:t>atrial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9"/>
        </w:rPr>
        <w:t>tachycardia  in  infants  and  children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9"/>
        </w:rPr>
        <w:t>J  Am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Coll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6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,2001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,38(2) :401-408.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6"/>
        </w:rPr>
        <w:t>1016/s0735-1097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(01)01390-0.</w:t>
      </w:r>
    </w:p>
    <w:p>
      <w:pPr>
        <w:pStyle w:val="BodyText"/>
        <w:ind w:left="562" w:right="7" w:hanging="563"/>
        <w:spacing w:before="72" w:line="225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[187]    Iseri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8"/>
        </w:rPr>
        <w:t>LT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,Fairshter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RD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,Hardemann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JL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al. Magnesium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po-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tassium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therapy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multifocal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atrial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tachycardia[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Am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Heart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1985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7"/>
        </w:rPr>
        <w:t>,110(4) :789-794.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:10. 1016/0002-8703(85)90458-2.</w:t>
      </w:r>
    </w:p>
    <w:p>
      <w:pPr>
        <w:pStyle w:val="BodyText"/>
        <w:ind w:left="562" w:right="8" w:hanging="563"/>
        <w:spacing w:before="72" w:line="226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[188]    Marchlinski  FE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Miller  JM.  Atrial  arrhy</w:t>
      </w:r>
      <w:r>
        <w:rPr>
          <w:sz w:val="15"/>
          <w:szCs w:val="15"/>
          <w:spacing w:val="-8"/>
        </w:rPr>
        <w:t>thmias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-8"/>
        </w:rPr>
        <w:t>exacerbated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8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theophylline.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Response  to  verapamil  an</w:t>
      </w:r>
      <w:r>
        <w:rPr>
          <w:sz w:val="15"/>
          <w:szCs w:val="15"/>
          <w:spacing w:val="-13"/>
        </w:rPr>
        <w:t>d  evidence  for  triggered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activity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6"/>
        </w:rPr>
        <w:t>in  man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  Chest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1985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88 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6 ) :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931-934.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1378/chest. 88. 6. 931.</w:t>
      </w:r>
    </w:p>
    <w:p>
      <w:pPr>
        <w:pStyle w:val="BodyText"/>
        <w:ind w:left="562" w:right="7" w:hanging="562"/>
        <w:spacing w:before="93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[189]     Salerno  DM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Anderson  B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Sharkey  P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et  al.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9"/>
        </w:rPr>
        <w:t>Intravenous  vera-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pamil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2"/>
        </w:rPr>
        <w:t>treatment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of multifocal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tachycardia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with-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out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9"/>
        </w:rPr>
        <w:t>calcium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pretreatment[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9"/>
        </w:rPr>
        <w:t>Ann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9"/>
        </w:rPr>
        <w:t>Intern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9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1987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107 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5)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623-628. DOI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8"/>
        </w:rPr>
        <w:t>:10. 7326/0003-4819-107-5-623.</w:t>
      </w:r>
    </w:p>
    <w:p>
      <w:pPr>
        <w:pStyle w:val="BodyText"/>
        <w:ind w:left="562" w:right="6" w:hanging="563"/>
        <w:spacing w:before="78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[190]     Arsura  E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Lefkin  AS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Scher  DL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et  al.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7"/>
        </w:rPr>
        <w:t>A  randomized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double-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blind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,placebo-controlled  st</w:t>
      </w:r>
      <w:r>
        <w:rPr>
          <w:sz w:val="15"/>
          <w:szCs w:val="15"/>
          <w:spacing w:val="-12"/>
        </w:rPr>
        <w:t>udy  of  verapamil  and  metoprolol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treatment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multifocal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atrial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0"/>
        </w:rPr>
        <w:t>tachycardia[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Am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0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1988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85(4) :519-524. DOI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1016/s0002-9343(88)80088-3.</w:t>
      </w:r>
    </w:p>
    <w:p>
      <w:pPr>
        <w:pStyle w:val="BodyText"/>
        <w:ind w:left="565" w:right="13" w:hanging="565"/>
        <w:spacing w:before="73" w:line="222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[191]    Pierce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8"/>
        </w:rPr>
        <w:t>WJ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,McGroary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8"/>
        </w:rPr>
        <w:t>K. Multifocal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8"/>
        </w:rPr>
        <w:t>tachycardia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8"/>
        </w:rPr>
        <w:t>ibutil-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ide[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Am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5"/>
        </w:rPr>
        <w:t>Geriatr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5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,2001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10(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4) 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5"/>
        </w:rPr>
        <w:t>193-195.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1111/j.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7"/>
        </w:rPr>
        <w:t>1076-7460. 2001. 00016. x.</w:t>
      </w:r>
    </w:p>
    <w:p>
      <w:pPr>
        <w:pStyle w:val="BodyText"/>
        <w:ind w:left="560" w:right="8" w:hanging="561"/>
        <w:spacing w:before="82" w:line="222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[192]    Kouvaras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8"/>
        </w:rPr>
        <w:t>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,Cokkinos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DV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,Halal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al. The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effective treatment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multifocal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atrial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0"/>
        </w:rPr>
        <w:t>tachycardia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0"/>
        </w:rPr>
        <w:t>with  </w:t>
      </w:r>
      <w:r>
        <w:rPr>
          <w:sz w:val="15"/>
          <w:szCs w:val="15"/>
          <w:spacing w:val="-11"/>
        </w:rPr>
        <w:t>amiodarone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1"/>
        </w:rPr>
        <w:t>Jpn  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J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,1989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,30(3) :301-312.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1536/ihj. 30.</w:t>
      </w:r>
      <w:r>
        <w:rPr>
          <w:sz w:val="15"/>
          <w:szCs w:val="15"/>
          <w:spacing w:val="-4"/>
        </w:rPr>
        <w:t xml:space="preserve"> 301.</w:t>
      </w:r>
    </w:p>
    <w:p>
      <w:pPr>
        <w:pStyle w:val="BodyText"/>
        <w:ind w:left="564" w:right="8" w:hanging="564"/>
        <w:spacing w:before="82" w:line="222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[193]    Cohen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MI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,Cohen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JA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,Shope</w:t>
      </w:r>
      <w:r>
        <w:rPr>
          <w:sz w:val="15"/>
          <w:szCs w:val="15"/>
          <w:spacing w:val="-9"/>
        </w:rPr>
        <w:t xml:space="preserve">  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  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Ivabradine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9"/>
        </w:rPr>
        <w:t>as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9"/>
        </w:rPr>
        <w:t>stabilising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anti-arrhythmic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agent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for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m</w:t>
      </w:r>
      <w:r>
        <w:rPr>
          <w:sz w:val="15"/>
          <w:szCs w:val="15"/>
          <w:spacing w:val="-11"/>
        </w:rPr>
        <w:t>ultifocal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atrial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1"/>
        </w:rPr>
        <w:t>tachycardia[J]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. Cardiol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Young,2020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0"/>
        </w:rPr>
        <w:t>,30(6) :899-9</w:t>
      </w:r>
      <w:r>
        <w:rPr>
          <w:sz w:val="15"/>
          <w:szCs w:val="15"/>
          <w:spacing w:val="-11"/>
        </w:rPr>
        <w:t>02. DOI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:10.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1017/S1047951120001195.</w:t>
      </w:r>
    </w:p>
    <w:p>
      <w:pPr>
        <w:pStyle w:val="BodyText"/>
        <w:ind w:left="560" w:right="7" w:hanging="561"/>
        <w:spacing w:before="80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[194]    Ueng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KC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,Lee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SH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,Wu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DJ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al. Radiofrequen</w:t>
      </w:r>
      <w:r>
        <w:rPr>
          <w:sz w:val="15"/>
          <w:szCs w:val="15"/>
          <w:spacing w:val="-9"/>
        </w:rPr>
        <w:t>cy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catheter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modifi-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cation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0"/>
        </w:rPr>
        <w:t>of  atrioventricular  j</w:t>
      </w:r>
      <w:r>
        <w:rPr>
          <w:sz w:val="15"/>
          <w:szCs w:val="15"/>
          <w:spacing w:val="-11"/>
        </w:rPr>
        <w:t>unction  in  patients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1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COPD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medically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9"/>
        </w:rPr>
        <w:t>refractory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9"/>
        </w:rPr>
        <w:t>multifocal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9"/>
        </w:rPr>
        <w:t>atrial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9"/>
        </w:rPr>
        <w:t>tachycardia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 Chest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2000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,117(1) :52-59.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1378/chest.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117.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1. 5</w:t>
      </w:r>
      <w:r>
        <w:rPr>
          <w:sz w:val="15"/>
          <w:szCs w:val="15"/>
          <w:spacing w:val="-6"/>
        </w:rPr>
        <w:t>2.</w:t>
      </w:r>
    </w:p>
    <w:p>
      <w:pPr>
        <w:pStyle w:val="BodyText"/>
        <w:ind w:left="565" w:right="13" w:hanging="566"/>
        <w:spacing w:before="73" w:line="21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195]    Wang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,Goldfarb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BL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8"/>
        </w:rPr>
        <w:t>Gobel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FL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al. Multifocal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8"/>
        </w:rPr>
        <w:t>tachycar-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dia[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. Arch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4"/>
        </w:rPr>
        <w:t>Intern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4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,1977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,13</w:t>
      </w:r>
      <w:r>
        <w:rPr>
          <w:sz w:val="15"/>
          <w:szCs w:val="15"/>
          <w:spacing w:val="-5"/>
        </w:rPr>
        <w:t>7(2) :161-164.</w:t>
      </w:r>
    </w:p>
    <w:p>
      <w:pPr>
        <w:spacing w:line="213" w:lineRule="auto"/>
        <w:sectPr>
          <w:type w:val="continuous"/>
          <w:pgSz w:w="11963" w:h="16215"/>
          <w:pgMar w:top="1244" w:right="1130" w:bottom="0" w:left="819" w:header="973" w:footer="0" w:gutter="0"/>
          <w:cols w:equalWidth="0" w:num="2">
            <w:col w:w="5318" w:space="100"/>
            <w:col w:w="4596" w:space="0"/>
          </w:cols>
        </w:sectPr>
        <w:rPr>
          <w:sz w:val="15"/>
          <w:szCs w:val="15"/>
        </w:rPr>
      </w:pPr>
    </w:p>
    <w:p>
      <w:pPr>
        <w:spacing w:before="27"/>
        <w:rPr/>
      </w:pPr>
      <w:r>
        <w:pict>
          <v:shape id="_x0000_s176" style="position:absolute;margin-left:214.86pt;margin-top:59.6825pt;mso-position-vertical-relative:page;mso-position-horizontal-relative:page;width:323.45pt;height:0.35pt;z-index:251752448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83"/>
          <w:pgSz w:w="11963" w:h="16215"/>
          <w:pgMar w:top="1244" w:right="1179" w:bottom="0" w:left="819" w:header="973" w:footer="0" w:gutter="0"/>
          <w:cols w:equalWidth="0" w:num="1">
            <w:col w:w="9964" w:space="0"/>
          </w:cols>
        </w:sectPr>
        <w:rPr/>
      </w:pPr>
    </w:p>
    <w:p>
      <w:pPr>
        <w:pStyle w:val="BodyText"/>
        <w:ind w:left="902" w:right="342" w:hanging="565"/>
        <w:spacing w:before="29" w:line="228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[196]    Yokoshiki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9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Mitsuyama  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Watanabe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et  al.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Swallowing-in-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duced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multifocal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atrial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tachycardia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originating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from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right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pulmo-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nary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4"/>
        </w:rPr>
        <w:t>veins[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. J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4"/>
        </w:rPr>
        <w:t>Electrocardiol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,2011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,44(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4"/>
        </w:rPr>
        <w:t>3) :395. </w:t>
      </w:r>
      <w:r>
        <w:rPr>
          <w:sz w:val="15"/>
          <w:szCs w:val="15"/>
          <w:spacing w:val="-5"/>
        </w:rPr>
        <w:t>e1-e5.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1016/j. jelectrocard. 2010.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12.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161.</w:t>
      </w:r>
    </w:p>
    <w:p>
      <w:pPr>
        <w:pStyle w:val="BodyText"/>
        <w:ind w:left="903" w:right="344" w:hanging="566"/>
        <w:spacing w:before="79" w:line="225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[197]    Hazard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8"/>
        </w:rPr>
        <w:t>PB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,Burnett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CR. Verapamil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multifocal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tachycar-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dia. Hemodynamic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0"/>
        </w:rPr>
        <w:t>respiratory  changes[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Ch</w:t>
      </w:r>
      <w:r>
        <w:rPr>
          <w:sz w:val="15"/>
          <w:szCs w:val="15"/>
          <w:spacing w:val="-11"/>
        </w:rPr>
        <w:t>est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1"/>
        </w:rPr>
        <w:t>1987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,91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(1) :68-70.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1378/chest. 9</w:t>
      </w:r>
      <w:r>
        <w:rPr>
          <w:sz w:val="15"/>
          <w:szCs w:val="15"/>
          <w:spacing w:val="-5"/>
        </w:rPr>
        <w:t>1.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1. 68.</w:t>
      </w:r>
    </w:p>
    <w:p>
      <w:pPr>
        <w:pStyle w:val="BodyText"/>
        <w:ind w:left="903" w:right="344" w:hanging="566"/>
        <w:spacing w:before="71" w:line="225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198]    Levine JH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,Michael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7"/>
        </w:rPr>
        <w:t>JR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,Guarnier</w:t>
      </w:r>
      <w:r>
        <w:rPr>
          <w:sz w:val="15"/>
          <w:szCs w:val="15"/>
          <w:spacing w:val="-8"/>
        </w:rPr>
        <w:t>i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T. Treatment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multifocal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atri-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tachycardia  with  verapamil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[ </w:t>
      </w:r>
      <w:r>
        <w:rPr>
          <w:sz w:val="15"/>
          <w:szCs w:val="15"/>
          <w:spacing w:val="-9"/>
        </w:rPr>
        <w:t>J 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.  N  Engl  J  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 1985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9"/>
        </w:rPr>
        <w:t>312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(1) :21-25.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1056/NEJM19850103312010</w:t>
      </w:r>
      <w:r>
        <w:rPr>
          <w:sz w:val="15"/>
          <w:szCs w:val="15"/>
          <w:spacing w:val="-6"/>
        </w:rPr>
        <w:t>5.</w:t>
      </w:r>
    </w:p>
    <w:p>
      <w:pPr>
        <w:pStyle w:val="BodyText"/>
        <w:ind w:left="903" w:right="349" w:hanging="566"/>
        <w:spacing w:before="70" w:line="224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[199]    Hazard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PB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,Burnett  C</w:t>
      </w:r>
      <w:r>
        <w:rPr>
          <w:sz w:val="15"/>
          <w:szCs w:val="15"/>
          <w:spacing w:val="-9"/>
        </w:rPr>
        <w:t>R. Treatment  of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9"/>
        </w:rPr>
        <w:t>multifocal  atrial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tachycar-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dia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8"/>
        </w:rPr>
        <w:t>metoprolol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8"/>
        </w:rPr>
        <w:t>Crit  Care  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1987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15</w:t>
      </w:r>
      <w:r>
        <w:rPr>
          <w:sz w:val="15"/>
          <w:szCs w:val="15"/>
          <w:spacing w:val="-9"/>
        </w:rPr>
        <w:t xml:space="preserve"> ( 1) 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9"/>
        </w:rPr>
        <w:t>20-25.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1097/00003246</w:t>
      </w:r>
      <w:r>
        <w:rPr>
          <w:sz w:val="15"/>
          <w:szCs w:val="15"/>
          <w:spacing w:val="-9"/>
        </w:rPr>
        <w:t>-198701000-00004.</w:t>
      </w:r>
    </w:p>
    <w:p>
      <w:pPr>
        <w:pStyle w:val="BodyText"/>
        <w:ind w:left="898" w:right="342" w:hanging="561"/>
        <w:spacing w:before="78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9"/>
        </w:rPr>
        <w:t>200]    Bochoeyer 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,Yang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9"/>
        </w:rPr>
        <w:t>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,Cheng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9"/>
        </w:rPr>
        <w:t>Surface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electrocardiograph-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ic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characteristics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8"/>
        </w:rPr>
        <w:t>right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8"/>
        </w:rPr>
        <w:t>left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flutter[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Circulatio</w:t>
      </w:r>
      <w:r>
        <w:rPr>
          <w:sz w:val="15"/>
          <w:szCs w:val="15"/>
          <w:spacing w:val="-9"/>
        </w:rPr>
        <w:t>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2003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6"/>
        </w:rPr>
        <w:t>,108 ( 1 ) 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60-66.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  1161/01.  CIR.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6"/>
        </w:rPr>
        <w:t>0000079140.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35025.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1E.</w:t>
      </w:r>
    </w:p>
    <w:p>
      <w:pPr>
        <w:pStyle w:val="BodyText"/>
        <w:ind w:left="897" w:right="342" w:hanging="560"/>
        <w:spacing w:before="78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[201]    Zhang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8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,Younis  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,Hariharan  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</w:t>
      </w:r>
      <w:r>
        <w:rPr>
          <w:sz w:val="15"/>
          <w:szCs w:val="15"/>
          <w:spacing w:val="-9"/>
        </w:rPr>
        <w:t>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Lower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9"/>
        </w:rPr>
        <w:t>loop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9"/>
        </w:rPr>
        <w:t>reentry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9"/>
        </w:rPr>
        <w:t>as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mechanism  of  clockwise   right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9"/>
        </w:rPr>
        <w:t>atrial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9"/>
        </w:rPr>
        <w:t>flutter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9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 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2004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 109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6"/>
        </w:rPr>
        <w:t>(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6"/>
        </w:rPr>
        <w:t>13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6"/>
        </w:rPr>
        <w:t>) :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6"/>
        </w:rPr>
        <w:t>1630-1635.   DOI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:   10.   1161/01.    CIR.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0000124221. 84399. 48.</w:t>
      </w:r>
    </w:p>
    <w:p>
      <w:pPr>
        <w:pStyle w:val="BodyText"/>
        <w:ind w:left="903" w:right="342" w:hanging="566"/>
        <w:spacing w:before="75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[202]    Cheng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Cabeen  WR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Jr.  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Scheinman  MM.  Right  atrial  flutter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due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to  lower  loop  reentry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mec</w:t>
      </w:r>
      <w:r>
        <w:rPr>
          <w:sz w:val="15"/>
          <w:szCs w:val="15"/>
          <w:spacing w:val="-14"/>
        </w:rPr>
        <w:t>hanism  and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4"/>
        </w:rPr>
        <w:t>anatomic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14"/>
        </w:rPr>
        <w:t>substrates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. Circulation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,1999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,99(13) 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4"/>
        </w:rPr>
        <w:t>1700-1705.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4"/>
        </w:rPr>
        <w:t>10.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4"/>
        </w:rPr>
        <w:t>1161/01.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cir. 99.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8"/>
        </w:rPr>
        <w:t>13.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1700.</w:t>
      </w:r>
    </w:p>
    <w:p>
      <w:pPr>
        <w:pStyle w:val="BodyText"/>
        <w:ind w:left="900" w:right="344" w:hanging="563"/>
        <w:spacing w:before="73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[203]    Saoudi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,Nair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,Abdelazziz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8"/>
        </w:rPr>
        <w:t>E</w:t>
      </w:r>
      <w:r>
        <w:rPr>
          <w:sz w:val="15"/>
          <w:szCs w:val="15"/>
          <w:spacing w:val="-9"/>
        </w:rPr>
        <w:t>lectrocardiographic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9"/>
        </w:rPr>
        <w:t>pat-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terns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results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3"/>
        </w:rPr>
        <w:t>radiofrequency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catheter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3"/>
        </w:rPr>
        <w:t>ablation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clockwi-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setype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8"/>
        </w:rPr>
        <w:t>I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8"/>
        </w:rPr>
        <w:t>flutter 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8"/>
        </w:rPr>
        <w:t>Cardio</w:t>
      </w:r>
      <w:r>
        <w:rPr>
          <w:sz w:val="15"/>
          <w:szCs w:val="15"/>
          <w:spacing w:val="-9"/>
        </w:rPr>
        <w:t>vasc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9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 1996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7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(10) :931-942.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1111/</w:t>
      </w:r>
      <w:r>
        <w:rPr>
          <w:sz w:val="15"/>
          <w:szCs w:val="15"/>
          <w:spacing w:val="-6"/>
        </w:rPr>
        <w:t>j.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1540-8167.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1996. tb00467. x.</w:t>
      </w:r>
    </w:p>
    <w:p>
      <w:pPr>
        <w:pStyle w:val="BodyText"/>
        <w:ind w:left="902" w:right="342" w:hanging="565"/>
        <w:spacing w:before="84" w:line="236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[204]    Saoudi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8"/>
        </w:rPr>
        <w:t>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,Cosio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8"/>
        </w:rPr>
        <w:t>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,Waldo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  al.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Classification  of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flutter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and  regular   atrial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2"/>
        </w:rPr>
        <w:t>according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2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2"/>
        </w:rPr>
        <w:t>electr</w:t>
      </w:r>
      <w:r>
        <w:rPr>
          <w:sz w:val="15"/>
          <w:szCs w:val="15"/>
          <w:spacing w:val="-13"/>
        </w:rPr>
        <w:t>ophysiologic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mechanism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4"/>
        </w:rPr>
        <w:t>anatomic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4"/>
        </w:rPr>
        <w:t>bases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5"/>
        </w:rPr>
        <w:t>:a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5"/>
        </w:rPr>
        <w:t>statement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5"/>
        </w:rPr>
        <w:t>from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5"/>
        </w:rPr>
        <w:t>a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5"/>
        </w:rPr>
        <w:t>joint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5"/>
        </w:rPr>
        <w:t>expert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group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5"/>
        </w:rPr>
        <w:t>from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5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5"/>
        </w:rPr>
        <w:t>Working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5"/>
        </w:rPr>
        <w:t>Group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5"/>
        </w:rPr>
        <w:t>of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5"/>
        </w:rPr>
        <w:t>Arrhythmias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5"/>
        </w:rPr>
        <w:t>of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5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5"/>
        </w:rPr>
        <w:t>European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Society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Cardiology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4"/>
        </w:rPr>
        <w:t>North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4"/>
        </w:rPr>
        <w:t>American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4"/>
        </w:rPr>
        <w:t>Society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Pacing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9"/>
        </w:rPr>
        <w:t>Electrophysiology[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J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9"/>
        </w:rPr>
        <w:t>Cardiovasc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,2001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9"/>
        </w:rPr>
        <w:t>12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(7) :852-866. DOI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1046/j.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1540-8167. 2001. 00852. x.</w:t>
      </w:r>
    </w:p>
    <w:p>
      <w:pPr>
        <w:pStyle w:val="BodyText"/>
        <w:ind w:left="901" w:right="335" w:hanging="564"/>
        <w:spacing w:before="82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[205]    Chugh   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Latchamsetty   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Oral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8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et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8"/>
        </w:rPr>
        <w:t>al.  Characteristics  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2"/>
        </w:rPr>
        <w:t>cavotricuspid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2"/>
        </w:rPr>
        <w:t>isthmus-dependent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flutter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after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left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ab-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lation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5"/>
        </w:rPr>
        <w:t>atrial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5"/>
        </w:rPr>
        <w:t>fibrillation[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5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,2006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5"/>
        </w:rPr>
        <w:t>113(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5) :609-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615.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1161/CI</w:t>
      </w:r>
      <w:r>
        <w:rPr>
          <w:sz w:val="15"/>
          <w:szCs w:val="15"/>
          <w:spacing w:val="-6"/>
        </w:rPr>
        <w:t>RCULATIONAHA.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105. 580936.</w:t>
      </w:r>
    </w:p>
    <w:p>
      <w:pPr>
        <w:pStyle w:val="BodyText"/>
        <w:ind w:left="898" w:right="344" w:hanging="561"/>
        <w:spacing w:before="74" w:line="234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[206]    Yang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,Ju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,Chen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9"/>
        </w:rPr>
        <w:t>al. Comparison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9"/>
        </w:rPr>
        <w:t>the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0"/>
        </w:rPr>
        <w:t>location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slow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conduction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-11"/>
        </w:rPr>
        <w:t>velocity  in  cavotricuspid-dependent  atrial  flutter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patients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without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prior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atriotomy:dif</w:t>
      </w:r>
      <w:r>
        <w:rPr>
          <w:sz w:val="15"/>
          <w:szCs w:val="15"/>
          <w:spacing w:val="-14"/>
        </w:rPr>
        <w:t>ferent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arrhythmogen-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ic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basis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clinical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implications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for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placement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of atriotomy[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7"/>
        </w:rPr>
        <w:t>Cardiovasc  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2012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23 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9 </w:t>
      </w:r>
      <w:r>
        <w:rPr>
          <w:sz w:val="15"/>
          <w:szCs w:val="15"/>
          <w:spacing w:val="-8"/>
        </w:rPr>
        <w:t>) :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988-995.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 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1111/j.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1540-8167. 2012. 02348. x.</w:t>
      </w:r>
    </w:p>
    <w:p>
      <w:pPr>
        <w:pStyle w:val="BodyText"/>
        <w:ind w:left="903" w:right="342" w:hanging="566"/>
        <w:spacing w:before="2" w:line="19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[207]    Havr</w:t>
      </w:r>
      <w:r>
        <w:rPr>
          <w:sz w:val="15"/>
          <w:szCs w:val="15"/>
          <w:position w:val="1"/>
        </w:rPr>
        <w:drawing>
          <wp:inline distT="0" distB="0" distL="0" distR="0">
            <wp:extent cx="46410" cy="61914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10" cy="6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9"/>
        </w:rPr>
        <w:t>nek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9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,Simek 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St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’ov</w:t>
      </w:r>
      <w:r>
        <w:rPr>
          <w:sz w:val="15"/>
          <w:szCs w:val="15"/>
          <w:position w:val="1"/>
        </w:rPr>
        <w:drawing>
          <wp:inline distT="0" distB="0" distL="0" distR="0">
            <wp:extent cx="29093" cy="60632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93" cy="6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14"/>
        </w:rPr>
        <w:drawing>
          <wp:inline distT="0" distB="0" distL="0" distR="0">
            <wp:extent cx="47333" cy="233264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33" cy="23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9"/>
        </w:rPr>
        <w:t>ek  P 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9"/>
        </w:rPr>
        <w:t>et  al.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Distribution  of  mean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cycle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1"/>
        </w:rPr>
        <w:t>length  in  cavo-tricuspid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11"/>
        </w:rPr>
        <w:t>isthmus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1"/>
        </w:rPr>
        <w:t>dependent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-11"/>
        </w:rPr>
        <w:t>atrial  f</w:t>
      </w:r>
      <w:r>
        <w:rPr>
          <w:sz w:val="15"/>
          <w:szCs w:val="15"/>
          <w:spacing w:val="-12"/>
        </w:rPr>
        <w:t>lutter</w:t>
      </w:r>
    </w:p>
    <w:p>
      <w:pPr>
        <w:pStyle w:val="BodyText"/>
        <w:ind w:left="902" w:right="349" w:firstLine="18"/>
        <w:spacing w:before="79" w:line="24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[J]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4"/>
        </w:rPr>
        <w:t>. Physiol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4"/>
        </w:rPr>
        <w:t>Res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,2012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,61(1) :43-51.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10. 33549/physiol-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res. 932204.</w:t>
      </w:r>
    </w:p>
    <w:p>
      <w:pPr>
        <w:pStyle w:val="BodyText"/>
        <w:ind w:left="337"/>
        <w:spacing w:line="16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[208]    Barbato  G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Carinci  V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,Tomasi  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8"/>
        </w:rPr>
        <w:t>electrocardiography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8"/>
        </w:rPr>
        <w:t>a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6" w:right="13" w:hanging="2"/>
        <w:spacing w:before="36" w:line="244" w:lineRule="auto"/>
        <w:jc w:val="both"/>
        <w:rPr>
          <w:sz w:val="15"/>
          <w:szCs w:val="15"/>
        </w:rPr>
      </w:pPr>
      <w:r>
        <w:rPr>
          <w:sz w:val="15"/>
          <w:szCs w:val="15"/>
          <w:spacing w:val="-12"/>
        </w:rPr>
        <w:t>reliable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tool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identi</w:t>
      </w:r>
      <w:r>
        <w:rPr>
          <w:sz w:val="15"/>
          <w:szCs w:val="15"/>
          <w:spacing w:val="-13"/>
        </w:rPr>
        <w:t>fying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patients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3"/>
        </w:rPr>
        <w:t>isthmus-dependent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atri-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al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6"/>
        </w:rPr>
        <w:t>flutter?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6"/>
        </w:rPr>
        <w:t>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6"/>
        </w:rPr>
        <w:t>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2009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11 (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8) :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1071-1076.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1093/europace/eup166.</w:t>
      </w:r>
    </w:p>
    <w:p>
      <w:pPr>
        <w:pStyle w:val="BodyText"/>
        <w:ind w:left="564" w:hanging="564"/>
        <w:spacing w:line="22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[209]    </w:t>
      </w:r>
      <w:r>
        <w:rPr>
          <w:sz w:val="15"/>
          <w:szCs w:val="15"/>
          <w:spacing w:val="-7"/>
        </w:rPr>
        <w:t>Halligan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SC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,Gersh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7"/>
        </w:rPr>
        <w:t>BJ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,Brown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RD Jr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al. The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natural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history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lone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6"/>
        </w:rPr>
        <w:t>atrial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flutter[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 Ann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6"/>
        </w:rPr>
        <w:t>Intern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6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,2004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,140(4) :265-268.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:10. 7326/0003-4819-14</w:t>
      </w:r>
      <w:r>
        <w:rPr>
          <w:sz w:val="15"/>
          <w:szCs w:val="15"/>
          <w:spacing w:val="-9"/>
        </w:rPr>
        <w:t>0-4-200402170-00008.</w:t>
      </w:r>
    </w:p>
    <w:p>
      <w:pPr>
        <w:pStyle w:val="BodyText"/>
        <w:ind w:left="560" w:right="5" w:hanging="561"/>
        <w:spacing w:before="79" w:line="230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[210]    Perez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FJ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,Schubert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CM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,Parvez  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  al.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Long-te</w:t>
      </w:r>
      <w:r>
        <w:rPr>
          <w:sz w:val="15"/>
          <w:szCs w:val="15"/>
          <w:spacing w:val="-10"/>
        </w:rPr>
        <w:t>rm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outcomes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af-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ter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2"/>
        </w:rPr>
        <w:t>catheter  ablation  of  cavo-tricuspid  isthmus  dependent  atrial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flutter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:a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7"/>
        </w:rPr>
        <w:t>meta-analysis[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 Circ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Arrhythm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,2009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2(4) :393-401.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1161/C</w:t>
      </w:r>
      <w:r>
        <w:rPr>
          <w:sz w:val="15"/>
          <w:szCs w:val="15"/>
          <w:spacing w:val="-4"/>
        </w:rPr>
        <w:t>IRCEP.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109. 871665.</w:t>
      </w:r>
    </w:p>
    <w:p>
      <w:pPr>
        <w:pStyle w:val="BodyText"/>
        <w:ind w:left="560" w:right="6" w:hanging="561"/>
        <w:spacing w:before="71" w:line="225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[2</w:t>
      </w:r>
      <w:r>
        <w:rPr>
          <w:sz w:val="15"/>
          <w:szCs w:val="15"/>
          <w:spacing w:val="-9"/>
        </w:rPr>
        <w:t>11]    Luchsinger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JA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,Stein</w:t>
      </w:r>
      <w:r>
        <w:rPr>
          <w:sz w:val="15"/>
          <w:szCs w:val="15"/>
          <w:spacing w:val="-10"/>
        </w:rPr>
        <w:t>berg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JS.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Resolution  of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cardiomyopathy  afte</w:t>
      </w:r>
      <w:r>
        <w:rPr>
          <w:sz w:val="15"/>
          <w:szCs w:val="15"/>
          <w:spacing w:val="-8"/>
        </w:rPr>
        <w:t>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ablation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6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"/>
        </w:rPr>
        <w:t>atrial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6"/>
        </w:rPr>
        <w:t>flutter[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6"/>
        </w:rPr>
        <w:t>Am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6"/>
        </w:rPr>
        <w:t>Coll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6"/>
        </w:rPr>
        <w:t>C</w:t>
      </w:r>
      <w:r>
        <w:rPr>
          <w:sz w:val="15"/>
          <w:szCs w:val="15"/>
          <w:spacing w:val="-7"/>
        </w:rPr>
        <w:t>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1998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7"/>
        </w:rPr>
        <w:t>32 ( 1)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205-210.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</w:t>
      </w:r>
      <w:r>
        <w:rPr>
          <w:sz w:val="15"/>
          <w:szCs w:val="15"/>
          <w:spacing w:val="-6"/>
        </w:rPr>
        <w:t>6/s0735-1097(98)00183-1.</w:t>
      </w:r>
    </w:p>
    <w:p>
      <w:pPr>
        <w:pStyle w:val="BodyText"/>
        <w:ind w:left="562" w:right="7" w:hanging="563"/>
        <w:spacing w:before="73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[212]    Pizzale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,Lemery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,Green  MS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,et  al.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Fre</w:t>
      </w:r>
      <w:r>
        <w:rPr>
          <w:sz w:val="15"/>
          <w:szCs w:val="15"/>
          <w:spacing w:val="-9"/>
        </w:rPr>
        <w:t>quency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9"/>
        </w:rPr>
        <w:t>predictors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1"/>
        </w:rPr>
        <w:t>tachycardia-induced  cardiomy</w:t>
      </w:r>
      <w:r>
        <w:rPr>
          <w:sz w:val="15"/>
          <w:szCs w:val="15"/>
          <w:spacing w:val="-12"/>
        </w:rPr>
        <w:t>opathy  in  patients  with  persis-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tent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7"/>
        </w:rPr>
        <w:t>atrial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7"/>
        </w:rPr>
        <w:t>flutter [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7"/>
        </w:rPr>
        <w:t>Can  J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2009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25 ( 8 ) :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469-472.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1016/s0828-282x(09)70119-9.</w:t>
      </w:r>
    </w:p>
    <w:p>
      <w:pPr>
        <w:pStyle w:val="BodyText"/>
        <w:ind w:left="564" w:right="8" w:hanging="564"/>
        <w:spacing w:before="72" w:line="232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213]    Brodsky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MA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,Allen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BJ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,Grimes JA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al. Enhanced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atriovent</w:t>
      </w:r>
      <w:r>
        <w:rPr>
          <w:sz w:val="15"/>
          <w:szCs w:val="15"/>
          <w:spacing w:val="-8"/>
        </w:rPr>
        <w:t>ricu-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lar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2"/>
        </w:rPr>
        <w:t>conduction  during  atrial  flutter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2"/>
        </w:rPr>
        <w:t>after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2"/>
        </w:rPr>
        <w:t>intravenous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2"/>
        </w:rPr>
        <w:t>adenosine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5"/>
        </w:rPr>
        <w:t>Engl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5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1994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330 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5"/>
        </w:rPr>
        <w:t>4)</w:t>
      </w:r>
      <w:r>
        <w:rPr>
          <w:sz w:val="15"/>
          <w:szCs w:val="15"/>
          <w:spacing w:val="-6"/>
        </w:rPr>
        <w:t xml:space="preserve"> 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"/>
        </w:rPr>
        <w:t>288-289.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6"/>
        </w:rPr>
        <w:t>1056/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NEJM199401273300413.</w:t>
      </w:r>
    </w:p>
    <w:p>
      <w:pPr>
        <w:pStyle w:val="BodyText"/>
        <w:ind w:left="565" w:right="6" w:hanging="566"/>
        <w:spacing w:before="64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[214]    Strickberger  SA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8"/>
        </w:rPr>
        <w:t>,Man  KC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8"/>
        </w:rPr>
        <w:t>Daoud  EG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Adenosine-induced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atrial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arrhythmia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9"/>
        </w:rPr>
        <w:t>prospective  analysis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Ann  Intern  Me</w:t>
      </w:r>
      <w:r>
        <w:rPr>
          <w:sz w:val="15"/>
          <w:szCs w:val="15"/>
          <w:spacing w:val="-10"/>
        </w:rPr>
        <w:t>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1997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127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7"/>
        </w:rPr>
        <w:t>( 6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) :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417-422.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:  10.  7326/000</w:t>
      </w:r>
      <w:r>
        <w:rPr>
          <w:sz w:val="15"/>
          <w:szCs w:val="15"/>
          <w:spacing w:val="-8"/>
        </w:rPr>
        <w:t>3-4819-127-6-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199709150-00001.</w:t>
      </w:r>
    </w:p>
    <w:p>
      <w:pPr>
        <w:pStyle w:val="BodyText"/>
        <w:ind w:left="562" w:right="6" w:hanging="563"/>
        <w:spacing w:before="75" w:line="234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[215]    Ellenbogen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7"/>
        </w:rPr>
        <w:t>KA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,Dias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7"/>
        </w:rPr>
        <w:t>VC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,Plumb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7"/>
        </w:rPr>
        <w:t>VJ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,et  al. 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placebo-controlled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tria</w:t>
      </w:r>
      <w:r>
        <w:rPr>
          <w:sz w:val="15"/>
          <w:szCs w:val="15"/>
          <w:spacing w:val="-11"/>
        </w:rPr>
        <w:t>l  of  continuous   intraven</w:t>
      </w:r>
      <w:r>
        <w:rPr>
          <w:sz w:val="15"/>
          <w:szCs w:val="15"/>
          <w:spacing w:val="-12"/>
        </w:rPr>
        <w:t>ous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2"/>
        </w:rPr>
        <w:t>diltiazem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2"/>
        </w:rPr>
        <w:t>infusion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2"/>
        </w:rPr>
        <w:t>for  24-hou</w:t>
      </w:r>
      <w:r>
        <w:rPr>
          <w:sz w:val="15"/>
          <w:szCs w:val="15"/>
          <w:spacing w:val="-8"/>
        </w:rPr>
        <w:t>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heart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0"/>
        </w:rPr>
        <w:t>rate  control  during  atrial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-10"/>
        </w:rPr>
        <w:t>fibrillation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-10"/>
        </w:rPr>
        <w:t>atrial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-10"/>
        </w:rPr>
        <w:t>flutter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: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multicenter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study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J  Am  Coll  Card</w:t>
      </w:r>
      <w:r>
        <w:rPr>
          <w:sz w:val="15"/>
          <w:szCs w:val="15"/>
          <w:spacing w:val="-8"/>
        </w:rPr>
        <w:t>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1991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18 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4 ) :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891-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897.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1016/0735-1097(91)907</w:t>
      </w:r>
      <w:r>
        <w:rPr>
          <w:sz w:val="15"/>
          <w:szCs w:val="15"/>
          <w:spacing w:val="-6"/>
        </w:rPr>
        <w:t>43-s.</w:t>
      </w:r>
    </w:p>
    <w:p>
      <w:pPr>
        <w:pStyle w:val="BodyText"/>
        <w:ind w:left="564" w:right="8" w:hanging="564"/>
        <w:spacing w:before="73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[216]    Ellenbogen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7"/>
        </w:rPr>
        <w:t>KA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,Dias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7"/>
        </w:rPr>
        <w:t>VC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,Cardello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FP ,et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Safety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efficacy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intravenous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9"/>
        </w:rPr>
        <w:t>diltiazem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atrial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fibrillation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or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9"/>
        </w:rPr>
        <w:t>atrial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flutter[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Am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Cardiol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,1995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,75 ( 1) </w:t>
      </w:r>
      <w:r>
        <w:rPr>
          <w:sz w:val="15"/>
          <w:szCs w:val="15"/>
          <w:spacing w:val="-7"/>
        </w:rPr>
        <w:t>:45-49.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10.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1016/s0002-9149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(99)80525-6.</w:t>
      </w:r>
    </w:p>
    <w:p>
      <w:pPr>
        <w:pStyle w:val="BodyText"/>
        <w:ind w:left="560" w:right="7" w:hanging="560"/>
        <w:spacing w:before="75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217]    Crozier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IG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,Ikram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,Kenealy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al. Flecainide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acetate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forcon-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version  of  acute   supraventricular  tachycardia   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1"/>
        </w:rPr>
        <w:t>sin</w:t>
      </w:r>
      <w:r>
        <w:rPr>
          <w:sz w:val="15"/>
          <w:szCs w:val="15"/>
          <w:spacing w:val="-12"/>
        </w:rPr>
        <w:t>us  rhythm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[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5"/>
        </w:rPr>
        <w:t>Am  J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 1987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59 ( 6 ) 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607-609.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 10.  1016/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0002-9149(87)91178-7.</w:t>
      </w:r>
    </w:p>
    <w:p>
      <w:pPr>
        <w:pStyle w:val="BodyText"/>
        <w:ind w:left="560" w:right="6" w:hanging="561"/>
        <w:spacing w:before="69" w:line="225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[218]    Murdock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6"/>
        </w:rPr>
        <w:t>CJ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"/>
        </w:rPr>
        <w:t>Kyles  AE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,Yeung-Lai-Wah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6"/>
        </w:rPr>
        <w:t>JA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"/>
        </w:rPr>
        <w:t>et  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6"/>
        </w:rPr>
        <w:t>Atrial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6"/>
        </w:rPr>
        <w:t>flutter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0"/>
        </w:rPr>
        <w:t>patients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treated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for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atrial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fibrillatio</w:t>
      </w:r>
      <w:r>
        <w:rPr>
          <w:sz w:val="15"/>
          <w:szCs w:val="15"/>
          <w:spacing w:val="-11"/>
        </w:rPr>
        <w:t>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with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propafenone[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 Am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50"/>
          <w:w w:val="101"/>
        </w:rPr>
        <w:t xml:space="preserve"> </w:t>
      </w:r>
      <w:r>
        <w:rPr>
          <w:sz w:val="15"/>
          <w:szCs w:val="15"/>
          <w:spacing w:val="-7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1990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66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7 ) 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755-757.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  1016/0002-9149</w:t>
      </w:r>
    </w:p>
    <w:p>
      <w:pPr>
        <w:pStyle w:val="BodyText"/>
        <w:ind w:left="579"/>
        <w:spacing w:before="77" w:line="177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(90)91144-u.</w:t>
      </w:r>
    </w:p>
    <w:p>
      <w:pPr>
        <w:pStyle w:val="BodyText"/>
        <w:ind w:left="565" w:right="8" w:hanging="565"/>
        <w:spacing w:before="73" w:line="20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[219]    Bianconi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Cas</w:t>
      </w:r>
      <w:r>
        <w:rPr>
          <w:sz w:val="15"/>
          <w:szCs w:val="15"/>
          <w:spacing w:val="-8"/>
        </w:rPr>
        <w:t>tro  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Dinelli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8"/>
        </w:rPr>
        <w:t>et  al.  Comparison  of  intrave-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nously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3"/>
        </w:rPr>
        <w:t>administered  dofetilide  versus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3"/>
        </w:rPr>
        <w:t>amiodarone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13"/>
        </w:rPr>
        <w:t>acute</w:t>
      </w:r>
    </w:p>
    <w:p>
      <w:pPr>
        <w:pStyle w:val="BodyText"/>
        <w:spacing w:before="90" w:line="112" w:lineRule="exact"/>
        <w:jc w:val="right"/>
        <w:rPr>
          <w:sz w:val="15"/>
          <w:szCs w:val="15"/>
        </w:rPr>
      </w:pPr>
      <w:r>
        <w:pict>
          <v:shape id="_x0000_s178" style="position:absolute;margin-left:212.023pt;margin-top:8.37874pt;mso-position-vertical-relative:text;mso-position-horizontal-relative:text;width:4.6pt;height:6.5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9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6"/>
                      <w:w w:val="126"/>
                      <w:position w:val="3"/>
                    </w:rPr>
                    <w:t>,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0"/>
          <w:position w:val="-2"/>
        </w:rPr>
        <w:t>termination</w:t>
      </w:r>
      <w:r>
        <w:rPr>
          <w:sz w:val="15"/>
          <w:szCs w:val="15"/>
          <w:spacing w:val="19"/>
          <w:position w:val="-2"/>
        </w:rPr>
        <w:t xml:space="preserve"> </w:t>
      </w:r>
      <w:r>
        <w:rPr>
          <w:sz w:val="15"/>
          <w:szCs w:val="15"/>
          <w:spacing w:val="-10"/>
          <w:position w:val="-2"/>
        </w:rPr>
        <w:t>of</w:t>
      </w:r>
      <w:r>
        <w:rPr>
          <w:sz w:val="15"/>
          <w:szCs w:val="15"/>
          <w:spacing w:val="25"/>
          <w:w w:val="101"/>
          <w:position w:val="-2"/>
        </w:rPr>
        <w:t xml:space="preserve"> </w:t>
      </w:r>
      <w:r>
        <w:rPr>
          <w:sz w:val="15"/>
          <w:szCs w:val="15"/>
          <w:spacing w:val="-10"/>
          <w:position w:val="-2"/>
        </w:rPr>
        <w:t>atrial</w:t>
      </w:r>
      <w:r>
        <w:rPr>
          <w:sz w:val="15"/>
          <w:szCs w:val="15"/>
          <w:spacing w:val="30"/>
          <w:position w:val="-2"/>
        </w:rPr>
        <w:t xml:space="preserve"> </w:t>
      </w:r>
      <w:r>
        <w:rPr>
          <w:sz w:val="15"/>
          <w:szCs w:val="15"/>
          <w:spacing w:val="-10"/>
          <w:position w:val="-2"/>
        </w:rPr>
        <w:t>fibrillation  and  flutter.</w:t>
      </w:r>
      <w:r>
        <w:rPr>
          <w:sz w:val="15"/>
          <w:szCs w:val="15"/>
          <w:spacing w:val="17"/>
          <w:w w:val="101"/>
          <w:position w:val="-2"/>
        </w:rPr>
        <w:t xml:space="preserve"> </w:t>
      </w:r>
      <w:r>
        <w:rPr>
          <w:sz w:val="15"/>
          <w:szCs w:val="15"/>
          <w:spacing w:val="-10"/>
          <w:position w:val="-2"/>
        </w:rPr>
        <w:t>A  multi</w:t>
      </w:r>
      <w:r>
        <w:rPr>
          <w:sz w:val="15"/>
          <w:szCs w:val="15"/>
          <w:spacing w:val="-11"/>
          <w:position w:val="-2"/>
        </w:rPr>
        <w:t>centre   ran-</w:t>
      </w:r>
    </w:p>
    <w:p>
      <w:pPr>
        <w:pStyle w:val="BodyText"/>
        <w:ind w:left="561" w:right="8" w:firstLine="4"/>
        <w:spacing w:before="143" w:line="248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domized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,double-blind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placebo-controlled  study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Eur  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5"/>
        </w:rPr>
        <w:t>,2000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,21(15) :1265-1273.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1053/euhj.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1999. 2039.</w:t>
      </w:r>
    </w:p>
    <w:p>
      <w:pPr>
        <w:pStyle w:val="BodyText"/>
        <w:ind w:left="560" w:right="8" w:hanging="561"/>
        <w:spacing w:before="2" w:line="252" w:lineRule="auto"/>
        <w:jc w:val="right"/>
        <w:rPr>
          <w:sz w:val="15"/>
          <w:szCs w:val="15"/>
        </w:rPr>
      </w:pPr>
      <w:r>
        <w:rPr>
          <w:sz w:val="15"/>
          <w:szCs w:val="15"/>
          <w:spacing w:val="-8"/>
        </w:rPr>
        <w:t>[220]    Kafkas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8"/>
        </w:rPr>
        <w:t>NV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,Patsilinakos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SP ,Mertzanos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GA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al. Conversion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ef-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ficacy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intravenous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ibutilide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compared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intraven</w:t>
      </w:r>
      <w:r>
        <w:rPr>
          <w:sz w:val="15"/>
          <w:szCs w:val="15"/>
          <w:spacing w:val="-14"/>
        </w:rPr>
        <w:t>ous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amiod-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arone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in  patients  with  recent-onset  atrial  fi</w:t>
      </w:r>
      <w:r>
        <w:rPr>
          <w:sz w:val="15"/>
          <w:szCs w:val="15"/>
          <w:spacing w:val="-11"/>
        </w:rPr>
        <w:t>brillation  and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1"/>
        </w:rPr>
        <w:t>atrial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flutter[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6"/>
        </w:rPr>
        <w:t>Int  J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2007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118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6"/>
        </w:rPr>
        <w:t>( 3 ) : 321-325.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</w:t>
      </w:r>
    </w:p>
    <w:p>
      <w:pPr>
        <w:spacing w:line="252" w:lineRule="auto"/>
        <w:sectPr>
          <w:type w:val="continuous"/>
          <w:pgSz w:w="11963" w:h="16215"/>
          <w:pgMar w:top="1244" w:right="1179" w:bottom="0" w:left="819" w:header="973" w:footer="0" w:gutter="0"/>
          <w:cols w:equalWidth="0" w:num="2">
            <w:col w:w="5269" w:space="100"/>
            <w:col w:w="4596" w:space="0"/>
          </w:cols>
        </w:sectPr>
        <w:rPr>
          <w:sz w:val="15"/>
          <w:szCs w:val="15"/>
        </w:rPr>
      </w:pPr>
    </w:p>
    <w:p>
      <w:pPr>
        <w:spacing w:before="25"/>
        <w:rPr/>
      </w:pPr>
      <w:r>
        <w:pict>
          <v:shape id="_x0000_s182" style="position:absolute;margin-left:59.624pt;margin-top:59.6825pt;mso-position-vertical-relative:page;mso-position-horizontal-relative:page;width:323.45pt;height:0.35pt;z-index:251754496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87"/>
          <w:pgSz w:w="11963" w:h="16215"/>
          <w:pgMar w:top="1244" w:right="1124" w:bottom="0" w:left="819" w:header="973" w:footer="0" w:gutter="0"/>
          <w:cols w:equalWidth="0" w:num="1">
            <w:col w:w="10019" w:space="0"/>
          </w:cols>
        </w:sectPr>
        <w:rPr/>
      </w:pPr>
    </w:p>
    <w:p>
      <w:pPr>
        <w:pStyle w:val="BodyText"/>
        <w:ind w:left="961"/>
        <w:spacing w:before="39" w:line="164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1016/j. ijcard. 2006. 07. 017.</w:t>
      </w:r>
    </w:p>
    <w:p>
      <w:pPr>
        <w:pStyle w:val="BodyText"/>
        <w:ind w:left="948" w:right="342" w:hanging="562"/>
        <w:spacing w:before="80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[221]    DelleKarth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8"/>
        </w:rPr>
        <w:t>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,Geppert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,Neunteuf</w:t>
      </w:r>
      <w:r>
        <w:rPr>
          <w:sz w:val="15"/>
          <w:szCs w:val="15"/>
          <w:spacing w:val="-9"/>
        </w:rPr>
        <w:t>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  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Amiodarone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versus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diltiazem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for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0"/>
        </w:rPr>
        <w:t>rate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control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critically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ill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patients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with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1"/>
        </w:rPr>
        <w:t>atrial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tach-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yarrhythmias [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J 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7"/>
        </w:rPr>
        <w:t>Crit  Care</w:t>
      </w:r>
      <w:r>
        <w:rPr>
          <w:sz w:val="15"/>
          <w:szCs w:val="15"/>
          <w:spacing w:val="-8"/>
        </w:rPr>
        <w:t xml:space="preserve">  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2001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29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( 6 ) : 1149-1153.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1097/00003246-200</w:t>
      </w:r>
      <w:r>
        <w:rPr>
          <w:sz w:val="15"/>
          <w:szCs w:val="15"/>
          <w:spacing w:val="-9"/>
        </w:rPr>
        <w:t>106000-00011.</w:t>
      </w:r>
    </w:p>
    <w:p>
      <w:pPr>
        <w:pStyle w:val="BodyText"/>
        <w:ind w:left="950" w:right="341" w:hanging="564"/>
        <w:spacing w:before="77" w:line="230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[222]     Clemo  HF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,Wood  MA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9"/>
        </w:rPr>
        <w:t>Gilligan  </w:t>
      </w:r>
      <w:r>
        <w:rPr>
          <w:sz w:val="15"/>
          <w:szCs w:val="15"/>
          <w:spacing w:val="-10"/>
        </w:rPr>
        <w:t>DM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0"/>
        </w:rPr>
        <w:t>et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0"/>
        </w:rPr>
        <w:t>al.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Intravenous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0"/>
        </w:rPr>
        <w:t>amioda-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rone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1"/>
        </w:rPr>
        <w:t>for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acute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1"/>
        </w:rPr>
        <w:t>heart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1"/>
        </w:rPr>
        <w:t>rat</w:t>
      </w:r>
      <w:r>
        <w:rPr>
          <w:sz w:val="15"/>
          <w:szCs w:val="15"/>
          <w:spacing w:val="-12"/>
        </w:rPr>
        <w:t>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2"/>
        </w:rPr>
        <w:t>control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2"/>
        </w:rPr>
        <w:t>critically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2"/>
        </w:rPr>
        <w:t>ill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2"/>
        </w:rPr>
        <w:t>patient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atrial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tachyarrhythmias[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Am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7"/>
        </w:rPr>
        <w:t>J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1998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81 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5 ) :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594-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598.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1016/s0002-9149(97)00962</w:t>
      </w:r>
      <w:r>
        <w:rPr>
          <w:sz w:val="15"/>
          <w:szCs w:val="15"/>
          <w:spacing w:val="-6"/>
        </w:rPr>
        <w:t>-4.</w:t>
      </w:r>
    </w:p>
    <w:p>
      <w:pPr>
        <w:pStyle w:val="BodyText"/>
        <w:ind w:left="949" w:right="342" w:hanging="563"/>
        <w:spacing w:before="75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[223]    Gallagher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7"/>
        </w:rPr>
        <w:t>MM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,Guo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8"/>
        </w:rPr>
        <w:t>XH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,Poloniecki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JD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  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Initial  energy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8"/>
        </w:rPr>
        <w:t>set-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ting ,outcome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2"/>
        </w:rPr>
        <w:t>efficienc</w:t>
      </w:r>
      <w:r>
        <w:rPr>
          <w:sz w:val="15"/>
          <w:szCs w:val="15"/>
          <w:spacing w:val="-13"/>
        </w:rPr>
        <w:t>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direct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current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cardioversion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3"/>
        </w:rPr>
        <w:t>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rial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5"/>
        </w:rPr>
        <w:t>fibrillation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5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5"/>
        </w:rPr>
        <w:t>flutter[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J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Am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5"/>
        </w:rPr>
        <w:t>Coll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5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,2001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,38(5)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1498-1504. DOI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1016/s0735-1097(01)01540-6.</w:t>
      </w:r>
    </w:p>
    <w:p>
      <w:pPr>
        <w:pStyle w:val="BodyText"/>
        <w:ind w:left="950" w:right="344" w:hanging="564"/>
        <w:spacing w:before="71" w:line="234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224]    Van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6"/>
        </w:rPr>
        <w:t>Gelder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6"/>
        </w:rPr>
        <w:t>IC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,Crijns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HJ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,Van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6"/>
        </w:rPr>
        <w:t>Gilst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6"/>
        </w:rPr>
        <w:t>W</w:t>
      </w:r>
      <w:r>
        <w:rPr>
          <w:sz w:val="15"/>
          <w:szCs w:val="15"/>
          <w:spacing w:val="-7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al. Prediction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of un-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eventful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4"/>
        </w:rPr>
        <w:t>cardioversion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maintenance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sinus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rhythm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from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rect-current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0"/>
        </w:rPr>
        <w:t>electrical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0"/>
        </w:rPr>
        <w:t>cardioversion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0"/>
        </w:rPr>
        <w:t>chronic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0"/>
        </w:rPr>
        <w:t>atr</w:t>
      </w:r>
      <w:r>
        <w:rPr>
          <w:sz w:val="15"/>
          <w:szCs w:val="15"/>
          <w:spacing w:val="-11"/>
        </w:rPr>
        <w:t>ial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1"/>
        </w:rPr>
        <w:t>fibrillation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and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6"/>
        </w:rPr>
        <w:t>flutter[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6"/>
        </w:rPr>
        <w:t>Am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6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1991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"/>
        </w:rPr>
        <w:t>68 ( 1 ) 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"/>
        </w:rPr>
        <w:t>41-</w:t>
      </w:r>
      <w:r>
        <w:rPr>
          <w:sz w:val="15"/>
          <w:szCs w:val="15"/>
          <w:spacing w:val="-7"/>
        </w:rPr>
        <w:t>46.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1016/0002-9149(91)90707-r.</w:t>
      </w:r>
    </w:p>
    <w:p>
      <w:pPr>
        <w:pStyle w:val="BodyText"/>
        <w:ind w:left="949" w:right="344" w:hanging="563"/>
        <w:spacing w:before="73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[225]     Rhodes  LA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Walsh  EP 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Saul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7"/>
        </w:rPr>
        <w:t>JP.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Co</w:t>
      </w:r>
      <w:r>
        <w:rPr>
          <w:sz w:val="15"/>
          <w:szCs w:val="15"/>
          <w:spacing w:val="-8"/>
        </w:rPr>
        <w:t>nversion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8"/>
        </w:rPr>
        <w:t>flutter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8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pediatric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patients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1"/>
        </w:rPr>
        <w:t>by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transe</w:t>
      </w:r>
      <w:r>
        <w:rPr>
          <w:sz w:val="15"/>
          <w:szCs w:val="15"/>
          <w:spacing w:val="-12"/>
        </w:rPr>
        <w:t>sophageal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2"/>
        </w:rPr>
        <w:t>pacing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:a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2"/>
        </w:rPr>
        <w:t>safe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2"/>
        </w:rPr>
        <w:t>,effec-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tive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9"/>
        </w:rPr>
        <w:t>,minimally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invasive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9"/>
        </w:rPr>
        <w:t>procedure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Am  Heart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 1995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9"/>
        </w:rPr>
        <w:t>130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(2) :323-327.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1016/0002-87</w:t>
      </w:r>
      <w:r>
        <w:rPr>
          <w:sz w:val="15"/>
          <w:szCs w:val="15"/>
          <w:spacing w:val="-4"/>
        </w:rPr>
        <w:t>03(95)90448-4.</w:t>
      </w:r>
    </w:p>
    <w:p>
      <w:pPr>
        <w:pStyle w:val="BodyText"/>
        <w:ind w:left="947" w:right="341" w:hanging="561"/>
        <w:spacing w:before="73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226]    Peters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RW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,Shorofsky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SR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,Pelini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al. Overdrive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8"/>
        </w:rPr>
        <w:t>pacing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2"/>
        </w:rPr>
        <w:t>conversion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flutter: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2"/>
        </w:rPr>
        <w:t>compar</w:t>
      </w:r>
      <w:r>
        <w:rPr>
          <w:sz w:val="15"/>
          <w:szCs w:val="15"/>
          <w:spacing w:val="-13"/>
        </w:rPr>
        <w:t>ison  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postoperative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nonpostoperative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patients[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. Am  </w:t>
      </w:r>
      <w:r>
        <w:rPr>
          <w:sz w:val="15"/>
          <w:szCs w:val="15"/>
          <w:spacing w:val="-9"/>
        </w:rPr>
        <w:t>Heart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1999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137( 1) 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100-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103.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1016/s0002-8703(99)70464-3.</w:t>
      </w:r>
    </w:p>
    <w:p>
      <w:pPr>
        <w:pStyle w:val="BodyText"/>
        <w:ind w:left="950" w:right="342" w:hanging="564"/>
        <w:spacing w:before="71" w:line="234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[227]     Gillis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7"/>
        </w:rPr>
        <w:t>AM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,Unter</w:t>
      </w:r>
      <w:r>
        <w:rPr>
          <w:sz w:val="15"/>
          <w:szCs w:val="15"/>
          <w:spacing w:val="-8"/>
        </w:rPr>
        <w:t>berg-Buchwald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8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,Schmidinger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8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Safety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efficacy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2"/>
        </w:rPr>
        <w:t>advanced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pacing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therapi</w:t>
      </w:r>
      <w:r>
        <w:rPr>
          <w:sz w:val="15"/>
          <w:szCs w:val="15"/>
          <w:spacing w:val="-13"/>
        </w:rPr>
        <w:t>es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atrial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tachya-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rrhythmias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patients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new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3"/>
        </w:rPr>
        <w:t>implantabl</w:t>
      </w:r>
      <w:r>
        <w:rPr>
          <w:sz w:val="15"/>
          <w:szCs w:val="15"/>
          <w:spacing w:val="-14"/>
        </w:rPr>
        <w:t>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dual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chamber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dioverter-defibrillator[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J 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6"/>
        </w:rPr>
        <w:t>J </w:t>
      </w:r>
      <w:r>
        <w:rPr>
          <w:sz w:val="15"/>
          <w:szCs w:val="15"/>
          <w:spacing w:val="-7"/>
        </w:rPr>
        <w:t xml:space="preserve"> Am  Coll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7"/>
        </w:rPr>
        <w:t>Cardiol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 2002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40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( 9 )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1653-1659. DOI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1016/s0735-1097(02)02345-8.</w:t>
      </w:r>
    </w:p>
    <w:p>
      <w:pPr>
        <w:pStyle w:val="BodyText"/>
        <w:ind w:left="941" w:right="343" w:hanging="555"/>
        <w:spacing w:before="71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[228]     Heisel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,Jung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Stopp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et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Facilitating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8"/>
        </w:rPr>
        <w:t>influe</w:t>
      </w:r>
      <w:r>
        <w:rPr>
          <w:sz w:val="15"/>
          <w:szCs w:val="15"/>
          <w:spacing w:val="-9"/>
        </w:rPr>
        <w:t>nce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9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cainamide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on  conversion  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1"/>
        </w:rPr>
        <w:t>atrial  flutter  by  rapid  atrial  pacing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[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. Eur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Heart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,1997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,18(5) :866-869.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1093/oxford-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journals. eurheartj.</w:t>
      </w:r>
      <w:r>
        <w:rPr>
          <w:sz w:val="15"/>
          <w:szCs w:val="15"/>
          <w:spacing w:val="-9"/>
        </w:rPr>
        <w:t xml:space="preserve"> a015353.</w:t>
      </w:r>
    </w:p>
    <w:p>
      <w:pPr>
        <w:pStyle w:val="BodyText"/>
        <w:ind w:left="947" w:right="335" w:hanging="561"/>
        <w:spacing w:before="81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[229]    Natale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,Breeding  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,To</w:t>
      </w:r>
      <w:r>
        <w:rPr>
          <w:sz w:val="15"/>
          <w:szCs w:val="15"/>
          <w:spacing w:val="-9"/>
        </w:rPr>
        <w:t>massoni  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Ablation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9"/>
        </w:rPr>
        <w:t>right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left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ectopic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tachycardias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using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2"/>
        </w:rPr>
        <w:t>three-dimensio</w:t>
      </w:r>
      <w:r>
        <w:rPr>
          <w:sz w:val="15"/>
          <w:szCs w:val="15"/>
          <w:spacing w:val="-13"/>
        </w:rPr>
        <w:t>nal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3"/>
        </w:rPr>
        <w:t>nonflu-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oroscopic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7"/>
        </w:rPr>
        <w:t>mapping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system[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-8"/>
        </w:rPr>
        <w:t>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 Am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,1998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,82(8) :989-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992.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1016/s0002-9149(98)00522-0.</w:t>
      </w:r>
    </w:p>
    <w:p>
      <w:pPr>
        <w:pStyle w:val="BodyText"/>
        <w:ind w:left="947" w:right="335" w:hanging="561"/>
        <w:spacing w:before="72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[230]    Roberts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SA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,Diaz  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,N</w:t>
      </w:r>
      <w:r>
        <w:rPr>
          <w:sz w:val="15"/>
          <w:szCs w:val="15"/>
          <w:spacing w:val="-8"/>
        </w:rPr>
        <w:t>olan  PE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Effectiveness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8"/>
        </w:rPr>
        <w:t>costs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digoxin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0"/>
        </w:rPr>
        <w:t>treatment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0"/>
        </w:rPr>
        <w:t>for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atrial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fibrillation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flutter[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Am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diol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,1993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72 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7 ) :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567-573.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  1016/0002-9149 (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93 )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90353-e.</w:t>
      </w:r>
    </w:p>
    <w:p>
      <w:pPr>
        <w:pStyle w:val="BodyText"/>
        <w:ind w:left="949" w:right="343" w:hanging="563"/>
        <w:spacing w:before="74" w:line="234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[231]    Wanless  RS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,Anderson  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9"/>
        </w:rPr>
        <w:t>Joy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9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9"/>
        </w:rPr>
        <w:t>Multicenter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9"/>
        </w:rPr>
        <w:t>comparative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study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2"/>
        </w:rPr>
        <w:t>of  the  efficacy  and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12"/>
        </w:rPr>
        <w:t>safety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12"/>
        </w:rPr>
        <w:t>of  sotalol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-12"/>
        </w:rPr>
        <w:t>prophylactic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treatment  of  patients  with  paroxysmal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2"/>
        </w:rPr>
        <w:t>supraventricular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-12"/>
        </w:rPr>
        <w:t>tachya-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rrhythmias[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 Am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6"/>
        </w:rPr>
        <w:t>Heart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1997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133 (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4) :441-446.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1016/s0002-8703(97)70186-8.</w:t>
      </w:r>
    </w:p>
    <w:p>
      <w:pPr>
        <w:pStyle w:val="BodyText"/>
        <w:ind w:left="950" w:right="342" w:hanging="564"/>
        <w:spacing w:before="71" w:line="221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[232]    Benditt  DG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Williams  JH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 </w:t>
      </w:r>
      <w:r>
        <w:rPr>
          <w:sz w:val="15"/>
          <w:szCs w:val="15"/>
          <w:spacing w:val="-7"/>
        </w:rPr>
        <w:t>Jin 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7"/>
        </w:rPr>
        <w:t>et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7"/>
        </w:rPr>
        <w:t>Maintenance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7"/>
        </w:rPr>
        <w:t>sinus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rhythm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oral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3"/>
        </w:rPr>
        <w:t>,l-sotalol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therapy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patients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symptomatic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atrial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7"/>
        </w:rPr>
        <w:t>fibrillation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and/or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atri</w:t>
      </w:r>
      <w:r>
        <w:rPr>
          <w:sz w:val="15"/>
          <w:szCs w:val="15"/>
          <w:spacing w:val="-8"/>
        </w:rPr>
        <w:t>al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8"/>
        </w:rPr>
        <w:t>flutter. 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,l-Sotalol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8"/>
        </w:rPr>
        <w:t>Fibrilla-</w:t>
      </w:r>
    </w:p>
    <w:p>
      <w:pPr>
        <w:spacing w:line="459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"/>
        <w:spacing w:before="29" w:line="172" w:lineRule="auto"/>
        <w:jc w:val="right"/>
        <w:rPr>
          <w:sz w:val="15"/>
          <w:szCs w:val="15"/>
        </w:rPr>
      </w:pPr>
      <w:r>
        <w:rPr>
          <w:sz w:val="15"/>
          <w:szCs w:val="15"/>
          <w:spacing w:val="-5"/>
        </w:rPr>
        <w:t>tion/Flutter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5"/>
        </w:rPr>
        <w:t>Study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5"/>
        </w:rPr>
        <w:t>Group[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 Am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6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"/>
        </w:rPr>
        <w:t>1999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,84(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3) :270-</w:t>
      </w:r>
    </w:p>
    <w:p>
      <w:pPr>
        <w:pStyle w:val="BodyText"/>
        <w:ind w:left="565"/>
        <w:spacing w:before="82" w:line="177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277.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1016/s0002-9149(99)0027</w:t>
      </w:r>
      <w:r>
        <w:rPr>
          <w:sz w:val="15"/>
          <w:szCs w:val="15"/>
          <w:spacing w:val="-6"/>
        </w:rPr>
        <w:t>5-1.</w:t>
      </w:r>
    </w:p>
    <w:p>
      <w:pPr>
        <w:pStyle w:val="BodyText"/>
        <w:ind w:left="562" w:right="12" w:hanging="562"/>
        <w:spacing w:before="70" w:line="234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[233]    Schwartzman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8"/>
        </w:rPr>
        <w:t>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,Callans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DJ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,Gott</w:t>
      </w:r>
      <w:r>
        <w:rPr>
          <w:sz w:val="15"/>
          <w:szCs w:val="15"/>
          <w:spacing w:val="-9"/>
        </w:rPr>
        <w:t>lieb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9"/>
        </w:rPr>
        <w:t>CD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al. Conduction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block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in  the  inferior  vena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0"/>
        </w:rPr>
        <w:t>caval-tricuspid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0"/>
        </w:rPr>
        <w:t>valve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0"/>
        </w:rPr>
        <w:t>isthmus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: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10"/>
        </w:rPr>
        <w:t>associ</w:t>
      </w:r>
      <w:r>
        <w:rPr>
          <w:sz w:val="15"/>
          <w:szCs w:val="15"/>
          <w:spacing w:val="-11"/>
        </w:rPr>
        <w:t>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3"/>
        </w:rPr>
        <w:t>outcome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3"/>
        </w:rPr>
        <w:t>radiofrequency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4"/>
        </w:rPr>
        <w:t>ablation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type   Ⅰ  atrial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4"/>
        </w:rPr>
        <w:t>flutter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5"/>
        </w:rPr>
        <w:t>Am  Coll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 1996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28 </w:t>
      </w:r>
      <w:r>
        <w:rPr>
          <w:sz w:val="15"/>
          <w:szCs w:val="15"/>
          <w:spacing w:val="-6"/>
        </w:rPr>
        <w:t>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6 ) : 1519-1531.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1016/s0735-1097(96)00345-2.</w:t>
      </w:r>
    </w:p>
    <w:p>
      <w:pPr>
        <w:pStyle w:val="BodyText"/>
        <w:ind w:left="562" w:right="12" w:hanging="562"/>
        <w:spacing w:before="73" w:line="230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[234]    Rinkenberger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6"/>
        </w:rPr>
        <w:t>RL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,Prystowsky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EN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,Heger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JJ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,et  al.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Effects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7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travenous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and  chronic  oral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verapamil  administration  in  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with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8"/>
        </w:rPr>
        <w:t>supraventricular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tachyarrhythmias[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,1980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,62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(5) :996-1010.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1</w:t>
      </w:r>
      <w:r>
        <w:rPr>
          <w:sz w:val="15"/>
          <w:szCs w:val="15"/>
          <w:spacing w:val="-4"/>
        </w:rPr>
        <w:t>161/01. cir. 62. 5. 996.</w:t>
      </w:r>
    </w:p>
    <w:p>
      <w:pPr>
        <w:pStyle w:val="BodyText"/>
        <w:ind w:left="564" w:right="19" w:hanging="564"/>
        <w:spacing w:before="72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[235]    Bastani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,Dr</w:t>
      </w:r>
      <w:r>
        <w:rPr>
          <w:sz w:val="15"/>
          <w:szCs w:val="15"/>
          <w:spacing w:val="-8"/>
        </w:rPr>
        <w:t>ca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,Insulander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8"/>
        </w:rPr>
        <w:t>P ,et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Cryothermal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vs. radiofre-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quency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3"/>
        </w:rPr>
        <w:t>ablation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as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3"/>
        </w:rPr>
        <w:t>atrial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3"/>
        </w:rPr>
        <w:t>flutter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3"/>
        </w:rPr>
        <w:t>therapy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:a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3"/>
        </w:rPr>
        <w:t>randomized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3"/>
        </w:rPr>
        <w:t>compari-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son[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2013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15 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3 ) 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420-428.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7"/>
        </w:rPr>
        <w:t>1093/eu-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ropace/eus261.</w:t>
      </w:r>
    </w:p>
    <w:p>
      <w:pPr>
        <w:pStyle w:val="BodyText"/>
        <w:ind w:left="560" w:right="11" w:hanging="561"/>
        <w:spacing w:before="80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[236]    Blackshear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JL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,Stambler  BS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,Strauss  WE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7"/>
        </w:rPr>
        <w:t>Con</w:t>
      </w:r>
      <w:r>
        <w:rPr>
          <w:sz w:val="15"/>
          <w:szCs w:val="15"/>
          <w:spacing w:val="-8"/>
        </w:rPr>
        <w:t>trol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rate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during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2"/>
        </w:rPr>
        <w:t>transitio</w:t>
      </w:r>
      <w:r>
        <w:rPr>
          <w:sz w:val="15"/>
          <w:szCs w:val="15"/>
          <w:spacing w:val="-13"/>
        </w:rPr>
        <w:t>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from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3"/>
        </w:rPr>
        <w:t>intravenous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3"/>
        </w:rPr>
        <w:t>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3"/>
        </w:rPr>
        <w:t>oral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3"/>
        </w:rPr>
        <w:t>diltiazem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3"/>
        </w:rPr>
        <w:t>atrial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fibrillation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flutter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7"/>
        </w:rPr>
        <w:t>Am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7"/>
        </w:rPr>
        <w:t>J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1996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7"/>
        </w:rPr>
        <w:t>78 ( 11 ) : </w:t>
      </w:r>
      <w:r>
        <w:rPr>
          <w:sz w:val="15"/>
          <w:szCs w:val="15"/>
          <w:spacing w:val="-8"/>
        </w:rPr>
        <w:t>1246-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1250.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1016/s0002-9149(96)00</w:t>
      </w:r>
      <w:r>
        <w:rPr>
          <w:sz w:val="15"/>
          <w:szCs w:val="15"/>
          <w:spacing w:val="-6"/>
        </w:rPr>
        <w:t>604-2.</w:t>
      </w:r>
    </w:p>
    <w:p>
      <w:pPr>
        <w:pStyle w:val="BodyText"/>
        <w:ind w:left="562" w:right="11" w:hanging="563"/>
        <w:spacing w:before="75" w:line="235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[237]    Singh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7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,Zoble  RG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7"/>
        </w:rPr>
        <w:t>Yellen  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et  al.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Efficacy  and  safety  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7"/>
        </w:rPr>
        <w:t>oral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dofetilide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converting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3"/>
        </w:rPr>
        <w:t>to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maintaining  sinu</w:t>
      </w:r>
      <w:r>
        <w:rPr>
          <w:sz w:val="15"/>
          <w:szCs w:val="15"/>
          <w:spacing w:val="-14"/>
        </w:rPr>
        <w:t>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4"/>
        </w:rPr>
        <w:t>rhythm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4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tients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9"/>
        </w:rPr>
        <w:t>with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9"/>
        </w:rPr>
        <w:t>chronic  a</w:t>
      </w:r>
      <w:r>
        <w:rPr>
          <w:sz w:val="15"/>
          <w:szCs w:val="15"/>
          <w:spacing w:val="-10"/>
        </w:rPr>
        <w:t>trial  fibrillation  or  atrial  flutter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: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the  symp-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tomatic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0"/>
        </w:rPr>
        <w:t>atrial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0"/>
        </w:rPr>
        <w:t>fibrillation   investi</w:t>
      </w:r>
      <w:r>
        <w:rPr>
          <w:sz w:val="15"/>
          <w:szCs w:val="15"/>
          <w:spacing w:val="-11"/>
        </w:rPr>
        <w:t>gative   research   on   dofetilide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5"/>
        </w:rPr>
        <w:t>(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SAFIRE-D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)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5"/>
        </w:rPr>
        <w:t>study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[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J 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5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2000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 102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5"/>
        </w:rPr>
        <w:t>(</w:t>
      </w:r>
      <w:r>
        <w:rPr>
          <w:sz w:val="15"/>
          <w:szCs w:val="15"/>
          <w:spacing w:val="-6"/>
        </w:rPr>
        <w:t xml:space="preserve"> 19 ) :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2385-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2390.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1161/01.</w:t>
      </w:r>
      <w:r>
        <w:rPr>
          <w:sz w:val="15"/>
          <w:szCs w:val="15"/>
          <w:spacing w:val="-7"/>
        </w:rPr>
        <w:t xml:space="preserve"> cir.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102.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19. 2385.</w:t>
      </w:r>
    </w:p>
    <w:p>
      <w:pPr>
        <w:pStyle w:val="BodyText"/>
        <w:ind w:left="562" w:right="14" w:hanging="563"/>
        <w:spacing w:before="76" w:line="22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[238]     Akhtar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,Tchou  P ,Jazay</w:t>
      </w:r>
      <w:r>
        <w:rPr>
          <w:sz w:val="15"/>
          <w:szCs w:val="15"/>
          <w:spacing w:val="-9"/>
        </w:rPr>
        <w:t>eri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9"/>
        </w:rPr>
        <w:t>M.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Use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9"/>
        </w:rPr>
        <w:t>calcium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9"/>
        </w:rPr>
        <w:t>channel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9"/>
        </w:rPr>
        <w:t>entry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blockers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9"/>
        </w:rPr>
        <w:t>in  the  treatment  of  cardiac  arrhythmias </w:t>
      </w:r>
      <w:r>
        <w:rPr>
          <w:sz w:val="15"/>
          <w:szCs w:val="15"/>
          <w:spacing w:val="-10"/>
        </w:rPr>
        <w:t>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 Circula-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tion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,1989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,80(6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4"/>
        </w:rPr>
        <w:t>Suppl) :IV31-39.</w:t>
      </w:r>
    </w:p>
    <w:p>
      <w:pPr>
        <w:pStyle w:val="BodyText"/>
        <w:ind w:left="560" w:hanging="561"/>
        <w:spacing w:before="80" w:line="235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[239]    Da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8"/>
        </w:rPr>
        <w:t>Costa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,Thévenin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,Roche  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  al.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Results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from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8"/>
        </w:rPr>
        <w:t>Loire-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Ardèche-Drôme-Isère-Puy-de-</w:t>
      </w:r>
      <w:r>
        <w:rPr>
          <w:sz w:val="15"/>
          <w:szCs w:val="15"/>
          <w:spacing w:val="-10"/>
        </w:rPr>
        <w:t>Dôme   (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LADIP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)   trial   on   atrial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flutter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2"/>
        </w:rPr>
        <w:t>a  multicentric  prospective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2"/>
        </w:rPr>
        <w:t>randomized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study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-13"/>
        </w:rPr>
        <w:t>comparing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amiodarone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5"/>
        </w:rPr>
        <w:t>radi</w:t>
      </w:r>
      <w:r>
        <w:rPr>
          <w:sz w:val="15"/>
          <w:szCs w:val="15"/>
          <w:spacing w:val="-14"/>
        </w:rPr>
        <w:t>ofrequency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ablation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after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4"/>
        </w:rPr>
        <w:t>first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4"/>
        </w:rPr>
        <w:t>ep</w:t>
      </w:r>
      <w:r>
        <w:rPr>
          <w:sz w:val="15"/>
          <w:szCs w:val="15"/>
          <w:spacing w:val="-15"/>
        </w:rPr>
        <w:t>isode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5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symptomatic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8"/>
        </w:rPr>
        <w:t>atrial  flutter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  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8"/>
        </w:rPr>
        <w:t>2006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114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(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16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1676-1681.</w:t>
      </w:r>
    </w:p>
    <w:p>
      <w:pPr>
        <w:pStyle w:val="BodyText"/>
        <w:ind w:left="562" w:right="14" w:hanging="563"/>
        <w:spacing w:before="76" w:line="233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[240]    Huang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0"/>
        </w:rPr>
        <w:t>DT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,Monahan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KM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,Zimetbaum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P ,et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al. Hybrid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pharmaco-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logic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ablative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therapy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:a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novel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3"/>
        </w:rPr>
        <w:t>effectiv</w:t>
      </w:r>
      <w:r>
        <w:rPr>
          <w:sz w:val="15"/>
          <w:szCs w:val="15"/>
          <w:spacing w:val="-14"/>
        </w:rPr>
        <w:t>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approach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for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management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atrial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fibrillat</w:t>
      </w:r>
      <w:r>
        <w:rPr>
          <w:sz w:val="15"/>
          <w:szCs w:val="15"/>
          <w:spacing w:val="-10"/>
        </w:rPr>
        <w:t>ion[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0"/>
        </w:rPr>
        <w:t>Cardiovasc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0"/>
        </w:rPr>
        <w:t>Electrophysi-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ol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7"/>
        </w:rPr>
        <w:t>,1998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7"/>
        </w:rPr>
        <w:t>9 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5 ) :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462-469.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7"/>
        </w:rPr>
        <w:t>1111/j.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7"/>
        </w:rPr>
        <w:t>1540-8167.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7"/>
        </w:rPr>
        <w:t>1998.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tb01837. x.</w:t>
      </w:r>
    </w:p>
    <w:p>
      <w:pPr>
        <w:pStyle w:val="BodyText"/>
        <w:ind w:left="560" w:right="7" w:hanging="560"/>
        <w:spacing w:before="79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[241]    Schumacher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8"/>
        </w:rPr>
        <w:t>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,Jung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,Lewalter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  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8"/>
        </w:rPr>
        <w:t>Radiofrequency</w:t>
      </w:r>
      <w:r>
        <w:rPr>
          <w:sz w:val="15"/>
          <w:szCs w:val="15"/>
          <w:spacing w:val="-9"/>
        </w:rPr>
        <w:t xml:space="preserve">  abla-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flutter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due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to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administration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class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2"/>
        </w:rPr>
        <w:t>IC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2"/>
        </w:rPr>
        <w:t>antiarrhyth-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mic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5"/>
        </w:rPr>
        <w:t>drugs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for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5"/>
        </w:rPr>
        <w:t>atrial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5"/>
        </w:rPr>
        <w:t>fibrillation[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-6"/>
        </w:rPr>
        <w:t xml:space="preserve"> Am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6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,1999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,83(5)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710-713.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1016</w:t>
      </w:r>
      <w:r>
        <w:rPr>
          <w:sz w:val="15"/>
          <w:szCs w:val="15"/>
          <w:spacing w:val="-6"/>
        </w:rPr>
        <w:t>/s0002-9149(98)00975-8.</w:t>
      </w:r>
    </w:p>
    <w:p>
      <w:pPr>
        <w:pStyle w:val="BodyText"/>
        <w:ind w:left="560" w:right="11" w:hanging="561"/>
        <w:spacing w:before="73" w:line="235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[242]    Mohanty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9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,Mohanty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9"/>
        </w:rPr>
        <w:t>P ,Di  Biase  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Results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from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9"/>
        </w:rPr>
        <w:t>single-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blind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,randomized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stu</w:t>
      </w:r>
      <w:r>
        <w:rPr>
          <w:sz w:val="15"/>
          <w:szCs w:val="15"/>
          <w:spacing w:val="-14"/>
        </w:rPr>
        <w:t>dy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4"/>
        </w:rPr>
        <w:t>comparing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4"/>
        </w:rPr>
        <w:t>impact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4"/>
        </w:rPr>
        <w:t>different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4"/>
        </w:rPr>
        <w:t>abla-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tion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5"/>
        </w:rPr>
        <w:t>approaches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5"/>
        </w:rPr>
        <w:t>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5"/>
        </w:rPr>
        <w:t>long-t</w:t>
      </w:r>
      <w:r>
        <w:rPr>
          <w:sz w:val="15"/>
          <w:szCs w:val="15"/>
          <w:spacing w:val="-16"/>
        </w:rPr>
        <w:t>erm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6"/>
        </w:rPr>
        <w:t>procedure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6"/>
        </w:rPr>
        <w:t>outcome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6"/>
        </w:rPr>
        <w:t>in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6"/>
        </w:rPr>
        <w:t>coexistent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6"/>
        </w:rPr>
        <w:t>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rial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5"/>
        </w:rPr>
        <w:t>fibrillation  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5"/>
        </w:rPr>
        <w:t>flutter   ( APPROVAL )  [ J 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  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2013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"/>
        </w:rPr>
        <w:t>127 ( 18) : 1853-1860.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6"/>
        </w:rPr>
        <w:t>1161/CIRCULATI</w:t>
      </w:r>
      <w:r>
        <w:rPr>
          <w:sz w:val="15"/>
          <w:szCs w:val="15"/>
          <w:spacing w:val="-7"/>
        </w:rPr>
        <w:t>ONA-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HA.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8"/>
        </w:rPr>
        <w:t>113. 001855.</w:t>
      </w:r>
    </w:p>
    <w:p>
      <w:pPr>
        <w:pStyle w:val="BodyText"/>
        <w:ind w:left="565" w:right="14" w:hanging="566"/>
        <w:spacing w:before="79" w:line="20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[243]    Wazni  O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Marrouche  NF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Martin  DO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e</w:t>
      </w:r>
      <w:r>
        <w:rPr>
          <w:sz w:val="15"/>
          <w:szCs w:val="15"/>
          <w:spacing w:val="-10"/>
        </w:rPr>
        <w:t>t  al.  Randomized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-10"/>
        </w:rPr>
        <w:t>study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comparing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combined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3"/>
        </w:rPr>
        <w:t>pulmonary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3"/>
        </w:rPr>
        <w:t>vein-left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3"/>
        </w:rPr>
        <w:t>atrial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junct</w:t>
      </w:r>
      <w:r>
        <w:rPr>
          <w:sz w:val="15"/>
          <w:szCs w:val="15"/>
          <w:spacing w:val="-14"/>
        </w:rPr>
        <w:t>ion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4"/>
        </w:rPr>
        <w:t>discon-</w:t>
      </w:r>
    </w:p>
    <w:p>
      <w:pPr>
        <w:spacing w:line="209" w:lineRule="auto"/>
        <w:sectPr>
          <w:type w:val="continuous"/>
          <w:pgSz w:w="11963" w:h="16215"/>
          <w:pgMar w:top="1244" w:right="1124" w:bottom="0" w:left="819" w:header="973" w:footer="0" w:gutter="0"/>
          <w:cols w:equalWidth="0" w:num="2">
            <w:col w:w="5318" w:space="100"/>
            <w:col w:w="4601" w:space="0"/>
          </w:cols>
        </w:sectPr>
        <w:rPr>
          <w:sz w:val="15"/>
          <w:szCs w:val="15"/>
        </w:rPr>
      </w:pPr>
    </w:p>
    <w:p>
      <w:pPr>
        <w:spacing w:before="36"/>
        <w:rPr/>
      </w:pPr>
      <w:r>
        <w:pict>
          <v:shape id="_x0000_s186" style="position:absolute;margin-left:214.86pt;margin-top:59.6825pt;mso-position-vertical-relative:page;mso-position-horizontal-relative:page;width:323.45pt;height:0.35pt;z-index:251756544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88"/>
          <w:pgSz w:w="11963" w:h="16215"/>
          <w:pgMar w:top="1244" w:right="1185" w:bottom="0" w:left="819" w:header="973" w:footer="0" w:gutter="0"/>
          <w:cols w:equalWidth="0" w:num="1">
            <w:col w:w="9958" w:space="0"/>
          </w:cols>
        </w:sectPr>
        <w:rPr/>
      </w:pPr>
    </w:p>
    <w:p>
      <w:pPr>
        <w:pStyle w:val="BodyText"/>
        <w:ind w:left="901" w:right="343" w:firstLine="1"/>
        <w:spacing w:before="26" w:line="248" w:lineRule="auto"/>
        <w:jc w:val="both"/>
        <w:rPr>
          <w:sz w:val="15"/>
          <w:szCs w:val="15"/>
        </w:rPr>
      </w:pPr>
      <w:r>
        <w:rPr>
          <w:sz w:val="15"/>
          <w:szCs w:val="15"/>
          <w:spacing w:val="-12"/>
        </w:rPr>
        <w:t>nection  and   cavotri</w:t>
      </w:r>
      <w:r>
        <w:rPr>
          <w:sz w:val="15"/>
          <w:szCs w:val="15"/>
          <w:spacing w:val="-13"/>
        </w:rPr>
        <w:t>cuspid   isthmus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3"/>
        </w:rPr>
        <w:t>ablation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3"/>
        </w:rPr>
        <w:t>versus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3"/>
        </w:rPr>
        <w:t>pulmonary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vein-left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atrial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junction  disconnection  alone  in  patients  p</w:t>
      </w:r>
      <w:r>
        <w:rPr>
          <w:sz w:val="15"/>
          <w:szCs w:val="15"/>
          <w:spacing w:val="-12"/>
        </w:rPr>
        <w:t>resen-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ting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with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typical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flutter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fibrillation[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Circula-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2003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5"/>
        </w:rPr>
        <w:t>108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5"/>
        </w:rPr>
        <w:t>( 20 )</w:t>
      </w:r>
      <w:r>
        <w:rPr>
          <w:sz w:val="15"/>
          <w:szCs w:val="15"/>
          <w:spacing w:val="-6"/>
        </w:rPr>
        <w:t xml:space="preserve"> : 2479-2483.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6"/>
        </w:rPr>
        <w:t>1161/01.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6"/>
        </w:rPr>
        <w:t>CIR.</w:t>
      </w:r>
    </w:p>
    <w:p>
      <w:pPr>
        <w:pStyle w:val="BodyText"/>
        <w:ind w:left="898"/>
        <w:spacing w:line="165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0000101684. 88679. AB.</w:t>
      </w:r>
    </w:p>
    <w:p>
      <w:pPr>
        <w:pStyle w:val="BodyText"/>
        <w:ind w:left="900" w:right="343" w:hanging="563"/>
        <w:spacing w:before="74" w:line="234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[244]    Aliot  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Denjoy  I.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9"/>
        </w:rPr>
        <w:t>Co</w:t>
      </w:r>
      <w:r>
        <w:rPr>
          <w:sz w:val="15"/>
          <w:szCs w:val="15"/>
          <w:spacing w:val="-10"/>
        </w:rPr>
        <w:t>mparison  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the  safety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0"/>
        </w:rPr>
        <w:t>efficacy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0"/>
        </w:rPr>
        <w:t>fle-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cainide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versus  propafenone  in  hospital  out-patien</w:t>
      </w:r>
      <w:r>
        <w:rPr>
          <w:sz w:val="15"/>
          <w:szCs w:val="15"/>
          <w:spacing w:val="-13"/>
        </w:rPr>
        <w:t>ts  with  symp-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tomatic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paroxysmal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9"/>
        </w:rPr>
        <w:t>atrial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9"/>
        </w:rPr>
        <w:t>fibrillation/flu</w:t>
      </w:r>
      <w:r>
        <w:rPr>
          <w:sz w:val="15"/>
          <w:szCs w:val="15"/>
          <w:spacing w:val="-10"/>
        </w:rPr>
        <w:t>tter.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0"/>
        </w:rPr>
        <w:t>Flecainide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0"/>
        </w:rPr>
        <w:t>AF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French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5"/>
        </w:rPr>
        <w:t>Study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Group[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 Am J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,1996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,77(3) :66A-71</w:t>
      </w:r>
      <w:r>
        <w:rPr>
          <w:sz w:val="15"/>
          <w:szCs w:val="15"/>
          <w:spacing w:val="-6"/>
        </w:rPr>
        <w:t>A.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1016/s0002-9149(97)89120-5.</w:t>
      </w:r>
    </w:p>
    <w:p>
      <w:pPr>
        <w:pStyle w:val="BodyText"/>
        <w:ind w:left="897" w:right="344" w:hanging="560"/>
        <w:spacing w:before="72" w:line="23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[245]     Natale  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Newby  KH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P</w:t>
      </w:r>
      <w:r>
        <w:rPr>
          <w:sz w:val="15"/>
          <w:szCs w:val="15"/>
          <w:spacing w:val="-9"/>
        </w:rPr>
        <w:t>isanó  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9"/>
        </w:rPr>
        <w:t>et  al.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Prospective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9"/>
        </w:rPr>
        <w:t>randomized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comparison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1"/>
        </w:rPr>
        <w:t>antiarrhythmic  therapy  versus  fi</w:t>
      </w:r>
      <w:r>
        <w:rPr>
          <w:sz w:val="15"/>
          <w:szCs w:val="15"/>
          <w:spacing w:val="-12"/>
        </w:rPr>
        <w:t>rst-line  radiofre-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quency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9"/>
        </w:rPr>
        <w:t>ablation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patients with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atrial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flutt</w:t>
      </w:r>
      <w:r>
        <w:rPr>
          <w:sz w:val="15"/>
          <w:szCs w:val="15"/>
          <w:spacing w:val="-10"/>
        </w:rPr>
        <w:t>er[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J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Am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Coll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,2000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,35(7) :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1898-1904.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5"/>
        </w:rPr>
        <w:t>1016/s0735-1097(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00)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00635-5.</w:t>
      </w:r>
    </w:p>
    <w:p>
      <w:pPr>
        <w:pStyle w:val="BodyText"/>
        <w:ind w:left="898" w:right="342" w:hanging="561"/>
        <w:spacing w:before="78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246]    Spector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P ,Reynolds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MR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,Calkins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8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8"/>
        </w:rPr>
        <w:t>al. Meta-analysis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9"/>
        </w:rPr>
        <w:t>abla-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atrial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9"/>
        </w:rPr>
        <w:t>flutter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9"/>
        </w:rPr>
        <w:t>supraventricular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9"/>
        </w:rPr>
        <w:t>tac</w:t>
      </w:r>
      <w:r>
        <w:rPr>
          <w:sz w:val="15"/>
          <w:szCs w:val="15"/>
          <w:spacing w:val="-10"/>
        </w:rPr>
        <w:t>hycardia[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Am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2009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104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( 5 ) : 671-67</w:t>
      </w:r>
      <w:r>
        <w:rPr>
          <w:sz w:val="15"/>
          <w:szCs w:val="15"/>
          <w:spacing w:val="-7"/>
        </w:rPr>
        <w:t>7.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  1016/j.  amjcard.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2009. 04. 040.</w:t>
      </w:r>
    </w:p>
    <w:p>
      <w:pPr>
        <w:pStyle w:val="BodyText"/>
        <w:ind w:left="901" w:right="343" w:hanging="564"/>
        <w:spacing w:before="75" w:line="229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[247]    Chen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6"/>
        </w:rPr>
        <w:t>YL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,Lin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6"/>
        </w:rPr>
        <w:t>YS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,Wang</w:t>
      </w:r>
      <w:r>
        <w:rPr>
          <w:sz w:val="15"/>
          <w:szCs w:val="15"/>
          <w:spacing w:val="-7"/>
        </w:rPr>
        <w:t xml:space="preserve">  HT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Clinical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outcomes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7"/>
        </w:rPr>
        <w:t>solitary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flutter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2"/>
        </w:rPr>
        <w:t>patients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2"/>
        </w:rPr>
        <w:t>using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anticoagulation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therapy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:a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nat</w:t>
      </w:r>
      <w:r>
        <w:rPr>
          <w:sz w:val="15"/>
          <w:szCs w:val="15"/>
          <w:spacing w:val="-13"/>
        </w:rPr>
        <w:t>ional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co-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hort  study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7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7"/>
        </w:rPr>
        <w:t>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 2019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 21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(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7"/>
        </w:rPr>
        <w:t>2 ) : 313-321.</w:t>
      </w:r>
      <w:r>
        <w:rPr>
          <w:sz w:val="15"/>
          <w:szCs w:val="15"/>
          <w:spacing w:val="-8"/>
        </w:rPr>
        <w:t xml:space="preserve">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 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1093/europace/euy181.</w:t>
      </w:r>
    </w:p>
    <w:p>
      <w:pPr>
        <w:pStyle w:val="BodyText"/>
        <w:ind w:left="901" w:right="342" w:hanging="564"/>
        <w:spacing w:before="80" w:line="225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[248]    Wood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KA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,Eisenberg</w:t>
      </w:r>
      <w:r>
        <w:rPr>
          <w:sz w:val="15"/>
          <w:szCs w:val="15"/>
          <w:spacing w:val="-9"/>
        </w:rPr>
        <w:t xml:space="preserve">  SJ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,Kalman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9"/>
        </w:rPr>
        <w:t>JM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  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9"/>
        </w:rPr>
        <w:t>Risk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9"/>
        </w:rPr>
        <w:t>thromboem-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bolism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6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chronic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6"/>
        </w:rPr>
        <w:t>atrial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6"/>
        </w:rPr>
        <w:t>flutter[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 Am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6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,1997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,79(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8)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1043-1047. DOI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1016/s0002-9149(97)00044-1.</w:t>
      </w:r>
    </w:p>
    <w:p>
      <w:pPr>
        <w:pStyle w:val="BodyText"/>
        <w:ind w:left="898" w:right="329" w:hanging="561"/>
        <w:spacing w:before="73" w:line="229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[249]    Ghali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6"/>
        </w:rPr>
        <w:t>WA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,Wasil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6"/>
        </w:rPr>
        <w:t>BI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,Brant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,et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al. Atrial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6"/>
        </w:rPr>
        <w:t>flutter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6"/>
        </w:rPr>
        <w:t>and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6"/>
        </w:rPr>
        <w:t>the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6"/>
        </w:rPr>
        <w:t>risk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thromboembolism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2"/>
        </w:rPr>
        <w:t>a  systematic  review  and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-12"/>
        </w:rPr>
        <w:t>meta-analysis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Am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7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,2005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118(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2) :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101-107.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10.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7"/>
        </w:rPr>
        <w:t>1016/j.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am</w:t>
      </w:r>
      <w:r>
        <w:rPr>
          <w:sz w:val="15"/>
          <w:szCs w:val="15"/>
          <w:spacing w:val="-8"/>
        </w:rPr>
        <w:t>jmed.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2004. 06. 048.</w:t>
      </w:r>
    </w:p>
    <w:p>
      <w:pPr>
        <w:pStyle w:val="BodyText"/>
        <w:ind w:left="901" w:right="341" w:hanging="564"/>
        <w:spacing w:before="80" w:line="236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250]    Katritsis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DG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,Boriani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,Cos</w:t>
      </w:r>
      <w:r>
        <w:rPr>
          <w:sz w:val="15"/>
          <w:szCs w:val="15"/>
          <w:spacing w:val="-8"/>
        </w:rPr>
        <w:t>io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FG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al. European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Heart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Rhythm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Association  (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2"/>
        </w:rPr>
        <w:t>EHRA)  consensus  document  on  the  management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supraventricular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arrhythmias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-13"/>
        </w:rPr>
        <w:t>endorsed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by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3"/>
        </w:rPr>
        <w:t>Heart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Rhythm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Soci-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ety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6"/>
        </w:rPr>
        <w:t>(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HRS) ,Asia-Pacific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Heart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Rhythm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6"/>
        </w:rPr>
        <w:t>Society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6"/>
        </w:rPr>
        <w:t>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APHRS) ,and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Sociedad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1"/>
        </w:rPr>
        <w:t>Latinoamericana  de  EstimulacionCardiaca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1"/>
        </w:rPr>
        <w:t>y  Electrofi-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siologia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4"/>
        </w:rPr>
        <w:t>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SOLAECE)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[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4"/>
        </w:rPr>
        <w:t>Eur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4"/>
        </w:rPr>
        <w:t>Heart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4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4"/>
        </w:rPr>
        <w:t>39 ( 16) 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1442-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1445. DOI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8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1093/eurheartj/ehw455.</w:t>
      </w:r>
    </w:p>
    <w:p>
      <w:pPr>
        <w:pStyle w:val="BodyText"/>
        <w:ind w:left="898" w:right="335" w:hanging="561"/>
        <w:spacing w:before="79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[251]    Katritsis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DG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,Josephson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ME. Anticoa</w:t>
      </w:r>
      <w:r>
        <w:rPr>
          <w:sz w:val="15"/>
          <w:szCs w:val="15"/>
          <w:spacing w:val="-10"/>
        </w:rPr>
        <w:t>gulation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for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cardioversion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acute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9"/>
        </w:rPr>
        <w:t>onset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9"/>
        </w:rPr>
        <w:t>atrial  fibrillation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: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time  to  revise  guidelines?   [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9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JACC  Clin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5"/>
        </w:rPr>
        <w:t>Electrophysiol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 2016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 2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5"/>
        </w:rPr>
        <w:t>( 4 ) </w:t>
      </w:r>
      <w:r>
        <w:rPr>
          <w:sz w:val="15"/>
          <w:szCs w:val="15"/>
          <w:spacing w:val="-6"/>
        </w:rPr>
        <w:t>: 495-497.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1016/j. jacep. 2016. 03. 002.</w:t>
      </w:r>
    </w:p>
    <w:p>
      <w:pPr>
        <w:pStyle w:val="BodyText"/>
        <w:ind w:left="902" w:right="344" w:hanging="565"/>
        <w:spacing w:before="79" w:line="227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[252]    Lin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6"/>
        </w:rPr>
        <w:t>YS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,Chen  YL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Chen </w:t>
      </w:r>
      <w:r>
        <w:rPr>
          <w:sz w:val="15"/>
          <w:szCs w:val="15"/>
          <w:spacing w:val="-7"/>
        </w:rPr>
        <w:t xml:space="preserve"> TH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et  al.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Comparison  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7"/>
        </w:rPr>
        <w:t>clinical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7"/>
        </w:rPr>
        <w:t>out-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comes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among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patients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fibrillation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or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f</w:t>
      </w:r>
      <w:r>
        <w:rPr>
          <w:sz w:val="15"/>
          <w:szCs w:val="15"/>
          <w:spacing w:val="-13"/>
        </w:rPr>
        <w:t>lutter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strat-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ified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by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8"/>
        </w:rPr>
        <w:t>CHA</w:t>
      </w:r>
      <w:r>
        <w:rPr>
          <w:sz w:val="10"/>
          <w:szCs w:val="10"/>
          <w:spacing w:val="-8"/>
          <w:position w:val="-3"/>
        </w:rPr>
        <w:t>2 </w:t>
      </w:r>
      <w:r>
        <w:rPr>
          <w:sz w:val="15"/>
          <w:szCs w:val="15"/>
          <w:spacing w:val="-8"/>
        </w:rPr>
        <w:t>DS</w:t>
      </w:r>
      <w:r>
        <w:rPr>
          <w:sz w:val="10"/>
          <w:szCs w:val="10"/>
          <w:spacing w:val="-8"/>
          <w:position w:val="-3"/>
        </w:rPr>
        <w:t>2 </w:t>
      </w:r>
      <w:r>
        <w:rPr>
          <w:sz w:val="15"/>
          <w:szCs w:val="15"/>
          <w:spacing w:val="-8"/>
        </w:rPr>
        <w:t>-VASc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8"/>
        </w:rPr>
        <w:t>score[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. JAMA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8"/>
        </w:rPr>
        <w:t>Netw  Open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1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(4) :e180941.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1001/jamanetworkopen. 2</w:t>
      </w:r>
      <w:r>
        <w:rPr>
          <w:sz w:val="15"/>
          <w:szCs w:val="15"/>
          <w:spacing w:val="-8"/>
        </w:rPr>
        <w:t>018. 0941.</w:t>
      </w:r>
    </w:p>
    <w:p>
      <w:pPr>
        <w:pStyle w:val="BodyText"/>
        <w:ind w:left="900" w:right="344" w:hanging="563"/>
        <w:spacing w:before="78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[253]    Bohnen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,Stevenson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9"/>
        </w:rPr>
        <w:t>WG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,Tedro</w:t>
      </w:r>
      <w:r>
        <w:rPr>
          <w:sz w:val="15"/>
          <w:szCs w:val="15"/>
          <w:spacing w:val="-10"/>
        </w:rPr>
        <w:t>w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UB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,et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al. Incidence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0"/>
        </w:rPr>
        <w:t>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dictors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major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4"/>
        </w:rPr>
        <w:t>complications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4"/>
        </w:rPr>
        <w:t>from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4"/>
        </w:rPr>
        <w:t>cont</w:t>
      </w:r>
      <w:r>
        <w:rPr>
          <w:sz w:val="15"/>
          <w:szCs w:val="15"/>
          <w:spacing w:val="-15"/>
        </w:rPr>
        <w:t>emporary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5"/>
        </w:rPr>
        <w:t>catheter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5"/>
        </w:rPr>
        <w:t>abla-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9"/>
        </w:rPr>
        <w:t>to  treat  cardiac  ar</w:t>
      </w:r>
      <w:r>
        <w:rPr>
          <w:sz w:val="15"/>
          <w:szCs w:val="15"/>
          <w:spacing w:val="-10"/>
        </w:rPr>
        <w:t>rhythmias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 Heart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0"/>
        </w:rPr>
        <w:t>Rhythm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2011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8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(11) :1661-1666. DOI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1016/j. hrthm. 2011. 05. 017.</w:t>
      </w:r>
    </w:p>
    <w:p>
      <w:pPr>
        <w:pStyle w:val="BodyText"/>
        <w:ind w:left="903" w:right="349" w:hanging="566"/>
        <w:spacing w:before="80" w:line="208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[254]    DeBortoli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,Shi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LB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,Ohm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OJ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Incidence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7"/>
        </w:rPr>
        <w:t>and  clinical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dictors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subsequent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atrial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1"/>
        </w:rPr>
        <w:t>fibr</w:t>
      </w:r>
      <w:r>
        <w:rPr>
          <w:sz w:val="15"/>
          <w:szCs w:val="15"/>
          <w:spacing w:val="-12"/>
        </w:rPr>
        <w:t>illation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2"/>
        </w:rPr>
        <w:t>requiring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additional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abla-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73" w:hanging="10"/>
        <w:spacing w:before="29" w:line="239" w:lineRule="auto"/>
        <w:jc w:val="both"/>
        <w:rPr>
          <w:sz w:val="15"/>
          <w:szCs w:val="15"/>
        </w:rPr>
      </w:pPr>
      <w:r>
        <w:rPr>
          <w:sz w:val="15"/>
          <w:szCs w:val="15"/>
          <w:spacing w:val="-12"/>
        </w:rPr>
        <w:t>tion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2"/>
        </w:rPr>
        <w:t>after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c</w:t>
      </w:r>
      <w:r>
        <w:rPr>
          <w:sz w:val="15"/>
          <w:szCs w:val="15"/>
          <w:spacing w:val="-11"/>
        </w:rPr>
        <w:t>avotricuspid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1"/>
        </w:rPr>
        <w:t>isth</w:t>
      </w:r>
      <w:r>
        <w:rPr>
          <w:sz w:val="15"/>
          <w:szCs w:val="15"/>
          <w:spacing w:val="-12"/>
        </w:rPr>
        <w:t>mus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2"/>
        </w:rPr>
        <w:t>ablation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2"/>
        </w:rPr>
        <w:t>typical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flutte</w:t>
      </w:r>
      <w:r>
        <w:rPr>
          <w:sz w:val="15"/>
          <w:szCs w:val="15"/>
          <w:spacing w:val="-2"/>
        </w:rPr>
        <w:t>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5"/>
        </w:rPr>
        <w:t>Scand  Cardiova</w:t>
      </w:r>
      <w:r>
        <w:rPr>
          <w:sz w:val="15"/>
          <w:szCs w:val="15"/>
          <w:spacing w:val="-6"/>
        </w:rPr>
        <w:t>sc 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 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51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6"/>
        </w:rPr>
        <w:t>( 3 ) :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6"/>
        </w:rPr>
        <w:t>123-128.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1080/14017431. 2017.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1304570.</w:t>
      </w:r>
    </w:p>
    <w:p>
      <w:pPr>
        <w:pStyle w:val="BodyText"/>
        <w:ind w:left="560" w:right="2" w:hanging="560"/>
        <w:spacing w:before="15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[255]    Waldo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AL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,Feld  GK.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Inter-relati</w:t>
      </w:r>
      <w:r>
        <w:rPr>
          <w:sz w:val="15"/>
          <w:szCs w:val="15"/>
          <w:spacing w:val="-8"/>
        </w:rPr>
        <w:t>onships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fibrillation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flutter mechanisms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clinical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implic</w:t>
      </w:r>
      <w:r>
        <w:rPr>
          <w:sz w:val="15"/>
          <w:szCs w:val="15"/>
          <w:spacing w:val="-9"/>
        </w:rPr>
        <w:t>ations[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J Am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Coll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,2008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5"/>
        </w:rPr>
        <w:t>51 (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8 )</w:t>
      </w:r>
      <w:r>
        <w:rPr>
          <w:sz w:val="15"/>
          <w:szCs w:val="15"/>
          <w:spacing w:val="-6"/>
        </w:rPr>
        <w:t xml:space="preserve"> :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"/>
        </w:rPr>
        <w:t>779-786.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6"/>
        </w:rPr>
        <w:t>1016/j.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6"/>
        </w:rPr>
        <w:t>jacc.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2007.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08. 066.</w:t>
      </w:r>
    </w:p>
    <w:p>
      <w:pPr>
        <w:pStyle w:val="BodyText"/>
        <w:ind w:left="560" w:right="2" w:hanging="561"/>
        <w:spacing w:before="78" w:line="232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"/>
        </w:rPr>
        <w:t>256]    Ellis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6"/>
        </w:rPr>
        <w:t>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,Wazni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6"/>
        </w:rPr>
        <w:t>O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,Marr</w:t>
      </w:r>
      <w:r>
        <w:rPr>
          <w:sz w:val="15"/>
          <w:szCs w:val="15"/>
          <w:spacing w:val="-7"/>
        </w:rPr>
        <w:t>ouche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7"/>
        </w:rPr>
        <w:t>al. Incidence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of atrial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fibrilla-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2"/>
        </w:rPr>
        <w:t>post-cavotricuspid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isthmus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2"/>
        </w:rPr>
        <w:t>ablation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2"/>
        </w:rPr>
        <w:t>patie</w:t>
      </w:r>
      <w:r>
        <w:rPr>
          <w:sz w:val="15"/>
          <w:szCs w:val="15"/>
          <w:spacing w:val="-13"/>
        </w:rPr>
        <w:t>nts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typical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atrial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flutter:left-atrial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size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as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an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indep</w:t>
      </w:r>
      <w:r>
        <w:rPr>
          <w:sz w:val="15"/>
          <w:szCs w:val="15"/>
          <w:spacing w:val="-11"/>
        </w:rPr>
        <w:t>endent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predictor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1"/>
        </w:rPr>
        <w:t>atrial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fibrillation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8"/>
        </w:rPr>
        <w:t>recurrence[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 J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8"/>
        </w:rPr>
        <w:t>Cardiovasc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8"/>
        </w:rPr>
        <w:t>Electrophysiol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,2007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18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(8) :799-802. DOI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1111/j.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1540-8167. 2007. 00885. x.</w:t>
      </w:r>
    </w:p>
    <w:p>
      <w:pPr>
        <w:pStyle w:val="BodyText"/>
        <w:ind w:left="565" w:hanging="565"/>
        <w:spacing w:before="80" w:line="22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[257]    Paydak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5"/>
        </w:rPr>
        <w:t>H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,Kall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5"/>
        </w:rPr>
        <w:t>JG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,Burke</w:t>
      </w:r>
      <w:r>
        <w:rPr>
          <w:sz w:val="15"/>
          <w:szCs w:val="15"/>
          <w:spacing w:val="-6"/>
        </w:rPr>
        <w:t xml:space="preserve">  MC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,et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6"/>
        </w:rPr>
        <w:t>al.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"/>
        </w:rPr>
        <w:t>Atrial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6"/>
        </w:rPr>
        <w:t>fibrillation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6"/>
        </w:rPr>
        <w:t>after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diofrequency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2"/>
        </w:rPr>
        <w:t>ablation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2"/>
        </w:rPr>
        <w:t>type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I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flutter:time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to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onset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2"/>
        </w:rPr>
        <w:t>,deter-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minants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,and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5"/>
        </w:rPr>
        <w:t>clinical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5"/>
        </w:rPr>
        <w:t>course[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 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,1998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6"/>
        </w:rPr>
        <w:t>98(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"/>
        </w:rPr>
        <w:t>4) :315-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322.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1161/01. cir. 98.</w:t>
      </w:r>
      <w:r>
        <w:rPr>
          <w:sz w:val="15"/>
          <w:szCs w:val="15"/>
          <w:spacing w:val="-6"/>
        </w:rPr>
        <w:t xml:space="preserve"> 4. 315.</w:t>
      </w:r>
    </w:p>
    <w:p>
      <w:pPr>
        <w:pStyle w:val="BodyText"/>
        <w:ind w:left="562" w:hanging="563"/>
        <w:spacing w:before="76" w:line="22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[258]    Chinitz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5"/>
        </w:rPr>
        <w:t>JS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,Gerstenfeld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5"/>
        </w:rPr>
        <w:t>EP ,Marchlinski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5"/>
        </w:rPr>
        <w:t>FE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,et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5"/>
        </w:rPr>
        <w:t>al. Atrial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5"/>
        </w:rPr>
        <w:t>fibrilla-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tio</w:t>
      </w:r>
      <w:r>
        <w:rPr>
          <w:sz w:val="15"/>
          <w:szCs w:val="15"/>
          <w:spacing w:val="-13"/>
        </w:rPr>
        <w:t>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3"/>
        </w:rPr>
        <w:t>is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common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after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ablation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of isolated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atrial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4"/>
        </w:rPr>
        <w:t>flutter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4"/>
        </w:rPr>
        <w:t>during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long</w:t>
      </w:r>
      <w:r>
        <w:rPr>
          <w:sz w:val="15"/>
          <w:szCs w:val="15"/>
          <w:spacing w:val="-1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term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8"/>
        </w:rPr>
        <w:t>follow-up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8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8"/>
        </w:rPr>
        <w:t>Heart  Rhy</w:t>
      </w:r>
      <w:r>
        <w:rPr>
          <w:sz w:val="15"/>
          <w:szCs w:val="15"/>
          <w:spacing w:val="-9"/>
        </w:rPr>
        <w:t>thm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9"/>
        </w:rPr>
        <w:t>2007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4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( 8 ) : 1029-1033.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1016/j. hrthm.</w:t>
      </w:r>
      <w:r>
        <w:rPr>
          <w:sz w:val="15"/>
          <w:szCs w:val="15"/>
          <w:spacing w:val="-7"/>
        </w:rPr>
        <w:t xml:space="preserve"> 2007. 04. 002.</w:t>
      </w:r>
    </w:p>
    <w:p>
      <w:pPr>
        <w:pStyle w:val="BodyText"/>
        <w:ind w:left="560" w:right="3" w:hanging="561"/>
        <w:spacing w:before="82" w:line="235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[259]    Calkins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,Yong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7"/>
        </w:rPr>
        <w:t>P ,M</w:t>
      </w:r>
      <w:r>
        <w:rPr>
          <w:sz w:val="15"/>
          <w:szCs w:val="15"/>
          <w:spacing w:val="-8"/>
        </w:rPr>
        <w:t>iller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8"/>
        </w:rPr>
        <w:t>JM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  al.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Catheter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8"/>
        </w:rPr>
        <w:t>ablation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8"/>
        </w:rPr>
        <w:t>acces-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sory  pathways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1"/>
        </w:rPr>
        <w:t>atrioventricular  nodal  reentrant  ta</w:t>
      </w:r>
      <w:r>
        <w:rPr>
          <w:sz w:val="15"/>
          <w:szCs w:val="15"/>
          <w:spacing w:val="-12"/>
        </w:rPr>
        <w:t>chycardia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0"/>
        </w:rPr>
        <w:t>atrioventricular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junction:final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results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a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0"/>
        </w:rPr>
        <w:t>prospective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,multi-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center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clinical  trial.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The  At</w:t>
      </w:r>
      <w:r>
        <w:rPr>
          <w:sz w:val="15"/>
          <w:szCs w:val="15"/>
          <w:spacing w:val="-10"/>
        </w:rPr>
        <w:t>akr  Multicenter  Investigators  Group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[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. 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,1999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,99(2) :262-270.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1161/01. cir.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99. 2. 262.</w:t>
      </w:r>
    </w:p>
    <w:p>
      <w:pPr>
        <w:pStyle w:val="BodyText"/>
        <w:ind w:left="560" w:hanging="561"/>
        <w:spacing w:before="77" w:line="232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[260]     Steinbeck  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Sinner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8"/>
        </w:rPr>
        <w:t>MF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9"/>
        </w:rPr>
        <w:t>Lutz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9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et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9"/>
        </w:rPr>
        <w:t>Incidence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9"/>
        </w:rPr>
        <w:t>complica-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tions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0"/>
        </w:rPr>
        <w:t>related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0"/>
        </w:rPr>
        <w:t>to  catheter</w:t>
      </w:r>
      <w:r>
        <w:rPr>
          <w:sz w:val="15"/>
          <w:szCs w:val="15"/>
          <w:spacing w:val="-11"/>
        </w:rPr>
        <w:t xml:space="preserve">  ablation  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1"/>
        </w:rPr>
        <w:t>atrial  fibrillation  and  atrial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flutter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:a  nationwide  in-hospital  analysis  of  adm</w:t>
      </w:r>
      <w:r>
        <w:rPr>
          <w:sz w:val="15"/>
          <w:szCs w:val="15"/>
          <w:spacing w:val="-11"/>
        </w:rPr>
        <w:t>inistrative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1"/>
        </w:rPr>
        <w:t>data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for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7"/>
        </w:rPr>
        <w:t>Germany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7"/>
        </w:rPr>
        <w:t>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7"/>
        </w:rPr>
        <w:t>2014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Eur  Heart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39 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45 ) 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7"/>
        </w:rPr>
        <w:t>4020-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4029.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1093/eurheartj</w:t>
      </w:r>
      <w:r>
        <w:rPr>
          <w:sz w:val="15"/>
          <w:szCs w:val="15"/>
          <w:spacing w:val="-8"/>
        </w:rPr>
        <w:t>/ehy452.</w:t>
      </w:r>
    </w:p>
    <w:p>
      <w:pPr>
        <w:pStyle w:val="BodyText"/>
        <w:ind w:left="562" w:hanging="563"/>
        <w:spacing w:before="79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[261]    Hosseini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9"/>
        </w:rPr>
        <w:t>SM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,Rozen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,Saleh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  al.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Catheter  ablation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for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9"/>
        </w:rPr>
        <w:t>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diac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arrhythmias:utilization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0"/>
        </w:rPr>
        <w:t>in-hospital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0"/>
        </w:rPr>
        <w:t>complications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,2000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to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2013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"/>
        </w:rPr>
        <w:t>[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6"/>
        </w:rPr>
        <w:t>JACC  Clin  Elec</w:t>
      </w:r>
      <w:r>
        <w:rPr>
          <w:sz w:val="15"/>
          <w:szCs w:val="15"/>
          <w:spacing w:val="-7"/>
        </w:rPr>
        <w:t>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3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( 11 ) : 1240-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1248. DOI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1016/j. jacep. 2017. 05. 005.</w:t>
      </w:r>
    </w:p>
    <w:p>
      <w:pPr>
        <w:pStyle w:val="BodyText"/>
        <w:ind w:left="562" w:right="3" w:hanging="563"/>
        <w:spacing w:before="79" w:line="234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[262]    Nakagawa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,Shah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,Matsudaira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al. Characterization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o</w:t>
      </w:r>
      <w:r>
        <w:rPr>
          <w:sz w:val="15"/>
          <w:szCs w:val="15"/>
          <w:spacing w:val="-10"/>
        </w:rPr>
        <w:t>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0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entrant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circuit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2"/>
        </w:rPr>
        <w:t>macroreentrant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2"/>
        </w:rPr>
        <w:t>right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aftersur-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gical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1"/>
        </w:rPr>
        <w:t>repair  of  congenital  heart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disease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: isola</w:t>
      </w:r>
      <w:r>
        <w:rPr>
          <w:sz w:val="15"/>
          <w:szCs w:val="15"/>
          <w:spacing w:val="-12"/>
        </w:rPr>
        <w:t>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2"/>
        </w:rPr>
        <w:t>channels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12"/>
        </w:rPr>
        <w:t>be-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tween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scars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9"/>
        </w:rPr>
        <w:t>allow“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focal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”ablation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9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9"/>
        </w:rPr>
        <w:t>200</w:t>
      </w:r>
      <w:r>
        <w:rPr>
          <w:sz w:val="15"/>
          <w:szCs w:val="15"/>
          <w:spacing w:val="-10"/>
        </w:rPr>
        <w:t>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103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(5) :699-709. DOI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1161/01. cir.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103. 5. 699.</w:t>
      </w:r>
    </w:p>
    <w:p>
      <w:pPr>
        <w:pStyle w:val="BodyText"/>
        <w:ind w:left="564" w:right="2" w:hanging="564"/>
        <w:spacing w:before="73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[263]    Tai  CT ,Huang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7"/>
        </w:rPr>
        <w:t>JL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,Lin  YK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Noncontact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three-dimensional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mapp</w:t>
      </w:r>
      <w:r>
        <w:rPr>
          <w:sz w:val="15"/>
          <w:szCs w:val="15"/>
          <w:spacing w:val="-13"/>
        </w:rPr>
        <w:t>ing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3"/>
        </w:rPr>
        <w:t>and  ablation  of  upper  loop  re-entry  originating  in  th</w:t>
      </w:r>
      <w:r>
        <w:rPr>
          <w:sz w:val="15"/>
          <w:szCs w:val="15"/>
          <w:spacing w:val="-9"/>
        </w:rPr>
        <w:t>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right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6"/>
        </w:rPr>
        <w:t>atrium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"/>
        </w:rPr>
        <w:t>J  Am  Coll  Cardiol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2002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40 (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4 ) 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7</w:t>
      </w:r>
      <w:r>
        <w:rPr>
          <w:sz w:val="15"/>
          <w:szCs w:val="15"/>
          <w:spacing w:val="-7"/>
        </w:rPr>
        <w:t>46-753.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1016/s0735-1097(02)02036-3.</w:t>
      </w:r>
    </w:p>
    <w:p>
      <w:pPr>
        <w:pStyle w:val="BodyText"/>
        <w:ind w:left="560" w:right="1" w:hanging="560"/>
        <w:spacing w:before="61" w:line="23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[264]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9"/>
        </w:rPr>
        <w:t>张劲林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9"/>
        </w:rPr>
        <w:t>,苏晞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9"/>
        </w:rPr>
        <w:t>,唐成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9"/>
        </w:rPr>
        <w:t>,等. 心脏病外科术后右房房性心动过速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的标测及射频消融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3"/>
        </w:rPr>
        <w:t>[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3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中国心脏起搏与心电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3"/>
        </w:rPr>
        <w:t>生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3"/>
        </w:rPr>
        <w:t>理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3"/>
        </w:rPr>
        <w:t>杂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3"/>
        </w:rPr>
        <w:t>志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2011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 25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5"/>
        </w:rPr>
        <w:t>( 3 ) : 216-219.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 CNKI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42-1421/R.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6"/>
        </w:rPr>
        <w:t>20110610.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0847. 008.</w:t>
      </w:r>
    </w:p>
    <w:p>
      <w:pPr>
        <w:pStyle w:val="BodyText"/>
        <w:ind w:left="562" w:right="2" w:hanging="562"/>
        <w:spacing w:before="77" w:line="222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265]    Yang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,Du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X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,Ni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8"/>
        </w:rPr>
        <w:t>al. Prevention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of postsurgical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tach-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yca</w:t>
      </w:r>
      <w:r>
        <w:rPr>
          <w:sz w:val="15"/>
          <w:szCs w:val="15"/>
          <w:spacing w:val="-9"/>
        </w:rPr>
        <w:t>rdia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with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modified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right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9"/>
        </w:rPr>
        <w:t>atrial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free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wall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0"/>
        </w:rPr>
        <w:t>incision[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Hear</w:t>
      </w:r>
      <w:r>
        <w:rPr>
          <w:sz w:val="15"/>
          <w:szCs w:val="15"/>
          <w:spacing w:val="-7"/>
        </w:rPr>
        <w:t>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Rhythm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,2015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12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6"/>
        </w:rPr>
        <w:t>( 7 ) : 1611-16</w:t>
      </w:r>
      <w:r>
        <w:rPr>
          <w:sz w:val="15"/>
          <w:szCs w:val="15"/>
          <w:spacing w:val="-7"/>
        </w:rPr>
        <w:t>18.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1016/j.  hrthm.</w:t>
      </w:r>
    </w:p>
    <w:p>
      <w:pPr>
        <w:spacing w:line="222" w:lineRule="auto"/>
        <w:sectPr>
          <w:type w:val="continuous"/>
          <w:pgSz w:w="11963" w:h="16215"/>
          <w:pgMar w:top="1244" w:right="1185" w:bottom="0" w:left="819" w:header="973" w:footer="0" w:gutter="0"/>
          <w:cols w:equalWidth="0" w:num="2">
            <w:col w:w="5269" w:space="100"/>
            <w:col w:w="4589" w:space="0"/>
          </w:cols>
        </w:sectPr>
        <w:rPr>
          <w:sz w:val="15"/>
          <w:szCs w:val="15"/>
        </w:rPr>
      </w:pPr>
    </w:p>
    <w:p>
      <w:pPr>
        <w:spacing w:before="30"/>
        <w:rPr/>
      </w:pPr>
      <w:r>
        <w:pict>
          <v:shape id="_x0000_s190" style="position:absolute;margin-left:59.624pt;margin-top:59.6825pt;mso-position-vertical-relative:page;mso-position-horizontal-relative:page;width:323.45pt;height:0.35pt;z-index:251758592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89"/>
          <w:pgSz w:w="11963" w:h="16215"/>
          <w:pgMar w:top="1244" w:right="1136" w:bottom="0" w:left="819" w:header="973" w:footer="0" w:gutter="0"/>
          <w:cols w:equalWidth="0" w:num="1">
            <w:col w:w="10007" w:space="0"/>
          </w:cols>
        </w:sectPr>
        <w:rPr/>
      </w:pPr>
    </w:p>
    <w:p>
      <w:pPr>
        <w:pStyle w:val="BodyText"/>
        <w:ind w:left="948"/>
        <w:spacing w:before="36" w:line="166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2015. 03. 026.</w:t>
      </w:r>
    </w:p>
    <w:p>
      <w:pPr>
        <w:pStyle w:val="BodyText"/>
        <w:ind w:left="949" w:right="342" w:hanging="563"/>
        <w:spacing w:before="73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[266]    Verma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,Marrouche  NF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,Seshadri  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Importance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9"/>
        </w:rPr>
        <w:t>abla-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ting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1"/>
        </w:rPr>
        <w:t>all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potential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right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atrial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flutter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circuits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postcardiac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su</w:t>
      </w:r>
      <w:r>
        <w:rPr>
          <w:sz w:val="15"/>
          <w:szCs w:val="15"/>
          <w:spacing w:val="-12"/>
        </w:rPr>
        <w:t>rgery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patients[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4"/>
        </w:rPr>
        <w:t>J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4"/>
        </w:rPr>
        <w:t>Am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4"/>
        </w:rPr>
        <w:t>Coll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4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20</w:t>
      </w:r>
      <w:r>
        <w:rPr>
          <w:sz w:val="15"/>
          <w:szCs w:val="15"/>
          <w:spacing w:val="-5"/>
        </w:rPr>
        <w:t>04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,44 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5"/>
        </w:rPr>
        <w:t>2) :409-414.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6"/>
        </w:rPr>
        <w:t>1016/j. jacc. 2004. 04. 045.</w:t>
      </w:r>
    </w:p>
    <w:p>
      <w:pPr>
        <w:pStyle w:val="BodyText"/>
        <w:ind w:left="946" w:right="342" w:hanging="560"/>
        <w:spacing w:before="77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[267]    Markowitz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SM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,Brodman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RF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,Stein  KM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8"/>
        </w:rPr>
        <w:t>Les</w:t>
      </w:r>
      <w:r>
        <w:rPr>
          <w:sz w:val="15"/>
          <w:szCs w:val="15"/>
          <w:spacing w:val="-9"/>
        </w:rPr>
        <w:t>ional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tachycar-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dias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9"/>
        </w:rPr>
        <w:t>related  to  mitral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9"/>
        </w:rPr>
        <w:t>valve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9"/>
        </w:rPr>
        <w:t>surgery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 J  Am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9"/>
        </w:rPr>
        <w:t>Coll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9"/>
        </w:rPr>
        <w:t>C</w:t>
      </w:r>
      <w:r>
        <w:rPr>
          <w:sz w:val="15"/>
          <w:szCs w:val="15"/>
          <w:spacing w:val="-10"/>
        </w:rPr>
        <w:t>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2002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39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( 12 ) : 1973-1983.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  1016/s0735-1097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( 02 )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01905-8.</w:t>
      </w:r>
    </w:p>
    <w:p>
      <w:pPr>
        <w:pStyle w:val="BodyText"/>
        <w:ind w:left="946" w:right="344" w:hanging="560"/>
        <w:spacing w:before="65" w:line="23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[268]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9"/>
        </w:rPr>
        <w:t>张劲林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9"/>
        </w:rPr>
        <w:t>,苏晞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9"/>
        </w:rPr>
        <w:t>,唐成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9"/>
        </w:rPr>
        <w:t>,等. 射频消融治疗风湿性心脏病二尖瓣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置换术后房性心动过速[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6"/>
        </w:rPr>
        <w:t>中华心律失常学杂志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,2011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</w:rPr>
        <w:t>15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(3) :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5"/>
        </w:rPr>
        <w:t>209-213.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 10.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5"/>
        </w:rPr>
        <w:t>3760/cma.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5"/>
        </w:rPr>
        <w:t>j.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5"/>
        </w:rPr>
        <w:t>i</w:t>
      </w:r>
      <w:r>
        <w:rPr>
          <w:sz w:val="15"/>
          <w:szCs w:val="15"/>
          <w:spacing w:val="-6"/>
        </w:rPr>
        <w:t>ssn.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6"/>
        </w:rPr>
        <w:t>1007-6638.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6"/>
        </w:rPr>
        <w:t>2011.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03. 011.</w:t>
      </w:r>
    </w:p>
    <w:p>
      <w:pPr>
        <w:pStyle w:val="BodyText"/>
        <w:ind w:left="947" w:right="342" w:hanging="561"/>
        <w:spacing w:before="77" w:line="230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[269]    Latcu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6"/>
        </w:rPr>
        <w:t>DG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,Bun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6"/>
        </w:rPr>
        <w:t>SS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,Viera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6"/>
        </w:rPr>
        <w:t>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,et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6"/>
        </w:rPr>
        <w:t>al. Selec</w:t>
      </w:r>
      <w:r>
        <w:rPr>
          <w:sz w:val="15"/>
          <w:szCs w:val="15"/>
          <w:spacing w:val="-7"/>
        </w:rPr>
        <w:t>tion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7"/>
        </w:rPr>
        <w:t>of critical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7"/>
        </w:rPr>
        <w:t>isthmus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scar-related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atrial  tachycardia  using  a  new  automated  ultrahigh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resolution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9"/>
        </w:rPr>
        <w:t>mapping  system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 Circ </w:t>
      </w:r>
      <w:r>
        <w:rPr>
          <w:sz w:val="15"/>
          <w:szCs w:val="15"/>
          <w:spacing w:val="-10"/>
        </w:rPr>
        <w:t xml:space="preserve"> Arrhythm  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2017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4"/>
        </w:rPr>
        <w:t>,10(1) :e004510.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1161/CIRCEP.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116. 004510.</w:t>
      </w:r>
    </w:p>
    <w:p>
      <w:pPr>
        <w:pStyle w:val="BodyText"/>
        <w:ind w:left="950" w:right="343" w:hanging="564"/>
        <w:spacing w:before="72" w:line="23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270]    Stevenson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IH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,Kistler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8"/>
        </w:rPr>
        <w:t>PM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,Spence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8"/>
        </w:rPr>
        <w:t>SJ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al. Scar-related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right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9"/>
        </w:rPr>
        <w:t>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rial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1"/>
        </w:rPr>
        <w:t>macroreentrant  tachycardia  in  patients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1"/>
        </w:rPr>
        <w:t>without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1"/>
        </w:rPr>
        <w:t>prior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1"/>
        </w:rPr>
        <w:t>atrial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surgery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electroanatomic  characterization   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-14"/>
        </w:rPr>
        <w:t>blation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4"/>
        </w:rPr>
        <w:t>outcome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5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5"/>
        </w:rPr>
        <w:t>Heart  Rhythm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2005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2 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6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) :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594-601.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 10.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5"/>
        </w:rPr>
        <w:t>1016/j.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hrthm. 2005. 02.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0"/>
        </w:rPr>
        <w:t>1038.</w:t>
      </w:r>
    </w:p>
    <w:p>
      <w:pPr>
        <w:pStyle w:val="BodyText"/>
        <w:ind w:left="948" w:right="343" w:hanging="562"/>
        <w:spacing w:before="77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[271]    Satomi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,Chun  KR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,Tilz  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7"/>
        </w:rPr>
        <w:t>Catheter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7"/>
        </w:rPr>
        <w:t>ablation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multiple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unstable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3"/>
        </w:rPr>
        <w:t>macroreentrant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tachycardia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within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right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3"/>
        </w:rPr>
        <w:t>atrium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free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wall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patients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9"/>
        </w:rPr>
        <w:t>without  previous  c</w:t>
      </w:r>
      <w:r>
        <w:rPr>
          <w:sz w:val="15"/>
          <w:szCs w:val="15"/>
          <w:spacing w:val="-10"/>
        </w:rPr>
        <w:t>ardiac  surgery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0"/>
        </w:rPr>
        <w:t>Circ  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rhythm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6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,2010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,3( 1) :24-31.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6"/>
        </w:rPr>
        <w:t>1161/CIR-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CEP.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6"/>
        </w:rPr>
        <w:t>109. 879015.</w:t>
      </w:r>
    </w:p>
    <w:p>
      <w:pPr>
        <w:pStyle w:val="BodyText"/>
        <w:ind w:left="949" w:right="342" w:hanging="563"/>
        <w:spacing w:before="77" w:line="232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[272]    Zhang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,Tang  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,Zhang  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Electroanatomic  characteriza-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4"/>
        </w:rPr>
        <w:t>ablation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4"/>
        </w:rPr>
        <w:t>outcome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nonlesion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4"/>
        </w:rPr>
        <w:t>related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4"/>
        </w:rPr>
        <w:t>left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sz w:val="15"/>
          <w:szCs w:val="15"/>
          <w:spacing w:val="-15"/>
        </w:rPr>
        <w:t>trial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5"/>
        </w:rPr>
        <w:t>macro-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reentrant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tachycardia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patients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without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obvious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structural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disease[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6"/>
        </w:rPr>
        <w:t>Cardiovasc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6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2013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2</w:t>
      </w:r>
      <w:r>
        <w:rPr>
          <w:sz w:val="15"/>
          <w:szCs w:val="15"/>
          <w:spacing w:val="-7"/>
        </w:rPr>
        <w:t>4 ( 1) :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7"/>
        </w:rPr>
        <w:t>53-59.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1111/j.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1540-8167. 2012. 02426. x.</w:t>
      </w:r>
    </w:p>
    <w:p>
      <w:pPr>
        <w:pStyle w:val="BodyText"/>
        <w:ind w:left="952" w:right="341" w:hanging="566"/>
        <w:spacing w:before="83" w:line="228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[273]    Ju  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Li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,Wang  D</w:t>
      </w:r>
      <w:r>
        <w:rPr>
          <w:sz w:val="15"/>
          <w:szCs w:val="15"/>
          <w:spacing w:val="-8"/>
        </w:rPr>
        <w:t>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8"/>
        </w:rPr>
        <w:t>Idiopathic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8"/>
        </w:rPr>
        <w:t>isolated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fibrotic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cardiomyopathy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2"/>
        </w:rPr>
        <w:t>underlies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unexplained  scar-related  atrial  tachy-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cardia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7"/>
        </w:rPr>
        <w:t>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7"/>
        </w:rPr>
        <w:t>younger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patients[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Europace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,20( 10) :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1657-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1665.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1093/europace/eux34</w:t>
      </w:r>
      <w:r>
        <w:rPr>
          <w:sz w:val="15"/>
          <w:szCs w:val="15"/>
          <w:spacing w:val="-9"/>
        </w:rPr>
        <w:t>0.</w:t>
      </w:r>
    </w:p>
    <w:p>
      <w:pPr>
        <w:pStyle w:val="BodyText"/>
        <w:ind w:left="951" w:right="342" w:hanging="565"/>
        <w:spacing w:before="78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[274]    Yokokawa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,Latchamsetty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8"/>
        </w:rPr>
        <w:t>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,Ghanbari  H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Characteristics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due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to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2"/>
        </w:rPr>
        <w:t>small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vs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2"/>
        </w:rPr>
        <w:t>large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reentrant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circuits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2"/>
        </w:rPr>
        <w:t>after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ablation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of persistent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fibrillation[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 Hear</w:t>
      </w:r>
      <w:r>
        <w:rPr>
          <w:sz w:val="15"/>
          <w:szCs w:val="15"/>
          <w:spacing w:val="-9"/>
        </w:rPr>
        <w:t>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Rhythm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,2013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10(4) :469-476.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1016/j. hrthm. 2012.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12.</w:t>
      </w:r>
      <w:r>
        <w:rPr>
          <w:sz w:val="15"/>
          <w:szCs w:val="15"/>
          <w:spacing w:val="-6"/>
        </w:rPr>
        <w:t xml:space="preserve"> 018.</w:t>
      </w:r>
    </w:p>
    <w:p>
      <w:pPr>
        <w:pStyle w:val="BodyText"/>
        <w:ind w:left="946" w:right="342" w:hanging="560"/>
        <w:spacing w:before="81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[275]    Sanders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P ,Hocini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,Jaïs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P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al. Characterization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of focal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tachycardia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using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high-density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0"/>
        </w:rPr>
        <w:t>mapping[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J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Am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0"/>
        </w:rPr>
        <w:t>Coll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0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2005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,46 ( 11 ) 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2088-2099.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6"/>
        </w:rPr>
        <w:t xml:space="preserve"> 10.  1016/j.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"/>
        </w:rPr>
        <w:t>jacc.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6"/>
        </w:rPr>
        <w:t>2005.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6"/>
        </w:rPr>
        <w:t>08.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044.</w:t>
      </w:r>
    </w:p>
    <w:p>
      <w:pPr>
        <w:pStyle w:val="BodyText"/>
        <w:ind w:left="946" w:right="343" w:hanging="560"/>
        <w:spacing w:before="71" w:line="234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[276]    Schaeffer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B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8"/>
        </w:rPr>
        <w:t>Akbulak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RÖ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,Jularic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al. High-density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mapping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2"/>
        </w:rPr>
        <w:t>ablation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2"/>
        </w:rPr>
        <w:t>primary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2"/>
        </w:rPr>
        <w:t>nonfocal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left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2"/>
        </w:rPr>
        <w:t>charac-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terizing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distinct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arrhythmogenic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substrate[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 JACC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Clin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Elec-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,2019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,5(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4) :417-426.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5"/>
        </w:rPr>
        <w:t>1016/</w:t>
      </w:r>
      <w:r>
        <w:rPr>
          <w:sz w:val="15"/>
          <w:szCs w:val="15"/>
          <w:spacing w:val="-6"/>
        </w:rPr>
        <w:t>j. jacep. 2019.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02. 002.</w:t>
      </w:r>
    </w:p>
    <w:p>
      <w:pPr>
        <w:pStyle w:val="BodyText"/>
        <w:ind w:left="949" w:right="341" w:hanging="563"/>
        <w:spacing w:before="77" w:line="208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[277]    Pentinga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ML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,Meeder  JG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8"/>
        </w:rPr>
        <w:t>Crijns  HJ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Late  onset  </w:t>
      </w:r>
      <w:r>
        <w:rPr>
          <w:sz w:val="15"/>
          <w:szCs w:val="15"/>
          <w:spacing w:val="-9"/>
        </w:rPr>
        <w:t>atrioven-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tricular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5"/>
        </w:rPr>
        <w:t>nodal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5"/>
        </w:rPr>
        <w:t>tachycardia[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-6"/>
        </w:rPr>
        <w:t>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6"/>
        </w:rPr>
        <w:t>Int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6"/>
        </w:rPr>
        <w:t>Cardiol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"/>
        </w:rPr>
        <w:t>1993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,38(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3) :293-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5"/>
        <w:spacing w:before="27" w:line="177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298.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1016/0167-527</w:t>
      </w:r>
      <w:r>
        <w:rPr>
          <w:sz w:val="15"/>
          <w:szCs w:val="15"/>
          <w:spacing w:val="-6"/>
        </w:rPr>
        <w:t>3(93)90247-e.</w:t>
      </w:r>
    </w:p>
    <w:p>
      <w:pPr>
        <w:pStyle w:val="BodyText"/>
        <w:ind w:left="560" w:right="1" w:hanging="561"/>
        <w:spacing w:before="73" w:line="235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[278]    Gonz</w:t>
      </w:r>
      <w:r>
        <w:rPr>
          <w:sz w:val="15"/>
          <w:szCs w:val="15"/>
          <w:position w:val="1"/>
        </w:rPr>
        <w:drawing>
          <wp:inline distT="0" distB="0" distL="0" distR="0">
            <wp:extent cx="41701" cy="61914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01" cy="6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7"/>
        </w:rPr>
        <w:t>lez-Torrecilla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,Almendral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,Arenal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8"/>
        </w:rPr>
        <w:t>Combined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valuation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bedside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clinical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2"/>
        </w:rPr>
        <w:t>variables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2"/>
        </w:rPr>
        <w:t>ele</w:t>
      </w:r>
      <w:r>
        <w:rPr>
          <w:sz w:val="15"/>
          <w:szCs w:val="15"/>
          <w:spacing w:val="-13"/>
        </w:rPr>
        <w:t>ctrocardiogram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2"/>
        </w:rPr>
        <w:t>differential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2"/>
        </w:rPr>
        <w:t>diagnosis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2"/>
        </w:rPr>
        <w:t>paroxysmal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2"/>
        </w:rPr>
        <w:t>atrioventricular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reci</w:t>
      </w:r>
      <w:r>
        <w:rPr>
          <w:sz w:val="15"/>
          <w:szCs w:val="15"/>
          <w:spacing w:val="-13"/>
        </w:rPr>
        <w:t>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rocating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tachycardias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patients without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pre-excit</w:t>
      </w:r>
      <w:r>
        <w:rPr>
          <w:sz w:val="15"/>
          <w:szCs w:val="15"/>
          <w:spacing w:val="-11"/>
        </w:rPr>
        <w:t>ation[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. J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Am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Coll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4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,2009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,53(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4"/>
        </w:rPr>
        <w:t>25) </w:t>
      </w:r>
      <w:r>
        <w:rPr>
          <w:sz w:val="15"/>
          <w:szCs w:val="15"/>
          <w:spacing w:val="-5"/>
        </w:rPr>
        <w:t>:2353-2358.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5"/>
        </w:rPr>
        <w:t>1016/j. jacc.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2009. 02. 059.</w:t>
      </w:r>
    </w:p>
    <w:p>
      <w:pPr>
        <w:pStyle w:val="BodyText"/>
        <w:ind w:left="562" w:right="7" w:hanging="563"/>
        <w:spacing w:before="76" w:line="23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[279]    Sauer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WH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,Alonso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,Zado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8"/>
        </w:rPr>
        <w:t>al. Atrioventricular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nodal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reen-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trant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1"/>
        </w:rPr>
        <w:t>tachycardia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1"/>
        </w:rPr>
        <w:t>patients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1"/>
        </w:rPr>
        <w:t>referred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1"/>
        </w:rPr>
        <w:t>for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1"/>
        </w:rPr>
        <w:t>atrial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1"/>
        </w:rPr>
        <w:t>fibrillation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1"/>
        </w:rPr>
        <w:t>abla-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tion:response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3"/>
        </w:rPr>
        <w:t>to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ablation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tha</w:t>
      </w:r>
      <w:r>
        <w:rPr>
          <w:sz w:val="15"/>
          <w:szCs w:val="15"/>
          <w:spacing w:val="-14"/>
        </w:rPr>
        <w:t>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4"/>
        </w:rPr>
        <w:t>incorporates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4"/>
        </w:rPr>
        <w:t>slow-pathway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4"/>
        </w:rPr>
        <w:t>modifi-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cation[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 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,2006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,114(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5"/>
        </w:rPr>
        <w:t>3) :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191-195.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5"/>
        </w:rPr>
        <w:t>1161/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CIRCULATIONAHA.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6"/>
        </w:rPr>
        <w:t>106. 621896.</w:t>
      </w:r>
    </w:p>
    <w:p>
      <w:pPr>
        <w:pStyle w:val="BodyText"/>
        <w:ind w:left="560" w:right="1" w:hanging="561"/>
        <w:spacing w:before="78" w:line="235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6"/>
        </w:rPr>
        <w:t>280]    Katritsis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6"/>
        </w:rPr>
        <w:t>DG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Becker  AE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Ellenbogen  KA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et  al.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Effect  of  slo</w:t>
      </w:r>
      <w:r>
        <w:rPr>
          <w:sz w:val="15"/>
          <w:szCs w:val="15"/>
          <w:spacing w:val="-6"/>
        </w:rPr>
        <w:t>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pathway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ablation  in  atrioven</w:t>
      </w:r>
      <w:r>
        <w:rPr>
          <w:sz w:val="15"/>
          <w:szCs w:val="15"/>
          <w:spacing w:val="-12"/>
        </w:rPr>
        <w:t>tricular  nodal  reentrant  tachycardia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on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2"/>
        </w:rPr>
        <w:t>electrophysiologic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2"/>
        </w:rPr>
        <w:t>characteristics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2"/>
        </w:rPr>
        <w:t>inferior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2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puts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to  the  human   atrioventricular  </w:t>
      </w:r>
      <w:r>
        <w:rPr>
          <w:sz w:val="15"/>
          <w:szCs w:val="15"/>
          <w:spacing w:val="-11"/>
        </w:rPr>
        <w:t>node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[ J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11"/>
        </w:rPr>
        <w:t>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1"/>
        </w:rPr>
        <w:t>Am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J   Cardiol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2006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,97 ( 6 ) : 860-865.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</w:t>
      </w:r>
      <w:r>
        <w:rPr>
          <w:sz w:val="15"/>
          <w:szCs w:val="15"/>
          <w:spacing w:val="-7"/>
        </w:rPr>
        <w:t>0.  1016/j.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7"/>
        </w:rPr>
        <w:t>amjcard.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7"/>
        </w:rPr>
        <w:t>2005.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7"/>
        </w:rPr>
        <w:t>09.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135.</w:t>
      </w:r>
    </w:p>
    <w:p>
      <w:pPr>
        <w:pStyle w:val="BodyText"/>
        <w:ind w:left="562" w:right="3" w:hanging="563"/>
        <w:spacing w:before="75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7"/>
        </w:rPr>
        <w:t>281]    Katritsis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DG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,Ellenbogen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7"/>
        </w:rPr>
        <w:t>KA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,Becker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AE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  al.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Retrograde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7"/>
        </w:rPr>
        <w:t>slo</w:t>
      </w:r>
      <w:r>
        <w:rPr>
          <w:sz w:val="15"/>
          <w:szCs w:val="15"/>
          <w:spacing w:val="-6"/>
        </w:rPr>
        <w:t>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pathway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3"/>
        </w:rPr>
        <w:t>conduction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3"/>
        </w:rPr>
        <w:t>patients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atrioventricular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nodal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3"/>
        </w:rPr>
        <w:t>re-en-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trant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5"/>
        </w:rPr>
        <w:t>tachycardia[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 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,2007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,9(7) :458-465.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1093/europace/eum067.</w:t>
      </w:r>
    </w:p>
    <w:p>
      <w:pPr>
        <w:pStyle w:val="BodyText"/>
        <w:ind w:left="565" w:hanging="565"/>
        <w:spacing w:before="67" w:line="232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[282]    王祖禄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</w:rPr>
        <w:t>Jackman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WM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,韩雅玲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,等. 慢慢型房室结折</w:t>
      </w:r>
      <w:r>
        <w:rPr>
          <w:sz w:val="15"/>
          <w:szCs w:val="15"/>
          <w:spacing w:val="2"/>
        </w:rPr>
        <w:t>返性心动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过速的电生理机制和射频导管消融治疗[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中华心律失常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学杂志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,2005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,9( 1) 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4"/>
        </w:rPr>
        <w:t>17-24.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4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10.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3760/cma. j.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issn.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4"/>
        </w:rPr>
        <w:t>1007-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6638. 2005. 01. 006.</w:t>
      </w:r>
    </w:p>
    <w:p>
      <w:pPr>
        <w:pStyle w:val="BodyText"/>
        <w:ind w:left="565" w:right="3" w:hanging="565"/>
        <w:spacing w:before="66" w:line="228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[283]    王祖禄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</w:rPr>
        <w:t>Jackman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WM</w:t>
      </w:r>
      <w:r>
        <w:rPr>
          <w:sz w:val="15"/>
          <w:szCs w:val="15"/>
          <w:spacing w:val="2"/>
        </w:rPr>
        <w:t>. 从慢慢型和慢快型房室结折返性心动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过速电生理特性的差异分析折返环的不同[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中华心律失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常学杂志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</w:rPr>
        <w:t>,2005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,9(4) :250-256.</w:t>
      </w:r>
    </w:p>
    <w:p>
      <w:pPr>
        <w:pStyle w:val="BodyText"/>
        <w:ind w:left="564" w:right="3" w:hanging="564"/>
        <w:spacing w:before="62" w:line="228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[284]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9"/>
        </w:rPr>
        <w:t>王祖禄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9"/>
        </w:rPr>
        <w:t>,韩雅玲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9"/>
        </w:rPr>
        <w:t>,梁延春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9"/>
        </w:rPr>
        <w:t>,等. 房室结折返性心动过速的可能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折返机制和分型及其在指导慢径消融中的意义[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中华心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律失常学杂志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"/>
        </w:rPr>
        <w:t>,2005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"/>
        </w:rPr>
        <w:t>,9(4) :264-268.</w:t>
      </w:r>
    </w:p>
    <w:p>
      <w:pPr>
        <w:pStyle w:val="BodyText"/>
        <w:ind w:left="562" w:right="1" w:hanging="563"/>
        <w:spacing w:before="74" w:line="222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</w:t>
      </w:r>
      <w:r>
        <w:rPr>
          <w:sz w:val="15"/>
          <w:szCs w:val="15"/>
          <w:spacing w:val="-8"/>
        </w:rPr>
        <w:t>285]    Katritsis  DG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Becker   A.  The   atrioventricular   nodal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8"/>
        </w:rPr>
        <w:t>reentran</w:t>
      </w:r>
      <w:r>
        <w:rPr>
          <w:sz w:val="15"/>
          <w:szCs w:val="15"/>
          <w:spacing w:val="-7"/>
        </w:rPr>
        <w:t>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5"/>
        </w:rPr>
        <w:t>tachycardia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circuit:a proposal[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Heart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Rhyth</w:t>
      </w:r>
      <w:r>
        <w:rPr>
          <w:sz w:val="15"/>
          <w:szCs w:val="15"/>
          <w:spacing w:val="-6"/>
        </w:rPr>
        <w:t>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,2007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,4(10)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1354-1360. DOI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1016/j. hrthm. 2007. 05. 026.</w:t>
      </w:r>
    </w:p>
    <w:p>
      <w:pPr>
        <w:pStyle w:val="BodyText"/>
        <w:ind w:left="562" w:right="1" w:hanging="563"/>
        <w:spacing w:before="78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[286]    Katritsis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DG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Se</w:t>
      </w:r>
      <w:r>
        <w:rPr>
          <w:sz w:val="15"/>
          <w:szCs w:val="15"/>
          <w:spacing w:val="-8"/>
        </w:rPr>
        <w:t>pahpour  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Marine  JE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et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8"/>
        </w:rPr>
        <w:t>Atypical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8"/>
        </w:rPr>
        <w:t>atrioven-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tricular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nodal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reentrant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tachycardia:prevalence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,electrophysiolog-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ic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7"/>
        </w:rPr>
        <w:t>characteristics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7"/>
        </w:rPr>
        <w:t>tachycardia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7"/>
        </w:rPr>
        <w:t>circ</w:t>
      </w:r>
      <w:r>
        <w:rPr>
          <w:sz w:val="15"/>
          <w:szCs w:val="15"/>
          <w:spacing w:val="-8"/>
        </w:rPr>
        <w:t>uit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2015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17(7) :1099-1106. DOI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1093/europace/euu387.</w:t>
      </w:r>
    </w:p>
    <w:p>
      <w:pPr>
        <w:pStyle w:val="BodyText"/>
        <w:ind w:left="560" w:right="2" w:hanging="561"/>
        <w:spacing w:before="82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[287]    Katritsis  DG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8"/>
        </w:rPr>
        <w:t>Josephson  ME.  Classification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electrophysiological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features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therapy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atrioventricular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nodal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3"/>
        </w:rPr>
        <w:t>reentrant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tachycar-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dia[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6"/>
        </w:rPr>
        <w:t>Arrhythm  Ele</w:t>
      </w:r>
      <w:r>
        <w:rPr>
          <w:sz w:val="15"/>
          <w:szCs w:val="15"/>
          <w:spacing w:val="-7"/>
        </w:rPr>
        <w:t>ctrophysiol  Rev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2016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5 (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2 ) : 130-135.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15420/AER. 2016.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18. 2.</w:t>
      </w:r>
    </w:p>
    <w:p>
      <w:pPr>
        <w:pStyle w:val="BodyText"/>
        <w:ind w:left="565" w:right="1" w:hanging="565"/>
        <w:spacing w:before="76" w:line="222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[288]    Katritsis  DG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Josephson  ME.  Differential  diagnosis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-8"/>
        </w:rPr>
        <w:t>of  regular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narrow-QRS  tachycardias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  Heart  Rhythm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 2015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12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7 )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1667-1676.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1016/j. hrthm. 2015. 03. 046.</w:t>
      </w:r>
    </w:p>
    <w:p>
      <w:pPr>
        <w:pStyle w:val="BodyText"/>
        <w:ind w:left="565" w:right="7" w:hanging="566"/>
        <w:spacing w:before="83" w:line="22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[289]    Katritsis  DG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Ca</w:t>
      </w:r>
      <w:r>
        <w:rPr>
          <w:sz w:val="15"/>
          <w:szCs w:val="15"/>
          <w:spacing w:val="-9"/>
        </w:rPr>
        <w:t>mm  AJ.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9"/>
        </w:rPr>
        <w:t>Atrioventricular  nodal  reentrant  tachy-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cardia[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. 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,2010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,122(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4"/>
        </w:rPr>
        <w:t>8) :831-8</w:t>
      </w:r>
      <w:r>
        <w:rPr>
          <w:sz w:val="15"/>
          <w:szCs w:val="15"/>
          <w:spacing w:val="-5"/>
        </w:rPr>
        <w:t>40.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5"/>
        </w:rPr>
        <w:t>1161/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CIRCULATIONAHA.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6"/>
        </w:rPr>
        <w:t>110. 936591.</w:t>
      </w:r>
    </w:p>
    <w:p>
      <w:pPr>
        <w:pStyle w:val="BodyText"/>
        <w:ind w:left="562" w:right="2" w:hanging="563"/>
        <w:spacing w:before="77" w:line="20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9"/>
        </w:rPr>
        <w:t>290]    Katritsis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DG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,Josephson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ME. Classification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9"/>
        </w:rPr>
        <w:t>electrophysiological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types  of  atrioventricular  nodal   re-entrant   tachycardia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: 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2"/>
        </w:rPr>
        <w:t>reap-</w:t>
      </w:r>
    </w:p>
    <w:p>
      <w:pPr>
        <w:spacing w:line="209" w:lineRule="auto"/>
        <w:sectPr>
          <w:type w:val="continuous"/>
          <w:pgSz w:w="11963" w:h="16215"/>
          <w:pgMar w:top="1244" w:right="1136" w:bottom="0" w:left="819" w:header="973" w:footer="0" w:gutter="0"/>
          <w:cols w:equalWidth="0" w:num="2">
            <w:col w:w="5318" w:space="100"/>
            <w:col w:w="4589" w:space="0"/>
          </w:cols>
        </w:sectPr>
        <w:rPr>
          <w:sz w:val="15"/>
          <w:szCs w:val="15"/>
        </w:rPr>
      </w:pPr>
    </w:p>
    <w:p>
      <w:pPr>
        <w:spacing w:before="25"/>
        <w:rPr/>
      </w:pPr>
      <w:r>
        <w:pict>
          <v:shape id="_x0000_s194" style="position:absolute;margin-left:214.86pt;margin-top:59.6825pt;mso-position-vertical-relative:page;mso-position-horizontal-relative:page;width:323.45pt;height:0.35pt;z-index:251760640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91"/>
          <w:pgSz w:w="11963" w:h="16215"/>
          <w:pgMar w:top="1244" w:right="1179" w:bottom="0" w:left="819" w:header="973" w:footer="0" w:gutter="0"/>
          <w:cols w:equalWidth="0" w:num="1">
            <w:col w:w="9964" w:space="0"/>
          </w:cols>
        </w:sectPr>
        <w:rPr/>
      </w:pPr>
    </w:p>
    <w:p>
      <w:pPr>
        <w:pStyle w:val="BodyText"/>
        <w:ind w:left="903" w:right="348" w:hanging="1"/>
        <w:spacing w:before="30" w:line="24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praisal[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. Europace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,2013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,15</w:t>
      </w:r>
      <w:r>
        <w:rPr>
          <w:sz w:val="15"/>
          <w:szCs w:val="15"/>
          <w:spacing w:val="-5"/>
        </w:rPr>
        <w:t>(9) 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1231-1240.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5"/>
        </w:rPr>
        <w:t>1093/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europace/eut100.</w:t>
      </w:r>
    </w:p>
    <w:p>
      <w:pPr>
        <w:pStyle w:val="BodyText"/>
        <w:ind w:left="900" w:right="342" w:hanging="563"/>
        <w:spacing w:before="3" w:line="232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[291]     Stavrakis  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,Jackman  WM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Lockwood</w:t>
      </w:r>
      <w:r>
        <w:rPr>
          <w:sz w:val="15"/>
          <w:szCs w:val="15"/>
          <w:spacing w:val="-9"/>
        </w:rPr>
        <w:t xml:space="preserve">  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9"/>
        </w:rPr>
        <w:t>et  al.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Slow/fast  atrio-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ventricular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2"/>
        </w:rPr>
        <w:t>nodal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reentrant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using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inferolateral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left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slow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2"/>
        </w:rPr>
        <w:t>pathway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2"/>
        </w:rPr>
        <w:t>role  of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2"/>
        </w:rPr>
        <w:t>the  resetting  r</w:t>
      </w:r>
      <w:r>
        <w:rPr>
          <w:sz w:val="15"/>
          <w:szCs w:val="15"/>
          <w:spacing w:val="-13"/>
        </w:rPr>
        <w:t>esponse  to  select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ablation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target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 Circ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Arrhythm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7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11(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9</w:t>
      </w:r>
      <w:r>
        <w:rPr>
          <w:sz w:val="15"/>
          <w:szCs w:val="15"/>
          <w:spacing w:val="-8"/>
        </w:rPr>
        <w:t>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e006631. DOI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1161/CIRCEP.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118. 006631.</w:t>
      </w:r>
    </w:p>
    <w:p>
      <w:pPr>
        <w:pStyle w:val="BodyText"/>
        <w:ind w:left="898" w:right="342" w:hanging="561"/>
        <w:spacing w:before="65" w:line="226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[292]   姚辉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0"/>
        </w:rPr>
        <w:t>,王祖禄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,刘艳霞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0"/>
        </w:rPr>
        <w:t>,等.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0"/>
        </w:rPr>
        <w:t>多型房室结折返性心动过速的机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制和射频导管消融[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6"/>
        </w:rPr>
        <w:t>中华心律失常学杂志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,2009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6"/>
        </w:rPr>
        <w:t>13(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6"/>
        </w:rPr>
        <w:t>4)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266-270. DOI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:10. 3760/cma. j. issn.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1007-6638. 2009. 04. 007.</w:t>
      </w:r>
    </w:p>
    <w:p>
      <w:pPr>
        <w:pStyle w:val="BodyText"/>
        <w:ind w:left="900" w:right="342" w:hanging="563"/>
        <w:spacing w:before="78" w:line="22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[293]    Luber  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7"/>
        </w:rPr>
        <w:t>Brady  WJ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,Joyce  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Paro</w:t>
      </w:r>
      <w:r>
        <w:rPr>
          <w:sz w:val="15"/>
          <w:szCs w:val="15"/>
          <w:spacing w:val="-8"/>
        </w:rPr>
        <w:t>xysmal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8"/>
        </w:rPr>
        <w:t>supraventricular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tachycardia:outcome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after ED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care[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 Am J</w:t>
      </w:r>
      <w:r>
        <w:rPr>
          <w:sz w:val="15"/>
          <w:szCs w:val="15"/>
          <w:spacing w:val="-9"/>
        </w:rPr>
        <w:t xml:space="preserve"> Emerg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Med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,2001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19(1) :40-42. DOI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1053/ajem. 2001. 20030.</w:t>
      </w:r>
    </w:p>
    <w:p>
      <w:pPr>
        <w:pStyle w:val="BodyText"/>
        <w:ind w:left="902" w:right="342" w:hanging="565"/>
        <w:spacing w:before="81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[294]    Rankin  AC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7"/>
        </w:rPr>
        <w:t>,Oldroyd  KG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,Chong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7"/>
        </w:rPr>
        <w:t>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Value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7"/>
        </w:rPr>
        <w:t>and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7"/>
        </w:rPr>
        <w:t>limitations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adenosine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5"/>
        </w:rPr>
        <w:t>the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5"/>
        </w:rPr>
        <w:t>dia</w:t>
      </w:r>
      <w:r>
        <w:rPr>
          <w:sz w:val="15"/>
          <w:szCs w:val="15"/>
          <w:spacing w:val="-16"/>
        </w:rPr>
        <w:t>gnosis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6"/>
        </w:rPr>
        <w:t>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6"/>
        </w:rPr>
        <w:t>treatment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6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6"/>
        </w:rPr>
        <w:t>narrow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6"/>
        </w:rPr>
        <w:t>and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6"/>
        </w:rPr>
        <w:t>broad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complex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7"/>
        </w:rPr>
        <w:t>tachycardias[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Br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7"/>
        </w:rPr>
        <w:t>Heart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1989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7"/>
        </w:rPr>
        <w:t>62 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3) 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195-203.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7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1136/hrt. 62. 3.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195.</w:t>
      </w:r>
    </w:p>
    <w:p>
      <w:pPr>
        <w:pStyle w:val="BodyText"/>
        <w:ind w:left="900" w:right="341" w:hanging="563"/>
        <w:spacing w:before="76" w:line="23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[295]    Dougherty  AH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,Jackman  WM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Naccarelli  GV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9"/>
        </w:rPr>
        <w:t>cute  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version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paroxysmal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2"/>
        </w:rPr>
        <w:t>supraventricular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i</w:t>
      </w:r>
      <w:r>
        <w:rPr>
          <w:sz w:val="15"/>
          <w:szCs w:val="15"/>
          <w:spacing w:val="-13"/>
        </w:rPr>
        <w:t>ntrave-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nous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diltiazem.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IV  Diltiazem  Study  </w:t>
      </w:r>
      <w:r>
        <w:rPr>
          <w:sz w:val="15"/>
          <w:szCs w:val="15"/>
          <w:spacing w:val="-9"/>
        </w:rPr>
        <w:t>Group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 Am  J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1992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,70(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6) :587-592.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5"/>
        </w:rPr>
        <w:t>1016/000</w:t>
      </w:r>
      <w:r>
        <w:rPr>
          <w:sz w:val="15"/>
          <w:szCs w:val="15"/>
          <w:spacing w:val="-6"/>
        </w:rPr>
        <w:t>2-9149 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92)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90196-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6.</w:t>
      </w:r>
    </w:p>
    <w:p>
      <w:pPr>
        <w:pStyle w:val="BodyText"/>
        <w:ind w:left="898" w:right="341" w:hanging="561"/>
        <w:spacing w:before="76" w:line="234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296]    Alboni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9"/>
        </w:rPr>
        <w:t>P ,Tomasi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,Menozzi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9"/>
        </w:rPr>
        <w:t>al. Efficacy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safety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9"/>
        </w:rPr>
        <w:t>out-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of-hospital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2"/>
        </w:rPr>
        <w:t>self-administered  single-dose  o</w:t>
      </w:r>
      <w:r>
        <w:rPr>
          <w:sz w:val="15"/>
          <w:szCs w:val="15"/>
          <w:spacing w:val="-13"/>
        </w:rPr>
        <w:t>ral  drug  treatment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4"/>
        </w:rPr>
        <w:t>management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4"/>
        </w:rPr>
        <w:t>infrequent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4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well-tolerated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4"/>
        </w:rPr>
        <w:t>paroxysmal   su-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praventricular tachycardia[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J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5"/>
        </w:rPr>
        <w:t>Am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5"/>
        </w:rPr>
        <w:t>Coll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5"/>
        </w:rPr>
        <w:t>Cardi</w:t>
      </w:r>
      <w:r>
        <w:rPr>
          <w:sz w:val="15"/>
          <w:szCs w:val="15"/>
          <w:spacing w:val="-6"/>
        </w:rPr>
        <w:t>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,2001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,37(2)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548-553.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</w:t>
      </w:r>
      <w:r>
        <w:rPr>
          <w:sz w:val="15"/>
          <w:szCs w:val="15"/>
          <w:spacing w:val="-6"/>
        </w:rPr>
        <w:t>6/s0735-1097(00)01128-1.</w:t>
      </w:r>
    </w:p>
    <w:p>
      <w:pPr>
        <w:pStyle w:val="BodyText"/>
        <w:ind w:left="901" w:right="342" w:hanging="564"/>
        <w:spacing w:before="73" w:line="225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[297]    Yeh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SJ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,Lin  </w:t>
      </w:r>
      <w:r>
        <w:rPr>
          <w:sz w:val="15"/>
          <w:szCs w:val="15"/>
          <w:spacing w:val="-7"/>
        </w:rPr>
        <w:t>FC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,Chou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7"/>
        </w:rPr>
        <w:t>YY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7"/>
        </w:rPr>
        <w:t>al. Termination  of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7"/>
        </w:rPr>
        <w:t>paroxysmal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7"/>
        </w:rPr>
        <w:t>su-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praventricular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tachycardia  with  a  single  oral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1"/>
        </w:rPr>
        <w:t>dose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1"/>
        </w:rPr>
        <w:t>diltiaz</w:t>
      </w:r>
      <w:r>
        <w:rPr>
          <w:sz w:val="15"/>
          <w:szCs w:val="15"/>
          <w:spacing w:val="-12"/>
        </w:rPr>
        <w:t>em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and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6"/>
        </w:rPr>
        <w:t>propranolol[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6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1985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7"/>
        </w:rPr>
        <w:t>71 ( 1) 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104-109.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10.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7"/>
        </w:rPr>
        <w:t>1161/01. cir. 71.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1.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104.</w:t>
      </w:r>
    </w:p>
    <w:p>
      <w:pPr>
        <w:pStyle w:val="BodyText"/>
        <w:ind w:left="901" w:right="344" w:hanging="564"/>
        <w:spacing w:before="92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[298]    Gambhir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DS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,Bhargava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,Nair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,et  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Comparison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electro-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physiologic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effects  and  efficacy  of  single-dose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2"/>
        </w:rPr>
        <w:t>intraven</w:t>
      </w:r>
      <w:r>
        <w:rPr>
          <w:sz w:val="15"/>
          <w:szCs w:val="15"/>
          <w:spacing w:val="-13"/>
        </w:rPr>
        <w:t>ous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long-term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4"/>
        </w:rPr>
        <w:t>oral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amiodarone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4"/>
        </w:rPr>
        <w:t>therapy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patients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AV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4"/>
        </w:rPr>
        <w:t>nodal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5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entrant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5"/>
        </w:rPr>
        <w:t>tachycardia[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-6"/>
        </w:rPr>
        <w:t xml:space="preserve"> Indian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"/>
        </w:rPr>
        <w:t>Heart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,1996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,48(2) :133-137.</w:t>
      </w:r>
    </w:p>
    <w:p>
      <w:pPr>
        <w:pStyle w:val="BodyText"/>
        <w:ind w:left="900" w:right="344" w:hanging="563"/>
        <w:spacing w:before="78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[299]    Katritsis  DG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Zografos  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Katritsis  G</w:t>
      </w:r>
      <w:r>
        <w:rPr>
          <w:sz w:val="15"/>
          <w:szCs w:val="15"/>
          <w:spacing w:val="-8"/>
        </w:rPr>
        <w:t>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8"/>
        </w:rPr>
        <w:t>Catheter  ablation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vs.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3"/>
        </w:rPr>
        <w:t>antiarrhythmic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drug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therapy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patients with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symptomatic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atri-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oventricular  nodal   re-entrant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2"/>
        </w:rPr>
        <w:t>randomized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trolled  trial [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6"/>
        </w:rPr>
        <w:t>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2017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 19</w:t>
      </w:r>
      <w:r>
        <w:rPr>
          <w:sz w:val="15"/>
          <w:szCs w:val="15"/>
          <w:spacing w:val="-7"/>
        </w:rPr>
        <w:t xml:space="preserve"> 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4 ) 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602-606.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1093/europace/euw064.</w:t>
      </w:r>
    </w:p>
    <w:p>
      <w:pPr>
        <w:pStyle w:val="BodyText"/>
        <w:ind w:left="901" w:right="341" w:hanging="564"/>
        <w:spacing w:before="77" w:line="234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[300]    Goldberg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AS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Bathina  MN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9"/>
        </w:rPr>
        <w:t>Mickelsen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9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et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9"/>
        </w:rPr>
        <w:t>al</w:t>
      </w:r>
      <w:r>
        <w:rPr>
          <w:sz w:val="15"/>
          <w:szCs w:val="15"/>
          <w:spacing w:val="-10"/>
        </w:rPr>
        <w:t>.  Long-term  out-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comes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quality-of-life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health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care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costs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patients with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su-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praventricular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2"/>
        </w:rPr>
        <w:t>(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2"/>
        </w:rPr>
        <w:t>radiofrequency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catheter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ablation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ver-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sus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6"/>
        </w:rPr>
        <w:t>medical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6"/>
        </w:rPr>
        <w:t>therapy)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[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6"/>
        </w:rPr>
        <w:t>Am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6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"/>
        </w:rPr>
        <w:t>2</w:t>
      </w:r>
      <w:r>
        <w:rPr>
          <w:sz w:val="15"/>
          <w:szCs w:val="15"/>
          <w:spacing w:val="-7"/>
        </w:rPr>
        <w:t>002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89 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9) 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1120-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1123.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1016/s0002-9149(02</w:t>
      </w:r>
      <w:r>
        <w:rPr>
          <w:sz w:val="15"/>
          <w:szCs w:val="15"/>
          <w:spacing w:val="-6"/>
        </w:rPr>
        <w:t>)02285-3.</w:t>
      </w:r>
    </w:p>
    <w:p>
      <w:pPr>
        <w:pStyle w:val="BodyText"/>
        <w:ind w:left="901" w:right="342" w:hanging="564"/>
        <w:spacing w:before="71" w:line="234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[301]    Larson  MS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McDonald  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,Y</w:t>
      </w:r>
      <w:r>
        <w:rPr>
          <w:sz w:val="15"/>
          <w:szCs w:val="15"/>
          <w:spacing w:val="-9"/>
        </w:rPr>
        <w:t>oung  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et  al.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Quality  of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life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9"/>
        </w:rPr>
        <w:t>before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after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radiofrequency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catheter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3"/>
        </w:rPr>
        <w:t>ablation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3"/>
        </w:rPr>
        <w:t>pati</w:t>
      </w:r>
      <w:r>
        <w:rPr>
          <w:sz w:val="15"/>
          <w:szCs w:val="15"/>
          <w:spacing w:val="-14"/>
        </w:rPr>
        <w:t>ents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4"/>
        </w:rPr>
        <w:t>with  drug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refractory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atrioventricular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0"/>
        </w:rPr>
        <w:t>nodal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0"/>
        </w:rPr>
        <w:t>reentrant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0"/>
        </w:rPr>
        <w:t>tachycardia[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Am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,1999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,84(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4) :471-473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,A9.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5"/>
        </w:rPr>
        <w:t>1</w:t>
      </w:r>
      <w:r>
        <w:rPr>
          <w:sz w:val="15"/>
          <w:szCs w:val="15"/>
          <w:spacing w:val="-6"/>
        </w:rPr>
        <w:t>016/s0002-9149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(99)00338-0.</w:t>
      </w:r>
    </w:p>
    <w:p>
      <w:pPr>
        <w:pStyle w:val="BodyText"/>
        <w:ind w:left="337"/>
        <w:spacing w:before="72" w:line="16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[302]    Bathina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MN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,Mickelsen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,Brooks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Radiofrequency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9"/>
        </w:rPr>
        <w:t>cath-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4" w:right="9" w:firstLine="1"/>
        <w:spacing w:before="38" w:line="245" w:lineRule="auto"/>
        <w:jc w:val="both"/>
        <w:rPr>
          <w:sz w:val="15"/>
          <w:szCs w:val="15"/>
        </w:rPr>
      </w:pPr>
      <w:r>
        <w:rPr>
          <w:sz w:val="15"/>
          <w:szCs w:val="15"/>
          <w:spacing w:val="-12"/>
        </w:rPr>
        <w:t>eter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ablation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2"/>
        </w:rPr>
        <w:t>versus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2"/>
        </w:rPr>
        <w:t>me</w:t>
      </w:r>
      <w:r>
        <w:rPr>
          <w:sz w:val="15"/>
          <w:szCs w:val="15"/>
          <w:spacing w:val="-13"/>
        </w:rPr>
        <w:t>dical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therapy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initial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treatment  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3"/>
        </w:rPr>
        <w:t>su-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praventricular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1"/>
        </w:rPr>
        <w:t>tachycar</w:t>
      </w:r>
      <w:r>
        <w:rPr>
          <w:sz w:val="15"/>
          <w:szCs w:val="15"/>
          <w:spacing w:val="-12"/>
        </w:rPr>
        <w:t>dia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its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impact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2"/>
        </w:rPr>
        <w:t>on  quality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2"/>
        </w:rPr>
        <w:t>life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healthcare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7"/>
        </w:rPr>
        <w:t>costs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7"/>
        </w:rPr>
        <w:t>Am  J</w:t>
      </w:r>
      <w:r>
        <w:rPr>
          <w:sz w:val="15"/>
          <w:szCs w:val="15"/>
          <w:spacing w:val="-8"/>
        </w:rPr>
        <w:t xml:space="preserve">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1998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82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( 5 ) : 589-593.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1016/s0002-9149(98)00416-0.</w:t>
      </w:r>
    </w:p>
    <w:p>
      <w:pPr>
        <w:pStyle w:val="BodyText"/>
        <w:ind w:left="562" w:hanging="562"/>
        <w:spacing w:before="2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[303]    Ch</w:t>
      </w:r>
      <w:r>
        <w:rPr>
          <w:sz w:val="15"/>
          <w:szCs w:val="15"/>
          <w:spacing w:val="-8"/>
        </w:rPr>
        <w:t>eng  CH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,Sanders  GD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,Hlatky  MA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8"/>
        </w:rPr>
        <w:t>Cost-effe</w:t>
      </w:r>
      <w:r>
        <w:rPr>
          <w:sz w:val="15"/>
          <w:szCs w:val="15"/>
          <w:spacing w:val="-9"/>
        </w:rPr>
        <w:t>ctiveness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9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radiofrequency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0"/>
        </w:rPr>
        <w:t>ablation for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supraventricular tachycardia[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Ann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Intern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7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2000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133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7"/>
        </w:rPr>
        <w:t>(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1</w:t>
      </w:r>
      <w:r>
        <w:rPr>
          <w:sz w:val="15"/>
          <w:szCs w:val="15"/>
          <w:spacing w:val="-8"/>
        </w:rPr>
        <w:t>1 ) : 864-876.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10.  7326/0003-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4819-133-11-20001205</w:t>
      </w:r>
      <w:r>
        <w:rPr>
          <w:sz w:val="15"/>
          <w:szCs w:val="15"/>
          <w:spacing w:val="-11"/>
        </w:rPr>
        <w:t>0-00010.</w:t>
      </w:r>
    </w:p>
    <w:p>
      <w:pPr>
        <w:pStyle w:val="BodyText"/>
        <w:ind w:left="564" w:right="6" w:hanging="564"/>
        <w:spacing w:before="74" w:line="234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[304]    Kalbfleisch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7"/>
        </w:rPr>
        <w:t>SJ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,Calkins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,La</w:t>
      </w:r>
      <w:r>
        <w:rPr>
          <w:sz w:val="15"/>
          <w:szCs w:val="15"/>
          <w:spacing w:val="-8"/>
        </w:rPr>
        <w:t>ngberg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JJ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,et  al.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Comparison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cost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radiofrequency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catheter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modification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4"/>
        </w:rPr>
        <w:t>atrioventricu-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lar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4"/>
        </w:rPr>
        <w:t>no</w:t>
      </w:r>
      <w:r>
        <w:rPr>
          <w:sz w:val="15"/>
          <w:szCs w:val="15"/>
          <w:spacing w:val="-13"/>
        </w:rPr>
        <w:t>de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medical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therapy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3"/>
        </w:rPr>
        <w:t>drug-refractory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3"/>
        </w:rPr>
        <w:t>atrioventricula</w:t>
      </w:r>
      <w:r>
        <w:rPr>
          <w:sz w:val="15"/>
          <w:szCs w:val="15"/>
          <w:spacing w:val="-8"/>
        </w:rPr>
        <w:t>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node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9"/>
        </w:rPr>
        <w:t>reentrant  tachycardia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 J  Am  Coll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9"/>
        </w:rPr>
        <w:t>Car</w:t>
      </w:r>
      <w:r>
        <w:rPr>
          <w:sz w:val="15"/>
          <w:szCs w:val="15"/>
          <w:spacing w:val="-10"/>
        </w:rPr>
        <w:t>diol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, 1992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0"/>
        </w:rPr>
        <w:t>19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(7) :1583-1587. DOI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1016/0735-1097(92)90621-s.</w:t>
      </w:r>
    </w:p>
    <w:p>
      <w:pPr>
        <w:pStyle w:val="BodyText"/>
        <w:ind w:left="567" w:right="7" w:hanging="567"/>
        <w:spacing w:before="71" w:line="222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[305]    Morady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9"/>
        </w:rPr>
        <w:t>F.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-9"/>
        </w:rPr>
        <w:t>Catheter   a</w:t>
      </w:r>
      <w:r>
        <w:rPr>
          <w:sz w:val="15"/>
          <w:szCs w:val="15"/>
          <w:spacing w:val="-10"/>
        </w:rPr>
        <w:t>blation   of  supraventricular   arrhythmias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state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6"/>
        </w:rPr>
        <w:t>of 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art[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 Heart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Rhythm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,2004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,1</w:t>
      </w:r>
      <w:r>
        <w:rPr>
          <w:sz w:val="15"/>
          <w:szCs w:val="15"/>
          <w:spacing w:val="-7"/>
        </w:rPr>
        <w:t>(5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Suppl) :67C-84C.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1016/j. hrthm. 2004.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10. 020.</w:t>
      </w:r>
    </w:p>
    <w:p>
      <w:pPr>
        <w:pStyle w:val="BodyText"/>
        <w:ind w:left="565" w:right="7" w:hanging="566"/>
        <w:spacing w:before="79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8"/>
        </w:rPr>
        <w:t>306]    Van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Hare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GF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,Javitz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,Carmelli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al. Prospective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assessment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after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pediatric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0"/>
        </w:rPr>
        <w:t>cardiac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0"/>
        </w:rPr>
        <w:t>ablat</w:t>
      </w:r>
      <w:r>
        <w:rPr>
          <w:sz w:val="15"/>
          <w:szCs w:val="15"/>
          <w:spacing w:val="-11"/>
        </w:rPr>
        <w:t>ion: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demographics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medical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1"/>
        </w:rPr>
        <w:t>profiles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8"/>
        </w:rPr>
        <w:t>initial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8"/>
        </w:rPr>
        <w:t>outcomes[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8"/>
        </w:rPr>
        <w:t>Card</w:t>
      </w:r>
      <w:r>
        <w:rPr>
          <w:sz w:val="15"/>
          <w:szCs w:val="15"/>
          <w:spacing w:val="-9"/>
        </w:rPr>
        <w:t>iovasc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9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,2004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15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(7) :759-770. DOI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1046/j.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1540-8167. 2004. 03645. x.</w:t>
      </w:r>
    </w:p>
    <w:p>
      <w:pPr>
        <w:pStyle w:val="BodyText"/>
        <w:ind w:left="562" w:right="6" w:hanging="563"/>
        <w:spacing w:before="81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[307]    Katritsis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DG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,Marine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7"/>
        </w:rPr>
        <w:t>JE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,Latchamsetty  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</w:t>
      </w:r>
      <w:r>
        <w:rPr>
          <w:sz w:val="15"/>
          <w:szCs w:val="15"/>
          <w:spacing w:val="-8"/>
        </w:rPr>
        <w:t>t  al.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8"/>
        </w:rPr>
        <w:t>Coexistent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8"/>
        </w:rPr>
        <w:t>types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-11"/>
        </w:rPr>
        <w:t>trioventricular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1"/>
        </w:rPr>
        <w:t>nodal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1"/>
        </w:rPr>
        <w:t>re-entrant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1"/>
        </w:rPr>
        <w:t>tachycardia: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1"/>
        </w:rPr>
        <w:t>implications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1"/>
        </w:rPr>
        <w:t>fo</w:t>
      </w:r>
      <w:r>
        <w:rPr>
          <w:sz w:val="15"/>
          <w:szCs w:val="15"/>
          <w:spacing w:val="-8"/>
        </w:rPr>
        <w:t>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the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tachycardia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circuit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 Circ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Arrhythm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,2015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8(5) :1189-1193. DOI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1161/CIRCEP.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115. 002971.</w:t>
      </w:r>
    </w:p>
    <w:p>
      <w:pPr>
        <w:pStyle w:val="BodyText"/>
        <w:ind w:left="564" w:right="7" w:hanging="564"/>
        <w:spacing w:before="75" w:line="230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[308]    Papagiannis J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7"/>
        </w:rPr>
        <w:t>Beissel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7"/>
        </w:rPr>
        <w:t>DJ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,Krause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U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al. Atrioventricular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nodal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reentrant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2"/>
        </w:rPr>
        <w:t>patients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congenit</w:t>
      </w:r>
      <w:r>
        <w:rPr>
          <w:sz w:val="15"/>
          <w:szCs w:val="15"/>
          <w:spacing w:val="-13"/>
        </w:rPr>
        <w:t>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3"/>
        </w:rPr>
        <w:t>heart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3"/>
        </w:rPr>
        <w:t>disease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outcome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1"/>
        </w:rPr>
        <w:t>after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catheter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1"/>
        </w:rPr>
        <w:t>ablation[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Circ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Arrhythm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1"/>
        </w:rPr>
        <w:t>Electrophysi-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,2017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,10(7)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1161/C</w:t>
      </w:r>
      <w:r>
        <w:rPr>
          <w:sz w:val="15"/>
          <w:szCs w:val="15"/>
          <w:spacing w:val="-4"/>
        </w:rPr>
        <w:t>IRCEP.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116. 004869.</w:t>
      </w:r>
    </w:p>
    <w:p>
      <w:pPr>
        <w:pStyle w:val="BodyText"/>
        <w:ind w:left="562" w:hanging="562"/>
        <w:spacing w:before="73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[309]    K</w:t>
      </w:r>
      <w:r>
        <w:rPr>
          <w:sz w:val="15"/>
          <w:szCs w:val="15"/>
          <w:spacing w:val="-7"/>
        </w:rPr>
        <w:t>atritsis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DG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,Marine </w:t>
      </w:r>
      <w:r>
        <w:rPr>
          <w:sz w:val="15"/>
          <w:szCs w:val="15"/>
          <w:spacing w:val="-8"/>
        </w:rPr>
        <w:t>JE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,Contreras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FM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8"/>
        </w:rPr>
        <w:t>Catheter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8"/>
        </w:rPr>
        <w:t>ablation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atypical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9"/>
        </w:rPr>
        <w:t>atrioventricular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nodal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reentrant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tachycardia</w:t>
      </w:r>
      <w:r>
        <w:rPr>
          <w:sz w:val="15"/>
          <w:szCs w:val="15"/>
          <w:spacing w:val="-10"/>
        </w:rPr>
        <w:t>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 Circula-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tion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,2016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 134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5"/>
        </w:rPr>
        <w:t>( 21 ) : 1655-1663.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 1</w:t>
      </w:r>
      <w:r>
        <w:rPr>
          <w:sz w:val="15"/>
          <w:szCs w:val="15"/>
          <w:spacing w:val="-6"/>
        </w:rPr>
        <w:t>0.  1161/CIRCULA-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TIONAHA.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8"/>
        </w:rPr>
        <w:t>116. 024471.</w:t>
      </w:r>
    </w:p>
    <w:p>
      <w:pPr>
        <w:pStyle w:val="BodyText"/>
        <w:ind w:left="565" w:right="6" w:hanging="565"/>
        <w:spacing w:before="65" w:line="23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[310]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9"/>
        </w:rPr>
        <w:t>王雪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9"/>
        </w:rPr>
        <w:t>,王祖禄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9"/>
        </w:rPr>
        <w:t>,梁延春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9"/>
        </w:rPr>
        <w:t>,等. 快慢型房室结折返性心动过速的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电生理机制和经导管射频消融[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</w:rPr>
        <w:t>中国心脏起</w:t>
      </w:r>
      <w:r>
        <w:rPr>
          <w:sz w:val="15"/>
          <w:szCs w:val="15"/>
          <w:spacing w:val="9"/>
        </w:rPr>
        <w:t>搏与心电生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理杂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5"/>
        </w:rPr>
        <w:t>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 2010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 24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5"/>
        </w:rPr>
        <w:t>( 1 ) : 34-38.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 10.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5"/>
        </w:rPr>
        <w:t>3969/j.  issn.  1007-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2659. 2010. 01. 009.</w:t>
      </w:r>
    </w:p>
    <w:p>
      <w:pPr>
        <w:pStyle w:val="BodyText"/>
        <w:ind w:left="562" w:right="6" w:hanging="563"/>
        <w:spacing w:before="76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[311]    Skeberis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7"/>
        </w:rPr>
        <w:t>V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Simonis  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Tsakonas  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et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7"/>
        </w:rPr>
        <w:t>al.  Inappropr</w:t>
      </w:r>
      <w:r>
        <w:rPr>
          <w:sz w:val="15"/>
          <w:szCs w:val="15"/>
          <w:spacing w:val="-8"/>
        </w:rPr>
        <w:t>iate  sinus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following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radiofreq</w:t>
      </w:r>
      <w:r>
        <w:rPr>
          <w:sz w:val="15"/>
          <w:szCs w:val="15"/>
          <w:spacing w:val="-13"/>
        </w:rPr>
        <w:t>uency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ablation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of AV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nodal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tachy-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cardia:incidence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6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"/>
        </w:rPr>
        <w:t>clinical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"/>
        </w:rPr>
        <w:t>significan</w:t>
      </w:r>
      <w:r>
        <w:rPr>
          <w:sz w:val="15"/>
          <w:szCs w:val="15"/>
          <w:spacing w:val="-7"/>
        </w:rPr>
        <w:t>ce[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 Pacing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Clin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Elec-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,1994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,17(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"/>
        </w:rPr>
        <w:t>5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6"/>
        </w:rPr>
        <w:t>Pt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6"/>
        </w:rPr>
        <w:t>1) :924-927.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6"/>
        </w:rPr>
        <w:t>DO</w:t>
      </w:r>
      <w:r>
        <w:rPr>
          <w:sz w:val="15"/>
          <w:szCs w:val="15"/>
          <w:spacing w:val="-7"/>
        </w:rPr>
        <w:t>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10.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7"/>
        </w:rPr>
        <w:t>1111/j.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7"/>
        </w:rPr>
        <w:t>1540-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8159.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9"/>
        </w:rPr>
        <w:t>1994. tb01434. x.</w:t>
      </w:r>
    </w:p>
    <w:p>
      <w:pPr>
        <w:pStyle w:val="BodyText"/>
        <w:ind w:left="560" w:hanging="561"/>
        <w:spacing w:before="75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[312]    </w:t>
      </w:r>
      <w:r>
        <w:rPr>
          <w:sz w:val="15"/>
          <w:szCs w:val="15"/>
          <w:spacing w:val="-7"/>
        </w:rPr>
        <w:t>Pieragnoli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7"/>
        </w:rPr>
        <w:t>P ,Paoletti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7"/>
        </w:rPr>
        <w:t>Perini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,Checchi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Cryoablation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typical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AVNRT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:younger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2"/>
        </w:rPr>
        <w:t>age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and  adminis</w:t>
      </w:r>
      <w:r>
        <w:rPr>
          <w:sz w:val="15"/>
          <w:szCs w:val="15"/>
          <w:spacing w:val="-13"/>
        </w:rPr>
        <w:t>tration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bonus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3"/>
        </w:rPr>
        <w:t>abla-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tion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8"/>
        </w:rPr>
        <w:t>favor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long-term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success[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Heart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8"/>
        </w:rPr>
        <w:t>Rhythm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9"/>
        </w:rPr>
        <w:t>2015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9"/>
        </w:rPr>
        <w:t>12(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9"/>
        </w:rPr>
        <w:t>10)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2125-2131. DOI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1016/j. hrthm. 2015. 05. 035.</w:t>
      </w:r>
    </w:p>
    <w:p>
      <w:pPr>
        <w:pStyle w:val="BodyText"/>
        <w:ind w:left="565" w:right="7" w:hanging="565"/>
        <w:spacing w:before="82" w:line="235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[313]    Deisenhofer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,Zrenner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7"/>
        </w:rPr>
        <w:t>B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,Yin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YH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Cryoabl</w:t>
      </w:r>
      <w:r>
        <w:rPr>
          <w:sz w:val="15"/>
          <w:szCs w:val="15"/>
          <w:spacing w:val="-8"/>
        </w:rPr>
        <w:t>ation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versus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diofrequency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energy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ablation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atriove</w:t>
      </w:r>
      <w:r>
        <w:rPr>
          <w:sz w:val="15"/>
          <w:szCs w:val="15"/>
          <w:spacing w:val="-14"/>
        </w:rPr>
        <w:t>ntricular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4"/>
        </w:rPr>
        <w:t>nodal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4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entrant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tachycardia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0"/>
        </w:rPr>
        <w:t>(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0"/>
        </w:rPr>
        <w:t>the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0"/>
        </w:rPr>
        <w:t>CYRANO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0"/>
        </w:rPr>
        <w:t>Study) :results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from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1"/>
        </w:rPr>
        <w:t>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1"/>
        </w:rPr>
        <w:t>large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multicenter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9"/>
        </w:rPr>
        <w:t>prospective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9"/>
        </w:rPr>
        <w:t>randomized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9"/>
        </w:rPr>
        <w:t>trial[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,2010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122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5"/>
        </w:rPr>
        <w:t>( 22 ) : 2239-2245.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5"/>
        </w:rPr>
        <w:t>1161/CIRCULATIONAHA.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110. 970350.</w:t>
      </w:r>
    </w:p>
    <w:p>
      <w:pPr>
        <w:spacing w:line="235" w:lineRule="auto"/>
        <w:sectPr>
          <w:type w:val="continuous"/>
          <w:pgSz w:w="11963" w:h="16215"/>
          <w:pgMar w:top="1244" w:right="1179" w:bottom="0" w:left="819" w:header="973" w:footer="0" w:gutter="0"/>
          <w:cols w:equalWidth="0" w:num="2">
            <w:col w:w="5269" w:space="100"/>
            <w:col w:w="4596" w:space="0"/>
          </w:cols>
        </w:sectPr>
        <w:rPr>
          <w:sz w:val="15"/>
          <w:szCs w:val="15"/>
        </w:rPr>
      </w:pPr>
    </w:p>
    <w:p>
      <w:pPr>
        <w:spacing w:before="25"/>
        <w:rPr/>
      </w:pPr>
      <w:r>
        <w:pict>
          <v:shape id="_x0000_s198" style="position:absolute;margin-left:59.624pt;margin-top:59.6825pt;mso-position-vertical-relative:page;mso-position-horizontal-relative:page;width:323.45pt;height:0.35pt;z-index:251762688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92"/>
          <w:pgSz w:w="11963" w:h="16215"/>
          <w:pgMar w:top="1244" w:right="1130" w:bottom="0" w:left="819" w:header="973" w:footer="0" w:gutter="0"/>
          <w:cols w:equalWidth="0" w:num="1">
            <w:col w:w="10013" w:space="0"/>
          </w:cols>
        </w:sectPr>
        <w:rPr/>
      </w:pPr>
    </w:p>
    <w:p>
      <w:pPr>
        <w:pStyle w:val="BodyText"/>
        <w:ind w:left="949" w:right="341" w:hanging="563"/>
        <w:spacing w:before="31" w:line="228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[314]    Hanninen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Yeung-Lai-Wah  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Ma</w:t>
      </w:r>
      <w:r>
        <w:rPr>
          <w:sz w:val="15"/>
          <w:szCs w:val="15"/>
          <w:spacing w:val="-9"/>
        </w:rPr>
        <w:t>ssel  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et  al.  Cryoablation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versus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RF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1"/>
        </w:rPr>
        <w:t>ablation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1"/>
        </w:rPr>
        <w:t>for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1"/>
        </w:rPr>
        <w:t>AVNRT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1"/>
        </w:rPr>
        <w:t>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1"/>
        </w:rPr>
        <w:t>meta-analysis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11"/>
        </w:rPr>
        <w:t>and  systemat</w:t>
      </w:r>
      <w:r>
        <w:rPr>
          <w:sz w:val="15"/>
          <w:szCs w:val="15"/>
          <w:spacing w:val="-12"/>
        </w:rPr>
        <w:t>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review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J  Cardiovasc  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2013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24 (</w:t>
      </w:r>
      <w:r>
        <w:rPr>
          <w:sz w:val="15"/>
          <w:szCs w:val="15"/>
          <w:spacing w:val="-8"/>
        </w:rPr>
        <w:t xml:space="preserve"> 12 ) : 1354-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1360. DOI 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1111/jce.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12247.</w:t>
      </w:r>
    </w:p>
    <w:p>
      <w:pPr>
        <w:pStyle w:val="BodyText"/>
        <w:ind w:left="947" w:right="342" w:hanging="561"/>
        <w:spacing w:before="82" w:line="230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[315]    Matta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,Anselmino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,Scaglione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-10"/>
        </w:rPr>
        <w:t>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Cooling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0"/>
        </w:rPr>
        <w:t>dynamics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:a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new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3"/>
        </w:rPr>
        <w:t>predictor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of long-term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efficacy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of atrioventricular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nodal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reen-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trant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9"/>
        </w:rPr>
        <w:t>tachycardia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cryoablation[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J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9"/>
        </w:rPr>
        <w:t>Interv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9"/>
        </w:rPr>
        <w:t>Card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9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,48(3) :333-341.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:1</w:t>
      </w:r>
      <w:r>
        <w:rPr>
          <w:sz w:val="15"/>
          <w:szCs w:val="15"/>
          <w:spacing w:val="-6"/>
        </w:rPr>
        <w:t>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1007/s10840-016-0208-4.</w:t>
      </w:r>
    </w:p>
    <w:p>
      <w:pPr>
        <w:pStyle w:val="BodyText"/>
        <w:ind w:left="944" w:right="342" w:hanging="558"/>
        <w:spacing w:before="71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[316]    Rostock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7"/>
        </w:rPr>
        <w:t>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,Risius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7"/>
        </w:rPr>
        <w:t>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,Ventura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7"/>
        </w:rPr>
        <w:t>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Efficacy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7"/>
        </w:rPr>
        <w:t>and  safety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7"/>
        </w:rPr>
        <w:t>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diofrequency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3"/>
        </w:rPr>
        <w:t>catheter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ablation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atrioventricular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nodal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3"/>
        </w:rPr>
        <w:t>reentrant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tachycardia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9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9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9"/>
        </w:rPr>
        <w:t>elderly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9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 J   Cardiovasc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9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16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6"/>
        </w:rPr>
        <w:t>( 6 ) : 608-610.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"/>
        </w:rPr>
        <w:t>10.  1111/j.  1540-81</w:t>
      </w:r>
      <w:r>
        <w:rPr>
          <w:sz w:val="15"/>
          <w:szCs w:val="15"/>
          <w:spacing w:val="-7"/>
        </w:rPr>
        <w:t>67.  2005.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40717. x.</w:t>
      </w:r>
    </w:p>
    <w:p>
      <w:pPr>
        <w:pStyle w:val="BodyText"/>
        <w:ind w:left="951" w:right="342" w:hanging="565"/>
        <w:spacing w:before="77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[317]    Backhoff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,Klehs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,Müll</w:t>
      </w:r>
      <w:r>
        <w:rPr>
          <w:sz w:val="15"/>
          <w:szCs w:val="15"/>
          <w:spacing w:val="-9"/>
        </w:rPr>
        <w:t>er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MJ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Long-term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follow-up  after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catheter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1"/>
        </w:rPr>
        <w:t>ablation  of  atrioventricula</w:t>
      </w:r>
      <w:r>
        <w:rPr>
          <w:sz w:val="15"/>
          <w:szCs w:val="15"/>
          <w:spacing w:val="-12"/>
        </w:rPr>
        <w:t>r  nodal  reentrant  tachycardia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children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6"/>
        </w:rPr>
        <w:t>Circ  Arrhythm  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2016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9 ( 11 </w:t>
      </w:r>
      <w:r>
        <w:rPr>
          <w:sz w:val="15"/>
          <w:szCs w:val="15"/>
          <w:spacing w:val="-7"/>
        </w:rPr>
        <w:t>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e004264. DOI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1161/CIRCEP.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116. 004264.</w:t>
      </w:r>
    </w:p>
    <w:p>
      <w:pPr>
        <w:pStyle w:val="BodyText"/>
        <w:ind w:left="947" w:right="342" w:hanging="561"/>
        <w:spacing w:before="78" w:line="232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[318]    Garc</w:t>
      </w:r>
      <w:r>
        <w:rPr>
          <w:sz w:val="15"/>
          <w:szCs w:val="15"/>
          <w:position w:val="1"/>
        </w:rPr>
        <w:drawing>
          <wp:inline distT="0" distB="0" distL="0" distR="0">
            <wp:extent cx="27067" cy="60632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67" cy="6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8"/>
        </w:rPr>
        <w:t>a-Fern</w:t>
      </w:r>
      <w:r>
        <w:rPr>
          <w:sz w:val="15"/>
          <w:szCs w:val="15"/>
          <w:position w:val="1"/>
        </w:rPr>
        <w:drawing>
          <wp:inline distT="0" distB="0" distL="0" distR="0">
            <wp:extent cx="43178" cy="61914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78" cy="6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8"/>
        </w:rPr>
        <w:t>ndez  FJ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 Ib</w:t>
      </w:r>
      <w:r>
        <w:rPr>
          <w:sz w:val="15"/>
          <w:szCs w:val="15"/>
          <w:position w:val="1"/>
        </w:rPr>
        <w:drawing>
          <wp:inline distT="0" distB="0" distL="0" distR="0">
            <wp:extent cx="43178" cy="61914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78" cy="6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8"/>
        </w:rPr>
        <w:t>ñez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8"/>
        </w:rPr>
        <w:t>Criado  JL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 Quesada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8"/>
        </w:rPr>
        <w:t>Dorador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8"/>
        </w:rPr>
        <w:t>A.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Spanish  catheter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1"/>
        </w:rPr>
        <w:t>ablation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1"/>
        </w:rPr>
        <w:t>regi</w:t>
      </w:r>
      <w:r>
        <w:rPr>
          <w:sz w:val="15"/>
          <w:szCs w:val="15"/>
          <w:spacing w:val="-12"/>
        </w:rPr>
        <w:t>stry.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2"/>
        </w:rPr>
        <w:t>17th   official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2"/>
        </w:rPr>
        <w:t>report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2"/>
        </w:rPr>
        <w:t>of  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3"/>
        </w:rPr>
        <w:t>Spanish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Society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Cardiology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Working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Group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Electrop</w:t>
      </w:r>
      <w:r>
        <w:rPr>
          <w:sz w:val="15"/>
          <w:szCs w:val="15"/>
          <w:spacing w:val="-14"/>
        </w:rPr>
        <w:t>hysiol-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ogy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"/>
        </w:rPr>
        <w:t>and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6"/>
        </w:rPr>
        <w:t>Arrhythmias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6"/>
        </w:rPr>
        <w:t>(2017) 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 Rev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6"/>
        </w:rPr>
        <w:t>Esp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6"/>
        </w:rPr>
        <w:t>Cardiol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6"/>
        </w:rPr>
        <w:t>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"/>
        </w:rPr>
        <w:t>E</w:t>
      </w:r>
      <w:r>
        <w:rPr>
          <w:sz w:val="15"/>
          <w:szCs w:val="15"/>
          <w:spacing w:val="-7"/>
        </w:rPr>
        <w:t>ngl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7"/>
        </w:rPr>
        <w:t>Ed) 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,71(11) :941-951.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1016/j. rec. 20</w:t>
      </w:r>
      <w:r>
        <w:rPr>
          <w:sz w:val="15"/>
          <w:szCs w:val="15"/>
          <w:spacing w:val="-5"/>
        </w:rPr>
        <w:t>18. 07. 014.</w:t>
      </w:r>
    </w:p>
    <w:p>
      <w:pPr>
        <w:pStyle w:val="BodyText"/>
        <w:ind w:left="951" w:right="342" w:hanging="565"/>
        <w:spacing w:before="82" w:line="228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[319]    Holmqvist  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8"/>
        </w:rPr>
        <w:t>Kesek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,Englund  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A  dec</w:t>
      </w:r>
      <w:r>
        <w:rPr>
          <w:sz w:val="15"/>
          <w:szCs w:val="15"/>
          <w:spacing w:val="-9"/>
        </w:rPr>
        <w:t>ade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9"/>
        </w:rPr>
        <w:t>catheter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ablation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of cardiac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arrhythmia</w:t>
      </w:r>
      <w:r>
        <w:rPr>
          <w:sz w:val="15"/>
          <w:szCs w:val="15"/>
          <w:spacing w:val="-12"/>
        </w:rPr>
        <w:t>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2"/>
        </w:rPr>
        <w:t>Sweden:ablation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practices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outcomes[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6"/>
        </w:rPr>
        <w:t>Eur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6"/>
        </w:rPr>
        <w:t>Heart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2019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,40 ( 10) 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820-830.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1093/eurheartj/ehy709.</w:t>
      </w:r>
    </w:p>
    <w:p>
      <w:pPr>
        <w:pStyle w:val="BodyText"/>
        <w:ind w:left="952" w:right="341" w:hanging="566"/>
        <w:spacing w:before="82" w:line="222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[320]    Keegan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7"/>
        </w:rPr>
        <w:t>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,Aguinaga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,Fenelon  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 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8"/>
        </w:rPr>
        <w:t>first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8"/>
        </w:rPr>
        <w:t>Latin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8"/>
        </w:rPr>
        <w:t>Ameri-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can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catheter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ablation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registry[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Europace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,2015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17(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5) :794-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800.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1093/europace/</w:t>
      </w:r>
      <w:r>
        <w:rPr>
          <w:sz w:val="15"/>
          <w:szCs w:val="15"/>
          <w:spacing w:val="-9"/>
        </w:rPr>
        <w:t>euu322.</w:t>
      </w:r>
    </w:p>
    <w:p>
      <w:pPr>
        <w:pStyle w:val="BodyText"/>
        <w:ind w:left="949" w:right="341" w:hanging="563"/>
        <w:spacing w:before="81" w:line="232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[321]    Katritsis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7"/>
        </w:rPr>
        <w:t>DG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Zografos  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Siontis  KC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et  al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8"/>
        </w:rPr>
        <w:t>Endpoints  for  suc-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cessful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slow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2"/>
        </w:rPr>
        <w:t>pathway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ca</w:t>
      </w:r>
      <w:r>
        <w:rPr>
          <w:sz w:val="15"/>
          <w:szCs w:val="15"/>
          <w:spacing w:val="-13"/>
        </w:rPr>
        <w:t>theter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ablation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typical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atypical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rioventricular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nodal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2"/>
        </w:rPr>
        <w:t>re-entrant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:a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2"/>
        </w:rPr>
        <w:t>contemporary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2"/>
        </w:rPr>
        <w:t>,mul-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ticenter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5"/>
        </w:rPr>
        <w:t>study[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JACC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5"/>
        </w:rPr>
        <w:t>Clin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5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,2019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,5( 1) 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113-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119. DOI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1016/j. jacep. 2018. 09. 012.</w:t>
      </w:r>
    </w:p>
    <w:p>
      <w:pPr>
        <w:pStyle w:val="BodyText"/>
        <w:ind w:left="948" w:right="341" w:hanging="562"/>
        <w:spacing w:before="83" w:line="235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[322]    Wellens  HJ.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Should  catheter  ablation </w:t>
      </w:r>
      <w:r>
        <w:rPr>
          <w:sz w:val="15"/>
          <w:szCs w:val="15"/>
          <w:spacing w:val="-12"/>
        </w:rPr>
        <w:t xml:space="preserve"> be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2"/>
        </w:rPr>
        <w:t>performed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2"/>
        </w:rPr>
        <w:t>asympto-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matic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patients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3"/>
        </w:rPr>
        <w:t>Wolff-Parkinson-White  syndrome?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3"/>
        </w:rPr>
        <w:t>When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3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perform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catheter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ablation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4"/>
        </w:rPr>
        <w:t>asymptomatic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patients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4"/>
        </w:rPr>
        <w:t>Wolff-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Parkinson-White  electrocardiogram [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 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2005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 112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(14) :2201-2207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;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5"/>
        </w:rPr>
        <w:t>discussion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5"/>
        </w:rPr>
        <w:t>2216.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5"/>
        </w:rPr>
        <w:t>1161/CI</w:t>
      </w:r>
      <w:r>
        <w:rPr>
          <w:sz w:val="15"/>
          <w:szCs w:val="15"/>
          <w:spacing w:val="-6"/>
        </w:rPr>
        <w:t>RCULA-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TIONAHA.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8"/>
        </w:rPr>
        <w:t>104. 483321.</w:t>
      </w:r>
    </w:p>
    <w:p>
      <w:pPr>
        <w:pStyle w:val="BodyText"/>
        <w:ind w:left="950" w:right="336" w:hanging="564"/>
        <w:spacing w:before="77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[323]     Pappone  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9"/>
        </w:rPr>
        <w:t>Vicedomini  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9"/>
        </w:rPr>
        <w:t>Manguso  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et  al.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9"/>
        </w:rPr>
        <w:t>Wolff-Parkinson-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White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3"/>
        </w:rPr>
        <w:t>syndrome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era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3"/>
        </w:rPr>
        <w:t>catheter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3"/>
        </w:rPr>
        <w:t>ablation: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3"/>
        </w:rPr>
        <w:t>insights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3"/>
        </w:rPr>
        <w:t>from 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registry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study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6"/>
        </w:rPr>
        <w:t>of 2169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6"/>
        </w:rPr>
        <w:t>patients[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 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,2014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,130(10)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811-819.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1161/CIRCULATIONAHA.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114. 011154.</w:t>
      </w:r>
    </w:p>
    <w:p>
      <w:pPr>
        <w:pStyle w:val="BodyText"/>
        <w:ind w:left="951" w:right="342" w:hanging="565"/>
        <w:spacing w:before="80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[324]    Munger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TM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,Packer  DL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,Hammill  SC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8"/>
        </w:rPr>
        <w:t>population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8"/>
        </w:rPr>
        <w:t>study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of  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2"/>
        </w:rPr>
        <w:t>natural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2"/>
        </w:rPr>
        <w:t>history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2"/>
        </w:rPr>
        <w:t>of  Wolff-Parkinson-White   syndrome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9"/>
        </w:rPr>
        <w:t>Olmsted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9"/>
        </w:rPr>
        <w:t>County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Minneso</w:t>
      </w:r>
      <w:r>
        <w:rPr>
          <w:sz w:val="15"/>
          <w:szCs w:val="15"/>
          <w:spacing w:val="-10"/>
        </w:rPr>
        <w:t>ta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1953-1989 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0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1993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87(3) :866-873. DOI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1161/01. cir. 87. 3. 866.</w:t>
      </w:r>
    </w:p>
    <w:p>
      <w:pPr>
        <w:pStyle w:val="BodyText"/>
        <w:ind w:left="949" w:right="342" w:hanging="563"/>
        <w:spacing w:before="71" w:line="221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[325]    Bromberg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BI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,Lindsay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BD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,Cain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7"/>
        </w:rPr>
        <w:t>ME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al. Impact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of clinical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his-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tory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electrophysiologic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characterization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of a</w:t>
      </w:r>
      <w:r>
        <w:rPr>
          <w:sz w:val="15"/>
          <w:szCs w:val="15"/>
          <w:spacing w:val="-14"/>
        </w:rPr>
        <w:t>ccessory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4"/>
        </w:rPr>
        <w:t>pathways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on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5"/>
        </w:rPr>
        <w:t>management  strategies  to  reduce  sudden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5"/>
        </w:rPr>
        <w:t>death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5"/>
        </w:rPr>
        <w:t>among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5"/>
        </w:rPr>
        <w:t>chi</w:t>
      </w:r>
      <w:r>
        <w:rPr>
          <w:sz w:val="15"/>
          <w:szCs w:val="15"/>
          <w:spacing w:val="-16"/>
        </w:rPr>
        <w:t>l-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0" w:right="13" w:firstLine="5"/>
        <w:spacing w:before="28" w:line="247" w:lineRule="auto"/>
        <w:jc w:val="both"/>
        <w:rPr>
          <w:sz w:val="15"/>
          <w:szCs w:val="15"/>
        </w:rPr>
      </w:pPr>
      <w:r>
        <w:rPr>
          <w:sz w:val="15"/>
          <w:szCs w:val="15"/>
          <w:spacing w:val="-10"/>
        </w:rPr>
        <w:t>dren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with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Wolff-Parkinson-White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syndrome[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 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1"/>
        </w:rPr>
        <w:t>Am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1"/>
        </w:rPr>
        <w:t>Coll  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,1996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27 ( 3 ) 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690-695.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  1016/0735-1097</w:t>
      </w:r>
      <w:r>
        <w:rPr>
          <w:sz w:val="15"/>
          <w:szCs w:val="15"/>
          <w:spacing w:val="-7"/>
        </w:rPr>
        <w:t xml:space="preserve"> (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95 )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00519-6.</w:t>
      </w:r>
    </w:p>
    <w:p>
      <w:pPr>
        <w:pStyle w:val="BodyText"/>
        <w:ind w:left="560" w:right="8" w:hanging="560"/>
        <w:spacing w:before="1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[326]    Santinelli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7"/>
        </w:rPr>
        <w:t>V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,Radinovic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,Manguso  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7"/>
        </w:rPr>
        <w:t>al. 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7"/>
        </w:rPr>
        <w:t>na</w:t>
      </w:r>
      <w:r>
        <w:rPr>
          <w:sz w:val="15"/>
          <w:szCs w:val="15"/>
          <w:spacing w:val="-8"/>
        </w:rPr>
        <w:t>tural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8"/>
        </w:rPr>
        <w:t>history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asymptomatic  ventric</w:t>
      </w:r>
      <w:r>
        <w:rPr>
          <w:sz w:val="15"/>
          <w:szCs w:val="15"/>
          <w:spacing w:val="-13"/>
        </w:rPr>
        <w:t>ular  pre-excitation  a  long-term  prospec-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tive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1"/>
        </w:rPr>
        <w:t>follow-up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study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184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asymptomatic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children[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 J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1"/>
        </w:rPr>
        <w:t>Am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C</w:t>
      </w:r>
      <w:r>
        <w:rPr>
          <w:sz w:val="15"/>
          <w:szCs w:val="15"/>
          <w:spacing w:val="-12"/>
        </w:rPr>
        <w:t>oll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,2009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5"/>
        </w:rPr>
        <w:t>53 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3 )</w:t>
      </w:r>
      <w:r>
        <w:rPr>
          <w:sz w:val="15"/>
          <w:szCs w:val="15"/>
          <w:spacing w:val="-6"/>
        </w:rPr>
        <w:t xml:space="preserve"> :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275-280.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6"/>
        </w:rPr>
        <w:t>1016/j.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6"/>
        </w:rPr>
        <w:t>jacc.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2008.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09. 037.</w:t>
      </w:r>
    </w:p>
    <w:p>
      <w:pPr>
        <w:pStyle w:val="BodyText"/>
        <w:ind w:left="565" w:right="7" w:hanging="566"/>
        <w:spacing w:before="73" w:line="226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[327]    Cappato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,Schlüter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Weiss  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Rad</w:t>
      </w:r>
      <w:r>
        <w:rPr>
          <w:sz w:val="15"/>
          <w:szCs w:val="15"/>
          <w:spacing w:val="-9"/>
        </w:rPr>
        <w:t>iofrequency  current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catheter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1"/>
        </w:rPr>
        <w:t>ablation  of  accessory  atrioventricular  pathway</w:t>
      </w:r>
      <w:r>
        <w:rPr>
          <w:sz w:val="15"/>
          <w:szCs w:val="15"/>
          <w:spacing w:val="-12"/>
        </w:rPr>
        <w:t>s  in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2"/>
        </w:rPr>
        <w:t>Eb-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stein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"/>
        </w:rPr>
        <w:t>′s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6"/>
        </w:rPr>
        <w:t>anomaly 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1</w:t>
      </w:r>
      <w:r>
        <w:rPr>
          <w:sz w:val="15"/>
          <w:szCs w:val="15"/>
          <w:spacing w:val="-7"/>
        </w:rPr>
        <w:t>996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7"/>
        </w:rPr>
        <w:t>94 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3) 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7"/>
        </w:rPr>
        <w:t>376-383.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6"/>
        </w:rPr>
        <w:t>1161/01. cir. 94. 3. 376.</w:t>
      </w:r>
    </w:p>
    <w:p>
      <w:pPr>
        <w:pStyle w:val="BodyText"/>
        <w:ind w:left="560" w:right="8" w:hanging="560"/>
        <w:spacing w:before="93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[328]    Yang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,Yang  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Chen  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An  alternative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8"/>
        </w:rPr>
        <w:t>under-valve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8"/>
        </w:rPr>
        <w:t>ap-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proach  to   ablate   right-sided   accessory   pathways  [ J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   </w:t>
      </w:r>
      <w:r>
        <w:rPr>
          <w:sz w:val="15"/>
          <w:szCs w:val="15"/>
          <w:spacing w:val="-12"/>
        </w:rPr>
        <w:t>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Rhythm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,2019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 16 ( 1 ) :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51-56.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7"/>
        </w:rPr>
        <w:t>1016/j.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7"/>
        </w:rPr>
        <w:t>hrth</w:t>
      </w:r>
      <w:r>
        <w:rPr>
          <w:sz w:val="15"/>
          <w:szCs w:val="15"/>
          <w:spacing w:val="-8"/>
        </w:rPr>
        <w:t>m.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2018.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07. 022.</w:t>
      </w:r>
    </w:p>
    <w:p>
      <w:pPr>
        <w:pStyle w:val="BodyText"/>
        <w:ind w:left="562" w:right="6" w:hanging="563"/>
        <w:spacing w:before="76" w:line="23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[329]    Chen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8"/>
        </w:rPr>
        <w:t>ML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,Yang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,Ju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WZ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Right-sided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free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wall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accessory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pathway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refractory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to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3"/>
        </w:rPr>
        <w:t>conventional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catheter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ablation:lessons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3-dimensional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electroanatomic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1"/>
        </w:rPr>
        <w:t>mapping 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1"/>
        </w:rPr>
        <w:t>Cardiovasc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1"/>
        </w:rPr>
        <w:t>E</w:t>
      </w:r>
      <w:r>
        <w:rPr>
          <w:sz w:val="15"/>
          <w:szCs w:val="15"/>
          <w:spacing w:val="-12"/>
        </w:rPr>
        <w:t>lec-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trophysiol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8"/>
        </w:rPr>
        <w:t>,2010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21 ( 12 ) : 1317-1324.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 10.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8"/>
        </w:rPr>
        <w:t>1111/j.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8"/>
        </w:rPr>
        <w:t>1540-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8167. 2010. 01857. x.</w:t>
      </w:r>
    </w:p>
    <w:p>
      <w:pPr>
        <w:pStyle w:val="BodyText"/>
        <w:ind w:left="564" w:right="6" w:hanging="564"/>
        <w:spacing w:before="77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[330]    Long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7"/>
        </w:rPr>
        <w:t>DY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,Dong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7"/>
        </w:rPr>
        <w:t>JZ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,Liu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7"/>
        </w:rPr>
        <w:t>XP ,et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al. Ablati</w:t>
      </w:r>
      <w:r>
        <w:rPr>
          <w:sz w:val="15"/>
          <w:szCs w:val="15"/>
          <w:spacing w:val="-8"/>
        </w:rPr>
        <w:t>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right-sided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8"/>
        </w:rPr>
        <w:t>acces-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sory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pathways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insertio</w:t>
      </w:r>
      <w:r>
        <w:rPr>
          <w:sz w:val="15"/>
          <w:szCs w:val="15"/>
          <w:spacing w:val="-13"/>
        </w:rPr>
        <w:t>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far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from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tricuspid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annulus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using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1"/>
        </w:rPr>
        <w:t>an  electroanatom</w:t>
      </w:r>
      <w:r>
        <w:rPr>
          <w:sz w:val="15"/>
          <w:szCs w:val="15"/>
          <w:spacing w:val="-12"/>
        </w:rPr>
        <w:t>ical  mapping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2"/>
        </w:rPr>
        <w:t>system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[ J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12"/>
        </w:rPr>
        <w:t>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.  J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2"/>
        </w:rPr>
        <w:t>Cardiovasc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Electrophysiol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6"/>
        </w:rPr>
        <w:t>,2011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,22 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5) :499-505.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6"/>
        </w:rPr>
        <w:t>1111/j.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6"/>
        </w:rPr>
        <w:t>1540-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8167. 2010. 01948. x.</w:t>
      </w:r>
    </w:p>
    <w:p>
      <w:pPr>
        <w:pStyle w:val="BodyText"/>
        <w:ind w:left="564" w:right="7" w:hanging="564"/>
        <w:spacing w:before="75" w:line="23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[331]    Long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DY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,Dong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JZ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,Sang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CH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8"/>
        </w:rPr>
        <w:t>al. Ablation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8"/>
        </w:rPr>
        <w:t>o</w:t>
      </w:r>
      <w:r>
        <w:rPr>
          <w:sz w:val="15"/>
          <w:szCs w:val="15"/>
          <w:spacing w:val="-9"/>
        </w:rPr>
        <w:t>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left-sided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9"/>
        </w:rPr>
        <w:t>acces-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sory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pathways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atrial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insertion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away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from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3"/>
        </w:rPr>
        <w:t>m</w:t>
      </w:r>
      <w:r>
        <w:rPr>
          <w:sz w:val="15"/>
          <w:szCs w:val="15"/>
          <w:spacing w:val="-14"/>
        </w:rPr>
        <w:t>itral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4"/>
        </w:rPr>
        <w:t>annulus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using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2"/>
        </w:rPr>
        <w:t>anelectroanatomical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2"/>
        </w:rPr>
        <w:t>mapping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2"/>
        </w:rPr>
        <w:t>system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2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.  J   Cardiovasc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2013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24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6"/>
        </w:rPr>
        <w:t>( 7 ) : 788-792.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6"/>
        </w:rPr>
        <w:t>10.   1111</w:t>
      </w:r>
      <w:r>
        <w:rPr>
          <w:sz w:val="15"/>
          <w:szCs w:val="15"/>
          <w:spacing w:val="-7"/>
        </w:rPr>
        <w:t>/jce.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12122.</w:t>
      </w:r>
    </w:p>
    <w:p>
      <w:pPr>
        <w:pStyle w:val="BodyText"/>
        <w:ind w:left="562" w:right="6" w:hanging="562"/>
        <w:spacing w:before="76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[332]    Chen  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,Zhou  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,Liu  S.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9"/>
        </w:rPr>
        <w:t>Multiple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9"/>
        </w:rPr>
        <w:t>manifested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0"/>
        </w:rPr>
        <w:t>accessory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0"/>
        </w:rPr>
        <w:t>atrioven-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tricular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2"/>
        </w:rPr>
        <w:t>pathways  in  a  patient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2"/>
        </w:rPr>
        <w:t>without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-12"/>
        </w:rPr>
        <w:t>obvious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-12"/>
        </w:rPr>
        <w:t>structural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2"/>
        </w:rPr>
        <w:t>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disease 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7"/>
        </w:rPr>
        <w:t>J  Cardiovasc  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2015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26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(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4 ) 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4</w:t>
      </w:r>
      <w:r>
        <w:rPr>
          <w:sz w:val="15"/>
          <w:szCs w:val="15"/>
          <w:spacing w:val="-8"/>
        </w:rPr>
        <w:t>48-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449. DOI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7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1111/jce.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12586.</w:t>
      </w:r>
    </w:p>
    <w:p>
      <w:pPr>
        <w:pStyle w:val="BodyText"/>
        <w:ind w:left="562" w:hanging="563"/>
        <w:spacing w:before="82" w:line="232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[333]    Ch</w:t>
      </w:r>
      <w:r>
        <w:rPr>
          <w:sz w:val="15"/>
          <w:szCs w:val="15"/>
          <w:spacing w:val="-8"/>
        </w:rPr>
        <w:t>okr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MO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,de  Moura  LG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,Aiello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8"/>
        </w:rPr>
        <w:t>VD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9"/>
        </w:rPr>
        <w:t>et  al.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Catheter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9"/>
        </w:rPr>
        <w:t>ablation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9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3"/>
        </w:rPr>
        <w:t>parahisian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accessory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3"/>
        </w:rPr>
        <w:t>pathways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from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3"/>
        </w:rPr>
        <w:t>aortic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cusps-Experi-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ence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20  cases-Improving  the  mapping  strategy  for  b</w:t>
      </w:r>
      <w:r>
        <w:rPr>
          <w:sz w:val="15"/>
          <w:szCs w:val="15"/>
          <w:spacing w:val="-14"/>
        </w:rPr>
        <w:t>etter  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sults[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 J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5"/>
        </w:rPr>
        <w:t>Cardiovasc 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,2020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,31(6) :1413-14</w:t>
      </w:r>
      <w:r>
        <w:rPr>
          <w:sz w:val="15"/>
          <w:szCs w:val="15"/>
          <w:spacing w:val="-6"/>
        </w:rPr>
        <w:t>19.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DOI 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1111/jce.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14499.</w:t>
      </w:r>
    </w:p>
    <w:p>
      <w:pPr>
        <w:pStyle w:val="BodyText"/>
        <w:ind w:left="565" w:right="7" w:hanging="565"/>
        <w:spacing w:before="79" w:line="23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[334]    Li  MM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Sang  CH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8"/>
        </w:rPr>
        <w:t>Jiang  CX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8"/>
        </w:rPr>
        <w:t>Catheter  a</w:t>
      </w:r>
      <w:r>
        <w:rPr>
          <w:sz w:val="15"/>
          <w:szCs w:val="15"/>
          <w:spacing w:val="-9"/>
        </w:rPr>
        <w:t>blation  of  a  right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epicardial  accessory  </w:t>
      </w:r>
      <w:r>
        <w:rPr>
          <w:sz w:val="15"/>
          <w:szCs w:val="15"/>
          <w:spacing w:val="-11"/>
        </w:rPr>
        <w:t>pathway  via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1"/>
        </w:rPr>
        <w:t>small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1"/>
        </w:rPr>
        <w:t>cardiac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1"/>
        </w:rPr>
        <w:t>vein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: Two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case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reports:Small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cardiac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vein-rela</w:t>
      </w:r>
      <w:r>
        <w:rPr>
          <w:sz w:val="15"/>
          <w:szCs w:val="15"/>
          <w:spacing w:val="-10"/>
        </w:rPr>
        <w:t>ted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accessory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pathway[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Electrocardiol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2019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52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7"/>
        </w:rPr>
        <w:t>106-108.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7"/>
        </w:rPr>
        <w:t>10.  1016/j.  jelectro-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card. 2018.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12. 002.</w:t>
      </w:r>
    </w:p>
    <w:p>
      <w:pPr>
        <w:pStyle w:val="BodyText"/>
        <w:ind w:left="557" w:right="7" w:hanging="558"/>
        <w:spacing w:before="78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[335]    Deng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,Zhan  X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7"/>
        </w:rPr>
        <w:t>L</w:t>
      </w:r>
      <w:r>
        <w:rPr>
          <w:sz w:val="15"/>
          <w:szCs w:val="15"/>
          <w:spacing w:val="-8"/>
        </w:rPr>
        <w:t>iu  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Identification  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8"/>
        </w:rPr>
        <w:t>unique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8"/>
        </w:rPr>
        <w:t>atrio-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ventricular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accessory  pathway  related  to  the  small</w:t>
      </w:r>
      <w:r>
        <w:rPr>
          <w:sz w:val="15"/>
          <w:szCs w:val="15"/>
          <w:spacing w:val="-12"/>
        </w:rPr>
        <w:t xml:space="preserve">  cardiac  vein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with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7"/>
        </w:rPr>
        <w:t>right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atrial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7"/>
        </w:rPr>
        <w:t>orifice[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 J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7"/>
        </w:rPr>
        <w:t>Interv  Card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7"/>
        </w:rPr>
        <w:t>Electrophysio</w:t>
      </w:r>
      <w:r>
        <w:rPr>
          <w:sz w:val="15"/>
          <w:szCs w:val="15"/>
          <w:spacing w:val="-8"/>
        </w:rPr>
        <w:t>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,2016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45(1) :47-48.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1007/</w:t>
      </w:r>
      <w:r>
        <w:rPr>
          <w:sz w:val="15"/>
          <w:szCs w:val="15"/>
          <w:spacing w:val="-6"/>
        </w:rPr>
        <w:t>s10840-015-0035-z.</w:t>
      </w:r>
    </w:p>
    <w:p>
      <w:pPr>
        <w:pStyle w:val="BodyText"/>
        <w:ind w:left="564" w:right="6" w:hanging="564"/>
        <w:spacing w:before="60" w:line="219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[336]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4"/>
        </w:rPr>
        <w:t>周胜华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4"/>
        </w:rPr>
        <w:t>,马坚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4"/>
        </w:rPr>
        <w:t>,楚建民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4"/>
        </w:rPr>
        <w:t>,等. </w:t>
      </w:r>
      <w:r>
        <w:rPr>
          <w:sz w:val="15"/>
          <w:szCs w:val="15"/>
        </w:rPr>
        <w:t>Mahaim</w:t>
      </w:r>
      <w:r>
        <w:rPr>
          <w:sz w:val="15"/>
          <w:szCs w:val="15"/>
          <w:spacing w:val="4"/>
        </w:rPr>
        <w:t xml:space="preserve"> 样纤维的电生理特点和射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频消融治疗 [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</w:rPr>
        <w:t>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中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</w:rPr>
        <w:t>华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</w:rPr>
        <w:t>心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律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失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</w:rPr>
        <w:t>常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</w:rPr>
        <w:t>学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</w:rPr>
        <w:t>杂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</w:rPr>
        <w:t>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2000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</w:rPr>
        <w:t>4 (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2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</w:rPr>
        <w:t>) :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</w:rPr>
        <w:t>103-</w:t>
      </w:r>
    </w:p>
    <w:p>
      <w:pPr>
        <w:spacing w:line="219" w:lineRule="auto"/>
        <w:sectPr>
          <w:type w:val="continuous"/>
          <w:pgSz w:w="11963" w:h="16215"/>
          <w:pgMar w:top="1244" w:right="1130" w:bottom="0" w:left="819" w:header="973" w:footer="0" w:gutter="0"/>
          <w:cols w:equalWidth="0" w:num="2">
            <w:col w:w="5318" w:space="100"/>
            <w:col w:w="4596" w:space="0"/>
          </w:cols>
        </w:sectPr>
        <w:rPr>
          <w:sz w:val="15"/>
          <w:szCs w:val="15"/>
        </w:rPr>
      </w:pPr>
    </w:p>
    <w:p>
      <w:pPr>
        <w:spacing w:before="36"/>
        <w:rPr/>
      </w:pPr>
      <w:r>
        <w:pict>
          <v:shape id="_x0000_s202" style="position:absolute;margin-left:214.86pt;margin-top:59.6825pt;mso-position-vertical-relative:page;mso-position-horizontal-relative:page;width:323.45pt;height:0.35pt;z-index:251764736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96"/>
          <w:pgSz w:w="11963" w:h="16215"/>
          <w:pgMar w:top="1244" w:right="1179" w:bottom="0" w:left="819" w:header="973" w:footer="0" w:gutter="0"/>
          <w:cols w:equalWidth="0" w:num="1">
            <w:col w:w="9964" w:space="0"/>
          </w:cols>
        </w:sectPr>
        <w:rPr/>
      </w:pPr>
    </w:p>
    <w:p>
      <w:pPr>
        <w:pStyle w:val="BodyText"/>
        <w:ind w:left="916"/>
        <w:spacing w:before="30" w:line="162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107. DOI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7"/>
        </w:rPr>
        <w:t>:10. 3760/cma. j. issn.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1007-6638. 2000. 02. 008.</w:t>
      </w:r>
    </w:p>
    <w:p>
      <w:pPr>
        <w:pStyle w:val="BodyText"/>
        <w:ind w:left="900" w:right="343" w:hanging="563"/>
        <w:spacing w:before="76" w:line="234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[337]    Liao  Z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,Ma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,Hu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,et  al.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New  observation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9"/>
        </w:rPr>
        <w:t>electroca</w:t>
      </w:r>
      <w:r>
        <w:rPr>
          <w:sz w:val="15"/>
          <w:szCs w:val="15"/>
          <w:spacing w:val="-10"/>
        </w:rPr>
        <w:t>rdiogram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during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3"/>
        </w:rPr>
        <w:t>sinus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rhythm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atriofascicular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decremental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atrio-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ventricular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0"/>
        </w:rPr>
        <w:t>pathways/clinical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perspective:terminal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QRS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complex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slurring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8"/>
        </w:rPr>
        <w:t>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8"/>
        </w:rPr>
        <w:t>notching 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Circ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8"/>
        </w:rPr>
        <w:t>Arrh</w:t>
      </w:r>
      <w:r>
        <w:rPr>
          <w:sz w:val="15"/>
          <w:szCs w:val="15"/>
          <w:spacing w:val="-9"/>
        </w:rPr>
        <w:t>ythm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9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,2011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,4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(6) :897-901.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1161/CIRCEP</w:t>
      </w:r>
      <w:r>
        <w:rPr>
          <w:sz w:val="15"/>
          <w:szCs w:val="15"/>
          <w:spacing w:val="-4"/>
        </w:rPr>
        <w:t>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111. 967224.</w:t>
      </w:r>
    </w:p>
    <w:p>
      <w:pPr>
        <w:pStyle w:val="BodyText"/>
        <w:ind w:left="898" w:right="342" w:hanging="561"/>
        <w:spacing w:before="62" w:line="227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[338]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9"/>
        </w:rPr>
        <w:t>江洪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9"/>
        </w:rPr>
        <w:t>,黄从新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9"/>
        </w:rPr>
        <w:t>,李庚山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9"/>
        </w:rPr>
        <w:t>,等. 持续交界性心动过速的电生理特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点和射频消蚀治疗[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中华心血管病杂志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9"/>
        </w:rPr>
        <w:t>1995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9"/>
        </w:rPr>
        <w:t>,23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9"/>
        </w:rPr>
        <w:t>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9"/>
        </w:rPr>
        <w:t>4)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249-251.</w:t>
      </w:r>
    </w:p>
    <w:p>
      <w:pPr>
        <w:pStyle w:val="BodyText"/>
        <w:ind w:left="899" w:right="342" w:hanging="562"/>
        <w:spacing w:before="75" w:line="235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[339]    Kottkamp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,Hindricks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,Shenasa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7"/>
        </w:rPr>
        <w:t>al. V</w:t>
      </w:r>
      <w:r>
        <w:rPr>
          <w:sz w:val="15"/>
          <w:szCs w:val="15"/>
          <w:spacing w:val="-8"/>
        </w:rPr>
        <w:t>ariants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8"/>
        </w:rPr>
        <w:t>of preexci-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tation-specialized  atriofascicular  pathways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1"/>
        </w:rPr>
        <w:t>, nodofascicular  path-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ways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0"/>
        </w:rPr>
        <w:t>fasciculove</w:t>
      </w:r>
      <w:r>
        <w:rPr>
          <w:sz w:val="15"/>
          <w:szCs w:val="15"/>
          <w:spacing w:val="-11"/>
        </w:rPr>
        <w:t>ntricular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1"/>
        </w:rPr>
        <w:t>pathways: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electrophysiologic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1"/>
        </w:rPr>
        <w:t>find-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ings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target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1"/>
        </w:rPr>
        <w:t>sites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1"/>
        </w:rPr>
        <w:t>for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1"/>
        </w:rPr>
        <w:t>radiofrequency  catheter  a</w:t>
      </w:r>
      <w:r>
        <w:rPr>
          <w:sz w:val="15"/>
          <w:szCs w:val="15"/>
          <w:spacing w:val="-12"/>
        </w:rPr>
        <w:t>blation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Cardiovasc  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1996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7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(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10 ) : 916-930.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1111/j.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8"/>
        </w:rPr>
        <w:t>1540-8167.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1996. tb00466. x.</w:t>
      </w:r>
    </w:p>
    <w:p>
      <w:pPr>
        <w:pStyle w:val="BodyText"/>
        <w:ind w:left="900" w:right="338" w:hanging="563"/>
        <w:spacing w:before="79" w:line="225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[340]    Klein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6"/>
        </w:rPr>
        <w:t>GJ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,Bashore TM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,Sellers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6"/>
        </w:rPr>
        <w:t>TD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,e</w:t>
      </w:r>
      <w:r>
        <w:rPr>
          <w:sz w:val="15"/>
          <w:szCs w:val="15"/>
          <w:spacing w:val="-7"/>
        </w:rPr>
        <w:t>t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7"/>
        </w:rPr>
        <w:t>al. Ventricular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7"/>
        </w:rPr>
        <w:t>fibrillation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1"/>
        </w:rPr>
        <w:t>Wolff-Parkinson-White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1"/>
        </w:rPr>
        <w:t>syndrome 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1"/>
        </w:rPr>
        <w:t>N  Engl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1"/>
        </w:rPr>
        <w:t>J  Med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2"/>
        </w:rPr>
        <w:t>1979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301(20) :1080-1085. DOI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9"/>
        </w:rPr>
        <w:t>:10.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1056/NEJM197911153012003.</w:t>
      </w:r>
    </w:p>
    <w:p>
      <w:pPr>
        <w:pStyle w:val="BodyText"/>
        <w:ind w:left="899" w:right="342" w:hanging="562"/>
        <w:spacing w:before="72" w:line="23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[341]    Pappone  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,Vicedomini  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,M</w:t>
      </w:r>
      <w:r>
        <w:rPr>
          <w:sz w:val="15"/>
          <w:szCs w:val="15"/>
          <w:spacing w:val="-9"/>
        </w:rPr>
        <w:t>anguso  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Risk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malignant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arrhythmias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initially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1"/>
        </w:rPr>
        <w:t>symptomatic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patients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with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Wolff-Parkin-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son-White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syndrome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3"/>
        </w:rPr>
        <w:t>results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prospective</w:t>
      </w:r>
      <w:r>
        <w:rPr>
          <w:sz w:val="15"/>
          <w:szCs w:val="15"/>
          <w:spacing w:val="-14"/>
        </w:rPr>
        <w:t xml:space="preserve">  long-term  electro-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physiological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8"/>
        </w:rPr>
        <w:t>follow-up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8"/>
        </w:rPr>
        <w:t>study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8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125 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5 )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661-668. DOI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1161/CIRCULATIONAHA.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111. 065722.</w:t>
      </w:r>
    </w:p>
    <w:p>
      <w:pPr>
        <w:pStyle w:val="BodyText"/>
        <w:ind w:left="898" w:right="335" w:hanging="561"/>
        <w:spacing w:before="78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[342]    Santinelli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V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,Radinovic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,Manguso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  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Asymptoma</w:t>
      </w:r>
      <w:r>
        <w:rPr>
          <w:sz w:val="15"/>
          <w:szCs w:val="15"/>
          <w:spacing w:val="-9"/>
        </w:rPr>
        <w:t>tic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ven-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tricular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preexcitation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:a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long-term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prospective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follow-up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study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293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8"/>
        </w:rPr>
        <w:t>adult  patients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  Circ  Arrhythm  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8"/>
        </w:rPr>
        <w:t>2009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(2) :102-107.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1161/CIRCEP.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1</w:t>
      </w:r>
      <w:r>
        <w:rPr>
          <w:sz w:val="15"/>
          <w:szCs w:val="15"/>
          <w:spacing w:val="-4"/>
        </w:rPr>
        <w:t>08. 827550.</w:t>
      </w:r>
    </w:p>
    <w:p>
      <w:pPr>
        <w:pStyle w:val="BodyText"/>
        <w:ind w:left="900" w:right="342" w:hanging="563"/>
        <w:spacing w:before="73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343]    Sharma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AD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,Yee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7"/>
        </w:rPr>
        <w:t>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,Guirau</w:t>
      </w:r>
      <w:r>
        <w:rPr>
          <w:sz w:val="15"/>
          <w:szCs w:val="15"/>
          <w:spacing w:val="-8"/>
        </w:rPr>
        <w:t>don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8"/>
        </w:rPr>
        <w:t>al. Sensitivity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specifici-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3"/>
        </w:rPr>
        <w:t>invasive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3"/>
        </w:rPr>
        <w:t>noninvasive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testing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risk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sudden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death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Wolff-Parkinson-White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syndrome[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. J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9"/>
        </w:rPr>
        <w:t>Am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9"/>
        </w:rPr>
        <w:t>Coll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9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9"/>
        </w:rPr>
        <w:t>19</w:t>
      </w:r>
      <w:r>
        <w:rPr>
          <w:sz w:val="15"/>
          <w:szCs w:val="15"/>
          <w:spacing w:val="-10"/>
        </w:rPr>
        <w:t>87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10(2) :373-381. DOI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1016/s0735-1097(87)80021-9.</w:t>
      </w:r>
    </w:p>
    <w:p>
      <w:pPr>
        <w:pStyle w:val="BodyText"/>
        <w:ind w:left="900" w:right="344" w:hanging="563"/>
        <w:spacing w:before="75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[344]    Moore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8"/>
        </w:rPr>
        <w:t>JP ,Kannankeril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PJ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,Fish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FA.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8"/>
        </w:rPr>
        <w:t>Isoproterenol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8"/>
        </w:rPr>
        <w:t>administrati</w:t>
      </w:r>
      <w:r>
        <w:rPr>
          <w:sz w:val="15"/>
          <w:szCs w:val="15"/>
          <w:spacing w:val="-9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during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3"/>
        </w:rPr>
        <w:t>general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anesthesia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evaluation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of children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ven-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tricular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7"/>
        </w:rPr>
        <w:t>preexcitation[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Circ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Arrh</w:t>
      </w:r>
      <w:r>
        <w:rPr>
          <w:sz w:val="15"/>
          <w:szCs w:val="15"/>
          <w:spacing w:val="-8"/>
        </w:rPr>
        <w:t>ythm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8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,2011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,4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(1) :73-78. DOI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1161/CIRCEP.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110. 958660.</w:t>
      </w:r>
    </w:p>
    <w:p>
      <w:pPr>
        <w:pStyle w:val="BodyText"/>
        <w:ind w:left="901" w:right="344" w:hanging="564"/>
        <w:spacing w:before="72" w:line="233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[345]    Xue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,Zhan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6"/>
        </w:rPr>
        <w:t>X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,Wu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6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,et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6"/>
        </w:rPr>
        <w:t>al. Experimental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,pa</w:t>
      </w:r>
      <w:r>
        <w:rPr>
          <w:sz w:val="15"/>
          <w:szCs w:val="15"/>
          <w:spacing w:val="-7"/>
        </w:rPr>
        <w:t>thologic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,and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7"/>
        </w:rPr>
        <w:t>clini-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cal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1"/>
        </w:rPr>
        <w:t>findings  of  radiofrequency  catheter  ablation  of  para-Hisian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region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2"/>
        </w:rPr>
        <w:t>from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right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ventricle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2"/>
        </w:rPr>
        <w:t>dogs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2"/>
        </w:rPr>
        <w:t>humans[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2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Circ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rhythm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7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10 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6) 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e005207.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10.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8"/>
        </w:rPr>
        <w:t>1161/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CIRCEP.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5"/>
        </w:rPr>
        <w:t>116. 005207.</w:t>
      </w:r>
    </w:p>
    <w:p>
      <w:pPr>
        <w:pStyle w:val="BodyText"/>
        <w:ind w:left="901" w:right="335" w:hanging="564"/>
        <w:spacing w:before="76" w:line="23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[346]    Brugada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,Puigfe</w:t>
      </w:r>
      <w:r>
        <w:rPr>
          <w:sz w:val="15"/>
          <w:szCs w:val="15"/>
          <w:spacing w:val="-9"/>
        </w:rPr>
        <w:t>l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,Mont  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Radiofrequency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9"/>
        </w:rPr>
        <w:t>ablation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anteroseptal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 para-Hisian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1"/>
        </w:rPr>
        <w:t>and   mid-sep</w:t>
      </w:r>
      <w:r>
        <w:rPr>
          <w:sz w:val="15"/>
          <w:szCs w:val="15"/>
          <w:spacing w:val="-12"/>
        </w:rPr>
        <w:t>tal   accessory   pathways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using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9"/>
        </w:rPr>
        <w:t>a  simplified  femoral  approach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 Pacing  Clin  Electro-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,1998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21 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4  Pt  1 ) :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735-741</w:t>
      </w:r>
      <w:r>
        <w:rPr>
          <w:sz w:val="15"/>
          <w:szCs w:val="15"/>
          <w:spacing w:val="-7"/>
        </w:rPr>
        <w:t>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  1111/j.  1540-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8159.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9"/>
        </w:rPr>
        <w:t>1998. tb00131. x.</w:t>
      </w:r>
    </w:p>
    <w:p>
      <w:pPr>
        <w:pStyle w:val="BodyText"/>
        <w:ind w:left="899" w:right="335" w:hanging="562"/>
        <w:spacing w:before="77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[347]    Bravo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Atienza  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Eidelman  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et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7"/>
        </w:rPr>
        <w:t>al.  Safety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-7"/>
        </w:rPr>
        <w:t>and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8"/>
        </w:rPr>
        <w:t>efficacy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cryoablation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vs. radiofrequency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ablation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septal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accessory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path-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ways:systematic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review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0"/>
        </w:rPr>
        <w:t>literature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0"/>
        </w:rPr>
        <w:t>meta-</w:t>
      </w:r>
      <w:r>
        <w:rPr>
          <w:sz w:val="15"/>
          <w:szCs w:val="15"/>
          <w:spacing w:val="-11"/>
        </w:rPr>
        <w:t>analyses[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Europace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20 ( 8 ) : 1334-1342.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8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8"/>
        </w:rPr>
        <w:t>10.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8"/>
        </w:rPr>
        <w:t>109</w:t>
      </w:r>
      <w:r>
        <w:rPr>
          <w:sz w:val="15"/>
          <w:szCs w:val="15"/>
          <w:spacing w:val="-9"/>
        </w:rPr>
        <w:t>3/europace/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eux269.</w:t>
      </w:r>
    </w:p>
    <w:p>
      <w:pPr>
        <w:pStyle w:val="BodyText"/>
        <w:ind w:left="337"/>
        <w:spacing w:before="74" w:line="169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[348]    Wackel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6"/>
        </w:rPr>
        <w:t>P ,Ir</w:t>
      </w:r>
      <w:r>
        <w:rPr>
          <w:sz w:val="15"/>
          <w:szCs w:val="15"/>
          <w:spacing w:val="-7"/>
        </w:rPr>
        <w:t>ving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7"/>
        </w:rPr>
        <w:t>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,Webber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7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7"/>
        </w:rPr>
        <w:t>al. Risk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stratification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7"/>
        </w:rPr>
        <w:t>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Wolff-</w:t>
      </w:r>
    </w:p>
    <w:p>
      <w:pPr>
        <w:spacing w:line="459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3" w:right="6" w:firstLine="1"/>
        <w:spacing w:before="28" w:line="244" w:lineRule="auto"/>
        <w:jc w:val="both"/>
        <w:rPr>
          <w:sz w:val="15"/>
          <w:szCs w:val="15"/>
        </w:rPr>
      </w:pPr>
      <w:r>
        <w:rPr>
          <w:sz w:val="15"/>
          <w:szCs w:val="15"/>
          <w:spacing w:val="-12"/>
        </w:rPr>
        <w:t>Parkinson-White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2"/>
        </w:rPr>
        <w:t>syndrome:the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2"/>
        </w:rPr>
        <w:t>correlation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2"/>
        </w:rPr>
        <w:t>betw</w:t>
      </w:r>
      <w:r>
        <w:rPr>
          <w:sz w:val="15"/>
          <w:szCs w:val="15"/>
          <w:spacing w:val="-13"/>
        </w:rPr>
        <w:t>een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3"/>
        </w:rPr>
        <w:t>noninvasive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9"/>
        </w:rPr>
        <w:t>invasive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9"/>
        </w:rPr>
        <w:t>testing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pediatric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9"/>
        </w:rPr>
        <w:t>patients[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Pacing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9"/>
        </w:rPr>
        <w:t>Clin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9"/>
        </w:rPr>
        <w:t>Elec-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trophysiol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8"/>
        </w:rPr>
        <w:t>,2012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8"/>
        </w:rPr>
        <w:t>35 ( 12 ) : 1451-1457.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 10.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8"/>
        </w:rPr>
        <w:t>1111/j.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8"/>
        </w:rPr>
        <w:t>1540-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8159. 2012. 03518. x.</w:t>
      </w:r>
    </w:p>
    <w:p>
      <w:pPr>
        <w:pStyle w:val="BodyText"/>
        <w:ind w:left="562" w:right="8" w:hanging="563"/>
        <w:spacing w:before="4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[349]    Gaita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8"/>
        </w:rPr>
        <w:t>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,Giustetto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8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,Riccardi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al. Stress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pharmacologic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tests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as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methods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to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identify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patients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Wolff-Parkinson-White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syndrome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1"/>
        </w:rPr>
        <w:t>at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1"/>
        </w:rPr>
        <w:t>risk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sudden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1"/>
        </w:rPr>
        <w:t>death 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1"/>
        </w:rPr>
        <w:t>Am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1"/>
        </w:rPr>
        <w:t>Cardiol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1989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1"/>
        </w:rPr>
        <w:t>64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(8) :487-490.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1016/0002-91</w:t>
      </w:r>
      <w:r>
        <w:rPr>
          <w:sz w:val="15"/>
          <w:szCs w:val="15"/>
          <w:spacing w:val="-4"/>
        </w:rPr>
        <w:t>49(89)90426-8.</w:t>
      </w:r>
    </w:p>
    <w:p>
      <w:pPr>
        <w:pStyle w:val="BodyText"/>
        <w:ind w:left="560" w:right="7" w:hanging="560"/>
        <w:spacing w:before="71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350]    Spar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DS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,Silver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ES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,Hordof AJ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al. Relation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of the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uti</w:t>
      </w:r>
      <w:r>
        <w:rPr>
          <w:sz w:val="15"/>
          <w:szCs w:val="15"/>
          <w:spacing w:val="-8"/>
        </w:rPr>
        <w:t>lity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ex-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ercise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testing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2"/>
        </w:rPr>
        <w:t>risk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2"/>
        </w:rPr>
        <w:t>assessment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2"/>
        </w:rPr>
        <w:t>pediatric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2"/>
        </w:rPr>
        <w:t>pati</w:t>
      </w:r>
      <w:r>
        <w:rPr>
          <w:sz w:val="15"/>
          <w:szCs w:val="15"/>
          <w:spacing w:val="-13"/>
        </w:rPr>
        <w:t>ents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3"/>
        </w:rPr>
        <w:t>ven-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tricular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9"/>
        </w:rPr>
        <w:t>preexcitation  to  pathway  location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[ </w:t>
      </w:r>
      <w:r>
        <w:rPr>
          <w:sz w:val="15"/>
          <w:szCs w:val="15"/>
          <w:spacing w:val="-10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 Am  J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0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2012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,109(7) :1011-1014.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5"/>
        </w:rPr>
        <w:t>1016/j.</w:t>
      </w:r>
      <w:r>
        <w:rPr>
          <w:sz w:val="15"/>
          <w:szCs w:val="15"/>
          <w:spacing w:val="-6"/>
        </w:rPr>
        <w:t xml:space="preserve"> amjcard. 2011.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6"/>
        </w:rPr>
        <w:t>11.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030.</w:t>
      </w:r>
    </w:p>
    <w:p>
      <w:pPr>
        <w:pStyle w:val="BodyText"/>
        <w:ind w:left="562" w:right="6" w:hanging="563"/>
        <w:spacing w:before="74" w:line="238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[351]    Al-Khatib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"/>
        </w:rPr>
        <w:t>SM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,Arshad  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Balk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6"/>
        </w:rPr>
        <w:t>EM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,et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6"/>
        </w:rPr>
        <w:t>al.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6"/>
        </w:rPr>
        <w:t>Risk  st</w:t>
      </w:r>
      <w:r>
        <w:rPr>
          <w:sz w:val="15"/>
          <w:szCs w:val="15"/>
          <w:spacing w:val="-7"/>
        </w:rPr>
        <w:t>ratification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7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arrhythmic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events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2"/>
        </w:rPr>
        <w:t>pati</w:t>
      </w:r>
      <w:r>
        <w:rPr>
          <w:sz w:val="15"/>
          <w:szCs w:val="15"/>
          <w:spacing w:val="-13"/>
        </w:rPr>
        <w:t>ents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asymptomatic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pre-excitation :a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s</w:t>
      </w:r>
      <w:r>
        <w:rPr>
          <w:sz w:val="15"/>
          <w:szCs w:val="15"/>
          <w:spacing w:val="-8"/>
        </w:rPr>
        <w:t>ystematic  review  for  th</w:t>
      </w:r>
      <w:r>
        <w:rPr>
          <w:sz w:val="15"/>
          <w:szCs w:val="15"/>
          <w:spacing w:val="-9"/>
        </w:rPr>
        <w:t>e  2015  ACC/AHA/HRS  guideline  fo</w:t>
      </w:r>
      <w:r>
        <w:rPr>
          <w:sz w:val="15"/>
          <w:szCs w:val="15"/>
          <w:spacing w:val="-8"/>
        </w:rPr>
        <w:t>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management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adult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patien</w:t>
      </w:r>
      <w:r>
        <w:rPr>
          <w:sz w:val="15"/>
          <w:szCs w:val="15"/>
          <w:spacing w:val="-14"/>
        </w:rPr>
        <w:t>ts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supraventricular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tachycar-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dia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:a  report  of  t</w:t>
      </w:r>
      <w:r>
        <w:rPr>
          <w:sz w:val="15"/>
          <w:szCs w:val="15"/>
          <w:spacing w:val="-11"/>
        </w:rPr>
        <w:t>he  American  College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1"/>
        </w:rPr>
        <w:t>of  Cardiology/American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Heart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9"/>
        </w:rPr>
        <w:t>Association  Task  Force  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9"/>
        </w:rPr>
        <w:t>Clinical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Practice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9"/>
        </w:rPr>
        <w:t>Guidel</w:t>
      </w:r>
      <w:r>
        <w:rPr>
          <w:sz w:val="15"/>
          <w:szCs w:val="15"/>
          <w:spacing w:val="-10"/>
        </w:rPr>
        <w:t>ines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9"/>
        </w:rPr>
        <w:t>the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Heart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Rhythm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Society[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J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Am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9"/>
        </w:rPr>
        <w:t>Coll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9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,2016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,67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(13) :1624-1638. DOI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1016/j. jacc. 2015. 09. 018.</w:t>
      </w:r>
    </w:p>
    <w:p>
      <w:pPr>
        <w:pStyle w:val="BodyText"/>
        <w:ind w:left="564" w:right="9" w:hanging="564"/>
        <w:spacing w:before="80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352]    Dai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,Guo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B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,Li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7"/>
        </w:rPr>
        <w:t>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al. The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ef</w:t>
      </w:r>
      <w:r>
        <w:rPr>
          <w:sz w:val="15"/>
          <w:szCs w:val="15"/>
          <w:spacing w:val="-8"/>
        </w:rPr>
        <w:t>fect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of ventricular pre-excitation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on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ventricular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wall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1"/>
        </w:rPr>
        <w:t>motion  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1"/>
        </w:rPr>
        <w:t>le</w:t>
      </w:r>
      <w:r>
        <w:rPr>
          <w:sz w:val="15"/>
          <w:szCs w:val="15"/>
          <w:spacing w:val="-12"/>
        </w:rPr>
        <w:t>ft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ventricular  systolic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2"/>
        </w:rPr>
        <w:t>function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6"/>
        </w:rPr>
        <w:t>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20 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7 ) : 1175-1181.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  1093/eu-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ropace/eux242.</w:t>
      </w:r>
    </w:p>
    <w:p>
      <w:pPr>
        <w:pStyle w:val="BodyText"/>
        <w:ind w:left="562" w:right="9" w:hanging="563"/>
        <w:spacing w:before="77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[353]    Kohli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U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,Pumphrey  KL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,Ahmed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7"/>
        </w:rPr>
        <w:t>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Pre-excitat</w:t>
      </w:r>
      <w:r>
        <w:rPr>
          <w:sz w:val="15"/>
          <w:szCs w:val="15"/>
          <w:spacing w:val="-8"/>
        </w:rPr>
        <w:t>ion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8"/>
        </w:rPr>
        <w:t>induced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ventricular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dysfunction  and  successful  berlin  heart  explanta</w:t>
      </w:r>
      <w:r>
        <w:rPr>
          <w:sz w:val="15"/>
          <w:szCs w:val="15"/>
          <w:spacing w:val="-12"/>
        </w:rPr>
        <w:t>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after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accessory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9"/>
        </w:rPr>
        <w:t>pathway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9"/>
        </w:rPr>
        <w:t>ablation 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9"/>
        </w:rPr>
        <w:t>Electrocardiol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,51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(6) :1067-1070.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1016/j. jelectrocard. 2018. 09.</w:t>
      </w:r>
      <w:r>
        <w:rPr>
          <w:sz w:val="15"/>
          <w:szCs w:val="15"/>
          <w:spacing w:val="-6"/>
        </w:rPr>
        <w:t xml:space="preserve"> 008.</w:t>
      </w:r>
    </w:p>
    <w:p>
      <w:pPr>
        <w:pStyle w:val="BodyText"/>
        <w:ind w:left="560" w:right="7" w:hanging="561"/>
        <w:spacing w:before="80" w:line="236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8"/>
        </w:rPr>
        <w:t>354]    Nagai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,Hamabe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,Arakawa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al. Th</w:t>
      </w:r>
      <w:r>
        <w:rPr>
          <w:sz w:val="15"/>
          <w:szCs w:val="15"/>
          <w:spacing w:val="-9"/>
        </w:rPr>
        <w:t>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impact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9"/>
        </w:rPr>
        <w:t>of left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ventric-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ular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4"/>
        </w:rPr>
        <w:t>deformation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4"/>
        </w:rPr>
        <w:t>and  dyssynchrony  on  improvement </w:t>
      </w:r>
      <w:r>
        <w:rPr>
          <w:sz w:val="15"/>
          <w:szCs w:val="15"/>
          <w:spacing w:val="-15"/>
        </w:rPr>
        <w:t xml:space="preserve"> of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5"/>
        </w:rPr>
        <w:t>left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5"/>
        </w:rPr>
        <w:t>ven-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tricular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2"/>
        </w:rPr>
        <w:t>ejection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fraction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following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2"/>
        </w:rPr>
        <w:t>radiofrequency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2"/>
        </w:rPr>
        <w:t>catheter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3"/>
        </w:rPr>
        <w:t>abla-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Wolff-Parkinson-White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syndrome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:a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3"/>
        </w:rPr>
        <w:t>comprehensive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stud</w:t>
      </w:r>
      <w:r>
        <w:rPr>
          <w:sz w:val="15"/>
          <w:szCs w:val="15"/>
          <w:spacing w:val="-9"/>
        </w:rPr>
        <w:t>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by  speckle  tracking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0"/>
        </w:rPr>
        <w:t>echocardiogra</w:t>
      </w:r>
      <w:r>
        <w:rPr>
          <w:sz w:val="15"/>
          <w:szCs w:val="15"/>
          <w:spacing w:val="-11"/>
        </w:rPr>
        <w:t>phy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1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  Echocardiography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2017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"/>
        </w:rPr>
        <w:t>,34(11) :1610-1616.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1111/echo.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13691.</w:t>
      </w:r>
    </w:p>
    <w:p>
      <w:pPr>
        <w:pStyle w:val="BodyText"/>
        <w:ind w:left="560" w:right="7" w:hanging="561"/>
        <w:spacing w:before="70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[355]    Etheridge  SP ,Escudero  CA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7"/>
        </w:rPr>
        <w:t>Blaufox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7"/>
        </w:rPr>
        <w:t>AD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7"/>
        </w:rPr>
        <w:t>al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Life-threatening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event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1"/>
        </w:rPr>
        <w:t>risk  in  children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1"/>
        </w:rPr>
        <w:t>with  Wolff-Parkinson-White  syndrome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1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multicenter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8"/>
        </w:rPr>
        <w:t>international  study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8"/>
        </w:rPr>
        <w:t>JACC  Clin  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,4(4) :433-444.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:10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1016/j. jacep. 2017.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10. 009.</w:t>
      </w:r>
    </w:p>
    <w:p>
      <w:pPr>
        <w:pStyle w:val="BodyText"/>
        <w:ind w:left="562" w:right="7" w:hanging="563"/>
        <w:spacing w:before="83" w:line="230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[356]    Pappone  C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9"/>
        </w:rPr>
        <w:t>,Santinelli  V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,Manguso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9"/>
        </w:rPr>
        <w:t>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9"/>
        </w:rPr>
        <w:t>randomized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9"/>
        </w:rPr>
        <w:t>study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prophylactic  catheter  ablation  in  asymptomatic  patients 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0"/>
        </w:rPr>
        <w:t>Wolff-Parkinson-White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syndrome[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0"/>
        </w:rPr>
        <w:t>Engl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0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,2003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349(19) :1803-1811.</w:t>
      </w:r>
      <w:r>
        <w:rPr>
          <w:sz w:val="15"/>
          <w:szCs w:val="15"/>
          <w:spacing w:val="-6"/>
        </w:rPr>
        <w:t xml:space="preserve">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1056/NEJMoa035345.</w:t>
      </w:r>
    </w:p>
    <w:p>
      <w:pPr>
        <w:pStyle w:val="BodyText"/>
        <w:ind w:left="560" w:hanging="561"/>
        <w:spacing w:before="73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[357]    B</w:t>
      </w:r>
      <w:r>
        <w:rPr>
          <w:sz w:val="15"/>
          <w:szCs w:val="15"/>
          <w:spacing w:val="-7"/>
        </w:rPr>
        <w:t>unch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7"/>
        </w:rPr>
        <w:t>TJ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,May  HT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,Bair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TL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  al.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Long-term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7"/>
        </w:rPr>
        <w:t>natural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7"/>
        </w:rPr>
        <w:t>history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8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adult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Wolff-Parkinson-White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syndrome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patients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tr</w:t>
      </w:r>
      <w:r>
        <w:rPr>
          <w:sz w:val="15"/>
          <w:szCs w:val="15"/>
          <w:spacing w:val="-14"/>
        </w:rPr>
        <w:t>eated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without  catheter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9"/>
        </w:rPr>
        <w:t>abl</w:t>
      </w:r>
      <w:r>
        <w:rPr>
          <w:sz w:val="15"/>
          <w:szCs w:val="15"/>
          <w:spacing w:val="-10"/>
        </w:rPr>
        <w:t>ation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0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 Circ   Arrhythm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0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2015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4"/>
        </w:rPr>
        <w:t>,8(6) :1465-1471.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1161/CIRCEP.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115. 003013.</w:t>
      </w:r>
    </w:p>
    <w:p>
      <w:pPr>
        <w:pStyle w:val="BodyText"/>
        <w:ind w:left="560" w:right="9" w:hanging="560"/>
        <w:spacing w:before="74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[358]    Ruder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MA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,Davis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JC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,Eldar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7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Clinical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7"/>
        </w:rPr>
        <w:t>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7"/>
        </w:rPr>
        <w:t>electrophysio-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logic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1"/>
        </w:rPr>
        <w:t>characterization   of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1"/>
        </w:rPr>
        <w:t>automatic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1"/>
        </w:rPr>
        <w:t>junctional   tachycardia  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adults[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1986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,73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5"/>
        </w:rPr>
        <w:t>5) :930-937.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5"/>
        </w:rPr>
        <w:t>1161/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01. cir. 73. 5. 930.</w:t>
      </w:r>
    </w:p>
    <w:p>
      <w:pPr>
        <w:spacing w:line="229" w:lineRule="auto"/>
        <w:sectPr>
          <w:type w:val="continuous"/>
          <w:pgSz w:w="11963" w:h="16215"/>
          <w:pgMar w:top="1244" w:right="1179" w:bottom="0" w:left="819" w:header="973" w:footer="0" w:gutter="0"/>
          <w:cols w:equalWidth="0" w:num="2">
            <w:col w:w="5269" w:space="100"/>
            <w:col w:w="4596" w:space="0"/>
          </w:cols>
        </w:sectPr>
        <w:rPr>
          <w:sz w:val="15"/>
          <w:szCs w:val="15"/>
        </w:rPr>
      </w:pPr>
    </w:p>
    <w:p>
      <w:pPr>
        <w:spacing w:before="25"/>
        <w:rPr/>
      </w:pPr>
      <w:r>
        <w:pict>
          <v:shape id="_x0000_s206" style="position:absolute;margin-left:59.624pt;margin-top:59.6825pt;mso-position-vertical-relative:page;mso-position-horizontal-relative:page;width:323.45pt;height:0.35pt;z-index:251766784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97"/>
          <w:pgSz w:w="11963" w:h="16215"/>
          <w:pgMar w:top="1244" w:right="1133" w:bottom="0" w:left="819" w:header="973" w:footer="0" w:gutter="0"/>
          <w:cols w:equalWidth="0" w:num="1">
            <w:col w:w="10010" w:space="0"/>
          </w:cols>
        </w:sectPr>
        <w:rPr/>
      </w:pPr>
    </w:p>
    <w:p>
      <w:pPr>
        <w:pStyle w:val="BodyText"/>
        <w:ind w:left="949" w:right="343" w:hanging="563"/>
        <w:spacing w:before="31" w:line="222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[359]    Sarubbi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,Vergara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P ,D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′Alto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Congenital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junctiona</w:t>
      </w:r>
      <w:r>
        <w:rPr>
          <w:sz w:val="15"/>
          <w:szCs w:val="15"/>
          <w:spacing w:val="-9"/>
        </w:rPr>
        <w:t>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9"/>
        </w:rPr>
        <w:t>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topic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1"/>
        </w:rPr>
        <w:t>tachycardia: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presentation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1"/>
        </w:rPr>
        <w:t>outcome 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Indian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1"/>
        </w:rPr>
        <w:t>Pacing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Electrophysiol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4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,2003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,3(3</w:t>
      </w:r>
      <w:r>
        <w:rPr>
          <w:sz w:val="15"/>
          <w:szCs w:val="15"/>
          <w:spacing w:val="-5"/>
        </w:rPr>
        <w:t>) :143-147.</w:t>
      </w:r>
    </w:p>
    <w:p>
      <w:pPr>
        <w:pStyle w:val="BodyText"/>
        <w:ind w:left="949" w:right="342" w:hanging="563"/>
        <w:spacing w:before="80" w:line="225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[360]    Villain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6"/>
        </w:rPr>
        <w:t>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,Vetter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"/>
        </w:rPr>
        <w:t>VL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,Garcia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JM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,et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6"/>
        </w:rPr>
        <w:t>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6"/>
        </w:rPr>
        <w:t>Evolving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6"/>
        </w:rPr>
        <w:t>concepts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in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management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congenital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3"/>
        </w:rPr>
        <w:t>junctional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ectopic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tachycardia. A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mul-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ticenter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6"/>
        </w:rPr>
        <w:t>study[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1990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"/>
        </w:rPr>
        <w:t>81 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5) 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1544</w:t>
      </w:r>
      <w:r>
        <w:rPr>
          <w:sz w:val="15"/>
          <w:szCs w:val="15"/>
          <w:spacing w:val="-7"/>
        </w:rPr>
        <w:t>-1549.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1161/01. cir. 81. 5.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1544.</w:t>
      </w:r>
    </w:p>
    <w:p>
      <w:pPr>
        <w:pStyle w:val="BodyText"/>
        <w:ind w:left="941" w:right="343" w:hanging="555"/>
        <w:spacing w:before="95" w:line="228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[361]    Kovacikova  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9"/>
        </w:rPr>
        <w:t xml:space="preserve"> Hakacova  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 Dobos  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 et  al.  Amiodarone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9"/>
        </w:rPr>
        <w:t>as 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first-line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2"/>
        </w:rPr>
        <w:t>therapy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postoperative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junctional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2"/>
        </w:rPr>
        <w:t>ectopic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. Ann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4"/>
        </w:rPr>
        <w:t>Thorac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4"/>
        </w:rPr>
        <w:t>Surg,2009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88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2)</w:t>
      </w:r>
      <w:r>
        <w:rPr>
          <w:sz w:val="15"/>
          <w:szCs w:val="15"/>
          <w:spacing w:val="-5"/>
        </w:rPr>
        <w:t xml:space="preserve"> :616-622.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5"/>
        </w:rPr>
        <w:t>1016/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j. athoracsur. 2009.</w:t>
      </w:r>
      <w:r>
        <w:rPr>
          <w:sz w:val="15"/>
          <w:szCs w:val="15"/>
          <w:spacing w:val="-8"/>
        </w:rPr>
        <w:t xml:space="preserve"> 04. 088.</w:t>
      </w:r>
    </w:p>
    <w:p>
      <w:pPr>
        <w:pStyle w:val="BodyText"/>
        <w:ind w:left="947" w:right="341" w:hanging="561"/>
        <w:spacing w:before="80" w:line="233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[362]     Saul  JP 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0"/>
        </w:rPr>
        <w:t>Scott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0"/>
        </w:rPr>
        <w:t>WA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0"/>
        </w:rPr>
        <w:t>Brown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0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0"/>
        </w:rPr>
        <w:t>et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0"/>
        </w:rPr>
        <w:t>al.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Intravenous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0"/>
        </w:rPr>
        <w:t>amiodarone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0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incessant  tachyarrhythmias  in  children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11"/>
        </w:rPr>
        <w:t>: 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1"/>
        </w:rPr>
        <w:t>randomized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11"/>
        </w:rPr>
        <w:t>double-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blind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 antiarrhythmic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8"/>
        </w:rPr>
        <w:t>drug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8"/>
        </w:rPr>
        <w:t>trial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8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8"/>
        </w:rPr>
        <w:t>Ci</w:t>
      </w:r>
      <w:r>
        <w:rPr>
          <w:sz w:val="15"/>
          <w:szCs w:val="15"/>
          <w:spacing w:val="-9"/>
        </w:rPr>
        <w:t>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9"/>
        </w:rPr>
        <w:t>2005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  112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22 ) : 3470-3477.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4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 10. </w:t>
      </w:r>
      <w:r>
        <w:rPr>
          <w:sz w:val="15"/>
          <w:szCs w:val="15"/>
          <w:spacing w:val="-5"/>
        </w:rPr>
        <w:t xml:space="preserve"> 1161/CIRCULATIONAHA.  105.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534149.</w:t>
      </w:r>
    </w:p>
    <w:p>
      <w:pPr>
        <w:pStyle w:val="BodyText"/>
        <w:ind w:left="949" w:right="341" w:hanging="563"/>
        <w:spacing w:before="75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[363]    Amrousy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DE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,Elshehaby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,Feky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WE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  al.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Saf</w:t>
      </w:r>
      <w:r>
        <w:rPr>
          <w:sz w:val="15"/>
          <w:szCs w:val="15"/>
          <w:spacing w:val="-8"/>
        </w:rPr>
        <w:t>ety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efficacy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prophylactic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amiodarone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prev</w:t>
      </w:r>
      <w:r>
        <w:rPr>
          <w:sz w:val="15"/>
          <w:szCs w:val="15"/>
          <w:spacing w:val="-13"/>
        </w:rPr>
        <w:t>enting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early junctional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ectopic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tachycardia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0"/>
        </w:rPr>
        <w:t>(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JET)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children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after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cardia</w:t>
      </w:r>
      <w:r>
        <w:rPr>
          <w:sz w:val="15"/>
          <w:szCs w:val="15"/>
          <w:spacing w:val="-11"/>
        </w:rPr>
        <w:t>c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surgery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determi-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nation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5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5"/>
        </w:rPr>
        <w:t>its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5"/>
        </w:rPr>
        <w:t>risk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5"/>
        </w:rPr>
        <w:t>factor[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Pediatr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5"/>
        </w:rPr>
        <w:t>Cardiol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,20</w:t>
      </w:r>
      <w:r>
        <w:rPr>
          <w:sz w:val="15"/>
          <w:szCs w:val="15"/>
          <w:spacing w:val="-6"/>
        </w:rPr>
        <w:t>16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,37(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"/>
        </w:rPr>
        <w:t>4) :734-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739. DOI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8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1007/s00246-016-1343-5.</w:t>
      </w:r>
    </w:p>
    <w:p>
      <w:pPr>
        <w:pStyle w:val="BodyText"/>
        <w:ind w:left="947" w:right="342" w:hanging="561"/>
        <w:spacing w:before="77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[364]    Kumar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7"/>
        </w:rPr>
        <w:t>V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,Kumar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8"/>
        </w:rPr>
        <w:t>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,Tiwari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8"/>
        </w:rPr>
        <w:t>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8"/>
        </w:rPr>
        <w:t>al. Ivabradine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as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an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8"/>
        </w:rPr>
        <w:t>adjunct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refractory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junctional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ectopi</w:t>
      </w:r>
      <w:r>
        <w:rPr>
          <w:sz w:val="15"/>
          <w:szCs w:val="15"/>
          <w:spacing w:val="-12"/>
        </w:rPr>
        <w:t>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2"/>
        </w:rPr>
        <w:t>following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2"/>
        </w:rPr>
        <w:t>pediatric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2"/>
        </w:rPr>
        <w:t>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diac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0"/>
        </w:rPr>
        <w:t>surgery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:a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0"/>
        </w:rPr>
        <w:t>preliminary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0"/>
        </w:rPr>
        <w:t>study[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World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0"/>
        </w:rPr>
        <w:t>Pediatr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0"/>
        </w:rPr>
        <w:t>Congenit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Heart   Surg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6"/>
        </w:rPr>
        <w:t>2019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,   10   (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6"/>
        </w:rPr>
        <w:t>6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6"/>
        </w:rPr>
        <w:t>) :  709-714.  </w:t>
      </w:r>
      <w:r>
        <w:rPr>
          <w:sz w:val="15"/>
          <w:szCs w:val="15"/>
          <w:spacing w:val="-7"/>
        </w:rPr>
        <w:t xml:space="preserve">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7"/>
        </w:rPr>
        <w:t>10.   1177/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2150135119876600.</w:t>
      </w:r>
    </w:p>
    <w:p>
      <w:pPr>
        <w:pStyle w:val="BodyText"/>
        <w:ind w:left="951" w:right="341" w:hanging="565"/>
        <w:spacing w:before="76" w:line="226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[365]    Krishna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7"/>
        </w:rPr>
        <w:t>MR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Kunde  MF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Kumar  RK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et  al.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Ivabradine  in </w:t>
      </w:r>
      <w:r>
        <w:rPr>
          <w:sz w:val="15"/>
          <w:szCs w:val="15"/>
          <w:spacing w:val="-8"/>
        </w:rPr>
        <w:t xml:space="preserve"> post-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operative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junctional  ectopic  tachycardia  </w:t>
      </w:r>
      <w:r>
        <w:rPr>
          <w:sz w:val="15"/>
          <w:szCs w:val="15"/>
          <w:spacing w:val="-10"/>
        </w:rPr>
        <w:t xml:space="preserve"> ( JET ) : breaking  new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ground[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Pediatr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5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,2019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,40(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"/>
        </w:rPr>
        <w:t>6) 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"/>
        </w:rPr>
        <w:t>1284-1288.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1007/s00246-019-02149-5.</w:t>
      </w:r>
    </w:p>
    <w:p>
      <w:pPr>
        <w:pStyle w:val="BodyText"/>
        <w:ind w:left="941" w:right="344" w:hanging="555"/>
        <w:spacing w:before="90" w:line="22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[366]    Kothari  SS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Kidambi  BR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Juneja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7"/>
        </w:rPr>
        <w:t>R.  Ivabra</w:t>
      </w:r>
      <w:r>
        <w:rPr>
          <w:sz w:val="15"/>
          <w:szCs w:val="15"/>
          <w:spacing w:val="-8"/>
        </w:rPr>
        <w:t>dine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8"/>
        </w:rPr>
        <w:t>congenital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junctional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9"/>
        </w:rPr>
        <w:t>ectopic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tachycardia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9"/>
        </w:rPr>
        <w:t>siblings[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Ann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9"/>
        </w:rPr>
        <w:t>Pediatr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9"/>
        </w:rPr>
        <w:t>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,2018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,11(2) :226-228.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:10. 4103/apc. </w:t>
      </w:r>
      <w:r>
        <w:rPr>
          <w:sz w:val="15"/>
          <w:szCs w:val="15"/>
          <w:spacing w:val="-4"/>
        </w:rPr>
        <w:t>APC_25_18.</w:t>
      </w:r>
    </w:p>
    <w:p>
      <w:pPr>
        <w:pStyle w:val="BodyText"/>
        <w:ind w:left="950" w:right="337" w:hanging="564"/>
        <w:spacing w:before="77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367]    Ergul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,Ozturk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8"/>
        </w:rPr>
        <w:t>Ozgur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al. Ivabradine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is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an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effective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anti-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arrhythmic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2"/>
        </w:rPr>
        <w:t>therapy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2"/>
        </w:rPr>
        <w:t>congenital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junctional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ectopic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2"/>
        </w:rPr>
        <w:t>ta</w:t>
      </w:r>
      <w:r>
        <w:rPr>
          <w:sz w:val="15"/>
          <w:szCs w:val="15"/>
          <w:spacing w:val="-13"/>
        </w:rPr>
        <w:t>chycardia-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induced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cardiomyopathy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duri</w:t>
      </w:r>
      <w:r>
        <w:rPr>
          <w:sz w:val="15"/>
          <w:szCs w:val="15"/>
          <w:spacing w:val="-11"/>
        </w:rPr>
        <w:t>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infancy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:case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studies[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 Pacing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Clin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7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,41 ( 10) :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1372-1377.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10.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1111/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pace.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1"/>
        </w:rPr>
        <w:t>13402.</w:t>
      </w:r>
    </w:p>
    <w:p>
      <w:pPr>
        <w:pStyle w:val="BodyText"/>
        <w:ind w:left="947" w:right="342" w:hanging="561"/>
        <w:spacing w:before="80" w:line="233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[368]    Dorman  BH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Sade  RM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Burnette  JS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et  al.  Magnesium  supple-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mentation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prevention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arrhythmias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3"/>
        </w:rPr>
        <w:t>pediatric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pat</w:t>
      </w:r>
      <w:r>
        <w:rPr>
          <w:sz w:val="15"/>
          <w:szCs w:val="15"/>
          <w:spacing w:val="-14"/>
        </w:rPr>
        <w:t>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undergoing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surgery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for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cong</w:t>
      </w:r>
      <w:r>
        <w:rPr>
          <w:sz w:val="15"/>
          <w:szCs w:val="15"/>
          <w:spacing w:val="-12"/>
        </w:rPr>
        <w:t>enital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2"/>
        </w:rPr>
        <w:t>heart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defects[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2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2"/>
        </w:rPr>
        <w:t>. Am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Heart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2000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 139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6"/>
        </w:rPr>
        <w:t>( 3 ) : 522-528.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6"/>
        </w:rPr>
        <w:t>10. </w:t>
      </w:r>
      <w:r>
        <w:rPr>
          <w:sz w:val="15"/>
          <w:szCs w:val="15"/>
          <w:spacing w:val="-7"/>
        </w:rPr>
        <w:t xml:space="preserve">  1016/s0002-8703  ( 00 )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90097-8.</w:t>
      </w:r>
    </w:p>
    <w:p>
      <w:pPr>
        <w:pStyle w:val="BodyText"/>
        <w:ind w:left="950" w:right="342" w:hanging="564"/>
        <w:spacing w:before="75" w:line="233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[369]    He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,Sznycer-Taub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,Cheng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9"/>
        </w:rPr>
        <w:t>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al. Magnesium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lowers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0"/>
        </w:rPr>
        <w:t>the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cidence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1"/>
        </w:rPr>
        <w:t>postoperative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1"/>
        </w:rPr>
        <w:t>junct</w:t>
      </w:r>
      <w:r>
        <w:rPr>
          <w:sz w:val="15"/>
          <w:szCs w:val="15"/>
          <w:spacing w:val="-12"/>
        </w:rPr>
        <w:t>ional  ectopic  tachycardia  in  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genital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1"/>
        </w:rPr>
        <w:t>heart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1"/>
        </w:rPr>
        <w:t>surgical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patients:is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there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1"/>
        </w:rPr>
        <w:t>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relationship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to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1"/>
        </w:rPr>
        <w:t>surgical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procedure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7"/>
        </w:rPr>
        <w:t>complexity?   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  Pediatr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2015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</w:t>
      </w:r>
      <w:r>
        <w:rPr>
          <w:sz w:val="15"/>
          <w:szCs w:val="15"/>
          <w:spacing w:val="-8"/>
        </w:rPr>
        <w:t>36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( 6 )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1179-1185.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1007/s00246-015-1</w:t>
      </w:r>
      <w:r>
        <w:rPr>
          <w:sz w:val="15"/>
          <w:szCs w:val="15"/>
          <w:spacing w:val="-9"/>
        </w:rPr>
        <w:t>141-5.</w:t>
      </w:r>
    </w:p>
    <w:p>
      <w:pPr>
        <w:pStyle w:val="BodyText"/>
        <w:ind w:left="949" w:right="343" w:hanging="563"/>
        <w:spacing w:before="76" w:line="221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[370]    Manrique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9"/>
        </w:rPr>
        <w:t>AM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,Arroyo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9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0"/>
        </w:rPr>
        <w:t>Lin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0"/>
        </w:rPr>
        <w:t>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,et  al.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Magnesium  supplementa-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tion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3"/>
        </w:rPr>
        <w:t>during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cardiopulmonary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byp</w:t>
      </w:r>
      <w:r>
        <w:rPr>
          <w:sz w:val="15"/>
          <w:szCs w:val="15"/>
          <w:spacing w:val="-14"/>
        </w:rPr>
        <w:t>ass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to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prevent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4"/>
        </w:rPr>
        <w:t>junctional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ectopic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tachycardia  after  pediatri</w:t>
      </w:r>
      <w:r>
        <w:rPr>
          <w:sz w:val="15"/>
          <w:szCs w:val="15"/>
          <w:spacing w:val="-12"/>
        </w:rPr>
        <w:t>c  cardiac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12"/>
        </w:rPr>
        <w:t>surgery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: a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2"/>
        </w:rPr>
        <w:t>randomized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2"/>
        </w:rPr>
        <w:t>con-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9" w:line="172" w:lineRule="auto"/>
        <w:jc w:val="right"/>
        <w:rPr>
          <w:sz w:val="15"/>
          <w:szCs w:val="15"/>
        </w:rPr>
      </w:pPr>
      <w:r>
        <w:rPr>
          <w:sz w:val="15"/>
          <w:szCs w:val="15"/>
          <w:spacing w:val="-6"/>
        </w:rPr>
        <w:t>trolled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"/>
        </w:rPr>
        <w:t>study[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 J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6"/>
        </w:rPr>
        <w:t>Thorac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"/>
        </w:rPr>
        <w:t>Cardiovasc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6"/>
        </w:rPr>
        <w:t>Surg,2010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,139(1) </w:t>
      </w:r>
      <w:r>
        <w:rPr>
          <w:sz w:val="15"/>
          <w:szCs w:val="15"/>
          <w:spacing w:val="-7"/>
        </w:rPr>
        <w:t>:162-</w:t>
      </w:r>
    </w:p>
    <w:p>
      <w:pPr>
        <w:pStyle w:val="BodyText"/>
        <w:ind w:left="578"/>
        <w:spacing w:before="90" w:line="162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169. e2. DOI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1016/j. jtcvs. 2009. 07. 064.</w:t>
      </w:r>
    </w:p>
    <w:p>
      <w:pPr>
        <w:pStyle w:val="BodyText"/>
        <w:ind w:left="562" w:right="3" w:hanging="563"/>
        <w:spacing w:before="80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[371]    Hamdan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,Van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Hare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GF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,Fisher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8"/>
        </w:rPr>
        <w:t>al. Selective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cathe</w:t>
      </w:r>
      <w:r>
        <w:rPr>
          <w:sz w:val="15"/>
          <w:szCs w:val="15"/>
          <w:spacing w:val="-9"/>
        </w:rPr>
        <w:t>ter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ab-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lation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of the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2"/>
        </w:rPr>
        <w:t>focus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patients with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nonreentrant </w:t>
      </w:r>
      <w:r>
        <w:rPr>
          <w:sz w:val="15"/>
          <w:szCs w:val="15"/>
          <w:spacing w:val="-13"/>
        </w:rPr>
        <w:t>junc-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tional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tachycardia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  Am  J  </w:t>
      </w:r>
      <w:r>
        <w:rPr>
          <w:sz w:val="15"/>
          <w:szCs w:val="15"/>
          <w:spacing w:val="-8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1996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78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8"/>
        </w:rPr>
        <w:t>(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11 )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8"/>
        </w:rPr>
        <w:t>1292-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1297.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1016/s0002-9149(96)</w:t>
      </w:r>
      <w:r>
        <w:rPr>
          <w:sz w:val="15"/>
          <w:szCs w:val="15"/>
          <w:spacing w:val="-6"/>
        </w:rPr>
        <w:t>00616-9.</w:t>
      </w:r>
    </w:p>
    <w:p>
      <w:pPr>
        <w:pStyle w:val="BodyText"/>
        <w:ind w:left="562" w:hanging="563"/>
        <w:spacing w:before="75" w:line="230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0"/>
        </w:rPr>
        <w:t>372]    Hamdan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0"/>
        </w:rPr>
        <w:t>MH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,Badhwar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,Scheinman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MM. Role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1"/>
        </w:rPr>
        <w:t>invasive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1"/>
        </w:rPr>
        <w:t>elec-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trophy</w:t>
      </w:r>
      <w:r>
        <w:rPr>
          <w:sz w:val="15"/>
          <w:szCs w:val="15"/>
          <w:spacing w:val="-15"/>
        </w:rPr>
        <w:t>siologic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5"/>
        </w:rPr>
        <w:t>testing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5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5"/>
        </w:rPr>
        <w:t>evaluation  and  management </w:t>
      </w:r>
      <w:r>
        <w:rPr>
          <w:sz w:val="15"/>
          <w:szCs w:val="15"/>
          <w:spacing w:val="-16"/>
        </w:rPr>
        <w:t xml:space="preserve"> 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6"/>
        </w:rPr>
        <w:t>adul</w:t>
      </w:r>
      <w:r>
        <w:rPr>
          <w:sz w:val="15"/>
          <w:szCs w:val="15"/>
          <w:spacing w:val="-10"/>
        </w:rPr>
        <w:t>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patients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with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focal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junctional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tachycardia[J]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. Card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Electrophysi</w:t>
      </w:r>
      <w:r>
        <w:rPr>
          <w:sz w:val="15"/>
          <w:szCs w:val="15"/>
          <w:spacing w:val="-11"/>
        </w:rPr>
        <w:t>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Rev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7"/>
        </w:rPr>
        <w:t>,2002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,6(4) :431-435.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:10. 1023/a:1021144610712.</w:t>
      </w:r>
    </w:p>
    <w:p>
      <w:pPr>
        <w:pStyle w:val="BodyText"/>
        <w:ind w:left="565" w:right="3" w:hanging="565"/>
        <w:spacing w:before="69" w:line="229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[373]    Collins  KK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,Van  Hare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6"/>
        </w:rPr>
        <w:t>GF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,Ker</w:t>
      </w:r>
      <w:r>
        <w:rPr>
          <w:sz w:val="15"/>
          <w:szCs w:val="15"/>
          <w:spacing w:val="-7"/>
        </w:rPr>
        <w:t>tesz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7"/>
        </w:rPr>
        <w:t>NJ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Pediatric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7"/>
        </w:rPr>
        <w:t>nonpost-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oper</w:t>
      </w:r>
      <w:r>
        <w:rPr>
          <w:sz w:val="15"/>
          <w:szCs w:val="15"/>
          <w:spacing w:val="-13"/>
        </w:rPr>
        <w:t>ative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3"/>
        </w:rPr>
        <w:t>junctional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3"/>
        </w:rPr>
        <w:t>ectopic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3"/>
        </w:rPr>
        <w:t>tachyca</w:t>
      </w:r>
      <w:r>
        <w:rPr>
          <w:sz w:val="15"/>
          <w:szCs w:val="15"/>
          <w:spacing w:val="-14"/>
        </w:rPr>
        <w:t>rdia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4"/>
        </w:rPr>
        <w:t>medical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4"/>
        </w:rPr>
        <w:t>managemen</w:t>
      </w:r>
      <w:r>
        <w:rPr>
          <w:sz w:val="15"/>
          <w:szCs w:val="15"/>
          <w:spacing w:val="-10"/>
        </w:rPr>
        <w:t>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interventional  the</w:t>
      </w:r>
      <w:r>
        <w:rPr>
          <w:sz w:val="15"/>
          <w:szCs w:val="15"/>
          <w:spacing w:val="-9"/>
        </w:rPr>
        <w:t>rapies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9"/>
        </w:rPr>
        <w:t>J  Am  Coll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2009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53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(8) :690-697. DOI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1016/j. jacc. 2008.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11. 019.</w:t>
      </w:r>
    </w:p>
    <w:p>
      <w:pPr>
        <w:pStyle w:val="BodyText"/>
        <w:ind w:left="555" w:right="5" w:hanging="555"/>
        <w:spacing w:before="80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8"/>
        </w:rPr>
        <w:t>374]    Law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IH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,Von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Bergen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NH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,Gingerich JC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al. Transcatheter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8"/>
        </w:rPr>
        <w:t>cryo-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thermal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2"/>
        </w:rPr>
        <w:t>ablation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junctional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2"/>
        </w:rPr>
        <w:t>ectopic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3"/>
        </w:rPr>
        <w:t>tachycardia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3"/>
        </w:rPr>
        <w:t>normal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heart[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Heart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5"/>
        </w:rPr>
        <w:t>Rhythm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,2006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,3(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8) :903-907.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5"/>
        </w:rPr>
        <w:t>1016/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j. hrthm. 2006. 04. 026.</w:t>
      </w:r>
    </w:p>
    <w:p>
      <w:pPr>
        <w:pStyle w:val="BodyText"/>
        <w:ind w:left="560" w:right="3" w:hanging="560"/>
        <w:spacing w:before="79" w:line="223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[375]    Wyndham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CR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,Dhingra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RC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,Smith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Concealed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9"/>
        </w:rPr>
        <w:t>nonp</w:t>
      </w:r>
      <w:r>
        <w:rPr>
          <w:sz w:val="15"/>
          <w:szCs w:val="15"/>
          <w:spacing w:val="-10"/>
        </w:rPr>
        <w:t>arox-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ysmal junctional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tachycardia[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 Circu</w:t>
      </w:r>
      <w:r>
        <w:rPr>
          <w:sz w:val="15"/>
          <w:szCs w:val="15"/>
          <w:spacing w:val="-6"/>
        </w:rPr>
        <w:t>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,1979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,60(3) :707-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710.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1161/01. cir. 60. 3. 7</w:t>
      </w:r>
      <w:r>
        <w:rPr>
          <w:sz w:val="15"/>
          <w:szCs w:val="15"/>
          <w:spacing w:val="-6"/>
        </w:rPr>
        <w:t>07.</w:t>
      </w:r>
    </w:p>
    <w:p>
      <w:pPr>
        <w:pStyle w:val="BodyText"/>
        <w:ind w:left="557" w:right="4" w:hanging="558"/>
        <w:spacing w:before="77" w:line="225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[376]    Konecke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LL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9"/>
        </w:rPr>
        <w:t>Knoebel  SB.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Nonparoxysmal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9"/>
        </w:rPr>
        <w:t>junctional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tachycardia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complicating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acute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myocardial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9"/>
        </w:rPr>
        <w:t>infarction[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1972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45(2) :367-374.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:</w:t>
      </w:r>
      <w:r>
        <w:rPr>
          <w:sz w:val="15"/>
          <w:szCs w:val="15"/>
          <w:spacing w:val="-4"/>
        </w:rPr>
        <w:t>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1161/01. cir. 45. 2. 367.</w:t>
      </w:r>
    </w:p>
    <w:p>
      <w:pPr>
        <w:pStyle w:val="BodyText"/>
        <w:ind w:left="555" w:right="5" w:hanging="555"/>
        <w:spacing w:before="75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7"/>
        </w:rPr>
        <w:t>377]     Fishenfeld 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 Desser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7"/>
        </w:rPr>
        <w:t>KB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Benchimol  A.  No</w:t>
      </w:r>
      <w:r>
        <w:rPr>
          <w:sz w:val="15"/>
          <w:szCs w:val="15"/>
          <w:spacing w:val="-8"/>
        </w:rPr>
        <w:t>n-paroxysmal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8"/>
        </w:rPr>
        <w:t>A-</w:t>
      </w:r>
      <w:r>
        <w:rPr>
          <w:sz w:val="15"/>
          <w:szCs w:val="15"/>
          <w:spacing w:val="-7"/>
        </w:rPr>
        <w:t>V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junctional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0"/>
        </w:rPr>
        <w:t>tachycardi</w:t>
      </w:r>
      <w:r>
        <w:rPr>
          <w:sz w:val="15"/>
          <w:szCs w:val="15"/>
          <w:spacing w:val="-11"/>
        </w:rPr>
        <w:t>a  associated  with  acute  myocardial  infarc-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tion[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5"/>
        </w:rPr>
        <w:t>Am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5"/>
        </w:rPr>
        <w:t>Heart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1973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86 (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6) :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754-75</w:t>
      </w:r>
      <w:r>
        <w:rPr>
          <w:sz w:val="15"/>
          <w:szCs w:val="15"/>
          <w:spacing w:val="-6"/>
        </w:rPr>
        <w:t>8.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6"/>
        </w:rPr>
        <w:t>1016/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0002-8703(73)90276-</w:t>
      </w:r>
      <w:r>
        <w:rPr>
          <w:sz w:val="15"/>
          <w:szCs w:val="15"/>
          <w:spacing w:val="-5"/>
        </w:rPr>
        <w:t>7.</w:t>
      </w:r>
    </w:p>
    <w:p>
      <w:pPr>
        <w:pStyle w:val="BodyText"/>
        <w:ind w:left="562" w:right="4" w:hanging="563"/>
        <w:spacing w:before="71" w:line="22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[378]    Kumagai  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Yamato  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Y</w:t>
      </w:r>
      <w:r>
        <w:rPr>
          <w:sz w:val="15"/>
          <w:szCs w:val="15"/>
          <w:spacing w:val="-8"/>
        </w:rPr>
        <w:t>amanouchi  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Automatic  junc-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tional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tachycardia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7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an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adult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Clin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7"/>
        </w:rPr>
        <w:t>Cardiol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1990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13(</w:t>
      </w:r>
      <w:r>
        <w:rPr>
          <w:sz w:val="15"/>
          <w:szCs w:val="15"/>
          <w:spacing w:val="-8"/>
        </w:rPr>
        <w:t xml:space="preserve"> 11)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813-816. DOI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7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1002/clc. 4960131112.</w:t>
      </w:r>
    </w:p>
    <w:p>
      <w:pPr>
        <w:pStyle w:val="BodyText"/>
        <w:ind w:left="562" w:right="4" w:hanging="563"/>
        <w:spacing w:before="77" w:line="225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[379]    Cook  JR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Steinberg  JS.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An  incessant  form  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9"/>
        </w:rPr>
        <w:t>junctio</w:t>
      </w:r>
      <w:r>
        <w:rPr>
          <w:sz w:val="15"/>
          <w:szCs w:val="15"/>
          <w:spacing w:val="-10"/>
        </w:rPr>
        <w:t>nal  ectopic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tachycardia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an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1"/>
        </w:rPr>
        <w:t>adult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1"/>
        </w:rPr>
        <w:t>responsive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1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1"/>
        </w:rPr>
        <w:t>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1"/>
        </w:rPr>
        <w:t>c</w:t>
      </w:r>
      <w:r>
        <w:rPr>
          <w:sz w:val="15"/>
          <w:szCs w:val="15"/>
          <w:spacing w:val="-12"/>
        </w:rPr>
        <w:t>lass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2"/>
        </w:rPr>
        <w:t>IC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2"/>
        </w:rPr>
        <w:t>agent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2"/>
        </w:rPr>
        <w:t>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2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Am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Heart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1991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122 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5) 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1487-1489.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10.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8"/>
        </w:rPr>
        <w:t>1016/0002-8703</w:t>
      </w:r>
    </w:p>
    <w:p>
      <w:pPr>
        <w:pStyle w:val="BodyText"/>
        <w:ind w:left="579"/>
        <w:spacing w:before="76" w:line="177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(91)90602-e.</w:t>
      </w:r>
    </w:p>
    <w:p>
      <w:pPr>
        <w:pStyle w:val="BodyText"/>
        <w:ind w:left="564" w:right="3" w:hanging="564"/>
        <w:spacing w:before="73" w:line="230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[380]    Kuck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"/>
        </w:rPr>
        <w:t>KH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Kunze  KP 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Schlüter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et  al.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6"/>
        </w:rPr>
        <w:t>Encainide  versu</w:t>
      </w:r>
      <w:r>
        <w:rPr>
          <w:sz w:val="15"/>
          <w:szCs w:val="15"/>
          <w:spacing w:val="-7"/>
        </w:rPr>
        <w:t>s  fle-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cainide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for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chronic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atrial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9"/>
        </w:rPr>
        <w:t>and junctional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9"/>
        </w:rPr>
        <w:t>ec</w:t>
      </w:r>
      <w:r>
        <w:rPr>
          <w:sz w:val="15"/>
          <w:szCs w:val="15"/>
          <w:spacing w:val="-10"/>
        </w:rPr>
        <w:t>topic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tachycardia[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Am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"/>
        </w:rPr>
        <w:t>J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1988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6</w:t>
      </w:r>
      <w:r>
        <w:rPr>
          <w:sz w:val="15"/>
          <w:szCs w:val="15"/>
          <w:spacing w:val="-7"/>
        </w:rPr>
        <w:t>2 ( 19 ) :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37L-44L.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7"/>
        </w:rPr>
        <w:t>1016/0002-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9149(88)90014-8.</w:t>
      </w:r>
    </w:p>
    <w:p>
      <w:pPr>
        <w:pStyle w:val="BodyText"/>
        <w:ind w:left="562" w:right="5" w:hanging="563"/>
        <w:spacing w:before="71" w:line="234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[381]     Scheinman  MM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9"/>
        </w:rPr>
        <w:t>Gonzalez  RP 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Cooper  MW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9"/>
        </w:rPr>
        <w:t>et  al.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9"/>
        </w:rPr>
        <w:t>Clinical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electrophysiologic  features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3"/>
        </w:rPr>
        <w:t>role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3"/>
        </w:rPr>
        <w:t>of  catheter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3"/>
        </w:rPr>
        <w:t>ablation   tech-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niques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adult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patients with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automatic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atr</w:t>
      </w:r>
      <w:r>
        <w:rPr>
          <w:sz w:val="15"/>
          <w:szCs w:val="15"/>
          <w:spacing w:val="-12"/>
        </w:rPr>
        <w:t>ioventricular junctional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tachycardia[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Am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5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,1994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,74(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5"/>
        </w:rPr>
        <w:t>6) :565-572.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1016/0002-9149(94)90745-5.</w:t>
      </w:r>
    </w:p>
    <w:p>
      <w:pPr>
        <w:pStyle w:val="BodyText"/>
        <w:ind w:left="557" w:right="3" w:hanging="558"/>
        <w:spacing w:before="71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[382]    Anand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RG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,Rosenthal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7"/>
        </w:rPr>
        <w:t>GL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,Van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7"/>
        </w:rPr>
        <w:t>H</w:t>
      </w:r>
      <w:r>
        <w:rPr>
          <w:sz w:val="15"/>
          <w:szCs w:val="15"/>
          <w:spacing w:val="-8"/>
        </w:rPr>
        <w:t>are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GF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al. Is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mechanism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supraventricular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1"/>
        </w:rPr>
        <w:t>tachycardia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1"/>
        </w:rPr>
        <w:t>pediatrics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1"/>
        </w:rPr>
        <w:t>influen</w:t>
      </w:r>
      <w:r>
        <w:rPr>
          <w:sz w:val="15"/>
          <w:szCs w:val="15"/>
          <w:spacing w:val="-12"/>
        </w:rPr>
        <w:t>ced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2"/>
        </w:rPr>
        <w:t>by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age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gender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or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7"/>
        </w:rPr>
        <w:t>ethnicity?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 Congenit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7"/>
        </w:rPr>
        <w:t>Heart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Dis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,2009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,4(6) :464-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468.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1111/j.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1747</w:t>
      </w:r>
      <w:r>
        <w:rPr>
          <w:sz w:val="15"/>
          <w:szCs w:val="15"/>
          <w:spacing w:val="-7"/>
        </w:rPr>
        <w:t>-0803. 2009. 00336. x.</w:t>
      </w:r>
    </w:p>
    <w:p>
      <w:pPr>
        <w:pStyle w:val="BodyText"/>
        <w:ind w:left="564" w:right="10" w:hanging="564"/>
        <w:spacing w:before="80" w:line="222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[383]    Garson  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Jr.  , Gillette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7"/>
        </w:rPr>
        <w:t>PC.  Electrophysiologic   studies</w:t>
      </w:r>
      <w:r>
        <w:rPr>
          <w:sz w:val="15"/>
          <w:szCs w:val="15"/>
          <w:spacing w:val="-8"/>
        </w:rPr>
        <w:t xml:space="preserve">  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8"/>
        </w:rPr>
        <w:t>su-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9"/>
        </w:rPr>
        <w:t>praventricular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tachycardia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9"/>
        </w:rPr>
        <w:t>in  children.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I.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9"/>
        </w:rPr>
        <w:t>Cli</w:t>
      </w:r>
      <w:r>
        <w:rPr>
          <w:sz w:val="15"/>
          <w:szCs w:val="15"/>
          <w:spacing w:val="-10"/>
        </w:rPr>
        <w:t>nical-electrophysio-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logic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7"/>
        </w:rPr>
        <w:t>correlations [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7"/>
        </w:rPr>
        <w:t>Am</w:t>
      </w:r>
      <w:r>
        <w:rPr>
          <w:sz w:val="15"/>
          <w:szCs w:val="15"/>
          <w:spacing w:val="-8"/>
        </w:rPr>
        <w:t xml:space="preserve">  Heart 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 1981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102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( 2 ) 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233-250.</w:t>
      </w:r>
    </w:p>
    <w:p>
      <w:pPr>
        <w:spacing w:line="222" w:lineRule="auto"/>
        <w:sectPr>
          <w:type w:val="continuous"/>
          <w:pgSz w:w="11963" w:h="16215"/>
          <w:pgMar w:top="1244" w:right="1133" w:bottom="0" w:left="819" w:header="973" w:footer="0" w:gutter="0"/>
          <w:cols w:equalWidth="0" w:num="2">
            <w:col w:w="5318" w:space="100"/>
            <w:col w:w="4593" w:space="0"/>
          </w:cols>
        </w:sectPr>
        <w:rPr>
          <w:sz w:val="15"/>
          <w:szCs w:val="15"/>
        </w:rPr>
      </w:pPr>
    </w:p>
    <w:p>
      <w:pPr>
        <w:spacing w:before="27"/>
        <w:rPr/>
      </w:pPr>
      <w:r>
        <w:pict>
          <v:shape id="_x0000_s210" style="position:absolute;margin-left:214.86pt;margin-top:59.6825pt;mso-position-vertical-relative:page;mso-position-horizontal-relative:page;width:323.45pt;height:0.35pt;z-index:251768832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98"/>
          <w:pgSz w:w="11963" w:h="16215"/>
          <w:pgMar w:top="1244" w:right="1179" w:bottom="0" w:left="819" w:header="973" w:footer="0" w:gutter="0"/>
          <w:cols w:equalWidth="0" w:num="1">
            <w:col w:w="9964" w:space="0"/>
          </w:cols>
        </w:sectPr>
        <w:rPr/>
      </w:pPr>
    </w:p>
    <w:p>
      <w:pPr>
        <w:pStyle w:val="BodyText"/>
        <w:ind w:left="905"/>
        <w:spacing w:before="32" w:line="177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1016/s0002-8703(81)80015-4.</w:t>
      </w:r>
    </w:p>
    <w:p>
      <w:pPr>
        <w:pStyle w:val="BodyText"/>
        <w:ind w:left="897" w:right="342" w:hanging="560"/>
        <w:spacing w:before="73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[384]    Ko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7"/>
        </w:rPr>
        <w:t>JK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,Deal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BJ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,Strasburger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JF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Supraventricular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7"/>
        </w:rPr>
        <w:t>tachycar-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dia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2"/>
        </w:rPr>
        <w:t>mechanisms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their  age  distribution  in  pediatric  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Am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5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5"/>
        </w:rPr>
        <w:t>1992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,69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( 12) :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102</w:t>
      </w:r>
      <w:r>
        <w:rPr>
          <w:sz w:val="15"/>
          <w:szCs w:val="15"/>
          <w:spacing w:val="-6"/>
        </w:rPr>
        <w:t>8-1032.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6"/>
        </w:rPr>
        <w:t>1016/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0002-9149(92)90858-v.</w:t>
      </w:r>
    </w:p>
    <w:p>
      <w:pPr>
        <w:pStyle w:val="BodyText"/>
        <w:ind w:left="900" w:right="341" w:hanging="563"/>
        <w:spacing w:before="73" w:line="230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[385]    Weindling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6"/>
        </w:rPr>
        <w:t>SN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,Saul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"/>
        </w:rPr>
        <w:t>JP ,Wal</w:t>
      </w:r>
      <w:r>
        <w:rPr>
          <w:sz w:val="15"/>
          <w:szCs w:val="15"/>
          <w:spacing w:val="-7"/>
        </w:rPr>
        <w:t>sh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EP. Efficacy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7"/>
        </w:rPr>
        <w:t>risks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7"/>
        </w:rPr>
        <w:t>of medical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therapy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2"/>
        </w:rPr>
        <w:t>supraventric</w:t>
      </w:r>
      <w:r>
        <w:rPr>
          <w:sz w:val="15"/>
          <w:szCs w:val="15"/>
          <w:spacing w:val="-13"/>
        </w:rPr>
        <w:t>ular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3"/>
        </w:rPr>
        <w:t>tachycardia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neonates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3"/>
        </w:rPr>
        <w:t>infants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Am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5"/>
        </w:rPr>
        <w:t>Heart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5"/>
        </w:rPr>
        <w:t>1996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5"/>
        </w:rPr>
        <w:t>131( 1) :66-72.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5"/>
        </w:rPr>
        <w:t>1016/s000</w:t>
      </w:r>
      <w:r>
        <w:rPr>
          <w:sz w:val="15"/>
          <w:szCs w:val="15"/>
          <w:spacing w:val="-6"/>
        </w:rPr>
        <w:t>2-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8703(96)90052-6.</w:t>
      </w:r>
    </w:p>
    <w:p>
      <w:pPr>
        <w:pStyle w:val="BodyText"/>
        <w:ind w:left="901" w:right="343" w:hanging="564"/>
        <w:spacing w:before="74" w:line="232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[386]    Brugada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,Blom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8"/>
        </w:rPr>
        <w:t>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,Sarquella-Brugada  </w:t>
      </w:r>
      <w:r>
        <w:rPr>
          <w:sz w:val="15"/>
          <w:szCs w:val="15"/>
          <w:spacing w:val="-9"/>
        </w:rPr>
        <w:t>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9"/>
        </w:rPr>
        <w:t>al. Pharmacological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non-pharmacological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therapy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ar</w:t>
      </w:r>
      <w:r>
        <w:rPr>
          <w:sz w:val="15"/>
          <w:szCs w:val="15"/>
          <w:spacing w:val="-14"/>
        </w:rPr>
        <w:t>rhythmias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pediatric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population:EHRA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0"/>
        </w:rPr>
        <w:t>AEPC-Arrhythmia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0"/>
        </w:rPr>
        <w:t>Working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0"/>
        </w:rPr>
        <w:t>Group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0"/>
        </w:rPr>
        <w:t>joint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consensus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statement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9"/>
        </w:rPr>
        <w:t>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9"/>
        </w:rPr>
        <w:t>2013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 15 (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9 ) : 1337-1382.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DOI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9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1093/europace/eut082.</w:t>
      </w:r>
    </w:p>
    <w:p>
      <w:pPr>
        <w:pStyle w:val="BodyText"/>
        <w:ind w:left="901" w:right="342" w:hanging="564"/>
        <w:spacing w:before="81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[387]    Perry  JC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Garson   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 Jr.  Supraventricular   tachycardia   due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8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1"/>
        </w:rPr>
        <w:t>Wolff-Parkinson-White  syndrome  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1"/>
        </w:rPr>
        <w:t>children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: early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1"/>
        </w:rPr>
        <w:t>disappear-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7"/>
        </w:rPr>
        <w:t>ance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7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late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recurrence[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 J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Am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7"/>
        </w:rPr>
        <w:t>Coll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7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7"/>
        </w:rPr>
        <w:t>1990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7"/>
        </w:rPr>
        <w:t>16(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5)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1215-1220. DOI 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1016/0735-1097(90)90555-4.</w:t>
      </w:r>
    </w:p>
    <w:p>
      <w:pPr>
        <w:pStyle w:val="BodyText"/>
        <w:ind w:left="900" w:right="342" w:hanging="563"/>
        <w:spacing w:before="73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[388]    Garson  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7"/>
        </w:rPr>
        <w:t>Jr.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Gillette   PC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McNamara   DG.  Supraventricular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tachycardia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children</w:t>
      </w:r>
      <w:r>
        <w:rPr>
          <w:sz w:val="15"/>
          <w:szCs w:val="15"/>
          <w:spacing w:val="-10"/>
        </w:rPr>
        <w:t>:clinical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features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,response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0"/>
        </w:rPr>
        <w:t>to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0"/>
        </w:rPr>
        <w:t>treatment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andlong-term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9"/>
        </w:rPr>
        <w:t>follow-up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9"/>
        </w:rPr>
        <w:t>217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9"/>
        </w:rPr>
        <w:t>p</w:t>
      </w:r>
      <w:r>
        <w:rPr>
          <w:sz w:val="15"/>
          <w:szCs w:val="15"/>
          <w:spacing w:val="-10"/>
        </w:rPr>
        <w:t>atients[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0"/>
        </w:rPr>
        <w:t>Pediatr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0"/>
        </w:rPr>
        <w:t>1981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,98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(6) :875-882.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1016/s002</w:t>
      </w:r>
      <w:r>
        <w:rPr>
          <w:sz w:val="15"/>
          <w:szCs w:val="15"/>
          <w:spacing w:val="-4"/>
        </w:rPr>
        <w:t>2-3476(81)80578-1.</w:t>
      </w:r>
    </w:p>
    <w:p>
      <w:pPr>
        <w:pStyle w:val="BodyText"/>
        <w:ind w:left="902" w:right="342" w:hanging="565"/>
        <w:spacing w:before="73" w:line="22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[389]    Ellis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ER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8"/>
        </w:rPr>
        <w:t>Josephson  ME.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What  about  tachycardia-induced  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diomyopathy?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6"/>
        </w:rPr>
        <w:t>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"/>
        </w:rPr>
        <w:t>Arrh</w:t>
      </w:r>
      <w:r>
        <w:rPr>
          <w:sz w:val="15"/>
          <w:szCs w:val="15"/>
          <w:spacing w:val="-7"/>
        </w:rPr>
        <w:t>ythm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7"/>
        </w:rPr>
        <w:t>Electrophysiol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7"/>
        </w:rPr>
        <w:t>Rev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,2013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,2(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2)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82-90.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15420/aer. 2</w:t>
      </w:r>
      <w:r>
        <w:rPr>
          <w:sz w:val="15"/>
          <w:szCs w:val="15"/>
          <w:spacing w:val="-7"/>
        </w:rPr>
        <w:t>013. 2. 2. 82.</w:t>
      </w:r>
    </w:p>
    <w:p>
      <w:pPr>
        <w:pStyle w:val="BodyText"/>
        <w:ind w:left="900" w:right="342" w:hanging="563"/>
        <w:spacing w:before="78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[390]    Dai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CC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,Guo  BJ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,Li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7"/>
        </w:rPr>
        <w:t>WX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Dyssynchronous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7"/>
        </w:rPr>
        <w:t>ventric</w:t>
      </w:r>
      <w:r>
        <w:rPr>
          <w:sz w:val="15"/>
          <w:szCs w:val="15"/>
          <w:spacing w:val="-8"/>
        </w:rPr>
        <w:t>ular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8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traction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Wolff-Parkinson-White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2"/>
        </w:rPr>
        <w:t>syndrome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:a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2"/>
        </w:rPr>
        <w:t>risk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factor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development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of dilated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cardiomy</w:t>
      </w:r>
      <w:r>
        <w:rPr>
          <w:sz w:val="15"/>
          <w:szCs w:val="15"/>
          <w:spacing w:val="-10"/>
        </w:rPr>
        <w:t>opathy[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Eur J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Pediatr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,2013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172(11) :1491-1500.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1007/s00431-013-20</w:t>
      </w:r>
      <w:r>
        <w:rPr>
          <w:sz w:val="15"/>
          <w:szCs w:val="15"/>
          <w:spacing w:val="-7"/>
        </w:rPr>
        <w:t>70-z.</w:t>
      </w:r>
    </w:p>
    <w:p>
      <w:pPr>
        <w:pStyle w:val="BodyText"/>
        <w:ind w:left="899" w:right="342" w:hanging="562"/>
        <w:spacing w:before="75" w:line="241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[391]    Cohen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6"/>
        </w:rPr>
        <w:t>MI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,Triedman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6"/>
        </w:rPr>
        <w:t>JK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,Cannon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6"/>
        </w:rPr>
        <w:t>BC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,et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al. PACES/HRS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6"/>
        </w:rPr>
        <w:t>expert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consensus  statement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6"/>
        </w:rPr>
        <w:t>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6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6"/>
        </w:rPr>
        <w:t>management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6"/>
        </w:rPr>
        <w:t>of  the   asymptomatic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1"/>
        </w:rPr>
        <w:t>young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1"/>
        </w:rPr>
        <w:t>patient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1"/>
        </w:rPr>
        <w:t>with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1"/>
        </w:rPr>
        <w:t>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Wolff-Parkinson-White  (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1"/>
        </w:rPr>
        <w:t>WPW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,ventricular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preexcitation)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1"/>
        </w:rPr>
        <w:t>electrocardiographic  pattern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1"/>
        </w:rPr>
        <w:t>: developed </w:t>
      </w:r>
      <w:r>
        <w:rPr>
          <w:sz w:val="15"/>
          <w:szCs w:val="15"/>
          <w:spacing w:val="-12"/>
        </w:rPr>
        <w:t xml:space="preserve"> 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part-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nership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3"/>
        </w:rPr>
        <w:t>between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3"/>
        </w:rPr>
        <w:t>Pediatric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and  Congenital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Electrophysiology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Society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8"/>
        </w:rPr>
        <w:t>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PACES)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8"/>
        </w:rPr>
        <w:t>Heart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8"/>
        </w:rPr>
        <w:t>Rhythm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8"/>
        </w:rPr>
        <w:t>Society  (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8"/>
        </w:rPr>
        <w:t>HRS)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dorsed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by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2"/>
        </w:rPr>
        <w:t>governing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bodies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2"/>
        </w:rPr>
        <w:t>PACES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HRS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2"/>
        </w:rPr>
        <w:t>American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College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Cardiology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Foundation  (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0"/>
        </w:rPr>
        <w:t>ACCF)</w:t>
      </w:r>
      <w:r>
        <w:rPr>
          <w:sz w:val="15"/>
          <w:szCs w:val="15"/>
          <w:spacing w:val="-11"/>
        </w:rPr>
        <w:t xml:space="preserve"> ,the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1"/>
        </w:rPr>
        <w:t>American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1"/>
        </w:rPr>
        <w:t>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Association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9"/>
        </w:rPr>
        <w:t>(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AHA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) 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the   American   Academy   of   Pediatrics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(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AAP) ,and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the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6"/>
        </w:rPr>
        <w:t>Canadian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6"/>
        </w:rPr>
        <w:t>H</w:t>
      </w:r>
      <w:r>
        <w:rPr>
          <w:sz w:val="15"/>
          <w:szCs w:val="15"/>
          <w:spacing w:val="-7"/>
        </w:rPr>
        <w:t>eart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7"/>
        </w:rPr>
        <w:t>Rhythm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Society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7"/>
        </w:rPr>
        <w:t>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CHRS) 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Heart  Rhythm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 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6"/>
        </w:rPr>
        <w:t>9 </w:t>
      </w:r>
      <w:r>
        <w:rPr>
          <w:sz w:val="15"/>
          <w:szCs w:val="15"/>
          <w:spacing w:val="-7"/>
        </w:rPr>
        <w:t xml:space="preserve"> ( 6 ) :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1006-1024.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7"/>
        </w:rPr>
        <w:t>10.   1016/j.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hrthm. 2012. 03. 050.</w:t>
      </w:r>
    </w:p>
    <w:p>
      <w:pPr>
        <w:pStyle w:val="BodyText"/>
        <w:ind w:left="903" w:right="349" w:hanging="566"/>
        <w:spacing w:before="78" w:line="223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[392]    Richardson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9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,Silver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9"/>
        </w:rPr>
        <w:t>ES.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Management  o</w:t>
      </w:r>
      <w:r>
        <w:rPr>
          <w:sz w:val="15"/>
          <w:szCs w:val="15"/>
          <w:spacing w:val="-10"/>
        </w:rPr>
        <w:t>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supraventricular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tachy-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cardia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6"/>
        </w:rPr>
        <w:t>in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6"/>
        </w:rPr>
        <w:t>infants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7"/>
        </w:rPr>
        <w:t>Paediatr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7"/>
        </w:rPr>
        <w:t>Drugs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7"/>
        </w:rPr>
        <w:t>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19 (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6) :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539-551.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1007/s40272-017-0254-0.</w:t>
      </w:r>
    </w:p>
    <w:p>
      <w:pPr>
        <w:pStyle w:val="BodyText"/>
        <w:ind w:left="898" w:right="349" w:hanging="561"/>
        <w:spacing w:before="79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[393]    Lewis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,Arora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,Tudorascu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DL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al. Acute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management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fractory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unstable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pediatric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supraventricular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tachycardia[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7"/>
        </w:rPr>
        <w:t>Pediatr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2017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 181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: 177-182.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7"/>
        </w:rPr>
        <w:t>1016/j.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jpeds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8"/>
        </w:rPr>
        <w:t>2016.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10. 051.</w:t>
      </w:r>
    </w:p>
    <w:p>
      <w:pPr>
        <w:pStyle w:val="BodyText"/>
        <w:ind w:left="898" w:right="342" w:hanging="561"/>
        <w:spacing w:before="76" w:line="221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[394]    Dixon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,Foster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,Wyllie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Guidelines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8"/>
        </w:rPr>
        <w:t>and  adenosine  do-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sing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7"/>
        </w:rPr>
        <w:t>in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7"/>
        </w:rPr>
        <w:t>supraventricular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tachycardia[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Arch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8"/>
        </w:rPr>
        <w:t>Dis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8"/>
        </w:rPr>
        <w:t>Child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,2005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90(11) :1190-1191.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1136/adc. 2005.</w:t>
      </w:r>
      <w:r>
        <w:rPr>
          <w:sz w:val="15"/>
          <w:szCs w:val="15"/>
          <w:spacing w:val="-6"/>
        </w:rPr>
        <w:t xml:space="preserve"> 077636.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2" w:hanging="563"/>
        <w:spacing w:before="27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[395]    D</w:t>
      </w:r>
      <w:r>
        <w:rPr>
          <w:sz w:val="15"/>
          <w:szCs w:val="15"/>
          <w:position w:val="1"/>
        </w:rPr>
        <w:drawing>
          <wp:inline distT="0" distB="0" distL="0" distR="0">
            <wp:extent cx="27221" cy="60632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21" cy="6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7"/>
        </w:rPr>
        <w:t>az-Parra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,S</w:t>
      </w:r>
      <w:r>
        <w:rPr>
          <w:sz w:val="15"/>
          <w:szCs w:val="15"/>
          <w:position w:val="1"/>
        </w:rPr>
        <w:drawing>
          <wp:inline distT="0" distB="0" distL="0" distR="0">
            <wp:extent cx="43424" cy="61914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24" cy="6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7"/>
        </w:rPr>
        <w:t>nchez-Yañez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7"/>
        </w:rPr>
        <w:t>P ,Zabala-Arg</w:t>
      </w:r>
      <w:r>
        <w:rPr>
          <w:sz w:val="15"/>
          <w:szCs w:val="15"/>
          <w:spacing w:val="-8"/>
        </w:rPr>
        <w:t>üelles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al. Use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adenosine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the  treatment  of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supraventricular  tachycardia  in 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pediatric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emergency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department[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 Pediatr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Eme</w:t>
      </w:r>
      <w:r>
        <w:rPr>
          <w:sz w:val="15"/>
          <w:szCs w:val="15"/>
          <w:spacing w:val="-11"/>
        </w:rPr>
        <w:t>rg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Care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,2014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30(6) :388-393. DOI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1097/PEC. 0000000000000144.</w:t>
      </w:r>
    </w:p>
    <w:p>
      <w:pPr>
        <w:pStyle w:val="BodyText"/>
        <w:ind w:left="560" w:right="13" w:hanging="561"/>
        <w:spacing w:before="72" w:line="233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[396]    Fish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6"/>
        </w:rPr>
        <w:t>FA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,Gillette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6"/>
        </w:rPr>
        <w:t>PC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,Benson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"/>
        </w:rPr>
        <w:t>DW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,Jr. Proarrhythmia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,cardiac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6"/>
        </w:rPr>
        <w:t>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rest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death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young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patients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receiving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encainide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fleca</w:t>
      </w:r>
      <w:r>
        <w:rPr>
          <w:sz w:val="15"/>
          <w:szCs w:val="15"/>
          <w:spacing w:val="-14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ide. 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Pediatric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Elec</w:t>
      </w:r>
      <w:r>
        <w:rPr>
          <w:sz w:val="15"/>
          <w:szCs w:val="15"/>
          <w:spacing w:val="-9"/>
        </w:rPr>
        <w:t>trophysiology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9"/>
        </w:rPr>
        <w:t>Group[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J  Am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9"/>
        </w:rPr>
        <w:t>Coll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9"/>
        </w:rPr>
        <w:t>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,1991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18 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2 ) 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356-365.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  1016/073</w:t>
      </w:r>
      <w:r>
        <w:rPr>
          <w:sz w:val="15"/>
          <w:szCs w:val="15"/>
          <w:spacing w:val="-7"/>
        </w:rPr>
        <w:t>5-1097 (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91 )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90586-x.</w:t>
      </w:r>
    </w:p>
    <w:p>
      <w:pPr>
        <w:pStyle w:val="BodyText"/>
        <w:ind w:left="560" w:right="6" w:hanging="561"/>
        <w:spacing w:before="78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[397]    Li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7"/>
        </w:rPr>
        <w:t>X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,Zhang  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Liu  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7"/>
        </w:rPr>
        <w:t>et  al.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Efficacy  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7"/>
        </w:rPr>
        <w:t>intravenous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7"/>
        </w:rPr>
        <w:t>sotalol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7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treatment  of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0"/>
        </w:rPr>
        <w:t>incessant  tachyarrhythmias  in  children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 Am  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119 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9) 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13</w:t>
      </w:r>
      <w:r>
        <w:rPr>
          <w:sz w:val="15"/>
          <w:szCs w:val="15"/>
          <w:spacing w:val="-7"/>
        </w:rPr>
        <w:t>66-1370.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10.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7"/>
        </w:rPr>
        <w:t>1016/j.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amjcard.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2017. 01. 034.</w:t>
      </w:r>
    </w:p>
    <w:p>
      <w:pPr>
        <w:pStyle w:val="BodyText"/>
        <w:ind w:left="562" w:right="8" w:hanging="563"/>
        <w:spacing w:before="77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[398]    Femen</w:t>
      </w:r>
      <w:r>
        <w:rPr>
          <w:sz w:val="15"/>
          <w:szCs w:val="15"/>
          <w:position w:val="1"/>
        </w:rPr>
        <w:drawing>
          <wp:inline distT="0" distB="0" distL="0" distR="0">
            <wp:extent cx="28005" cy="60632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05" cy="6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8"/>
        </w:rPr>
        <w:t>a  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,Sarq</w:t>
      </w:r>
      <w:r>
        <w:rPr>
          <w:sz w:val="15"/>
          <w:szCs w:val="15"/>
          <w:spacing w:val="-9"/>
        </w:rPr>
        <w:t>uella-Brugada  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,Brugada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9"/>
        </w:rPr>
        <w:t>J.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Single-catheter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9"/>
        </w:rPr>
        <w:t>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diofrequency  ablation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2"/>
        </w:rPr>
        <w:t>of  a   permanent  junctional   recipr</w:t>
      </w:r>
      <w:r>
        <w:rPr>
          <w:sz w:val="15"/>
          <w:szCs w:val="15"/>
          <w:spacing w:val="-13"/>
        </w:rPr>
        <w:t>ocating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0"/>
        </w:rPr>
        <w:t>tachycardia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premature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neonate[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Cardiol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Young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,2012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,22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(5) :606-609.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1017/S104795111200</w:t>
      </w:r>
      <w:r>
        <w:rPr>
          <w:sz w:val="15"/>
          <w:szCs w:val="15"/>
          <w:spacing w:val="-6"/>
        </w:rPr>
        <w:t>0182.</w:t>
      </w:r>
    </w:p>
    <w:p>
      <w:pPr>
        <w:pStyle w:val="BodyText"/>
        <w:ind w:left="557" w:right="6" w:hanging="558"/>
        <w:spacing w:before="72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[399]    Saul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7"/>
        </w:rPr>
        <w:t>JP ,Hulse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JE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,Papagiannis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,et  al.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Late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e</w:t>
      </w:r>
      <w:r>
        <w:rPr>
          <w:sz w:val="15"/>
          <w:szCs w:val="15"/>
          <w:spacing w:val="-8"/>
        </w:rPr>
        <w:t>nlargement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diofrequency  lesions  in  </w:t>
      </w:r>
      <w:r>
        <w:rPr>
          <w:sz w:val="15"/>
          <w:szCs w:val="15"/>
          <w:spacing w:val="-11"/>
        </w:rPr>
        <w:t>infant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1"/>
        </w:rPr>
        <w:t>lambs.  Implications  for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1"/>
        </w:rPr>
        <w:t>ablation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procedures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in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small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children[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 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,1994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,90(1) :492-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499.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1161/01.</w:t>
      </w:r>
      <w:r>
        <w:rPr>
          <w:sz w:val="15"/>
          <w:szCs w:val="15"/>
          <w:spacing w:val="-6"/>
        </w:rPr>
        <w:t xml:space="preserve"> cir. 90.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1. 492.</w:t>
      </w:r>
    </w:p>
    <w:p>
      <w:pPr>
        <w:pStyle w:val="BodyText"/>
        <w:ind w:left="562" w:hanging="563"/>
        <w:spacing w:before="75"/>
        <w:rPr>
          <w:sz w:val="15"/>
          <w:szCs w:val="15"/>
        </w:rPr>
      </w:pPr>
      <w:r>
        <w:rPr>
          <w:sz w:val="15"/>
          <w:szCs w:val="15"/>
          <w:spacing w:val="-4"/>
        </w:rPr>
        <w:t>[400]    Philip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4"/>
        </w:rPr>
        <w:t>Saul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Kanter  RJ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,Abrams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5"/>
        </w:rPr>
        <w:t>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,et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PACES/HRS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5"/>
        </w:rPr>
        <w:t>expert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consensus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statement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o</w:t>
      </w:r>
      <w:r>
        <w:rPr>
          <w:sz w:val="15"/>
          <w:szCs w:val="15"/>
          <w:spacing w:val="-14"/>
        </w:rPr>
        <w:t>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4"/>
        </w:rPr>
        <w:t>use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4"/>
        </w:rPr>
        <w:t>catheter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4"/>
        </w:rPr>
        <w:t>ablation  in  children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3"/>
        </w:rPr>
        <w:t>patients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congenital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heart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disease:developed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partner-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ship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t</w:t>
      </w:r>
      <w:r>
        <w:rPr>
          <w:sz w:val="15"/>
          <w:szCs w:val="15"/>
          <w:spacing w:val="-12"/>
        </w:rPr>
        <w:t>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Pediatric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2"/>
        </w:rPr>
        <w:t>Congenital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Electroph</w:t>
      </w:r>
      <w:r>
        <w:rPr>
          <w:sz w:val="15"/>
          <w:szCs w:val="15"/>
          <w:spacing w:val="-13"/>
        </w:rPr>
        <w:t>ysiology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Societ</w:t>
      </w:r>
      <w:r>
        <w:rPr>
          <w:sz w:val="15"/>
          <w:szCs w:val="15"/>
          <w:spacing w:val="-4"/>
        </w:rPr>
        <w:t>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(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9"/>
        </w:rPr>
        <w:t>PACES)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the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Heart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9"/>
        </w:rPr>
        <w:t>Rhythm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9"/>
        </w:rPr>
        <w:t>Society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9"/>
        </w:rPr>
        <w:t>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HRS)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Endorsed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9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2"/>
        </w:rPr>
        <w:t>governing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bo</w:t>
      </w:r>
      <w:r>
        <w:rPr>
          <w:sz w:val="15"/>
          <w:szCs w:val="15"/>
          <w:spacing w:val="-11"/>
        </w:rPr>
        <w:t>dies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of PACES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,HRS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1"/>
        </w:rPr>
        <w:t>Amer</w:t>
      </w:r>
      <w:r>
        <w:rPr>
          <w:sz w:val="15"/>
          <w:szCs w:val="15"/>
          <w:spacing w:val="-12"/>
        </w:rPr>
        <w:t>ican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Academy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2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Pediatrics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6"/>
        </w:rPr>
        <w:t>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AAP ) 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t</w:t>
      </w:r>
      <w:r>
        <w:rPr>
          <w:sz w:val="15"/>
          <w:szCs w:val="15"/>
          <w:spacing w:val="-7"/>
        </w:rPr>
        <w:t>he  American  Heart  Association  ( AHA ) 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Association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European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3"/>
        </w:rPr>
        <w:t>Pediatric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3"/>
        </w:rPr>
        <w:t>Congenital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3"/>
        </w:rPr>
        <w:t>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diology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5"/>
        </w:rPr>
        <w:t>(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5"/>
        </w:rPr>
        <w:t>AEPC) [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5"/>
        </w:rPr>
        <w:t>Heart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5"/>
        </w:rPr>
        <w:t>Rhythm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,2016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13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6) :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e2</w:t>
      </w:r>
      <w:r>
        <w:rPr>
          <w:sz w:val="15"/>
          <w:szCs w:val="15"/>
          <w:spacing w:val="-6"/>
        </w:rPr>
        <w:t>51-289.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1016/j. hrthm.</w:t>
      </w:r>
      <w:r>
        <w:rPr>
          <w:sz w:val="15"/>
          <w:szCs w:val="15"/>
          <w:spacing w:val="-7"/>
        </w:rPr>
        <w:t xml:space="preserve"> 2016. 02. 009.</w:t>
      </w:r>
    </w:p>
    <w:p>
      <w:pPr>
        <w:pStyle w:val="BodyText"/>
        <w:ind w:left="562" w:right="9" w:hanging="563"/>
        <w:spacing w:before="68" w:line="226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[401]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8"/>
        </w:rPr>
        <w:t>李小梅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8"/>
        </w:rPr>
        <w:t>,李奋.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中国儿童心律失常导管消融专家共识[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8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中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华心律失常学杂志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,2017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,21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</w:rPr>
        <w:t>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</w:rPr>
        <w:t>06) :462-470.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DO</w:t>
      </w:r>
      <w:r>
        <w:rPr>
          <w:sz w:val="15"/>
          <w:szCs w:val="15"/>
          <w:spacing w:val="-1"/>
        </w:rPr>
        <w:t>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10.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"/>
        </w:rPr>
        <w:t>3760/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cma. j. issn.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1007-6638. 201</w:t>
      </w:r>
      <w:r>
        <w:rPr>
          <w:sz w:val="15"/>
          <w:szCs w:val="15"/>
          <w:spacing w:val="-8"/>
        </w:rPr>
        <w:t>7. 06. 002.</w:t>
      </w:r>
    </w:p>
    <w:p>
      <w:pPr>
        <w:pStyle w:val="BodyText"/>
        <w:ind w:left="562" w:right="6" w:hanging="563"/>
        <w:spacing w:before="83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[402]    Kugler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8"/>
        </w:rPr>
        <w:t>JD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,Danford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8"/>
        </w:rPr>
        <w:t>DA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,Deal  BJ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,et  al.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Radiofrequency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catheter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ablation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1"/>
        </w:rPr>
        <w:t>for  tachyarrhythmias  in  children  and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1"/>
        </w:rPr>
        <w:t>adoles</w:t>
      </w:r>
      <w:r>
        <w:rPr>
          <w:sz w:val="15"/>
          <w:szCs w:val="15"/>
          <w:spacing w:val="-12"/>
        </w:rPr>
        <w:t>cents.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Pediatric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Electrophysiology  Society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9"/>
        </w:rPr>
        <w:t>N  Engl  J  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 1994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330(21) :1481-1487. DOI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1056/NEJM199405263302103.</w:t>
      </w:r>
    </w:p>
    <w:p>
      <w:pPr>
        <w:pStyle w:val="BodyText"/>
        <w:ind w:left="560" w:right="6" w:hanging="561"/>
        <w:spacing w:before="71" w:line="236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[403]    Kugler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JD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,Danford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8"/>
        </w:rPr>
        <w:t>DA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,Houston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8"/>
        </w:rPr>
        <w:t>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</w:t>
      </w:r>
      <w:r>
        <w:rPr>
          <w:sz w:val="15"/>
          <w:szCs w:val="15"/>
          <w:spacing w:val="-9"/>
        </w:rPr>
        <w:t>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9"/>
        </w:rPr>
        <w:t>al. Radiofrequency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9"/>
        </w:rPr>
        <w:t>cathe-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ablation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for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paroxysmal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2"/>
        </w:rPr>
        <w:t>supraventricular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chil-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dren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1"/>
        </w:rPr>
        <w:t>and  adolescent</w:t>
      </w:r>
      <w:r>
        <w:rPr>
          <w:sz w:val="15"/>
          <w:szCs w:val="15"/>
          <w:spacing w:val="-12"/>
        </w:rPr>
        <w:t>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without  structural  heart  disease.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Pediatric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EP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8"/>
        </w:rPr>
        <w:t>Society,Radiofrequency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8"/>
        </w:rPr>
        <w:t>Catheter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9"/>
        </w:rPr>
        <w:t>blation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9"/>
        </w:rPr>
        <w:t>Registry[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Am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J  Cardiol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7"/>
        </w:rPr>
        <w:t>, 1997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80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( 11 ) : 1438-1443.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7"/>
        </w:rPr>
        <w:t>1016/s0002-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9149(97)00736-4.</w:t>
      </w:r>
    </w:p>
    <w:p>
      <w:pPr>
        <w:pStyle w:val="BodyText"/>
        <w:ind w:left="564" w:right="8" w:hanging="564"/>
        <w:spacing w:before="72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[404]    Lee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8"/>
        </w:rPr>
        <w:t>PC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,Hwang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,Chen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SA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8"/>
        </w:rPr>
        <w:t>al. 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results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radiofrequen</w:t>
      </w:r>
      <w:r>
        <w:rPr>
          <w:sz w:val="15"/>
          <w:szCs w:val="15"/>
          <w:spacing w:val="-9"/>
        </w:rPr>
        <w:t>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catheter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9"/>
        </w:rPr>
        <w:t>ablation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of sup</w:t>
      </w:r>
      <w:r>
        <w:rPr>
          <w:sz w:val="15"/>
          <w:szCs w:val="15"/>
          <w:spacing w:val="-10"/>
        </w:rPr>
        <w:t>raventricular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tachycardia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children[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Pacing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-7"/>
        </w:rPr>
        <w:t>Clin  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2007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30 ( 5 ) 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655-661. 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: 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1111/j.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7"/>
        </w:rPr>
        <w:t>1540-8159. 2007. 00727. x.</w:t>
      </w:r>
    </w:p>
    <w:p>
      <w:pPr>
        <w:pStyle w:val="BodyText"/>
        <w:ind w:left="565" w:right="8" w:hanging="566"/>
        <w:spacing w:before="79" w:line="222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[405]    Van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Hare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GF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,Javitz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8"/>
        </w:rPr>
        <w:t>Carmelli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al. Prospective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assessment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af</w:t>
      </w:r>
      <w:r>
        <w:rPr>
          <w:sz w:val="15"/>
          <w:szCs w:val="15"/>
          <w:spacing w:val="-10"/>
        </w:rPr>
        <w:t>ter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pediatric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cardi</w:t>
      </w:r>
      <w:r>
        <w:rPr>
          <w:sz w:val="15"/>
          <w:szCs w:val="15"/>
          <w:spacing w:val="-11"/>
        </w:rPr>
        <w:t>ac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ablation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:recurrence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at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1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1"/>
        </w:rPr>
        <w:t>year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after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initiall</w:t>
      </w:r>
      <w:r>
        <w:rPr>
          <w:sz w:val="15"/>
          <w:szCs w:val="15"/>
          <w:spacing w:val="-9"/>
        </w:rPr>
        <w:t>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successful  ablation  of  </w:t>
      </w:r>
      <w:r>
        <w:rPr>
          <w:sz w:val="15"/>
          <w:szCs w:val="15"/>
          <w:spacing w:val="-10"/>
        </w:rPr>
        <w:t>supraventricular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tachycardia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0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0"/>
        </w:rPr>
        <w:t>Heart</w:t>
      </w:r>
    </w:p>
    <w:p>
      <w:pPr>
        <w:spacing w:line="222" w:lineRule="auto"/>
        <w:sectPr>
          <w:type w:val="continuous"/>
          <w:pgSz w:w="11963" w:h="16215"/>
          <w:pgMar w:top="1244" w:right="1179" w:bottom="0" w:left="819" w:header="973" w:footer="0" w:gutter="0"/>
          <w:cols w:equalWidth="0" w:num="2">
            <w:col w:w="5269" w:space="100"/>
            <w:col w:w="4596" w:space="0"/>
          </w:cols>
        </w:sectPr>
        <w:rPr>
          <w:sz w:val="15"/>
          <w:szCs w:val="15"/>
        </w:rPr>
      </w:pPr>
    </w:p>
    <w:p>
      <w:pPr>
        <w:spacing w:before="26"/>
        <w:rPr/>
      </w:pPr>
      <w:r>
        <w:pict>
          <v:shape id="_x0000_s214" style="position:absolute;margin-left:59.624pt;margin-top:59.6825pt;mso-position-vertical-relative:page;mso-position-horizontal-relative:page;width:323.45pt;height:0.35pt;z-index:251770880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102"/>
          <w:pgSz w:w="11963" w:h="16215"/>
          <w:pgMar w:top="1244" w:right="1135" w:bottom="0" w:left="819" w:header="973" w:footer="0" w:gutter="0"/>
          <w:cols w:equalWidth="0" w:num="1">
            <w:col w:w="10008" w:space="0"/>
          </w:cols>
        </w:sectPr>
        <w:rPr/>
      </w:pPr>
    </w:p>
    <w:p>
      <w:pPr>
        <w:pStyle w:val="BodyText"/>
        <w:ind w:left="954"/>
        <w:spacing w:before="33" w:line="16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Rhythm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,2004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1 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2) 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188-196.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10.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7"/>
        </w:rPr>
        <w:t>1016/j.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7"/>
        </w:rPr>
        <w:t>hrthm.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7"/>
        </w:rPr>
        <w:t>2004.</w:t>
      </w:r>
    </w:p>
    <w:p>
      <w:pPr>
        <w:pStyle w:val="BodyText"/>
        <w:ind w:left="947"/>
        <w:spacing w:before="90" w:line="165" w:lineRule="auto"/>
        <w:outlineLvl w:val="3"/>
        <w:rPr>
          <w:sz w:val="15"/>
          <w:szCs w:val="15"/>
        </w:rPr>
      </w:pPr>
      <w:r>
        <w:rPr>
          <w:sz w:val="15"/>
          <w:szCs w:val="15"/>
          <w:spacing w:val="-7"/>
        </w:rPr>
        <w:t>03. 067.</w:t>
      </w:r>
    </w:p>
    <w:p>
      <w:pPr>
        <w:pStyle w:val="BodyText"/>
        <w:ind w:left="948" w:right="341" w:hanging="562"/>
        <w:spacing w:before="78" w:line="228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[406]    Buddhe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9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,Singh  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,Du  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Radiofrequency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9"/>
        </w:rPr>
        <w:t>cryoabla-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therapies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for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supraventricu</w:t>
      </w:r>
      <w:r>
        <w:rPr>
          <w:sz w:val="15"/>
          <w:szCs w:val="15"/>
          <w:spacing w:val="-12"/>
        </w:rPr>
        <w:t>lar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arrhythmias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young:five-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year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7"/>
        </w:rPr>
        <w:t>review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7"/>
        </w:rPr>
        <w:t>efficacies[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Pacing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7"/>
        </w:rPr>
        <w:t>Clin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8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35(6) :711-717.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1111/j.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1540-8159. 2012. 03372. x.</w:t>
      </w:r>
    </w:p>
    <w:p>
      <w:pPr>
        <w:pStyle w:val="BodyText"/>
        <w:ind w:left="950" w:right="341" w:hanging="564"/>
        <w:spacing w:before="79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[407]    Chiu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SN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,Lu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8"/>
        </w:rPr>
        <w:t>CW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,Chang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CW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al. </w:t>
      </w:r>
      <w:r>
        <w:rPr>
          <w:sz w:val="15"/>
          <w:szCs w:val="15"/>
          <w:spacing w:val="-9"/>
        </w:rPr>
        <w:t>Radiofrequency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catheter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9"/>
        </w:rPr>
        <w:t>ab-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lation  of  supraventricular   tachycardia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1"/>
        </w:rPr>
        <w:t>infa</w:t>
      </w:r>
      <w:r>
        <w:rPr>
          <w:sz w:val="15"/>
          <w:szCs w:val="15"/>
          <w:spacing w:val="-12"/>
        </w:rPr>
        <w:t>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2"/>
        </w:rPr>
        <w:t>toddlers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2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2"/>
        </w:rPr>
        <w:t>Circ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2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2"/>
        </w:rPr>
        <w:t>,2009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,73(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2"/>
        </w:rPr>
        <w:t>9) 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2"/>
        </w:rPr>
        <w:t>171</w:t>
      </w:r>
      <w:r>
        <w:rPr>
          <w:sz w:val="15"/>
          <w:szCs w:val="15"/>
          <w:spacing w:val="-3"/>
        </w:rPr>
        <w:t>7-1721.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3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: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3"/>
        </w:rPr>
        <w:t>10.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3"/>
        </w:rPr>
        <w:t>1253/circj.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3"/>
        </w:rPr>
        <w:t>cj-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09-0123.</w:t>
      </w:r>
    </w:p>
    <w:p>
      <w:pPr>
        <w:pStyle w:val="BodyText"/>
        <w:ind w:left="949" w:right="342" w:hanging="563"/>
        <w:spacing w:before="76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[408]    Aiyagari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7"/>
        </w:rPr>
        <w:t>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,Saarel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EV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,Etheridge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7"/>
        </w:rPr>
        <w:t>SP ,et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al. Radiofrequency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abla-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tion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supraventricular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children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&lt;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or  </w:t>
      </w:r>
      <w:r>
        <w:rPr>
          <w:sz w:val="15"/>
          <w:szCs w:val="15"/>
          <w:spacing w:val="-13"/>
        </w:rPr>
        <w:t>=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15  kg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safe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6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effective[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6"/>
        </w:rPr>
        <w:t>Pediatr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6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,2005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,26 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5) :622-626.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DOI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1007/s00246-004-0849-4.</w:t>
      </w:r>
    </w:p>
    <w:p>
      <w:pPr>
        <w:pStyle w:val="BodyText"/>
        <w:ind w:left="947" w:right="343" w:hanging="561"/>
        <w:spacing w:before="75" w:line="234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[409]    Schaffer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MS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,Gow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RM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,Moak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9"/>
        </w:rPr>
        <w:t>JP ,et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al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Mortality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following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radio-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frequency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catheter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ablati</w:t>
      </w:r>
      <w:r>
        <w:rPr>
          <w:sz w:val="15"/>
          <w:szCs w:val="15"/>
          <w:spacing w:val="-12"/>
        </w:rPr>
        <w:t>on  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2"/>
        </w:rPr>
        <w:t>from  the  Pediatric  Radiofrequency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Ablation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Registry)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Participating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0"/>
        </w:rPr>
        <w:t>members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of the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Pediatric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0"/>
        </w:rPr>
        <w:t>Elec-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trophysiology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Society[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 Am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6"/>
        </w:rPr>
        <w:t>Car</w:t>
      </w:r>
      <w:r>
        <w:rPr>
          <w:sz w:val="15"/>
          <w:szCs w:val="15"/>
          <w:spacing w:val="-7"/>
        </w:rPr>
        <w:t>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,2000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,86(6) :639-643.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1016/s0002-9149(00)01043-2.</w:t>
      </w:r>
    </w:p>
    <w:p>
      <w:pPr>
        <w:pStyle w:val="BodyText"/>
        <w:ind w:left="947" w:right="335" w:hanging="561"/>
        <w:spacing w:before="71" w:line="234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[410]     GBD  2017  Congenital  Heart  Disease  Co</w:t>
      </w:r>
      <w:r>
        <w:rPr>
          <w:sz w:val="15"/>
          <w:szCs w:val="15"/>
          <w:spacing w:val="-10"/>
        </w:rPr>
        <w:t>llaborators.  Global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0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gional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,and  national  burden  of  congenita</w:t>
      </w:r>
      <w:r>
        <w:rPr>
          <w:sz w:val="15"/>
          <w:szCs w:val="15"/>
          <w:spacing w:val="-12"/>
        </w:rPr>
        <w:t>l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2"/>
        </w:rPr>
        <w:t>heart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2"/>
        </w:rPr>
        <w:t>disease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2"/>
        </w:rPr>
        <w:t>, 1990-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2017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:a  systematic  a</w:t>
      </w:r>
      <w:r>
        <w:rPr>
          <w:sz w:val="15"/>
          <w:szCs w:val="15"/>
          <w:spacing w:val="-11"/>
        </w:rPr>
        <w:t>nalysis  for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Global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1"/>
        </w:rPr>
        <w:t>Burden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1"/>
        </w:rPr>
        <w:t>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Study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5"/>
        </w:rPr>
        <w:t>2017[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Lancet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5"/>
        </w:rPr>
        <w:t>Ch</w:t>
      </w:r>
      <w:r>
        <w:rPr>
          <w:sz w:val="15"/>
          <w:szCs w:val="15"/>
          <w:spacing w:val="-6"/>
        </w:rPr>
        <w:t>ild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6"/>
        </w:rPr>
        <w:t>Adolesc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Health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,2020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,4(3) :185-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200. DOI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1016/S2352-4642(19)30402-X.</w:t>
      </w:r>
    </w:p>
    <w:p>
      <w:pPr>
        <w:pStyle w:val="BodyText"/>
        <w:ind w:left="951" w:right="344" w:hanging="565"/>
        <w:spacing w:before="71" w:line="230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[411]    Bouchardy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Therrien 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Pilote  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et  al.  Atrial  ar</w:t>
      </w:r>
      <w:r>
        <w:rPr>
          <w:sz w:val="15"/>
          <w:szCs w:val="15"/>
          <w:spacing w:val="-7"/>
        </w:rPr>
        <w:t>rhythmias 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adults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9"/>
        </w:rPr>
        <w:t>with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congenital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9"/>
        </w:rPr>
        <w:t>heart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9"/>
        </w:rPr>
        <w:t>di</w:t>
      </w:r>
      <w:r>
        <w:rPr>
          <w:sz w:val="15"/>
          <w:szCs w:val="15"/>
          <w:spacing w:val="-10"/>
        </w:rPr>
        <w:t>sease 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,2009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120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( 17 ) : 1679-1686.  DOI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5"/>
        </w:rPr>
        <w:t>: 10.  1161/CIRCULATIONAHA.  109.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866319.</w:t>
      </w:r>
    </w:p>
    <w:p>
      <w:pPr>
        <w:pStyle w:val="BodyText"/>
        <w:ind w:left="952" w:right="342" w:hanging="566"/>
        <w:spacing w:before="76" w:line="22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[412]    Koyak  Z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,Harris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7"/>
        </w:rPr>
        <w:t>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,de </w:t>
      </w:r>
      <w:r>
        <w:rPr>
          <w:sz w:val="15"/>
          <w:szCs w:val="15"/>
          <w:spacing w:val="-8"/>
        </w:rPr>
        <w:t xml:space="preserve"> Groot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8"/>
        </w:rPr>
        <w:t>JR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Sudden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8"/>
        </w:rPr>
        <w:t>cardiac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8"/>
        </w:rPr>
        <w:t>death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adult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7"/>
        </w:rPr>
        <w:t>congenital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heart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disease[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Circulat</w:t>
      </w:r>
      <w:r>
        <w:rPr>
          <w:sz w:val="15"/>
          <w:szCs w:val="15"/>
          <w:spacing w:val="-8"/>
        </w:rPr>
        <w:t>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126( 16)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1944-1954.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1161</w:t>
      </w:r>
      <w:r>
        <w:rPr>
          <w:sz w:val="15"/>
          <w:szCs w:val="15"/>
          <w:spacing w:val="-7"/>
        </w:rPr>
        <w:t>/CIRCULATIONAHA.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112.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104786.</w:t>
      </w:r>
    </w:p>
    <w:p>
      <w:pPr>
        <w:pStyle w:val="BodyText"/>
        <w:ind w:left="947" w:right="342" w:hanging="561"/>
        <w:spacing w:before="77" w:line="229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[413]    Roca-Luque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6"/>
        </w:rPr>
        <w:t>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,Rivas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G</w:t>
      </w:r>
      <w:r>
        <w:rPr>
          <w:sz w:val="15"/>
          <w:szCs w:val="15"/>
          <w:position w:val="1"/>
        </w:rPr>
        <w:drawing>
          <wp:inline distT="0" distB="0" distL="0" distR="0">
            <wp:extent cx="42067" cy="61914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67" cy="6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6"/>
        </w:rPr>
        <w:t>ndara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6"/>
        </w:rPr>
        <w:t>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,Dos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Subir</w:t>
      </w:r>
      <w:r>
        <w:rPr>
          <w:sz w:val="15"/>
          <w:szCs w:val="15"/>
          <w:position w:val="1"/>
        </w:rPr>
        <w:drawing>
          <wp:inline distT="0" distB="0" distL="0" distR="0">
            <wp:extent cx="42067" cy="61914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67" cy="6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7"/>
        </w:rPr>
        <w:t>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al. Intra-atrial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re-entrant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2"/>
        </w:rPr>
        <w:t>patients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2"/>
        </w:rPr>
        <w:t>congenital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2"/>
        </w:rPr>
        <w:t>hear</w:t>
      </w:r>
      <w:r>
        <w:rPr>
          <w:sz w:val="15"/>
          <w:szCs w:val="15"/>
          <w:spacing w:val="-13"/>
        </w:rPr>
        <w:t>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3"/>
        </w:rPr>
        <w:t>disease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factors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associated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9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9"/>
        </w:rPr>
        <w:t>disease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9"/>
        </w:rPr>
        <w:t>severity[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,2018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,20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(8) :1343-1351.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1093/europace/eux180.</w:t>
      </w:r>
    </w:p>
    <w:p>
      <w:pPr>
        <w:pStyle w:val="BodyText"/>
        <w:ind w:left="949" w:right="344" w:hanging="563"/>
        <w:spacing w:before="76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[414]    Masuda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,Ishizu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,Niwa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al. Increased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9"/>
        </w:rPr>
        <w:t>risk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9"/>
        </w:rPr>
        <w:t>thromboem-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bolic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events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adult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congenital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heart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dis</w:t>
      </w:r>
      <w:r>
        <w:rPr>
          <w:sz w:val="15"/>
          <w:szCs w:val="15"/>
          <w:spacing w:val="-13"/>
        </w:rPr>
        <w:t>ease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patients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atrial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tachyarrhythmias[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Int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6"/>
        </w:rPr>
        <w:t>Cardi</w:t>
      </w:r>
      <w:r>
        <w:rPr>
          <w:sz w:val="15"/>
          <w:szCs w:val="15"/>
          <w:spacing w:val="-7"/>
        </w:rPr>
        <w:t>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,234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:69-75.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1016/j. ijcard. 2017. 02</w:t>
      </w:r>
      <w:r>
        <w:rPr>
          <w:sz w:val="15"/>
          <w:szCs w:val="15"/>
          <w:spacing w:val="-6"/>
        </w:rPr>
        <w:t>. 004.</w:t>
      </w:r>
    </w:p>
    <w:p>
      <w:pPr>
        <w:pStyle w:val="BodyText"/>
        <w:ind w:left="950" w:right="342" w:hanging="564"/>
        <w:spacing w:before="79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[415]    Wasmer  K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9"/>
        </w:rPr>
        <w:t>, Köbe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9"/>
        </w:rPr>
        <w:t>Dechering   DG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 et   al.  Isthmus-dependent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right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1"/>
        </w:rPr>
        <w:t>atrial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flutter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as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leading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cause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tachycardias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after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surgical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8"/>
        </w:rPr>
        <w:t>septal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8"/>
        </w:rPr>
        <w:t>defect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8"/>
        </w:rPr>
        <w:t>repair[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8"/>
        </w:rPr>
        <w:t>Int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8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,2013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168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(3) :2447-2452.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1016/j. ijcard. 2013. 03. 012.</w:t>
      </w:r>
    </w:p>
    <w:p>
      <w:pPr>
        <w:pStyle w:val="BodyText"/>
        <w:ind w:left="950" w:right="349" w:hanging="564"/>
        <w:spacing w:before="81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[416]    Morton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JB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,Sanders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P ,Vohra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JK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8"/>
        </w:rPr>
        <w:t>al. Effect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8"/>
        </w:rPr>
        <w:t>chronic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right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8"/>
        </w:rPr>
        <w:t>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rial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2"/>
        </w:rPr>
        <w:t>stretch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electrical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remodeling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2"/>
        </w:rPr>
        <w:t>patients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2"/>
        </w:rPr>
        <w:t>an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rial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septal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6"/>
        </w:rPr>
        <w:t>defect 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6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,2003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107( 13) 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1775-1782.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1161/01. CIR. 00000581</w:t>
      </w:r>
      <w:r>
        <w:rPr>
          <w:sz w:val="15"/>
          <w:szCs w:val="15"/>
          <w:spacing w:val="-6"/>
        </w:rPr>
        <w:t>64. 68127. F2.</w:t>
      </w:r>
    </w:p>
    <w:p>
      <w:pPr>
        <w:pStyle w:val="BodyText"/>
        <w:ind w:left="947" w:right="336" w:hanging="561"/>
        <w:spacing w:before="79" w:line="227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[417]    Silversides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6"/>
        </w:rPr>
        <w:t>CK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,Habere</w:t>
      </w:r>
      <w:r>
        <w:rPr>
          <w:sz w:val="15"/>
          <w:szCs w:val="15"/>
          <w:spacing w:val="-7"/>
        </w:rPr>
        <w:t>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,Siu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7"/>
        </w:rPr>
        <w:t>SC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  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Predictors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7"/>
        </w:rPr>
        <w:t>atrial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7"/>
        </w:rPr>
        <w:t>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rhythmias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after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device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closure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secundum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t</w:t>
      </w:r>
      <w:r>
        <w:rPr>
          <w:sz w:val="15"/>
          <w:szCs w:val="15"/>
          <w:spacing w:val="-14"/>
        </w:rPr>
        <w:t>ype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atrial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4"/>
        </w:rPr>
        <w:t>septal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fects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4"/>
        </w:rPr>
        <w:t>adults[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. Am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J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4"/>
        </w:rPr>
        <w:t>Ca</w:t>
      </w:r>
      <w:r>
        <w:rPr>
          <w:sz w:val="15"/>
          <w:szCs w:val="15"/>
          <w:spacing w:val="-5"/>
        </w:rPr>
        <w:t>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,2008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,101(5) :683-687.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1016/j. amjcard. 2</w:t>
      </w:r>
      <w:r>
        <w:rPr>
          <w:sz w:val="15"/>
          <w:szCs w:val="15"/>
          <w:spacing w:val="-8"/>
        </w:rPr>
        <w:t>007.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10. 035.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0" w:hanging="561"/>
        <w:spacing w:before="28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[418]    Vecht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7"/>
        </w:rPr>
        <w:t>JA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,Sas</w:t>
      </w:r>
      <w:r>
        <w:rPr>
          <w:sz w:val="15"/>
          <w:szCs w:val="15"/>
          <w:spacing w:val="-8"/>
        </w:rPr>
        <w:t>o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8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,Rao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8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8"/>
        </w:rPr>
        <w:t>al. Atrial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8"/>
        </w:rPr>
        <w:t>septal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8"/>
        </w:rPr>
        <w:t>defect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closure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is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8"/>
        </w:rPr>
        <w:t>as-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sociated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2"/>
        </w:rPr>
        <w:t>reduced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12"/>
        </w:rPr>
        <w:t>pre</w:t>
      </w:r>
      <w:r>
        <w:rPr>
          <w:sz w:val="15"/>
          <w:szCs w:val="15"/>
          <w:spacing w:val="-13"/>
        </w:rPr>
        <w:t>valence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3"/>
        </w:rPr>
        <w:t>atrial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tachyarrhythmia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5"/>
        </w:rPr>
        <w:t>short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to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4"/>
        </w:rPr>
        <w:t>medium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term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4"/>
        </w:rPr>
        <w:t>:a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4"/>
        </w:rPr>
        <w:t>systematic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review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me</w:t>
      </w:r>
      <w:r>
        <w:rPr>
          <w:sz w:val="15"/>
          <w:szCs w:val="15"/>
          <w:spacing w:val="-15"/>
        </w:rPr>
        <w:t>ta-analysi</w:t>
      </w:r>
      <w:r>
        <w:rPr>
          <w:sz w:val="15"/>
          <w:szCs w:val="15"/>
          <w:spacing w:val="-7"/>
        </w:rPr>
        <w:t>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-5"/>
        </w:rPr>
        <w:t>Heart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 2010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 96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5"/>
        </w:rPr>
        <w:t>( 22 ) : 1789-1797.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5"/>
        </w:rPr>
        <w:t>10.  1136/hrt.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2010. 204933.</w:t>
      </w:r>
    </w:p>
    <w:p>
      <w:pPr>
        <w:pStyle w:val="BodyText"/>
        <w:ind w:left="560" w:right="1" w:hanging="561"/>
        <w:spacing w:before="75" w:line="225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[419]    Frescura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,Angelini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,Daliento  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  al.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Morphological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8"/>
        </w:rPr>
        <w:t>aspects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Ebstein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9"/>
        </w:rPr>
        <w:t>′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9"/>
        </w:rPr>
        <w:t>s  anomaly  in  adults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[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 Thorac  Cardiovasc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-10"/>
        </w:rPr>
        <w:t>Surg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2000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5"/>
        </w:rPr>
        <w:t>,48(4) :203-208.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1055/s-2000-6893.</w:t>
      </w:r>
    </w:p>
    <w:p>
      <w:pPr>
        <w:pStyle w:val="BodyText"/>
        <w:ind w:left="564" w:right="8" w:hanging="564"/>
        <w:spacing w:before="69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[420]    Roten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Lukac  P 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8"/>
        </w:rPr>
        <w:t>DE  Groot  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et  al.  Catheter  ablation  of</w:t>
      </w:r>
      <w:r>
        <w:rPr>
          <w:sz w:val="15"/>
          <w:szCs w:val="15"/>
          <w:spacing w:val="-9"/>
        </w:rPr>
        <w:t xml:space="preserve">  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rhythmias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ebstein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0"/>
        </w:rPr>
        <w:t>′s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anomaly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:a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multicenter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0"/>
        </w:rPr>
        <w:t>study[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J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1"/>
        </w:rPr>
        <w:t>Card-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iovasc  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2011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 22  (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12 ) :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7"/>
        </w:rPr>
        <w:t>1391-1</w:t>
      </w:r>
      <w:r>
        <w:rPr>
          <w:sz w:val="15"/>
          <w:szCs w:val="15"/>
          <w:spacing w:val="-8"/>
        </w:rPr>
        <w:t>396.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8"/>
        </w:rPr>
        <w:t>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1111/j.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7"/>
        </w:rPr>
        <w:t>1540-8167. 2011. 02161. x.</w:t>
      </w:r>
    </w:p>
    <w:p>
      <w:pPr>
        <w:pStyle w:val="BodyText"/>
        <w:ind w:left="565" w:right="1" w:hanging="566"/>
        <w:spacing w:before="81" w:line="225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421]    Khairy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P ,Clair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,Fernandes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SM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al. Ca</w:t>
      </w:r>
      <w:r>
        <w:rPr>
          <w:sz w:val="15"/>
          <w:szCs w:val="15"/>
          <w:spacing w:val="-9"/>
        </w:rPr>
        <w:t>rdiovascular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outcomes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after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t</w:t>
      </w:r>
      <w:r>
        <w:rPr>
          <w:sz w:val="15"/>
          <w:szCs w:val="15"/>
          <w:spacing w:val="-13"/>
        </w:rPr>
        <w:t>he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arterial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switch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ope</w:t>
      </w:r>
      <w:r>
        <w:rPr>
          <w:sz w:val="15"/>
          <w:szCs w:val="15"/>
          <w:spacing w:val="-14"/>
        </w:rPr>
        <w:t>ration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for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4"/>
        </w:rPr>
        <w:t>D-transposition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4"/>
        </w:rPr>
        <w:t>grea</w:t>
      </w:r>
      <w:r>
        <w:rPr>
          <w:sz w:val="15"/>
          <w:szCs w:val="15"/>
          <w:spacing w:val="-8"/>
        </w:rPr>
        <w:t>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arteries[ J ]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6"/>
        </w:rPr>
        <w:t>.  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2013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6"/>
        </w:rPr>
        <w:t>127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6"/>
        </w:rPr>
        <w:t>( 3 ) : 331-339.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1161/CIRCULATIONAHA.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112.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135046.</w:t>
      </w:r>
    </w:p>
    <w:p>
      <w:pPr>
        <w:pStyle w:val="BodyText"/>
        <w:ind w:left="562" w:right="1" w:hanging="563"/>
        <w:spacing w:before="95" w:line="232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[422]    Guo  XG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,Liao  Z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,Sun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9"/>
        </w:rPr>
        <w:t>Q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9"/>
        </w:rPr>
        <w:t>Mapping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-10"/>
        </w:rPr>
        <w:t>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0"/>
        </w:rPr>
        <w:t>ablation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0"/>
        </w:rPr>
        <w:t>antero-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septal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1"/>
        </w:rPr>
        <w:t>atrial  tachycardia  in  patients  with  congenitally  corrected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tran</w:t>
      </w:r>
      <w:r>
        <w:rPr>
          <w:sz w:val="15"/>
          <w:szCs w:val="15"/>
          <w:spacing w:val="-12"/>
        </w:rPr>
        <w:t>sposition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great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2"/>
        </w:rPr>
        <w:t>arteries:implication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2"/>
        </w:rPr>
        <w:t>pulmo</w:t>
      </w:r>
      <w:r>
        <w:rPr>
          <w:sz w:val="15"/>
          <w:szCs w:val="15"/>
          <w:spacing w:val="-13"/>
        </w:rPr>
        <w:t>nary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3"/>
        </w:rPr>
        <w:t>sinu</w:t>
      </w:r>
      <w:r>
        <w:rPr>
          <w:sz w:val="15"/>
          <w:szCs w:val="15"/>
          <w:spacing w:val="-9"/>
        </w:rPr>
        <w:t>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cusps[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. 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,20</w:t>
      </w:r>
      <w:r>
        <w:rPr>
          <w:sz w:val="15"/>
          <w:szCs w:val="15"/>
          <w:spacing w:val="-5"/>
        </w:rPr>
        <w:t>17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,19(12) :2015-2022.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5"/>
        </w:rPr>
        <w:t>1093/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europace/euw281.</w:t>
      </w:r>
    </w:p>
    <w:p>
      <w:pPr>
        <w:pStyle w:val="BodyText"/>
        <w:ind w:left="562" w:hanging="563"/>
        <w:spacing w:before="80" w:line="232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[423]    Jiang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7"/>
        </w:rPr>
        <w:t>CX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,Long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7"/>
        </w:rPr>
        <w:t>DY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,Du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X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7"/>
        </w:rPr>
        <w:t>al. Atrial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tachycardia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7"/>
        </w:rPr>
        <w:t>eliminated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7"/>
        </w:rPr>
        <w:t>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2"/>
        </w:rPr>
        <w:t>ventricular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2"/>
        </w:rPr>
        <w:t>side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patients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congenitally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correc</w:t>
      </w:r>
      <w:r>
        <w:rPr>
          <w:sz w:val="15"/>
          <w:szCs w:val="15"/>
          <w:spacing w:val="-13"/>
        </w:rPr>
        <w:t>ted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trans-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position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1"/>
        </w:rPr>
        <w:t>of  the  great </w:t>
      </w:r>
      <w:r>
        <w:rPr>
          <w:sz w:val="15"/>
          <w:szCs w:val="15"/>
          <w:spacing w:val="-12"/>
        </w:rPr>
        <w:t xml:space="preserve"> arteries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2"/>
        </w:rPr>
        <w:t>: electrophysiological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2"/>
        </w:rPr>
        <w:t>findings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anatomical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concerns [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9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 Heart  Rhythm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2020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 17 ( 8 ) : 1337-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1345.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1016/j. </w:t>
      </w:r>
      <w:r>
        <w:rPr>
          <w:sz w:val="15"/>
          <w:szCs w:val="15"/>
          <w:spacing w:val="-7"/>
        </w:rPr>
        <w:t>hrthm. 2020. 03. 010.</w:t>
      </w:r>
    </w:p>
    <w:p>
      <w:pPr>
        <w:pStyle w:val="BodyText"/>
        <w:ind w:left="565" w:hanging="565"/>
        <w:spacing w:before="82" w:line="223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[424]    Walsh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0"/>
        </w:rPr>
        <w:t>EP. Interventional  electrophysiology  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0"/>
        </w:rPr>
        <w:t>patients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with  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genital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heart  disease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8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8"/>
        </w:rPr>
        <w:t>200</w:t>
      </w:r>
      <w:r>
        <w:rPr>
          <w:sz w:val="15"/>
          <w:szCs w:val="15"/>
          <w:spacing w:val="-9"/>
        </w:rPr>
        <w:t>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 115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( 25 ) : 3224-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3234. DOI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1161/CIRCULATIONAHA.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106. 655753.</w:t>
      </w:r>
    </w:p>
    <w:p>
      <w:pPr>
        <w:pStyle w:val="BodyText"/>
        <w:ind w:left="565" w:right="2" w:hanging="566"/>
        <w:spacing w:before="76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[425]    Weipert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,Noebauer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,Schreiber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9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al. Occurrence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man-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agement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2"/>
        </w:rPr>
        <w:t>atrial  arrhythmia  after  long-term  Fontan  circulati</w:t>
      </w:r>
      <w:r>
        <w:rPr>
          <w:sz w:val="15"/>
          <w:szCs w:val="15"/>
          <w:spacing w:val="-13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J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5"/>
        </w:rPr>
        <w:t>Thorac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5"/>
        </w:rPr>
        <w:t>Cardiovasc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5"/>
        </w:rPr>
        <w:t>Surg,2004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127 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2) :457-464.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5"/>
        </w:rPr>
        <w:t>DO</w:t>
      </w:r>
      <w:r>
        <w:rPr>
          <w:sz w:val="15"/>
          <w:szCs w:val="15"/>
          <w:spacing w:val="-6"/>
        </w:rPr>
        <w:t>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6"/>
        </w:rPr>
        <w:t>1016/j. jtcvs. 2003. 08. 054.</w:t>
      </w:r>
    </w:p>
    <w:p>
      <w:pPr>
        <w:pStyle w:val="BodyText"/>
        <w:ind w:left="560" w:right="2" w:hanging="561"/>
        <w:spacing w:before="77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[426]    Stephenson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EA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,Lu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,Berul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8"/>
        </w:rPr>
        <w:t>CI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al. Arrhythmias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8"/>
        </w:rPr>
        <w:t>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8"/>
        </w:rPr>
        <w:t>cont</w:t>
      </w:r>
      <w:r>
        <w:rPr>
          <w:sz w:val="15"/>
          <w:szCs w:val="15"/>
          <w:spacing w:val="-9"/>
        </w:rPr>
        <w:t>em-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porary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1"/>
        </w:rPr>
        <w:t>fontan  cohort: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prevalence  and  clinical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1"/>
        </w:rPr>
        <w:t>associations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11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multicenter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cross-sectional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8"/>
        </w:rPr>
        <w:t>study[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 J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8"/>
        </w:rPr>
        <w:t>Am  Coll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8"/>
        </w:rPr>
        <w:t>Car</w:t>
      </w:r>
      <w:r>
        <w:rPr>
          <w:sz w:val="15"/>
          <w:szCs w:val="15"/>
          <w:spacing w:val="-9"/>
        </w:rPr>
        <w:t>diol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,2010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56(11) :890-896. DOI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1016/j. jacc. 2010. 03. 079.</w:t>
      </w:r>
    </w:p>
    <w:p>
      <w:pPr>
        <w:pStyle w:val="BodyText"/>
        <w:ind w:left="560" w:right="3" w:hanging="561"/>
        <w:spacing w:before="82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[427]    Mavroudis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9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9"/>
        </w:rPr>
        <w:t>Deal  BJ.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Fontan  conversion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9"/>
        </w:rPr>
        <w:t>literature  revi</w:t>
      </w:r>
      <w:r>
        <w:rPr>
          <w:sz w:val="15"/>
          <w:szCs w:val="15"/>
          <w:spacing w:val="-10"/>
        </w:rPr>
        <w:t>ew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les</w:t>
      </w:r>
      <w:r>
        <w:rPr>
          <w:sz w:val="15"/>
          <w:szCs w:val="15"/>
          <w:spacing w:val="-10"/>
        </w:rPr>
        <w:t>sons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0"/>
        </w:rPr>
        <w:t>learned  over  20  years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[ J</w:t>
      </w:r>
      <w:r>
        <w:rPr>
          <w:sz w:val="15"/>
          <w:szCs w:val="15"/>
          <w:spacing w:val="-11"/>
        </w:rPr>
        <w:t xml:space="preserve">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  World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-11"/>
        </w:rPr>
        <w:t>Pediatr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1"/>
        </w:rPr>
        <w:t>Congeni</w:t>
      </w:r>
      <w:r>
        <w:rPr>
          <w:sz w:val="15"/>
          <w:szCs w:val="15"/>
          <w:spacing w:val="-8"/>
        </w:rPr>
        <w:t>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"/>
        </w:rPr>
        <w:t>Heart   Surg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  2016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6"/>
        </w:rPr>
        <w:t>7 </w:t>
      </w:r>
      <w:r>
        <w:rPr>
          <w:sz w:val="15"/>
          <w:szCs w:val="15"/>
          <w:spacing w:val="-7"/>
        </w:rPr>
        <w:t xml:space="preserve">  (  2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7"/>
        </w:rPr>
        <w:t>) :   192-198.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:   10.    1177/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2150135115623960.</w:t>
      </w:r>
    </w:p>
    <w:p>
      <w:pPr>
        <w:pStyle w:val="BodyText"/>
        <w:ind w:left="564" w:hanging="564"/>
        <w:spacing w:before="75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[428]     Epstein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7"/>
        </w:rPr>
        <w:t>MR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Saul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7"/>
        </w:rPr>
        <w:t>JP ,Weindling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7"/>
        </w:rPr>
        <w:t>SN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et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7"/>
        </w:rPr>
        <w:t>Atriovent</w:t>
      </w:r>
      <w:r>
        <w:rPr>
          <w:sz w:val="15"/>
          <w:szCs w:val="15"/>
          <w:spacing w:val="-8"/>
        </w:rPr>
        <w:t>ricular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8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ciprocating  tachycardia  involving  twin  atrioventricular  nodes  in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p</w:t>
      </w:r>
      <w:r>
        <w:rPr>
          <w:sz w:val="15"/>
          <w:szCs w:val="15"/>
          <w:spacing w:val="-11"/>
        </w:rPr>
        <w:t>atients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with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complex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congenital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heart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disease[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. J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1"/>
        </w:rPr>
        <w:t>Cardiovas</w:t>
      </w:r>
      <w:r>
        <w:rPr>
          <w:sz w:val="15"/>
          <w:szCs w:val="15"/>
          <w:spacing w:val="-10"/>
        </w:rPr>
        <w:t>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,2001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12 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6) 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7"/>
        </w:rPr>
        <w:t>671-679.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10.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7"/>
        </w:rPr>
        <w:t>1046/j.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7"/>
        </w:rPr>
        <w:t>1540-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8167. 2001. 00671. x.</w:t>
      </w:r>
    </w:p>
    <w:p>
      <w:pPr>
        <w:pStyle w:val="BodyText"/>
        <w:ind w:left="562" w:right="3" w:hanging="563"/>
        <w:spacing w:before="76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[429]    Liao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7"/>
        </w:rPr>
        <w:t>Z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 Chang  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Ma 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 et  al.  Atrioventricular  node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8"/>
        </w:rPr>
        <w:t>reentrant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2"/>
        </w:rPr>
        <w:t>patients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with  congenitally  corrected  transposition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great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arteries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3"/>
        </w:rPr>
        <w:t>results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3"/>
        </w:rPr>
        <w:t>rad</w:t>
      </w:r>
      <w:r>
        <w:rPr>
          <w:sz w:val="15"/>
          <w:szCs w:val="15"/>
          <w:spacing w:val="-14"/>
        </w:rPr>
        <w:t>iofrequency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4"/>
        </w:rPr>
        <w:t>catheter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4"/>
        </w:rPr>
        <w:t>abla-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tion[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Circ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5"/>
        </w:rPr>
        <w:t>Arrhythm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5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,5(6)</w:t>
      </w:r>
      <w:r>
        <w:rPr>
          <w:sz w:val="15"/>
          <w:szCs w:val="15"/>
          <w:spacing w:val="-6"/>
        </w:rPr>
        <w:t xml:space="preserve"> :1143-1148.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1161/CIRCEP.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112. 976597.</w:t>
      </w:r>
    </w:p>
    <w:p>
      <w:pPr>
        <w:spacing w:line="233" w:lineRule="auto"/>
        <w:sectPr>
          <w:type w:val="continuous"/>
          <w:pgSz w:w="11963" w:h="16215"/>
          <w:pgMar w:top="1244" w:right="1135" w:bottom="0" w:left="819" w:header="973" w:footer="0" w:gutter="0"/>
          <w:cols w:equalWidth="0" w:num="2">
            <w:col w:w="5318" w:space="100"/>
            <w:col w:w="4590" w:space="0"/>
          </w:cols>
        </w:sectPr>
        <w:rPr>
          <w:sz w:val="15"/>
          <w:szCs w:val="15"/>
        </w:rPr>
      </w:pPr>
    </w:p>
    <w:p>
      <w:pPr>
        <w:spacing w:before="27"/>
        <w:rPr/>
      </w:pPr>
      <w:r>
        <w:pict>
          <v:shape id="_x0000_s218" style="position:absolute;margin-left:214.86pt;margin-top:59.6825pt;mso-position-vertical-relative:page;mso-position-horizontal-relative:page;width:323.45pt;height:0.35pt;z-index:251772928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105"/>
          <w:pgSz w:w="11963" w:h="16215"/>
          <w:pgMar w:top="1244" w:right="1179" w:bottom="0" w:left="819" w:header="973" w:footer="0" w:gutter="0"/>
          <w:cols w:equalWidth="0" w:num="1">
            <w:col w:w="9964" w:space="0"/>
          </w:cols>
        </w:sectPr>
        <w:rPr/>
      </w:pPr>
    </w:p>
    <w:p>
      <w:pPr>
        <w:pStyle w:val="BodyText"/>
        <w:ind w:left="901" w:right="335" w:hanging="564"/>
        <w:spacing w:before="27" w:line="23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[430]    Noheria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,Asirvatham  SJ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McLeod  CJ.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Unusual  atriov</w:t>
      </w:r>
      <w:r>
        <w:rPr>
          <w:sz w:val="15"/>
          <w:szCs w:val="15"/>
          <w:spacing w:val="-9"/>
        </w:rPr>
        <w:t>entricular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reentry  tachycardia   in   co</w:t>
      </w:r>
      <w:r>
        <w:rPr>
          <w:sz w:val="15"/>
          <w:szCs w:val="15"/>
          <w:spacing w:val="-12"/>
        </w:rPr>
        <w:t>ngenitally   corrected   transposition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great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0"/>
        </w:rPr>
        <w:t>arteries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: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0"/>
        </w:rPr>
        <w:t>a  novel  site  for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0"/>
        </w:rPr>
        <w:t>catheter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0"/>
        </w:rPr>
        <w:t>ablation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 Circ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0"/>
        </w:rPr>
        <w:t>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rhythm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6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2016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9 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6 )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</w:t>
      </w:r>
      <w:r>
        <w:rPr>
          <w:sz w:val="15"/>
          <w:szCs w:val="15"/>
          <w:spacing w:val="-7"/>
        </w:rPr>
        <w:t>0.  1161/CIRCEP.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116. 004120.</w:t>
      </w:r>
    </w:p>
    <w:p>
      <w:pPr>
        <w:pStyle w:val="BodyText"/>
        <w:ind w:left="900" w:right="344" w:hanging="563"/>
        <w:spacing w:before="76" w:line="238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[431]     Hern</w:t>
      </w:r>
      <w:r>
        <w:rPr>
          <w:sz w:val="15"/>
          <w:szCs w:val="15"/>
          <w:position w:val="1"/>
        </w:rPr>
        <w:drawing>
          <wp:inline distT="0" distB="0" distL="0" distR="0">
            <wp:extent cx="42978" cy="61914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78" cy="6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7"/>
        </w:rPr>
        <w:t>ndez-Ma</w:t>
      </w:r>
      <w:r>
        <w:rPr>
          <w:sz w:val="15"/>
          <w:szCs w:val="15"/>
          <w:spacing w:val="-8"/>
        </w:rPr>
        <w:t>drid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,Paul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8"/>
        </w:rPr>
        <w:t>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,Abrams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8"/>
        </w:rPr>
        <w:t>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et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8"/>
        </w:rPr>
        <w:t>Arrhythmias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8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congenital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heart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disease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:a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position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paper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4"/>
        </w:rPr>
        <w:t>European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4"/>
        </w:rPr>
        <w:t>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Rhythm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Association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9"/>
        </w:rPr>
        <w:t>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EHRA) ,Association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for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E</w:t>
      </w:r>
      <w:r>
        <w:rPr>
          <w:sz w:val="15"/>
          <w:szCs w:val="15"/>
          <w:spacing w:val="-10"/>
        </w:rPr>
        <w:t>uropean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Paedia-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tric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Congenital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Cardiology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(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0"/>
        </w:rPr>
        <w:t>AEPC)</w:t>
      </w:r>
      <w:r>
        <w:rPr>
          <w:sz w:val="15"/>
          <w:szCs w:val="15"/>
          <w:spacing w:val="-11"/>
        </w:rPr>
        <w:t xml:space="preserve"> ,and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European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Soci-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ety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Cardiology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3"/>
        </w:rPr>
        <w:t>ESC)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3"/>
        </w:rPr>
        <w:t>Working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Group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on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Grown-up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4"/>
        </w:rPr>
        <w:t>Congeni-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tal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heart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9"/>
        </w:rPr>
        <w:t>disease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9"/>
        </w:rPr>
        <w:t>endorsed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9"/>
        </w:rPr>
        <w:t>by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9"/>
        </w:rPr>
        <w:t>HRS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PACES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APHRS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0"/>
        </w:rPr>
        <w:t>SO-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LAECE [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5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5"/>
        </w:rPr>
        <w:t>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20 ( 11 ) : 1719-1753.</w:t>
      </w:r>
      <w:r>
        <w:rPr>
          <w:sz w:val="15"/>
          <w:szCs w:val="15"/>
          <w:spacing w:val="-6"/>
        </w:rPr>
        <w:t xml:space="preserve"> 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: 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1093/europace/eux380.</w:t>
      </w:r>
    </w:p>
    <w:p>
      <w:pPr>
        <w:pStyle w:val="BodyText"/>
        <w:ind w:left="901" w:right="343" w:hanging="564"/>
        <w:spacing w:before="76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[432]    Koyak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Z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,Kroon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B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,de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7"/>
        </w:rPr>
        <w:t>Groot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7"/>
        </w:rPr>
        <w:t>JR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7"/>
        </w:rPr>
        <w:t>al. </w:t>
      </w:r>
      <w:r>
        <w:rPr>
          <w:sz w:val="15"/>
          <w:szCs w:val="15"/>
          <w:spacing w:val="-8"/>
        </w:rPr>
        <w:t>Efficacy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antiarrhythmic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drugs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adults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congenital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heart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3"/>
        </w:rPr>
        <w:t>disease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3"/>
        </w:rPr>
        <w:t>s</w:t>
      </w:r>
      <w:r>
        <w:rPr>
          <w:sz w:val="15"/>
          <w:szCs w:val="15"/>
          <w:spacing w:val="-14"/>
        </w:rPr>
        <w:t>upraventricu-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lar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5"/>
        </w:rPr>
        <w:t>tachycardias[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5"/>
        </w:rPr>
        <w:t>Am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5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,2013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1</w:t>
      </w:r>
      <w:r>
        <w:rPr>
          <w:sz w:val="15"/>
          <w:szCs w:val="15"/>
          <w:spacing w:val="-6"/>
        </w:rPr>
        <w:t>12(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9) :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1461-1467.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1016/j. amjcard. </w:t>
      </w:r>
      <w:r>
        <w:rPr>
          <w:sz w:val="15"/>
          <w:szCs w:val="15"/>
          <w:spacing w:val="-7"/>
        </w:rPr>
        <w:t>2013. 07. 029.</w:t>
      </w:r>
    </w:p>
    <w:p>
      <w:pPr>
        <w:pStyle w:val="BodyText"/>
        <w:ind w:left="900" w:right="344" w:hanging="563"/>
        <w:spacing w:before="82" w:line="225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[433]    Thorne  SA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Barnes  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Cullinan  P 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8"/>
        </w:rPr>
        <w:t>Amiodarone-as</w:t>
      </w:r>
      <w:r>
        <w:rPr>
          <w:sz w:val="15"/>
          <w:szCs w:val="15"/>
          <w:spacing w:val="-9"/>
        </w:rPr>
        <w:t>sociated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thyroid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1"/>
        </w:rPr>
        <w:t>dysfunction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1"/>
        </w:rPr>
        <w:t>risk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1"/>
        </w:rPr>
        <w:t>factors  in  adults  with  congenital  </w:t>
      </w:r>
      <w:r>
        <w:rPr>
          <w:sz w:val="15"/>
          <w:szCs w:val="15"/>
          <w:spacing w:val="-12"/>
        </w:rPr>
        <w:t>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disease [ J ]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7"/>
        </w:rPr>
        <w:t>.  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1999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100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( 2 ) :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149-154.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1161/01. cir.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7"/>
        </w:rPr>
        <w:t>100. 2.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149.</w:t>
      </w:r>
    </w:p>
    <w:p>
      <w:pPr>
        <w:pStyle w:val="BodyText"/>
        <w:ind w:left="892" w:right="349" w:hanging="555"/>
        <w:spacing w:before="91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434]    Coughtrie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AL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,Behr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ER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,Layton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8"/>
        </w:rPr>
        <w:t>al. Drugs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life-threaten-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1"/>
        </w:rPr>
        <w:t>ventricular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1"/>
        </w:rPr>
        <w:t>arrhythmia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1"/>
        </w:rPr>
        <w:t>risk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:results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from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DARE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study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1"/>
        </w:rPr>
        <w:t>co-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hort[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BMJ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Open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,2017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,7(10) :e016627.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1136/bm-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jopen-2017-016627.</w:t>
      </w:r>
    </w:p>
    <w:p>
      <w:pPr>
        <w:pStyle w:val="BodyText"/>
        <w:ind w:left="903" w:right="344" w:hanging="566"/>
        <w:spacing w:before="78" w:line="229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[435]    El-Assaad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,Al-Kindi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SG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,Abraham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,et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6"/>
        </w:rPr>
        <w:t>al. Use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6"/>
        </w:rPr>
        <w:t>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6"/>
        </w:rPr>
        <w:t>dofet</w:t>
      </w:r>
      <w:r>
        <w:rPr>
          <w:sz w:val="15"/>
          <w:szCs w:val="15"/>
          <w:spacing w:val="-7"/>
        </w:rPr>
        <w:t>ilide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7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adult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patients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1"/>
        </w:rPr>
        <w:t>with  atrial  arrhythmi</w:t>
      </w:r>
      <w:r>
        <w:rPr>
          <w:sz w:val="15"/>
          <w:szCs w:val="15"/>
          <w:spacing w:val="-12"/>
        </w:rPr>
        <w:t>as  and  congenital  heart  dis-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ease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:a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PACES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collaborative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8"/>
        </w:rPr>
        <w:t>study[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Heart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8"/>
        </w:rPr>
        <w:t>R</w:t>
      </w:r>
      <w:r>
        <w:rPr>
          <w:sz w:val="15"/>
          <w:szCs w:val="15"/>
          <w:spacing w:val="-9"/>
        </w:rPr>
        <w:t>hythm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,2016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13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(10) :2034-2039. DOI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1016/j. hrthm. 2016. 07. 016.</w:t>
      </w:r>
    </w:p>
    <w:p>
      <w:pPr>
        <w:pStyle w:val="BodyText"/>
        <w:ind w:left="902" w:right="342" w:hanging="565"/>
        <w:spacing w:before="83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[436]    Lanz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,Brophy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7"/>
        </w:rPr>
        <w:t>JM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,Therrien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,et  al.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Stroke  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8"/>
        </w:rPr>
        <w:t>adults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8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8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genital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11"/>
        </w:rPr>
        <w:t>heart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1"/>
        </w:rPr>
        <w:t>disease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incidence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cumulative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1"/>
        </w:rPr>
        <w:t>risk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1"/>
        </w:rPr>
        <w:t>predictors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6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"/>
        </w:rPr>
        <w:t>2015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132 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25 ) :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"/>
        </w:rPr>
        <w:t>2385-2394.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6"/>
        </w:rPr>
        <w:t>1161/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CIRCULATIONAHA.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6"/>
        </w:rPr>
        <w:t>115. 011241.</w:t>
      </w:r>
    </w:p>
    <w:p>
      <w:pPr>
        <w:pStyle w:val="BodyText"/>
        <w:ind w:left="903" w:right="342" w:hanging="566"/>
        <w:spacing w:before="74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[437]    Hoffmann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,Chockalingam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P ,Balint  OH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8"/>
        </w:rPr>
        <w:t>al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Cerebrovascular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accidents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0"/>
        </w:rPr>
        <w:t>in  adult  patients  with  congenital  heart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0"/>
        </w:rPr>
        <w:t>disease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0"/>
        </w:rPr>
        <w:t>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Heart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2010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96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( 15 </w:t>
      </w:r>
      <w:r>
        <w:rPr>
          <w:sz w:val="15"/>
          <w:szCs w:val="15"/>
          <w:spacing w:val="-7"/>
        </w:rPr>
        <w:t>) : 1223-1226.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  1136/hrt.  2010.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196147.</w:t>
      </w:r>
    </w:p>
    <w:p>
      <w:pPr>
        <w:pStyle w:val="BodyText"/>
        <w:ind w:left="899" w:right="341" w:hanging="562"/>
        <w:spacing w:before="76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[438]    Jensen  AS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,Idorn  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,Nørager  B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Anticoagulation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8"/>
        </w:rPr>
        <w:t>i</w:t>
      </w:r>
      <w:r>
        <w:rPr>
          <w:sz w:val="15"/>
          <w:szCs w:val="15"/>
          <w:spacing w:val="-9"/>
        </w:rPr>
        <w:t>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9"/>
        </w:rPr>
        <w:t>adults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congenital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heart  disease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3"/>
        </w:rPr>
        <w:t>who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when  and  the  </w:t>
      </w:r>
      <w:r>
        <w:rPr>
          <w:sz w:val="15"/>
          <w:szCs w:val="15"/>
          <w:spacing w:val="-14"/>
        </w:rPr>
        <w:t>how?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[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6"/>
        </w:rPr>
        <w:t>Heart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2015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 101 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6 ) :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424-429.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6"/>
        </w:rPr>
        <w:t>1136/heartjnl-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2014-305576.</w:t>
      </w:r>
    </w:p>
    <w:p>
      <w:pPr>
        <w:pStyle w:val="BodyText"/>
        <w:ind w:left="900" w:right="344" w:hanging="563"/>
        <w:spacing w:before="76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439]    Pflaumer 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,Deisenhofer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8"/>
        </w:rPr>
        <w:t>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,Hausl</w:t>
      </w:r>
      <w:r>
        <w:rPr>
          <w:sz w:val="15"/>
          <w:szCs w:val="15"/>
          <w:spacing w:val="-9"/>
        </w:rPr>
        <w:t>eiter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9"/>
        </w:rPr>
        <w:t>Mapping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abla-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tion  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1"/>
        </w:rPr>
        <w:t>atypical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1"/>
        </w:rPr>
        <w:t>flutter  in  c</w:t>
      </w:r>
      <w:r>
        <w:rPr>
          <w:sz w:val="15"/>
          <w:szCs w:val="15"/>
          <w:spacing w:val="-12"/>
        </w:rPr>
        <w:t>ongenital  heart  disease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2"/>
        </w:rPr>
        <w:t>with  a  novel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three-dimensional  mapping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1"/>
        </w:rPr>
        <w:t>system   ( Carto   Merge )  [ J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1"/>
        </w:rPr>
        <w:t>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11"/>
        </w:rPr>
        <w:t>Eu-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ropace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,2006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,8(2) :138-139.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1093/europace/euj032.</w:t>
      </w:r>
    </w:p>
    <w:p>
      <w:pPr>
        <w:pStyle w:val="BodyText"/>
        <w:ind w:left="898" w:right="342" w:hanging="561"/>
        <w:spacing w:before="79" w:line="23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[440]    Deal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BJ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,Mavroudis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,Backer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CL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-9"/>
        </w:rPr>
        <w:t xml:space="preserve"> Comparison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anatomic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isthmus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4"/>
        </w:rPr>
        <w:t>block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4"/>
        </w:rPr>
        <w:t>modified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4"/>
        </w:rPr>
        <w:t>right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4"/>
        </w:rPr>
        <w:t>atrial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4"/>
        </w:rPr>
        <w:t>maze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4"/>
        </w:rPr>
        <w:t>procedure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late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atrial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8"/>
        </w:rPr>
        <w:t>tachycardia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in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8"/>
        </w:rPr>
        <w:t>Fontan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patients[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Circu</w:t>
      </w:r>
      <w:r>
        <w:rPr>
          <w:sz w:val="15"/>
          <w:szCs w:val="15"/>
          <w:spacing w:val="-9"/>
        </w:rPr>
        <w:t>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,2002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106(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6"/>
        </w:rPr>
        <w:t>5) :575-579.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6"/>
        </w:rPr>
        <w:t>1161/01.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6"/>
        </w:rPr>
        <w:t>cir.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6"/>
        </w:rPr>
        <w:t>0000025876.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6"/>
        </w:rPr>
        <w:t>82336.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26.</w:t>
      </w:r>
    </w:p>
    <w:p>
      <w:pPr>
        <w:pStyle w:val="BodyText"/>
        <w:ind w:left="337"/>
        <w:spacing w:before="76" w:line="16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[441]    Sang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7"/>
        </w:rPr>
        <w:t>CH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,Dong JZ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,Liu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XP 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al. Late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intra-atrial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7"/>
        </w:rPr>
        <w:t>reentrant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7"/>
        </w:rPr>
        <w:t>tac</w:t>
      </w:r>
      <w:r>
        <w:rPr>
          <w:sz w:val="15"/>
          <w:szCs w:val="15"/>
          <w:spacing w:val="-8"/>
        </w:rPr>
        <w:t>h-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5" w:right="8" w:hanging="3"/>
        <w:spacing w:before="36" w:line="245" w:lineRule="auto"/>
        <w:jc w:val="both"/>
        <w:rPr>
          <w:sz w:val="15"/>
          <w:szCs w:val="15"/>
        </w:rPr>
      </w:pPr>
      <w:r>
        <w:rPr>
          <w:sz w:val="15"/>
          <w:szCs w:val="15"/>
          <w:spacing w:val="-12"/>
        </w:rPr>
        <w:t>ycardia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would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2"/>
        </w:rPr>
        <w:t>be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prevented  by  ablation  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2"/>
        </w:rPr>
        <w:t>ri</w:t>
      </w:r>
      <w:r>
        <w:rPr>
          <w:sz w:val="15"/>
          <w:szCs w:val="15"/>
          <w:spacing w:val="-13"/>
        </w:rPr>
        <w:t>ght  atrial  potential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isthmuses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during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surg</w:t>
      </w:r>
      <w:r>
        <w:rPr>
          <w:sz w:val="15"/>
          <w:szCs w:val="15"/>
          <w:spacing w:val="-14"/>
        </w:rPr>
        <w:t>ical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4"/>
        </w:rPr>
        <w:t>operation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4"/>
        </w:rPr>
        <w:t>for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4"/>
        </w:rPr>
        <w:t>congenital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4"/>
        </w:rPr>
        <w:t>heart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4"/>
        </w:rPr>
        <w:t>dis-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ease[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5"/>
        </w:rPr>
        <w:t>Chin  Med  J  ( Engl ) 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2010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 123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( 18 ) 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2613</w:t>
      </w:r>
      <w:r>
        <w:rPr>
          <w:sz w:val="15"/>
          <w:szCs w:val="15"/>
          <w:spacing w:val="-6"/>
        </w:rPr>
        <w:t>-2615.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 3760/cma. j. is</w:t>
      </w:r>
      <w:r>
        <w:rPr>
          <w:sz w:val="15"/>
          <w:szCs w:val="15"/>
          <w:spacing w:val="-7"/>
        </w:rPr>
        <w:t>sn. 0366-6999. 2010.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18. 022.</w:t>
      </w:r>
    </w:p>
    <w:p>
      <w:pPr>
        <w:pStyle w:val="BodyText"/>
        <w:ind w:left="560" w:right="7" w:hanging="561"/>
        <w:spacing w:before="2" w:line="228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442]    Shivapour JK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,Sherwin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,Alexander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ME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al. Utili</w:t>
      </w:r>
      <w:r>
        <w:rPr>
          <w:sz w:val="15"/>
          <w:szCs w:val="15"/>
          <w:spacing w:val="-8"/>
        </w:rPr>
        <w:t>ty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of preop-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erative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2"/>
        </w:rPr>
        <w:t>electrophysiologic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2"/>
        </w:rPr>
        <w:t>studies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2"/>
        </w:rPr>
        <w:t>patients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2"/>
        </w:rPr>
        <w:t>Ebstein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2"/>
        </w:rPr>
        <w:t>′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anomaly  undergoing  the  Cone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12"/>
        </w:rPr>
        <w:t>procedure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2"/>
        </w:rPr>
        <w:t>Heart   </w:t>
      </w:r>
      <w:r>
        <w:rPr>
          <w:sz w:val="15"/>
          <w:szCs w:val="15"/>
          <w:spacing w:val="-13"/>
        </w:rPr>
        <w:t>Rhythm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2014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,11(2) :182-186.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1016/j. hrthm. 2013.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10. </w:t>
      </w:r>
      <w:r>
        <w:rPr>
          <w:sz w:val="15"/>
          <w:szCs w:val="15"/>
          <w:spacing w:val="-6"/>
        </w:rPr>
        <w:t>045.</w:t>
      </w:r>
    </w:p>
    <w:p>
      <w:pPr>
        <w:pStyle w:val="BodyText"/>
        <w:ind w:left="562" w:right="1" w:hanging="563"/>
        <w:spacing w:before="79" w:line="222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[443]    Deal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9"/>
        </w:rPr>
        <w:t>BJ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Mavroudis  C.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Arrhythmia  surg</w:t>
      </w:r>
      <w:r>
        <w:rPr>
          <w:sz w:val="15"/>
          <w:szCs w:val="15"/>
          <w:spacing w:val="-10"/>
        </w:rPr>
        <w:t>ery  for  adults  with  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genital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6"/>
        </w:rPr>
        <w:t>heart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6"/>
        </w:rPr>
        <w:t>disease[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 Card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Electrophysiol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"/>
        </w:rPr>
        <w:t>Clin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,9(2)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329-340.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1016/j. ccep. 2</w:t>
      </w:r>
      <w:r>
        <w:rPr>
          <w:sz w:val="15"/>
          <w:szCs w:val="15"/>
          <w:spacing w:val="-7"/>
        </w:rPr>
        <w:t>017. 02. 014.</w:t>
      </w:r>
    </w:p>
    <w:p>
      <w:pPr>
        <w:pStyle w:val="BodyText"/>
        <w:ind w:left="565" w:right="9" w:hanging="565"/>
        <w:spacing w:before="82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[444]    Shotan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,Ostrzega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,M</w:t>
      </w:r>
      <w:r>
        <w:rPr>
          <w:sz w:val="15"/>
          <w:szCs w:val="15"/>
          <w:spacing w:val="-9"/>
        </w:rPr>
        <w:t>ehra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9"/>
        </w:rPr>
        <w:t>al. Incidenceof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9"/>
        </w:rPr>
        <w:t>arrhythmias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9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normal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pregnancy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relation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to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palpitations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,dizziness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3"/>
        </w:rPr>
        <w:t>,and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syn-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cope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6"/>
        </w:rPr>
        <w:t>Am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6"/>
        </w:rPr>
        <w:t>J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199</w:t>
      </w:r>
      <w:r>
        <w:rPr>
          <w:sz w:val="15"/>
          <w:szCs w:val="15"/>
          <w:spacing w:val="-7"/>
        </w:rPr>
        <w:t>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79 ( 8 ) : 1061-1064.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1016/s0002-9149(97)00047-7.</w:t>
      </w:r>
    </w:p>
    <w:p>
      <w:pPr>
        <w:pStyle w:val="BodyText"/>
        <w:ind w:left="564" w:right="7" w:hanging="564"/>
        <w:spacing w:before="72" w:line="225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[445]    Tawam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,Levine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,M</w:t>
      </w:r>
      <w:r>
        <w:rPr>
          <w:sz w:val="15"/>
          <w:szCs w:val="15"/>
          <w:spacing w:val="-10"/>
        </w:rPr>
        <w:t>endelson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,et  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Effect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0"/>
        </w:rPr>
        <w:t>pregnancy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paroxysmal  supraventricular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9"/>
        </w:rPr>
        <w:t>tachycardia  [ J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9"/>
        </w:rPr>
        <w:t>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  Am   J 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1993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7"/>
        </w:rPr>
        <w:t>,72(11) :838-840.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:10. 1016/0002-9149(93)91078-v.</w:t>
      </w:r>
    </w:p>
    <w:p>
      <w:pPr>
        <w:pStyle w:val="BodyText"/>
        <w:ind w:left="564" w:right="6" w:hanging="564"/>
        <w:spacing w:before="72" w:line="222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[446]    Hu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,Ye  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Lu  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et  al.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Pregnancy </w:t>
      </w:r>
      <w:r>
        <w:rPr>
          <w:sz w:val="15"/>
          <w:szCs w:val="15"/>
          <w:spacing w:val="-8"/>
        </w:rPr>
        <w:t xml:space="preserve"> outcomes  in  patients 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heart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5"/>
        </w:rPr>
        <w:t>disease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in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5"/>
        </w:rPr>
        <w:t>China</w:t>
      </w:r>
      <w:r>
        <w:rPr>
          <w:sz w:val="15"/>
          <w:szCs w:val="15"/>
          <w:spacing w:val="-6"/>
        </w:rPr>
        <w:t>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 Am J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6"/>
        </w:rPr>
        <w:t>Cardiol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,2020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,125(11) :1718-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1724.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1016/j. am</w:t>
      </w:r>
      <w:r>
        <w:rPr>
          <w:sz w:val="15"/>
          <w:szCs w:val="15"/>
          <w:spacing w:val="-7"/>
        </w:rPr>
        <w:t>jcard. 2020. 02. 043.</w:t>
      </w:r>
    </w:p>
    <w:p>
      <w:pPr>
        <w:pStyle w:val="BodyText"/>
        <w:ind w:left="560" w:right="8" w:hanging="561"/>
        <w:spacing w:before="79" w:line="233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[447]    Li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9"/>
        </w:rPr>
        <w:t>JM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,Nguyen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,Joglar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JA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al. Frequency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outcome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9"/>
        </w:rPr>
        <w:t>o</w:t>
      </w:r>
      <w:r>
        <w:rPr>
          <w:sz w:val="15"/>
          <w:szCs w:val="15"/>
          <w:spacing w:val="-10"/>
        </w:rPr>
        <w:t>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rhythmias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complicating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2"/>
        </w:rPr>
        <w:t>admission  during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pr</w:t>
      </w:r>
      <w:r>
        <w:rPr>
          <w:sz w:val="15"/>
          <w:szCs w:val="15"/>
          <w:spacing w:val="-13"/>
        </w:rPr>
        <w:t>egnancy: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3"/>
        </w:rPr>
        <w:t>experience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from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1"/>
        </w:rPr>
        <w:t>a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high-volume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ethnically-diverse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obstetric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1"/>
        </w:rPr>
        <w:t>service[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Clin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 2008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 31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5"/>
        </w:rPr>
        <w:t>(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11 )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6"/>
        </w:rPr>
        <w:t>538-541.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6"/>
        </w:rPr>
        <w:t>1002/clc.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20326.</w:t>
      </w:r>
    </w:p>
    <w:p>
      <w:pPr>
        <w:pStyle w:val="BodyText"/>
        <w:ind w:left="560" w:hanging="561"/>
        <w:spacing w:before="77" w:line="23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[448]    L</w:t>
      </w:r>
      <w:r>
        <w:rPr>
          <w:sz w:val="15"/>
          <w:szCs w:val="15"/>
          <w:spacing w:val="-7"/>
        </w:rPr>
        <w:t>ee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7"/>
        </w:rPr>
        <w:t>KT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,Chang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SH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,Kuo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CF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8"/>
        </w:rPr>
        <w:t>al. Incidence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8"/>
        </w:rPr>
        <w:t>time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8"/>
        </w:rPr>
        <w:t>course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8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symptomatic   parox</w:t>
      </w:r>
      <w:r>
        <w:rPr>
          <w:sz w:val="15"/>
          <w:szCs w:val="15"/>
          <w:spacing w:val="-12"/>
        </w:rPr>
        <w:t>ysmal   supraventricular    tachycardia    during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pregnancy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:a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0"/>
        </w:rPr>
        <w:t>nation-wide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0"/>
        </w:rPr>
        <w:t>database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0"/>
        </w:rPr>
        <w:t>study[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Acta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0"/>
        </w:rPr>
        <w:t>Card</w:t>
      </w:r>
      <w:r>
        <w:rPr>
          <w:sz w:val="15"/>
          <w:szCs w:val="15"/>
          <w:spacing w:val="-11"/>
        </w:rPr>
        <w:t>iol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1"/>
        </w:rPr>
        <w:t>Sin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2020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,36 ( 1 ) 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44-49.  DO</w:t>
      </w:r>
      <w:r>
        <w:rPr>
          <w:sz w:val="15"/>
          <w:szCs w:val="15"/>
          <w:spacing w:val="-6"/>
        </w:rPr>
        <w:t>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  6515/ACS.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6"/>
        </w:rPr>
        <w:t>202001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_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6"/>
        </w:rPr>
        <w:t>36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6"/>
        </w:rPr>
        <w:t>( 1 )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20190707A.</w:t>
      </w:r>
    </w:p>
    <w:p>
      <w:pPr>
        <w:pStyle w:val="BodyText"/>
        <w:ind w:left="557" w:right="7" w:hanging="558"/>
        <w:spacing w:before="76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[449]    Li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MM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,Sang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CH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,Jiang  CX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Maternal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arr</w:t>
      </w:r>
      <w:r>
        <w:rPr>
          <w:sz w:val="15"/>
          <w:szCs w:val="15"/>
          <w:spacing w:val="-9"/>
        </w:rPr>
        <w:t>hythmia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in  struc-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turally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1"/>
        </w:rPr>
        <w:t>normal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heart:prevalence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feasibility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catheter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1"/>
        </w:rPr>
        <w:t>abla-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tion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without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fluoroscopy 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Pacing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9"/>
        </w:rPr>
        <w:t>Clin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9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,2019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42(12) :1566-1572.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</w:t>
      </w:r>
      <w:r>
        <w:rPr>
          <w:sz w:val="15"/>
          <w:szCs w:val="15"/>
          <w:spacing w:val="-6"/>
        </w:rPr>
        <w:t>111/pace.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13819.</w:t>
      </w:r>
    </w:p>
    <w:p>
      <w:pPr>
        <w:pStyle w:val="BodyText"/>
        <w:ind w:left="562" w:right="8" w:hanging="563"/>
        <w:spacing w:before="77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[450]    Opotowsky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8"/>
        </w:rPr>
        <w:t>AR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,Siddiqi  OK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D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′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Sou</w:t>
      </w:r>
      <w:r>
        <w:rPr>
          <w:sz w:val="15"/>
          <w:szCs w:val="15"/>
          <w:spacing w:val="-9"/>
        </w:rPr>
        <w:t>za  B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9"/>
        </w:rPr>
        <w:t>et  al.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Maternal  cardio-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vascular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3"/>
        </w:rPr>
        <w:t>events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durin</w:t>
      </w:r>
      <w:r>
        <w:rPr>
          <w:sz w:val="15"/>
          <w:szCs w:val="15"/>
          <w:spacing w:val="-14"/>
        </w:rPr>
        <w:t>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4"/>
        </w:rPr>
        <w:t>childbirth  among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4"/>
        </w:rPr>
        <w:t>women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4"/>
        </w:rPr>
        <w:t>with  congenital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heart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5"/>
        </w:rPr>
        <w:t>disease[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 Heart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,98(2) :145-151.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5"/>
        </w:rPr>
        <w:t>113</w:t>
      </w:r>
      <w:r>
        <w:rPr>
          <w:sz w:val="15"/>
          <w:szCs w:val="15"/>
          <w:spacing w:val="-6"/>
        </w:rPr>
        <w:t>6/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heartjnl-2011-300828.</w:t>
      </w:r>
    </w:p>
    <w:p>
      <w:pPr>
        <w:pStyle w:val="BodyText"/>
        <w:ind w:left="564" w:right="9" w:hanging="564"/>
        <w:spacing w:before="81" w:line="218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[451]    Vaidya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7"/>
        </w:rPr>
        <w:t>VR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Arora  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Patel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et  al.  Burden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-7"/>
        </w:rPr>
        <w:t>of  arrhyt</w:t>
      </w:r>
      <w:r>
        <w:rPr>
          <w:sz w:val="15"/>
          <w:szCs w:val="15"/>
          <w:spacing w:val="-8"/>
        </w:rPr>
        <w:t>hmia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8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pregnancy[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6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"/>
        </w:rPr>
        <w:t>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135 (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6) :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"/>
        </w:rPr>
        <w:t>619-621.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1161/CIRCULATIONAHA.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6"/>
        </w:rPr>
        <w:t>116. 026681.</w:t>
      </w:r>
    </w:p>
    <w:p>
      <w:pPr>
        <w:pStyle w:val="BodyText"/>
        <w:ind w:left="560" w:right="6" w:hanging="561"/>
        <w:spacing w:before="93" w:line="225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[4</w:t>
      </w:r>
      <w:r>
        <w:rPr>
          <w:sz w:val="15"/>
          <w:szCs w:val="15"/>
          <w:spacing w:val="-9"/>
        </w:rPr>
        <w:t>52]    Elkayam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U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,Goodwin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TM.</w:t>
      </w:r>
      <w:r>
        <w:rPr>
          <w:sz w:val="15"/>
          <w:szCs w:val="15"/>
          <w:spacing w:val="-10"/>
        </w:rPr>
        <w:t xml:space="preserve"> Adenosine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therapy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for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supraventricula</w:t>
      </w:r>
      <w:r>
        <w:rPr>
          <w:sz w:val="15"/>
          <w:szCs w:val="15"/>
          <w:spacing w:val="-8"/>
        </w:rPr>
        <w:t>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tachycardia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6"/>
        </w:rPr>
        <w:t>during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6"/>
        </w:rPr>
        <w:t>pregnan</w:t>
      </w:r>
      <w:r>
        <w:rPr>
          <w:sz w:val="15"/>
          <w:szCs w:val="15"/>
          <w:spacing w:val="-7"/>
        </w:rPr>
        <w:t>cy[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 Am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7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1995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,75(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7)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521-523.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</w:t>
      </w:r>
      <w:r>
        <w:rPr>
          <w:sz w:val="15"/>
          <w:szCs w:val="15"/>
          <w:spacing w:val="-6"/>
        </w:rPr>
        <w:t>6/s0002-9149(99)80597-9.</w:t>
      </w:r>
    </w:p>
    <w:p>
      <w:pPr>
        <w:pStyle w:val="BodyText"/>
        <w:ind w:left="562" w:hanging="563"/>
        <w:spacing w:before="73" w:line="230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[453]    Ghosh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9"/>
        </w:rPr>
        <w:t>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,Luk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,Derzko  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,et </w:t>
      </w:r>
      <w:r>
        <w:rPr>
          <w:sz w:val="15"/>
          <w:szCs w:val="15"/>
          <w:spacing w:val="-10"/>
        </w:rPr>
        <w:t xml:space="preserve"> al. The  acute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0"/>
        </w:rPr>
        <w:t>treatment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mater-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nal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3"/>
        </w:rPr>
        <w:t>supraventri</w:t>
      </w:r>
      <w:r>
        <w:rPr>
          <w:sz w:val="15"/>
          <w:szCs w:val="15"/>
          <w:spacing w:val="-12"/>
        </w:rPr>
        <w:t>cular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2"/>
        </w:rPr>
        <w:t>tachycardias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during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pregnancy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2"/>
        </w:rPr>
        <w:t>review  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7"/>
        </w:rPr>
        <w:t>literature[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 J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7"/>
        </w:rPr>
        <w:t>Obstet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7"/>
        </w:rPr>
        <w:t>Gynaecol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7"/>
        </w:rPr>
        <w:t>Can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,2011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,33( 1) :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17-23.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1016/S1701-2163(16)34767-3.</w:t>
      </w:r>
    </w:p>
    <w:p>
      <w:pPr>
        <w:pStyle w:val="BodyText"/>
        <w:ind w:left="560" w:right="6" w:hanging="561"/>
        <w:spacing w:before="74" w:line="20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[454]    Halpern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8"/>
        </w:rPr>
        <w:t>DG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,Weinberg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8"/>
        </w:rPr>
        <w:t>CR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,Pinnelas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Use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8"/>
        </w:rPr>
        <w:t>medication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for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1"/>
        </w:rPr>
        <w:t>cardiovascular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1"/>
        </w:rPr>
        <w:t>disease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1"/>
        </w:rPr>
        <w:t>during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1"/>
        </w:rPr>
        <w:t>pregnancy:JACC  stat</w:t>
      </w:r>
      <w:r>
        <w:rPr>
          <w:sz w:val="15"/>
          <w:szCs w:val="15"/>
          <w:spacing w:val="-12"/>
        </w:rPr>
        <w:t>e-of-the-</w:t>
      </w:r>
    </w:p>
    <w:p>
      <w:pPr>
        <w:spacing w:line="209" w:lineRule="auto"/>
        <w:sectPr>
          <w:type w:val="continuous"/>
          <w:pgSz w:w="11963" w:h="16215"/>
          <w:pgMar w:top="1244" w:right="1179" w:bottom="0" w:left="819" w:header="973" w:footer="0" w:gutter="0"/>
          <w:cols w:equalWidth="0" w:num="2">
            <w:col w:w="5269" w:space="100"/>
            <w:col w:w="4596" w:space="0"/>
          </w:cols>
        </w:sectPr>
        <w:rPr>
          <w:sz w:val="15"/>
          <w:szCs w:val="15"/>
        </w:rPr>
      </w:pPr>
    </w:p>
    <w:p>
      <w:pPr>
        <w:spacing w:before="26"/>
        <w:rPr/>
      </w:pPr>
      <w:r>
        <w:pict>
          <v:shape id="_x0000_s222" style="position:absolute;margin-left:59.624pt;margin-top:59.6825pt;mso-position-vertical-relative:page;mso-position-horizontal-relative:page;width:323.45pt;height:0.35pt;z-index:251774976;" o:allowincell="f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ectPr>
          <w:headerReference w:type="default" r:id="rId107"/>
          <w:pgSz w:w="11963" w:h="16215"/>
          <w:pgMar w:top="1244" w:right="1130" w:bottom="0" w:left="819" w:header="973" w:footer="0" w:gutter="0"/>
          <w:cols w:equalWidth="0" w:num="1">
            <w:col w:w="10013" w:space="0"/>
          </w:cols>
        </w:sectPr>
        <w:rPr/>
      </w:pPr>
    </w:p>
    <w:p>
      <w:pPr>
        <w:pStyle w:val="BodyText"/>
        <w:ind w:left="953"/>
        <w:spacing w:before="29" w:line="180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art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5"/>
        </w:rPr>
        <w:t>review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5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J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5"/>
        </w:rPr>
        <w:t>Am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5"/>
        </w:rPr>
        <w:t>Coll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5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,2019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,73(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4) :457-476.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5"/>
        </w:rPr>
        <w:t>D</w:t>
      </w:r>
      <w:r>
        <w:rPr>
          <w:sz w:val="15"/>
          <w:szCs w:val="15"/>
          <w:spacing w:val="-6"/>
        </w:rPr>
        <w:t>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:</w:t>
      </w:r>
    </w:p>
    <w:p>
      <w:pPr>
        <w:pStyle w:val="BodyText"/>
        <w:ind w:left="961"/>
        <w:spacing w:before="82" w:line="162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10.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7"/>
        </w:rPr>
        <w:t>1016/j. jacc. 2018.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10. 075.</w:t>
      </w:r>
    </w:p>
    <w:p>
      <w:pPr>
        <w:pStyle w:val="BodyText"/>
        <w:ind w:left="949" w:right="341" w:hanging="563"/>
        <w:spacing w:before="80" w:line="229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[455]    Kockova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,Kocka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6"/>
        </w:rPr>
        <w:t>V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,Kiernan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6"/>
        </w:rPr>
        <w:t>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al. Ibutilide-induced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cardio-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version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atrial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9"/>
        </w:rPr>
        <w:t>fibrillatio</w:t>
      </w:r>
      <w:r>
        <w:rPr>
          <w:sz w:val="15"/>
          <w:szCs w:val="15"/>
          <w:spacing w:val="-10"/>
        </w:rPr>
        <w:t>n  during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0"/>
        </w:rPr>
        <w:t>pregnancy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0"/>
        </w:rPr>
        <w:t>J  Cardiovasc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,2007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18 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5</w:t>
      </w:r>
      <w:r>
        <w:rPr>
          <w:sz w:val="15"/>
          <w:szCs w:val="15"/>
          <w:spacing w:val="-7"/>
        </w:rPr>
        <w:t>) 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7"/>
        </w:rPr>
        <w:t>545-547.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10.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7"/>
        </w:rPr>
        <w:t>1111/j.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7"/>
        </w:rPr>
        <w:t>1540-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8167. 2006. 00752. x.</w:t>
      </w:r>
    </w:p>
    <w:p>
      <w:pPr>
        <w:pStyle w:val="BodyText"/>
        <w:ind w:left="947" w:right="335" w:hanging="561"/>
        <w:spacing w:before="79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[456]    Burkart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TA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,Kron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7"/>
        </w:rPr>
        <w:t>Miles  WM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,et 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Successful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8"/>
        </w:rPr>
        <w:t>termination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atrial flutter by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ibutilide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during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8"/>
        </w:rPr>
        <w:t>pregnancy[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 Pacing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Clin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Elec-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trophysiol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6"/>
        </w:rPr>
        <w:t>,2007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,30(2) :283-286.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6"/>
        </w:rPr>
        <w:t>1111/j.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6"/>
        </w:rPr>
        <w:t>1540-8159.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2007. 00664. x.</w:t>
      </w:r>
    </w:p>
    <w:p>
      <w:pPr>
        <w:pStyle w:val="BodyText"/>
        <w:ind w:left="948" w:right="342" w:hanging="562"/>
        <w:spacing w:before="76" w:line="225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457]    Moore JS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,Tee</w:t>
      </w:r>
      <w:r>
        <w:rPr>
          <w:sz w:val="15"/>
          <w:szCs w:val="15"/>
          <w:spacing w:val="-9"/>
        </w:rPr>
        <w:t>fey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P ,Rao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9"/>
        </w:rPr>
        <w:t>Maternal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arrhythmia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:a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case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port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review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of the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literature[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Obstet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Gynecol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0"/>
        </w:rPr>
        <w:t>Surv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67(5) :298-312.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1097/OGX. 0b013e318253a76e.</w:t>
      </w:r>
    </w:p>
    <w:p>
      <w:pPr>
        <w:pStyle w:val="BodyText"/>
        <w:ind w:left="947" w:right="349" w:hanging="561"/>
        <w:spacing w:before="73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[458]    Wang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8"/>
        </w:rPr>
        <w:t>YC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,Chen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8"/>
        </w:rPr>
        <w:t>CH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,Su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HY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8"/>
        </w:rPr>
        <w:t>al. The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impact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of maternal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card-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ioversion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on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1"/>
        </w:rPr>
        <w:t>fetal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haemodynamics[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. Eur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1"/>
        </w:rPr>
        <w:t>Obstet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1"/>
        </w:rPr>
        <w:t>G</w:t>
      </w:r>
      <w:r>
        <w:rPr>
          <w:sz w:val="15"/>
          <w:szCs w:val="15"/>
          <w:spacing w:val="-12"/>
        </w:rPr>
        <w:t>ynecol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prod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7"/>
        </w:rPr>
        <w:t>Biol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2006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 126 ( 2 ) 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268-269.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  1016/j.</w:t>
      </w:r>
      <w:r>
        <w:rPr>
          <w:sz w:val="15"/>
          <w:szCs w:val="15"/>
          <w:spacing w:val="-8"/>
        </w:rPr>
        <w:t xml:space="preserve">  ejogrb.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2005.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11. 021.</w:t>
      </w:r>
    </w:p>
    <w:p>
      <w:pPr>
        <w:pStyle w:val="BodyText"/>
        <w:ind w:left="946" w:right="342" w:hanging="560"/>
        <w:spacing w:before="76" w:line="23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[459]    Barnes  EJ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 Eben  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</w:t>
      </w:r>
      <w:r>
        <w:rPr>
          <w:sz w:val="15"/>
          <w:szCs w:val="15"/>
          <w:spacing w:val="-8"/>
        </w:rPr>
        <w:t>Patterson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8"/>
        </w:rPr>
        <w:t>D.  Direct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8"/>
        </w:rPr>
        <w:t>current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8"/>
        </w:rPr>
        <w:t>cardioversion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1"/>
        </w:rPr>
        <w:t>during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1"/>
        </w:rPr>
        <w:t>pregnancy  should  be  performed  with  facilitie</w:t>
      </w:r>
      <w:r>
        <w:rPr>
          <w:sz w:val="15"/>
          <w:szCs w:val="15"/>
          <w:spacing w:val="-12"/>
        </w:rPr>
        <w:t>s  available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for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fetal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monitoring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emergen</w:t>
      </w:r>
      <w:r>
        <w:rPr>
          <w:sz w:val="15"/>
          <w:szCs w:val="15"/>
          <w:spacing w:val="-12"/>
        </w:rPr>
        <w:t>cy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caesarean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section[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2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. BJOG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2002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,109(12) :1406-1407.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1046/j.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</w:t>
      </w:r>
      <w:r>
        <w:rPr>
          <w:sz w:val="15"/>
          <w:szCs w:val="15"/>
          <w:spacing w:val="-6"/>
        </w:rPr>
        <w:t>471-0528. 2002.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02113. x.</w:t>
      </w:r>
    </w:p>
    <w:p>
      <w:pPr>
        <w:pStyle w:val="BodyText"/>
        <w:ind w:left="952" w:right="344" w:hanging="566"/>
        <w:spacing w:before="77" w:line="225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[460]    Tromp  CH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,Nanne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AC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,Pernet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7"/>
        </w:rPr>
        <w:t>PJ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Electrical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7"/>
        </w:rPr>
        <w:t>cardioversion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during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pregnancy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: safe  or  not</w:t>
      </w:r>
      <w:r>
        <w:rPr>
          <w:sz w:val="15"/>
          <w:szCs w:val="15"/>
          <w:spacing w:val="-10"/>
        </w:rPr>
        <w:t>?   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 Neth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0"/>
        </w:rPr>
        <w:t>Heart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 2011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19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(3) :134-136.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1007/s1</w:t>
      </w:r>
      <w:r>
        <w:rPr>
          <w:sz w:val="15"/>
          <w:szCs w:val="15"/>
          <w:spacing w:val="-6"/>
        </w:rPr>
        <w:t>2471-011-0077-5.</w:t>
      </w:r>
    </w:p>
    <w:p>
      <w:pPr>
        <w:pStyle w:val="BodyText"/>
        <w:ind w:left="949" w:right="342" w:hanging="563"/>
        <w:spacing w:before="69" w:line="226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[461]    Manolis  TA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8"/>
        </w:rPr>
        <w:t>Manolis  AA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Apostolopoulos  EJ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et</w:t>
      </w:r>
      <w:r>
        <w:rPr>
          <w:sz w:val="15"/>
          <w:szCs w:val="15"/>
          <w:spacing w:val="-9"/>
        </w:rPr>
        <w:t xml:space="preserve">  al.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Cardiac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9"/>
        </w:rPr>
        <w:t>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rhythmias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pregnant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women:need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for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mother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5"/>
        </w:rPr>
        <w:t>offspring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tection[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 Curr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Med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Res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Opin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,2020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,36(7) :</w:t>
      </w:r>
      <w:r>
        <w:rPr>
          <w:sz w:val="15"/>
          <w:szCs w:val="15"/>
          <w:spacing w:val="-6"/>
        </w:rPr>
        <w:t>1225-1243.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10.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9"/>
        </w:rPr>
        <w:t>1080/03007995. 2020.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1762555.</w:t>
      </w:r>
    </w:p>
    <w:p>
      <w:pPr>
        <w:pStyle w:val="BodyText"/>
        <w:ind w:left="950" w:right="341" w:hanging="564"/>
        <w:spacing w:before="96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[462]    Liu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YL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,Nwosu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8"/>
        </w:rPr>
        <w:t>UC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,Rice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PJ. Relaxation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isolated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8"/>
        </w:rPr>
        <w:t>human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myo-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metrial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4"/>
        </w:rPr>
        <w:t>muscle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4"/>
        </w:rPr>
        <w:t>by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4"/>
        </w:rPr>
        <w:t>beta2-adrenergic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4"/>
        </w:rPr>
        <w:t>receptors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4"/>
        </w:rPr>
        <w:t>but  not  beta1-ad-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renergic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receptors[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 Am J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ObstetGynecol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,1998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,179(4) :895-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898.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1016/s0002-9378(98)70185</w:t>
      </w:r>
      <w:r>
        <w:rPr>
          <w:sz w:val="15"/>
          <w:szCs w:val="15"/>
          <w:spacing w:val="-6"/>
        </w:rPr>
        <w:t>-1.</w:t>
      </w:r>
    </w:p>
    <w:p>
      <w:pPr>
        <w:pStyle w:val="BodyText"/>
        <w:ind w:left="948" w:right="342" w:hanging="562"/>
        <w:spacing w:before="72" w:line="229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[463]    Bateman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BT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,Heide-Jørgensen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U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,Einarsd6tt</w:t>
      </w:r>
      <w:r>
        <w:rPr>
          <w:sz w:val="15"/>
          <w:szCs w:val="15"/>
          <w:spacing w:val="-8"/>
        </w:rPr>
        <w:t>ir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β-Blocker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use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2"/>
        </w:rPr>
        <w:t>in  pregnancy  and  the  risk  for  congenital  ma</w:t>
      </w:r>
      <w:r>
        <w:rPr>
          <w:sz w:val="15"/>
          <w:szCs w:val="15"/>
          <w:spacing w:val="-13"/>
        </w:rPr>
        <w:t>lformations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3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international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7"/>
        </w:rPr>
        <w:t>cohort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7"/>
        </w:rPr>
        <w:t>study[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 Ann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In</w:t>
      </w:r>
      <w:r>
        <w:rPr>
          <w:sz w:val="15"/>
          <w:szCs w:val="15"/>
          <w:spacing w:val="-8"/>
        </w:rPr>
        <w:t>tern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,169(10)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665-673.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:10. 7326/M18-033</w:t>
      </w:r>
      <w:r>
        <w:rPr>
          <w:sz w:val="15"/>
          <w:szCs w:val="15"/>
          <w:spacing w:val="-8"/>
        </w:rPr>
        <w:t>8.</w:t>
      </w:r>
    </w:p>
    <w:p>
      <w:pPr>
        <w:pStyle w:val="BodyText"/>
        <w:ind w:left="952" w:right="342" w:hanging="566"/>
        <w:spacing w:before="79" w:line="222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[464]    Duan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,Chen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β-Blocker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Exposure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8"/>
        </w:rPr>
        <w:t>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pregnancy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risk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of fetal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cardiac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anomalies[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JAMA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Intern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Med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,201</w:t>
      </w:r>
      <w:r>
        <w:rPr>
          <w:sz w:val="15"/>
          <w:szCs w:val="15"/>
          <w:spacing w:val="-10"/>
        </w:rPr>
        <w:t>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177(6) :885-887.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</w:t>
      </w:r>
      <w:r>
        <w:rPr>
          <w:sz w:val="15"/>
          <w:szCs w:val="15"/>
          <w:spacing w:val="-7"/>
        </w:rPr>
        <w:t>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1001/jamainternmed. 2017. 0608.</w:t>
      </w:r>
    </w:p>
    <w:p>
      <w:pPr>
        <w:pStyle w:val="BodyText"/>
        <w:ind w:left="948" w:right="341" w:hanging="562"/>
        <w:spacing w:before="80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[465]    Bergman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,Lutke  LR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Gans  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Beta-blocker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use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8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8"/>
        </w:rPr>
        <w:t>preg-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nancy  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1"/>
        </w:rPr>
        <w:t>risk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1"/>
        </w:rPr>
        <w:t>of  specific   congenital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1"/>
        </w:rPr>
        <w:t>anomalies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2"/>
        </w:rPr>
        <w:t>: a   European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Case-Malformed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contro</w:t>
      </w:r>
      <w:r>
        <w:rPr>
          <w:sz w:val="15"/>
          <w:szCs w:val="15"/>
          <w:spacing w:val="-8"/>
        </w:rPr>
        <w:t>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study[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Drug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8"/>
        </w:rPr>
        <w:t>Saf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,2018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,41(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4) :415-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427. DOI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8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1007/s40264-017-0627-x.</w:t>
      </w:r>
    </w:p>
    <w:p>
      <w:pPr>
        <w:pStyle w:val="BodyText"/>
        <w:ind w:left="948" w:right="335" w:hanging="562"/>
        <w:spacing w:before="79" w:line="222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[466]    Duan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,Ng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,Chen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al. Beta</w:t>
      </w:r>
      <w:r>
        <w:rPr>
          <w:sz w:val="15"/>
          <w:szCs w:val="15"/>
          <w:spacing w:val="-9"/>
        </w:rPr>
        <w:t>-blocker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subtypes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risk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low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0"/>
        </w:rPr>
        <w:t>birth  weight  in  newborns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[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 J  Clin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10"/>
        </w:rPr>
        <w:t>Hypertens  </w:t>
      </w:r>
      <w:r>
        <w:rPr>
          <w:sz w:val="15"/>
          <w:szCs w:val="15"/>
          <w:spacing w:val="-11"/>
        </w:rPr>
        <w:t xml:space="preserve"> ( Green-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wich) ,2018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,20(11) :1603-1609.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1111/jch.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13397.</w:t>
      </w:r>
    </w:p>
    <w:p>
      <w:pPr>
        <w:pStyle w:val="BodyText"/>
        <w:ind w:left="953" w:right="343" w:hanging="567"/>
        <w:spacing w:before="82" w:line="227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467]    Lee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SH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,Chen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SA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,Wu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TJ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al. Effects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of pregnancy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fir</w:t>
      </w:r>
      <w:r>
        <w:rPr>
          <w:sz w:val="15"/>
          <w:szCs w:val="15"/>
          <w:spacing w:val="-9"/>
        </w:rPr>
        <w:t>st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set  and   symptoms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2"/>
        </w:rPr>
        <w:t>of  paroxysm</w:t>
      </w:r>
      <w:r>
        <w:rPr>
          <w:sz w:val="15"/>
          <w:szCs w:val="15"/>
          <w:spacing w:val="-13"/>
        </w:rPr>
        <w:t>al   supraventricular   tachycardia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"/>
        </w:rPr>
        <w:t>[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6"/>
        </w:rPr>
        <w:t>Am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6"/>
        </w:rPr>
        <w:t>J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1995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"/>
        </w:rPr>
        <w:t>76 ( 10 ) :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675-678.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6"/>
        </w:rPr>
        <w:t>1016/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s0002-9149(99)80195-7.</w:t>
      </w:r>
    </w:p>
    <w:p>
      <w:pPr>
        <w:spacing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7" w:hanging="567"/>
        <w:spacing w:before="29" w:line="228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[468]    Sz</w:t>
      </w:r>
      <w:r>
        <w:rPr>
          <w:sz w:val="15"/>
          <w:szCs w:val="15"/>
          <w:spacing w:val="-8"/>
        </w:rPr>
        <w:t>umowski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,Szufladowicz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8"/>
        </w:rPr>
        <w:t>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,Orczykowski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9"/>
        </w:rPr>
        <w:t>et  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Ablation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9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severe  drug-resistant  tachyarrhythmia  during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11"/>
        </w:rPr>
        <w:t>pregnancy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-12"/>
        </w:rPr>
        <w:t xml:space="preserve">  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Cardiovasc  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2010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21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( 8 ) : 877-882.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1111/j.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1540-8167. 2010. 01727. x.</w:t>
      </w:r>
    </w:p>
    <w:p>
      <w:pPr>
        <w:pStyle w:val="BodyText"/>
        <w:ind w:left="565" w:hanging="565"/>
        <w:spacing w:before="80" w:line="233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[469]    Fer</w:t>
      </w:r>
      <w:r>
        <w:rPr>
          <w:sz w:val="15"/>
          <w:szCs w:val="15"/>
          <w:spacing w:val="-9"/>
        </w:rPr>
        <w:t>guson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JD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,Helms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,Mangrum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9"/>
        </w:rPr>
        <w:t>JM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  al.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9"/>
        </w:rPr>
        <w:t>Catheter</w:t>
      </w:r>
      <w:r>
        <w:rPr>
          <w:sz w:val="15"/>
          <w:szCs w:val="15"/>
          <w:spacing w:val="-10"/>
        </w:rPr>
        <w:t xml:space="preserve">  ablation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0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atrial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1"/>
        </w:rPr>
        <w:t>fibrillation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1"/>
        </w:rPr>
        <w:t>without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f</w:t>
      </w:r>
      <w:r>
        <w:rPr>
          <w:sz w:val="15"/>
          <w:szCs w:val="15"/>
          <w:spacing w:val="-12"/>
        </w:rPr>
        <w:t>luoroscopy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2"/>
        </w:rPr>
        <w:t>using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2"/>
        </w:rPr>
        <w:t>intracardiac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2"/>
        </w:rPr>
        <w:t>echocar-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diography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2"/>
        </w:rPr>
        <w:t>electroanatomi</w:t>
      </w:r>
      <w:r>
        <w:rPr>
          <w:sz w:val="15"/>
          <w:szCs w:val="15"/>
          <w:spacing w:val="-13"/>
        </w:rPr>
        <w:t>c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3"/>
        </w:rPr>
        <w:t>mapping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3"/>
        </w:rPr>
        <w:t>[ J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3"/>
        </w:rPr>
        <w:t>Circ   Arrhythm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,2009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,2 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4"/>
        </w:rPr>
        <w:t>6</w:t>
      </w:r>
      <w:r>
        <w:rPr>
          <w:sz w:val="15"/>
          <w:szCs w:val="15"/>
          <w:spacing w:val="-5"/>
        </w:rPr>
        <w:t>) :611-619.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5"/>
        </w:rPr>
        <w:t>1161/CIRCEP.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109. 872093.</w:t>
      </w:r>
    </w:p>
    <w:p>
      <w:pPr>
        <w:pStyle w:val="BodyText"/>
        <w:ind w:left="565" w:hanging="566"/>
        <w:spacing w:before="75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[470]    Mi</w:t>
      </w:r>
      <w:r>
        <w:rPr>
          <w:sz w:val="15"/>
          <w:szCs w:val="15"/>
          <w:spacing w:val="-8"/>
        </w:rPr>
        <w:t>ljoen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,Ector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Garweg  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8"/>
        </w:rPr>
        <w:t>D</w:t>
      </w:r>
      <w:r>
        <w:rPr>
          <w:sz w:val="15"/>
          <w:szCs w:val="15"/>
          <w:spacing w:val="-9"/>
        </w:rPr>
        <w:t>ifferential  presentation  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atrioventricular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nodal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2"/>
        </w:rPr>
        <w:t>re-entr</w:t>
      </w:r>
      <w:r>
        <w:rPr>
          <w:sz w:val="15"/>
          <w:szCs w:val="15"/>
          <w:spacing w:val="-13"/>
        </w:rPr>
        <w:t>ant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tachycardia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athletes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3"/>
        </w:rPr>
        <w:t>non-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athletes[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5"/>
        </w:rPr>
        <w:t>Europace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,2019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,21 (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6) :944-949.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5"/>
        </w:rPr>
        <w:t>109</w:t>
      </w:r>
      <w:r>
        <w:rPr>
          <w:sz w:val="15"/>
          <w:szCs w:val="15"/>
          <w:spacing w:val="-6"/>
        </w:rPr>
        <w:t>3/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europace/euz001.</w:t>
      </w:r>
    </w:p>
    <w:p>
      <w:pPr>
        <w:pStyle w:val="BodyText"/>
        <w:ind w:left="565" w:right="6" w:hanging="565"/>
        <w:spacing w:before="80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[471]    Kalusche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D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8"/>
        </w:rPr>
        <w:t>,Ott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P ,Arentz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T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al. AV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9"/>
        </w:rPr>
        <w:t>nodal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9"/>
        </w:rPr>
        <w:t>re-entry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tachycardia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1"/>
        </w:rPr>
        <w:t>elderly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patients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clinical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1"/>
        </w:rPr>
        <w:t>presentation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1"/>
        </w:rPr>
        <w:t>results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1"/>
        </w:rPr>
        <w:t>ra</w:t>
      </w:r>
      <w:r>
        <w:rPr>
          <w:sz w:val="15"/>
          <w:szCs w:val="15"/>
          <w:spacing w:val="-12"/>
        </w:rPr>
        <w:t>diofre-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quency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0"/>
        </w:rPr>
        <w:t>catheter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0"/>
        </w:rPr>
        <w:t>ablation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therapy[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Coron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0"/>
        </w:rPr>
        <w:t>Artery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0"/>
        </w:rPr>
        <w:t>Dis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1998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,9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(6) :359-363.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1097/00019501-199809060-000</w:t>
      </w:r>
      <w:r>
        <w:rPr>
          <w:sz w:val="15"/>
          <w:szCs w:val="15"/>
          <w:spacing w:val="-7"/>
        </w:rPr>
        <w:t>07.</w:t>
      </w:r>
    </w:p>
    <w:p>
      <w:pPr>
        <w:pStyle w:val="BodyText"/>
        <w:ind w:left="562" w:right="7" w:hanging="563"/>
        <w:spacing w:before="71" w:line="23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[472]    Haghjoo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,Arya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,Heidari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  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Electrophysiologic  charac-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ter</w:t>
      </w:r>
      <w:r>
        <w:rPr>
          <w:sz w:val="15"/>
          <w:szCs w:val="15"/>
          <w:spacing w:val="-12"/>
        </w:rPr>
        <w:t>istics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results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of radiofrequency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2"/>
        </w:rPr>
        <w:t>catheter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ablation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elderl</w:t>
      </w:r>
      <w:r>
        <w:rPr>
          <w:sz w:val="15"/>
          <w:szCs w:val="15"/>
          <w:spacing w:val="-9"/>
        </w:rPr>
        <w:t>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patients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0"/>
        </w:rPr>
        <w:t>with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0"/>
        </w:rPr>
        <w:t>atrioventricular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0"/>
        </w:rPr>
        <w:t>nodal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0"/>
        </w:rPr>
        <w:t>reentrant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0"/>
        </w:rPr>
        <w:t>t</w:t>
      </w:r>
      <w:r>
        <w:rPr>
          <w:sz w:val="15"/>
          <w:szCs w:val="15"/>
          <w:spacing w:val="-11"/>
        </w:rPr>
        <w:t>achycardia 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Electrocardiol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,2007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,40(2) :208-213.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1016/j. j</w:t>
      </w:r>
      <w:r>
        <w:rPr>
          <w:sz w:val="15"/>
          <w:szCs w:val="15"/>
          <w:spacing w:val="-6"/>
        </w:rPr>
        <w:t>electro-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card. 2006. 05. 002.</w:t>
      </w:r>
    </w:p>
    <w:p>
      <w:pPr>
        <w:pStyle w:val="BodyText"/>
        <w:ind w:left="557" w:right="7" w:hanging="558"/>
        <w:spacing w:before="79" w:line="228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[473]    Kihel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,Da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Costa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,Kihel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7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7"/>
        </w:rPr>
        <w:t>al. Lo</w:t>
      </w:r>
      <w:r>
        <w:rPr>
          <w:sz w:val="15"/>
          <w:szCs w:val="15"/>
          <w:spacing w:val="-8"/>
        </w:rPr>
        <w:t>ng-term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efficacy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8"/>
        </w:rPr>
        <w:t>safe-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2"/>
        </w:rPr>
        <w:t>of radiofrequency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ablation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elderly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patients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atrioventric-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ular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8"/>
        </w:rPr>
        <w:t>nodal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8"/>
        </w:rPr>
        <w:t>re-entrant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8"/>
        </w:rPr>
        <w:t>tachycardia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8"/>
        </w:rPr>
        <w:t>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2006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8 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6 )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416-420. DOI 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1093/europace/eul033.</w:t>
      </w:r>
    </w:p>
    <w:p>
      <w:pPr>
        <w:pStyle w:val="BodyText"/>
        <w:ind w:left="562" w:hanging="563"/>
        <w:spacing w:before="79" w:line="225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[474]    Z</w:t>
      </w:r>
      <w:r>
        <w:rPr>
          <w:sz w:val="15"/>
          <w:szCs w:val="15"/>
          <w:spacing w:val="-7"/>
        </w:rPr>
        <w:t>ado  ES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7"/>
        </w:rPr>
        <w:t>Callans  D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Gottlieb  CD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et  al.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8"/>
        </w:rPr>
        <w:t>Efficacy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8"/>
        </w:rPr>
        <w:t>safety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8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catheter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ablation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octogenaria</w:t>
      </w:r>
      <w:r>
        <w:rPr>
          <w:sz w:val="15"/>
          <w:szCs w:val="15"/>
          <w:spacing w:val="-10"/>
        </w:rPr>
        <w:t>ns[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 J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0"/>
        </w:rPr>
        <w:t>Am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Coll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0"/>
        </w:rPr>
        <w:t>Cardiol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,2000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35(2) :458-462. DOI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1016/s0735-1097(99)00544-6.</w:t>
      </w:r>
    </w:p>
    <w:p>
      <w:pPr>
        <w:pStyle w:val="BodyText"/>
        <w:ind w:left="560" w:right="7" w:hanging="561"/>
        <w:spacing w:before="72" w:line="22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[475]    Dagres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,Piorkowski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9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,Kot</w:t>
      </w:r>
      <w:r>
        <w:rPr>
          <w:sz w:val="15"/>
          <w:szCs w:val="15"/>
          <w:spacing w:val="-10"/>
        </w:rPr>
        <w:t>tkamp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,et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al. Contemporary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cathe-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ter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1"/>
        </w:rPr>
        <w:t>ablation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of arrhythmias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geriatric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patients:patient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cha</w:t>
      </w:r>
      <w:r>
        <w:rPr>
          <w:sz w:val="15"/>
          <w:szCs w:val="15"/>
          <w:spacing w:val="-12"/>
        </w:rPr>
        <w:t>racter-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istics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,distribution  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9"/>
        </w:rPr>
        <w:t>arrhythmias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and  outcome 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2007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,9(7) :477-480.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1093/europace/eum</w:t>
      </w:r>
      <w:r>
        <w:rPr>
          <w:sz w:val="15"/>
          <w:szCs w:val="15"/>
          <w:spacing w:val="-7"/>
        </w:rPr>
        <w:t>048.</w:t>
      </w:r>
    </w:p>
    <w:p>
      <w:pPr>
        <w:pStyle w:val="BodyText"/>
        <w:ind w:left="564" w:hanging="564"/>
        <w:spacing w:before="77" w:line="230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[476]    P</w:t>
      </w:r>
      <w:r>
        <w:rPr>
          <w:sz w:val="15"/>
          <w:szCs w:val="15"/>
          <w:spacing w:val="-7"/>
        </w:rPr>
        <w:t>edrinazzi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,Durin  O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,Agricola  P ,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et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7"/>
        </w:rPr>
        <w:t>Effi</w:t>
      </w:r>
      <w:r>
        <w:rPr>
          <w:sz w:val="15"/>
          <w:szCs w:val="15"/>
          <w:spacing w:val="-8"/>
        </w:rPr>
        <w:t>cacy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8"/>
        </w:rPr>
        <w:t>and  safety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8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radiofrequency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catheter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0"/>
        </w:rPr>
        <w:t>ablation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the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elderly[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. J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1"/>
        </w:rPr>
        <w:t>Interv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Card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,2007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19 (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3) :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179-185.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10.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7"/>
        </w:rPr>
        <w:t>1007/s108</w:t>
      </w:r>
      <w:r>
        <w:rPr>
          <w:sz w:val="15"/>
          <w:szCs w:val="15"/>
          <w:spacing w:val="-8"/>
        </w:rPr>
        <w:t>40-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007-9153-6.</w:t>
      </w:r>
    </w:p>
    <w:p>
      <w:pPr>
        <w:pStyle w:val="BodyText"/>
        <w:ind w:left="564" w:right="7" w:hanging="564"/>
        <w:spacing w:before="79" w:line="235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[477]    Chen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SA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,Chiang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CE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8"/>
        </w:rPr>
        <w:t>Tai  CT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  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Complications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diagnostic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electrophysiologic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studies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radiofrequency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catheter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ablation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patients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1"/>
        </w:rPr>
        <w:t>with  tachyarrhythmias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: an  eight-year  survey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11"/>
        </w:rPr>
        <w:t>of  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966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consecutive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procedures  in  a  tertiary  referral  cen</w:t>
      </w:r>
      <w:r>
        <w:rPr>
          <w:sz w:val="15"/>
          <w:szCs w:val="15"/>
          <w:spacing w:val="-10"/>
        </w:rPr>
        <w:t>ter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0"/>
        </w:rPr>
        <w:t>[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 Am  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,1996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,77 ( 1) :41-46.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5"/>
        </w:rPr>
        <w:t>101</w:t>
      </w:r>
      <w:r>
        <w:rPr>
          <w:sz w:val="15"/>
          <w:szCs w:val="15"/>
          <w:spacing w:val="-6"/>
        </w:rPr>
        <w:t>6/s0002-9149 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97)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89132-1.</w:t>
      </w:r>
    </w:p>
    <w:p>
      <w:pPr>
        <w:pStyle w:val="BodyText"/>
        <w:ind w:left="560" w:right="7" w:hanging="561"/>
        <w:spacing w:before="73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[478]    Hoffmann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BA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,Brachmann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,Andre</w:t>
      </w:r>
      <w:r>
        <w:rPr>
          <w:sz w:val="15"/>
          <w:szCs w:val="15"/>
          <w:spacing w:val="-9"/>
        </w:rPr>
        <w:t>sen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Ablation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of atrio-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ventricular  nodal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0"/>
        </w:rPr>
        <w:t>reentran</w:t>
      </w:r>
      <w:r>
        <w:rPr>
          <w:sz w:val="15"/>
          <w:szCs w:val="15"/>
          <w:spacing w:val="-11"/>
        </w:rPr>
        <w:t>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1"/>
        </w:rPr>
        <w:t>tachycardia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1"/>
        </w:rPr>
        <w:t>elderly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: results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from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German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Ablation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0"/>
        </w:rPr>
        <w:t>Registry [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Hea</w:t>
      </w:r>
      <w:r>
        <w:rPr>
          <w:sz w:val="15"/>
          <w:szCs w:val="15"/>
          <w:spacing w:val="-11"/>
        </w:rPr>
        <w:t>rt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1"/>
        </w:rPr>
        <w:t>Rhythm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,2011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8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(7) :981-987.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101</w:t>
      </w:r>
      <w:r>
        <w:rPr>
          <w:sz w:val="15"/>
          <w:szCs w:val="15"/>
          <w:spacing w:val="-5"/>
        </w:rPr>
        <w:t>6/j. hrthm. 2011. 02. 008.</w:t>
      </w:r>
    </w:p>
    <w:p>
      <w:pPr>
        <w:pStyle w:val="BodyText"/>
        <w:ind w:left="560" w:right="7" w:hanging="561"/>
        <w:spacing w:before="82" w:line="228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[479]    Bradley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DJ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,Shen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WK. Overview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9"/>
        </w:rPr>
        <w:t>management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9"/>
        </w:rPr>
        <w:t>atrial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fibril</w:t>
      </w:r>
      <w:r>
        <w:rPr>
          <w:sz w:val="15"/>
          <w:szCs w:val="15"/>
          <w:spacing w:val="-10"/>
        </w:rPr>
        <w:t>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tion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symptomatic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2"/>
        </w:rPr>
        <w:t>elderly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2"/>
        </w:rPr>
        <w:t>patie</w:t>
      </w:r>
      <w:r>
        <w:rPr>
          <w:sz w:val="15"/>
          <w:szCs w:val="15"/>
          <w:spacing w:val="-13"/>
        </w:rPr>
        <w:t>nts:pharmacologic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therapy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3"/>
        </w:rPr>
        <w:t>ver-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sus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5"/>
        </w:rPr>
        <w:t>AV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5"/>
        </w:rPr>
        <w:t>node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5"/>
        </w:rPr>
        <w:t>ablation[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5"/>
        </w:rPr>
        <w:t>C</w:t>
      </w:r>
      <w:r>
        <w:rPr>
          <w:sz w:val="15"/>
          <w:szCs w:val="15"/>
          <w:spacing w:val="-6"/>
        </w:rPr>
        <w:t>lin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6"/>
        </w:rPr>
        <w:t>Pharmacol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6"/>
        </w:rPr>
        <w:t>Ther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,2007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,81(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2)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284-287.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1038/sj</w:t>
      </w:r>
      <w:r>
        <w:rPr>
          <w:sz w:val="15"/>
          <w:szCs w:val="15"/>
          <w:spacing w:val="-7"/>
        </w:rPr>
        <w:t>. clpt. 6100062.</w:t>
      </w:r>
    </w:p>
    <w:p>
      <w:pPr>
        <w:spacing w:line="228" w:lineRule="auto"/>
        <w:sectPr>
          <w:type w:val="continuous"/>
          <w:pgSz w:w="11963" w:h="16215"/>
          <w:pgMar w:top="1244" w:right="1130" w:bottom="0" w:left="819" w:header="973" w:footer="0" w:gutter="0"/>
          <w:cols w:equalWidth="0" w:num="2">
            <w:col w:w="5318" w:space="100"/>
            <w:col w:w="4596" w:space="0"/>
          </w:cols>
        </w:sectPr>
        <w:rPr>
          <w:sz w:val="15"/>
          <w:szCs w:val="15"/>
        </w:rPr>
      </w:pPr>
    </w:p>
    <w:p>
      <w:pPr>
        <w:spacing w:before="56"/>
        <w:rPr/>
      </w:pPr>
      <w:r/>
    </w:p>
    <w:p>
      <w:pPr>
        <w:sectPr>
          <w:headerReference w:type="default" r:id="rId108"/>
          <w:pgSz w:w="11963" w:h="16215"/>
          <w:pgMar w:top="1244" w:right="1185" w:bottom="0" w:left="819" w:header="973" w:footer="0" w:gutter="0"/>
          <w:cols w:equalWidth="0" w:num="1">
            <w:col w:w="9958" w:space="0"/>
          </w:cols>
        </w:sectPr>
        <w:rPr/>
      </w:pPr>
    </w:p>
    <w:p>
      <w:pPr>
        <w:pStyle w:val="BodyText"/>
        <w:ind w:left="902" w:right="342" w:hanging="565"/>
        <w:spacing w:before="1" w:line="221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[480]    Vijayaraman  P 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Subzposh  FA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Naperkowski  A.  Atrioventricular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node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0"/>
        </w:rPr>
        <w:t>ablation  and  His  bundle  pacing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0"/>
        </w:rPr>
        <w:t>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0"/>
        </w:rPr>
        <w:t>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19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(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6"/>
        </w:rPr>
        <w:t>suppl_4) :iv10-iv16.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1093/europace/eux263.</w:t>
      </w:r>
    </w:p>
    <w:p>
      <w:pPr>
        <w:pStyle w:val="BodyText"/>
        <w:ind w:left="900" w:right="342" w:hanging="563"/>
        <w:spacing w:before="77" w:line="230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[481]    Kalman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6"/>
        </w:rPr>
        <w:t>JM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,Olgin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6"/>
        </w:rPr>
        <w:t>JE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,Karch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6"/>
        </w:rPr>
        <w:t>MR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,et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6"/>
        </w:rPr>
        <w:t>al.“Cristal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6"/>
        </w:rPr>
        <w:t>tachycardias”: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origin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right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atrial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tachycardias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from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crista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2"/>
        </w:rPr>
        <w:t>terminalis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iden-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tified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by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intracardiac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echocardiography[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9"/>
        </w:rPr>
        <w:t>Am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0"/>
        </w:rPr>
        <w:t>Coll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0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1998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6"/>
        </w:rPr>
        <w:t>,31(2) :451-459.</w:t>
      </w:r>
      <w:r>
        <w:rPr>
          <w:sz w:val="15"/>
          <w:szCs w:val="15"/>
          <w:spacing w:val="-7"/>
        </w:rPr>
        <w:t xml:space="preserve">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:10. 1016/s0735-1097(97)00492-0.</w:t>
      </w:r>
    </w:p>
    <w:p>
      <w:pPr>
        <w:pStyle w:val="BodyText"/>
        <w:ind w:left="898" w:right="343" w:hanging="561"/>
        <w:spacing w:before="73" w:line="231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[482]    Kistler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6"/>
        </w:rPr>
        <w:t>PM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,Fynn  SP ,Haqqani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6"/>
        </w:rPr>
        <w:t>H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,et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6"/>
        </w:rPr>
        <w:t>al.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Focal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7"/>
        </w:rPr>
        <w:t>atrial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tachycardia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from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2"/>
        </w:rPr>
        <w:t>ostium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2"/>
        </w:rPr>
        <w:t>the  co</w:t>
      </w:r>
      <w:r>
        <w:rPr>
          <w:sz w:val="15"/>
          <w:szCs w:val="15"/>
          <w:spacing w:val="-13"/>
        </w:rPr>
        <w:t>ronary  sinus: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3"/>
        </w:rPr>
        <w:t>electrocardiographic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electrophysiological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chara</w:t>
      </w:r>
      <w:r>
        <w:rPr>
          <w:sz w:val="15"/>
          <w:szCs w:val="15"/>
          <w:spacing w:val="-13"/>
        </w:rPr>
        <w:t>cterization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3"/>
        </w:rPr>
        <w:t>radiofrequency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ablation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5"/>
        </w:rPr>
        <w:t>Am  Coll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2005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5"/>
        </w:rPr>
        <w:t>45 (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5"/>
        </w:rPr>
        <w:t>9 ) : 1488-149</w:t>
      </w:r>
      <w:r>
        <w:rPr>
          <w:sz w:val="15"/>
          <w:szCs w:val="15"/>
          <w:spacing w:val="-6"/>
        </w:rPr>
        <w:t>3. 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: 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1016/j. jacc. 2005. 01. 042.</w:t>
      </w:r>
    </w:p>
    <w:p>
      <w:pPr>
        <w:pStyle w:val="BodyText"/>
        <w:ind w:left="901" w:right="341" w:hanging="564"/>
        <w:spacing w:before="77" w:line="230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[483]    Goldberger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Kall  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Ehlert  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et  al.  Effectiveness  of  radiofre-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quency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catheter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ablation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1"/>
        </w:rPr>
        <w:t>for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treatment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1"/>
        </w:rPr>
        <w:t>atrial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1"/>
        </w:rPr>
        <w:t>tachycardia[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Am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J  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1993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72 ( 11 ) :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787-793.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  10</w:t>
      </w:r>
      <w:r>
        <w:rPr>
          <w:sz w:val="15"/>
          <w:szCs w:val="15"/>
          <w:spacing w:val="-8"/>
        </w:rPr>
        <w:t>16/0002-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9149(93)91063-n.</w:t>
      </w:r>
    </w:p>
    <w:p>
      <w:pPr>
        <w:pStyle w:val="BodyText"/>
        <w:ind w:left="897" w:right="344" w:hanging="560"/>
        <w:spacing w:before="72" w:line="232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[484]    Akar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JG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,Kok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LC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,Haines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6"/>
        </w:rPr>
        <w:t>DE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,et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6"/>
        </w:rPr>
        <w:t>al.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Coexistence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6"/>
        </w:rPr>
        <w:t>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"/>
        </w:rPr>
        <w:t>ty</w:t>
      </w:r>
      <w:r>
        <w:rPr>
          <w:sz w:val="15"/>
          <w:szCs w:val="15"/>
          <w:spacing w:val="-7"/>
        </w:rPr>
        <w:t>pe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I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7"/>
        </w:rPr>
        <w:t>atrial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flutter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intra-atrial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re-entrant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tachycardi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patients with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sur-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gically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0"/>
        </w:rPr>
        <w:t>corrected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congenital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heart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0"/>
        </w:rPr>
        <w:t>disease[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0"/>
        </w:rPr>
        <w:t>Am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0"/>
        </w:rPr>
        <w:t>Coll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0"/>
        </w:rPr>
        <w:t>Cardi-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,2001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 38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"/>
        </w:rPr>
        <w:t>( 2 ) : 377-384.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 10.  1016/s07</w:t>
      </w:r>
      <w:r>
        <w:rPr>
          <w:sz w:val="15"/>
          <w:szCs w:val="15"/>
          <w:spacing w:val="-7"/>
        </w:rPr>
        <w:t>35-1097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( 01 )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01392-4.</w:t>
      </w:r>
    </w:p>
    <w:p>
      <w:pPr>
        <w:pStyle w:val="BodyText"/>
        <w:ind w:left="901" w:right="331" w:hanging="564"/>
        <w:spacing w:before="73" w:line="223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[485]    Jais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9"/>
        </w:rPr>
        <w:t>P ,Shah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DC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,Haissaguerre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9"/>
        </w:rPr>
        <w:t>al. Mapping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abla</w:t>
      </w:r>
      <w:r>
        <w:rPr>
          <w:sz w:val="15"/>
          <w:szCs w:val="15"/>
          <w:spacing w:val="-10"/>
        </w:rPr>
        <w:t>tion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left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5"/>
        </w:rPr>
        <w:t>atrial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5"/>
        </w:rPr>
        <w:t>flutters[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5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,200</w:t>
      </w:r>
      <w:r>
        <w:rPr>
          <w:sz w:val="15"/>
          <w:szCs w:val="15"/>
          <w:spacing w:val="-6"/>
        </w:rPr>
        <w:t>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101 (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25) :2928-2934.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DOI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1161/01. cir.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101. 25. 2928.</w:t>
      </w:r>
    </w:p>
    <w:p>
      <w:pPr>
        <w:pStyle w:val="BodyText"/>
        <w:ind w:left="895" w:right="335" w:hanging="558"/>
        <w:spacing w:before="75" w:line="222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[486]    Coffey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7"/>
        </w:rPr>
        <w:t>JO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d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′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Avila  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7"/>
        </w:rPr>
        <w:t>Dukkipati  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et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8"/>
        </w:rPr>
        <w:t>al.  Catheter  ablation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scar-related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6"/>
        </w:rPr>
        <w:t>atypical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6"/>
        </w:rPr>
        <w:t>atrial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6"/>
        </w:rPr>
        <w:t>flutter[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6"/>
        </w:rPr>
        <w:t>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,2013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7"/>
        </w:rPr>
        <w:t>15 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3)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414-419.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1093/europace/</w:t>
      </w:r>
      <w:r>
        <w:rPr>
          <w:sz w:val="15"/>
          <w:szCs w:val="15"/>
          <w:spacing w:val="-9"/>
        </w:rPr>
        <w:t>eus312.</w:t>
      </w:r>
    </w:p>
    <w:p>
      <w:pPr>
        <w:pStyle w:val="BodyText"/>
        <w:ind w:left="897" w:right="342" w:hanging="560"/>
        <w:spacing w:before="78" w:line="232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[487]    Triedman  JK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Bergau  DM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Saul  JP 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et  al.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Efficacy</w:t>
      </w:r>
      <w:r>
        <w:rPr>
          <w:sz w:val="15"/>
          <w:szCs w:val="15"/>
          <w:spacing w:val="-8"/>
        </w:rPr>
        <w:t xml:space="preserve">  of  radiofre-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quency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2"/>
        </w:rPr>
        <w:t>ablation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control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intraatrial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2"/>
        </w:rPr>
        <w:t>reentrant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ta</w:t>
      </w:r>
      <w:r>
        <w:rPr>
          <w:sz w:val="15"/>
          <w:szCs w:val="15"/>
          <w:spacing w:val="-13"/>
        </w:rPr>
        <w:t>chycardia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patients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9"/>
        </w:rPr>
        <w:t>with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9"/>
        </w:rPr>
        <w:t>congenital  heart  disease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9"/>
        </w:rPr>
        <w:t>J  Am </w:t>
      </w:r>
      <w:r>
        <w:rPr>
          <w:sz w:val="15"/>
          <w:szCs w:val="15"/>
          <w:spacing w:val="-10"/>
        </w:rPr>
        <w:t xml:space="preserve"> Coll  Cardiol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1997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,30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6"/>
        </w:rPr>
        <w:t>( 4 ) :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6"/>
        </w:rPr>
        <w:t>1032-1038.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6"/>
        </w:rPr>
        <w:t>10.  1016/s0735-1097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6"/>
        </w:rPr>
        <w:t>( 97 )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00252-0.</w:t>
      </w:r>
    </w:p>
    <w:p>
      <w:pPr>
        <w:pStyle w:val="BodyText"/>
        <w:ind w:left="897" w:right="343" w:hanging="560"/>
        <w:spacing w:before="78" w:line="228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[488]    Chan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DP ,Van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Hare  GF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,Mackall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JA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  al.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7"/>
        </w:rPr>
        <w:t>Importance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7"/>
        </w:rPr>
        <w:t>at</w:t>
      </w:r>
      <w:r>
        <w:rPr>
          <w:sz w:val="15"/>
          <w:szCs w:val="15"/>
          <w:spacing w:val="-8"/>
        </w:rPr>
        <w:t>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flutter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isthmus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2"/>
        </w:rPr>
        <w:t>postoperative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2"/>
        </w:rPr>
        <w:t>intra-atrial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reentrant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2"/>
        </w:rPr>
        <w:t>tachycardia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6"/>
        </w:rPr>
        <w:t>Circulation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"/>
        </w:rPr>
        <w:t>2000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102 ( 11 ) : 1283-128</w:t>
      </w:r>
      <w:r>
        <w:rPr>
          <w:sz w:val="15"/>
          <w:szCs w:val="15"/>
          <w:spacing w:val="-7"/>
        </w:rPr>
        <w:t>9.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7"/>
        </w:rPr>
        <w:t>1161/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01. cir.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102.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11.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1283.</w:t>
      </w:r>
    </w:p>
    <w:p>
      <w:pPr>
        <w:pStyle w:val="BodyText"/>
        <w:ind w:left="898" w:right="335" w:hanging="561"/>
        <w:spacing w:before="73" w:line="232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[489]    Baker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8"/>
        </w:rPr>
        <w:t>BM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,Lindsay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8"/>
        </w:rPr>
        <w:t>BD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,Bromberg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8"/>
        </w:rPr>
        <w:t>BI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Catheter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ablation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clinical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intraatrial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reentrant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1"/>
        </w:rPr>
        <w:t>tachycardias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resulting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1"/>
        </w:rPr>
        <w:t>from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1"/>
        </w:rPr>
        <w:t>previous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atrial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9"/>
        </w:rPr>
        <w:t>surgery:localizing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transecting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critical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9"/>
        </w:rPr>
        <w:t>isthmus[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J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5"/>
        </w:rPr>
        <w:t>Am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5"/>
        </w:rPr>
        <w:t>Coll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5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,1996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,28(2) :4</w:t>
      </w:r>
      <w:r>
        <w:rPr>
          <w:sz w:val="15"/>
          <w:szCs w:val="15"/>
          <w:spacing w:val="-6"/>
        </w:rPr>
        <w:t>11-417.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1016/0735-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1097(96)00154-4.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5" w:right="1" w:hanging="566"/>
        <w:spacing w:before="1" w:line="223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[490]    Kolluri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7"/>
        </w:rPr>
        <w:t>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,Fowler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7"/>
        </w:rPr>
        <w:t>B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,Nandish  S.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Vascular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access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complications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dia</w:t>
      </w:r>
      <w:r>
        <w:rPr>
          <w:sz w:val="15"/>
          <w:szCs w:val="15"/>
          <w:spacing w:val="-11"/>
        </w:rPr>
        <w:t>gnosis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and  management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  Curr  Treat </w:t>
      </w:r>
      <w:r>
        <w:rPr>
          <w:sz w:val="15"/>
          <w:szCs w:val="15"/>
          <w:spacing w:val="-12"/>
        </w:rPr>
        <w:t xml:space="preserve"> Options  Cardiovas</w:t>
      </w:r>
      <w:r>
        <w:rPr>
          <w:sz w:val="15"/>
          <w:szCs w:val="15"/>
          <w:spacing w:val="-9"/>
        </w:rPr>
        <w:t>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Med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,2013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,15(2) :173-187. 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:10.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1007/s11936-013-0227-8.</w:t>
      </w:r>
    </w:p>
    <w:p>
      <w:pPr>
        <w:pStyle w:val="BodyText"/>
        <w:ind w:left="564" w:right="2" w:hanging="564"/>
        <w:spacing w:before="73" w:line="231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[491]    Ib</w:t>
      </w:r>
      <w:r>
        <w:rPr>
          <w:sz w:val="15"/>
          <w:szCs w:val="15"/>
          <w:position w:val="1"/>
        </w:rPr>
        <w:drawing>
          <wp:inline distT="0" distB="0" distL="0" distR="0">
            <wp:extent cx="42991" cy="61914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91" cy="6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8"/>
        </w:rPr>
        <w:t>ñez  Criado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8"/>
        </w:rPr>
        <w:t>JL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,Quesada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,C6zar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R. Spanish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9"/>
        </w:rPr>
        <w:t>catheter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ablation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registry.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1</w:t>
      </w:r>
      <w:r>
        <w:rPr>
          <w:sz w:val="15"/>
          <w:szCs w:val="15"/>
          <w:spacing w:val="-12"/>
        </w:rPr>
        <w:t>8th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2"/>
        </w:rPr>
        <w:t>Official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Report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of the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Spanish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Society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of Cardiolo</w:t>
      </w:r>
      <w:r>
        <w:rPr>
          <w:sz w:val="15"/>
          <w:szCs w:val="15"/>
          <w:spacing w:val="-13"/>
        </w:rPr>
        <w:t>g</w:t>
      </w:r>
      <w:r>
        <w:rPr>
          <w:sz w:val="15"/>
          <w:szCs w:val="15"/>
          <w:spacing w:val="-3"/>
        </w:rPr>
        <w:t>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Working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1"/>
        </w:rPr>
        <w:t>Group  on  Electrophysiology  and  Arrhythmias  (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2018)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3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. Rev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3"/>
        </w:rPr>
        <w:t>Esp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3"/>
        </w:rPr>
        <w:t>Cardiol  (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Engl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3"/>
        </w:rPr>
        <w:t>Ed) ,2019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,72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( 12)</w:t>
      </w:r>
      <w:r>
        <w:rPr>
          <w:sz w:val="15"/>
          <w:szCs w:val="15"/>
          <w:spacing w:val="-4"/>
        </w:rPr>
        <w:t xml:space="preserve"> :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4"/>
        </w:rPr>
        <w:t>1031-1042.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1016/j. rec. </w:t>
      </w:r>
      <w:r>
        <w:rPr>
          <w:sz w:val="15"/>
          <w:szCs w:val="15"/>
          <w:spacing w:val="-6"/>
        </w:rPr>
        <w:t>2019. 08. 005.</w:t>
      </w:r>
    </w:p>
    <w:p>
      <w:pPr>
        <w:pStyle w:val="BodyText"/>
        <w:ind w:left="560" w:right="3" w:hanging="561"/>
        <w:spacing w:before="68" w:line="231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[492]   胡雪松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,虞准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,彭长农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,等. 射频消融术与迷走神经反射介导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的心动过缓-低血压现象[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2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2"/>
        </w:rPr>
        <w:t>中国心脏起搏与心电生理杂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,2002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16 (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4) :269-271.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5"/>
        </w:rPr>
        <w:t>10.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5"/>
        </w:rPr>
        <w:t>3969/j.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5"/>
        </w:rPr>
        <w:t>issn.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5"/>
        </w:rPr>
        <w:t>1007-2659.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7"/>
        </w:rPr>
        <w:t>2002. 04. 010.</w:t>
      </w:r>
    </w:p>
    <w:p>
      <w:pPr>
        <w:pStyle w:val="BodyText"/>
        <w:ind w:left="565" w:right="1" w:hanging="566"/>
        <w:spacing w:before="76" w:line="232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[493]    Que  DD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,Liu  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7"/>
        </w:rPr>
        <w:t>Song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7"/>
        </w:rPr>
        <w:t>XD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,et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7"/>
        </w:rPr>
        <w:t>al.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7"/>
        </w:rPr>
        <w:t>Flexible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7"/>
        </w:rPr>
        <w:t>subclavian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7"/>
        </w:rPr>
        <w:t>artery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7"/>
        </w:rPr>
        <w:t>clo-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sure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for  a</w:t>
      </w:r>
      <w:r>
        <w:rPr>
          <w:sz w:val="15"/>
          <w:szCs w:val="15"/>
          <w:spacing w:val="-12"/>
        </w:rPr>
        <w:t>n  inadvertent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-12"/>
        </w:rPr>
        <w:t>injury  </w:t>
      </w:r>
      <w:r>
        <w:rPr>
          <w:sz w:val="15"/>
          <w:szCs w:val="15"/>
          <w:spacing w:val="-13"/>
        </w:rPr>
        <w:t>to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-13"/>
        </w:rPr>
        <w:t>internal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13"/>
        </w:rPr>
        <w:t>mammary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13"/>
        </w:rPr>
        <w:t>arter</w:t>
      </w:r>
      <w:r>
        <w:rPr>
          <w:sz w:val="15"/>
          <w:szCs w:val="15"/>
          <w:spacing w:val="-3"/>
        </w:rPr>
        <w:t>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during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9"/>
        </w:rPr>
        <w:t>internal  jugular  vein   ca</w:t>
      </w:r>
      <w:r>
        <w:rPr>
          <w:sz w:val="15"/>
          <w:szCs w:val="15"/>
          <w:spacing w:val="-10"/>
        </w:rPr>
        <w:t>theterization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 Chin   Med  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Engl) ,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5"/>
        </w:rPr>
        <w:t>2016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 129 (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7 ) 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868-870.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5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 10.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5"/>
        </w:rPr>
        <w:t>4103/036</w:t>
      </w:r>
      <w:r>
        <w:rPr>
          <w:sz w:val="15"/>
          <w:szCs w:val="15"/>
          <w:spacing w:val="-6"/>
        </w:rPr>
        <w:t>6-6999.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178970.</w:t>
      </w:r>
    </w:p>
    <w:p>
      <w:pPr>
        <w:pStyle w:val="BodyText"/>
        <w:ind w:left="560" w:right="1" w:hanging="561"/>
        <w:spacing w:before="74" w:line="228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[494]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-5"/>
        </w:rPr>
        <w:t>Calkins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5"/>
        </w:rPr>
        <w:t>H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5"/>
        </w:rPr>
        <w:t>Hindricks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5"/>
        </w:rPr>
        <w:t>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5"/>
        </w:rPr>
        <w:t>Cappato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5"/>
        </w:rPr>
        <w:t>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5"/>
        </w:rPr>
        <w:t>et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5"/>
        </w:rPr>
        <w:t>al.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2017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5"/>
        </w:rPr>
        <w:t>HRS/E</w:t>
      </w:r>
      <w:r>
        <w:rPr>
          <w:sz w:val="15"/>
          <w:szCs w:val="15"/>
          <w:spacing w:val="-6"/>
        </w:rPr>
        <w:t>HRA/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ECAS/APHRS/SOLAECE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ex</w:t>
      </w:r>
      <w:r>
        <w:rPr>
          <w:sz w:val="15"/>
          <w:szCs w:val="15"/>
          <w:spacing w:val="-10"/>
        </w:rPr>
        <w:t>pert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consensus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statement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on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cathe-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ter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8"/>
        </w:rPr>
        <w:t>and  surgical   ablation  of  </w:t>
      </w:r>
      <w:r>
        <w:rPr>
          <w:sz w:val="15"/>
          <w:szCs w:val="15"/>
          <w:spacing w:val="-9"/>
        </w:rPr>
        <w:t>atrial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9"/>
        </w:rPr>
        <w:t>fibrillation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9"/>
        </w:rPr>
        <w:t>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9"/>
        </w:rPr>
        <w:t>Europace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2018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6"/>
        </w:rPr>
        <w:t>,20(1) :e1-e160.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1093/europace/eux274.</w:t>
      </w:r>
    </w:p>
    <w:p>
      <w:pPr>
        <w:pStyle w:val="BodyText"/>
        <w:ind w:left="560" w:right="7" w:hanging="561"/>
        <w:spacing w:before="77" w:line="228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[495]    Viles-Gonzalez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JF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,Berjano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,d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′Avila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7"/>
        </w:rPr>
        <w:t>A. Complications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7"/>
        </w:rPr>
        <w:t>of radio-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frequency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2"/>
        </w:rPr>
        <w:t>catheter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ablation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2"/>
        </w:rPr>
        <w:t>can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we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2"/>
        </w:rPr>
        <w:t>prevent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2"/>
        </w:rPr>
        <w:t>steam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2"/>
        </w:rPr>
        <w:t>pops?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2"/>
        </w:rPr>
        <w:t>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JACC  Clin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5"/>
        </w:rPr>
        <w:t>Electrophysiol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 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 4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5"/>
        </w:rPr>
        <w:t>( 4 ) </w:t>
      </w:r>
      <w:r>
        <w:rPr>
          <w:sz w:val="15"/>
          <w:szCs w:val="15"/>
          <w:spacing w:val="-6"/>
        </w:rPr>
        <w:t>: 501-503. 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6"/>
        </w:rPr>
        <w:t>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1016/j. jacep. 2017.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11. 003.</w:t>
      </w:r>
    </w:p>
    <w:p>
      <w:pPr>
        <w:pStyle w:val="BodyText"/>
        <w:ind w:left="562" w:right="7" w:hanging="563"/>
        <w:spacing w:before="78" w:line="22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[496]    Mykytsey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,Kehoe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,Bharati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al</w:t>
      </w:r>
      <w:r>
        <w:rPr>
          <w:sz w:val="15"/>
          <w:szCs w:val="15"/>
          <w:spacing w:val="-9"/>
        </w:rPr>
        <w:t>. Right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9"/>
        </w:rPr>
        <w:t>coronary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artery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9"/>
        </w:rPr>
        <w:t>oc-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clusion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during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RF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ablati</w:t>
      </w:r>
      <w:r>
        <w:rPr>
          <w:sz w:val="15"/>
          <w:szCs w:val="15"/>
          <w:spacing w:val="-9"/>
        </w:rPr>
        <w:t>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typical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atrial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flutter[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. J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9"/>
        </w:rPr>
        <w:t>Cardio-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vasc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7"/>
        </w:rPr>
        <w:t>Electrophysiol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2010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21 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7 ) :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818-821.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7"/>
        </w:rPr>
        <w:t>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: 10.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7"/>
        </w:rPr>
        <w:t>1111/j.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1540-8167. 2009. 01711. x.</w:t>
      </w:r>
    </w:p>
    <w:p>
      <w:pPr>
        <w:pStyle w:val="BodyText"/>
        <w:ind w:left="564" w:right="2" w:hanging="564"/>
        <w:spacing w:before="73" w:line="228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[497]    Duong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9"/>
        </w:rPr>
        <w:t>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,Hui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9"/>
        </w:rPr>
        <w:t>P ,Mailhot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J. Acute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right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9"/>
        </w:rPr>
        <w:t>coronary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artery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9"/>
        </w:rPr>
        <w:t>occl</w:t>
      </w:r>
      <w:r>
        <w:rPr>
          <w:sz w:val="15"/>
          <w:szCs w:val="15"/>
          <w:spacing w:val="-10"/>
        </w:rPr>
        <w:t>usion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2"/>
        </w:rPr>
        <w:t>an  adult  patient  after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2"/>
        </w:rPr>
        <w:t>radiofrequency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2"/>
        </w:rPr>
        <w:t>cathet</w:t>
      </w:r>
      <w:r>
        <w:rPr>
          <w:sz w:val="15"/>
          <w:szCs w:val="15"/>
          <w:spacing w:val="-13"/>
        </w:rPr>
        <w:t>er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3"/>
        </w:rPr>
        <w:t>ablation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posteroseptal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0"/>
        </w:rPr>
        <w:t>accessory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pathway[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J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Invasive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Cardiol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,2004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,16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(11) :657-659. DOI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1152/</w:t>
      </w:r>
      <w:r>
        <w:rPr>
          <w:sz w:val="15"/>
          <w:szCs w:val="15"/>
          <w:spacing w:val="-6"/>
        </w:rPr>
        <w:t>ajpregu. 00376. 2007.</w:t>
      </w:r>
    </w:p>
    <w:p>
      <w:pPr>
        <w:pStyle w:val="BodyText"/>
        <w:ind w:left="565" w:hanging="565"/>
        <w:spacing w:before="79" w:line="228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[498]    Bohora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7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Lokhandwala  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Sternick  EB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et 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Reappraisal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new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4"/>
        </w:rPr>
        <w:t>observations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atrial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4"/>
        </w:rPr>
        <w:t>tachyc</w:t>
      </w:r>
      <w:r>
        <w:rPr>
          <w:sz w:val="15"/>
          <w:szCs w:val="15"/>
          <w:spacing w:val="-15"/>
        </w:rPr>
        <w:t>ardia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5"/>
        </w:rPr>
        <w:t>ablated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5"/>
        </w:rPr>
        <w:t>from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5"/>
        </w:rPr>
        <w:t>the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5"/>
        </w:rPr>
        <w:t>non-coro-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nary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"/>
        </w:rPr>
        <w:t>aortic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6"/>
        </w:rPr>
        <w:t>sinus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6"/>
        </w:rPr>
        <w:t>of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6"/>
        </w:rPr>
        <w:t>Valsalva[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Europace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,20( 1) 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124-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133. DOI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9"/>
        </w:rPr>
        <w:t>:10.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1093/europace/euw324.</w:t>
      </w:r>
    </w:p>
    <w:p>
      <w:pPr>
        <w:pStyle w:val="BodyText"/>
        <w:ind w:left="2658"/>
        <w:spacing w:before="296" w:line="190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收稿日期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:2022-01-31)</w:t>
      </w:r>
    </w:p>
    <w:p>
      <w:pPr>
        <w:pStyle w:val="BodyText"/>
        <w:ind w:left="2004"/>
        <w:spacing w:before="58" w:line="192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(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11"/>
        </w:rPr>
        <w:t>本文编辑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11"/>
        </w:rPr>
        <w:t>:徐世杰</w:t>
      </w:r>
      <w:r>
        <w:rPr>
          <w:sz w:val="17"/>
          <w:szCs w:val="17"/>
          <w:spacing w:val="13"/>
        </w:rPr>
        <w:t xml:space="preserve">   </w:t>
      </w:r>
      <w:r>
        <w:rPr>
          <w:sz w:val="17"/>
          <w:szCs w:val="17"/>
          <w:spacing w:val="11"/>
        </w:rPr>
        <w:t>樊颖婕)</w:t>
      </w:r>
    </w:p>
    <w:p>
      <w:pPr>
        <w:spacing w:line="192" w:lineRule="auto"/>
        <w:sectPr>
          <w:type w:val="continuous"/>
          <w:pgSz w:w="11963" w:h="16215"/>
          <w:pgMar w:top="1244" w:right="1185" w:bottom="0" w:left="819" w:header="973" w:footer="0" w:gutter="0"/>
          <w:cols w:equalWidth="0" w:num="2">
            <w:col w:w="5269" w:space="100"/>
            <w:col w:w="4589" w:space="0"/>
          </w:cols>
        </w:sectPr>
        <w:rPr>
          <w:sz w:val="17"/>
          <w:szCs w:val="17"/>
        </w:rPr>
      </w:pPr>
    </w:p>
    <w:p>
      <w:pPr>
        <w:spacing w:line="243" w:lineRule="auto"/>
        <w:rPr>
          <w:rFonts w:ascii="Arial"/>
          <w:sz w:val="21"/>
        </w:rPr>
      </w:pPr>
      <w:r>
        <w:pict>
          <v:shape id="_x0000_s226" style="position:absolute;margin-left:174.065pt;margin-top:-554.465pt;mso-position-vertical-relative:text;mso-position-horizontal-relative:text;width:323.45pt;height:0.35pt;z-index:251777024;" filled="false" strokecolor="#231F20" strokeweight="0.33pt" coordsize="6469,6" coordorigin="0,0" path="m0,3l6468,3e">
            <v:stroke joinstyle="miter" miterlimit="10"/>
          </v:shape>
        </w:pict>
      </w: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before="1" w:line="458" w:lineRule="exact"/>
        <w:rPr/>
      </w:pPr>
      <w:r>
        <w:rPr>
          <w:position w:val="-9"/>
        </w:rPr>
        <w:drawing>
          <wp:inline distT="0" distB="0" distL="0" distR="0">
            <wp:extent cx="2772492" cy="290956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63" w:h="16215"/>
      <w:pgMar w:top="1244" w:right="1185" w:bottom="0" w:left="819" w:header="973" w:footer="0" w:gutter="0"/>
      <w:cols w:equalWidth="0" w:num="1">
        <w:col w:w="995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168pt;margin-top:253.709pt;mso-position-vertical-relative:page;mso-position-horizontal-relative:page;width:267pt;height:306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4" style="position:absolute;margin-left:168pt;margin-top:253.709pt;mso-position-vertical-relative:page;mso-position-horizontal-relative:page;width:267pt;height:306pt;z-index:-251657216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·203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2" w:line="170" w:lineRule="auto"/>
      <w:jc w:val="right"/>
      <w:rPr>
        <w:sz w:val="15"/>
        <w:szCs w:val="15"/>
      </w:rPr>
    </w:pPr>
    <w:r>
      <w:pict>
        <v:shape id="WordPictureWatermark8" style="position:absolute;margin-left:168pt;margin-top:253.709pt;mso-position-vertical-relative:page;mso-position-horizontal-relative:page;width:267pt;height:306pt;z-index:-251656192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·204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      </w:t>
    </w:r>
    <w:r>
      <w:rPr>
        <w:sz w:val="15"/>
        <w:szCs w:val="15"/>
        <w:spacing w:val="-2"/>
      </w:rPr>
      <w:t>中华心律失常学杂志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2"/>
      </w:rPr>
      <w:t>20</w:t>
    </w:r>
    <w:r>
      <w:rPr>
        <w:sz w:val="15"/>
        <w:szCs w:val="15"/>
        <w:spacing w:val="-3"/>
      </w:rPr>
      <w:t>22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年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6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月第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卷第</w:t>
    </w:r>
    <w:r>
      <w:rPr>
        <w:sz w:val="15"/>
        <w:szCs w:val="15"/>
        <w:spacing w:val="2"/>
      </w:rPr>
      <w:t xml:space="preserve"> </w:t>
    </w:r>
    <w:r>
      <w:rPr>
        <w:sz w:val="15"/>
        <w:szCs w:val="15"/>
        <w:spacing w:val="-3"/>
      </w:rPr>
      <w:t>3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期</w:t>
    </w:r>
    <w:r>
      <w:rPr>
        <w:sz w:val="15"/>
        <w:szCs w:val="15"/>
        <w:spacing w:val="6"/>
      </w:rPr>
      <w:t xml:space="preserve"> </w:t>
    </w:r>
    <w:r>
      <w:rPr>
        <w:sz w:val="15"/>
        <w:szCs w:val="15"/>
        <w:spacing w:val="-3"/>
      </w:rPr>
      <w:t>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·205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67"/>
      <w:spacing w:before="52" w:line="170" w:lineRule="auto"/>
      <w:rPr>
        <w:sz w:val="15"/>
        <w:szCs w:val="15"/>
      </w:rPr>
    </w:pPr>
    <w:r>
      <w:rPr>
        <w:sz w:val="17"/>
        <w:szCs w:val="17"/>
        <w:spacing w:val="-2"/>
      </w:rPr>
      <w:t>·206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      </w:t>
    </w:r>
    <w:r>
      <w:rPr>
        <w:sz w:val="15"/>
        <w:szCs w:val="15"/>
        <w:spacing w:val="-2"/>
      </w:rPr>
      <w:t>中华心律失常学杂志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2"/>
      </w:rPr>
      <w:t>20</w:t>
    </w:r>
    <w:r>
      <w:rPr>
        <w:sz w:val="15"/>
        <w:szCs w:val="15"/>
        <w:spacing w:val="-3"/>
      </w:rPr>
      <w:t>22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年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6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月第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卷第</w:t>
    </w:r>
    <w:r>
      <w:rPr>
        <w:sz w:val="15"/>
        <w:szCs w:val="15"/>
        <w:spacing w:val="2"/>
      </w:rPr>
      <w:t xml:space="preserve"> </w:t>
    </w:r>
    <w:r>
      <w:rPr>
        <w:sz w:val="15"/>
        <w:szCs w:val="15"/>
        <w:spacing w:val="-3"/>
      </w:rPr>
      <w:t>3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期</w:t>
    </w:r>
    <w:r>
      <w:rPr>
        <w:sz w:val="15"/>
        <w:szCs w:val="15"/>
        <w:spacing w:val="6"/>
      </w:rPr>
      <w:t xml:space="preserve"> </w:t>
    </w:r>
    <w:r>
      <w:rPr>
        <w:sz w:val="15"/>
        <w:szCs w:val="15"/>
        <w:spacing w:val="-3"/>
      </w:rPr>
      <w:t>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·207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67"/>
      <w:spacing w:before="52" w:line="170" w:lineRule="auto"/>
      <w:rPr>
        <w:sz w:val="15"/>
        <w:szCs w:val="15"/>
      </w:rPr>
    </w:pPr>
    <w:r>
      <w:pict>
        <v:shape id="WordPictureWatermark18" style="position:absolute;margin-left:168pt;margin-top:253.709pt;mso-position-vertical-relative:page;mso-position-horizontal-relative:page;width:267pt;height:306pt;z-index:-251655168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·208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      </w:t>
    </w:r>
    <w:r>
      <w:rPr>
        <w:sz w:val="15"/>
        <w:szCs w:val="15"/>
        <w:spacing w:val="-2"/>
      </w:rPr>
      <w:t>中华心律失常学杂志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2"/>
      </w:rPr>
      <w:t>20</w:t>
    </w:r>
    <w:r>
      <w:rPr>
        <w:sz w:val="15"/>
        <w:szCs w:val="15"/>
        <w:spacing w:val="-3"/>
      </w:rPr>
      <w:t>22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年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6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月第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卷第</w:t>
    </w:r>
    <w:r>
      <w:rPr>
        <w:sz w:val="15"/>
        <w:szCs w:val="15"/>
        <w:spacing w:val="2"/>
      </w:rPr>
      <w:t xml:space="preserve"> </w:t>
    </w:r>
    <w:r>
      <w:rPr>
        <w:sz w:val="15"/>
        <w:szCs w:val="15"/>
        <w:spacing w:val="-3"/>
      </w:rPr>
      <w:t>3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期</w:t>
    </w:r>
    <w:r>
      <w:rPr>
        <w:sz w:val="15"/>
        <w:szCs w:val="15"/>
        <w:spacing w:val="6"/>
      </w:rPr>
      <w:t xml:space="preserve"> </w:t>
    </w:r>
    <w:r>
      <w:rPr>
        <w:sz w:val="15"/>
        <w:szCs w:val="15"/>
        <w:spacing w:val="-3"/>
      </w:rPr>
      <w:t>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3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·209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52" w:line="170" w:lineRule="auto"/>
      <w:jc w:val="right"/>
      <w:rPr>
        <w:sz w:val="15"/>
        <w:szCs w:val="15"/>
      </w:rPr>
    </w:pPr>
    <w:r>
      <w:pict>
        <v:shape id="WordPictureWatermark24" style="position:absolute;margin-left:168pt;margin-top:253.709pt;mso-position-vertical-relative:page;mso-position-horizontal-relative:page;width:267pt;height:306pt;z-index:-251654144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·210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      </w:t>
    </w:r>
    <w:r>
      <w:rPr>
        <w:sz w:val="15"/>
        <w:szCs w:val="15"/>
        <w:spacing w:val="-2"/>
      </w:rPr>
      <w:t>中华心律失常学杂志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2"/>
      </w:rPr>
      <w:t>20</w:t>
    </w:r>
    <w:r>
      <w:rPr>
        <w:sz w:val="15"/>
        <w:szCs w:val="15"/>
        <w:spacing w:val="-3"/>
      </w:rPr>
      <w:t>22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年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6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月第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卷第</w:t>
    </w:r>
    <w:r>
      <w:rPr>
        <w:sz w:val="15"/>
        <w:szCs w:val="15"/>
        <w:spacing w:val="2"/>
      </w:rPr>
      <w:t xml:space="preserve"> </w:t>
    </w:r>
    <w:r>
      <w:rPr>
        <w:sz w:val="15"/>
        <w:szCs w:val="15"/>
        <w:spacing w:val="-3"/>
      </w:rPr>
      <w:t>3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期</w:t>
    </w:r>
    <w:r>
      <w:rPr>
        <w:sz w:val="15"/>
        <w:szCs w:val="15"/>
        <w:spacing w:val="6"/>
      </w:rPr>
      <w:t xml:space="preserve"> </w:t>
    </w:r>
    <w:r>
      <w:rPr>
        <w:sz w:val="15"/>
        <w:szCs w:val="15"/>
        <w:spacing w:val="-3"/>
      </w:rPr>
      <w:t>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3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28" style="position:absolute;margin-left:168pt;margin-top:253.709pt;mso-position-vertical-relative:page;mso-position-horizontal-relative:page;width:267pt;height:306pt;z-index:-251653120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·211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67"/>
      <w:spacing w:before="52" w:line="170" w:lineRule="auto"/>
      <w:rPr>
        <w:sz w:val="15"/>
        <w:szCs w:val="15"/>
      </w:rPr>
    </w:pPr>
    <w:r>
      <w:pict>
        <v:shape id="WordPictureWatermark32" style="position:absolute;margin-left:168pt;margin-top:253.709pt;mso-position-vertical-relative:page;mso-position-horizontal-relative:page;width:267pt;height:306pt;z-index:-251652096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·212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      </w:t>
    </w:r>
    <w:r>
      <w:rPr>
        <w:sz w:val="15"/>
        <w:szCs w:val="15"/>
        <w:spacing w:val="-2"/>
      </w:rPr>
      <w:t>中华心律失常学杂志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2"/>
      </w:rPr>
      <w:t>20</w:t>
    </w:r>
    <w:r>
      <w:rPr>
        <w:sz w:val="15"/>
        <w:szCs w:val="15"/>
        <w:spacing w:val="-3"/>
      </w:rPr>
      <w:t>22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年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6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月第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卷第</w:t>
    </w:r>
    <w:r>
      <w:rPr>
        <w:sz w:val="15"/>
        <w:szCs w:val="15"/>
        <w:spacing w:val="2"/>
      </w:rPr>
      <w:t xml:space="preserve"> </w:t>
    </w:r>
    <w:r>
      <w:rPr>
        <w:sz w:val="15"/>
        <w:szCs w:val="15"/>
        <w:spacing w:val="-3"/>
      </w:rPr>
      <w:t>3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期</w:t>
    </w:r>
    <w:r>
      <w:rPr>
        <w:sz w:val="15"/>
        <w:szCs w:val="15"/>
        <w:spacing w:val="6"/>
      </w:rPr>
      <w:t xml:space="preserve"> </w:t>
    </w:r>
    <w:r>
      <w:rPr>
        <w:sz w:val="15"/>
        <w:szCs w:val="15"/>
        <w:spacing w:val="-3"/>
      </w:rPr>
      <w:t>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36" style="position:absolute;margin-left:168pt;margin-top:253.709pt;mso-position-vertical-relative:page;mso-position-horizontal-relative:page;width:267pt;height:306pt;z-index:-251651072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·213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67"/>
      <w:spacing w:before="52" w:line="170" w:lineRule="auto"/>
      <w:rPr>
        <w:sz w:val="15"/>
        <w:szCs w:val="15"/>
      </w:rPr>
    </w:pPr>
    <w:r>
      <w:pict>
        <v:shape id="WordPictureWatermark40" style="position:absolute;margin-left:168pt;margin-top:253.709pt;mso-position-vertical-relative:page;mso-position-horizontal-relative:page;width:267pt;height:306pt;z-index:-251650048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·214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      </w:t>
    </w:r>
    <w:r>
      <w:rPr>
        <w:sz w:val="15"/>
        <w:szCs w:val="15"/>
        <w:spacing w:val="-2"/>
      </w:rPr>
      <w:t>中华心律失常学杂志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2"/>
      </w:rPr>
      <w:t>20</w:t>
    </w:r>
    <w:r>
      <w:rPr>
        <w:sz w:val="15"/>
        <w:szCs w:val="15"/>
        <w:spacing w:val="-3"/>
      </w:rPr>
      <w:t>22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年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6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月第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卷第</w:t>
    </w:r>
    <w:r>
      <w:rPr>
        <w:sz w:val="15"/>
        <w:szCs w:val="15"/>
        <w:spacing w:val="2"/>
      </w:rPr>
      <w:t xml:space="preserve"> </w:t>
    </w:r>
    <w:r>
      <w:rPr>
        <w:sz w:val="15"/>
        <w:szCs w:val="15"/>
        <w:spacing w:val="-3"/>
      </w:rPr>
      <w:t>3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期</w:t>
    </w:r>
    <w:r>
      <w:rPr>
        <w:sz w:val="15"/>
        <w:szCs w:val="15"/>
        <w:spacing w:val="6"/>
      </w:rPr>
      <w:t xml:space="preserve"> </w:t>
    </w:r>
    <w:r>
      <w:rPr>
        <w:sz w:val="15"/>
        <w:szCs w:val="15"/>
        <w:spacing w:val="-3"/>
      </w:rPr>
      <w:t>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3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44" style="position:absolute;margin-left:168pt;margin-top:253.709pt;mso-position-vertical-relative:page;mso-position-horizontal-relative:page;width:267pt;height:306pt;z-index:-251649024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·215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2" w:line="170" w:lineRule="auto"/>
      <w:jc w:val="right"/>
      <w:rPr>
        <w:sz w:val="15"/>
        <w:szCs w:val="15"/>
      </w:rPr>
    </w:pPr>
    <w:r>
      <w:pict>
        <v:shape id="WordPictureWatermark48" style="position:absolute;margin-left:168pt;margin-top:253.709pt;mso-position-vertical-relative:page;mso-position-horizontal-relative:page;width:267pt;height:306pt;z-index:-251648000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·216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</w:t>
    </w:r>
    <w:r>
      <w:rPr>
        <w:sz w:val="17"/>
        <w:szCs w:val="17"/>
        <w:spacing w:val="-3"/>
      </w:rPr>
      <w:t xml:space="preserve">       </w:t>
    </w:r>
    <w:r>
      <w:rPr>
        <w:sz w:val="15"/>
        <w:szCs w:val="15"/>
        <w:spacing w:val="-3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52" style="position:absolute;margin-left:168pt;margin-top:253.709pt;mso-position-vertical-relative:page;mso-position-horizontal-relative:page;width:267pt;height:306pt;z-index:-251646976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·217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67"/>
      <w:spacing w:before="52" w:line="170" w:lineRule="auto"/>
      <w:rPr>
        <w:sz w:val="15"/>
        <w:szCs w:val="15"/>
      </w:rPr>
    </w:pPr>
    <w:r>
      <w:pict>
        <v:shape id="WordPictureWatermark56" style="position:absolute;margin-left:168pt;margin-top:253.709pt;mso-position-vertical-relative:page;mso-position-horizontal-relative:page;width:267pt;height:306pt;z-index:-251645952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·218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      </w:t>
    </w:r>
    <w:r>
      <w:rPr>
        <w:sz w:val="15"/>
        <w:szCs w:val="15"/>
        <w:spacing w:val="-2"/>
      </w:rPr>
      <w:t>中华心律失常学杂志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2"/>
      </w:rPr>
      <w:t>20</w:t>
    </w:r>
    <w:r>
      <w:rPr>
        <w:sz w:val="15"/>
        <w:szCs w:val="15"/>
        <w:spacing w:val="-3"/>
      </w:rPr>
      <w:t>22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年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6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月第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卷第</w:t>
    </w:r>
    <w:r>
      <w:rPr>
        <w:sz w:val="15"/>
        <w:szCs w:val="15"/>
        <w:spacing w:val="2"/>
      </w:rPr>
      <w:t xml:space="preserve"> </w:t>
    </w:r>
    <w:r>
      <w:rPr>
        <w:sz w:val="15"/>
        <w:szCs w:val="15"/>
        <w:spacing w:val="-3"/>
      </w:rPr>
      <w:t>3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期</w:t>
    </w:r>
    <w:r>
      <w:rPr>
        <w:sz w:val="15"/>
        <w:szCs w:val="15"/>
        <w:spacing w:val="6"/>
      </w:rPr>
      <w:t xml:space="preserve"> </w:t>
    </w:r>
    <w:r>
      <w:rPr>
        <w:sz w:val="15"/>
        <w:szCs w:val="15"/>
        <w:spacing w:val="-3"/>
      </w:rPr>
      <w:t>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3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60" style="position:absolute;margin-left:168pt;margin-top:253.709pt;mso-position-vertical-relative:page;mso-position-horizontal-relative:page;width:267pt;height:306pt;z-index:-251644928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·219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52" w:line="170" w:lineRule="auto"/>
      <w:jc w:val="right"/>
      <w:rPr>
        <w:sz w:val="15"/>
        <w:szCs w:val="15"/>
      </w:rPr>
    </w:pPr>
    <w:r>
      <w:rPr>
        <w:sz w:val="17"/>
        <w:szCs w:val="17"/>
        <w:spacing w:val="-2"/>
      </w:rPr>
      <w:t>·220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      </w:t>
    </w:r>
    <w:r>
      <w:rPr>
        <w:sz w:val="15"/>
        <w:szCs w:val="15"/>
        <w:spacing w:val="-2"/>
      </w:rPr>
      <w:t>中华心律失常学杂志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2"/>
      </w:rPr>
      <w:t>20</w:t>
    </w:r>
    <w:r>
      <w:rPr>
        <w:sz w:val="15"/>
        <w:szCs w:val="15"/>
        <w:spacing w:val="-3"/>
      </w:rPr>
      <w:t>22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年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6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月第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卷第</w:t>
    </w:r>
    <w:r>
      <w:rPr>
        <w:sz w:val="15"/>
        <w:szCs w:val="15"/>
        <w:spacing w:val="2"/>
      </w:rPr>
      <w:t xml:space="preserve"> </w:t>
    </w:r>
    <w:r>
      <w:rPr>
        <w:sz w:val="15"/>
        <w:szCs w:val="15"/>
        <w:spacing w:val="-3"/>
      </w:rPr>
      <w:t>3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期</w:t>
    </w:r>
    <w:r>
      <w:rPr>
        <w:sz w:val="15"/>
        <w:szCs w:val="15"/>
        <w:spacing w:val="6"/>
      </w:rPr>
      <w:t xml:space="preserve"> </w:t>
    </w:r>
    <w:r>
      <w:rPr>
        <w:sz w:val="15"/>
        <w:szCs w:val="15"/>
        <w:spacing w:val="-3"/>
      </w:rPr>
      <w:t>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3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66" style="position:absolute;margin-left:168pt;margin-top:253.709pt;mso-position-vertical-relative:page;mso-position-horizontal-relative:page;width:267pt;height:306pt;z-index:-251643904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·221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52" w:line="170" w:lineRule="auto"/>
      <w:jc w:val="right"/>
      <w:rPr>
        <w:sz w:val="15"/>
        <w:szCs w:val="15"/>
      </w:rPr>
    </w:pPr>
    <w:r>
      <w:rPr>
        <w:sz w:val="17"/>
        <w:szCs w:val="17"/>
        <w:spacing w:val="-2"/>
      </w:rPr>
      <w:t>·222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      </w:t>
    </w:r>
    <w:r>
      <w:rPr>
        <w:sz w:val="15"/>
        <w:szCs w:val="15"/>
        <w:spacing w:val="-2"/>
      </w:rPr>
      <w:t>中华心律失常学杂志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2"/>
      </w:rPr>
      <w:t>20</w:t>
    </w:r>
    <w:r>
      <w:rPr>
        <w:sz w:val="15"/>
        <w:szCs w:val="15"/>
        <w:spacing w:val="-3"/>
      </w:rPr>
      <w:t>22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年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6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月第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卷第</w:t>
    </w:r>
    <w:r>
      <w:rPr>
        <w:sz w:val="15"/>
        <w:szCs w:val="15"/>
        <w:spacing w:val="2"/>
      </w:rPr>
      <w:t xml:space="preserve"> </w:t>
    </w:r>
    <w:r>
      <w:rPr>
        <w:sz w:val="15"/>
        <w:szCs w:val="15"/>
        <w:spacing w:val="-3"/>
      </w:rPr>
      <w:t>3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期</w:t>
    </w:r>
    <w:r>
      <w:rPr>
        <w:sz w:val="15"/>
        <w:szCs w:val="15"/>
        <w:spacing w:val="6"/>
      </w:rPr>
      <w:t xml:space="preserve"> </w:t>
    </w:r>
    <w:r>
      <w:rPr>
        <w:sz w:val="15"/>
        <w:szCs w:val="15"/>
        <w:spacing w:val="-3"/>
      </w:rPr>
      <w:t>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3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·223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67"/>
      <w:spacing w:before="52" w:line="170" w:lineRule="auto"/>
      <w:rPr>
        <w:sz w:val="15"/>
        <w:szCs w:val="15"/>
      </w:rPr>
    </w:pPr>
    <w:r>
      <w:pict>
        <v:shape id="WordPictureWatermark74" style="position:absolute;margin-left:168pt;margin-top:253.709pt;mso-position-vertical-relative:page;mso-position-horizontal-relative:page;width:267pt;height:306pt;z-index:-251642880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·224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      </w:t>
    </w:r>
    <w:r>
      <w:rPr>
        <w:sz w:val="15"/>
        <w:szCs w:val="15"/>
        <w:spacing w:val="-2"/>
      </w:rPr>
      <w:t>中华心律失常学杂志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2"/>
      </w:rPr>
      <w:t>20</w:t>
    </w:r>
    <w:r>
      <w:rPr>
        <w:sz w:val="15"/>
        <w:szCs w:val="15"/>
        <w:spacing w:val="-3"/>
      </w:rPr>
      <w:t>22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年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6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月第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卷第</w:t>
    </w:r>
    <w:r>
      <w:rPr>
        <w:sz w:val="15"/>
        <w:szCs w:val="15"/>
        <w:spacing w:val="2"/>
      </w:rPr>
      <w:t xml:space="preserve"> </w:t>
    </w:r>
    <w:r>
      <w:rPr>
        <w:sz w:val="15"/>
        <w:szCs w:val="15"/>
        <w:spacing w:val="-3"/>
      </w:rPr>
      <w:t>3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期</w:t>
    </w:r>
    <w:r>
      <w:rPr>
        <w:sz w:val="15"/>
        <w:szCs w:val="15"/>
        <w:spacing w:val="6"/>
      </w:rPr>
      <w:t xml:space="preserve"> </w:t>
    </w:r>
    <w:r>
      <w:rPr>
        <w:sz w:val="15"/>
        <w:szCs w:val="15"/>
        <w:spacing w:val="-3"/>
      </w:rPr>
      <w:t>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3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78" style="position:absolute;margin-left:168pt;margin-top:253.709pt;mso-position-vertical-relative:page;mso-position-horizontal-relative:page;width:267pt;height:306pt;z-index:-251641856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·225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67"/>
      <w:spacing w:before="52" w:line="170" w:lineRule="auto"/>
      <w:rPr>
        <w:sz w:val="15"/>
        <w:szCs w:val="15"/>
      </w:rPr>
    </w:pPr>
    <w:r>
      <w:pict>
        <v:shape id="WordPictureWatermark82" style="position:absolute;margin-left:168pt;margin-top:253.709pt;mso-position-vertical-relative:page;mso-position-horizontal-relative:page;width:267pt;height:306pt;z-index:-251640832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·226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      </w:t>
    </w:r>
    <w:r>
      <w:rPr>
        <w:sz w:val="15"/>
        <w:szCs w:val="15"/>
        <w:spacing w:val="-2"/>
      </w:rPr>
      <w:t>中华心律失常学杂志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2"/>
      </w:rPr>
      <w:t>20</w:t>
    </w:r>
    <w:r>
      <w:rPr>
        <w:sz w:val="15"/>
        <w:szCs w:val="15"/>
        <w:spacing w:val="-3"/>
      </w:rPr>
      <w:t>22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年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6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月第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卷第</w:t>
    </w:r>
    <w:r>
      <w:rPr>
        <w:sz w:val="15"/>
        <w:szCs w:val="15"/>
        <w:spacing w:val="2"/>
      </w:rPr>
      <w:t xml:space="preserve"> </w:t>
    </w:r>
    <w:r>
      <w:rPr>
        <w:sz w:val="15"/>
        <w:szCs w:val="15"/>
        <w:spacing w:val="-3"/>
      </w:rPr>
      <w:t>3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期</w:t>
    </w:r>
    <w:r>
      <w:rPr>
        <w:sz w:val="15"/>
        <w:szCs w:val="15"/>
        <w:spacing w:val="6"/>
      </w:rPr>
      <w:t xml:space="preserve"> </w:t>
    </w:r>
    <w:r>
      <w:rPr>
        <w:sz w:val="15"/>
        <w:szCs w:val="15"/>
        <w:spacing w:val="-3"/>
      </w:rPr>
      <w:t>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3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86" style="position:absolute;margin-left:168pt;margin-top:253.709pt;mso-position-vertical-relative:page;mso-position-horizontal-relative:page;width:267pt;height:306pt;z-index:-251639808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·227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67"/>
      <w:spacing w:before="52" w:line="170" w:lineRule="auto"/>
      <w:rPr>
        <w:sz w:val="15"/>
        <w:szCs w:val="15"/>
      </w:rPr>
    </w:pPr>
    <w:r>
      <w:rPr>
        <w:sz w:val="17"/>
        <w:szCs w:val="17"/>
        <w:spacing w:val="-2"/>
      </w:rPr>
      <w:t>·228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      </w:t>
    </w:r>
    <w:r>
      <w:rPr>
        <w:sz w:val="15"/>
        <w:szCs w:val="15"/>
        <w:spacing w:val="-2"/>
      </w:rPr>
      <w:t>中华心律失常学杂志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2"/>
      </w:rPr>
      <w:t>20</w:t>
    </w:r>
    <w:r>
      <w:rPr>
        <w:sz w:val="15"/>
        <w:szCs w:val="15"/>
        <w:spacing w:val="-3"/>
      </w:rPr>
      <w:t>22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年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6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月第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卷第</w:t>
    </w:r>
    <w:r>
      <w:rPr>
        <w:sz w:val="15"/>
        <w:szCs w:val="15"/>
        <w:spacing w:val="2"/>
      </w:rPr>
      <w:t xml:space="preserve"> </w:t>
    </w:r>
    <w:r>
      <w:rPr>
        <w:sz w:val="15"/>
        <w:szCs w:val="15"/>
        <w:spacing w:val="-3"/>
      </w:rPr>
      <w:t>3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期</w:t>
    </w:r>
    <w:r>
      <w:rPr>
        <w:sz w:val="15"/>
        <w:szCs w:val="15"/>
        <w:spacing w:val="6"/>
      </w:rPr>
      <w:t xml:space="preserve"> </w:t>
    </w:r>
    <w:r>
      <w:rPr>
        <w:sz w:val="15"/>
        <w:szCs w:val="15"/>
        <w:spacing w:val="-3"/>
      </w:rPr>
      <w:t>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3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92" style="position:absolute;margin-left:168pt;margin-top:253.709pt;mso-position-vertical-relative:page;mso-position-horizontal-relative:page;width:267pt;height:306pt;z-index:-251638784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·229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2" w:line="170" w:lineRule="auto"/>
      <w:jc w:val="right"/>
      <w:rPr>
        <w:sz w:val="15"/>
        <w:szCs w:val="15"/>
      </w:rPr>
    </w:pPr>
    <w:r>
      <w:pict>
        <v:shape id="WordPictureWatermark96" style="position:absolute;margin-left:168pt;margin-top:253.709pt;mso-position-vertical-relative:page;mso-position-horizontal-relative:page;width:267pt;height:306pt;z-index:-251637760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·230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</w:t>
    </w:r>
    <w:r>
      <w:rPr>
        <w:sz w:val="17"/>
        <w:szCs w:val="17"/>
        <w:spacing w:val="-3"/>
      </w:rPr>
      <w:t xml:space="preserve">       </w:t>
    </w:r>
    <w:r>
      <w:rPr>
        <w:sz w:val="15"/>
        <w:szCs w:val="15"/>
        <w:spacing w:val="-3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100" style="position:absolute;margin-left:168pt;margin-top:253.709pt;mso-position-vertical-relative:page;mso-position-horizontal-relative:page;width:267pt;height:306pt;z-index:-251636736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·231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67"/>
      <w:spacing w:before="52" w:line="170" w:lineRule="auto"/>
      <w:rPr>
        <w:sz w:val="15"/>
        <w:szCs w:val="15"/>
      </w:rPr>
    </w:pPr>
    <w:r>
      <w:rPr>
        <w:sz w:val="17"/>
        <w:szCs w:val="17"/>
        <w:spacing w:val="-2"/>
      </w:rPr>
      <w:t>·232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      </w:t>
    </w:r>
    <w:r>
      <w:rPr>
        <w:sz w:val="15"/>
        <w:szCs w:val="15"/>
        <w:spacing w:val="-2"/>
      </w:rPr>
      <w:t>中华心律失常学杂志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2"/>
      </w:rPr>
      <w:t>20</w:t>
    </w:r>
    <w:r>
      <w:rPr>
        <w:sz w:val="15"/>
        <w:szCs w:val="15"/>
        <w:spacing w:val="-3"/>
      </w:rPr>
      <w:t>22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年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6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月第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卷第</w:t>
    </w:r>
    <w:r>
      <w:rPr>
        <w:sz w:val="15"/>
        <w:szCs w:val="15"/>
        <w:spacing w:val="2"/>
      </w:rPr>
      <w:t xml:space="preserve"> </w:t>
    </w:r>
    <w:r>
      <w:rPr>
        <w:sz w:val="15"/>
        <w:szCs w:val="15"/>
        <w:spacing w:val="-3"/>
      </w:rPr>
      <w:t>3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期</w:t>
    </w:r>
    <w:r>
      <w:rPr>
        <w:sz w:val="15"/>
        <w:szCs w:val="15"/>
        <w:spacing w:val="6"/>
      </w:rPr>
      <w:t xml:space="preserve"> </w:t>
    </w:r>
    <w:r>
      <w:rPr>
        <w:sz w:val="15"/>
        <w:szCs w:val="15"/>
        <w:spacing w:val="-3"/>
      </w:rPr>
      <w:t>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3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106" style="position:absolute;margin-left:168pt;margin-top:253.709pt;mso-position-vertical-relative:page;mso-position-horizontal-relative:page;width:267pt;height:306pt;z-index:-251635712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·233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2" w:line="170" w:lineRule="auto"/>
      <w:jc w:val="right"/>
      <w:rPr>
        <w:sz w:val="15"/>
        <w:szCs w:val="15"/>
      </w:rPr>
    </w:pPr>
    <w:r>
      <w:pict>
        <v:shape id="WordPictureWatermark110" style="position:absolute;margin-left:168pt;margin-top:253.709pt;mso-position-vertical-relative:page;mso-position-horizontal-relative:page;width:267pt;height:306pt;z-index:-251634688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·234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</w:t>
    </w:r>
    <w:r>
      <w:rPr>
        <w:sz w:val="17"/>
        <w:szCs w:val="17"/>
        <w:spacing w:val="-3"/>
      </w:rPr>
      <w:t xml:space="preserve">       </w:t>
    </w:r>
    <w:r>
      <w:rPr>
        <w:sz w:val="15"/>
        <w:szCs w:val="15"/>
        <w:spacing w:val="-3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114" style="position:absolute;margin-left:168pt;margin-top:253.709pt;mso-position-vertical-relative:page;mso-position-horizontal-relative:page;width:267pt;height:306pt;z-index:-251633664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·235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67"/>
      <w:spacing w:before="52" w:line="170" w:lineRule="auto"/>
      <w:rPr>
        <w:sz w:val="15"/>
        <w:szCs w:val="15"/>
      </w:rPr>
    </w:pPr>
    <w:r>
      <w:pict>
        <v:shape id="WordPictureWatermark118" style="position:absolute;margin-left:168pt;margin-top:253.709pt;mso-position-vertical-relative:page;mso-position-horizontal-relative:page;width:267pt;height:306pt;z-index:-251632640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·236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      </w:t>
    </w:r>
    <w:r>
      <w:rPr>
        <w:sz w:val="15"/>
        <w:szCs w:val="15"/>
        <w:spacing w:val="-2"/>
      </w:rPr>
      <w:t>中华心律失常学杂志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2"/>
      </w:rPr>
      <w:t>20</w:t>
    </w:r>
    <w:r>
      <w:rPr>
        <w:sz w:val="15"/>
        <w:szCs w:val="15"/>
        <w:spacing w:val="-3"/>
      </w:rPr>
      <w:t>22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年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6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月第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卷第</w:t>
    </w:r>
    <w:r>
      <w:rPr>
        <w:sz w:val="15"/>
        <w:szCs w:val="15"/>
        <w:spacing w:val="2"/>
      </w:rPr>
      <w:t xml:space="preserve"> </w:t>
    </w:r>
    <w:r>
      <w:rPr>
        <w:sz w:val="15"/>
        <w:szCs w:val="15"/>
        <w:spacing w:val="-3"/>
      </w:rPr>
      <w:t>3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期</w:t>
    </w:r>
    <w:r>
      <w:rPr>
        <w:sz w:val="15"/>
        <w:szCs w:val="15"/>
        <w:spacing w:val="6"/>
      </w:rPr>
      <w:t xml:space="preserve"> </w:t>
    </w:r>
    <w:r>
      <w:rPr>
        <w:sz w:val="15"/>
        <w:szCs w:val="15"/>
        <w:spacing w:val="-3"/>
      </w:rPr>
      <w:t>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3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122" style="position:absolute;margin-left:168pt;margin-top:253.709pt;mso-position-vertical-relative:page;mso-position-horizontal-relative:page;width:267pt;height:306pt;z-index:-251631616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·237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67"/>
      <w:spacing w:before="52" w:line="170" w:lineRule="auto"/>
      <w:rPr>
        <w:sz w:val="15"/>
        <w:szCs w:val="15"/>
      </w:rPr>
    </w:pPr>
    <w:r>
      <w:pict>
        <v:shape id="WordPictureWatermark126" style="position:absolute;margin-left:168pt;margin-top:253.709pt;mso-position-vertical-relative:page;mso-position-horizontal-relative:page;width:267pt;height:306pt;z-index:-251630592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·238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      </w:t>
    </w:r>
    <w:r>
      <w:rPr>
        <w:sz w:val="15"/>
        <w:szCs w:val="15"/>
        <w:spacing w:val="-2"/>
      </w:rPr>
      <w:t>中华心律失常学杂志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2"/>
      </w:rPr>
      <w:t>20</w:t>
    </w:r>
    <w:r>
      <w:rPr>
        <w:sz w:val="15"/>
        <w:szCs w:val="15"/>
        <w:spacing w:val="-3"/>
      </w:rPr>
      <w:t>22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年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6</w:t>
    </w:r>
    <w:r>
      <w:rPr>
        <w:sz w:val="15"/>
        <w:szCs w:val="15"/>
        <w:spacing w:val="3"/>
      </w:rPr>
      <w:t xml:space="preserve"> </w:t>
    </w:r>
    <w:r>
      <w:rPr>
        <w:sz w:val="15"/>
        <w:szCs w:val="15"/>
        <w:spacing w:val="-3"/>
      </w:rPr>
      <w:t>月第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卷第</w:t>
    </w:r>
    <w:r>
      <w:rPr>
        <w:sz w:val="15"/>
        <w:szCs w:val="15"/>
        <w:spacing w:val="2"/>
      </w:rPr>
      <w:t xml:space="preserve"> </w:t>
    </w:r>
    <w:r>
      <w:rPr>
        <w:sz w:val="15"/>
        <w:szCs w:val="15"/>
        <w:spacing w:val="-3"/>
      </w:rPr>
      <w:t>3</w:t>
    </w:r>
    <w:r>
      <w:rPr>
        <w:sz w:val="15"/>
        <w:szCs w:val="15"/>
      </w:rPr>
      <w:t xml:space="preserve"> </w:t>
    </w:r>
    <w:r>
      <w:rPr>
        <w:sz w:val="15"/>
        <w:szCs w:val="15"/>
        <w:spacing w:val="-3"/>
      </w:rPr>
      <w:t>期</w:t>
    </w:r>
    <w:r>
      <w:rPr>
        <w:sz w:val="15"/>
        <w:szCs w:val="15"/>
        <w:spacing w:val="6"/>
      </w:rPr>
      <w:t xml:space="preserve"> </w:t>
    </w:r>
    <w:r>
      <w:rPr>
        <w:sz w:val="15"/>
        <w:szCs w:val="15"/>
        <w:spacing w:val="-3"/>
      </w:rPr>
      <w:t>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</w:t>
    </w:r>
    <w:r>
      <w:rPr>
        <w:sz w:val="15"/>
        <w:szCs w:val="15"/>
        <w:spacing w:val="-1"/>
      </w:rPr>
      <w:t xml:space="preserve"> </w:t>
    </w:r>
    <w:r>
      <w:rPr>
        <w:sz w:val="15"/>
        <w:szCs w:val="15"/>
        <w:spacing w:val="-3"/>
      </w:rPr>
      <w:t>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</w:t>
    </w:r>
    <w:r>
      <w:rPr>
        <w:sz w:val="15"/>
        <w:szCs w:val="15"/>
        <w:spacing w:val="1"/>
      </w:rPr>
      <w:t xml:space="preserve"> </w:t>
    </w:r>
    <w:r>
      <w:rPr>
        <w:sz w:val="15"/>
        <w:szCs w:val="15"/>
        <w:spacing w:val="-3"/>
      </w:rPr>
      <w:t>3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130" style="position:absolute;margin-left:168pt;margin-top:253.709pt;mso-position-vertical-relative:page;mso-position-horizontal-relative:page;width:267pt;height:306pt;z-index:-251629568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·239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2" w:line="170" w:lineRule="auto"/>
      <w:jc w:val="right"/>
      <w:rPr>
        <w:sz w:val="15"/>
        <w:szCs w:val="15"/>
      </w:rPr>
    </w:pPr>
    <w:r>
      <w:pict>
        <v:shape id="WordPictureWatermark134" style="position:absolute;margin-left:168pt;margin-top:253.709pt;mso-position-vertical-relative:page;mso-position-horizontal-relative:page;width:267pt;height:306pt;z-index:-251628544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·240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</w:t>
    </w:r>
    <w:r>
      <w:rPr>
        <w:sz w:val="17"/>
        <w:szCs w:val="17"/>
        <w:spacing w:val="-3"/>
      </w:rPr>
      <w:t xml:space="preserve">       </w:t>
    </w:r>
    <w:r>
      <w:rPr>
        <w:sz w:val="15"/>
        <w:szCs w:val="15"/>
        <w:spacing w:val="-3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138" style="position:absolute;margin-left:168pt;margin-top:253.709pt;mso-position-vertical-relative:page;mso-position-horizontal-relative:page;width:267pt;height:306pt;z-index:-251627520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·241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2" w:line="170" w:lineRule="auto"/>
      <w:jc w:val="right"/>
      <w:rPr>
        <w:sz w:val="15"/>
        <w:szCs w:val="15"/>
      </w:rPr>
    </w:pPr>
    <w:r>
      <w:pict>
        <v:shape id="WordPictureWatermark142" style="position:absolute;margin-left:168pt;margin-top:253.709pt;mso-position-vertical-relative:page;mso-position-horizontal-relative:page;width:267pt;height:306pt;z-index:-251626496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·242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</w:t>
    </w:r>
    <w:r>
      <w:rPr>
        <w:sz w:val="17"/>
        <w:szCs w:val="17"/>
        <w:spacing w:val="-3"/>
      </w:rPr>
      <w:t xml:space="preserve">       </w:t>
    </w:r>
    <w:r>
      <w:rPr>
        <w:sz w:val="15"/>
        <w:szCs w:val="15"/>
        <w:spacing w:val="-3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146" style="position:absolute;margin-left:168pt;margin-top:253.709pt;mso-position-vertical-relative:page;mso-position-horizontal-relative:page;width:267pt;height:306pt;z-index:-251625472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·243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2" w:line="170" w:lineRule="auto"/>
      <w:jc w:val="right"/>
      <w:rPr>
        <w:sz w:val="15"/>
        <w:szCs w:val="15"/>
      </w:rPr>
    </w:pPr>
    <w:r>
      <w:pict>
        <v:shape id="WordPictureWatermark150" style="position:absolute;margin-left:168pt;margin-top:253.709pt;mso-position-vertical-relative:page;mso-position-horizontal-relative:page;width:267pt;height:306pt;z-index:-251624448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·244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</w:t>
    </w:r>
    <w:r>
      <w:rPr>
        <w:sz w:val="17"/>
        <w:szCs w:val="17"/>
        <w:spacing w:val="-3"/>
      </w:rPr>
      <w:t xml:space="preserve">       </w:t>
    </w:r>
    <w:r>
      <w:rPr>
        <w:sz w:val="15"/>
        <w:szCs w:val="15"/>
        <w:spacing w:val="-3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154" style="position:absolute;margin-left:168pt;margin-top:253.709pt;mso-position-vertical-relative:page;mso-position-horizontal-relative:page;width:267pt;height:306pt;z-index:-251623424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·245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2"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158" style="position:absolute;margin-left:168pt;margin-top:253.709pt;mso-position-vertical-relative:page;mso-position-horizontal-relative:page;width:267pt;height:306pt;z-index:-251622400;" o:allowincell="f" filled="false" stroked="false" type="#_x0000_t75">
          <v:imagedata o:title="" r:id="rId1"/>
        </v:shape>
      </w:pict>
    </w:r>
    <w:r>
      <w:rPr>
        <w:rFonts w:ascii="Times New Roman" w:hAnsi="Times New Roman" w:eastAsia="Times New Roman" w:cs="Times New Roman"/>
        <w:sz w:val="17"/>
        <w:szCs w:val="17"/>
        <w:spacing w:val="4"/>
      </w:rPr>
      <w:t>·246</w:t>
    </w:r>
    <w:r>
      <w:rPr>
        <w:rFonts w:ascii="Times New Roman" w:hAnsi="Times New Roman" w:eastAsia="Times New Roman" w:cs="Times New Roman"/>
        <w:sz w:val="17"/>
        <w:szCs w:val="17"/>
        <w:spacing w:val="30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spacing w:val="4"/>
      </w:rPr>
      <w:t>·                                         </w:t>
    </w:r>
    <w:r>
      <w:rPr>
        <w:rFonts w:ascii="Times New Roman" w:hAnsi="Times New Roman" w:eastAsia="Times New Roman" w:cs="Times New Roman"/>
        <w:sz w:val="17"/>
        <w:szCs w:val="17"/>
        <w:spacing w:val="3"/>
      </w:rPr>
      <w:t xml:space="preserve">            </w:t>
    </w:r>
    <w:r>
      <w:rPr>
        <w:sz w:val="15"/>
        <w:szCs w:val="15"/>
        <w:spacing w:val="3"/>
      </w:rPr>
      <w:t>中华心律失常学杂志 </w:t>
    </w:r>
    <w:r>
      <w:rPr>
        <w:rFonts w:ascii="Times New Roman" w:hAnsi="Times New Roman" w:eastAsia="Times New Roman" w:cs="Times New Roman"/>
        <w:sz w:val="15"/>
        <w:szCs w:val="15"/>
        <w:spacing w:val="3"/>
      </w:rPr>
      <w:t>2022</w:t>
    </w:r>
    <w:r>
      <w:rPr>
        <w:rFonts w:ascii="Times New Roman" w:hAnsi="Times New Roman" w:eastAsia="Times New Roman" w:cs="Times New Roman"/>
        <w:sz w:val="15"/>
        <w:szCs w:val="15"/>
        <w:spacing w:val="10"/>
      </w:rPr>
      <w:t xml:space="preserve"> </w:t>
    </w:r>
    <w:r>
      <w:rPr>
        <w:sz w:val="15"/>
        <w:szCs w:val="15"/>
        <w:spacing w:val="3"/>
      </w:rPr>
      <w:t>年 </w:t>
    </w:r>
    <w:r>
      <w:rPr>
        <w:rFonts w:ascii="Times New Roman" w:hAnsi="Times New Roman" w:eastAsia="Times New Roman" w:cs="Times New Roman"/>
        <w:sz w:val="15"/>
        <w:szCs w:val="15"/>
        <w:spacing w:val="3"/>
      </w:rPr>
      <w:t>6</w:t>
    </w:r>
    <w:r>
      <w:rPr>
        <w:rFonts w:ascii="Times New Roman" w:hAnsi="Times New Roman" w:eastAsia="Times New Roman" w:cs="Times New Roman"/>
        <w:sz w:val="15"/>
        <w:szCs w:val="15"/>
        <w:spacing w:val="10"/>
        <w:w w:val="101"/>
      </w:rPr>
      <w:t xml:space="preserve"> </w:t>
    </w:r>
    <w:r>
      <w:rPr>
        <w:sz w:val="15"/>
        <w:szCs w:val="15"/>
        <w:spacing w:val="3"/>
      </w:rPr>
      <w:t>月第 </w:t>
    </w:r>
    <w:r>
      <w:rPr>
        <w:rFonts w:ascii="Times New Roman" w:hAnsi="Times New Roman" w:eastAsia="Times New Roman" w:cs="Times New Roman"/>
        <w:sz w:val="15"/>
        <w:szCs w:val="15"/>
        <w:spacing w:val="3"/>
      </w:rPr>
      <w:t>26 </w:t>
    </w:r>
    <w:r>
      <w:rPr>
        <w:sz w:val="15"/>
        <w:szCs w:val="15"/>
        <w:spacing w:val="3"/>
      </w:rPr>
      <w:t>卷第 </w:t>
    </w:r>
    <w:r>
      <w:rPr>
        <w:rFonts w:ascii="Times New Roman" w:hAnsi="Times New Roman" w:eastAsia="Times New Roman" w:cs="Times New Roman"/>
        <w:sz w:val="15"/>
        <w:szCs w:val="15"/>
        <w:spacing w:val="3"/>
      </w:rPr>
      <w:t>3</w:t>
    </w:r>
    <w:r>
      <w:rPr>
        <w:rFonts w:ascii="Times New Roman" w:hAnsi="Times New Roman" w:eastAsia="Times New Roman" w:cs="Times New Roman"/>
        <w:sz w:val="15"/>
        <w:szCs w:val="15"/>
        <w:spacing w:val="7"/>
      </w:rPr>
      <w:t xml:space="preserve"> </w:t>
    </w:r>
    <w:r>
      <w:rPr>
        <w:sz w:val="15"/>
        <w:szCs w:val="15"/>
        <w:spacing w:val="3"/>
      </w:rPr>
      <w:t>期 </w:t>
    </w:r>
    <w:r>
      <w:rPr>
        <w:rFonts w:ascii="Times New Roman" w:hAnsi="Times New Roman" w:eastAsia="Times New Roman" w:cs="Times New Roman"/>
        <w:sz w:val="15"/>
        <w:szCs w:val="15"/>
      </w:rPr>
      <w:t>Chin</w:t>
    </w:r>
    <w:r>
      <w:rPr>
        <w:rFonts w:ascii="Times New Roman" w:hAnsi="Times New Roman" w:eastAsia="Times New Roman" w:cs="Times New Roman"/>
        <w:sz w:val="15"/>
        <w:szCs w:val="15"/>
        <w:spacing w:val="20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</w:rPr>
      <w:t>J</w:t>
    </w:r>
    <w:r>
      <w:rPr>
        <w:rFonts w:ascii="Times New Roman" w:hAnsi="Times New Roman" w:eastAsia="Times New Roman" w:cs="Times New Roman"/>
        <w:sz w:val="15"/>
        <w:szCs w:val="15"/>
        <w:spacing w:val="24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</w:rPr>
      <w:t>Cardiac</w:t>
    </w:r>
    <w:r>
      <w:rPr>
        <w:rFonts w:ascii="Times New Roman" w:hAnsi="Times New Roman" w:eastAsia="Times New Roman" w:cs="Times New Roman"/>
        <w:sz w:val="15"/>
        <w:szCs w:val="15"/>
        <w:spacing w:val="21"/>
        <w:w w:val="10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</w:rPr>
      <w:t>Arrhyth</w:t>
    </w:r>
    <w:r>
      <w:rPr>
        <w:rFonts w:ascii="Times New Roman" w:hAnsi="Times New Roman" w:eastAsia="Times New Roman" w:cs="Times New Roman"/>
        <w:sz w:val="15"/>
        <w:szCs w:val="15"/>
        <w:spacing w:val="-8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3"/>
      </w:rPr>
      <w:t>,</w:t>
    </w:r>
    <w:r>
      <w:rPr>
        <w:rFonts w:ascii="Times New Roman" w:hAnsi="Times New Roman" w:eastAsia="Times New Roman" w:cs="Times New Roman"/>
        <w:sz w:val="15"/>
        <w:szCs w:val="15"/>
      </w:rPr>
      <w:t>June</w:t>
    </w:r>
    <w:r>
      <w:rPr>
        <w:rFonts w:ascii="Times New Roman" w:hAnsi="Times New Roman" w:eastAsia="Times New Roman" w:cs="Times New Roman"/>
        <w:sz w:val="15"/>
        <w:szCs w:val="15"/>
        <w:spacing w:val="19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3"/>
      </w:rPr>
      <w:t>2022</w:t>
    </w:r>
    <w:r>
      <w:rPr>
        <w:rFonts w:ascii="Times New Roman" w:hAnsi="Times New Roman" w:eastAsia="Times New Roman" w:cs="Times New Roman"/>
        <w:sz w:val="15"/>
        <w:szCs w:val="15"/>
        <w:spacing w:val="-8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3"/>
      </w:rPr>
      <w:t>,</w:t>
    </w:r>
    <w:r>
      <w:rPr>
        <w:rFonts w:ascii="Times New Roman" w:hAnsi="Times New Roman" w:eastAsia="Times New Roman" w:cs="Times New Roman"/>
        <w:sz w:val="15"/>
        <w:szCs w:val="15"/>
      </w:rPr>
      <w:t>Vol</w:t>
    </w:r>
    <w:r>
      <w:rPr>
        <w:rFonts w:ascii="Times New Roman" w:hAnsi="Times New Roman" w:eastAsia="Times New Roman" w:cs="Times New Roman"/>
        <w:sz w:val="15"/>
        <w:szCs w:val="15"/>
        <w:spacing w:val="3"/>
      </w:rPr>
      <w:t>.</w:t>
    </w:r>
    <w:r>
      <w:rPr>
        <w:rFonts w:ascii="Times New Roman" w:hAnsi="Times New Roman" w:eastAsia="Times New Roman" w:cs="Times New Roman"/>
        <w:sz w:val="15"/>
        <w:szCs w:val="15"/>
        <w:spacing w:val="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3"/>
      </w:rPr>
      <w:t>26</w:t>
    </w:r>
    <w:r>
      <w:rPr>
        <w:rFonts w:ascii="Times New Roman" w:hAnsi="Times New Roman" w:eastAsia="Times New Roman" w:cs="Times New Roman"/>
        <w:sz w:val="15"/>
        <w:szCs w:val="15"/>
        <w:spacing w:val="-8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3"/>
      </w:rPr>
      <w:t>,</w:t>
    </w:r>
    <w:r>
      <w:rPr>
        <w:rFonts w:ascii="Times New Roman" w:hAnsi="Times New Roman" w:eastAsia="Times New Roman" w:cs="Times New Roman"/>
        <w:sz w:val="15"/>
        <w:szCs w:val="15"/>
      </w:rPr>
      <w:t>No</w:t>
    </w:r>
    <w:r>
      <w:rPr>
        <w:rFonts w:ascii="Times New Roman" w:hAnsi="Times New Roman" w:eastAsia="Times New Roman" w:cs="Times New Roman"/>
        <w:sz w:val="15"/>
        <w:szCs w:val="15"/>
        <w:spacing w:val="3"/>
      </w:rPr>
      <w:t>.</w:t>
    </w:r>
    <w:r>
      <w:rPr>
        <w:rFonts w:ascii="Times New Roman" w:hAnsi="Times New Roman" w:eastAsia="Times New Roman" w:cs="Times New Roman"/>
        <w:sz w:val="15"/>
        <w:szCs w:val="15"/>
        <w:spacing w:val="8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3"/>
      </w:rPr>
      <w:t>3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162" style="position:absolute;margin-left:168pt;margin-top:253.709pt;mso-position-vertical-relative:page;mso-position-horizontal-relative:page;width:267pt;height:306pt;z-index:-251621376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·247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2" w:line="170" w:lineRule="auto"/>
      <w:jc w:val="right"/>
      <w:rPr>
        <w:sz w:val="15"/>
        <w:szCs w:val="15"/>
      </w:rPr>
    </w:pPr>
    <w:r>
      <w:pict>
        <v:shape id="WordPictureWatermark166" style="position:absolute;margin-left:168pt;margin-top:253.709pt;mso-position-vertical-relative:page;mso-position-horizontal-relative:page;width:267pt;height:306pt;z-index:-251620352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·248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</w:t>
    </w:r>
    <w:r>
      <w:rPr>
        <w:sz w:val="17"/>
        <w:szCs w:val="17"/>
        <w:spacing w:val="-3"/>
      </w:rPr>
      <w:t xml:space="preserve">       </w:t>
    </w:r>
    <w:r>
      <w:rPr>
        <w:sz w:val="15"/>
        <w:szCs w:val="15"/>
        <w:spacing w:val="-3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</w:t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170" style="position:absolute;margin-left:168pt;margin-top:253.709pt;mso-position-vertical-relative:page;mso-position-horizontal-relative:page;width:267pt;height:306pt;z-index:-251619328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·249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2" w:line="170" w:lineRule="auto"/>
      <w:jc w:val="right"/>
      <w:rPr>
        <w:sz w:val="15"/>
        <w:szCs w:val="15"/>
      </w:rPr>
    </w:pPr>
    <w:r>
      <w:pict>
        <v:shape id="WordPictureWatermark174" style="position:absolute;margin-left:168pt;margin-top:253.709pt;mso-position-vertical-relative:page;mso-position-horizontal-relative:page;width:267pt;height:306pt;z-index:-251618304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·250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</w:t>
    </w:r>
    <w:r>
      <w:rPr>
        <w:sz w:val="17"/>
        <w:szCs w:val="17"/>
        <w:spacing w:val="-3"/>
      </w:rPr>
      <w:t xml:space="preserve">       </w:t>
    </w:r>
    <w:r>
      <w:rPr>
        <w:sz w:val="15"/>
        <w:szCs w:val="15"/>
        <w:spacing w:val="-3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</w:t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180" style="position:absolute;margin-left:168pt;margin-top:253.709pt;mso-position-vertical-relative:page;mso-position-horizontal-relative:page;width:267pt;height:306pt;z-index:-251617280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·251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2" w:line="170" w:lineRule="auto"/>
      <w:jc w:val="right"/>
      <w:rPr>
        <w:sz w:val="15"/>
        <w:szCs w:val="15"/>
      </w:rPr>
    </w:pPr>
    <w:r>
      <w:pict>
        <v:shape id="WordPictureWatermark184" style="position:absolute;margin-left:168pt;margin-top:253.709pt;mso-position-vertical-relative:page;mso-position-horizontal-relative:page;width:267pt;height:306pt;z-index:-251616256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·252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</w:t>
    </w:r>
    <w:r>
      <w:rPr>
        <w:sz w:val="17"/>
        <w:szCs w:val="17"/>
        <w:spacing w:val="-3"/>
      </w:rPr>
      <w:t xml:space="preserve">       </w:t>
    </w:r>
    <w:r>
      <w:rPr>
        <w:sz w:val="15"/>
        <w:szCs w:val="15"/>
        <w:spacing w:val="-3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</w:t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188" style="position:absolute;margin-left:168pt;margin-top:253.709pt;mso-position-vertical-relative:page;mso-position-horizontal-relative:page;width:267pt;height:306pt;z-index:-251615232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·253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2" w:line="170" w:lineRule="auto"/>
      <w:jc w:val="right"/>
      <w:rPr>
        <w:sz w:val="15"/>
        <w:szCs w:val="15"/>
      </w:rPr>
    </w:pPr>
    <w:r>
      <w:pict>
        <v:shape id="WordPictureWatermark192" style="position:absolute;margin-left:168pt;margin-top:253.709pt;mso-position-vertical-relative:page;mso-position-horizontal-relative:page;width:267pt;height:306pt;z-index:-251614208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·254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</w:t>
    </w:r>
    <w:r>
      <w:rPr>
        <w:sz w:val="17"/>
        <w:szCs w:val="17"/>
        <w:spacing w:val="-3"/>
      </w:rPr>
      <w:t xml:space="preserve">       </w:t>
    </w:r>
    <w:r>
      <w:rPr>
        <w:sz w:val="15"/>
        <w:szCs w:val="15"/>
        <w:spacing w:val="-3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</w:t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196" style="position:absolute;margin-left:168pt;margin-top:253.709pt;mso-position-vertical-relative:page;mso-position-horizontal-relative:page;width:267pt;height:306pt;z-index:-251613184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·255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2" w:line="170" w:lineRule="auto"/>
      <w:jc w:val="right"/>
      <w:rPr>
        <w:sz w:val="15"/>
        <w:szCs w:val="15"/>
      </w:rPr>
    </w:pPr>
    <w:r>
      <w:pict>
        <v:shape id="WordPictureWatermark200" style="position:absolute;margin-left:168pt;margin-top:253.709pt;mso-position-vertical-relative:page;mso-position-horizontal-relative:page;width:267pt;height:306pt;z-index:-251612160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·256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</w:t>
    </w:r>
    <w:r>
      <w:rPr>
        <w:sz w:val="17"/>
        <w:szCs w:val="17"/>
        <w:spacing w:val="-3"/>
      </w:rPr>
      <w:t xml:space="preserve">       </w:t>
    </w:r>
    <w:r>
      <w:rPr>
        <w:sz w:val="15"/>
        <w:szCs w:val="15"/>
        <w:spacing w:val="-3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</w:t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204" style="position:absolute;margin-left:168pt;margin-top:253.709pt;mso-position-vertical-relative:page;mso-position-horizontal-relative:page;width:267pt;height:306pt;z-index:-251611136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·257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2" w:line="170" w:lineRule="auto"/>
      <w:jc w:val="right"/>
      <w:rPr>
        <w:sz w:val="15"/>
        <w:szCs w:val="15"/>
      </w:rPr>
    </w:pPr>
    <w:r>
      <w:pict>
        <v:shape id="WordPictureWatermark208" style="position:absolute;margin-left:168pt;margin-top:253.709pt;mso-position-vertical-relative:page;mso-position-horizontal-relative:page;width:267pt;height:306pt;z-index:-251610112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·258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</w:t>
    </w:r>
    <w:r>
      <w:rPr>
        <w:sz w:val="17"/>
        <w:szCs w:val="17"/>
        <w:spacing w:val="-3"/>
      </w:rPr>
      <w:t xml:space="preserve">       </w:t>
    </w:r>
    <w:r>
      <w:rPr>
        <w:sz w:val="15"/>
        <w:szCs w:val="15"/>
        <w:spacing w:val="-3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</w:t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212" style="position:absolute;margin-left:168pt;margin-top:253.709pt;mso-position-vertical-relative:page;mso-position-horizontal-relative:page;width:267pt;height:306pt;z-index:-251609088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·259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2" w:line="170" w:lineRule="auto"/>
      <w:jc w:val="right"/>
      <w:rPr>
        <w:sz w:val="15"/>
        <w:szCs w:val="15"/>
      </w:rPr>
    </w:pPr>
    <w:r>
      <w:pict>
        <v:shape id="WordPictureWatermark216" style="position:absolute;margin-left:168pt;margin-top:253.709pt;mso-position-vertical-relative:page;mso-position-horizontal-relative:page;width:267pt;height:306pt;z-index:-251608064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·260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</w:t>
    </w:r>
    <w:r>
      <w:rPr>
        <w:sz w:val="17"/>
        <w:szCs w:val="17"/>
        <w:spacing w:val="-3"/>
      </w:rPr>
      <w:t xml:space="preserve">       </w:t>
    </w:r>
    <w:r>
      <w:rPr>
        <w:sz w:val="15"/>
        <w:szCs w:val="15"/>
        <w:spacing w:val="-3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</w:t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4"/>
      <w:spacing w:before="52" w:line="170" w:lineRule="auto"/>
      <w:rPr>
        <w:sz w:val="17"/>
        <w:szCs w:val="17"/>
      </w:rPr>
    </w:pPr>
    <w:r>
      <w:pict>
        <v:shape id="WordPictureWatermark220" style="position:absolute;margin-left:168pt;margin-top:253.709pt;mso-position-vertical-relative:page;mso-position-horizontal-relative:page;width:267pt;height:306pt;z-index:-251607040;" o:allowincell="f" filled="false" stroked="false" type="#_x0000_t75">
          <v:imagedata o:title="" r:id="rId1"/>
        </v:shape>
      </w:pict>
    </w:r>
    <w:r>
      <w:rPr>
        <w:sz w:val="15"/>
        <w:szCs w:val="15"/>
        <w:spacing w:val="-2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2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2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2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2"/>
      </w:rPr>
      <w:t>,June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                                                         </w:t>
    </w:r>
    <w:r>
      <w:rPr>
        <w:sz w:val="17"/>
        <w:szCs w:val="17"/>
        <w:spacing w:val="-3"/>
      </w:rPr>
      <w:t>·261</w:t>
    </w:r>
    <w:r>
      <w:rPr>
        <w:sz w:val="17"/>
        <w:szCs w:val="17"/>
        <w:spacing w:val="23"/>
      </w:rPr>
      <w:t xml:space="preserve"> </w:t>
    </w:r>
    <w:r>
      <w:rPr>
        <w:sz w:val="17"/>
        <w:szCs w:val="17"/>
        <w:spacing w:val="-3"/>
      </w:rPr>
      <w:t>·</w:t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2" w:line="170" w:lineRule="auto"/>
      <w:jc w:val="right"/>
      <w:rPr>
        <w:sz w:val="15"/>
        <w:szCs w:val="15"/>
      </w:rPr>
    </w:pPr>
    <w:r>
      <w:pict>
        <v:shape id="WordPictureWatermark224" style="position:absolute;margin-left:168pt;margin-top:253.709pt;mso-position-vertical-relative:page;mso-position-horizontal-relative:page;width:267pt;height:306pt;z-index:-251606016;" o:allowincell="f" filled="false" stroked="false" type="#_x0000_t75">
          <v:imagedata o:title="" r:id="rId1"/>
        </v:shape>
      </w:pict>
    </w:r>
    <w:r>
      <w:rPr>
        <w:sz w:val="17"/>
        <w:szCs w:val="17"/>
        <w:spacing w:val="-2"/>
      </w:rPr>
      <w:t>·262</w:t>
    </w:r>
    <w:r>
      <w:rPr>
        <w:sz w:val="17"/>
        <w:szCs w:val="17"/>
        <w:spacing w:val="23"/>
        <w:w w:val="101"/>
      </w:rPr>
      <w:t xml:space="preserve"> </w:t>
    </w:r>
    <w:r>
      <w:rPr>
        <w:sz w:val="17"/>
        <w:szCs w:val="17"/>
        <w:spacing w:val="-2"/>
      </w:rPr>
      <w:t>·                                          </w:t>
    </w:r>
    <w:r>
      <w:rPr>
        <w:sz w:val="17"/>
        <w:szCs w:val="17"/>
        <w:spacing w:val="-3"/>
      </w:rPr>
      <w:t xml:space="preserve">       </w:t>
    </w:r>
    <w:r>
      <w:rPr>
        <w:sz w:val="15"/>
        <w:szCs w:val="15"/>
        <w:spacing w:val="-3"/>
      </w:rPr>
      <w:t>中华心律失常学杂志 2022 年 6 月第 26 卷第 3 期 Chin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-3"/>
      </w:rPr>
      <w:t>J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3"/>
      </w:rPr>
      <w:t>Cardiac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-3"/>
      </w:rPr>
      <w:t>Arrhyth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,June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-3"/>
      </w:rPr>
      <w:t>2022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,Vol. 26</w:t>
    </w:r>
    <w:r>
      <w:rPr>
        <w:sz w:val="15"/>
        <w:szCs w:val="15"/>
        <w:spacing w:val="-15"/>
      </w:rPr>
      <w:t xml:space="preserve"> </w:t>
    </w:r>
    <w:r>
      <w:rPr>
        <w:sz w:val="15"/>
        <w:szCs w:val="15"/>
        <w:spacing w:val="-3"/>
      </w:rPr>
      <w:t>,No. 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2.png"/><Relationship Id="rId98" Type="http://schemas.openxmlformats.org/officeDocument/2006/relationships/header" Target="header57.xml"/><Relationship Id="rId97" Type="http://schemas.openxmlformats.org/officeDocument/2006/relationships/header" Target="header56.xml"/><Relationship Id="rId96" Type="http://schemas.openxmlformats.org/officeDocument/2006/relationships/header" Target="header55.xml"/><Relationship Id="rId95" Type="http://schemas.openxmlformats.org/officeDocument/2006/relationships/image" Target="media/image41.png"/><Relationship Id="rId94" Type="http://schemas.openxmlformats.org/officeDocument/2006/relationships/image" Target="media/image40.png"/><Relationship Id="rId93" Type="http://schemas.openxmlformats.org/officeDocument/2006/relationships/image" Target="media/image39.png"/><Relationship Id="rId92" Type="http://schemas.openxmlformats.org/officeDocument/2006/relationships/header" Target="header54.xml"/><Relationship Id="rId91" Type="http://schemas.openxmlformats.org/officeDocument/2006/relationships/header" Target="header53.xml"/><Relationship Id="rId90" Type="http://schemas.openxmlformats.org/officeDocument/2006/relationships/image" Target="media/image38.png"/><Relationship Id="rId9" Type="http://schemas.openxmlformats.org/officeDocument/2006/relationships/image" Target="media/image4.jpeg"/><Relationship Id="rId89" Type="http://schemas.openxmlformats.org/officeDocument/2006/relationships/header" Target="header52.xml"/><Relationship Id="rId88" Type="http://schemas.openxmlformats.org/officeDocument/2006/relationships/header" Target="header51.xml"/><Relationship Id="rId87" Type="http://schemas.openxmlformats.org/officeDocument/2006/relationships/header" Target="header50.xml"/><Relationship Id="rId86" Type="http://schemas.openxmlformats.org/officeDocument/2006/relationships/image" Target="media/image37.png"/><Relationship Id="rId85" Type="http://schemas.openxmlformats.org/officeDocument/2006/relationships/image" Target="media/image36.png"/><Relationship Id="rId84" Type="http://schemas.openxmlformats.org/officeDocument/2006/relationships/image" Target="media/image35.png"/><Relationship Id="rId83" Type="http://schemas.openxmlformats.org/officeDocument/2006/relationships/header" Target="header49.xml"/><Relationship Id="rId82" Type="http://schemas.openxmlformats.org/officeDocument/2006/relationships/header" Target="header48.xml"/><Relationship Id="rId81" Type="http://schemas.openxmlformats.org/officeDocument/2006/relationships/image" Target="media/image34.png"/><Relationship Id="rId80" Type="http://schemas.openxmlformats.org/officeDocument/2006/relationships/image" Target="media/image33.png"/><Relationship Id="rId8" Type="http://schemas.openxmlformats.org/officeDocument/2006/relationships/header" Target="header5.xml"/><Relationship Id="rId79" Type="http://schemas.openxmlformats.org/officeDocument/2006/relationships/header" Target="header47.xml"/><Relationship Id="rId78" Type="http://schemas.openxmlformats.org/officeDocument/2006/relationships/header" Target="header46.xml"/><Relationship Id="rId77" Type="http://schemas.openxmlformats.org/officeDocument/2006/relationships/image" Target="media/image32.png"/><Relationship Id="rId76" Type="http://schemas.openxmlformats.org/officeDocument/2006/relationships/header" Target="header45.xml"/><Relationship Id="rId75" Type="http://schemas.openxmlformats.org/officeDocument/2006/relationships/image" Target="media/image31.png"/><Relationship Id="rId74" Type="http://schemas.openxmlformats.org/officeDocument/2006/relationships/header" Target="header44.xml"/><Relationship Id="rId73" Type="http://schemas.openxmlformats.org/officeDocument/2006/relationships/header" Target="header43.xml"/><Relationship Id="rId72" Type="http://schemas.openxmlformats.org/officeDocument/2006/relationships/header" Target="header42.xml"/><Relationship Id="rId71" Type="http://schemas.openxmlformats.org/officeDocument/2006/relationships/header" Target="header41.xml"/><Relationship Id="rId70" Type="http://schemas.openxmlformats.org/officeDocument/2006/relationships/header" Target="header40.xml"/><Relationship Id="rId7" Type="http://schemas.openxmlformats.org/officeDocument/2006/relationships/image" Target="media/image1.png"/><Relationship Id="rId69" Type="http://schemas.openxmlformats.org/officeDocument/2006/relationships/header" Target="header39.xml"/><Relationship Id="rId68" Type="http://schemas.openxmlformats.org/officeDocument/2006/relationships/header" Target="header38.xml"/><Relationship Id="rId67" Type="http://schemas.openxmlformats.org/officeDocument/2006/relationships/image" Target="media/image30.png"/><Relationship Id="rId66" Type="http://schemas.openxmlformats.org/officeDocument/2006/relationships/header" Target="header37.xml"/><Relationship Id="rId65" Type="http://schemas.openxmlformats.org/officeDocument/2006/relationships/header" Target="header36.xml"/><Relationship Id="rId64" Type="http://schemas.openxmlformats.org/officeDocument/2006/relationships/header" Target="header35.xml"/><Relationship Id="rId63" Type="http://schemas.openxmlformats.org/officeDocument/2006/relationships/header" Target="header34.xml"/><Relationship Id="rId62" Type="http://schemas.openxmlformats.org/officeDocument/2006/relationships/image" Target="media/image29.png"/><Relationship Id="rId61" Type="http://schemas.openxmlformats.org/officeDocument/2006/relationships/header" Target="header33.xml"/><Relationship Id="rId60" Type="http://schemas.openxmlformats.org/officeDocument/2006/relationships/image" Target="media/image28.png"/><Relationship Id="rId6" Type="http://schemas.openxmlformats.org/officeDocument/2006/relationships/image" Target="media/image3.jpeg"/><Relationship Id="rId59" Type="http://schemas.openxmlformats.org/officeDocument/2006/relationships/header" Target="header32.xml"/><Relationship Id="rId58" Type="http://schemas.openxmlformats.org/officeDocument/2006/relationships/image" Target="media/image27.jpeg"/><Relationship Id="rId57" Type="http://schemas.openxmlformats.org/officeDocument/2006/relationships/header" Target="header31.xml"/><Relationship Id="rId56" Type="http://schemas.openxmlformats.org/officeDocument/2006/relationships/header" Target="header30.xml"/><Relationship Id="rId55" Type="http://schemas.openxmlformats.org/officeDocument/2006/relationships/image" Target="media/image26.png"/><Relationship Id="rId54" Type="http://schemas.openxmlformats.org/officeDocument/2006/relationships/image" Target="media/image25.png"/><Relationship Id="rId53" Type="http://schemas.openxmlformats.org/officeDocument/2006/relationships/image" Target="media/image24.png"/><Relationship Id="rId52" Type="http://schemas.openxmlformats.org/officeDocument/2006/relationships/header" Target="header29.xml"/><Relationship Id="rId51" Type="http://schemas.openxmlformats.org/officeDocument/2006/relationships/header" Target="header28.xml"/><Relationship Id="rId50" Type="http://schemas.openxmlformats.org/officeDocument/2006/relationships/image" Target="media/image23.jpeg"/><Relationship Id="rId5" Type="http://schemas.openxmlformats.org/officeDocument/2006/relationships/header" Target="header4.xml"/><Relationship Id="rId49" Type="http://schemas.openxmlformats.org/officeDocument/2006/relationships/image" Target="media/image22.jpeg"/><Relationship Id="rId48" Type="http://schemas.openxmlformats.org/officeDocument/2006/relationships/header" Target="header27.xml"/><Relationship Id="rId47" Type="http://schemas.openxmlformats.org/officeDocument/2006/relationships/header" Target="header26.xml"/><Relationship Id="rId46" Type="http://schemas.openxmlformats.org/officeDocument/2006/relationships/header" Target="header25.xml"/><Relationship Id="rId45" Type="http://schemas.openxmlformats.org/officeDocument/2006/relationships/header" Target="header24.xml"/><Relationship Id="rId44" Type="http://schemas.openxmlformats.org/officeDocument/2006/relationships/header" Target="header23.xml"/><Relationship Id="rId43" Type="http://schemas.openxmlformats.org/officeDocument/2006/relationships/image" Target="media/image21.png"/><Relationship Id="rId42" Type="http://schemas.openxmlformats.org/officeDocument/2006/relationships/image" Target="media/image20.png"/><Relationship Id="rId41" Type="http://schemas.openxmlformats.org/officeDocument/2006/relationships/image" Target="media/image19.jpeg"/><Relationship Id="rId40" Type="http://schemas.openxmlformats.org/officeDocument/2006/relationships/image" Target="media/image18.png"/><Relationship Id="rId4" Type="http://schemas.openxmlformats.org/officeDocument/2006/relationships/header" Target="header3.xml"/><Relationship Id="rId39" Type="http://schemas.openxmlformats.org/officeDocument/2006/relationships/image" Target="media/image17.png"/><Relationship Id="rId38" Type="http://schemas.openxmlformats.org/officeDocument/2006/relationships/image" Target="media/image16.jpeg"/><Relationship Id="rId37" Type="http://schemas.openxmlformats.org/officeDocument/2006/relationships/header" Target="header22.xml"/><Relationship Id="rId36" Type="http://schemas.openxmlformats.org/officeDocument/2006/relationships/image" Target="media/image15.jpeg"/><Relationship Id="rId35" Type="http://schemas.openxmlformats.org/officeDocument/2006/relationships/image" Target="media/image14.jpeg"/><Relationship Id="rId34" Type="http://schemas.openxmlformats.org/officeDocument/2006/relationships/header" Target="header21.xml"/><Relationship Id="rId33" Type="http://schemas.openxmlformats.org/officeDocument/2006/relationships/image" Target="media/image13.png"/><Relationship Id="rId32" Type="http://schemas.openxmlformats.org/officeDocument/2006/relationships/image" Target="media/image12.jpeg"/><Relationship Id="rId31" Type="http://schemas.openxmlformats.org/officeDocument/2006/relationships/header" Target="header20.xml"/><Relationship Id="rId30" Type="http://schemas.openxmlformats.org/officeDocument/2006/relationships/image" Target="media/image11.jpeg"/><Relationship Id="rId3" Type="http://schemas.openxmlformats.org/officeDocument/2006/relationships/header" Target="header2.xml"/><Relationship Id="rId29" Type="http://schemas.openxmlformats.org/officeDocument/2006/relationships/header" Target="header19.xml"/><Relationship Id="rId28" Type="http://schemas.openxmlformats.org/officeDocument/2006/relationships/header" Target="header18.xml"/><Relationship Id="rId27" Type="http://schemas.openxmlformats.org/officeDocument/2006/relationships/image" Target="media/image10.jpeg"/><Relationship Id="rId26" Type="http://schemas.openxmlformats.org/officeDocument/2006/relationships/header" Target="header17.xml"/><Relationship Id="rId25" Type="http://schemas.openxmlformats.org/officeDocument/2006/relationships/header" Target="header16.xml"/><Relationship Id="rId24" Type="http://schemas.openxmlformats.org/officeDocument/2006/relationships/header" Target="header15.xml"/><Relationship Id="rId23" Type="http://schemas.openxmlformats.org/officeDocument/2006/relationships/header" Target="header14.xml"/><Relationship Id="rId22" Type="http://schemas.openxmlformats.org/officeDocument/2006/relationships/header" Target="header13.xml"/><Relationship Id="rId21" Type="http://schemas.openxmlformats.org/officeDocument/2006/relationships/header" Target="header12.xml"/><Relationship Id="rId20" Type="http://schemas.openxmlformats.org/officeDocument/2006/relationships/header" Target="header11.xml"/><Relationship Id="rId2" Type="http://schemas.openxmlformats.org/officeDocument/2006/relationships/image" Target="media/image2.png"/><Relationship Id="rId19" Type="http://schemas.openxmlformats.org/officeDocument/2006/relationships/header" Target="header10.xml"/><Relationship Id="rId18" Type="http://schemas.openxmlformats.org/officeDocument/2006/relationships/image" Target="media/image9.jpeg"/><Relationship Id="rId17" Type="http://schemas.openxmlformats.org/officeDocument/2006/relationships/header" Target="header9.xml"/><Relationship Id="rId16" Type="http://schemas.openxmlformats.org/officeDocument/2006/relationships/image" Target="media/image8.png"/><Relationship Id="rId15" Type="http://schemas.openxmlformats.org/officeDocument/2006/relationships/image" Target="media/image7.jpeg"/><Relationship Id="rId14" Type="http://schemas.openxmlformats.org/officeDocument/2006/relationships/header" Target="header8.xml"/><Relationship Id="rId13" Type="http://schemas.openxmlformats.org/officeDocument/2006/relationships/header" Target="header7.xml"/><Relationship Id="rId12" Type="http://schemas.openxmlformats.org/officeDocument/2006/relationships/image" Target="media/image6.jpeg"/><Relationship Id="rId112" Type="http://schemas.openxmlformats.org/officeDocument/2006/relationships/fontTable" Target="fontTable.xml"/><Relationship Id="rId111" Type="http://schemas.openxmlformats.org/officeDocument/2006/relationships/styles" Target="styles.xml"/><Relationship Id="rId110" Type="http://schemas.openxmlformats.org/officeDocument/2006/relationships/settings" Target="settings.xml"/><Relationship Id="rId11" Type="http://schemas.openxmlformats.org/officeDocument/2006/relationships/header" Target="header6.xml"/><Relationship Id="rId109" Type="http://schemas.openxmlformats.org/officeDocument/2006/relationships/image" Target="media/image48.png"/><Relationship Id="rId108" Type="http://schemas.openxmlformats.org/officeDocument/2006/relationships/header" Target="header61.xml"/><Relationship Id="rId107" Type="http://schemas.openxmlformats.org/officeDocument/2006/relationships/header" Target="header60.xml"/><Relationship Id="rId106" Type="http://schemas.openxmlformats.org/officeDocument/2006/relationships/image" Target="media/image47.png"/><Relationship Id="rId105" Type="http://schemas.openxmlformats.org/officeDocument/2006/relationships/header" Target="header59.xml"/><Relationship Id="rId104" Type="http://schemas.openxmlformats.org/officeDocument/2006/relationships/image" Target="media/image46.png"/><Relationship Id="rId103" Type="http://schemas.openxmlformats.org/officeDocument/2006/relationships/image" Target="media/image45.png"/><Relationship Id="rId102" Type="http://schemas.openxmlformats.org/officeDocument/2006/relationships/header" Target="header58.xml"/><Relationship Id="rId101" Type="http://schemas.openxmlformats.org/officeDocument/2006/relationships/image" Target="media/image44.png"/><Relationship Id="rId100" Type="http://schemas.openxmlformats.org/officeDocument/2006/relationships/image" Target="media/image43.png"/><Relationship Id="rId10" Type="http://schemas.openxmlformats.org/officeDocument/2006/relationships/image" Target="media/image5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创建者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室上性心动过速诊断及治疗中国专家共识(2021)</dc:title>
  <dc:subject>中华心律失常学杂志2022年03期</dc:subject>
  <dc:creator>中华医学会心电生理和起搏分会</dc:creator>
  <cp:keywords>心动过速，室上性; 诊断; 治疗; 射频消融; 共识</cp:keywords>
  <dcterms:created xsi:type="dcterms:W3CDTF">2022-07-01T17:43:04Z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2025-10-29T09:38:09</vt:filetime>
  </property>
</Properties>
</file>