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firstLine="106"/>
        <w:spacing w:before="122" w:line="299" w:lineRule="exact"/>
        <w:rPr/>
      </w:pPr>
      <w:r>
        <w:rPr>
          <w:position w:val="-5"/>
        </w:rPr>
        <w:pict>
          <v:shape id="_x0000_s4" style="mso-position-vertical-relative:line;mso-position-horizontal-relative:char;width:503.15pt;height:15pt;" fillcolor="#B2B2B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626"/>
                    <w:spacing w:before="32" w:line="162" w:lineRule="auto"/>
                    <w:rPr>
                      <w:rFonts w:ascii="Malgun Gothic" w:hAnsi="Malgun Gothic" w:eastAsia="Malgun Gothic" w:cs="Malgun Gothic"/>
                      <w:sz w:val="33"/>
                      <w:szCs w:val="33"/>
                    </w:rPr>
                  </w:pP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3"/>
                    </w:rPr>
                    <w:t>ARTICLE</w:t>
                  </w: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3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3"/>
                    </w:rPr>
                    <w:t>PRESS</w:t>
                  </w:r>
                </w:p>
              </w:txbxContent>
            </v:textbox>
          </v:shape>
        </w:pict>
      </w:r>
    </w:p>
    <w:p>
      <w:pPr>
        <w:pStyle w:val="BodyText"/>
        <w:ind w:left="6464"/>
        <w:spacing w:before="270" w:line="211" w:lineRule="exact"/>
        <w:rPr>
          <w:sz w:val="17"/>
          <w:szCs w:val="17"/>
        </w:rPr>
      </w:pPr>
      <w:hyperlink w:history="true" r:id="rId3">
        <w:r>
          <w:rPr>
            <w:sz w:val="17"/>
            <w:szCs w:val="17"/>
            <w:color w:val="0080AB"/>
            <w:spacing w:val="11"/>
            <w:position w:val="1"/>
          </w:rPr>
          <w:t>Journal of Cardiac Failu</w:t>
        </w:r>
        <w:r>
          <w:rPr>
            <w:sz w:val="17"/>
            <w:szCs w:val="17"/>
            <w:color w:val="0080AB"/>
            <w:spacing w:val="10"/>
            <w:position w:val="1"/>
          </w:rPr>
          <w:t>re Vol. 00 No. 00</w:t>
        </w:r>
        <w:r>
          <w:rPr>
            <w:sz w:val="17"/>
            <w:szCs w:val="17"/>
            <w:color w:val="0080AB"/>
            <w:spacing w:val="9"/>
            <w:position w:val="1"/>
          </w:rPr>
          <w:t xml:space="preserve"> </w:t>
        </w:r>
        <w:r>
          <w:rPr>
            <w:sz w:val="17"/>
            <w:szCs w:val="17"/>
            <w:color w:val="0080AB"/>
            <w:spacing w:val="10"/>
            <w:position w:val="1"/>
          </w:rPr>
          <w:t>2023</w:t>
        </w:r>
      </w:hyperlink>
    </w:p>
    <w:p>
      <w:pPr>
        <w:spacing w:line="407" w:lineRule="auto"/>
        <w:rPr>
          <w:rFonts w:ascii="Arial"/>
          <w:sz w:val="21"/>
        </w:rPr>
      </w:pPr>
      <w:r/>
    </w:p>
    <w:p>
      <w:pPr>
        <w:ind w:left="237"/>
        <w:spacing w:before="152" w:line="168" w:lineRule="auto"/>
        <w:rPr>
          <w:rFonts w:ascii="Malgun Gothic" w:hAnsi="Malgun Gothic" w:eastAsia="Malgun Gothic" w:cs="Malgun Gothic"/>
          <w:sz w:val="35"/>
          <w:szCs w:val="35"/>
        </w:rPr>
      </w:pPr>
      <w:r>
        <w:rPr>
          <w:rFonts w:ascii="Malgun Gothic" w:hAnsi="Malgun Gothic" w:eastAsia="Malgun Gothic" w:cs="Malgun Gothic"/>
          <w:sz w:val="35"/>
          <w:szCs w:val="35"/>
          <w:spacing w:val="7"/>
        </w:rPr>
        <w:t>Iron Deﬁciency in Heart Failure:</w:t>
      </w:r>
      <w:r>
        <w:rPr>
          <w:rFonts w:ascii="Malgun Gothic" w:hAnsi="Malgun Gothic" w:eastAsia="Malgun Gothic" w:cs="Malgun Gothic"/>
          <w:sz w:val="35"/>
          <w:szCs w:val="35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35"/>
          <w:szCs w:val="35"/>
          <w:spacing w:val="7"/>
        </w:rPr>
        <w:t>A Scientiﬁc</w:t>
      </w:r>
      <w:r>
        <w:rPr>
          <w:rFonts w:ascii="Malgun Gothic" w:hAnsi="Malgun Gothic" w:eastAsia="Malgun Gothic" w:cs="Malgun Gothic"/>
          <w:sz w:val="35"/>
          <w:szCs w:val="3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35"/>
          <w:szCs w:val="35"/>
          <w:spacing w:val="7"/>
        </w:rPr>
        <w:t>Statement</w:t>
      </w:r>
      <w:r>
        <w:rPr>
          <w:rFonts w:ascii="Malgun Gothic" w:hAnsi="Malgun Gothic" w:eastAsia="Malgun Gothic" w:cs="Malgun Gothic"/>
          <w:sz w:val="35"/>
          <w:szCs w:val="35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35"/>
          <w:szCs w:val="35"/>
          <w:spacing w:val="7"/>
        </w:rPr>
        <w:t>from</w:t>
      </w:r>
    </w:p>
    <w:p>
      <w:pPr>
        <w:ind w:left="2162"/>
        <w:spacing w:before="15" w:line="168" w:lineRule="auto"/>
        <w:outlineLvl w:val="0"/>
        <w:rPr>
          <w:rFonts w:ascii="Malgun Gothic" w:hAnsi="Malgun Gothic" w:eastAsia="Malgun Gothic" w:cs="Malgun Gothic"/>
          <w:sz w:val="35"/>
          <w:szCs w:val="35"/>
        </w:rPr>
      </w:pPr>
      <w:r>
        <w:rPr>
          <w:rFonts w:ascii="Malgun Gothic" w:hAnsi="Malgun Gothic" w:eastAsia="Malgun Gothic" w:cs="Malgun Gothic"/>
          <w:sz w:val="35"/>
          <w:szCs w:val="35"/>
          <w:spacing w:val="7"/>
        </w:rPr>
        <w:t>the Heart Failure Society</w:t>
      </w:r>
      <w:r>
        <w:rPr>
          <w:rFonts w:ascii="Malgun Gothic" w:hAnsi="Malgun Gothic" w:eastAsia="Malgun Gothic" w:cs="Malgun Gothic"/>
          <w:sz w:val="35"/>
          <w:szCs w:val="3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35"/>
          <w:szCs w:val="35"/>
          <w:spacing w:val="7"/>
        </w:rPr>
        <w:t>of</w:t>
      </w:r>
      <w:r>
        <w:rPr>
          <w:rFonts w:ascii="Malgun Gothic" w:hAnsi="Malgun Gothic" w:eastAsia="Malgun Gothic" w:cs="Malgun Gothic"/>
          <w:sz w:val="35"/>
          <w:szCs w:val="35"/>
          <w:spacing w:val="-34"/>
        </w:rPr>
        <w:t xml:space="preserve"> </w:t>
      </w:r>
      <w:r>
        <w:rPr>
          <w:rFonts w:ascii="Malgun Gothic" w:hAnsi="Malgun Gothic" w:eastAsia="Malgun Gothic" w:cs="Malgun Gothic"/>
          <w:sz w:val="35"/>
          <w:szCs w:val="35"/>
          <w:spacing w:val="7"/>
        </w:rPr>
        <w:t>America</w:t>
      </w:r>
    </w:p>
    <w:p>
      <w:pPr>
        <w:pStyle w:val="BodyText"/>
        <w:ind w:left="711" w:right="707" w:firstLine="187"/>
        <w:spacing w:before="240" w:line="257" w:lineRule="auto"/>
        <w:rPr>
          <w:sz w:val="11"/>
          <w:szCs w:val="11"/>
        </w:rPr>
      </w:pPr>
      <w:r>
        <w:rPr>
          <w:sz w:val="17"/>
          <w:szCs w:val="17"/>
        </w:rPr>
        <w:t>CRAIG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12"/>
        </w:rPr>
        <w:t>.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</w:rPr>
        <w:t>BEAVERS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PharmD</w:t>
      </w:r>
      <w:r>
        <w:rPr>
          <w:sz w:val="17"/>
          <w:szCs w:val="17"/>
          <w:spacing w:val="12"/>
        </w:rPr>
        <w:t>, </w:t>
      </w:r>
      <w:r>
        <w:rPr>
          <w:sz w:val="17"/>
          <w:szCs w:val="17"/>
        </w:rPr>
        <w:t>Co</w:t>
      </w:r>
      <w:r>
        <w:rPr>
          <w:sz w:val="17"/>
          <w:szCs w:val="17"/>
          <w:spacing w:val="12"/>
        </w:rPr>
        <w:t>-</w:t>
      </w:r>
      <w:r>
        <w:rPr>
          <w:sz w:val="17"/>
          <w:szCs w:val="17"/>
        </w:rPr>
        <w:t>Chair</w:t>
      </w:r>
      <w:r>
        <w:rPr>
          <w:sz w:val="17"/>
          <w:szCs w:val="17"/>
          <w:spacing w:val="12"/>
        </w:rPr>
        <w:t>,</w:t>
      </w:r>
      <w:hyperlink w:history="true" w:anchor="bookmark1">
        <w:r>
          <w:rPr>
            <w:sz w:val="11"/>
            <w:szCs w:val="11"/>
            <w:color w:val="0080AB"/>
            <w:spacing w:val="12"/>
            <w:position w:val="7"/>
          </w:rPr>
          <w:t>1</w:t>
        </w:r>
      </w:hyperlink>
      <w:r>
        <w:rPr>
          <w:sz w:val="11"/>
          <w:szCs w:val="11"/>
          <w:color w:val="0080AB"/>
          <w:spacing w:val="12"/>
          <w:position w:val="7"/>
        </w:rPr>
        <w:t xml:space="preserve">   </w:t>
      </w:r>
      <w:r>
        <w:rPr>
          <w:sz w:val="17"/>
          <w:szCs w:val="17"/>
        </w:rPr>
        <w:t>ANDREW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P</w:t>
      </w:r>
      <w:r>
        <w:rPr>
          <w:sz w:val="17"/>
          <w:szCs w:val="17"/>
          <w:spacing w:val="12"/>
        </w:rPr>
        <w:t>. </w:t>
      </w:r>
      <w:r>
        <w:rPr>
          <w:sz w:val="17"/>
          <w:szCs w:val="17"/>
        </w:rPr>
        <w:t>AMBROSY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MD</w:t>
      </w:r>
      <w:r>
        <w:rPr>
          <w:sz w:val="17"/>
          <w:szCs w:val="17"/>
          <w:spacing w:val="12"/>
        </w:rPr>
        <w:t>,</w:t>
      </w:r>
      <w:hyperlink w:history="true" w:anchor="bookmark1">
        <w:r>
          <w:rPr>
            <w:sz w:val="11"/>
            <w:szCs w:val="11"/>
            <w:color w:val="0080AB"/>
            <w:spacing w:val="12"/>
            <w:position w:val="7"/>
          </w:rPr>
          <w:t>2</w:t>
        </w:r>
      </w:hyperlink>
      <w:r>
        <w:rPr>
          <w:sz w:val="11"/>
          <w:szCs w:val="11"/>
          <w:color w:val="0080AB"/>
          <w:spacing w:val="19"/>
          <w:position w:val="7"/>
        </w:rPr>
        <w:t xml:space="preserve"> </w:t>
      </w:r>
      <w:r>
        <w:rPr>
          <w:sz w:val="17"/>
          <w:szCs w:val="17"/>
        </w:rPr>
        <w:t>JAVED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</w:rPr>
        <w:t>BUTLER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MD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</w:rPr>
        <w:t>MPH</w:t>
      </w:r>
      <w:r>
        <w:rPr>
          <w:sz w:val="17"/>
          <w:szCs w:val="17"/>
          <w:spacing w:val="12"/>
        </w:rPr>
        <w:t>,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MBA</w:t>
      </w:r>
      <w:r>
        <w:rPr>
          <w:sz w:val="17"/>
          <w:szCs w:val="17"/>
          <w:spacing w:val="12"/>
        </w:rPr>
        <w:t>,</w:t>
      </w:r>
      <w:hyperlink w:history="true" w:anchor="bookmark1">
        <w:r>
          <w:rPr>
            <w:sz w:val="11"/>
            <w:szCs w:val="11"/>
            <w:color w:val="0080AB"/>
            <w:spacing w:val="12"/>
            <w:position w:val="7"/>
          </w:rPr>
          <w:t>3</w:t>
        </w:r>
      </w:hyperlink>
      <w:r>
        <w:rPr>
          <w:sz w:val="11"/>
          <w:szCs w:val="11"/>
          <w:spacing w:val="12"/>
          <w:position w:val="7"/>
        </w:rPr>
        <w:t>,</w:t>
      </w:r>
      <w:hyperlink w:history="true" w:anchor="bookmark1">
        <w:r>
          <w:rPr>
            <w:sz w:val="11"/>
            <w:szCs w:val="11"/>
            <w:color w:val="0080AB"/>
            <w:spacing w:val="12"/>
            <w:position w:val="7"/>
          </w:rPr>
          <w:t>4</w:t>
        </w:r>
      </w:hyperlink>
      <w:r>
        <w:rPr>
          <w:sz w:val="11"/>
          <w:szCs w:val="11"/>
          <w:color w:val="0080AB"/>
          <w:position w:val="7"/>
        </w:rPr>
        <w:t xml:space="preserve">        </w:t>
      </w:r>
      <w:r>
        <w:rPr>
          <w:sz w:val="17"/>
          <w:szCs w:val="17"/>
        </w:rPr>
        <w:t>BETH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T</w:t>
      </w:r>
      <w:r>
        <w:rPr>
          <w:sz w:val="17"/>
          <w:szCs w:val="17"/>
          <w:spacing w:val="5"/>
        </w:rPr>
        <w:t>.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DAVIDSON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</w:rPr>
        <w:t>DNP</w:t>
      </w:r>
      <w:r>
        <w:rPr>
          <w:sz w:val="17"/>
          <w:szCs w:val="17"/>
          <w:spacing w:val="5"/>
        </w:rPr>
        <w:t>,</w:t>
      </w:r>
      <w:hyperlink w:history="true" w:anchor="bookmark1">
        <w:r>
          <w:rPr>
            <w:sz w:val="11"/>
            <w:szCs w:val="11"/>
            <w:color w:val="0080AB"/>
            <w:spacing w:val="5"/>
            <w:position w:val="7"/>
          </w:rPr>
          <w:t>5</w:t>
        </w:r>
      </w:hyperlink>
      <w:r>
        <w:rPr>
          <w:sz w:val="11"/>
          <w:szCs w:val="11"/>
          <w:color w:val="0080AB"/>
          <w:spacing w:val="23"/>
          <w:w w:val="101"/>
          <w:position w:val="7"/>
        </w:rPr>
        <w:t xml:space="preserve"> </w:t>
      </w:r>
      <w:r>
        <w:rPr>
          <w:sz w:val="17"/>
          <w:szCs w:val="17"/>
        </w:rPr>
        <w:t>STORMI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</w:rPr>
        <w:t>E</w:t>
      </w:r>
      <w:r>
        <w:rPr>
          <w:sz w:val="17"/>
          <w:szCs w:val="17"/>
          <w:spacing w:val="5"/>
        </w:rPr>
        <w:t>. </w:t>
      </w:r>
      <w:r>
        <w:rPr>
          <w:sz w:val="17"/>
          <w:szCs w:val="17"/>
        </w:rPr>
        <w:t>GALE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PharmD</w:t>
      </w:r>
      <w:r>
        <w:rPr>
          <w:sz w:val="17"/>
          <w:szCs w:val="17"/>
          <w:spacing w:val="5"/>
        </w:rPr>
        <w:t>,</w:t>
      </w:r>
      <w:hyperlink w:history="true" w:anchor="bookmark1">
        <w:r>
          <w:rPr>
            <w:sz w:val="11"/>
            <w:szCs w:val="11"/>
            <w:color w:val="0080AB"/>
            <w:spacing w:val="5"/>
            <w:position w:val="7"/>
          </w:rPr>
          <w:t>6</w:t>
        </w:r>
      </w:hyperlink>
      <w:r>
        <w:rPr>
          <w:sz w:val="11"/>
          <w:szCs w:val="11"/>
          <w:color w:val="0080AB"/>
          <w:spacing w:val="5"/>
          <w:position w:val="7"/>
        </w:rPr>
        <w:t xml:space="preserve">  </w:t>
      </w:r>
      <w:r>
        <w:rPr>
          <w:sz w:val="17"/>
          <w:szCs w:val="17"/>
        </w:rPr>
        <w:t>ILEANA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</w:rPr>
        <w:t>L</w:t>
      </w:r>
      <w:r>
        <w:rPr>
          <w:sz w:val="17"/>
          <w:szCs w:val="17"/>
          <w:spacing w:val="5"/>
        </w:rPr>
        <w:t>.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PI</w:t>
      </w:r>
      <w:r>
        <w:rPr>
          <w:sz w:val="17"/>
          <w:szCs w:val="17"/>
          <w:position w:val="-3"/>
        </w:rPr>
        <w:drawing>
          <wp:inline distT="0" distB="0" distL="0" distR="0">
            <wp:extent cx="750849" cy="124864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0849" cy="12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w:history="true" w:anchor="bookmark1">
        <w:r>
          <w:rPr>
            <w:sz w:val="11"/>
            <w:szCs w:val="11"/>
            <w:color w:val="0080AB"/>
            <w:spacing w:val="5"/>
            <w:position w:val="7"/>
          </w:rPr>
          <w:t>7</w:t>
        </w:r>
      </w:hyperlink>
      <w:r>
        <w:rPr>
          <w:sz w:val="11"/>
          <w:szCs w:val="11"/>
          <w:color w:val="0080AB"/>
          <w:spacing w:val="5"/>
          <w:position w:val="7"/>
        </w:rPr>
        <w:t xml:space="preserve">  </w:t>
      </w:r>
      <w:r>
        <w:rPr>
          <w:sz w:val="17"/>
          <w:szCs w:val="17"/>
        </w:rPr>
        <w:t>IOANNIS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</w:rPr>
        <w:t>MASTORIS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MD</w:t>
      </w:r>
      <w:r>
        <w:rPr>
          <w:sz w:val="17"/>
          <w:szCs w:val="17"/>
          <w:spacing w:val="5"/>
        </w:rPr>
        <w:t>,</w:t>
      </w:r>
      <w:hyperlink w:history="true" w:anchor="bookmark1">
        <w:r>
          <w:rPr>
            <w:sz w:val="11"/>
            <w:szCs w:val="11"/>
            <w:color w:val="0080AB"/>
            <w:spacing w:val="5"/>
            <w:position w:val="7"/>
          </w:rPr>
          <w:t>8</w:t>
        </w:r>
      </w:hyperlink>
    </w:p>
    <w:p>
      <w:pPr>
        <w:pStyle w:val="BodyText"/>
        <w:ind w:left="1517"/>
        <w:spacing w:line="228" w:lineRule="exact"/>
        <w:rPr>
          <w:sz w:val="11"/>
          <w:szCs w:val="11"/>
        </w:rPr>
      </w:pPr>
      <w:r>
        <w:rPr>
          <w:sz w:val="17"/>
          <w:szCs w:val="17"/>
          <w:position w:val="1"/>
        </w:rPr>
        <w:t>NOSHEEN</w:t>
      </w:r>
      <w:r>
        <w:rPr>
          <w:sz w:val="17"/>
          <w:szCs w:val="17"/>
          <w:spacing w:val="32"/>
          <w:w w:val="101"/>
          <w:position w:val="1"/>
        </w:rPr>
        <w:t xml:space="preserve"> </w:t>
      </w:r>
      <w:r>
        <w:rPr>
          <w:sz w:val="17"/>
          <w:szCs w:val="17"/>
          <w:position w:val="1"/>
        </w:rPr>
        <w:t>REZA</w:t>
      </w:r>
      <w:r>
        <w:rPr>
          <w:sz w:val="17"/>
          <w:szCs w:val="17"/>
          <w:spacing w:val="8"/>
          <w:position w:val="1"/>
        </w:rPr>
        <w:t>,</w:t>
      </w:r>
      <w:r>
        <w:rPr>
          <w:sz w:val="17"/>
          <w:szCs w:val="17"/>
          <w:spacing w:val="17"/>
          <w:w w:val="101"/>
          <w:position w:val="1"/>
        </w:rPr>
        <w:t xml:space="preserve"> </w:t>
      </w:r>
      <w:r>
        <w:rPr>
          <w:sz w:val="17"/>
          <w:szCs w:val="17"/>
          <w:position w:val="1"/>
        </w:rPr>
        <w:t>MD</w:t>
      </w:r>
      <w:r>
        <w:rPr>
          <w:sz w:val="17"/>
          <w:szCs w:val="17"/>
          <w:spacing w:val="8"/>
          <w:position w:val="1"/>
        </w:rPr>
        <w:t>,</w:t>
      </w:r>
      <w:hyperlink w:history="true" w:anchor="bookmark1">
        <w:r>
          <w:rPr>
            <w:sz w:val="11"/>
            <w:szCs w:val="11"/>
            <w:color w:val="0080AB"/>
            <w:spacing w:val="8"/>
            <w:position w:val="8"/>
          </w:rPr>
          <w:t>9</w:t>
        </w:r>
      </w:hyperlink>
      <w:r>
        <w:rPr>
          <w:sz w:val="11"/>
          <w:szCs w:val="11"/>
          <w:color w:val="0080AB"/>
          <w:spacing w:val="8"/>
          <w:position w:val="8"/>
        </w:rPr>
        <w:t xml:space="preserve">  </w:t>
      </w:r>
      <w:r>
        <w:rPr>
          <w:sz w:val="17"/>
          <w:szCs w:val="17"/>
          <w:position w:val="1"/>
        </w:rPr>
        <w:t>ROBERT</w:t>
      </w:r>
      <w:r>
        <w:rPr>
          <w:sz w:val="17"/>
          <w:szCs w:val="17"/>
          <w:spacing w:val="8"/>
          <w:position w:val="1"/>
        </w:rPr>
        <w:t xml:space="preserve"> </w:t>
      </w:r>
      <w:r>
        <w:rPr>
          <w:sz w:val="17"/>
          <w:szCs w:val="17"/>
          <w:position w:val="1"/>
        </w:rPr>
        <w:t>J</w:t>
      </w:r>
      <w:r>
        <w:rPr>
          <w:sz w:val="17"/>
          <w:szCs w:val="17"/>
          <w:spacing w:val="8"/>
          <w:position w:val="1"/>
        </w:rPr>
        <w:t>.</w:t>
      </w:r>
      <w:r>
        <w:rPr>
          <w:sz w:val="17"/>
          <w:szCs w:val="17"/>
          <w:spacing w:val="17"/>
          <w:w w:val="101"/>
          <w:position w:val="1"/>
        </w:rPr>
        <w:t xml:space="preserve"> </w:t>
      </w:r>
      <w:r>
        <w:rPr>
          <w:sz w:val="17"/>
          <w:szCs w:val="17"/>
          <w:position w:val="1"/>
        </w:rPr>
        <w:t>MENTZ</w:t>
      </w:r>
      <w:r>
        <w:rPr>
          <w:sz w:val="17"/>
          <w:szCs w:val="17"/>
          <w:spacing w:val="8"/>
          <w:position w:val="1"/>
        </w:rPr>
        <w:t>,</w:t>
      </w:r>
      <w:r>
        <w:rPr>
          <w:sz w:val="17"/>
          <w:szCs w:val="17"/>
          <w:spacing w:val="17"/>
          <w:w w:val="101"/>
          <w:position w:val="1"/>
        </w:rPr>
        <w:t xml:space="preserve"> </w:t>
      </w:r>
      <w:r>
        <w:rPr>
          <w:sz w:val="17"/>
          <w:szCs w:val="17"/>
          <w:position w:val="1"/>
        </w:rPr>
        <w:t>MD</w:t>
      </w:r>
      <w:r>
        <w:rPr>
          <w:sz w:val="17"/>
          <w:szCs w:val="17"/>
          <w:spacing w:val="8"/>
          <w:position w:val="1"/>
        </w:rPr>
        <w:t>,</w:t>
      </w:r>
      <w:hyperlink w:history="true" w:anchor="bookmark1">
        <w:r>
          <w:rPr>
            <w:sz w:val="11"/>
            <w:szCs w:val="11"/>
            <w:color w:val="0080AB"/>
            <w:spacing w:val="8"/>
            <w:position w:val="8"/>
          </w:rPr>
          <w:t>10</w:t>
        </w:r>
      </w:hyperlink>
      <w:r>
        <w:rPr>
          <w:sz w:val="11"/>
          <w:szCs w:val="11"/>
          <w:color w:val="0080AB"/>
          <w:spacing w:val="17"/>
          <w:w w:val="103"/>
          <w:position w:val="8"/>
        </w:rPr>
        <w:t xml:space="preserve"> </w:t>
      </w:r>
      <w:r>
        <w:rPr>
          <w:sz w:val="17"/>
          <w:szCs w:val="17"/>
          <w:position w:val="1"/>
        </w:rPr>
        <w:t>AND</w:t>
      </w:r>
      <w:r>
        <w:rPr>
          <w:sz w:val="17"/>
          <w:szCs w:val="17"/>
          <w:spacing w:val="8"/>
          <w:position w:val="1"/>
        </w:rPr>
        <w:t xml:space="preserve"> </w:t>
      </w:r>
      <w:r>
        <w:rPr>
          <w:sz w:val="17"/>
          <w:szCs w:val="17"/>
          <w:position w:val="1"/>
        </w:rPr>
        <w:t>GREGORY</w:t>
      </w:r>
      <w:r>
        <w:rPr>
          <w:sz w:val="17"/>
          <w:szCs w:val="17"/>
          <w:spacing w:val="16"/>
          <w:position w:val="1"/>
        </w:rPr>
        <w:t xml:space="preserve"> </w:t>
      </w:r>
      <w:r>
        <w:rPr>
          <w:sz w:val="17"/>
          <w:szCs w:val="17"/>
          <w:position w:val="1"/>
        </w:rPr>
        <w:t>D</w:t>
      </w:r>
      <w:r>
        <w:rPr>
          <w:sz w:val="17"/>
          <w:szCs w:val="17"/>
          <w:spacing w:val="8"/>
          <w:position w:val="1"/>
        </w:rPr>
        <w:t>.</w:t>
      </w:r>
      <w:r>
        <w:rPr>
          <w:sz w:val="17"/>
          <w:szCs w:val="17"/>
          <w:spacing w:val="17"/>
          <w:position w:val="1"/>
        </w:rPr>
        <w:t xml:space="preserve"> </w:t>
      </w:r>
      <w:r>
        <w:rPr>
          <w:sz w:val="17"/>
          <w:szCs w:val="17"/>
          <w:position w:val="1"/>
        </w:rPr>
        <w:t>LEWIS</w:t>
      </w:r>
      <w:r>
        <w:rPr>
          <w:sz w:val="17"/>
          <w:szCs w:val="17"/>
          <w:spacing w:val="8"/>
          <w:position w:val="1"/>
        </w:rPr>
        <w:t>,</w:t>
      </w:r>
      <w:r>
        <w:rPr>
          <w:sz w:val="17"/>
          <w:szCs w:val="17"/>
          <w:spacing w:val="16"/>
          <w:w w:val="102"/>
          <w:position w:val="1"/>
        </w:rPr>
        <w:t xml:space="preserve"> </w:t>
      </w:r>
      <w:r>
        <w:rPr>
          <w:sz w:val="17"/>
          <w:szCs w:val="17"/>
          <w:position w:val="1"/>
        </w:rPr>
        <w:t>MD</w:t>
      </w:r>
      <w:r>
        <w:rPr>
          <w:sz w:val="17"/>
          <w:szCs w:val="17"/>
          <w:spacing w:val="8"/>
          <w:position w:val="1"/>
        </w:rPr>
        <w:t>, </w:t>
      </w:r>
      <w:r>
        <w:rPr>
          <w:sz w:val="17"/>
          <w:szCs w:val="17"/>
          <w:position w:val="1"/>
        </w:rPr>
        <w:t>Co</w:t>
      </w:r>
      <w:r>
        <w:rPr>
          <w:sz w:val="17"/>
          <w:szCs w:val="17"/>
          <w:spacing w:val="8"/>
          <w:position w:val="1"/>
        </w:rPr>
        <w:t>-</w:t>
      </w:r>
      <w:r>
        <w:rPr>
          <w:sz w:val="17"/>
          <w:szCs w:val="17"/>
          <w:position w:val="1"/>
        </w:rPr>
        <w:t>Chair</w:t>
      </w:r>
      <w:hyperlink w:history="true" w:anchor="bookmark1">
        <w:r>
          <w:rPr>
            <w:sz w:val="11"/>
            <w:szCs w:val="11"/>
            <w:color w:val="0080AB"/>
            <w:spacing w:val="8"/>
            <w:position w:val="8"/>
          </w:rPr>
          <w:t>8</w:t>
        </w:r>
      </w:hyperlink>
    </w:p>
    <w:p>
      <w:pPr>
        <w:ind w:left="113"/>
        <w:spacing w:before="220" w:line="21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5"/>
        </w:rPr>
        <w:t>Lexington, Kentucky; Dallas, Texas;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Jackson, Mississippi; Nashville, Tennessee; Matthews, and Durham, North Carolina; Philadelphia, Penn-</w:t>
      </w:r>
    </w:p>
    <w:p>
      <w:pPr>
        <w:ind w:left="3829"/>
        <w:spacing w:before="43" w:line="21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4"/>
        </w:rPr>
        <w:t>sylvania; and Boston, Massachusetts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firstLine="1183"/>
        <w:spacing w:before="1" w:line="2268" w:lineRule="exact"/>
        <w:rPr/>
      </w:pPr>
      <w:r>
        <w:rPr>
          <w:position w:val="-45"/>
        </w:rPr>
        <w:pict>
          <v:shape id="_x0000_s6" style="mso-position-vertical-relative:line;mso-position-horizontal-relative:char;width:395.45pt;height:113.4pt;" fillcolor="#E7D0C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515"/>
                    <w:spacing w:before="133" w:line="165" w:lineRule="auto"/>
                    <w:rPr>
                      <w:rFonts w:ascii="Malgun Gothic" w:hAnsi="Malgun Gothic" w:eastAsia="Malgun Gothic" w:cs="Malgun Gothic"/>
                      <w:sz w:val="17"/>
                      <w:szCs w:val="17"/>
                    </w:rPr>
                  </w:pP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8"/>
                    </w:rPr>
                    <w:t>ABSTRACT</w:t>
                  </w:r>
                </w:p>
                <w:p>
                  <w:pPr>
                    <w:ind w:left="100" w:right="100" w:firstLine="14"/>
                    <w:spacing w:before="115" w:line="268" w:lineRule="auto"/>
                    <w:jc w:val="both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4"/>
                    </w:rPr>
                    <w:t>Iron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4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4"/>
                    </w:rPr>
                    <w:t>deﬁciency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4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4"/>
                    </w:rPr>
                    <w:t>is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3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4"/>
                    </w:rPr>
                    <w:t>present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4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4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4"/>
                    </w:rPr>
                    <w:t>approximately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4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4"/>
                    </w:rPr>
                    <w:t>50%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4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4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4"/>
                    </w:rPr>
                    <w:t>patients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4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4"/>
                    </w:rPr>
                    <w:t>symptomatic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4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4"/>
                    </w:rPr>
                    <w:t>heart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4"/>
                    </w:rPr>
                    <w:t>failure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4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1"/>
                      <w:w w:val="10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4"/>
                    </w:rPr>
                    <w:t>is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4"/>
                    </w:rPr>
                    <w:t>independently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4"/>
                    </w:rPr>
                    <w:t>associated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4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3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4"/>
                    </w:rPr>
                    <w:t>worse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4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4"/>
                    </w:rPr>
                    <w:t>functional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4"/>
                    </w:rPr>
                    <w:t>capacity,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4"/>
                    </w:rPr>
                    <w:t>lower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4"/>
                    </w:rPr>
                    <w:t>quality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4"/>
                    </w:rPr>
                    <w:t>of,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4"/>
                    </w:rPr>
                    <w:t>life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4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5"/>
                    </w:rPr>
                    <w:t>increased mortality. The purpose of this document is to summarize current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4"/>
                    </w:rPr>
                    <w:t xml:space="preserve"> knowledge of how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5"/>
                    </w:rPr>
                    <w:t>iron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5"/>
                    </w:rPr>
                    <w:t>deﬁciency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3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5"/>
                    </w:rPr>
                    <w:t>is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5"/>
                    </w:rPr>
                    <w:t>deﬁned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5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5"/>
                    </w:rPr>
                    <w:t>heart failure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5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5"/>
                    </w:rPr>
                    <w:t>i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4"/>
                    </w:rPr>
                    <w:t>ts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4"/>
                    </w:rPr>
                    <w:t>epidemiology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4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4"/>
                    </w:rPr>
                    <w:t>pathophysiology,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4"/>
                    </w:rPr>
                    <w:t>as well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5"/>
                    </w:rPr>
                    <w:t>as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5"/>
                    </w:rPr>
                    <w:t>pharmacological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39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5"/>
                    </w:rPr>
                    <w:t>considerations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36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5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5"/>
                    </w:rPr>
                    <w:t>repleti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4"/>
                    </w:rPr>
                    <w:t>on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39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4"/>
                    </w:rPr>
                    <w:t>strategies.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4"/>
                    </w:rPr>
                    <w:t>This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4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4"/>
                    </w:rPr>
                    <w:t>document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4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4"/>
                    </w:rPr>
                    <w:t>also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3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4"/>
                    </w:rPr>
                    <w:t>summarizes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5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3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5"/>
                    </w:rPr>
                    <w:t>rapidly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5"/>
                    </w:rPr>
                    <w:t>expanding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5"/>
                    </w:rPr>
                    <w:t>array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5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5"/>
                    </w:rPr>
                    <w:t>clinical trial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5"/>
                    </w:rPr>
                    <w:t>evidence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3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5"/>
                    </w:rPr>
                    <w:t>informing when,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3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5"/>
                    </w:rPr>
                    <w:t>how,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5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5"/>
                    </w:rPr>
                    <w:t>in whom to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9"/>
                    </w:rPr>
                    <w:t>consider iron repletion. (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9"/>
                    </w:rPr>
                    <w:t>J Cardiac Fail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-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  <w:spacing w:val="9"/>
                    </w:rPr>
                    <w:t>2023;00:1-19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9"/>
                    </w:rPr>
                    <w:t>)</w:t>
                  </w:r>
                </w:p>
                <w:p>
                  <w:pPr>
                    <w:ind w:left="113"/>
                    <w:spacing w:before="7" w:line="200" w:lineRule="auto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12"/>
                    </w:rPr>
                    <w:t>Key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-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12"/>
                    </w:rPr>
                    <w:t>Words:</w:t>
                  </w:r>
                  <w:r>
                    <w:rPr>
                      <w:rFonts w:ascii="Malgun Gothic" w:hAnsi="Malgun Gothic" w:eastAsia="Malgun Gothic" w:cs="Malgun Gothic"/>
                      <w:sz w:val="17"/>
                      <w:szCs w:val="17"/>
                      <w:spacing w:val="4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2"/>
                    </w:rPr>
                    <w:t>Heart failure,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spacing w:val="11"/>
                    </w:rPr>
                    <w:t>iron deﬁciency.</w:t>
                  </w:r>
                </w:p>
              </w:txbxContent>
            </v:textbox>
          </v:shape>
        </w:pict>
      </w:r>
    </w:p>
    <w:p>
      <w:pPr>
        <w:spacing w:before="119"/>
        <w:rPr/>
      </w:pPr>
      <w:r/>
    </w:p>
    <w:p>
      <w:pPr>
        <w:spacing w:before="119"/>
        <w:rPr/>
      </w:pPr>
      <w:r/>
    </w:p>
    <w:p>
      <w:pPr>
        <w:sectPr>
          <w:headerReference w:type="default" r:id="rId1"/>
          <w:footerReference w:type="default" r:id="rId2"/>
          <w:pgSz w:w="11878" w:h="15840"/>
          <w:pgMar w:top="1" w:right="743" w:bottom="700" w:left="849" w:header="0" w:footer="466" w:gutter="0"/>
          <w:cols w:equalWidth="0" w:num="1">
            <w:col w:w="10285" w:space="0"/>
          </w:cols>
        </w:sectPr>
        <w:rPr/>
      </w:pPr>
    </w:p>
    <w:p>
      <w:pPr>
        <w:ind w:left="345"/>
        <w:spacing w:before="144" w:line="171" w:lineRule="auto"/>
        <w:outlineLvl w:val="1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5"/>
        </w:rPr>
        <w:t>Iron Deﬁciency:</w:t>
      </w:r>
      <w:r>
        <w:rPr>
          <w:rFonts w:ascii="Malgun Gothic" w:hAnsi="Malgun Gothic" w:eastAsia="Malgun Gothic" w:cs="Malgun Gothic"/>
          <w:sz w:val="19"/>
          <w:szCs w:val="19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Global Public Health Pro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blem</w:t>
      </w:r>
    </w:p>
    <w:p>
      <w:pPr>
        <w:pStyle w:val="BodyText"/>
        <w:ind w:left="107" w:right="355" w:firstLine="199"/>
        <w:spacing w:before="129" w:line="247" w:lineRule="auto"/>
        <w:jc w:val="both"/>
        <w:rPr/>
      </w:pPr>
      <w:r>
        <w:rPr>
          <w:spacing w:val="17"/>
        </w:rPr>
        <w:t>Although</w:t>
      </w:r>
      <w:r>
        <w:rPr>
          <w:spacing w:val="35"/>
        </w:rPr>
        <w:t xml:space="preserve"> </w:t>
      </w:r>
      <w:r>
        <w:rPr>
          <w:spacing w:val="17"/>
        </w:rPr>
        <w:t>iron</w:t>
      </w:r>
      <w:r>
        <w:rPr>
          <w:spacing w:val="34"/>
          <w:w w:val="102"/>
        </w:rPr>
        <w:t xml:space="preserve"> </w:t>
      </w:r>
      <w:r>
        <w:rPr>
          <w:spacing w:val="17"/>
        </w:rPr>
        <w:t>is</w:t>
      </w:r>
      <w:r>
        <w:rPr>
          <w:spacing w:val="32"/>
          <w:w w:val="102"/>
        </w:rPr>
        <w:t xml:space="preserve"> </w:t>
      </w:r>
      <w:r>
        <w:rPr>
          <w:spacing w:val="17"/>
        </w:rPr>
        <w:t>naturally</w:t>
      </w:r>
      <w:r>
        <w:rPr>
          <w:spacing w:val="25"/>
          <w:w w:val="101"/>
        </w:rPr>
        <w:t xml:space="preserve"> </w:t>
      </w:r>
      <w:r>
        <w:rPr>
          <w:spacing w:val="17"/>
        </w:rPr>
        <w:t>abundant</w:t>
      </w:r>
      <w:r>
        <w:rPr>
          <w:spacing w:val="27"/>
        </w:rPr>
        <w:t xml:space="preserve"> </w:t>
      </w:r>
      <w:r>
        <w:rPr>
          <w:spacing w:val="16"/>
        </w:rPr>
        <w:t>environmen-</w:t>
      </w:r>
      <w:r>
        <w:rPr/>
        <w:t xml:space="preserve"> </w:t>
      </w:r>
      <w:r>
        <w:rPr>
          <w:spacing w:val="13"/>
        </w:rPr>
        <w:t>tally,</w:t>
      </w:r>
      <w:hyperlink w:history="true" w:anchor="bookmark1">
        <w:r>
          <w:rPr>
            <w:sz w:val="13"/>
            <w:szCs w:val="13"/>
            <w:color w:val="0080AB"/>
            <w:spacing w:val="13"/>
            <w:position w:val="8"/>
          </w:rPr>
          <w:t>1</w:t>
        </w:r>
      </w:hyperlink>
      <w:r>
        <w:rPr>
          <w:sz w:val="13"/>
          <w:szCs w:val="13"/>
          <w:color w:val="0080AB"/>
          <w:position w:val="8"/>
        </w:rPr>
        <w:t xml:space="preserve">   </w:t>
      </w:r>
      <w:r>
        <w:rPr>
          <w:spacing w:val="13"/>
        </w:rPr>
        <w:t>iron</w:t>
      </w:r>
      <w:r>
        <w:rPr>
          <w:spacing w:val="45"/>
          <w:w w:val="101"/>
        </w:rPr>
        <w:t xml:space="preserve"> </w:t>
      </w:r>
      <w:r>
        <w:rPr>
          <w:spacing w:val="13"/>
        </w:rPr>
        <w:t>deﬁciency</w:t>
      </w:r>
      <w:r>
        <w:rPr/>
        <w:t xml:space="preserve">  </w:t>
      </w:r>
      <w:r>
        <w:rPr>
          <w:spacing w:val="13"/>
        </w:rPr>
        <w:t>(ID)</w:t>
      </w:r>
      <w:r>
        <w:rPr>
          <w:spacing w:val="2"/>
        </w:rPr>
        <w:t xml:space="preserve">  </w:t>
      </w:r>
      <w:r>
        <w:rPr>
          <w:spacing w:val="13"/>
        </w:rPr>
        <w:t>is</w:t>
      </w:r>
      <w:r>
        <w:rPr>
          <w:spacing w:val="46"/>
        </w:rPr>
        <w:t xml:space="preserve"> </w:t>
      </w:r>
      <w:r>
        <w:rPr>
          <w:spacing w:val="13"/>
        </w:rPr>
        <w:t>among</w:t>
      </w:r>
      <w:r>
        <w:rPr>
          <w:spacing w:val="35"/>
          <w:w w:val="101"/>
        </w:rPr>
        <w:t xml:space="preserve"> </w:t>
      </w:r>
      <w:r>
        <w:rPr>
          <w:spacing w:val="13"/>
        </w:rPr>
        <w:t>the</w:t>
      </w:r>
      <w:r>
        <w:rPr>
          <w:spacing w:val="2"/>
        </w:rPr>
        <w:t xml:space="preserve">  </w:t>
      </w:r>
      <w:r>
        <w:rPr>
          <w:spacing w:val="13"/>
        </w:rPr>
        <w:t>m</w:t>
      </w:r>
      <w:r>
        <w:rPr>
          <w:spacing w:val="12"/>
        </w:rPr>
        <w:t>ost</w:t>
      </w:r>
      <w:r>
        <w:rPr>
          <w:spacing w:val="42"/>
          <w:w w:val="102"/>
        </w:rPr>
        <w:t xml:space="preserve"> </w:t>
      </w:r>
      <w:r>
        <w:rPr>
          <w:spacing w:val="12"/>
        </w:rPr>
        <w:t>com-</w:t>
      </w:r>
      <w:r>
        <w:rPr/>
        <w:t xml:space="preserve"> </w:t>
      </w:r>
      <w:r>
        <w:rPr>
          <w:spacing w:val="17"/>
        </w:rPr>
        <w:t>mon</w:t>
      </w:r>
      <w:r>
        <w:rPr>
          <w:spacing w:val="2"/>
        </w:rPr>
        <w:t xml:space="preserve">  </w:t>
      </w:r>
      <w:r>
        <w:rPr>
          <w:spacing w:val="17"/>
        </w:rPr>
        <w:t>nutritional</w:t>
      </w:r>
      <w:r>
        <w:rPr>
          <w:spacing w:val="45"/>
          <w:w w:val="101"/>
        </w:rPr>
        <w:t xml:space="preserve"> </w:t>
      </w:r>
      <w:r>
        <w:rPr>
          <w:spacing w:val="17"/>
        </w:rPr>
        <w:t>deﬁciencies</w:t>
      </w:r>
      <w:r>
        <w:rPr>
          <w:spacing w:val="38"/>
          <w:w w:val="101"/>
        </w:rPr>
        <w:t xml:space="preserve"> </w:t>
      </w:r>
      <w:r>
        <w:rPr>
          <w:spacing w:val="17"/>
        </w:rPr>
        <w:t>worldwide.</w:t>
      </w:r>
      <w:hyperlink w:history="true" w:anchor="bookmark1">
        <w:r>
          <w:rPr>
            <w:sz w:val="13"/>
            <w:szCs w:val="13"/>
            <w:color w:val="0080AB"/>
            <w:spacing w:val="17"/>
            <w:position w:val="8"/>
          </w:rPr>
          <w:t>2</w:t>
        </w:r>
      </w:hyperlink>
      <w:r>
        <w:rPr>
          <w:sz w:val="13"/>
          <w:szCs w:val="13"/>
          <w:color w:val="0080AB"/>
          <w:spacing w:val="17"/>
          <w:position w:val="8"/>
        </w:rPr>
        <w:t xml:space="preserve">  </w:t>
      </w:r>
      <w:r>
        <w:rPr>
          <w:spacing w:val="17"/>
        </w:rPr>
        <w:t>Alt</w:t>
      </w:r>
      <w:r>
        <w:rPr>
          <w:spacing w:val="16"/>
        </w:rPr>
        <w:t>hough</w:t>
      </w:r>
      <w:r>
        <w:rPr/>
        <w:t xml:space="preserve"> </w:t>
      </w:r>
      <w:r>
        <w:rPr>
          <w:spacing w:val="16"/>
        </w:rPr>
        <w:t>prehistoric</w:t>
      </w:r>
      <w:r>
        <w:rPr>
          <w:spacing w:val="44"/>
        </w:rPr>
        <w:t xml:space="preserve"> </w:t>
      </w:r>
      <w:r>
        <w:rPr>
          <w:spacing w:val="16"/>
        </w:rPr>
        <w:t>skeletal</w:t>
      </w:r>
      <w:r>
        <w:rPr>
          <w:spacing w:val="2"/>
        </w:rPr>
        <w:t xml:space="preserve">  </w:t>
      </w:r>
      <w:r>
        <w:rPr>
          <w:spacing w:val="16"/>
        </w:rPr>
        <w:t>remains</w:t>
      </w:r>
      <w:r>
        <w:rPr>
          <w:spacing w:val="2"/>
        </w:rPr>
        <w:t xml:space="preserve">  </w:t>
      </w:r>
      <w:r>
        <w:rPr>
          <w:spacing w:val="16"/>
        </w:rPr>
        <w:t>h</w:t>
      </w:r>
      <w:r>
        <w:rPr>
          <w:spacing w:val="15"/>
        </w:rPr>
        <w:t>ave</w:t>
      </w:r>
      <w:r>
        <w:rPr>
          <w:spacing w:val="2"/>
        </w:rPr>
        <w:t xml:space="preserve">  </w:t>
      </w:r>
      <w:r>
        <w:rPr>
          <w:spacing w:val="15"/>
        </w:rPr>
        <w:t>revealed</w:t>
      </w:r>
      <w:r>
        <w:rPr>
          <w:spacing w:val="42"/>
        </w:rPr>
        <w:t xml:space="preserve"> </w:t>
      </w:r>
      <w:r>
        <w:rPr>
          <w:spacing w:val="15"/>
        </w:rPr>
        <w:t>ﬁndings</w:t>
      </w:r>
      <w:r>
        <w:rPr/>
        <w:t xml:space="preserve"> </w:t>
      </w:r>
      <w:r>
        <w:rPr>
          <w:spacing w:val="14"/>
        </w:rPr>
        <w:t>consistent</w:t>
      </w:r>
      <w:r>
        <w:rPr>
          <w:spacing w:val="28"/>
        </w:rPr>
        <w:t xml:space="preserve"> </w:t>
      </w:r>
      <w:r>
        <w:rPr>
          <w:spacing w:val="14"/>
        </w:rPr>
        <w:t>with</w:t>
      </w:r>
      <w:r>
        <w:rPr>
          <w:spacing w:val="41"/>
          <w:w w:val="101"/>
        </w:rPr>
        <w:t xml:space="preserve"> </w:t>
      </w:r>
      <w:r>
        <w:rPr>
          <w:spacing w:val="14"/>
        </w:rPr>
        <w:t>prevalent</w:t>
      </w:r>
      <w:r>
        <w:rPr>
          <w:spacing w:val="43"/>
        </w:rPr>
        <w:t xml:space="preserve"> </w:t>
      </w:r>
      <w:r>
        <w:rPr>
          <w:spacing w:val="14"/>
        </w:rPr>
        <w:t>ID,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3</w:t>
        </w:r>
      </w:hyperlink>
      <w:r>
        <w:rPr>
          <w:sz w:val="13"/>
          <w:szCs w:val="13"/>
          <w:color w:val="0080AB"/>
          <w:spacing w:val="14"/>
          <w:position w:val="8"/>
        </w:rPr>
        <w:t xml:space="preserve">  </w:t>
      </w:r>
      <w:r>
        <w:rPr>
          <w:spacing w:val="14"/>
        </w:rPr>
        <w:t>it</w:t>
      </w:r>
      <w:r>
        <w:rPr>
          <w:spacing w:val="27"/>
          <w:w w:val="101"/>
        </w:rPr>
        <w:t xml:space="preserve"> </w:t>
      </w:r>
      <w:r>
        <w:rPr>
          <w:spacing w:val="14"/>
        </w:rPr>
        <w:t>was</w:t>
      </w:r>
      <w:r>
        <w:rPr>
          <w:spacing w:val="40"/>
          <w:w w:val="102"/>
        </w:rPr>
        <w:t xml:space="preserve"> </w:t>
      </w:r>
      <w:r>
        <w:rPr>
          <w:spacing w:val="13"/>
        </w:rPr>
        <w:t>not</w:t>
      </w:r>
      <w:r>
        <w:rPr>
          <w:spacing w:val="42"/>
        </w:rPr>
        <w:t xml:space="preserve"> </w:t>
      </w:r>
      <w:r>
        <w:rPr>
          <w:spacing w:val="13"/>
        </w:rPr>
        <w:t>until</w:t>
      </w:r>
      <w:r>
        <w:rPr>
          <w:spacing w:val="47"/>
        </w:rPr>
        <w:t xml:space="preserve"> </w:t>
      </w:r>
      <w:r>
        <w:rPr>
          <w:spacing w:val="13"/>
        </w:rPr>
        <w:t>1928</w:t>
      </w:r>
      <w:r>
        <w:rPr/>
        <w:t xml:space="preserve"> </w:t>
      </w:r>
      <w:r>
        <w:rPr>
          <w:spacing w:val="16"/>
        </w:rPr>
        <w:t>that</w:t>
      </w:r>
      <w:r>
        <w:rPr/>
        <w:t xml:space="preserve">  </w:t>
      </w:r>
      <w:r>
        <w:rPr>
          <w:spacing w:val="16"/>
        </w:rPr>
        <w:t>Helen</w:t>
      </w:r>
      <w:r>
        <w:rPr>
          <w:spacing w:val="2"/>
        </w:rPr>
        <w:t xml:space="preserve">  </w:t>
      </w:r>
      <w:r>
        <w:rPr>
          <w:spacing w:val="16"/>
        </w:rPr>
        <w:t>Mackay</w:t>
      </w:r>
      <w:r>
        <w:rPr>
          <w:spacing w:val="40"/>
          <w:w w:val="101"/>
        </w:rPr>
        <w:t xml:space="preserve"> </w:t>
      </w:r>
      <w:r>
        <w:rPr>
          <w:spacing w:val="16"/>
        </w:rPr>
        <w:t>observed</w:t>
      </w:r>
      <w:r>
        <w:rPr>
          <w:spacing w:val="32"/>
          <w:w w:val="101"/>
        </w:rPr>
        <w:t xml:space="preserve"> </w:t>
      </w:r>
      <w:r>
        <w:rPr>
          <w:spacing w:val="16"/>
        </w:rPr>
        <w:t>that</w:t>
      </w:r>
      <w:r>
        <w:rPr/>
        <w:t xml:space="preserve">  </w:t>
      </w:r>
      <w:r>
        <w:rPr>
          <w:spacing w:val="16"/>
        </w:rPr>
        <w:t>in</w:t>
      </w:r>
      <w:r>
        <w:rPr>
          <w:spacing w:val="15"/>
        </w:rPr>
        <w:t>fants</w:t>
      </w:r>
      <w:r>
        <w:rPr>
          <w:spacing w:val="34"/>
          <w:w w:val="101"/>
        </w:rPr>
        <w:t xml:space="preserve"> </w:t>
      </w:r>
      <w:r>
        <w:rPr>
          <w:spacing w:val="15"/>
        </w:rPr>
        <w:t>with</w:t>
      </w:r>
      <w:r>
        <w:rPr>
          <w:spacing w:val="1"/>
        </w:rPr>
        <w:t xml:space="preserve">  </w:t>
      </w:r>
      <w:r>
        <w:rPr>
          <w:spacing w:val="15"/>
        </w:rPr>
        <w:t>lim-</w:t>
      </w:r>
      <w:r>
        <w:rPr/>
        <w:t xml:space="preserve"> </w:t>
      </w:r>
      <w:r>
        <w:rPr>
          <w:spacing w:val="15"/>
        </w:rPr>
        <w:t>ited</w:t>
      </w:r>
      <w:r>
        <w:rPr>
          <w:spacing w:val="62"/>
          <w:w w:val="101"/>
        </w:rPr>
        <w:t xml:space="preserve"> </w:t>
      </w:r>
      <w:r>
        <w:rPr>
          <w:spacing w:val="15"/>
        </w:rPr>
        <w:t>nutrition</w:t>
      </w:r>
      <w:r>
        <w:rPr>
          <w:spacing w:val="38"/>
          <w:w w:val="101"/>
        </w:rPr>
        <w:t xml:space="preserve"> </w:t>
      </w:r>
      <w:r>
        <w:rPr>
          <w:spacing w:val="15"/>
        </w:rPr>
        <w:t>given</w:t>
      </w:r>
      <w:r>
        <w:rPr>
          <w:spacing w:val="35"/>
          <w:w w:val="101"/>
        </w:rPr>
        <w:t xml:space="preserve"> </w:t>
      </w:r>
      <w:r>
        <w:rPr>
          <w:spacing w:val="15"/>
        </w:rPr>
        <w:t>supplemental</w:t>
      </w:r>
      <w:r>
        <w:rPr>
          <w:spacing w:val="46"/>
          <w:w w:val="101"/>
        </w:rPr>
        <w:t xml:space="preserve"> </w:t>
      </w:r>
      <w:r>
        <w:rPr>
          <w:spacing w:val="15"/>
        </w:rPr>
        <w:t>iron</w:t>
      </w:r>
      <w:r>
        <w:rPr>
          <w:spacing w:val="36"/>
        </w:rPr>
        <w:t xml:space="preserve"> </w:t>
      </w:r>
      <w:r>
        <w:rPr>
          <w:spacing w:val="15"/>
        </w:rPr>
        <w:t>salts</w:t>
      </w:r>
      <w:r>
        <w:rPr>
          <w:spacing w:val="38"/>
          <w:w w:val="101"/>
        </w:rPr>
        <w:t xml:space="preserve"> </w:t>
      </w:r>
      <w:r>
        <w:rPr>
          <w:spacing w:val="15"/>
        </w:rPr>
        <w:t>experi-</w:t>
      </w:r>
      <w:r>
        <w:rPr/>
        <w:t xml:space="preserve"> </w:t>
      </w:r>
      <w:r>
        <w:rPr>
          <w:spacing w:val="16"/>
        </w:rPr>
        <w:t>enced   less   postnatal</w:t>
      </w:r>
      <w:r>
        <w:rPr>
          <w:spacing w:val="20"/>
        </w:rPr>
        <w:t xml:space="preserve">   </w:t>
      </w:r>
      <w:r>
        <w:rPr>
          <w:spacing w:val="16"/>
        </w:rPr>
        <w:t>hypochromic</w:t>
      </w:r>
      <w:r>
        <w:rPr>
          <w:spacing w:val="12"/>
        </w:rPr>
        <w:t xml:space="preserve">   </w:t>
      </w:r>
      <w:r>
        <w:rPr>
          <w:spacing w:val="16"/>
        </w:rPr>
        <w:t>anemia</w:t>
      </w:r>
      <w:r>
        <w:rPr>
          <w:spacing w:val="12"/>
          <w:w w:val="101"/>
        </w:rPr>
        <w:t xml:space="preserve">   </w:t>
      </w:r>
      <w:r>
        <w:rPr>
          <w:spacing w:val="16"/>
        </w:rPr>
        <w:t>and</w:t>
      </w:r>
    </w:p>
    <w:p>
      <w:pPr>
        <w:spacing w:line="444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67438</wp:posOffset>
            </wp:positionH>
            <wp:positionV relativeFrom="paragraph">
              <wp:posOffset>261155</wp:posOffset>
            </wp:positionV>
            <wp:extent cx="3042716" cy="6477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2716" cy="6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03" w:right="355" w:firstLine="167"/>
        <w:spacing w:before="44" w:line="230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7"/>
        </w:rPr>
        <w:t>From the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0"/>
          <w:szCs w:val="10"/>
          <w:spacing w:val="7"/>
          <w:position w:val="7"/>
        </w:rPr>
        <w:t>1</w:t>
      </w:r>
      <w:r>
        <w:rPr>
          <w:rFonts w:ascii="Arial" w:hAnsi="Arial" w:eastAsia="Arial" w:cs="Arial"/>
          <w:sz w:val="15"/>
          <w:szCs w:val="15"/>
          <w:spacing w:val="7"/>
        </w:rPr>
        <w:t>University of Kentucky College of</w:t>
      </w:r>
      <w:r>
        <w:rPr>
          <w:rFonts w:ascii="Arial" w:hAnsi="Arial" w:eastAsia="Arial" w:cs="Arial"/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Pharmacy, Lexing-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ton, Kentucky; </w:t>
      </w:r>
      <w:r>
        <w:rPr>
          <w:rFonts w:ascii="Arial" w:hAnsi="Arial" w:eastAsia="Arial" w:cs="Arial"/>
          <w:sz w:val="10"/>
          <w:szCs w:val="10"/>
          <w:spacing w:val="8"/>
          <w:position w:val="7"/>
        </w:rPr>
        <w:t>2</w:t>
      </w:r>
      <w:r>
        <w:rPr>
          <w:rFonts w:ascii="Arial" w:hAnsi="Arial" w:eastAsia="Arial" w:cs="Arial"/>
          <w:sz w:val="15"/>
          <w:szCs w:val="15"/>
          <w:spacing w:val="8"/>
        </w:rPr>
        <w:t>Kaiser Permanente Norther</w:t>
      </w:r>
      <w:r>
        <w:rPr>
          <w:rFonts w:ascii="Arial" w:hAnsi="Arial" w:eastAsia="Arial" w:cs="Arial"/>
          <w:sz w:val="15"/>
          <w:szCs w:val="15"/>
          <w:spacing w:val="7"/>
        </w:rPr>
        <w:t>n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California - Division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of  Research   (DOR),   Oakland,   CA;   </w:t>
      </w:r>
      <w:r>
        <w:rPr>
          <w:rFonts w:ascii="Arial" w:hAnsi="Arial" w:eastAsia="Arial" w:cs="Arial"/>
          <w:sz w:val="10"/>
          <w:szCs w:val="10"/>
          <w:spacing w:val="5"/>
          <w:position w:val="7"/>
        </w:rPr>
        <w:t>3</w:t>
      </w:r>
      <w:r>
        <w:rPr>
          <w:rFonts w:ascii="Arial" w:hAnsi="Arial" w:eastAsia="Arial" w:cs="Arial"/>
          <w:sz w:val="15"/>
          <w:szCs w:val="15"/>
          <w:spacing w:val="5"/>
        </w:rPr>
        <w:t>Baylor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5"/>
        </w:rPr>
        <w:t>Sc</w:t>
      </w:r>
      <w:r>
        <w:rPr>
          <w:rFonts w:ascii="Arial" w:hAnsi="Arial" w:eastAsia="Arial" w:cs="Arial"/>
          <w:sz w:val="15"/>
          <w:szCs w:val="15"/>
          <w:spacing w:val="4"/>
        </w:rPr>
        <w:t>ott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4"/>
        </w:rPr>
        <w:t>and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4"/>
        </w:rPr>
        <w:t>White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Research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Institute,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Dallas,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Texas;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0"/>
          <w:szCs w:val="10"/>
          <w:spacing w:val="4"/>
          <w:position w:val="7"/>
        </w:rPr>
        <w:t>4</w:t>
      </w:r>
      <w:r>
        <w:rPr>
          <w:rFonts w:ascii="Arial" w:hAnsi="Arial" w:eastAsia="Arial" w:cs="Arial"/>
          <w:sz w:val="10"/>
          <w:szCs w:val="10"/>
          <w:spacing w:val="-12"/>
          <w:position w:val="7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University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of Mississippi,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4"/>
        </w:rPr>
        <w:t>Jack-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son,  Mississippi;  </w:t>
      </w:r>
      <w:r>
        <w:rPr>
          <w:rFonts w:ascii="Arial" w:hAnsi="Arial" w:eastAsia="Arial" w:cs="Arial"/>
          <w:sz w:val="10"/>
          <w:szCs w:val="10"/>
          <w:spacing w:val="5"/>
          <w:position w:val="6"/>
        </w:rPr>
        <w:t>5</w:t>
      </w:r>
      <w:r>
        <w:rPr>
          <w:rFonts w:ascii="Arial" w:hAnsi="Arial" w:eastAsia="Arial" w:cs="Arial"/>
          <w:sz w:val="15"/>
          <w:szCs w:val="15"/>
          <w:spacing w:val="5"/>
        </w:rPr>
        <w:t>Centennial  Heart  Cardiovascular  Consultants,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Nashville,</w:t>
      </w:r>
      <w:r>
        <w:rPr>
          <w:rFonts w:ascii="Arial" w:hAnsi="Arial" w:eastAsia="Arial" w:cs="Arial"/>
          <w:sz w:val="15"/>
          <w:szCs w:val="15"/>
          <w:spacing w:val="4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Tennessee;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0"/>
          <w:szCs w:val="10"/>
          <w:spacing w:val="6"/>
          <w:position w:val="6"/>
        </w:rPr>
        <w:t>6</w:t>
      </w:r>
      <w:r>
        <w:rPr>
          <w:rFonts w:ascii="Arial" w:hAnsi="Arial" w:eastAsia="Arial" w:cs="Arial"/>
          <w:sz w:val="15"/>
          <w:szCs w:val="15"/>
          <w:spacing w:val="6"/>
        </w:rPr>
        <w:t>Novant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Health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Matthews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Medical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Center,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Matthews,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North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Carolina;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0"/>
          <w:szCs w:val="10"/>
          <w:spacing w:val="7"/>
          <w:position w:val="6"/>
        </w:rPr>
        <w:t>7</w:t>
      </w:r>
      <w:r>
        <w:rPr>
          <w:rFonts w:ascii="Arial" w:hAnsi="Arial" w:eastAsia="Arial" w:cs="Arial"/>
          <w:sz w:val="15"/>
          <w:szCs w:val="15"/>
          <w:spacing w:val="7"/>
        </w:rPr>
        <w:t>Thomas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Je</w:t>
      </w:r>
      <w:r>
        <w:rPr>
          <w:rFonts w:ascii="Arial" w:hAnsi="Arial" w:eastAsia="Arial" w:cs="Arial"/>
          <w:sz w:val="15"/>
          <w:szCs w:val="15"/>
          <w:spacing w:val="6"/>
        </w:rPr>
        <w:t>fferson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University,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Phila-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delphia,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Pennsylvania;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0"/>
          <w:szCs w:val="10"/>
          <w:spacing w:val="5"/>
          <w:position w:val="7"/>
        </w:rPr>
        <w:t>8</w:t>
      </w:r>
      <w:r>
        <w:rPr>
          <w:rFonts w:ascii="Arial" w:hAnsi="Arial" w:eastAsia="Arial" w:cs="Arial"/>
          <w:sz w:val="15"/>
          <w:szCs w:val="15"/>
          <w:spacing w:val="5"/>
        </w:rPr>
        <w:t>Massachusetts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General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Hospital,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5"/>
        </w:rPr>
        <w:t>Boston,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Massachusetts;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0"/>
          <w:szCs w:val="10"/>
          <w:spacing w:val="6"/>
          <w:position w:val="7"/>
        </w:rPr>
        <w:t>9</w:t>
      </w:r>
      <w:r>
        <w:rPr>
          <w:rFonts w:ascii="Arial" w:hAnsi="Arial" w:eastAsia="Arial" w:cs="Arial"/>
          <w:sz w:val="15"/>
          <w:szCs w:val="15"/>
          <w:spacing w:val="6"/>
        </w:rPr>
        <w:t>Division  of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Cardiovascul</w:t>
      </w:r>
      <w:r>
        <w:rPr>
          <w:rFonts w:ascii="Arial" w:hAnsi="Arial" w:eastAsia="Arial" w:cs="Arial"/>
          <w:sz w:val="15"/>
          <w:szCs w:val="15"/>
          <w:spacing w:val="5"/>
        </w:rPr>
        <w:t>ar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5"/>
        </w:rPr>
        <w:t>Medicine,  Perelman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School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Medicine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at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the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University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of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Pennsylvania,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Philadel-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phia,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Pennsylvania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and  </w:t>
      </w:r>
      <w:r>
        <w:rPr>
          <w:rFonts w:ascii="Arial" w:hAnsi="Arial" w:eastAsia="Arial" w:cs="Arial"/>
          <w:sz w:val="10"/>
          <w:szCs w:val="10"/>
          <w:spacing w:val="7"/>
          <w:position w:val="6"/>
        </w:rPr>
        <w:t>10</w:t>
      </w:r>
      <w:r>
        <w:rPr>
          <w:rFonts w:ascii="Arial" w:hAnsi="Arial" w:eastAsia="Arial" w:cs="Arial"/>
          <w:sz w:val="15"/>
          <w:szCs w:val="15"/>
          <w:spacing w:val="7"/>
        </w:rPr>
        <w:t>Duke  </w:t>
      </w:r>
      <w:r>
        <w:rPr>
          <w:rFonts w:ascii="Arial" w:hAnsi="Arial" w:eastAsia="Arial" w:cs="Arial"/>
          <w:sz w:val="15"/>
          <w:szCs w:val="15"/>
          <w:spacing w:val="6"/>
        </w:rPr>
        <w:t>University  School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</w:rPr>
        <w:t>of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Medicine,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Durham, North Carolina.</w:t>
      </w:r>
    </w:p>
    <w:p>
      <w:pPr>
        <w:pStyle w:val="BodyText"/>
        <w:ind w:left="114" w:right="355" w:firstLine="165"/>
        <w:spacing w:before="28" w:line="249" w:lineRule="auto"/>
        <w:jc w:val="both"/>
        <w:rPr>
          <w:sz w:val="15"/>
          <w:szCs w:val="15"/>
        </w:rPr>
      </w:pPr>
      <w:r>
        <w:rPr>
          <w:sz w:val="15"/>
          <w:szCs w:val="15"/>
          <w:spacing w:val="12"/>
        </w:rPr>
        <w:t>Manuscript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2"/>
        </w:rPr>
        <w:t>received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2"/>
        </w:rPr>
        <w:t>January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2"/>
        </w:rPr>
        <w:t>17,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2"/>
        </w:rPr>
        <w:t>2023;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2"/>
        </w:rPr>
        <w:t>re</w:t>
      </w:r>
      <w:r>
        <w:rPr>
          <w:sz w:val="15"/>
          <w:szCs w:val="15"/>
          <w:spacing w:val="11"/>
        </w:rPr>
        <w:t>vised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1"/>
        </w:rPr>
        <w:t>manuscript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received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2"/>
        </w:rPr>
        <w:t>March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2"/>
        </w:rPr>
        <w:t>10,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2"/>
        </w:rPr>
        <w:t>2023;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2"/>
        </w:rPr>
        <w:t>revised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2"/>
        </w:rPr>
        <w:t>manuscri</w:t>
      </w:r>
      <w:r>
        <w:rPr>
          <w:sz w:val="15"/>
          <w:szCs w:val="15"/>
          <w:spacing w:val="11"/>
        </w:rPr>
        <w:t>pt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1"/>
        </w:rPr>
        <w:t>accepted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1"/>
        </w:rPr>
        <w:t>March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1"/>
        </w:rPr>
        <w:t>23,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2023.</w:t>
      </w:r>
    </w:p>
    <w:p>
      <w:pPr>
        <w:pStyle w:val="BodyText"/>
        <w:ind w:left="107" w:right="355" w:firstLine="170"/>
        <w:spacing w:before="2" w:line="244" w:lineRule="auto"/>
        <w:jc w:val="both"/>
        <w:rPr>
          <w:sz w:val="15"/>
          <w:szCs w:val="15"/>
        </w:rPr>
      </w:pPr>
      <w:r>
        <w:rPr>
          <w:sz w:val="15"/>
          <w:szCs w:val="15"/>
          <w:spacing w:val="12"/>
        </w:rPr>
        <w:t>Reprint  requests:  Craig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12"/>
        </w:rPr>
        <w:t>J.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2"/>
        </w:rPr>
        <w:t>Beavers,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2"/>
        </w:rPr>
        <w:t>PharmD,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2"/>
        </w:rPr>
        <w:t>Department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2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Pharmacy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1"/>
        </w:rPr>
        <w:t>Practice and Science,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1"/>
        </w:rPr>
        <w:t>University of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1"/>
        </w:rPr>
        <w:t>Kentucky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1"/>
        </w:rPr>
        <w:t>College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1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Pharmacy,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2"/>
        </w:rPr>
        <w:t>789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2"/>
        </w:rPr>
        <w:t>South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2"/>
        </w:rPr>
        <w:t>Limesto</w:t>
      </w:r>
      <w:r>
        <w:rPr>
          <w:sz w:val="15"/>
          <w:szCs w:val="15"/>
          <w:spacing w:val="11"/>
        </w:rPr>
        <w:t>ne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1"/>
        </w:rPr>
        <w:t>St,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1"/>
        </w:rPr>
        <w:t>Lexington,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1"/>
        </w:rPr>
        <w:t>Kentucky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1"/>
        </w:rPr>
        <w:t>40508.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Tel: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10"/>
        </w:rPr>
        <w:t>859-983-0393.Reprint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0"/>
        </w:rPr>
        <w:t>r</w:t>
      </w:r>
      <w:r>
        <w:rPr>
          <w:sz w:val="15"/>
          <w:szCs w:val="15"/>
          <w:spacing w:val="9"/>
        </w:rPr>
        <w:t>equests: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</w:rPr>
        <w:t>Gregory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9"/>
        </w:rPr>
        <w:t>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9"/>
        </w:rPr>
        <w:t>Lewis,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9"/>
        </w:rPr>
        <w:t>MD,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9"/>
        </w:rPr>
        <w:t>Massa-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chusetts General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0"/>
        </w:rPr>
        <w:t>Hospital Cardiology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0"/>
        </w:rPr>
        <w:t>Division,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0"/>
        </w:rPr>
        <w:t>55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0"/>
        </w:rPr>
        <w:t>Fruit St,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0"/>
        </w:rPr>
        <w:t>Boston,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MA</w:t>
      </w:r>
      <w:r>
        <w:rPr>
          <w:sz w:val="15"/>
          <w:szCs w:val="15"/>
          <w:spacing w:val="3"/>
        </w:rPr>
        <w:t xml:space="preserve">         </w:t>
      </w:r>
      <w:r>
        <w:rPr>
          <w:sz w:val="15"/>
          <w:szCs w:val="15"/>
          <w:spacing w:val="9"/>
        </w:rPr>
        <w:t>02114.        </w:t>
      </w:r>
      <w:r>
        <w:rPr>
          <w:sz w:val="15"/>
          <w:szCs w:val="15"/>
        </w:rPr>
        <w:t>Tel</w:t>
      </w:r>
      <w:r>
        <w:rPr>
          <w:sz w:val="15"/>
          <w:szCs w:val="15"/>
          <w:spacing w:val="9"/>
        </w:rPr>
        <w:t>:         617-724-9254.         E-</w:t>
      </w:r>
      <w:r>
        <w:rPr>
          <w:sz w:val="15"/>
          <w:szCs w:val="15"/>
        </w:rPr>
        <w:t>mails</w:t>
      </w:r>
      <w:r>
        <w:rPr>
          <w:sz w:val="15"/>
          <w:szCs w:val="15"/>
          <w:spacing w:val="9"/>
        </w:rPr>
        <w:t>:       </w:t>
      </w:r>
      <w:r>
        <w:rPr>
          <w:sz w:val="15"/>
          <w:szCs w:val="15"/>
          <w:spacing w:val="8"/>
        </w:rPr>
        <w:t xml:space="preserve"> </w:t>
      </w:r>
      <w:hyperlink w:history="true" r:id="rId6">
        <w:r>
          <w:rPr>
            <w:sz w:val="15"/>
            <w:szCs w:val="15"/>
            <w:color w:val="287CA5"/>
          </w:rPr>
          <w:t>craig</w:t>
        </w:r>
        <w:r>
          <w:rPr>
            <w:sz w:val="15"/>
            <w:szCs w:val="15"/>
            <w:color w:val="287CA5"/>
            <w:spacing w:val="8"/>
          </w:rPr>
          <w:t>.</w:t>
        </w:r>
      </w:hyperlink>
    </w:p>
    <w:p>
      <w:pPr>
        <w:pStyle w:val="BodyText"/>
        <w:ind w:left="118"/>
        <w:spacing w:line="179" w:lineRule="exact"/>
        <w:rPr>
          <w:sz w:val="15"/>
          <w:szCs w:val="15"/>
        </w:rPr>
      </w:pPr>
      <w:hyperlink w:history="true" r:id="rId6">
        <w:r>
          <w:rPr>
            <w:sz w:val="15"/>
            <w:szCs w:val="15"/>
            <w:color w:val="287CA5"/>
            <w:spacing w:val="13"/>
            <w:position w:val="2"/>
          </w:rPr>
          <w:t>beaverspharmd@gmail.com</w:t>
        </w:r>
      </w:hyperlink>
      <w:r>
        <w:rPr>
          <w:sz w:val="15"/>
          <w:szCs w:val="15"/>
          <w:spacing w:val="13"/>
          <w:position w:val="2"/>
        </w:rPr>
        <w:t>, </w:t>
      </w:r>
      <w:hyperlink w:history="true" r:id="rId7">
        <w:r>
          <w:rPr>
            <w:sz w:val="15"/>
            <w:szCs w:val="15"/>
            <w:color w:val="287CA5"/>
            <w:spacing w:val="13"/>
            <w:position w:val="2"/>
          </w:rPr>
          <w:t>glewis@partners.org</w:t>
        </w:r>
      </w:hyperlink>
    </w:p>
    <w:p>
      <w:pPr>
        <w:pStyle w:val="BodyText"/>
        <w:ind w:left="282"/>
        <w:spacing w:line="183" w:lineRule="exact"/>
        <w:rPr>
          <w:sz w:val="15"/>
          <w:szCs w:val="15"/>
        </w:rPr>
      </w:pPr>
      <w:r>
        <w:rPr>
          <w:sz w:val="15"/>
          <w:szCs w:val="15"/>
          <w:spacing w:val="12"/>
          <w:position w:val="1"/>
        </w:rPr>
        <w:t>1071-9164/$ - see front m</w:t>
      </w:r>
      <w:r>
        <w:rPr>
          <w:sz w:val="15"/>
          <w:szCs w:val="15"/>
          <w:spacing w:val="11"/>
          <w:position w:val="1"/>
        </w:rPr>
        <w:t>atter</w:t>
      </w:r>
    </w:p>
    <w:p>
      <w:pPr>
        <w:ind w:left="265"/>
        <w:spacing w:before="20" w:line="213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©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2023 </w:t>
      </w:r>
      <w:r>
        <w:rPr>
          <w:rFonts w:ascii="Arial" w:hAnsi="Arial" w:eastAsia="Arial" w:cs="Arial"/>
          <w:sz w:val="15"/>
          <w:szCs w:val="15"/>
        </w:rPr>
        <w:t>Elsevier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Inc</w:t>
      </w:r>
      <w:r>
        <w:rPr>
          <w:rFonts w:ascii="Arial" w:hAnsi="Arial" w:eastAsia="Arial" w:cs="Arial"/>
          <w:sz w:val="15"/>
          <w:szCs w:val="15"/>
          <w:spacing w:val="15"/>
        </w:rPr>
        <w:t>.</w:t>
      </w:r>
      <w:r>
        <w:rPr>
          <w:rFonts w:ascii="Arial" w:hAnsi="Arial" w:eastAsia="Arial" w:cs="Arial"/>
          <w:sz w:val="15"/>
          <w:szCs w:val="15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All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rights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reserved</w:t>
      </w:r>
      <w:r>
        <w:rPr>
          <w:rFonts w:ascii="Arial" w:hAnsi="Arial" w:eastAsia="Arial" w:cs="Arial"/>
          <w:sz w:val="15"/>
          <w:szCs w:val="15"/>
          <w:spacing w:val="15"/>
        </w:rPr>
        <w:t>.</w:t>
      </w:r>
    </w:p>
    <w:p>
      <w:pPr>
        <w:pStyle w:val="BodyText"/>
        <w:ind w:left="277"/>
        <w:spacing w:line="186" w:lineRule="exact"/>
        <w:rPr>
          <w:sz w:val="15"/>
          <w:szCs w:val="15"/>
        </w:rPr>
      </w:pPr>
      <w:hyperlink w:history="true" r:id="rId3">
        <w:r>
          <w:rPr>
            <w:sz w:val="15"/>
            <w:szCs w:val="15"/>
            <w:color w:val="0080AB"/>
            <w:spacing w:val="11"/>
            <w:position w:val="2"/>
          </w:rPr>
          <w:t>https://doi.org/10.1016/j.cardfail.202</w:t>
        </w:r>
        <w:r>
          <w:rPr>
            <w:sz w:val="15"/>
            <w:szCs w:val="15"/>
            <w:color w:val="0080AB"/>
            <w:spacing w:val="10"/>
            <w:position w:val="2"/>
          </w:rPr>
          <w:t>3.03.025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4" w:right="115" w:hanging="24"/>
        <w:spacing w:before="58" w:line="259" w:lineRule="auto"/>
        <w:jc w:val="both"/>
        <w:rPr>
          <w:sz w:val="13"/>
          <w:szCs w:val="13"/>
        </w:rPr>
      </w:pPr>
      <w:r>
        <w:rPr>
          <w:spacing w:val="17"/>
        </w:rPr>
        <w:t>“</w:t>
      </w:r>
      <w:r>
        <w:rPr>
          <w:spacing w:val="-30"/>
        </w:rPr>
        <w:t xml:space="preserve"> </w:t>
      </w:r>
      <w:r>
        <w:rPr>
          <w:spacing w:val="17"/>
        </w:rPr>
        <w:t>looked healthier.</w:t>
      </w:r>
      <w:r>
        <w:rPr>
          <w:spacing w:val="-27"/>
        </w:rPr>
        <w:t xml:space="preserve"> </w:t>
      </w:r>
      <w:r>
        <w:rPr>
          <w:spacing w:val="17"/>
        </w:rPr>
        <w:t>”</w:t>
      </w:r>
      <w:hyperlink w:history="true" w:anchor="bookmark1">
        <w:r>
          <w:rPr>
            <w:sz w:val="13"/>
            <w:szCs w:val="13"/>
            <w:color w:val="0080AB"/>
            <w:spacing w:val="17"/>
            <w:position w:val="8"/>
          </w:rPr>
          <w:t>4</w:t>
        </w:r>
      </w:hyperlink>
      <w:r>
        <w:rPr>
          <w:sz w:val="13"/>
          <w:szCs w:val="13"/>
          <w:color w:val="0080AB"/>
          <w:spacing w:val="16"/>
          <w:position w:val="8"/>
        </w:rPr>
        <w:t xml:space="preserve">  </w:t>
      </w:r>
      <w:r>
        <w:rPr>
          <w:spacing w:val="16"/>
        </w:rPr>
        <w:t>Recognition of inadequate die-</w:t>
      </w:r>
      <w:r>
        <w:rPr/>
        <w:t xml:space="preserve"> </w:t>
      </w:r>
      <w:r>
        <w:rPr>
          <w:spacing w:val="16"/>
        </w:rPr>
        <w:t>tary  iron  intake</w:t>
      </w:r>
      <w:r>
        <w:rPr>
          <w:spacing w:val="17"/>
          <w:w w:val="101"/>
        </w:rPr>
        <w:t xml:space="preserve">  </w:t>
      </w:r>
      <w:r>
        <w:rPr>
          <w:spacing w:val="16"/>
        </w:rPr>
        <w:t>across  the  spectrum</w:t>
      </w:r>
      <w:r>
        <w:rPr>
          <w:spacing w:val="13"/>
        </w:rPr>
        <w:t xml:space="preserve">  </w:t>
      </w:r>
      <w:r>
        <w:rPr>
          <w:spacing w:val="16"/>
        </w:rPr>
        <w:t>of</w:t>
      </w:r>
      <w:r>
        <w:rPr>
          <w:spacing w:val="13"/>
        </w:rPr>
        <w:t xml:space="preserve">  </w:t>
      </w:r>
      <w:r>
        <w:rPr>
          <w:spacing w:val="16"/>
        </w:rPr>
        <w:t>age</w:t>
      </w:r>
      <w:r>
        <w:rPr>
          <w:spacing w:val="12"/>
          <w:w w:val="101"/>
        </w:rPr>
        <w:t xml:space="preserve">  </w:t>
      </w:r>
      <w:r>
        <w:rPr>
          <w:spacing w:val="16"/>
        </w:rPr>
        <w:t>and</w:t>
      </w:r>
      <w:r>
        <w:rPr/>
        <w:t xml:space="preserve"> </w:t>
      </w:r>
      <w:r>
        <w:rPr>
          <w:spacing w:val="16"/>
        </w:rPr>
        <w:t>socioeconomic status</w:t>
      </w:r>
      <w:r>
        <w:rPr>
          <w:spacing w:val="33"/>
          <w:w w:val="101"/>
        </w:rPr>
        <w:t xml:space="preserve"> </w:t>
      </w:r>
      <w:r>
        <w:rPr>
          <w:spacing w:val="16"/>
        </w:rPr>
        <w:t>le</w:t>
      </w:r>
      <w:r>
        <w:rPr>
          <w:spacing w:val="15"/>
        </w:rPr>
        <w:t>d to</w:t>
      </w:r>
      <w:r>
        <w:rPr>
          <w:spacing w:val="32"/>
          <w:w w:val="101"/>
        </w:rPr>
        <w:t xml:space="preserve"> </w:t>
      </w:r>
      <w:r>
        <w:rPr>
          <w:spacing w:val="15"/>
        </w:rPr>
        <w:t>iron fortiﬁcation</w:t>
      </w:r>
      <w:r>
        <w:rPr>
          <w:spacing w:val="23"/>
          <w:w w:val="101"/>
        </w:rPr>
        <w:t xml:space="preserve"> </w:t>
      </w:r>
      <w:r>
        <w:rPr>
          <w:spacing w:val="15"/>
        </w:rPr>
        <w:t>of</w:t>
      </w:r>
      <w:r>
        <w:rPr>
          <w:spacing w:val="22"/>
        </w:rPr>
        <w:t xml:space="preserve"> </w:t>
      </w:r>
      <w:r>
        <w:rPr>
          <w:spacing w:val="15"/>
        </w:rPr>
        <w:t>sta-</w:t>
      </w:r>
      <w:r>
        <w:rPr/>
        <w:t xml:space="preserve"> </w:t>
      </w:r>
      <w:r>
        <w:rPr>
          <w:spacing w:val="15"/>
        </w:rPr>
        <w:t>ple foods. In patients with symptomatic heart failure</w:t>
      </w:r>
      <w:r>
        <w:rPr>
          <w:spacing w:val="16"/>
        </w:rPr>
        <w:t xml:space="preserve"> </w:t>
      </w:r>
      <w:r>
        <w:rPr>
          <w:spacing w:val="12"/>
        </w:rPr>
        <w:t>(HF)  the</w:t>
      </w:r>
      <w:r>
        <w:rPr>
          <w:spacing w:val="28"/>
          <w:w w:val="101"/>
        </w:rPr>
        <w:t xml:space="preserve">  </w:t>
      </w:r>
      <w:r>
        <w:rPr>
          <w:spacing w:val="12"/>
        </w:rPr>
        <w:t>prevalence</w:t>
      </w:r>
      <w:r>
        <w:rPr>
          <w:spacing w:val="17"/>
        </w:rPr>
        <w:t xml:space="preserve">  </w:t>
      </w:r>
      <w:r>
        <w:rPr>
          <w:spacing w:val="12"/>
        </w:rPr>
        <w:t>of</w:t>
      </w:r>
      <w:r>
        <w:rPr>
          <w:spacing w:val="22"/>
        </w:rPr>
        <w:t xml:space="preserve">  </w:t>
      </w:r>
      <w:r>
        <w:rPr>
          <w:spacing w:val="12"/>
        </w:rPr>
        <w:t>ID</w:t>
      </w:r>
      <w:r>
        <w:rPr>
          <w:spacing w:val="21"/>
        </w:rPr>
        <w:t xml:space="preserve">  </w:t>
      </w:r>
      <w:r>
        <w:rPr>
          <w:spacing w:val="12"/>
        </w:rPr>
        <w:t>is</w:t>
      </w:r>
      <w:r>
        <w:rPr>
          <w:spacing w:val="18"/>
        </w:rPr>
        <w:t xml:space="preserve">  </w:t>
      </w:r>
      <w:r>
        <w:rPr>
          <w:spacing w:val="12"/>
        </w:rPr>
        <w:t>approximately</w:t>
      </w:r>
      <w:r>
        <w:rPr>
          <w:spacing w:val="21"/>
        </w:rPr>
        <w:t xml:space="preserve">  </w:t>
      </w:r>
      <w:r>
        <w:rPr>
          <w:spacing w:val="12"/>
        </w:rPr>
        <w:t>50%</w:t>
      </w:r>
      <w:r>
        <w:rPr/>
        <w:t xml:space="preserve"> </w:t>
      </w:r>
      <w:r>
        <w:rPr>
          <w:spacing w:val="13"/>
        </w:rPr>
        <w:t>based on the current deﬁnition of ID used in H</w:t>
      </w:r>
      <w:r>
        <w:rPr>
          <w:spacing w:val="12"/>
        </w:rPr>
        <w:t>F clini-</w:t>
      </w:r>
      <w:r>
        <w:rPr/>
        <w:t xml:space="preserve"> </w:t>
      </w:r>
      <w:r>
        <w:rPr>
          <w:spacing w:val="14"/>
        </w:rPr>
        <w:t>cal trials</w:t>
      </w:r>
      <w:r>
        <w:rPr>
          <w:spacing w:val="26"/>
          <w:w w:val="101"/>
        </w:rPr>
        <w:t xml:space="preserve"> </w:t>
      </w:r>
      <w:r>
        <w:rPr>
          <w:spacing w:val="14"/>
        </w:rPr>
        <w:t>and</w:t>
      </w:r>
      <w:r>
        <w:rPr>
          <w:spacing w:val="33"/>
        </w:rPr>
        <w:t xml:space="preserve"> </w:t>
      </w:r>
      <w:r>
        <w:rPr>
          <w:spacing w:val="14"/>
        </w:rPr>
        <w:t>ID</w:t>
      </w:r>
      <w:r>
        <w:rPr>
          <w:spacing w:val="34"/>
        </w:rPr>
        <w:t xml:space="preserve"> </w:t>
      </w:r>
      <w:r>
        <w:rPr>
          <w:spacing w:val="14"/>
        </w:rPr>
        <w:t>independently</w:t>
      </w:r>
      <w:r>
        <w:rPr>
          <w:spacing w:val="32"/>
          <w:w w:val="101"/>
        </w:rPr>
        <w:t xml:space="preserve"> </w:t>
      </w:r>
      <w:r>
        <w:rPr>
          <w:spacing w:val="14"/>
        </w:rPr>
        <w:t>predicts</w:t>
      </w:r>
      <w:r>
        <w:rPr>
          <w:spacing w:val="32"/>
          <w:w w:val="101"/>
        </w:rPr>
        <w:t xml:space="preserve"> </w:t>
      </w:r>
      <w:r>
        <w:rPr>
          <w:spacing w:val="14"/>
        </w:rPr>
        <w:t>mortality.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5</w:t>
        </w:r>
      </w:hyperlink>
      <w:r>
        <w:rPr>
          <w:sz w:val="13"/>
          <w:szCs w:val="13"/>
          <w:spacing w:val="14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6</w:t>
        </w:r>
      </w:hyperlink>
      <w:r>
        <w:rPr>
          <w:sz w:val="13"/>
          <w:szCs w:val="13"/>
          <w:color w:val="0080AB"/>
          <w:position w:val="8"/>
        </w:rPr>
        <w:t xml:space="preserve"> </w:t>
      </w:r>
      <w:r>
        <w:rPr>
          <w:spacing w:val="14"/>
        </w:rPr>
        <w:t>Thus,  ID</w:t>
      </w:r>
      <w:r>
        <w:rPr>
          <w:spacing w:val="24"/>
        </w:rPr>
        <w:t xml:space="preserve">  </w:t>
      </w:r>
      <w:r>
        <w:rPr>
          <w:spacing w:val="14"/>
        </w:rPr>
        <w:t>represents</w:t>
      </w:r>
      <w:r>
        <w:rPr>
          <w:spacing w:val="15"/>
          <w:w w:val="102"/>
        </w:rPr>
        <w:t xml:space="preserve">  </w:t>
      </w:r>
      <w:r>
        <w:rPr>
          <w:spacing w:val="14"/>
        </w:rPr>
        <w:t>a</w:t>
      </w:r>
      <w:r>
        <w:rPr>
          <w:spacing w:val="20"/>
        </w:rPr>
        <w:t xml:space="preserve">  </w:t>
      </w:r>
      <w:r>
        <w:rPr>
          <w:spacing w:val="14"/>
        </w:rPr>
        <w:t>longstanding</w:t>
      </w:r>
      <w:r>
        <w:rPr>
          <w:spacing w:val="15"/>
        </w:rPr>
        <w:t xml:space="preserve">  </w:t>
      </w:r>
      <w:r>
        <w:rPr>
          <w:spacing w:val="14"/>
        </w:rPr>
        <w:t>global</w:t>
      </w:r>
      <w:r>
        <w:rPr>
          <w:spacing w:val="19"/>
          <w:w w:val="101"/>
        </w:rPr>
        <w:t xml:space="preserve">  </w:t>
      </w:r>
      <w:r>
        <w:rPr>
          <w:spacing w:val="14"/>
        </w:rPr>
        <w:t>public</w:t>
      </w:r>
      <w:r>
        <w:rPr/>
        <w:t xml:space="preserve"> </w:t>
      </w:r>
      <w:r>
        <w:rPr>
          <w:spacing w:val="16"/>
        </w:rPr>
        <w:t>health</w:t>
      </w:r>
      <w:r>
        <w:rPr>
          <w:spacing w:val="4"/>
        </w:rPr>
        <w:t xml:space="preserve">  </w:t>
      </w:r>
      <w:r>
        <w:rPr>
          <w:spacing w:val="16"/>
        </w:rPr>
        <w:t>problem</w:t>
      </w:r>
      <w:r>
        <w:rPr>
          <w:spacing w:val="37"/>
          <w:w w:val="101"/>
        </w:rPr>
        <w:t xml:space="preserve"> </w:t>
      </w:r>
      <w:r>
        <w:rPr>
          <w:spacing w:val="16"/>
        </w:rPr>
        <w:t>that</w:t>
      </w:r>
      <w:r>
        <w:rPr>
          <w:spacing w:val="2"/>
        </w:rPr>
        <w:t xml:space="preserve">  </w:t>
      </w:r>
      <w:r>
        <w:rPr>
          <w:spacing w:val="16"/>
        </w:rPr>
        <w:t>poses</w:t>
      </w:r>
      <w:r>
        <w:rPr>
          <w:spacing w:val="46"/>
          <w:w w:val="101"/>
        </w:rPr>
        <w:t xml:space="preserve"> </w:t>
      </w:r>
      <w:r>
        <w:rPr>
          <w:spacing w:val="16"/>
        </w:rPr>
        <w:t>a</w:t>
      </w:r>
      <w:r>
        <w:rPr>
          <w:spacing w:val="2"/>
        </w:rPr>
        <w:t xml:space="preserve">  </w:t>
      </w:r>
      <w:r>
        <w:rPr>
          <w:spacing w:val="16"/>
        </w:rPr>
        <w:t>particularly</w:t>
      </w:r>
      <w:r>
        <w:rPr>
          <w:spacing w:val="3"/>
        </w:rPr>
        <w:t xml:space="preserve">  </w:t>
      </w:r>
      <w:r>
        <w:rPr>
          <w:spacing w:val="16"/>
        </w:rPr>
        <w:t>high</w:t>
      </w:r>
      <w:r>
        <w:rPr>
          <w:spacing w:val="3"/>
        </w:rPr>
        <w:t xml:space="preserve">  </w:t>
      </w:r>
      <w:r>
        <w:rPr>
          <w:spacing w:val="16"/>
        </w:rPr>
        <w:t>bur-</w:t>
      </w:r>
      <w:r>
        <w:rPr/>
        <w:t xml:space="preserve"> </w:t>
      </w:r>
      <w:r>
        <w:rPr>
          <w:spacing w:val="14"/>
        </w:rPr>
        <w:t>den in</w:t>
      </w:r>
      <w:r>
        <w:rPr>
          <w:spacing w:val="21"/>
        </w:rPr>
        <w:t xml:space="preserve"> </w:t>
      </w:r>
      <w:r>
        <w:rPr>
          <w:spacing w:val="14"/>
        </w:rPr>
        <w:t>patients with HF.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7</w:t>
        </w:r>
      </w:hyperlink>
    </w:p>
    <w:p>
      <w:pPr>
        <w:spacing w:line="335" w:lineRule="auto"/>
        <w:rPr>
          <w:rFonts w:ascii="Arial"/>
          <w:sz w:val="21"/>
        </w:rPr>
      </w:pPr>
      <w:r/>
    </w:p>
    <w:p>
      <w:pPr>
        <w:spacing w:line="335" w:lineRule="auto"/>
        <w:rPr>
          <w:rFonts w:ascii="Arial"/>
          <w:sz w:val="21"/>
        </w:rPr>
      </w:pPr>
      <w:r/>
    </w:p>
    <w:p>
      <w:pPr>
        <w:ind w:left="1140"/>
        <w:spacing w:before="83" w:line="170" w:lineRule="auto"/>
        <w:outlineLvl w:val="1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6"/>
        </w:rPr>
        <w:t>Operational Deﬁnition</w:t>
      </w:r>
      <w:r>
        <w:rPr>
          <w:rFonts w:ascii="Malgun Gothic" w:hAnsi="Malgun Gothic" w:eastAsia="Malgun Gothic" w:cs="Malgun Gothic"/>
          <w:sz w:val="19"/>
          <w:szCs w:val="19"/>
          <w:spacing w:val="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of ID</w:t>
      </w:r>
    </w:p>
    <w:p>
      <w:pPr>
        <w:pStyle w:val="BodyText"/>
        <w:ind w:left="24" w:right="115" w:firstLine="215"/>
        <w:spacing w:before="93" w:line="259" w:lineRule="auto"/>
        <w:jc w:val="both"/>
        <w:rPr/>
      </w:pPr>
      <w:r>
        <w:rPr>
          <w:spacing w:val="13"/>
        </w:rPr>
        <w:t>Iron exists in aqueous solution as ionized cytotoxic</w:t>
      </w:r>
      <w:r>
        <w:rPr>
          <w:spacing w:val="7"/>
        </w:rPr>
        <w:t xml:space="preserve"> </w:t>
      </w:r>
      <w:r>
        <w:rPr>
          <w:spacing w:val="15"/>
        </w:rPr>
        <w:t>free</w:t>
      </w:r>
      <w:r>
        <w:rPr>
          <w:spacing w:val="27"/>
          <w:w w:val="101"/>
        </w:rPr>
        <w:t xml:space="preserve"> </w:t>
      </w:r>
      <w:r>
        <w:rPr>
          <w:spacing w:val="15"/>
        </w:rPr>
        <w:t>radicals capable of causing</w:t>
      </w:r>
      <w:r>
        <w:rPr>
          <w:spacing w:val="20"/>
          <w:w w:val="101"/>
        </w:rPr>
        <w:t xml:space="preserve"> </w:t>
      </w:r>
      <w:r>
        <w:rPr>
          <w:spacing w:val="15"/>
        </w:rPr>
        <w:t>ox</w:t>
      </w:r>
      <w:r>
        <w:rPr>
          <w:spacing w:val="14"/>
        </w:rPr>
        <w:t>idative</w:t>
      </w:r>
      <w:r>
        <w:rPr>
          <w:spacing w:val="29"/>
        </w:rPr>
        <w:t xml:space="preserve"> </w:t>
      </w:r>
      <w:r>
        <w:rPr>
          <w:spacing w:val="14"/>
        </w:rPr>
        <w:t>injury</w:t>
      </w:r>
      <w:r>
        <w:rPr>
          <w:spacing w:val="21"/>
        </w:rPr>
        <w:t xml:space="preserve"> </w:t>
      </w:r>
      <w:r>
        <w:rPr>
          <w:spacing w:val="14"/>
        </w:rPr>
        <w:t>and</w:t>
      </w:r>
      <w:r>
        <w:rPr/>
        <w:t xml:space="preserve"> </w:t>
      </w:r>
      <w:r>
        <w:rPr>
          <w:spacing w:val="16"/>
        </w:rPr>
        <w:t>premature  cell</w:t>
      </w:r>
      <w:r>
        <w:rPr>
          <w:spacing w:val="22"/>
        </w:rPr>
        <w:t xml:space="preserve">  </w:t>
      </w:r>
      <w:r>
        <w:rPr>
          <w:spacing w:val="16"/>
        </w:rPr>
        <w:t>death</w:t>
      </w:r>
      <w:r>
        <w:rPr>
          <w:spacing w:val="22"/>
          <w:w w:val="101"/>
        </w:rPr>
        <w:t xml:space="preserve">  </w:t>
      </w:r>
      <w:r>
        <w:rPr>
          <w:spacing w:val="16"/>
        </w:rPr>
        <w:t>and</w:t>
      </w:r>
      <w:r>
        <w:rPr>
          <w:spacing w:val="1"/>
        </w:rPr>
        <w:t xml:space="preserve">   </w:t>
      </w:r>
      <w:r>
        <w:rPr>
          <w:spacing w:val="16"/>
        </w:rPr>
        <w:t>by</w:t>
      </w:r>
      <w:r>
        <w:rPr>
          <w:spacing w:val="1"/>
        </w:rPr>
        <w:t xml:space="preserve">   </w:t>
      </w:r>
      <w:r>
        <w:rPr>
          <w:spacing w:val="16"/>
        </w:rPr>
        <w:t>n</w:t>
      </w:r>
      <w:r>
        <w:rPr>
          <w:spacing w:val="15"/>
        </w:rPr>
        <w:t>ecessity   must</w:t>
      </w:r>
      <w:r>
        <w:rPr>
          <w:spacing w:val="1"/>
        </w:rPr>
        <w:t xml:space="preserve">   </w:t>
      </w:r>
      <w:r>
        <w:rPr>
          <w:spacing w:val="15"/>
        </w:rPr>
        <w:t>be</w:t>
      </w:r>
      <w:r>
        <w:rPr/>
        <w:t xml:space="preserve"> </w:t>
      </w:r>
      <w:r>
        <w:rPr>
          <w:spacing w:val="19"/>
        </w:rPr>
        <w:t>stored and transported throughout the body </w:t>
      </w:r>
      <w:r>
        <w:rPr>
          <w:spacing w:val="18"/>
        </w:rPr>
        <w:t>as pro-</w:t>
      </w:r>
      <w:r>
        <w:rPr/>
        <w:t xml:space="preserve"> </w:t>
      </w:r>
      <w:r>
        <w:rPr>
          <w:spacing w:val="17"/>
        </w:rPr>
        <w:t>tein</w:t>
      </w:r>
      <w:r>
        <w:rPr>
          <w:rFonts w:ascii="Arial" w:hAnsi="Arial" w:eastAsia="Arial" w:cs="Arial"/>
          <w:spacing w:val="17"/>
        </w:rPr>
        <w:t>-</w:t>
      </w:r>
      <w:r>
        <w:rPr>
          <w:spacing w:val="17"/>
        </w:rPr>
        <w:t>iron</w:t>
      </w:r>
      <w:r>
        <w:rPr>
          <w:spacing w:val="50"/>
        </w:rPr>
        <w:t xml:space="preserve"> </w:t>
      </w:r>
      <w:r>
        <w:rPr>
          <w:spacing w:val="17"/>
        </w:rPr>
        <w:t>complexes.</w:t>
      </w:r>
      <w:hyperlink w:history="true" w:anchor="bookmark1">
        <w:r>
          <w:rPr>
            <w:sz w:val="13"/>
            <w:szCs w:val="13"/>
            <w:color w:val="0080AB"/>
            <w:spacing w:val="17"/>
            <w:position w:val="8"/>
          </w:rPr>
          <w:t>8</w:t>
        </w:r>
      </w:hyperlink>
      <w:r>
        <w:rPr>
          <w:sz w:val="13"/>
          <w:szCs w:val="13"/>
          <w:spacing w:val="17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7"/>
            <w:position w:val="8"/>
          </w:rPr>
          <w:t>9</w:t>
        </w:r>
      </w:hyperlink>
      <w:r>
        <w:rPr>
          <w:sz w:val="13"/>
          <w:szCs w:val="13"/>
          <w:color w:val="0080AB"/>
          <w:spacing w:val="1"/>
          <w:position w:val="8"/>
        </w:rPr>
        <w:t xml:space="preserve">   </w:t>
      </w:r>
      <w:r>
        <w:rPr>
          <w:spacing w:val="17"/>
        </w:rPr>
        <w:t>Most</w:t>
      </w:r>
      <w:r>
        <w:rPr>
          <w:spacing w:val="1"/>
        </w:rPr>
        <w:t xml:space="preserve">  </w:t>
      </w:r>
      <w:r>
        <w:rPr>
          <w:spacing w:val="17"/>
        </w:rPr>
        <w:t>of</w:t>
      </w:r>
      <w:r>
        <w:rPr>
          <w:spacing w:val="41"/>
        </w:rPr>
        <w:t xml:space="preserve"> </w:t>
      </w:r>
      <w:r>
        <w:rPr>
          <w:spacing w:val="17"/>
        </w:rPr>
        <w:t>the</w:t>
      </w:r>
      <w:r>
        <w:rPr>
          <w:spacing w:val="3"/>
        </w:rPr>
        <w:t xml:space="preserve">  </w:t>
      </w:r>
      <w:r>
        <w:rPr>
          <w:spacing w:val="17"/>
        </w:rPr>
        <w:t>iron</w:t>
      </w:r>
      <w:r>
        <w:rPr>
          <w:spacing w:val="46"/>
          <w:w w:val="101"/>
        </w:rPr>
        <w:t xml:space="preserve"> </w:t>
      </w:r>
      <w:r>
        <w:rPr>
          <w:spacing w:val="17"/>
        </w:rPr>
        <w:t>stored</w:t>
      </w:r>
      <w:r>
        <w:rPr>
          <w:spacing w:val="4"/>
        </w:rPr>
        <w:t xml:space="preserve">  </w:t>
      </w:r>
      <w:r>
        <w:rPr>
          <w:spacing w:val="17"/>
        </w:rPr>
        <w:t>in</w:t>
      </w:r>
      <w:r>
        <w:rPr>
          <w:spacing w:val="1"/>
        </w:rPr>
        <w:t xml:space="preserve"> </w:t>
      </w:r>
      <w:r>
        <w:rPr>
          <w:spacing w:val="14"/>
        </w:rPr>
        <w:t>the body is bound</w:t>
      </w:r>
      <w:r>
        <w:rPr>
          <w:spacing w:val="-1"/>
        </w:rPr>
        <w:t xml:space="preserve"> </w:t>
      </w:r>
      <w:r>
        <w:rPr>
          <w:spacing w:val="14"/>
        </w:rPr>
        <w:t>to ferritin, a cytosolic protein</w:t>
      </w:r>
      <w:r>
        <w:rPr>
          <w:spacing w:val="13"/>
        </w:rPr>
        <w:t>, pre-</w:t>
      </w:r>
      <w:r>
        <w:rPr/>
        <w:t xml:space="preserve"> </w:t>
      </w:r>
      <w:r>
        <w:rPr>
          <w:spacing w:val="15"/>
        </w:rPr>
        <w:t>dominantly</w:t>
      </w:r>
      <w:r>
        <w:rPr>
          <w:spacing w:val="2"/>
        </w:rPr>
        <w:t xml:space="preserve">   </w:t>
      </w:r>
      <w:r>
        <w:rPr>
          <w:spacing w:val="15"/>
        </w:rPr>
        <w:t>located</w:t>
      </w:r>
      <w:r>
        <w:rPr>
          <w:spacing w:val="2"/>
        </w:rPr>
        <w:t xml:space="preserve">   </w:t>
      </w:r>
      <w:r>
        <w:rPr>
          <w:spacing w:val="15"/>
        </w:rPr>
        <w:t>in  the</w:t>
      </w:r>
      <w:r>
        <w:rPr>
          <w:spacing w:val="2"/>
        </w:rPr>
        <w:t xml:space="preserve">   </w:t>
      </w:r>
      <w:r>
        <w:rPr>
          <w:spacing w:val="15"/>
        </w:rPr>
        <w:t>liver,</w:t>
      </w:r>
      <w:r>
        <w:rPr>
          <w:spacing w:val="22"/>
        </w:rPr>
        <w:t xml:space="preserve">  </w:t>
      </w:r>
      <w:r>
        <w:rPr>
          <w:spacing w:val="15"/>
        </w:rPr>
        <w:t>spleen,</w:t>
      </w:r>
      <w:r>
        <w:rPr>
          <w:spacing w:val="22"/>
        </w:rPr>
        <w:t xml:space="preserve">  </w:t>
      </w:r>
      <w:r>
        <w:rPr>
          <w:spacing w:val="15"/>
        </w:rPr>
        <w:t>s</w:t>
      </w:r>
      <w:r>
        <w:rPr>
          <w:spacing w:val="14"/>
        </w:rPr>
        <w:t>keletal</w:t>
      </w:r>
      <w:r>
        <w:rPr/>
        <w:t xml:space="preserve"> </w:t>
      </w:r>
      <w:r>
        <w:rPr>
          <w:spacing w:val="18"/>
        </w:rPr>
        <w:t>muscles,</w:t>
      </w:r>
      <w:r>
        <w:rPr>
          <w:spacing w:val="24"/>
          <w:w w:val="101"/>
        </w:rPr>
        <w:t xml:space="preserve"> </w:t>
      </w:r>
      <w:r>
        <w:rPr>
          <w:spacing w:val="18"/>
        </w:rPr>
        <w:t>and</w:t>
      </w:r>
      <w:r>
        <w:rPr>
          <w:spacing w:val="31"/>
          <w:w w:val="101"/>
        </w:rPr>
        <w:t xml:space="preserve"> </w:t>
      </w:r>
      <w:r>
        <w:rPr>
          <w:spacing w:val="18"/>
        </w:rPr>
        <w:t>bone</w:t>
      </w:r>
      <w:r>
        <w:rPr>
          <w:spacing w:val="31"/>
        </w:rPr>
        <w:t xml:space="preserve"> </w:t>
      </w:r>
      <w:r>
        <w:rPr>
          <w:spacing w:val="18"/>
        </w:rPr>
        <w:t>marrow</w:t>
      </w:r>
      <w:r>
        <w:rPr>
          <w:spacing w:val="25"/>
        </w:rPr>
        <w:t xml:space="preserve"> </w:t>
      </w:r>
      <w:r>
        <w:rPr>
          <w:spacing w:val="18"/>
        </w:rPr>
        <w:t>although small</w:t>
      </w:r>
      <w:r>
        <w:rPr>
          <w:spacing w:val="25"/>
        </w:rPr>
        <w:t xml:space="preserve"> </w:t>
      </w:r>
      <w:r>
        <w:rPr>
          <w:spacing w:val="18"/>
        </w:rPr>
        <w:t>amou</w:t>
      </w:r>
      <w:r>
        <w:rPr>
          <w:spacing w:val="17"/>
        </w:rPr>
        <w:t>nts</w:t>
      </w:r>
      <w:r>
        <w:rPr/>
        <w:t xml:space="preserve"> </w:t>
      </w:r>
      <w:r>
        <w:rPr>
          <w:spacing w:val="16"/>
        </w:rPr>
        <w:t>are  constitutively   released</w:t>
      </w:r>
      <w:r>
        <w:rPr>
          <w:spacing w:val="3"/>
        </w:rPr>
        <w:t xml:space="preserve">   </w:t>
      </w:r>
      <w:r>
        <w:rPr>
          <w:spacing w:val="16"/>
        </w:rPr>
        <w:t>into  the</w:t>
      </w:r>
      <w:r>
        <w:rPr>
          <w:spacing w:val="2"/>
        </w:rPr>
        <w:t xml:space="preserve">   </w:t>
      </w:r>
      <w:r>
        <w:rPr>
          <w:spacing w:val="16"/>
        </w:rPr>
        <w:t>bloodstream</w:t>
      </w:r>
      <w:r>
        <w:rPr/>
        <w:t xml:space="preserve"> </w:t>
      </w:r>
      <w:r>
        <w:rPr>
          <w:spacing w:val="15"/>
        </w:rPr>
        <w:t>(</w:t>
      </w:r>
      <w:hyperlink w:history="true" w:anchor="bookmark1">
        <w:r>
          <w:rPr>
            <w:color w:val="0080AB"/>
            <w:spacing w:val="15"/>
          </w:rPr>
          <w:t>Fig.</w:t>
        </w:r>
      </w:hyperlink>
      <w:r>
        <w:rPr>
          <w:color w:val="0080AB"/>
          <w:spacing w:val="15"/>
        </w:rPr>
        <w:t>1</w:t>
      </w:r>
      <w:r>
        <w:rPr>
          <w:spacing w:val="15"/>
        </w:rPr>
        <w:t>).</w:t>
      </w:r>
      <w:hyperlink w:history="true" w:anchor="bookmark1">
        <w:r>
          <w:rPr>
            <w:sz w:val="13"/>
            <w:szCs w:val="13"/>
            <w:color w:val="0080AB"/>
            <w:spacing w:val="15"/>
            <w:position w:val="8"/>
          </w:rPr>
          <w:t>10</w:t>
        </w:r>
      </w:hyperlink>
      <w:r>
        <w:rPr>
          <w:rFonts w:ascii="Arial" w:hAnsi="Arial" w:eastAsia="Arial" w:cs="Arial"/>
          <w:sz w:val="13"/>
          <w:szCs w:val="13"/>
          <w:color w:val="0080AB"/>
          <w:spacing w:val="15"/>
          <w:position w:val="8"/>
        </w:rPr>
        <w:t>-</w:t>
      </w:r>
      <w:hyperlink w:history="true" w:anchor="bookmark1">
        <w:r>
          <w:rPr>
            <w:sz w:val="13"/>
            <w:szCs w:val="13"/>
            <w:color w:val="0080AB"/>
            <w:spacing w:val="15"/>
            <w:position w:val="8"/>
          </w:rPr>
          <w:t>12</w:t>
        </w:r>
      </w:hyperlink>
      <w:r>
        <w:rPr>
          <w:sz w:val="13"/>
          <w:szCs w:val="13"/>
          <w:color w:val="0080AB"/>
          <w:spacing w:val="33"/>
          <w:w w:val="102"/>
          <w:position w:val="8"/>
        </w:rPr>
        <w:t xml:space="preserve"> </w:t>
      </w:r>
      <w:r>
        <w:rPr>
          <w:spacing w:val="15"/>
        </w:rPr>
        <w:t>Transferrin</w:t>
      </w:r>
      <w:r>
        <w:rPr>
          <w:spacing w:val="32"/>
        </w:rPr>
        <w:t xml:space="preserve"> </w:t>
      </w:r>
      <w:r>
        <w:rPr>
          <w:spacing w:val="15"/>
        </w:rPr>
        <w:t>is a glycoprotein</w:t>
      </w:r>
      <w:r>
        <w:rPr>
          <w:spacing w:val="16"/>
          <w:w w:val="101"/>
        </w:rPr>
        <w:t xml:space="preserve"> </w:t>
      </w:r>
      <w:r>
        <w:rPr>
          <w:spacing w:val="15"/>
        </w:rPr>
        <w:t>that</w:t>
      </w:r>
      <w:r>
        <w:rPr>
          <w:spacing w:val="18"/>
          <w:w w:val="101"/>
        </w:rPr>
        <w:t xml:space="preserve"> </w:t>
      </w:r>
      <w:r>
        <w:rPr>
          <w:spacing w:val="15"/>
        </w:rPr>
        <w:t>facili-</w:t>
      </w:r>
      <w:r>
        <w:rPr/>
        <w:t xml:space="preserve"> </w:t>
      </w:r>
      <w:r>
        <w:rPr>
          <w:spacing w:val="12"/>
          <w:w w:val="109"/>
        </w:rPr>
        <w:t>tates the transport of iron throughout the body and</w:t>
      </w:r>
      <w:r>
        <w:rPr>
          <w:spacing w:val="13"/>
          <w:w w:val="101"/>
        </w:rPr>
        <w:t xml:space="preserve"> </w:t>
      </w:r>
      <w:r>
        <w:rPr>
          <w:spacing w:val="18"/>
        </w:rPr>
        <w:t>the</w:t>
      </w:r>
      <w:r>
        <w:rPr>
          <w:spacing w:val="8"/>
        </w:rPr>
        <w:t xml:space="preserve">  </w:t>
      </w:r>
      <w:r>
        <w:rPr>
          <w:spacing w:val="18"/>
        </w:rPr>
        <w:t>degree</w:t>
      </w:r>
      <w:r>
        <w:rPr>
          <w:spacing w:val="3"/>
        </w:rPr>
        <w:t xml:space="preserve">  </w:t>
      </w:r>
      <w:r>
        <w:rPr>
          <w:spacing w:val="18"/>
        </w:rPr>
        <w:t>to</w:t>
      </w:r>
      <w:r>
        <w:rPr>
          <w:spacing w:val="3"/>
        </w:rPr>
        <w:t xml:space="preserve">  </w:t>
      </w:r>
      <w:r>
        <w:rPr>
          <w:spacing w:val="18"/>
        </w:rPr>
        <w:t>which</w:t>
      </w:r>
      <w:r>
        <w:rPr>
          <w:spacing w:val="4"/>
        </w:rPr>
        <w:t xml:space="preserve">  </w:t>
      </w:r>
      <w:r>
        <w:rPr>
          <w:spacing w:val="18"/>
        </w:rPr>
        <w:t>transferrin</w:t>
      </w:r>
      <w:r>
        <w:rPr>
          <w:spacing w:val="10"/>
        </w:rPr>
        <w:t xml:space="preserve">  </w:t>
      </w:r>
      <w:r>
        <w:rPr>
          <w:spacing w:val="18"/>
        </w:rPr>
        <w:t>is</w:t>
      </w:r>
      <w:r>
        <w:rPr>
          <w:spacing w:val="6"/>
        </w:rPr>
        <w:t xml:space="preserve">  </w:t>
      </w:r>
      <w:r>
        <w:rPr>
          <w:spacing w:val="18"/>
        </w:rPr>
        <w:t>saturated</w:t>
      </w:r>
      <w:r>
        <w:rPr>
          <w:spacing w:val="3"/>
        </w:rPr>
        <w:t xml:space="preserve">  </w:t>
      </w:r>
      <w:r>
        <w:rPr>
          <w:spacing w:val="18"/>
        </w:rPr>
        <w:t>with</w:t>
      </w:r>
      <w:r>
        <w:rPr>
          <w:spacing w:val="1"/>
        </w:rPr>
        <w:t xml:space="preserve"> </w:t>
      </w:r>
      <w:r>
        <w:rPr>
          <w:spacing w:val="13"/>
        </w:rPr>
        <w:t>iron</w:t>
      </w:r>
      <w:r>
        <w:rPr>
          <w:spacing w:val="60"/>
          <w:w w:val="101"/>
        </w:rPr>
        <w:t xml:space="preserve"> </w:t>
      </w:r>
      <w:r>
        <w:rPr>
          <w:spacing w:val="13"/>
        </w:rPr>
        <w:t>(transferrin</w:t>
      </w:r>
      <w:r>
        <w:rPr>
          <w:spacing w:val="38"/>
          <w:w w:val="101"/>
        </w:rPr>
        <w:t xml:space="preserve"> </w:t>
      </w:r>
      <w:r>
        <w:rPr>
          <w:spacing w:val="13"/>
        </w:rPr>
        <w:t>saturation</w:t>
      </w:r>
      <w:r>
        <w:rPr>
          <w:spacing w:val="1"/>
        </w:rPr>
        <w:t xml:space="preserve">  </w:t>
      </w:r>
      <w:r>
        <w:rPr>
          <w:spacing w:val="13"/>
        </w:rPr>
        <w:t>[Tsat])</w:t>
      </w:r>
      <w:r>
        <w:rPr/>
        <w:t xml:space="preserve">  </w:t>
      </w:r>
      <w:r>
        <w:rPr>
          <w:spacing w:val="13"/>
        </w:rPr>
        <w:t>reﬂects</w:t>
      </w:r>
      <w:r>
        <w:rPr>
          <w:spacing w:val="1"/>
        </w:rPr>
        <w:t xml:space="preserve">  </w:t>
      </w:r>
      <w:r>
        <w:rPr>
          <w:spacing w:val="13"/>
        </w:rPr>
        <w:t>iron</w:t>
      </w:r>
      <w:r>
        <w:rPr>
          <w:spacing w:val="47"/>
          <w:w w:val="101"/>
        </w:rPr>
        <w:t xml:space="preserve"> </w:t>
      </w:r>
      <w:r>
        <w:rPr>
          <w:spacing w:val="13"/>
        </w:rPr>
        <w:t>bio-</w:t>
      </w:r>
      <w:r>
        <w:rPr/>
        <w:t xml:space="preserve"> </w:t>
      </w:r>
      <w:r>
        <w:rPr>
          <w:spacing w:val="13"/>
        </w:rPr>
        <w:t>availability.</w:t>
      </w:r>
      <w:r>
        <w:rPr>
          <w:spacing w:val="35"/>
          <w:w w:val="101"/>
        </w:rPr>
        <w:t xml:space="preserve"> </w:t>
      </w:r>
      <w:r>
        <w:rPr>
          <w:spacing w:val="13"/>
        </w:rPr>
        <w:t>Ferritin</w:t>
      </w:r>
      <w:r>
        <w:rPr>
          <w:spacing w:val="27"/>
          <w:w w:val="102"/>
        </w:rPr>
        <w:t xml:space="preserve"> </w:t>
      </w:r>
      <w:r>
        <w:rPr>
          <w:spacing w:val="13"/>
        </w:rPr>
        <w:t>and </w:t>
      </w:r>
      <w:r>
        <w:rPr>
          <w:spacing w:val="12"/>
        </w:rPr>
        <w:t>Tsat</w:t>
      </w:r>
      <w:r>
        <w:rPr>
          <w:spacing w:val="30"/>
          <w:w w:val="101"/>
        </w:rPr>
        <w:t xml:space="preserve"> </w:t>
      </w:r>
      <w:r>
        <w:rPr>
          <w:spacing w:val="12"/>
        </w:rPr>
        <w:t>(ie,</w:t>
      </w:r>
      <w:r>
        <w:rPr>
          <w:spacing w:val="26"/>
        </w:rPr>
        <w:t xml:space="preserve"> </w:t>
      </w:r>
      <w:r>
        <w:rPr>
          <w:spacing w:val="12"/>
        </w:rPr>
        <w:t>serum</w:t>
      </w:r>
      <w:r>
        <w:rPr>
          <w:spacing w:val="35"/>
        </w:rPr>
        <w:t xml:space="preserve"> </w:t>
      </w:r>
      <w:r>
        <w:rPr>
          <w:spacing w:val="12"/>
        </w:rPr>
        <w:t>iron</w:t>
      </w:r>
      <w:r>
        <w:rPr>
          <w:spacing w:val="27"/>
        </w:rPr>
        <w:t xml:space="preserve"> </w:t>
      </w:r>
      <w:r>
        <w:rPr>
          <w:spacing w:val="12"/>
        </w:rPr>
        <w:t>divided</w:t>
      </w:r>
      <w:r>
        <w:rPr/>
        <w:t xml:space="preserve"> </w:t>
      </w:r>
      <w:r>
        <w:rPr>
          <w:spacing w:val="15"/>
        </w:rPr>
        <w:t>by the total</w:t>
      </w:r>
      <w:r>
        <w:rPr>
          <w:spacing w:val="42"/>
        </w:rPr>
        <w:t xml:space="preserve"> </w:t>
      </w:r>
      <w:r>
        <w:rPr>
          <w:spacing w:val="15"/>
        </w:rPr>
        <w:t>iron-binding capacity of available trans-</w:t>
      </w:r>
      <w:r>
        <w:rPr/>
        <w:t xml:space="preserve"> </w:t>
      </w:r>
      <w:r>
        <w:rPr>
          <w:spacing w:val="13"/>
        </w:rPr>
        <w:t>ferrin),  are  commonl</w:t>
      </w:r>
      <w:r>
        <w:rPr>
          <w:spacing w:val="12"/>
        </w:rPr>
        <w:t>y</w:t>
      </w:r>
      <w:r>
        <w:rPr>
          <w:spacing w:val="15"/>
          <w:w w:val="101"/>
        </w:rPr>
        <w:t xml:space="preserve">  </w:t>
      </w:r>
      <w:r>
        <w:rPr>
          <w:spacing w:val="12"/>
        </w:rPr>
        <w:t>used</w:t>
      </w:r>
      <w:r>
        <w:rPr>
          <w:spacing w:val="16"/>
          <w:w w:val="101"/>
        </w:rPr>
        <w:t xml:space="preserve">  </w:t>
      </w:r>
      <w:r>
        <w:rPr>
          <w:spacing w:val="12"/>
        </w:rPr>
        <w:t>in  clinical</w:t>
      </w:r>
      <w:r>
        <w:rPr>
          <w:spacing w:val="16"/>
          <w:w w:val="101"/>
        </w:rPr>
        <w:t xml:space="preserve">  </w:t>
      </w:r>
      <w:r>
        <w:rPr>
          <w:spacing w:val="12"/>
        </w:rPr>
        <w:t>practice</w:t>
      </w:r>
      <w:r>
        <w:rPr>
          <w:spacing w:val="13"/>
        </w:rPr>
        <w:t xml:space="preserve">  </w:t>
      </w:r>
      <w:r>
        <w:rPr>
          <w:spacing w:val="12"/>
        </w:rPr>
        <w:t>as</w:t>
      </w:r>
    </w:p>
    <w:p>
      <w:pPr>
        <w:spacing w:line="259" w:lineRule="auto"/>
        <w:sectPr>
          <w:type w:val="continuous"/>
          <w:pgSz w:w="11878" w:h="15840"/>
          <w:pgMar w:top="1" w:right="743" w:bottom="700" w:left="849" w:header="0" w:footer="466" w:gutter="0"/>
          <w:cols w:equalWidth="0" w:num="2">
            <w:col w:w="5254" w:space="100"/>
            <w:col w:w="4932" w:space="0"/>
          </w:cols>
        </w:sectPr>
        <w:rPr/>
      </w:pPr>
    </w:p>
    <w:p>
      <w:pPr>
        <w:ind w:firstLine="9"/>
        <w:spacing w:line="299" w:lineRule="exact"/>
        <w:rPr/>
      </w:pPr>
      <w:r>
        <w:rPr>
          <w:position w:val="-5"/>
        </w:rPr>
        <w:pict>
          <v:shape id="_x0000_s10" style="mso-position-vertical-relative:line;mso-position-horizontal-relative:char;width:503.15pt;height:15pt;" fillcolor="#B2B2B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626"/>
                    <w:spacing w:before="32" w:line="162" w:lineRule="auto"/>
                    <w:rPr>
                      <w:rFonts w:ascii="Malgun Gothic" w:hAnsi="Malgun Gothic" w:eastAsia="Malgun Gothic" w:cs="Malgun Gothic"/>
                      <w:sz w:val="33"/>
                      <w:szCs w:val="33"/>
                    </w:rPr>
                  </w:pP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3"/>
                    </w:rPr>
                    <w:t>ARTICLE</w:t>
                  </w: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3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3"/>
                    </w:rPr>
                    <w:t>PRESS</w:t>
                  </w:r>
                </w:p>
              </w:txbxContent>
            </v:textbox>
          </v:shape>
        </w:pict>
      </w:r>
    </w:p>
    <w:p>
      <w:pPr>
        <w:pStyle w:val="BodyText"/>
        <w:ind w:left="19"/>
        <w:spacing w:before="251" w:line="235" w:lineRule="exact"/>
        <w:rPr>
          <w:sz w:val="17"/>
          <w:szCs w:val="17"/>
        </w:rPr>
      </w:pPr>
      <w:r>
        <w:rPr>
          <w:spacing w:val="10"/>
          <w:position w:val="1"/>
        </w:rPr>
        <w:t>2</w:t>
      </w:r>
      <w:r>
        <w:rPr>
          <w:spacing w:val="5"/>
          <w:position w:val="1"/>
        </w:rPr>
        <w:t xml:space="preserve">    </w:t>
      </w:r>
      <w:r>
        <w:rPr>
          <w:sz w:val="17"/>
          <w:szCs w:val="17"/>
          <w:spacing w:val="10"/>
          <w:position w:val="1"/>
        </w:rPr>
        <w:t>Journal of Cardiac Failure Vol. 00 No. 00  2023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ind w:firstLine="1440"/>
        <w:spacing w:line="4633" w:lineRule="exact"/>
        <w:rPr/>
      </w:pPr>
      <w:r>
        <w:rPr>
          <w:position w:val="-92"/>
        </w:rPr>
        <w:drawing>
          <wp:inline distT="0" distB="0" distL="0" distR="0">
            <wp:extent cx="4571974" cy="2941916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74" cy="2941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9" w:right="213" w:firstLine="4"/>
        <w:spacing w:before="162" w:line="202" w:lineRule="auto"/>
        <w:rPr>
          <w:sz w:val="17"/>
          <w:szCs w:val="17"/>
        </w:rPr>
      </w:pPr>
      <w:r>
        <w:rPr>
          <w:rFonts w:ascii="Malgun Gothic" w:hAnsi="Malgun Gothic" w:eastAsia="Malgun Gothic" w:cs="Malgun Gothic"/>
          <w:sz w:val="17"/>
          <w:szCs w:val="17"/>
          <w:spacing w:val="14"/>
        </w:rPr>
        <w:t>Fig. 1.</w:t>
      </w:r>
      <w:r>
        <w:rPr>
          <w:rFonts w:ascii="Malgun Gothic" w:hAnsi="Malgun Gothic" w:eastAsia="Malgun Gothic" w:cs="Malgun Gothic"/>
          <w:sz w:val="17"/>
          <w:szCs w:val="17"/>
          <w:spacing w:val="45"/>
          <w:w w:val="101"/>
        </w:rPr>
        <w:t xml:space="preserve"> </w:t>
      </w:r>
      <w:r>
        <w:rPr>
          <w:sz w:val="17"/>
          <w:szCs w:val="17"/>
          <w:spacing w:val="14"/>
        </w:rPr>
        <w:t>Iron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14"/>
        </w:rPr>
        <w:t>metabolism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14"/>
        </w:rPr>
        <w:t>and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14"/>
        </w:rPr>
        <w:t>regulation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14"/>
        </w:rPr>
        <w:t>in</w:t>
      </w:r>
      <w:r>
        <w:rPr>
          <w:sz w:val="17"/>
          <w:szCs w:val="17"/>
          <w:spacing w:val="32"/>
          <w:w w:val="102"/>
        </w:rPr>
        <w:t xml:space="preserve"> </w:t>
      </w:r>
      <w:r>
        <w:rPr>
          <w:sz w:val="17"/>
          <w:szCs w:val="17"/>
          <w:spacing w:val="14"/>
        </w:rPr>
        <w:t>heart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14"/>
        </w:rPr>
        <w:t>failure.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14"/>
        </w:rPr>
        <w:t>(Modiﬁed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14"/>
        </w:rPr>
        <w:t>and</w:t>
      </w:r>
      <w:r>
        <w:rPr>
          <w:sz w:val="17"/>
          <w:szCs w:val="17"/>
          <w:spacing w:val="31"/>
          <w:w w:val="102"/>
        </w:rPr>
        <w:t xml:space="preserve"> </w:t>
      </w:r>
      <w:r>
        <w:rPr>
          <w:sz w:val="17"/>
          <w:szCs w:val="17"/>
          <w:spacing w:val="14"/>
        </w:rPr>
        <w:t>repr</w:t>
      </w:r>
      <w:r>
        <w:rPr>
          <w:sz w:val="17"/>
          <w:szCs w:val="17"/>
          <w:spacing w:val="13"/>
        </w:rPr>
        <w:t>oduced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13"/>
        </w:rPr>
        <w:t>with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13"/>
        </w:rPr>
        <w:t>permission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13"/>
        </w:rPr>
        <w:t>from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13"/>
        </w:rPr>
        <w:t>Lewis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13"/>
        </w:rPr>
        <w:t>GD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13"/>
        </w:rPr>
        <w:t>et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13"/>
        </w:rPr>
        <w:t>al.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Circ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Heart</w:t>
      </w:r>
      <w:r>
        <w:rPr>
          <w:sz w:val="17"/>
          <w:szCs w:val="17"/>
          <w:spacing w:val="27"/>
          <w:w w:val="102"/>
        </w:rPr>
        <w:t xml:space="preserve"> </w:t>
      </w:r>
      <w:r>
        <w:rPr>
          <w:sz w:val="17"/>
          <w:szCs w:val="17"/>
        </w:rPr>
        <w:t>Fail</w:t>
      </w:r>
      <w:r>
        <w:rPr>
          <w:sz w:val="17"/>
          <w:szCs w:val="17"/>
          <w:spacing w:val="15"/>
        </w:rPr>
        <w:t xml:space="preserve"> 2016;9:e000345.)</w:t>
      </w:r>
    </w:p>
    <w:p>
      <w:pPr>
        <w:spacing w:before="217"/>
        <w:rPr/>
      </w:pPr>
      <w:r/>
    </w:p>
    <w:p>
      <w:pPr>
        <w:sectPr>
          <w:headerReference w:type="default" r:id="rId8"/>
          <w:footerReference w:type="default" r:id="rId9"/>
          <w:pgSz w:w="11878" w:h="15840"/>
          <w:pgMar w:top="123" w:right="743" w:bottom="400" w:left="849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8" w:right="380" w:hanging="2"/>
        <w:spacing w:before="47" w:line="247" w:lineRule="auto"/>
        <w:rPr>
          <w:sz w:val="13"/>
          <w:szCs w:val="13"/>
        </w:rPr>
      </w:pPr>
      <w:r>
        <w:rPr>
          <w:spacing w:val="15"/>
        </w:rPr>
        <w:t>surrogate  markers  for</w:t>
      </w:r>
      <w:r>
        <w:rPr>
          <w:spacing w:val="20"/>
        </w:rPr>
        <w:t xml:space="preserve">  </w:t>
      </w:r>
      <w:r>
        <w:rPr>
          <w:spacing w:val="15"/>
        </w:rPr>
        <w:t>intracellular</w:t>
      </w:r>
      <w:r>
        <w:rPr>
          <w:spacing w:val="19"/>
        </w:rPr>
        <w:t xml:space="preserve">  </w:t>
      </w:r>
      <w:r>
        <w:rPr>
          <w:spacing w:val="15"/>
        </w:rPr>
        <w:t>iron  stores  to</w:t>
      </w:r>
      <w:r>
        <w:rPr/>
        <w:t xml:space="preserve"> </w:t>
      </w:r>
      <w:r>
        <w:rPr>
          <w:spacing w:val="12"/>
        </w:rPr>
        <w:t>diagnose ID</w:t>
      </w:r>
      <w:r>
        <w:rPr>
          <w:spacing w:val="19"/>
        </w:rPr>
        <w:t xml:space="preserve"> </w:t>
      </w:r>
      <w:r>
        <w:rPr>
          <w:spacing w:val="12"/>
        </w:rPr>
        <w:t>(</w:t>
      </w:r>
      <w:hyperlink w:history="true" w:anchor="bookmark1">
        <w:r>
          <w:rPr>
            <w:color w:val="0080AB"/>
            <w:spacing w:val="12"/>
          </w:rPr>
          <w:t>Fig.</w:t>
        </w:r>
      </w:hyperlink>
      <w:r>
        <w:rPr>
          <w:color w:val="0080AB"/>
          <w:spacing w:val="12"/>
        </w:rPr>
        <w:t>2</w:t>
      </w:r>
      <w:r>
        <w:rPr>
          <w:spacing w:val="12"/>
        </w:rPr>
        <w:t>).</w:t>
      </w:r>
      <w:hyperlink w:history="true" w:anchor="bookmark1">
        <w:r>
          <w:rPr>
            <w:sz w:val="13"/>
            <w:szCs w:val="13"/>
            <w:color w:val="0080AB"/>
            <w:spacing w:val="12"/>
            <w:position w:val="8"/>
          </w:rPr>
          <w:t>9</w:t>
        </w:r>
      </w:hyperlink>
    </w:p>
    <w:p>
      <w:pPr>
        <w:pStyle w:val="BodyText"/>
        <w:ind w:left="12" w:right="379" w:firstLine="213"/>
        <w:spacing w:before="40" w:line="252" w:lineRule="auto"/>
        <w:jc w:val="both"/>
        <w:rPr/>
      </w:pPr>
      <w:r>
        <w:rPr>
          <w:spacing w:val="17"/>
        </w:rPr>
        <w:t>Most  laboratory</w:t>
      </w:r>
      <w:r>
        <w:rPr>
          <w:spacing w:val="9"/>
        </w:rPr>
        <w:t xml:space="preserve">  </w:t>
      </w:r>
      <w:r>
        <w:rPr>
          <w:spacing w:val="17"/>
        </w:rPr>
        <w:t>referenc</w:t>
      </w:r>
      <w:r>
        <w:rPr>
          <w:spacing w:val="16"/>
        </w:rPr>
        <w:t>e</w:t>
      </w:r>
      <w:r>
        <w:rPr>
          <w:spacing w:val="8"/>
        </w:rPr>
        <w:t xml:space="preserve">  </w:t>
      </w:r>
      <w:r>
        <w:rPr>
          <w:spacing w:val="16"/>
        </w:rPr>
        <w:t>ranges</w:t>
      </w:r>
      <w:r>
        <w:rPr>
          <w:spacing w:val="9"/>
        </w:rPr>
        <w:t xml:space="preserve">  </w:t>
      </w:r>
      <w:r>
        <w:rPr>
          <w:spacing w:val="16"/>
        </w:rPr>
        <w:t>report</w:t>
      </w:r>
      <w:r>
        <w:rPr>
          <w:spacing w:val="5"/>
        </w:rPr>
        <w:t xml:space="preserve">  </w:t>
      </w:r>
      <w:r>
        <w:rPr>
          <w:spacing w:val="16"/>
        </w:rPr>
        <w:t>abnor-</w:t>
      </w:r>
      <w:r>
        <w:rPr>
          <w:spacing w:val="1"/>
        </w:rPr>
        <w:t xml:space="preserve"> </w:t>
      </w:r>
      <w:r>
        <w:rPr>
          <w:spacing w:val="15"/>
        </w:rPr>
        <w:t>mal</w:t>
      </w:r>
      <w:r>
        <w:rPr/>
        <w:t xml:space="preserve">  </w:t>
      </w:r>
      <w:r>
        <w:rPr>
          <w:spacing w:val="15"/>
        </w:rPr>
        <w:t>thresholds</w:t>
      </w:r>
      <w:r>
        <w:rPr>
          <w:spacing w:val="2"/>
        </w:rPr>
        <w:t xml:space="preserve">  </w:t>
      </w:r>
      <w:r>
        <w:rPr>
          <w:spacing w:val="15"/>
        </w:rPr>
        <w:t>for</w:t>
      </w:r>
      <w:r>
        <w:rPr>
          <w:spacing w:val="2"/>
        </w:rPr>
        <w:t xml:space="preserve">  </w:t>
      </w:r>
      <w:r>
        <w:rPr>
          <w:spacing w:val="15"/>
        </w:rPr>
        <w:t>ferritin  levels</w:t>
      </w:r>
      <w:r>
        <w:rPr>
          <w:spacing w:val="5"/>
        </w:rPr>
        <w:t xml:space="preserve">  </w:t>
      </w:r>
      <w:r>
        <w:rPr>
          <w:spacing w:val="15"/>
        </w:rPr>
        <w:t>of  </w:t>
      </w:r>
      <w:r>
        <w:rPr>
          <w:rFonts w:ascii="Arial" w:hAnsi="Arial" w:eastAsia="Arial" w:cs="Arial"/>
          <w:spacing w:val="15"/>
        </w:rPr>
        <w:t>&lt;</w:t>
      </w:r>
      <w:r>
        <w:rPr>
          <w:spacing w:val="15"/>
        </w:rPr>
        <w:t>15</w:t>
      </w:r>
      <w:r>
        <w:rPr>
          <w:rFonts w:ascii="Arial" w:hAnsi="Arial" w:eastAsia="Arial" w:cs="Arial"/>
          <w:spacing w:val="15"/>
        </w:rPr>
        <w:t>-</w:t>
      </w:r>
      <w:r>
        <w:rPr>
          <w:spacing w:val="15"/>
        </w:rPr>
        <w:t>30</w:t>
      </w:r>
      <w:r>
        <w:rPr>
          <w:spacing w:val="4"/>
        </w:rPr>
        <w:t xml:space="preserve">  </w:t>
      </w:r>
      <w:r>
        <w:rPr>
          <w:rFonts w:ascii="Arial" w:hAnsi="Arial" w:eastAsia="Arial" w:cs="Arial"/>
          <w:spacing w:val="15"/>
        </w:rPr>
        <w:t>μ</w:t>
      </w:r>
      <w:r>
        <w:rPr>
          <w:spacing w:val="15"/>
        </w:rPr>
        <w:t>g/L,</w:t>
      </w:r>
      <w:r>
        <w:rPr/>
        <w:t xml:space="preserve"> </w:t>
      </w:r>
      <w:r>
        <w:rPr>
          <w:spacing w:val="16"/>
        </w:rPr>
        <w:t>which</w:t>
      </w:r>
      <w:r>
        <w:rPr>
          <w:spacing w:val="40"/>
          <w:w w:val="101"/>
        </w:rPr>
        <w:t xml:space="preserve"> </w:t>
      </w:r>
      <w:r>
        <w:rPr>
          <w:spacing w:val="16"/>
        </w:rPr>
        <w:t>represents</w:t>
      </w:r>
      <w:r>
        <w:rPr>
          <w:spacing w:val="25"/>
        </w:rPr>
        <w:t xml:space="preserve"> </w:t>
      </w:r>
      <w:r>
        <w:rPr>
          <w:spacing w:val="16"/>
        </w:rPr>
        <w:t>the</w:t>
      </w:r>
      <w:r>
        <w:rPr>
          <w:spacing w:val="33"/>
        </w:rPr>
        <w:t xml:space="preserve"> </w:t>
      </w:r>
      <w:r>
        <w:rPr>
          <w:spacing w:val="16"/>
        </w:rPr>
        <w:t>absolute</w:t>
      </w:r>
      <w:r>
        <w:rPr>
          <w:spacing w:val="41"/>
          <w:w w:val="101"/>
        </w:rPr>
        <w:t xml:space="preserve"> </w:t>
      </w:r>
      <w:r>
        <w:rPr>
          <w:spacing w:val="16"/>
        </w:rPr>
        <w:t>ID.</w:t>
      </w:r>
      <w:r>
        <w:rPr>
          <w:spacing w:val="27"/>
          <w:w w:val="101"/>
        </w:rPr>
        <w:t xml:space="preserve"> </w:t>
      </w:r>
      <w:r>
        <w:rPr>
          <w:spacing w:val="16"/>
        </w:rPr>
        <w:t>Th</w:t>
      </w:r>
      <w:r>
        <w:rPr>
          <w:spacing w:val="15"/>
        </w:rPr>
        <w:t>e</w:t>
      </w:r>
      <w:r>
        <w:rPr>
          <w:spacing w:val="39"/>
          <w:w w:val="101"/>
        </w:rPr>
        <w:t xml:space="preserve"> </w:t>
      </w:r>
      <w:r>
        <w:rPr>
          <w:spacing w:val="15"/>
        </w:rPr>
        <w:t>rationale</w:t>
      </w:r>
      <w:r>
        <w:rPr>
          <w:spacing w:val="27"/>
          <w:w w:val="101"/>
        </w:rPr>
        <w:t xml:space="preserve"> </w:t>
      </w:r>
      <w:r>
        <w:rPr>
          <w:spacing w:val="15"/>
        </w:rPr>
        <w:t>for</w:t>
      </w:r>
      <w:r>
        <w:rPr/>
        <w:t xml:space="preserve"> </w:t>
      </w:r>
      <w:r>
        <w:rPr>
          <w:spacing w:val="15"/>
        </w:rPr>
        <w:t>deﬁning  “functiona</w:t>
      </w:r>
      <w:r>
        <w:rPr>
          <w:spacing w:val="14"/>
        </w:rPr>
        <w:t>l  ID</w:t>
      </w:r>
      <w:r>
        <w:rPr>
          <w:spacing w:val="-28"/>
        </w:rPr>
        <w:t xml:space="preserve"> </w:t>
      </w:r>
      <w:r>
        <w:rPr>
          <w:spacing w:val="14"/>
        </w:rPr>
        <w:t>”  with</w:t>
      </w:r>
      <w:r>
        <w:rPr>
          <w:spacing w:val="14"/>
          <w:w w:val="101"/>
        </w:rPr>
        <w:t xml:space="preserve">  </w:t>
      </w:r>
      <w:r>
        <w:rPr>
          <w:spacing w:val="14"/>
        </w:rPr>
        <w:t>higher  ferritin  cut-</w:t>
      </w:r>
      <w:r>
        <w:rPr/>
        <w:t xml:space="preserve"> </w:t>
      </w:r>
      <w:r>
        <w:rPr>
          <w:spacing w:val="13"/>
        </w:rPr>
        <w:t>points</w:t>
      </w:r>
      <w:r>
        <w:rPr>
          <w:spacing w:val="4"/>
        </w:rPr>
        <w:t xml:space="preserve">  </w:t>
      </w:r>
      <w:r>
        <w:rPr>
          <w:spacing w:val="13"/>
        </w:rPr>
        <w:t>in</w:t>
      </w:r>
      <w:r>
        <w:rPr>
          <w:spacing w:val="3"/>
        </w:rPr>
        <w:t xml:space="preserve">  </w:t>
      </w:r>
      <w:r>
        <w:rPr>
          <w:spacing w:val="13"/>
        </w:rPr>
        <w:t>patients</w:t>
      </w:r>
      <w:r>
        <w:rPr>
          <w:spacing w:val="43"/>
        </w:rPr>
        <w:t xml:space="preserve"> </w:t>
      </w:r>
      <w:r>
        <w:rPr>
          <w:spacing w:val="13"/>
        </w:rPr>
        <w:t>with</w:t>
      </w:r>
      <w:r>
        <w:rPr>
          <w:spacing w:val="4"/>
        </w:rPr>
        <w:t xml:space="preserve">  </w:t>
      </w:r>
      <w:r>
        <w:rPr>
          <w:spacing w:val="13"/>
        </w:rPr>
        <w:t>HF</w:t>
      </w:r>
      <w:r>
        <w:rPr>
          <w:spacing w:val="4"/>
        </w:rPr>
        <w:t xml:space="preserve">  </w:t>
      </w:r>
      <w:r>
        <w:rPr>
          <w:spacing w:val="13"/>
        </w:rPr>
        <w:t>is</w:t>
      </w:r>
      <w:r>
        <w:rPr>
          <w:spacing w:val="4"/>
        </w:rPr>
        <w:t xml:space="preserve">  </w:t>
      </w:r>
      <w:r>
        <w:rPr>
          <w:spacing w:val="13"/>
        </w:rPr>
        <w:t>because</w:t>
      </w:r>
      <w:r>
        <w:rPr>
          <w:spacing w:val="43"/>
          <w:w w:val="101"/>
        </w:rPr>
        <w:t xml:space="preserve"> </w:t>
      </w:r>
      <w:r>
        <w:rPr>
          <w:spacing w:val="13"/>
        </w:rPr>
        <w:t>f</w:t>
      </w:r>
      <w:r>
        <w:rPr>
          <w:spacing w:val="12"/>
        </w:rPr>
        <w:t>erritin</w:t>
      </w:r>
      <w:r>
        <w:rPr>
          <w:spacing w:val="5"/>
        </w:rPr>
        <w:t xml:space="preserve">  </w:t>
      </w:r>
      <w:r>
        <w:rPr>
          <w:spacing w:val="12"/>
        </w:rPr>
        <w:t>is</w:t>
      </w:r>
      <w:r>
        <w:rPr/>
        <w:t xml:space="preserve">  </w:t>
      </w:r>
      <w:r>
        <w:rPr>
          <w:spacing w:val="12"/>
        </w:rPr>
        <w:t>an</w:t>
      </w:r>
    </w:p>
    <w:p>
      <w:pPr>
        <w:spacing w:line="52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11" w:firstLine="7"/>
        <w:spacing w:before="45" w:line="247" w:lineRule="auto"/>
        <w:jc w:val="both"/>
        <w:rPr>
          <w:sz w:val="13"/>
          <w:szCs w:val="13"/>
        </w:rPr>
      </w:pPr>
      <w:r>
        <w:rPr>
          <w:spacing w:val="17"/>
        </w:rPr>
        <w:t>acute</w:t>
      </w:r>
      <w:r>
        <w:rPr>
          <w:spacing w:val="10"/>
        </w:rPr>
        <w:t xml:space="preserve">   </w:t>
      </w:r>
      <w:r>
        <w:rPr>
          <w:spacing w:val="17"/>
        </w:rPr>
        <w:t>phase</w:t>
      </w:r>
      <w:r>
        <w:rPr>
          <w:spacing w:val="3"/>
        </w:rPr>
        <w:t xml:space="preserve">   </w:t>
      </w:r>
      <w:r>
        <w:rPr>
          <w:spacing w:val="17"/>
        </w:rPr>
        <w:t>reactant  that   becomes</w:t>
      </w:r>
      <w:r>
        <w:rPr>
          <w:spacing w:val="2"/>
        </w:rPr>
        <w:t xml:space="preserve">   </w:t>
      </w:r>
      <w:r>
        <w:rPr>
          <w:spacing w:val="17"/>
        </w:rPr>
        <w:t>elevated</w:t>
      </w:r>
      <w:r>
        <w:rPr>
          <w:spacing w:val="5"/>
        </w:rPr>
        <w:t xml:space="preserve">   </w:t>
      </w:r>
      <w:r>
        <w:rPr>
          <w:spacing w:val="17"/>
        </w:rPr>
        <w:t>in</w:t>
      </w:r>
      <w:r>
        <w:rPr>
          <w:spacing w:val="1"/>
        </w:rPr>
        <w:t xml:space="preserve"> </w:t>
      </w:r>
      <w:r>
        <w:rPr>
          <w:spacing w:val="14"/>
        </w:rPr>
        <w:t>response</w:t>
      </w:r>
      <w:r>
        <w:rPr>
          <w:spacing w:val="4"/>
        </w:rPr>
        <w:t xml:space="preserve">  </w:t>
      </w:r>
      <w:r>
        <w:rPr>
          <w:spacing w:val="14"/>
        </w:rPr>
        <w:t>to  inﬂammation,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13</w:t>
        </w:r>
      </w:hyperlink>
      <w:r>
        <w:rPr>
          <w:sz w:val="13"/>
          <w:szCs w:val="13"/>
          <w:spacing w:val="14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14</w:t>
        </w:r>
      </w:hyperlink>
      <w:r>
        <w:rPr>
          <w:sz w:val="13"/>
          <w:szCs w:val="13"/>
          <w:color w:val="0080AB"/>
          <w:spacing w:val="14"/>
          <w:position w:val="8"/>
        </w:rPr>
        <w:t xml:space="preserve">   </w:t>
      </w:r>
      <w:r>
        <w:rPr>
          <w:spacing w:val="14"/>
        </w:rPr>
        <w:t>and  HF  is  a  proi</w:t>
      </w:r>
      <w:r>
        <w:rPr>
          <w:spacing w:val="13"/>
        </w:rPr>
        <w:t>n-</w:t>
      </w:r>
      <w:r>
        <w:rPr>
          <w:spacing w:val="1"/>
        </w:rPr>
        <w:t xml:space="preserve"> </w:t>
      </w:r>
      <w:r>
        <w:rPr>
          <w:spacing w:val="17"/>
        </w:rPr>
        <w:t>ﬂammatory disease state.</w:t>
      </w:r>
      <w:hyperlink w:history="true" w:anchor="bookmark1">
        <w:r>
          <w:rPr>
            <w:sz w:val="13"/>
            <w:szCs w:val="13"/>
            <w:color w:val="0080AB"/>
            <w:spacing w:val="17"/>
            <w:position w:val="8"/>
          </w:rPr>
          <w:t>15</w:t>
        </w:r>
      </w:hyperlink>
      <w:r>
        <w:rPr>
          <w:sz w:val="13"/>
          <w:szCs w:val="13"/>
          <w:spacing w:val="17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7"/>
            <w:position w:val="8"/>
          </w:rPr>
          <w:t>16</w:t>
        </w:r>
      </w:hyperlink>
      <w:r>
        <w:rPr>
          <w:sz w:val="13"/>
          <w:szCs w:val="13"/>
          <w:color w:val="0080AB"/>
          <w:spacing w:val="1"/>
          <w:position w:val="8"/>
        </w:rPr>
        <w:t xml:space="preserve">  </w:t>
      </w:r>
      <w:r>
        <w:rPr>
          <w:spacing w:val="17"/>
        </w:rPr>
        <w:t>It has been postu</w:t>
      </w:r>
      <w:r>
        <w:rPr>
          <w:spacing w:val="16"/>
        </w:rPr>
        <w:t>lated</w:t>
      </w:r>
      <w:r>
        <w:rPr>
          <w:spacing w:val="1"/>
        </w:rPr>
        <w:t xml:space="preserve"> </w:t>
      </w:r>
      <w:r>
        <w:rPr>
          <w:spacing w:val="15"/>
        </w:rPr>
        <w:t>that</w:t>
      </w:r>
      <w:r>
        <w:rPr>
          <w:spacing w:val="38"/>
        </w:rPr>
        <w:t xml:space="preserve"> </w:t>
      </w:r>
      <w:r>
        <w:rPr>
          <w:spacing w:val="15"/>
        </w:rPr>
        <w:t>a ferritin</w:t>
      </w:r>
      <w:r>
        <w:rPr>
          <w:spacing w:val="28"/>
        </w:rPr>
        <w:t xml:space="preserve"> </w:t>
      </w:r>
      <w:r>
        <w:rPr>
          <w:spacing w:val="15"/>
        </w:rPr>
        <w:t>of</w:t>
      </w:r>
      <w:r>
        <w:rPr>
          <w:spacing w:val="36"/>
          <w:w w:val="101"/>
        </w:rPr>
        <w:t xml:space="preserve"> </w:t>
      </w:r>
      <w:r>
        <w:rPr>
          <w:rFonts w:ascii="Arial" w:hAnsi="Arial" w:eastAsia="Arial" w:cs="Arial"/>
          <w:spacing w:val="15"/>
        </w:rPr>
        <w:t>&lt;</w:t>
      </w:r>
      <w:r>
        <w:rPr>
          <w:spacing w:val="15"/>
        </w:rPr>
        <w:t>100</w:t>
      </w:r>
      <w:r>
        <w:rPr>
          <w:spacing w:val="26"/>
        </w:rPr>
        <w:t xml:space="preserve"> </w:t>
      </w:r>
      <w:r>
        <w:rPr>
          <w:rFonts w:ascii="Arial" w:hAnsi="Arial" w:eastAsia="Arial" w:cs="Arial"/>
          <w:spacing w:val="15"/>
        </w:rPr>
        <w:t>μ</w:t>
      </w:r>
      <w:r>
        <w:rPr>
          <w:spacing w:val="15"/>
        </w:rPr>
        <w:t>g/L</w:t>
      </w:r>
      <w:r>
        <w:rPr>
          <w:spacing w:val="33"/>
          <w:w w:val="102"/>
        </w:rPr>
        <w:t xml:space="preserve"> </w:t>
      </w:r>
      <w:r>
        <w:rPr>
          <w:spacing w:val="15"/>
        </w:rPr>
        <w:t>represents</w:t>
      </w:r>
      <w:r>
        <w:rPr>
          <w:spacing w:val="26"/>
          <w:w w:val="101"/>
        </w:rPr>
        <w:t xml:space="preserve"> </w:t>
      </w:r>
      <w:r>
        <w:rPr>
          <w:spacing w:val="15"/>
        </w:rPr>
        <w:t>at</w:t>
      </w:r>
      <w:r>
        <w:rPr>
          <w:spacing w:val="36"/>
        </w:rPr>
        <w:t xml:space="preserve"> </w:t>
      </w:r>
      <w:r>
        <w:rPr>
          <w:spacing w:val="15"/>
        </w:rPr>
        <w:t>least</w:t>
      </w:r>
      <w:r>
        <w:rPr>
          <w:spacing w:val="33"/>
        </w:rPr>
        <w:t xml:space="preserve"> </w:t>
      </w:r>
      <w:r>
        <w:rPr>
          <w:spacing w:val="15"/>
        </w:rPr>
        <w:t>mild</w:t>
      </w:r>
      <w:r>
        <w:rPr/>
        <w:t xml:space="preserve"> </w:t>
      </w:r>
      <w:r>
        <w:rPr>
          <w:spacing w:val="14"/>
        </w:rPr>
        <w:t>absolute</w:t>
      </w:r>
      <w:r>
        <w:rPr>
          <w:spacing w:val="4"/>
        </w:rPr>
        <w:t xml:space="preserve">  </w:t>
      </w:r>
      <w:r>
        <w:rPr>
          <w:spacing w:val="14"/>
        </w:rPr>
        <w:t>ID</w:t>
      </w:r>
      <w:r>
        <w:rPr/>
        <w:t xml:space="preserve">  </w:t>
      </w:r>
      <w:r>
        <w:rPr>
          <w:spacing w:val="14"/>
        </w:rPr>
        <w:t>(ie,</w:t>
      </w:r>
      <w:r>
        <w:rPr>
          <w:spacing w:val="4"/>
        </w:rPr>
        <w:t xml:space="preserve">  </w:t>
      </w:r>
      <w:r>
        <w:rPr>
          <w:spacing w:val="14"/>
        </w:rPr>
        <w:t>low</w:t>
      </w:r>
      <w:r>
        <w:rPr>
          <w:spacing w:val="4"/>
        </w:rPr>
        <w:t xml:space="preserve">  </w:t>
      </w:r>
      <w:r>
        <w:rPr>
          <w:spacing w:val="14"/>
        </w:rPr>
        <w:t>iron</w:t>
      </w:r>
      <w:r>
        <w:rPr>
          <w:spacing w:val="42"/>
          <w:w w:val="101"/>
        </w:rPr>
        <w:t xml:space="preserve"> </w:t>
      </w:r>
      <w:r>
        <w:rPr>
          <w:spacing w:val="14"/>
        </w:rPr>
        <w:t>storage)</w:t>
      </w:r>
      <w:r>
        <w:rPr>
          <w:spacing w:val="47"/>
        </w:rPr>
        <w:t xml:space="preserve"> </w:t>
      </w:r>
      <w:r>
        <w:rPr>
          <w:spacing w:val="14"/>
        </w:rPr>
        <w:t>and</w:t>
      </w:r>
      <w:r>
        <w:rPr>
          <w:spacing w:val="45"/>
          <w:w w:val="101"/>
        </w:rPr>
        <w:t xml:space="preserve"> </w:t>
      </w:r>
      <w:r>
        <w:rPr>
          <w:spacing w:val="14"/>
        </w:rPr>
        <w:t>a</w:t>
      </w:r>
      <w:r>
        <w:rPr>
          <w:spacing w:val="40"/>
          <w:w w:val="101"/>
        </w:rPr>
        <w:t xml:space="preserve"> </w:t>
      </w:r>
      <w:r>
        <w:rPr>
          <w:spacing w:val="14"/>
        </w:rPr>
        <w:t>ferri</w:t>
      </w:r>
      <w:r>
        <w:rPr>
          <w:spacing w:val="13"/>
        </w:rPr>
        <w:t>tin</w:t>
      </w:r>
      <w:r>
        <w:rPr>
          <w:spacing w:val="47"/>
        </w:rPr>
        <w:t xml:space="preserve"> </w:t>
      </w:r>
      <w:r>
        <w:rPr>
          <w:spacing w:val="13"/>
        </w:rPr>
        <w:t>of</w:t>
      </w:r>
      <w:r>
        <w:rPr/>
        <w:t xml:space="preserve"> </w:t>
      </w:r>
      <w:r>
        <w:rPr>
          <w:spacing w:val="16"/>
        </w:rPr>
        <w:t>100</w:t>
      </w:r>
      <w:r>
        <w:rPr>
          <w:rFonts w:ascii="Arial" w:hAnsi="Arial" w:eastAsia="Arial" w:cs="Arial"/>
          <w:spacing w:val="16"/>
        </w:rPr>
        <w:t>-</w:t>
      </w:r>
      <w:r>
        <w:rPr>
          <w:spacing w:val="16"/>
        </w:rPr>
        <w:t>300 (with a Tsat of</w:t>
      </w:r>
      <w:r>
        <w:rPr>
          <w:spacing w:val="24"/>
          <w:w w:val="101"/>
        </w:rPr>
        <w:t xml:space="preserve"> </w:t>
      </w:r>
      <w:r>
        <w:rPr>
          <w:rFonts w:ascii="Arial" w:hAnsi="Arial" w:eastAsia="Arial" w:cs="Arial"/>
          <w:spacing w:val="16"/>
        </w:rPr>
        <w:t>&lt;</w:t>
      </w:r>
      <w:r>
        <w:rPr>
          <w:spacing w:val="16"/>
        </w:rPr>
        <w:t>20%)</w:t>
      </w:r>
      <w:r>
        <w:rPr>
          <w:spacing w:val="21"/>
        </w:rPr>
        <w:t xml:space="preserve"> </w:t>
      </w:r>
      <w:r>
        <w:rPr>
          <w:spacing w:val="16"/>
        </w:rPr>
        <w:t>may</w:t>
      </w:r>
      <w:r>
        <w:rPr>
          <w:spacing w:val="22"/>
          <w:w w:val="101"/>
        </w:rPr>
        <w:t xml:space="preserve"> </w:t>
      </w:r>
      <w:r>
        <w:rPr>
          <w:spacing w:val="16"/>
        </w:rPr>
        <w:t>be</w:t>
      </w:r>
      <w:r>
        <w:rPr>
          <w:spacing w:val="23"/>
        </w:rPr>
        <w:t xml:space="preserve"> </w:t>
      </w:r>
      <w:r>
        <w:rPr>
          <w:spacing w:val="16"/>
        </w:rPr>
        <w:t>indicat</w:t>
      </w:r>
      <w:r>
        <w:rPr>
          <w:spacing w:val="15"/>
        </w:rPr>
        <w:t>ive of</w:t>
      </w:r>
      <w:r>
        <w:rPr/>
        <w:t xml:space="preserve"> </w:t>
      </w:r>
      <w:r>
        <w:rPr>
          <w:spacing w:val="14"/>
        </w:rPr>
        <w:t>relative or functional</w:t>
      </w:r>
      <w:r>
        <w:rPr>
          <w:spacing w:val="42"/>
          <w:w w:val="101"/>
        </w:rPr>
        <w:t xml:space="preserve"> </w:t>
      </w:r>
      <w:r>
        <w:rPr>
          <w:spacing w:val="14"/>
        </w:rPr>
        <w:t>ID (ie,</w:t>
      </w:r>
      <w:r>
        <w:rPr>
          <w:spacing w:val="19"/>
        </w:rPr>
        <w:t xml:space="preserve"> </w:t>
      </w:r>
      <w:r>
        <w:rPr>
          <w:spacing w:val="14"/>
        </w:rPr>
        <w:t>defective</w:t>
      </w:r>
      <w:r>
        <w:rPr>
          <w:spacing w:val="27"/>
        </w:rPr>
        <w:t xml:space="preserve"> </w:t>
      </w:r>
      <w:r>
        <w:rPr>
          <w:spacing w:val="14"/>
        </w:rPr>
        <w:t>iron</w:t>
      </w:r>
      <w:r>
        <w:rPr>
          <w:spacing w:val="24"/>
          <w:w w:val="101"/>
        </w:rPr>
        <w:t xml:space="preserve"> </w:t>
      </w:r>
      <w:r>
        <w:rPr>
          <w:spacing w:val="14"/>
        </w:rPr>
        <w:t>use).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17</w:t>
        </w:r>
      </w:hyperlink>
      <w:r>
        <w:rPr>
          <w:rFonts w:ascii="Arial" w:hAnsi="Arial" w:eastAsia="Arial" w:cs="Arial"/>
          <w:sz w:val="13"/>
          <w:szCs w:val="13"/>
          <w:color w:val="0080AB"/>
          <w:spacing w:val="14"/>
          <w:position w:val="8"/>
        </w:rPr>
        <w:t>-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20</w:t>
        </w:r>
      </w:hyperlink>
    </w:p>
    <w:p>
      <w:pPr>
        <w:spacing w:line="247" w:lineRule="auto"/>
        <w:sectPr>
          <w:type w:val="continuous"/>
          <w:pgSz w:w="11878" w:h="15840"/>
          <w:pgMar w:top="123" w:right="743" w:bottom="400" w:left="849" w:header="0" w:footer="0" w:gutter="0"/>
          <w:cols w:equalWidth="0" w:num="2">
            <w:col w:w="5182" w:space="100"/>
            <w:col w:w="5004" w:space="0"/>
          </w:cols>
        </w:sectPr>
        <w:rPr>
          <w:sz w:val="13"/>
          <w:szCs w:val="13"/>
        </w:rPr>
      </w:pPr>
    </w:p>
    <w:p>
      <w:pPr>
        <w:spacing w:before="125"/>
        <w:rPr/>
      </w:pPr>
      <w:r/>
    </w:p>
    <w:p>
      <w:pPr>
        <w:sectPr>
          <w:type w:val="continuous"/>
          <w:pgSz w:w="11878" w:h="15840"/>
          <w:pgMar w:top="123" w:right="743" w:bottom="400" w:left="849" w:header="0" w:footer="0" w:gutter="0"/>
          <w:cols w:equalWidth="0" w:num="1">
            <w:col w:w="10285" w:space="0"/>
          </w:cols>
        </w:sectPr>
        <w:rPr/>
      </w:pPr>
    </w:p>
    <w:p>
      <w:pPr>
        <w:ind w:left="735"/>
        <w:spacing w:before="72" w:line="105" w:lineRule="exact"/>
        <w:rPr>
          <w:rFonts w:ascii="Arial" w:hAnsi="Arial" w:eastAsia="Arial" w:cs="Arial"/>
          <w:sz w:val="14"/>
          <w:szCs w:val="14"/>
        </w:rPr>
      </w:pPr>
      <w:r>
        <w:pict>
          <v:shape id="_x0000_s12" style="position:absolute;margin-left:52.7801pt;margin-top:2.05362pt;mso-position-vertical-relative:text;mso-position-horizontal-relative:text;width:29.05pt;height:18.75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34"/>
                    <w:spacing w:before="20" w:line="284" w:lineRule="auto"/>
                    <w:jc w:val="both"/>
                    <w:rPr>
                      <w:rFonts w:ascii="Arial" w:hAnsi="Arial" w:eastAsia="Arial" w:cs="Arial"/>
                      <w:sz w:val="9"/>
                      <w:szCs w:val="9"/>
                    </w:rPr>
                  </w:pPr>
                  <w:r>
                    <w:rPr>
                      <w:rFonts w:ascii="Arial" w:hAnsi="Arial" w:eastAsia="Arial" w:cs="Arial"/>
                      <w:sz w:val="8"/>
                      <w:szCs w:val="8"/>
                    </w:rPr>
                    <w:t>Ferri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</w:rPr>
                    <w:t>tin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spacing w:val="12"/>
                    </w:rPr>
                    <w:t>&lt;15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</w:rPr>
                    <w:t>WHO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spacing w:val="6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spacing w:val="2"/>
                    </w:rPr>
                    <w:t>+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</w:rPr>
                    <w:t>CDC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spacing w:val="3"/>
                    </w:rPr>
                    <w:t>ID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spacing w:val="3"/>
                    </w:rPr>
                    <w:t>Definition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4"/>
          <w:szCs w:val="14"/>
          <w:spacing w:val="2"/>
          <w:position w:val="-2"/>
        </w:rPr>
        <w:t>A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ind w:left="745"/>
        <w:spacing w:before="29" w:line="216" w:lineRule="auto"/>
        <w:rPr>
          <w:rFonts w:ascii="Arial" w:hAnsi="Arial" w:eastAsia="Arial" w:cs="Arial"/>
          <w:sz w:val="10"/>
          <w:szCs w:val="10"/>
        </w:rPr>
      </w:pPr>
      <w:r>
        <w:rPr>
          <w:rFonts w:ascii="Arial" w:hAnsi="Arial" w:eastAsia="Arial" w:cs="Arial"/>
          <w:sz w:val="10"/>
          <w:szCs w:val="10"/>
          <w:spacing w:val="8"/>
        </w:rPr>
        <w:t>B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14" style="position:absolute;margin-left:35.3381pt;margin-top:1.27701pt;mso-position-vertical-relative:text;mso-position-horizontal-relative:text;width:166.5pt;height:33.35pt;z-index:251672576;" filled="false" strokecolor="#000000" strokeweight="0.46pt" coordsize="3330,666" coordorigin="0,0" path="m3328,4l0,661e">
            <v:stroke joinstyle="miter" miterlimit="10"/>
          </v:shape>
        </w:pict>
      </w:r>
    </w:p>
    <w:p>
      <w:pPr>
        <w:ind w:firstLine="703"/>
        <w:spacing w:before="24" w:line="657" w:lineRule="exact"/>
        <w:rPr/>
      </w:pPr>
      <w:r>
        <w:pict>
          <v:shape id="_x0000_s16" style="position:absolute;margin-left:315.984pt;margin-top:6.02762pt;mso-position-vertical-relative:text;mso-position-horizontal-relative:text;width:29.8pt;height:5.6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7" w:lineRule="auto"/>
                    <w:rPr>
                      <w:rFonts w:ascii="Arial" w:hAnsi="Arial" w:eastAsia="Arial" w:cs="Arial"/>
                      <w:sz w:val="8"/>
                      <w:szCs w:val="8"/>
                    </w:rPr>
                  </w:pPr>
                  <w:r>
                    <w:rPr>
                      <w:rFonts w:ascii="Arial" w:hAnsi="Arial" w:eastAsia="Arial" w:cs="Arial"/>
                      <w:sz w:val="8"/>
                      <w:szCs w:val="8"/>
                    </w:rPr>
                    <w:t>Ferri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spacing w:val="17"/>
                      <w:w w:val="10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</w:rPr>
                    <w:t>tin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spacing w:val="13"/>
                    </w:rPr>
                    <w:t>&gt;500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305777</wp:posOffset>
            </wp:positionH>
            <wp:positionV relativeFrom="paragraph">
              <wp:posOffset>277274</wp:posOffset>
            </wp:positionV>
            <wp:extent cx="34683" cy="150088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683" cy="150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4022940</wp:posOffset>
            </wp:positionH>
            <wp:positionV relativeFrom="paragraph">
              <wp:posOffset>170023</wp:posOffset>
            </wp:positionV>
            <wp:extent cx="1064704" cy="22625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4704" cy="22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8" style="position:absolute;margin-left:31.994pt;margin-top:1.64764pt;mso-position-vertical-relative:text;mso-position-horizontal-relative:text;width:44.85pt;height:32.4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3"/>
                    <w:spacing w:before="20" w:line="187" w:lineRule="auto"/>
                    <w:rPr>
                      <w:rFonts w:ascii="Arial" w:hAnsi="Arial" w:eastAsia="Arial" w:cs="Arial"/>
                      <w:sz w:val="8"/>
                      <w:szCs w:val="8"/>
                    </w:rPr>
                  </w:pPr>
                  <w:r>
                    <w:rPr>
                      <w:rFonts w:ascii="Arial" w:hAnsi="Arial" w:eastAsia="Arial" w:cs="Arial"/>
                      <w:sz w:val="8"/>
                      <w:szCs w:val="8"/>
                      <w:spacing w:val="4"/>
                    </w:rPr>
                    <w:t>Ferri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spacing w:val="4"/>
                    </w:rPr>
                    <w:t>tin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spacing w:val="4"/>
                    </w:rPr>
                    <w:t>&lt;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spacing w:val="4"/>
                    </w:rPr>
                    <w:t>30</w:t>
                  </w:r>
                </w:p>
                <w:p>
                  <w:pPr>
                    <w:ind w:left="22" w:right="20" w:hanging="3"/>
                    <w:spacing w:before="55" w:line="297" w:lineRule="auto"/>
                    <w:rPr>
                      <w:rFonts w:ascii="Arial" w:hAnsi="Arial" w:eastAsia="Arial" w:cs="Arial"/>
                      <w:sz w:val="9"/>
                      <w:szCs w:val="9"/>
                    </w:rPr>
                  </w:pPr>
                  <w:r>
                    <w:rPr>
                      <w:rFonts w:ascii="Arial" w:hAnsi="Arial" w:eastAsia="Arial" w:cs="Arial"/>
                      <w:sz w:val="9"/>
                      <w:szCs w:val="9"/>
                      <w:spacing w:val="5"/>
                    </w:rPr>
                    <w:t>common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spacing w:val="5"/>
                    </w:rPr>
                    <w:t>Ab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spacing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spacing w:val="5"/>
                    </w:rPr>
                    <w:t>norma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spacing w:val="1"/>
                    </w:rPr>
                    <w:t>Reference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spacing w:val="8"/>
                      <w:w w:val="10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spacing w:val="1"/>
                    </w:rPr>
                    <w:t>Range</w:t>
                  </w:r>
                </w:p>
                <w:p>
                  <w:pPr>
                    <w:ind w:left="49"/>
                    <w:spacing w:line="223" w:lineRule="exact"/>
                    <w:rPr/>
                  </w:pPr>
                  <w:r>
                    <w:rPr>
                      <w:position w:val="-4"/>
                    </w:rPr>
                    <w:drawing>
                      <wp:inline distT="0" distB="0" distL="0" distR="0">
                        <wp:extent cx="34683" cy="142151"/>
                        <wp:effectExtent l="0" t="0" r="0" b="0"/>
                        <wp:docPr id="12" name="IM 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" name="IM 12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4683" cy="1421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id="_x0000_s20" style="position:absolute;margin-left:35.383pt;margin-top:34.0596pt;mso-position-vertical-relative:text;mso-position-horizontal-relative:text;width:166.4pt;height:0.5pt;z-index:251671552;" filled="false" strokecolor="#000000" strokeweight="0.46pt" coordsize="3327,10" coordorigin="0,0" path="m0,4l3327,4e">
            <v:stroke joinstyle="miter" miterlimit="10"/>
          </v:shape>
        </w:pict>
      </w:r>
      <w:r>
        <w:pict>
          <v:shape id="_x0000_s22" style="position:absolute;margin-left:201.537pt;margin-top:1.43564pt;mso-position-vertical-relative:text;mso-position-horizontal-relative:text;width:0.5pt;height:32.9pt;z-index:251670528;" filled="false" strokecolor="#000000" strokeweight="0.46pt" coordsize="10,658" coordorigin="0,0" path="m4,657l4,0e">
            <v:stroke joinstyle="miter" miterlimit="10"/>
          </v:shape>
        </w:pict>
      </w:r>
      <w:r>
        <w:pict>
          <v:shape id="_x0000_s24" style="position:absolute;margin-left:110.953pt;margin-top:20.2076pt;mso-position-vertical-relative:text;mso-position-horizontal-relative:text;width:71.6pt;height:5.5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6" w:lineRule="auto"/>
                    <w:rPr>
                      <w:rFonts w:ascii="Arial" w:hAnsi="Arial" w:eastAsia="Arial" w:cs="Arial"/>
                      <w:sz w:val="7"/>
                      <w:szCs w:val="7"/>
                    </w:rPr>
                  </w:pPr>
                  <w:r>
                    <w:rPr>
                      <w:rFonts w:ascii="Arial" w:hAnsi="Arial" w:eastAsia="Arial" w:cs="Arial"/>
                      <w:sz w:val="7"/>
                      <w:szCs w:val="7"/>
                      <w:spacing w:val="1"/>
                    </w:rPr>
                    <w:t>D</w:t>
                  </w:r>
                  <w:r>
                    <w:rPr>
                      <w:rFonts w:ascii="Arial" w:hAnsi="Arial" w:eastAsia="Arial" w:cs="Arial"/>
                      <w:sz w:val="7"/>
                      <w:szCs w:val="7"/>
                      <w:strike/>
                      <w:spacing w:val="1"/>
                    </w:rPr>
                    <w:t xml:space="preserve">                                                       </w:t>
                  </w:r>
                  <w:r>
                    <w:rPr>
                      <w:rFonts w:ascii="Arial" w:hAnsi="Arial" w:eastAsia="Arial" w:cs="Arial"/>
                      <w:sz w:val="7"/>
                      <w:szCs w:val="7"/>
                      <w:strike/>
                    </w:rPr>
                    <w:t xml:space="preserve">           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1377365</wp:posOffset>
            </wp:positionH>
            <wp:positionV relativeFrom="paragraph">
              <wp:posOffset>347835</wp:posOffset>
            </wp:positionV>
            <wp:extent cx="958862" cy="54673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8862" cy="546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3"/>
        </w:rPr>
        <w:drawing>
          <wp:inline distT="0" distB="0" distL="0" distR="0">
            <wp:extent cx="2113102" cy="417271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13102" cy="41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307"/>
        <w:spacing w:before="4" w:line="343" w:lineRule="exact"/>
        <w:rPr/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181063</wp:posOffset>
            </wp:positionH>
            <wp:positionV relativeFrom="paragraph">
              <wp:posOffset>285191</wp:posOffset>
            </wp:positionV>
            <wp:extent cx="2448941" cy="56400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48941" cy="5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4032467" cy="217843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32467" cy="21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6182"/>
        <w:spacing w:before="102" w:line="85" w:lineRule="exact"/>
        <w:rPr/>
      </w:pPr>
      <w:r>
        <w:rPr>
          <w:position w:val="-1"/>
        </w:rPr>
        <w:drawing>
          <wp:inline distT="0" distB="0" distL="0" distR="0">
            <wp:extent cx="124612" cy="53886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4612" cy="53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509"/>
        <w:spacing w:line="206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4"/>
        </w:rPr>
        <w:t>Ferri</w:t>
      </w:r>
      <w:r>
        <w:rPr>
          <w:rFonts w:ascii="Arial" w:hAnsi="Arial" w:eastAsia="Arial" w:cs="Arial"/>
          <w:sz w:val="14"/>
          <w:szCs w:val="14"/>
          <w:spacing w:val="4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tin</w:t>
      </w:r>
      <w:r>
        <w:rPr>
          <w:rFonts w:ascii="Arial" w:hAnsi="Arial" w:eastAsia="Arial" w:cs="Arial"/>
          <w:sz w:val="14"/>
          <w:szCs w:val="14"/>
          <w:spacing w:val="4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(ng/ml)</w:t>
      </w:r>
    </w:p>
    <w:p>
      <w:pPr>
        <w:ind w:left="6181"/>
        <w:spacing w:before="1" w:line="175" w:lineRule="auto"/>
        <w:rPr>
          <w:rFonts w:ascii="Arial" w:hAnsi="Arial" w:eastAsia="Arial" w:cs="Arial"/>
          <w:sz w:val="8"/>
          <w:szCs w:val="8"/>
        </w:rPr>
      </w:pPr>
      <w:r>
        <w:rPr>
          <w:rFonts w:ascii="Arial" w:hAnsi="Arial" w:eastAsia="Arial" w:cs="Arial"/>
          <w:sz w:val="8"/>
          <w:szCs w:val="8"/>
        </w:rPr>
        <w:t>Tsat</w:t>
      </w:r>
      <w:r>
        <w:rPr>
          <w:rFonts w:ascii="Arial" w:hAnsi="Arial" w:eastAsia="Arial" w:cs="Arial"/>
          <w:sz w:val="8"/>
          <w:szCs w:val="8"/>
          <w:spacing w:val="7"/>
          <w:w w:val="102"/>
        </w:rPr>
        <w:t xml:space="preserve"> </w:t>
      </w:r>
      <w:r>
        <w:rPr>
          <w:rFonts w:ascii="Arial" w:hAnsi="Arial" w:eastAsia="Arial" w:cs="Arial"/>
          <w:sz w:val="8"/>
          <w:szCs w:val="8"/>
          <w:spacing w:val="10"/>
        </w:rPr>
        <w:t>&gt;</w:t>
      </w:r>
      <w:r>
        <w:rPr>
          <w:rFonts w:ascii="Arial" w:hAnsi="Arial" w:eastAsia="Arial" w:cs="Arial"/>
          <w:sz w:val="8"/>
          <w:szCs w:val="8"/>
          <w:spacing w:val="10"/>
        </w:rPr>
        <w:t xml:space="preserve"> </w:t>
      </w:r>
      <w:r>
        <w:rPr>
          <w:rFonts w:ascii="Arial" w:hAnsi="Arial" w:eastAsia="Arial" w:cs="Arial"/>
          <w:sz w:val="8"/>
          <w:szCs w:val="8"/>
          <w:spacing w:val="10"/>
        </w:rPr>
        <w:t>50%</w:t>
      </w:r>
    </w:p>
    <w:p>
      <w:pPr>
        <w:ind w:left="6185"/>
        <w:spacing w:before="55" w:line="208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9"/>
          <w:szCs w:val="9"/>
          <w:spacing w:val="4"/>
        </w:rPr>
        <w:t>consider</w:t>
      </w:r>
      <w:r>
        <w:rPr>
          <w:rFonts w:ascii="Arial" w:hAnsi="Arial" w:eastAsia="Arial" w:cs="Arial"/>
          <w:sz w:val="9"/>
          <w:szCs w:val="9"/>
          <w:spacing w:val="4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</w:rPr>
        <w:t>iron</w:t>
      </w:r>
      <w:r>
        <w:rPr>
          <w:rFonts w:ascii="Arial" w:hAnsi="Arial" w:eastAsia="Arial" w:cs="Arial"/>
          <w:sz w:val="9"/>
          <w:szCs w:val="9"/>
          <w:spacing w:val="21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</w:rPr>
        <w:t>overload,</w:t>
      </w:r>
    </w:p>
    <w:p>
      <w:pPr>
        <w:ind w:left="6188"/>
        <w:spacing w:before="41" w:line="217" w:lineRule="auto"/>
        <w:rPr>
          <w:rFonts w:ascii="Arial" w:hAnsi="Arial" w:eastAsia="Arial" w:cs="Arial"/>
          <w:sz w:val="9"/>
          <w:szCs w:val="9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1248486</wp:posOffset>
            </wp:positionH>
            <wp:positionV relativeFrom="paragraph">
              <wp:posOffset>27715</wp:posOffset>
            </wp:positionV>
            <wp:extent cx="780935" cy="57251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0935" cy="572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195478</wp:posOffset>
            </wp:positionH>
            <wp:positionV relativeFrom="paragraph">
              <wp:posOffset>75772</wp:posOffset>
            </wp:positionV>
            <wp:extent cx="4010966" cy="220091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10966" cy="220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9"/>
          <w:szCs w:val="9"/>
          <w:spacing w:val="4"/>
        </w:rPr>
        <w:t>hold</w:t>
      </w:r>
      <w:r>
        <w:rPr>
          <w:rFonts w:ascii="Arial" w:hAnsi="Arial" w:eastAsia="Arial" w:cs="Arial"/>
          <w:sz w:val="9"/>
          <w:szCs w:val="9"/>
          <w:spacing w:val="29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</w:rPr>
        <w:t>Iv</w:t>
      </w:r>
      <w:r>
        <w:rPr>
          <w:rFonts w:ascii="Arial" w:hAnsi="Arial" w:eastAsia="Arial" w:cs="Arial"/>
          <w:sz w:val="9"/>
          <w:szCs w:val="9"/>
          <w:spacing w:val="4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</w:rPr>
        <w:t>iron</w:t>
      </w:r>
      <w:r>
        <w:rPr>
          <w:rFonts w:ascii="Arial" w:hAnsi="Arial" w:eastAsia="Arial" w:cs="Arial"/>
          <w:sz w:val="9"/>
          <w:szCs w:val="9"/>
          <w:spacing w:val="4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</w:rPr>
        <w:t>repletion</w:t>
      </w:r>
    </w:p>
    <w:p>
      <w:pPr>
        <w:spacing w:line="368" w:lineRule="auto"/>
        <w:rPr>
          <w:rFonts w:ascii="Arial"/>
          <w:sz w:val="21"/>
        </w:rPr>
      </w:pPr>
      <w:r/>
    </w:p>
    <w:p>
      <w:pPr>
        <w:ind w:left="5210" w:right="2936" w:firstLine="837"/>
        <w:spacing w:before="32" w:line="380" w:lineRule="auto"/>
        <w:rPr>
          <w:rFonts w:ascii="Arial" w:hAnsi="Arial" w:eastAsia="Arial" w:cs="Arial"/>
          <w:sz w:val="10"/>
          <w:szCs w:val="10"/>
        </w:rPr>
      </w:pPr>
      <w:r>
        <w:pict>
          <v:shape id="_x0000_s26" style="position:absolute;margin-left:131.491pt;margin-top:6.73998pt;mso-position-vertical-relative:text;mso-position-horizontal-relative:text;width:28.05pt;height:9.1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8" w:lineRule="auto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</w:rPr>
                    <w:t>Tsat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spacing w:val="7"/>
                    </w:rPr>
                    <w:t>(%)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151917</wp:posOffset>
            </wp:positionH>
            <wp:positionV relativeFrom="paragraph">
              <wp:posOffset>20332</wp:posOffset>
            </wp:positionV>
            <wp:extent cx="1534388" cy="57962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34388" cy="57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1556562</wp:posOffset>
            </wp:positionH>
            <wp:positionV relativeFrom="paragraph">
              <wp:posOffset>1537855</wp:posOffset>
            </wp:positionV>
            <wp:extent cx="1452118" cy="131317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52118" cy="131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3292005</wp:posOffset>
            </wp:positionH>
            <wp:positionV relativeFrom="paragraph">
              <wp:posOffset>267703</wp:posOffset>
            </wp:positionV>
            <wp:extent cx="1968346" cy="1402740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68346" cy="1402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1"/>
          <w:szCs w:val="11"/>
          <w:spacing w:val="1"/>
        </w:rPr>
        <w:t>50%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0"/>
          <w:szCs w:val="10"/>
          <w:spacing w:val="4"/>
        </w:rPr>
        <w:t>C</w:t>
      </w:r>
    </w:p>
    <w:p>
      <w:pPr>
        <w:spacing w:line="380" w:lineRule="auto"/>
        <w:sectPr>
          <w:type w:val="continuous"/>
          <w:pgSz w:w="11878" w:h="15840"/>
          <w:pgMar w:top="123" w:right="743" w:bottom="400" w:left="849" w:header="0" w:footer="0" w:gutter="0"/>
          <w:cols w:equalWidth="0" w:num="2">
            <w:col w:w="976" w:space="100"/>
            <w:col w:w="9209" w:space="0"/>
          </w:cols>
        </w:sectPr>
        <w:rPr>
          <w:rFonts w:ascii="Arial" w:hAnsi="Arial" w:eastAsia="Arial" w:cs="Arial"/>
          <w:sz w:val="10"/>
          <w:szCs w:val="10"/>
        </w:rPr>
      </w:pPr>
    </w:p>
    <w:tbl>
      <w:tblPr>
        <w:tblStyle w:val="TableNormal"/>
        <w:tblW w:w="5435" w:type="dxa"/>
        <w:tblInd w:w="724" w:type="dxa"/>
        <w:tblLayout w:type="fixed"/>
        <w:tblBorders>
          <w:top w:val="single" w:color="FFFFFF" w:sz="2" w:space="0"/>
          <w:left w:val="single" w:color="FFFFFF" w:sz="2" w:space="0"/>
          <w:bottom w:val="single" w:color="FFFFFF" w:sz="2" w:space="0"/>
          <w:right w:val="single" w:color="FFFFFF" w:sz="2" w:space="0"/>
          <w:insideH w:val="single" w:color="FFFFFF" w:sz="2" w:space="0"/>
          <w:insideV w:val="single" w:color="FFFFFF" w:sz="2" w:space="0"/>
        </w:tblBorders>
      </w:tblPr>
      <w:tblGrid>
        <w:gridCol w:w="1424"/>
        <w:gridCol w:w="1306"/>
        <w:gridCol w:w="1374"/>
        <w:gridCol w:w="1331"/>
      </w:tblGrid>
      <w:tr>
        <w:trPr>
          <w:trHeight w:val="237" w:hRule="atLeast"/>
        </w:trPr>
        <w:tc>
          <w:tcPr>
            <w:shd w:val="clear" w:fill="4472C3"/>
            <w:tcW w:w="1424" w:type="dxa"/>
            <w:vAlign w:val="top"/>
            <w:tcBorders>
              <w:bottom w:val="single" w:color="FFFFFF" w:sz="10" w:space="0"/>
            </w:tcBorders>
          </w:tcPr>
          <w:p>
            <w:pPr>
              <w:ind w:firstLine="73"/>
              <w:spacing w:before="64" w:line="89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323659" cy="56159"/>
                  <wp:effectExtent l="0" t="0" r="0" b="0"/>
                  <wp:docPr id="34" name="IM 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" name="IM 34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23659" cy="56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4472C3"/>
            <w:tcW w:w="1306" w:type="dxa"/>
            <w:vAlign w:val="top"/>
            <w:tcBorders>
              <w:bottom w:val="single" w:color="FFFFFF" w:sz="10" w:space="0"/>
            </w:tcBorders>
          </w:tcPr>
          <w:p>
            <w:pPr>
              <w:ind w:firstLine="70"/>
              <w:spacing w:before="65" w:line="88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546214" cy="55829"/>
                  <wp:effectExtent l="0" t="0" r="0" b="0"/>
                  <wp:docPr id="36" name="IM 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" name="IM 36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46214" cy="55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4472C3"/>
            <w:tcW w:w="2705" w:type="dxa"/>
            <w:vAlign w:val="top"/>
            <w:gridSpan w:val="2"/>
            <w:tcBorders>
              <w:bottom w:val="single" w:color="FFFFFF" w:sz="10" w:space="0"/>
            </w:tcBorders>
          </w:tcPr>
          <w:p>
            <w:pPr>
              <w:ind w:firstLine="67"/>
              <w:spacing w:before="69" w:line="84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323748" cy="52806"/>
                  <wp:effectExtent l="0" t="0" r="0" b="0"/>
                  <wp:docPr id="38" name="IM 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" name="IM 38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23748" cy="52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02" w:hRule="atLeast"/>
        </w:trPr>
        <w:tc>
          <w:tcPr>
            <w:shd w:val="clear" w:fill="CED4E9"/>
            <w:tcW w:w="1424" w:type="dxa"/>
            <w:vAlign w:val="top"/>
            <w:tcBorders>
              <w:top w:val="single" w:color="FFFFFF" w:sz="10" w:space="0"/>
            </w:tcBorders>
          </w:tcPr>
          <w:p>
            <w:pPr>
              <w:pStyle w:val="TableText"/>
              <w:ind w:left="74"/>
              <w:spacing w:before="39" w:line="167" w:lineRule="auto"/>
              <w:rPr/>
            </w:pPr>
            <w:r>
              <w:rPr/>
              <w:t>Ferri</w:t>
            </w:r>
            <w:r>
              <w:rPr>
                <w:spacing w:val="-2"/>
              </w:rPr>
              <w:t xml:space="preserve"> </w:t>
            </w:r>
            <w:r>
              <w:rPr/>
              <w:t>tin</w:t>
            </w:r>
            <w:r>
              <w:rPr>
                <w:spacing w:val="7"/>
              </w:rPr>
              <w:t xml:space="preserve"> </w:t>
            </w:r>
            <w:r>
              <w:rPr>
                <w:spacing w:val="7"/>
              </w:rPr>
              <w:t>&lt;</w:t>
            </w:r>
            <w:r>
              <w:rPr>
                <w:spacing w:val="9"/>
                <w:w w:val="102"/>
              </w:rPr>
              <w:t xml:space="preserve"> </w:t>
            </w:r>
            <w:r>
              <w:rPr>
                <w:spacing w:val="7"/>
              </w:rPr>
              <w:t>100</w:t>
            </w:r>
            <w:r>
              <w:rPr>
                <w:spacing w:val="-3"/>
              </w:rPr>
              <w:t xml:space="preserve"> </w:t>
            </w:r>
            <w:r>
              <w:rPr/>
              <w:t>or</w:t>
            </w:r>
          </w:p>
          <w:p>
            <w:pPr>
              <w:pStyle w:val="TableText"/>
              <w:ind w:left="74"/>
              <w:spacing w:before="55" w:line="177" w:lineRule="auto"/>
              <w:rPr/>
            </w:pPr>
            <w:r>
              <w:rPr>
                <w:spacing w:val="4"/>
              </w:rPr>
              <w:t>100</w:t>
            </w:r>
            <w:r>
              <w:rPr>
                <w:spacing w:val="-11"/>
              </w:rPr>
              <w:t xml:space="preserve"> </w:t>
            </w:r>
            <w:r>
              <w:rPr>
                <w:position w:val="1"/>
              </w:rPr>
              <w:drawing>
                <wp:inline distT="0" distB="0" distL="0" distR="0">
                  <wp:extent cx="16573" cy="4635"/>
                  <wp:effectExtent l="0" t="0" r="0" b="0"/>
                  <wp:docPr id="40" name="IM 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" name="IM 40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573" cy="4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5"/>
              </w:rPr>
              <w:t xml:space="preserve"> </w:t>
            </w:r>
            <w:r>
              <w:rPr>
                <w:spacing w:val="4"/>
              </w:rPr>
              <w:t>299</w:t>
            </w:r>
            <w:r>
              <w:rPr>
                <w:spacing w:val="4"/>
              </w:rPr>
              <w:t xml:space="preserve"> </w:t>
            </w:r>
            <w:r>
              <w:rPr/>
              <w:t>with</w:t>
            </w:r>
            <w:r>
              <w:rPr>
                <w:spacing w:val="4"/>
              </w:rPr>
              <w:t xml:space="preserve"> </w:t>
            </w:r>
            <w:r>
              <w:rPr/>
              <w:t>Tsat</w:t>
            </w:r>
            <w:r>
              <w:rPr>
                <w:spacing w:val="4"/>
              </w:rPr>
              <w:t xml:space="preserve"> </w:t>
            </w:r>
            <w:r>
              <w:rPr>
                <w:spacing w:val="4"/>
              </w:rPr>
              <w:t>&lt;20%</w:t>
            </w:r>
          </w:p>
        </w:tc>
        <w:tc>
          <w:tcPr>
            <w:shd w:val="clear" w:fill="CED4E9"/>
            <w:tcW w:w="1306" w:type="dxa"/>
            <w:vAlign w:val="top"/>
            <w:tcBorders>
              <w:top w:val="single" w:color="FFFFFF" w:sz="10" w:space="0"/>
            </w:tcBorders>
          </w:tcPr>
          <w:p>
            <w:pPr>
              <w:pStyle w:val="TableText"/>
              <w:ind w:left="65"/>
              <w:spacing w:before="36" w:line="197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7"/>
              </w:rPr>
              <w:t>see</w:t>
            </w:r>
            <w:r>
              <w:rPr>
                <w:sz w:val="8"/>
                <w:szCs w:val="8"/>
                <w:spacing w:val="20"/>
                <w:w w:val="101"/>
              </w:rPr>
              <w:t xml:space="preserve"> </w:t>
            </w:r>
            <w:r>
              <w:rPr>
                <w:sz w:val="8"/>
                <w:szCs w:val="8"/>
                <w:spacing w:val="7"/>
              </w:rPr>
              <w:t>panel</w:t>
            </w:r>
            <w:r>
              <w:rPr>
                <w:sz w:val="8"/>
                <w:szCs w:val="8"/>
                <w:spacing w:val="10"/>
                <w:w w:val="103"/>
              </w:rPr>
              <w:t xml:space="preserve"> </w:t>
            </w:r>
            <w:r>
              <w:rPr>
                <w:sz w:val="8"/>
                <w:szCs w:val="8"/>
                <w:spacing w:val="7"/>
              </w:rPr>
              <w:t>c</w:t>
            </w:r>
          </w:p>
        </w:tc>
        <w:tc>
          <w:tcPr>
            <w:shd w:val="clear" w:fill="CED4E9"/>
            <w:tcW w:w="2705" w:type="dxa"/>
            <w:vAlign w:val="top"/>
            <w:gridSpan w:val="2"/>
            <w:tcBorders>
              <w:top w:val="single" w:color="FFFFFF" w:sz="10" w:space="0"/>
            </w:tcBorders>
          </w:tcPr>
          <w:p>
            <w:pPr>
              <w:ind w:firstLine="65"/>
              <w:spacing w:before="36" w:line="225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354086" cy="143027"/>
                  <wp:effectExtent l="0" t="0" r="0" b="0"/>
                  <wp:docPr id="42" name="IM 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" name="IM 42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54086" cy="143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22" w:hRule="atLeast"/>
        </w:trPr>
        <w:tc>
          <w:tcPr>
            <w:shd w:val="clear" w:fill="E8EAF4"/>
            <w:tcW w:w="1424" w:type="dxa"/>
            <w:vAlign w:val="top"/>
          </w:tcPr>
          <w:p>
            <w:pPr>
              <w:ind w:firstLine="68"/>
              <w:spacing w:before="56" w:line="226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810247" cy="143027"/>
                  <wp:effectExtent l="0" t="0" r="0" b="0"/>
                  <wp:docPr id="44" name="IM 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" name="IM 44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10247" cy="143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E8EAF4"/>
            <w:tcW w:w="1306" w:type="dxa"/>
            <w:vAlign w:val="top"/>
          </w:tcPr>
          <w:p>
            <w:pPr>
              <w:pStyle w:val="TableText"/>
              <w:ind w:left="63" w:right="76" w:firstLine="1"/>
              <w:spacing w:before="56" w:line="324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5"/>
              </w:rPr>
              <w:t>severe</w:t>
            </w:r>
            <w:r>
              <w:rPr>
                <w:sz w:val="8"/>
                <w:szCs w:val="8"/>
                <w:spacing w:val="16"/>
              </w:rPr>
              <w:t xml:space="preserve"> </w:t>
            </w:r>
            <w:r>
              <w:rPr>
                <w:sz w:val="8"/>
                <w:szCs w:val="8"/>
                <w:spacing w:val="5"/>
              </w:rPr>
              <w:t>HF</w:t>
            </w:r>
            <w:r>
              <w:rPr>
                <w:sz w:val="8"/>
                <w:szCs w:val="8"/>
                <w:spacing w:val="17"/>
                <w:w w:val="104"/>
              </w:rPr>
              <w:t xml:space="preserve"> </w:t>
            </w:r>
            <w:r>
              <w:rPr>
                <w:sz w:val="8"/>
                <w:szCs w:val="8"/>
                <w:spacing w:val="5"/>
              </w:rPr>
              <w:t>rEF</w:t>
            </w:r>
            <w:r>
              <w:rPr>
                <w:sz w:val="8"/>
                <w:szCs w:val="8"/>
                <w:spacing w:val="5"/>
              </w:rPr>
              <w:t xml:space="preserve"> </w:t>
            </w:r>
            <w:r>
              <w:rPr>
                <w:sz w:val="8"/>
                <w:szCs w:val="8"/>
                <w:spacing w:val="5"/>
              </w:rPr>
              <w:t>(Nan</w:t>
            </w:r>
            <w:r>
              <w:rPr>
                <w:sz w:val="8"/>
                <w:szCs w:val="8"/>
                <w:spacing w:val="17"/>
                <w:w w:val="103"/>
              </w:rPr>
              <w:t xml:space="preserve"> </w:t>
            </w:r>
            <w:r>
              <w:rPr>
                <w:sz w:val="8"/>
                <w:szCs w:val="8"/>
                <w:spacing w:val="5"/>
              </w:rPr>
              <w:t>as)with</w:t>
            </w:r>
            <w:r>
              <w:rPr>
                <w:sz w:val="8"/>
                <w:szCs w:val="8"/>
              </w:rPr>
              <w:t xml:space="preserve"> </w:t>
            </w:r>
            <w:r>
              <w:rPr>
                <w:sz w:val="8"/>
                <w:szCs w:val="8"/>
              </w:rPr>
              <w:t>ADH</w:t>
            </w:r>
            <w:r>
              <w:rPr>
                <w:sz w:val="8"/>
                <w:szCs w:val="8"/>
                <w:spacing w:val="8"/>
              </w:rPr>
              <w:t xml:space="preserve"> </w:t>
            </w:r>
            <w:r>
              <w:rPr>
                <w:sz w:val="8"/>
                <w:szCs w:val="8"/>
              </w:rPr>
              <w:t>F</w:t>
            </w:r>
            <w:r>
              <w:rPr>
                <w:sz w:val="8"/>
                <w:szCs w:val="8"/>
                <w:spacing w:val="8"/>
              </w:rPr>
              <w:t>,</w:t>
            </w:r>
            <w:r>
              <w:rPr>
                <w:sz w:val="8"/>
                <w:szCs w:val="8"/>
                <w:spacing w:val="20"/>
                <w:w w:val="103"/>
              </w:rPr>
              <w:t xml:space="preserve"> </w:t>
            </w:r>
            <w:r>
              <w:rPr>
                <w:sz w:val="8"/>
                <w:szCs w:val="8"/>
                <w:spacing w:val="8"/>
              </w:rPr>
              <w:t>N=37,70%</w:t>
            </w:r>
          </w:p>
        </w:tc>
        <w:tc>
          <w:tcPr>
            <w:shd w:val="clear" w:fill="E8EAF4"/>
            <w:tcW w:w="2705" w:type="dxa"/>
            <w:vAlign w:val="top"/>
            <w:gridSpan w:val="2"/>
          </w:tcPr>
          <w:p>
            <w:pPr>
              <w:ind w:firstLine="67"/>
              <w:spacing w:before="56" w:line="226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557223" cy="143027"/>
                  <wp:effectExtent l="0" t="0" r="0" b="0"/>
                  <wp:docPr id="46" name="IM 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" name="IM 4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57223" cy="143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3" w:hRule="atLeast"/>
        </w:trPr>
        <w:tc>
          <w:tcPr>
            <w:shd w:val="clear" w:fill="CED4E9"/>
            <w:tcW w:w="1424" w:type="dxa"/>
            <w:vAlign w:val="top"/>
          </w:tcPr>
          <w:p>
            <w:pPr>
              <w:pStyle w:val="TableText"/>
              <w:ind w:left="68"/>
              <w:spacing w:before="55" w:line="234" w:lineRule="auto"/>
              <w:rPr/>
            </w:pPr>
            <w:r>
              <w:rPr>
                <w:spacing w:val="4"/>
              </w:rPr>
              <w:t>serum</w:t>
            </w:r>
            <w:r>
              <w:rPr>
                <w:spacing w:val="27"/>
                <w:w w:val="103"/>
              </w:rPr>
              <w:t xml:space="preserve"> </w:t>
            </w:r>
            <w:r>
              <w:rPr>
                <w:spacing w:val="4"/>
              </w:rPr>
              <w:t>Iron</w:t>
            </w:r>
            <w:r>
              <w:rPr>
                <w:spacing w:val="4"/>
              </w:rPr>
              <w:t xml:space="preserve"> </w:t>
            </w:r>
            <w:r>
              <w:rPr>
                <w:spacing w:val="4"/>
              </w:rPr>
              <w:t>&lt;13</w:t>
            </w:r>
            <w:r>
              <w:rPr>
                <w:spacing w:val="8"/>
                <w:w w:val="101"/>
              </w:rPr>
              <w:t xml:space="preserve">  </w:t>
            </w:r>
            <w:r>
              <w:rPr>
                <w:position w:val="-2"/>
              </w:rPr>
              <w:drawing>
                <wp:inline distT="0" distB="0" distL="0" distR="0">
                  <wp:extent cx="34582" cy="45986"/>
                  <wp:effectExtent l="0" t="0" r="0" b="0"/>
                  <wp:docPr id="48" name="IM 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" name="IM 48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582" cy="45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"/>
              </w:rPr>
              <w:t>mol/L</w:t>
            </w:r>
          </w:p>
        </w:tc>
        <w:tc>
          <w:tcPr>
            <w:shd w:val="clear" w:fill="CED4E9"/>
            <w:tcW w:w="1306" w:type="dxa"/>
            <w:vAlign w:val="top"/>
          </w:tcPr>
          <w:p>
            <w:pPr>
              <w:pStyle w:val="TableText"/>
              <w:ind w:left="70" w:right="169"/>
              <w:spacing w:before="61" w:line="303" w:lineRule="auto"/>
              <w:rPr/>
            </w:pPr>
            <w:r>
              <w:rPr>
                <w:sz w:val="8"/>
                <w:szCs w:val="8"/>
              </w:rPr>
              <w:t>HF</w:t>
            </w:r>
            <w:r>
              <w:rPr>
                <w:sz w:val="8"/>
                <w:szCs w:val="8"/>
                <w:spacing w:val="22"/>
                <w:w w:val="103"/>
              </w:rPr>
              <w:t xml:space="preserve"> </w:t>
            </w:r>
            <w:r>
              <w:rPr>
                <w:sz w:val="8"/>
                <w:szCs w:val="8"/>
              </w:rPr>
              <w:t>rEF</w:t>
            </w:r>
            <w:r>
              <w:rPr>
                <w:sz w:val="8"/>
                <w:szCs w:val="8"/>
                <w:spacing w:val="4"/>
              </w:rPr>
              <w:t>44%,</w:t>
            </w:r>
            <w:r>
              <w:rPr>
                <w:sz w:val="8"/>
                <w:szCs w:val="8"/>
                <w:spacing w:val="18"/>
                <w:w w:val="102"/>
              </w:rPr>
              <w:t xml:space="preserve"> </w:t>
            </w:r>
            <w:r>
              <w:rPr>
                <w:sz w:val="8"/>
                <w:szCs w:val="8"/>
              </w:rPr>
              <w:t>HFm</w:t>
            </w:r>
            <w:r>
              <w:rPr>
                <w:sz w:val="8"/>
                <w:szCs w:val="8"/>
                <w:spacing w:val="17"/>
                <w:w w:val="104"/>
              </w:rPr>
              <w:t xml:space="preserve"> </w:t>
            </w:r>
            <w:r>
              <w:rPr>
                <w:sz w:val="8"/>
                <w:szCs w:val="8"/>
              </w:rPr>
              <w:t>EF</w:t>
            </w:r>
            <w:r>
              <w:rPr>
                <w:sz w:val="8"/>
                <w:szCs w:val="8"/>
                <w:spacing w:val="4"/>
              </w:rPr>
              <w:t xml:space="preserve"> </w:t>
            </w:r>
            <w:r>
              <w:rPr>
                <w:sz w:val="8"/>
                <w:szCs w:val="8"/>
                <w:spacing w:val="4"/>
              </w:rPr>
              <w:t>46%,</w:t>
            </w:r>
            <w:r>
              <w:rPr>
                <w:sz w:val="8"/>
                <w:szCs w:val="8"/>
              </w:rPr>
              <w:t xml:space="preserve"> </w:t>
            </w:r>
            <w:r>
              <w:rPr>
                <w:spacing w:val="-2"/>
              </w:rPr>
              <w:t>HFP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</w:rPr>
              <w:t>EF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50%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(Masini)</w:t>
            </w:r>
          </w:p>
        </w:tc>
        <w:tc>
          <w:tcPr>
            <w:shd w:val="clear" w:fill="CED4E9"/>
            <w:tcW w:w="2705" w:type="dxa"/>
            <w:vAlign w:val="top"/>
            <w:gridSpan w:val="2"/>
          </w:tcPr>
          <w:p>
            <w:pPr>
              <w:ind w:firstLine="67"/>
              <w:spacing w:before="57" w:line="225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512163" cy="143040"/>
                  <wp:effectExtent l="0" t="0" r="0" b="0"/>
                  <wp:docPr id="50" name="IM 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0" name="IM 50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12163" cy="14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68"/>
              <w:spacing w:before="35" w:line="221" w:lineRule="auto"/>
              <w:rPr/>
            </w:pPr>
            <w:r>
              <w:rPr>
                <w:spacing w:val="5"/>
              </w:rPr>
              <w:t>definition</w:t>
            </w:r>
            <w:r>
              <w:rPr>
                <w:spacing w:val="12"/>
              </w:rPr>
              <w:t xml:space="preserve"> </w:t>
            </w:r>
            <w:r>
              <w:rPr>
                <w:spacing w:val="5"/>
              </w:rPr>
              <w:t>(Grote</w:t>
            </w:r>
            <w:r>
              <w:rPr>
                <w:spacing w:val="5"/>
              </w:rPr>
              <w:t xml:space="preserve"> </w:t>
            </w:r>
            <w:r>
              <w:rPr>
                <w:spacing w:val="5"/>
              </w:rPr>
              <w:t>Beverborg).</w:t>
            </w:r>
            <w:r>
              <w:rPr>
                <w:spacing w:val="5"/>
              </w:rPr>
              <w:t xml:space="preserve"> </w:t>
            </w:r>
            <w:r>
              <w:rPr>
                <w:spacing w:val="5"/>
              </w:rPr>
              <w:t>correlates</w:t>
            </w:r>
            <w:r>
              <w:rPr>
                <w:spacing w:val="15"/>
              </w:rPr>
              <w:t xml:space="preserve"> </w:t>
            </w:r>
            <w:r>
              <w:rPr>
                <w:spacing w:val="5"/>
              </w:rPr>
              <w:t>wit</w:t>
            </w:r>
            <w:r>
              <w:rPr>
                <w:spacing w:val="4"/>
              </w:rPr>
              <w:t>h</w:t>
            </w:r>
            <w:r>
              <w:rPr>
                <w:spacing w:val="13"/>
              </w:rPr>
              <w:t xml:space="preserve"> </w:t>
            </w:r>
            <w:r>
              <w:rPr>
                <w:spacing w:val="4"/>
              </w:rPr>
              <w:t>lowTsat</w:t>
            </w:r>
          </w:p>
        </w:tc>
      </w:tr>
      <w:tr>
        <w:trPr>
          <w:trHeight w:val="233" w:hRule="atLeast"/>
        </w:trPr>
        <w:tc>
          <w:tcPr>
            <w:shd w:val="clear" w:fill="E8EAF4"/>
            <w:tcW w:w="142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5"/>
              <w:spacing w:before="61" w:line="191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Tsat</w:t>
            </w:r>
            <w:r>
              <w:rPr>
                <w:sz w:val="8"/>
                <w:szCs w:val="8"/>
                <w:spacing w:val="7"/>
                <w:w w:val="102"/>
              </w:rPr>
              <w:t xml:space="preserve"> </w:t>
            </w:r>
            <w:r>
              <w:rPr>
                <w:sz w:val="8"/>
                <w:szCs w:val="8"/>
                <w:spacing w:val="10"/>
              </w:rPr>
              <w:t>&lt;</w:t>
            </w:r>
            <w:r>
              <w:rPr>
                <w:sz w:val="8"/>
                <w:szCs w:val="8"/>
                <w:spacing w:val="9"/>
                <w:w w:val="102"/>
              </w:rPr>
              <w:t xml:space="preserve"> </w:t>
            </w:r>
            <w:r>
              <w:rPr>
                <w:sz w:val="8"/>
                <w:szCs w:val="8"/>
                <w:spacing w:val="10"/>
              </w:rPr>
              <w:t>20%</w:t>
            </w:r>
          </w:p>
        </w:tc>
        <w:tc>
          <w:tcPr>
            <w:shd w:val="clear" w:fill="E8EAF4"/>
            <w:tcW w:w="130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0" w:right="169"/>
              <w:spacing w:before="61" w:line="303" w:lineRule="auto"/>
              <w:rPr/>
            </w:pPr>
            <w:r>
              <w:rPr>
                <w:sz w:val="8"/>
                <w:szCs w:val="8"/>
              </w:rPr>
              <w:t>HF</w:t>
            </w:r>
            <w:r>
              <w:rPr>
                <w:sz w:val="8"/>
                <w:szCs w:val="8"/>
                <w:spacing w:val="18"/>
                <w:w w:val="101"/>
              </w:rPr>
              <w:t xml:space="preserve"> </w:t>
            </w:r>
            <w:r>
              <w:rPr>
                <w:sz w:val="8"/>
                <w:szCs w:val="8"/>
              </w:rPr>
              <w:t>rEF</w:t>
            </w:r>
            <w:r>
              <w:rPr>
                <w:sz w:val="8"/>
                <w:szCs w:val="8"/>
                <w:spacing w:val="4"/>
              </w:rPr>
              <w:t>44%,</w:t>
            </w:r>
            <w:r>
              <w:rPr>
                <w:sz w:val="8"/>
                <w:szCs w:val="8"/>
                <w:spacing w:val="18"/>
                <w:w w:val="102"/>
              </w:rPr>
              <w:t xml:space="preserve"> </w:t>
            </w:r>
            <w:r>
              <w:rPr>
                <w:sz w:val="8"/>
                <w:szCs w:val="8"/>
              </w:rPr>
              <w:t>HFm</w:t>
            </w:r>
            <w:r>
              <w:rPr>
                <w:sz w:val="8"/>
                <w:szCs w:val="8"/>
                <w:spacing w:val="17"/>
                <w:w w:val="103"/>
              </w:rPr>
              <w:t xml:space="preserve"> </w:t>
            </w:r>
            <w:r>
              <w:rPr>
                <w:sz w:val="8"/>
                <w:szCs w:val="8"/>
              </w:rPr>
              <w:t>EF</w:t>
            </w:r>
            <w:r>
              <w:rPr>
                <w:sz w:val="8"/>
                <w:szCs w:val="8"/>
                <w:spacing w:val="9"/>
              </w:rPr>
              <w:t xml:space="preserve"> </w:t>
            </w:r>
            <w:r>
              <w:rPr>
                <w:sz w:val="8"/>
                <w:szCs w:val="8"/>
                <w:spacing w:val="4"/>
              </w:rPr>
              <w:t>44%,</w:t>
            </w:r>
            <w:r>
              <w:rPr>
                <w:sz w:val="8"/>
                <w:szCs w:val="8"/>
              </w:rPr>
              <w:t xml:space="preserve"> </w:t>
            </w:r>
            <w:r>
              <w:rPr>
                <w:spacing w:val="-1"/>
              </w:rPr>
              <w:t>HFP</w:t>
            </w:r>
            <w:r>
              <w:rPr>
                <w:spacing w:val="27"/>
              </w:rPr>
              <w:t xml:space="preserve"> </w:t>
            </w:r>
            <w:r>
              <w:rPr>
                <w:spacing w:val="-1"/>
              </w:rPr>
              <w:t>EF49%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(Masini)</w:t>
            </w:r>
          </w:p>
        </w:tc>
        <w:tc>
          <w:tcPr>
            <w:shd w:val="clear" w:fill="E8EAF4"/>
            <w:tcW w:w="1374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63"/>
              <w:spacing w:before="64" w:line="183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3"/>
              </w:rPr>
              <w:t>Tsat</w:t>
            </w:r>
          </w:p>
        </w:tc>
        <w:tc>
          <w:tcPr>
            <w:shd w:val="clear" w:fill="E8EAF4"/>
            <w:tcW w:w="1331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spacing w:line="222" w:lineRule="exact"/>
              <w:rPr>
                <w:sz w:val="19"/>
              </w:rPr>
            </w:pPr>
            <w:r/>
          </w:p>
        </w:tc>
      </w:tr>
      <w:tr>
        <w:trPr>
          <w:trHeight w:val="220" w:hRule="atLeast"/>
        </w:trPr>
        <w:tc>
          <w:tcPr>
            <w:tcW w:w="142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30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8EAF4"/>
            <w:tcW w:w="2705" w:type="dxa"/>
            <w:vAlign w:val="top"/>
            <w:gridSpan w:val="2"/>
            <w:tcBorders>
              <w:top w:val="nil"/>
            </w:tcBorders>
          </w:tcPr>
          <w:p>
            <w:pPr>
              <w:ind w:left="67"/>
              <w:spacing w:before="86" w:line="95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1565732" cy="60439"/>
                  <wp:effectExtent l="0" t="0" r="0" b="0"/>
                  <wp:docPr id="52" name="IM 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2" name="IM 52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65732" cy="60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7" w:hRule="atLeast"/>
        </w:trPr>
        <w:tc>
          <w:tcPr>
            <w:shd w:val="clear" w:fill="CED4E9"/>
            <w:tcW w:w="1424" w:type="dxa"/>
            <w:vAlign w:val="top"/>
          </w:tcPr>
          <w:p>
            <w:pPr>
              <w:ind w:firstLine="69"/>
              <w:spacing w:before="55" w:line="98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623417" cy="62153"/>
                  <wp:effectExtent l="0" t="0" r="0" b="0"/>
                  <wp:docPr id="54" name="IM 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" name="IM 54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23417" cy="62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CED4E9"/>
            <w:tcW w:w="1306" w:type="dxa"/>
            <w:vAlign w:val="top"/>
          </w:tcPr>
          <w:p>
            <w:pPr>
              <w:ind w:firstLine="70"/>
              <w:spacing w:before="59" w:line="76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616292" cy="48056"/>
                  <wp:effectExtent l="0" t="0" r="0" b="0"/>
                  <wp:docPr id="56" name="IM 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" name="IM 56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16292" cy="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CED4E9"/>
            <w:tcW w:w="1374" w:type="dxa"/>
            <w:vAlign w:val="top"/>
            <w:tcBorders>
              <w:right w:val="nil"/>
            </w:tcBorders>
          </w:tcPr>
          <w:p>
            <w:pPr>
              <w:pStyle w:val="TableText"/>
              <w:ind w:left="67"/>
              <w:spacing w:before="59" w:line="226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spacing w:val="5"/>
              </w:rPr>
              <w:t>STfR</w:t>
            </w:r>
          </w:p>
        </w:tc>
        <w:tc>
          <w:tcPr>
            <w:shd w:val="clear" w:fill="CED4E9"/>
            <w:tcW w:w="1331" w:type="dxa"/>
            <w:vAlign w:val="top"/>
            <w:tcBorders>
              <w:left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ind w:left="10" w:right="213" w:firstLine="13"/>
        <w:spacing w:before="225" w:line="180" w:lineRule="auto"/>
        <w:jc w:val="both"/>
        <w:rPr>
          <w:sz w:val="17"/>
          <w:szCs w:val="17"/>
        </w:rPr>
      </w:pPr>
      <w:r>
        <w:rPr>
          <w:rFonts w:ascii="Malgun Gothic" w:hAnsi="Malgun Gothic" w:eastAsia="Malgun Gothic" w:cs="Malgun Gothic"/>
          <w:sz w:val="17"/>
          <w:szCs w:val="17"/>
          <w:spacing w:val="14"/>
        </w:rPr>
        <w:t>Fig. 2.</w:t>
      </w:r>
      <w:r>
        <w:rPr>
          <w:rFonts w:ascii="Malgun Gothic" w:hAnsi="Malgun Gothic" w:eastAsia="Malgun Gothic" w:cs="Malgun Gothic"/>
          <w:sz w:val="17"/>
          <w:szCs w:val="17"/>
          <w:spacing w:val="44"/>
          <w:w w:val="101"/>
        </w:rPr>
        <w:t xml:space="preserve"> </w:t>
      </w:r>
      <w:r>
        <w:rPr>
          <w:sz w:val="17"/>
          <w:szCs w:val="17"/>
          <w:spacing w:val="14"/>
        </w:rPr>
        <w:t>Deﬁnitions</w:t>
      </w:r>
      <w:r>
        <w:rPr>
          <w:sz w:val="17"/>
          <w:szCs w:val="17"/>
          <w:spacing w:val="22"/>
          <w:w w:val="102"/>
        </w:rPr>
        <w:t xml:space="preserve"> </w:t>
      </w:r>
      <w:r>
        <w:rPr>
          <w:sz w:val="17"/>
          <w:szCs w:val="17"/>
          <w:spacing w:val="14"/>
        </w:rPr>
        <w:t>of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14"/>
        </w:rPr>
        <w:t>iron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14"/>
        </w:rPr>
        <w:t>deﬁciency</w:t>
      </w:r>
      <w:r>
        <w:rPr>
          <w:sz w:val="17"/>
          <w:szCs w:val="17"/>
          <w:spacing w:val="28"/>
          <w:w w:val="102"/>
        </w:rPr>
        <w:t xml:space="preserve"> </w:t>
      </w:r>
      <w:r>
        <w:rPr>
          <w:sz w:val="17"/>
          <w:szCs w:val="17"/>
          <w:spacing w:val="14"/>
        </w:rPr>
        <w:t>based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14"/>
        </w:rPr>
        <w:t>on ferritin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14"/>
        </w:rPr>
        <w:t>an</w:t>
      </w:r>
      <w:r>
        <w:rPr>
          <w:sz w:val="17"/>
          <w:szCs w:val="17"/>
          <w:spacing w:val="13"/>
        </w:rPr>
        <w:t>d transferrin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13"/>
        </w:rPr>
        <w:t>saturation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13"/>
        </w:rPr>
        <w:t>levels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13"/>
        </w:rPr>
        <w:t>(</w:t>
      </w:r>
      <w:r>
        <w:rPr>
          <w:rFonts w:ascii="Malgun Gothic" w:hAnsi="Malgun Gothic" w:eastAsia="Malgun Gothic" w:cs="Malgun Gothic"/>
          <w:sz w:val="17"/>
          <w:szCs w:val="17"/>
          <w:spacing w:val="13"/>
        </w:rPr>
        <w:t>A</w:t>
      </w:r>
      <w:r>
        <w:rPr>
          <w:sz w:val="17"/>
          <w:szCs w:val="17"/>
          <w:spacing w:val="13"/>
        </w:rPr>
        <w:t>),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13"/>
        </w:rPr>
        <w:t>alternative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13"/>
        </w:rPr>
        <w:t>deﬁnitions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13"/>
        </w:rPr>
        <w:t>of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13"/>
        </w:rPr>
        <w:t>iron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1"/>
        </w:rPr>
        <w:t>deﬁciency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  <w:spacing w:val="11"/>
        </w:rPr>
        <w:t>in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11"/>
        </w:rPr>
        <w:t>HF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11"/>
        </w:rPr>
        <w:t>(</w:t>
      </w:r>
      <w:r>
        <w:rPr>
          <w:rFonts w:ascii="Malgun Gothic" w:hAnsi="Malgun Gothic" w:eastAsia="Malgun Gothic" w:cs="Malgun Gothic"/>
          <w:sz w:val="17"/>
          <w:szCs w:val="17"/>
          <w:spacing w:val="11"/>
        </w:rPr>
        <w:t>B</w:t>
      </w:r>
      <w:r>
        <w:rPr>
          <w:sz w:val="17"/>
          <w:szCs w:val="17"/>
          <w:spacing w:val="11"/>
        </w:rPr>
        <w:t>), and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11"/>
        </w:rPr>
        <w:t>relative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11"/>
        </w:rPr>
        <w:t>prevalence of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11"/>
        </w:rPr>
        <w:t>iron deﬁciency</w:t>
      </w:r>
      <w:r>
        <w:rPr>
          <w:sz w:val="17"/>
          <w:szCs w:val="17"/>
          <w:spacing w:val="21"/>
          <w:w w:val="102"/>
        </w:rPr>
        <w:t xml:space="preserve"> </w:t>
      </w:r>
      <w:r>
        <w:rPr>
          <w:sz w:val="17"/>
          <w:szCs w:val="17"/>
          <w:spacing w:val="11"/>
        </w:rPr>
        <w:t>in</w:t>
      </w:r>
      <w:r>
        <w:rPr>
          <w:sz w:val="17"/>
          <w:szCs w:val="17"/>
          <w:spacing w:val="22"/>
          <w:w w:val="102"/>
        </w:rPr>
        <w:t xml:space="preserve"> </w:t>
      </w:r>
      <w:r>
        <w:rPr>
          <w:sz w:val="17"/>
          <w:szCs w:val="17"/>
          <w:spacing w:val="11"/>
        </w:rPr>
        <w:t>HF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11"/>
        </w:rPr>
        <w:t>patients with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11"/>
        </w:rPr>
        <w:t>reduced</w:t>
      </w:r>
      <w:r>
        <w:rPr>
          <w:sz w:val="17"/>
          <w:szCs w:val="17"/>
          <w:spacing w:val="21"/>
          <w:w w:val="102"/>
        </w:rPr>
        <w:t xml:space="preserve"> </w:t>
      </w:r>
      <w:r>
        <w:rPr>
          <w:sz w:val="17"/>
          <w:szCs w:val="17"/>
          <w:spacing w:val="11"/>
        </w:rPr>
        <w:t>LVEF,</w:t>
      </w:r>
      <w:r>
        <w:rPr>
          <w:sz w:val="17"/>
          <w:szCs w:val="17"/>
          <w:spacing w:val="19"/>
          <w:w w:val="102"/>
        </w:rPr>
        <w:t xml:space="preserve"> </w:t>
      </w:r>
      <w:r>
        <w:rPr>
          <w:sz w:val="17"/>
          <w:szCs w:val="17"/>
          <w:spacing w:val="11"/>
        </w:rPr>
        <w:t>mid-range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11"/>
        </w:rPr>
        <w:t>LVEF, and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11"/>
        </w:rPr>
        <w:t>pre-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1"/>
        </w:rPr>
        <w:t>served LVEF according to guideline deﬁnitions of iron deﬁciency (</w:t>
      </w:r>
      <w:r>
        <w:rPr>
          <w:rFonts w:ascii="Malgun Gothic" w:hAnsi="Malgun Gothic" w:eastAsia="Malgun Gothic" w:cs="Malgun Gothic"/>
          <w:sz w:val="17"/>
          <w:szCs w:val="17"/>
          <w:spacing w:val="11"/>
        </w:rPr>
        <w:t>C</w:t>
      </w:r>
      <w:r>
        <w:rPr>
          <w:sz w:val="17"/>
          <w:szCs w:val="17"/>
          <w:spacing w:val="11"/>
        </w:rPr>
        <w:t>).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11"/>
        </w:rPr>
        <w:t>HF = heart failure;</w:t>
      </w:r>
      <w:r>
        <w:rPr>
          <w:sz w:val="17"/>
          <w:szCs w:val="17"/>
          <w:spacing w:val="10"/>
        </w:rPr>
        <w:t xml:space="preserve"> LVEF = left ventricular ejection frac-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4"/>
        </w:rPr>
        <w:t>tion.</w:t>
      </w:r>
    </w:p>
    <w:p>
      <w:pPr>
        <w:spacing w:line="180" w:lineRule="auto"/>
        <w:sectPr>
          <w:type w:val="continuous"/>
          <w:pgSz w:w="11878" w:h="15840"/>
          <w:pgMar w:top="123" w:right="743" w:bottom="400" w:left="849" w:header="0" w:footer="0" w:gutter="0"/>
          <w:cols w:equalWidth="0" w:num="1">
            <w:col w:w="10285" w:space="0"/>
          </w:cols>
        </w:sectPr>
        <w:rPr>
          <w:sz w:val="17"/>
          <w:szCs w:val="17"/>
        </w:rPr>
      </w:pPr>
    </w:p>
    <w:p>
      <w:pPr>
        <w:ind w:firstLine="106"/>
        <w:spacing w:line="299" w:lineRule="exact"/>
        <w:rPr/>
      </w:pPr>
      <w:r>
        <w:rPr>
          <w:position w:val="-5"/>
        </w:rPr>
        <w:pict>
          <v:shape id="_x0000_s28" style="mso-position-vertical-relative:line;mso-position-horizontal-relative:char;width:503.15pt;height:15pt;" fillcolor="#B2B2B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626"/>
                    <w:spacing w:before="32" w:line="162" w:lineRule="auto"/>
                    <w:rPr>
                      <w:rFonts w:ascii="Malgun Gothic" w:hAnsi="Malgun Gothic" w:eastAsia="Malgun Gothic" w:cs="Malgun Gothic"/>
                      <w:sz w:val="33"/>
                      <w:szCs w:val="33"/>
                    </w:rPr>
                  </w:pP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3"/>
                    </w:rPr>
                    <w:t>ARTICLE</w:t>
                  </w: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3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3"/>
                    </w:rPr>
                    <w:t>PRESS</w:t>
                  </w:r>
                </w:p>
              </w:txbxContent>
            </v:textbox>
          </v:shape>
        </w:pict>
      </w:r>
    </w:p>
    <w:p>
      <w:pPr>
        <w:pStyle w:val="BodyText"/>
        <w:ind w:left="5445"/>
        <w:spacing w:before="275" w:line="213" w:lineRule="auto"/>
        <w:rPr/>
      </w:pPr>
      <w:r>
        <w:rPr>
          <w:spacing w:val="10"/>
        </w:rPr>
        <w:t>Iron Deﬁciency in</w:t>
      </w:r>
      <w:r>
        <w:rPr>
          <w:spacing w:val="19"/>
          <w:w w:val="101"/>
        </w:rPr>
        <w:t xml:space="preserve"> </w:t>
      </w:r>
      <w:r>
        <w:rPr>
          <w:spacing w:val="10"/>
        </w:rPr>
        <w:t>Heart</w:t>
      </w:r>
      <w:r>
        <w:rPr>
          <w:spacing w:val="17"/>
          <w:w w:val="101"/>
        </w:rPr>
        <w:t xml:space="preserve"> </w:t>
      </w:r>
      <w:r>
        <w:rPr>
          <w:spacing w:val="10"/>
        </w:rPr>
        <w:t>F</w:t>
      </w:r>
      <w:r>
        <w:rPr>
          <w:spacing w:val="9"/>
        </w:rPr>
        <w:t>ailure    </w:t>
      </w:r>
      <w:r>
        <w:rPr>
          <w:rFonts w:ascii="Arial" w:hAnsi="Arial" w:eastAsia="Arial" w:cs="Arial"/>
          <w:spacing w:val="9"/>
          <w:position w:val="1"/>
        </w:rPr>
        <w:t>●   </w:t>
      </w:r>
      <w:r>
        <w:rPr>
          <w:spacing w:val="9"/>
        </w:rPr>
        <w:t>Beavers et al    3</w:t>
      </w:r>
    </w:p>
    <w:p>
      <w:pPr>
        <w:spacing w:line="134" w:lineRule="exact"/>
        <w:rPr/>
      </w:pPr>
      <w:r/>
    </w:p>
    <w:p>
      <w:pPr>
        <w:spacing w:line="134" w:lineRule="exact"/>
        <w:sectPr>
          <w:pgSz w:w="11878" w:h="15840"/>
          <w:pgMar w:top="123" w:right="743" w:bottom="400" w:left="849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07" w:right="374" w:firstLine="9"/>
        <w:spacing w:before="135" w:line="250" w:lineRule="auto"/>
        <w:jc w:val="both"/>
        <w:rPr/>
      </w:pPr>
      <w:r>
        <w:rPr>
          <w:spacing w:val="11"/>
        </w:rPr>
        <w:t>Clinical  trials</w:t>
      </w:r>
      <w:r>
        <w:rPr>
          <w:spacing w:val="5"/>
        </w:rPr>
        <w:t xml:space="preserve">  </w:t>
      </w:r>
      <w:r>
        <w:rPr>
          <w:spacing w:val="11"/>
        </w:rPr>
        <w:t>of  iron  repletion  strategies  in  HF</w:t>
      </w:r>
      <w:r>
        <w:rPr>
          <w:spacing w:val="2"/>
        </w:rPr>
        <w:t xml:space="preserve">  </w:t>
      </w:r>
      <w:r>
        <w:rPr>
          <w:spacing w:val="11"/>
        </w:rPr>
        <w:t>to</w:t>
      </w:r>
      <w:r>
        <w:rPr>
          <w:spacing w:val="1"/>
        </w:rPr>
        <w:t xml:space="preserve"> </w:t>
      </w:r>
      <w:r>
        <w:rPr>
          <w:spacing w:val="15"/>
        </w:rPr>
        <w:t>date</w:t>
      </w:r>
      <w:r>
        <w:rPr>
          <w:spacing w:val="4"/>
        </w:rPr>
        <w:t xml:space="preserve">  </w:t>
      </w:r>
      <w:r>
        <w:rPr>
          <w:spacing w:val="15"/>
        </w:rPr>
        <w:t>elected</w:t>
      </w:r>
      <w:r>
        <w:rPr>
          <w:spacing w:val="1"/>
        </w:rPr>
        <w:t xml:space="preserve">  </w:t>
      </w:r>
      <w:r>
        <w:rPr>
          <w:spacing w:val="15"/>
        </w:rPr>
        <w:t>to</w:t>
      </w:r>
      <w:r>
        <w:rPr>
          <w:spacing w:val="5"/>
        </w:rPr>
        <w:t xml:space="preserve">  </w:t>
      </w:r>
      <w:r>
        <w:rPr>
          <w:spacing w:val="15"/>
        </w:rPr>
        <w:t>adopt</w:t>
      </w:r>
      <w:r>
        <w:rPr>
          <w:spacing w:val="1"/>
        </w:rPr>
        <w:t xml:space="preserve">  </w:t>
      </w:r>
      <w:r>
        <w:rPr>
          <w:spacing w:val="15"/>
        </w:rPr>
        <w:t>this</w:t>
      </w:r>
      <w:r>
        <w:rPr>
          <w:spacing w:val="5"/>
        </w:rPr>
        <w:t xml:space="preserve">  </w:t>
      </w:r>
      <w:r>
        <w:rPr>
          <w:spacing w:val="15"/>
        </w:rPr>
        <w:t>deﬁnition</w:t>
      </w:r>
      <w:r>
        <w:rPr>
          <w:spacing w:val="5"/>
        </w:rPr>
        <w:t xml:space="preserve">  </w:t>
      </w:r>
      <w:r>
        <w:rPr>
          <w:spacing w:val="15"/>
        </w:rPr>
        <w:t>o</w:t>
      </w:r>
      <w:r>
        <w:rPr>
          <w:spacing w:val="14"/>
        </w:rPr>
        <w:t>f  ID</w:t>
      </w:r>
      <w:r>
        <w:rPr>
          <w:spacing w:val="9"/>
        </w:rPr>
        <w:t xml:space="preserve">  </w:t>
      </w:r>
      <w:r>
        <w:rPr>
          <w:spacing w:val="14"/>
        </w:rPr>
        <w:t>in  HF,</w:t>
      </w:r>
      <w:r>
        <w:rPr>
          <w:spacing w:val="1"/>
        </w:rPr>
        <w:t xml:space="preserve"> </w:t>
      </w:r>
      <w:r>
        <w:rPr>
          <w:spacing w:val="18"/>
        </w:rPr>
        <w:t>which</w:t>
      </w:r>
      <w:r>
        <w:rPr>
          <w:spacing w:val="34"/>
        </w:rPr>
        <w:t xml:space="preserve"> </w:t>
      </w:r>
      <w:r>
        <w:rPr>
          <w:spacing w:val="18"/>
        </w:rPr>
        <w:t>led to adoption of the same operational deﬁ-</w:t>
      </w:r>
      <w:r>
        <w:rPr/>
        <w:t xml:space="preserve"> </w:t>
      </w:r>
      <w:r>
        <w:rPr>
          <w:spacing w:val="13"/>
        </w:rPr>
        <w:t>nition of</w:t>
      </w:r>
      <w:r>
        <w:rPr>
          <w:spacing w:val="23"/>
        </w:rPr>
        <w:t xml:space="preserve"> </w:t>
      </w:r>
      <w:r>
        <w:rPr>
          <w:spacing w:val="13"/>
        </w:rPr>
        <w:t>ID</w:t>
      </w:r>
      <w:r>
        <w:rPr>
          <w:spacing w:val="23"/>
          <w:w w:val="101"/>
        </w:rPr>
        <w:t xml:space="preserve"> </w:t>
      </w:r>
      <w:r>
        <w:rPr>
          <w:spacing w:val="13"/>
        </w:rPr>
        <w:t>in the 2021</w:t>
      </w:r>
      <w:r>
        <w:rPr>
          <w:spacing w:val="24"/>
          <w:w w:val="101"/>
        </w:rPr>
        <w:t xml:space="preserve"> </w:t>
      </w:r>
      <w:r>
        <w:rPr>
          <w:spacing w:val="13"/>
        </w:rPr>
        <w:t>European Soc</w:t>
      </w:r>
      <w:r>
        <w:rPr>
          <w:spacing w:val="12"/>
        </w:rPr>
        <w:t>iety of</w:t>
      </w:r>
      <w:r>
        <w:rPr>
          <w:spacing w:val="16"/>
          <w:w w:val="102"/>
        </w:rPr>
        <w:t xml:space="preserve"> </w:t>
      </w:r>
      <w:r>
        <w:rPr>
          <w:spacing w:val="12"/>
        </w:rPr>
        <w:t>Cardiol-</w:t>
      </w:r>
      <w:r>
        <w:rPr/>
        <w:t xml:space="preserve"> </w:t>
      </w:r>
      <w:r>
        <w:rPr>
          <w:spacing w:val="13"/>
        </w:rPr>
        <w:t>ogy</w:t>
      </w:r>
      <w:r>
        <w:rPr>
          <w:spacing w:val="40"/>
        </w:rPr>
        <w:t xml:space="preserve"> </w:t>
      </w:r>
      <w:r>
        <w:rPr>
          <w:spacing w:val="13"/>
        </w:rPr>
        <w:t>(ESC) and the 2022</w:t>
      </w:r>
      <w:r>
        <w:rPr>
          <w:spacing w:val="13"/>
          <w:w w:val="101"/>
        </w:rPr>
        <w:t xml:space="preserve"> </w:t>
      </w:r>
      <w:r>
        <w:rPr>
          <w:spacing w:val="13"/>
        </w:rPr>
        <w:t>American</w:t>
      </w:r>
      <w:r>
        <w:rPr>
          <w:spacing w:val="29"/>
          <w:w w:val="101"/>
        </w:rPr>
        <w:t xml:space="preserve"> </w:t>
      </w:r>
      <w:r>
        <w:rPr>
          <w:spacing w:val="13"/>
        </w:rPr>
        <w:t>Heart</w:t>
      </w:r>
      <w:r>
        <w:rPr>
          <w:spacing w:val="13"/>
          <w:w w:val="101"/>
        </w:rPr>
        <w:t xml:space="preserve"> </w:t>
      </w:r>
      <w:r>
        <w:rPr>
          <w:spacing w:val="13"/>
        </w:rPr>
        <w:t>Association/</w:t>
      </w:r>
      <w:r>
        <w:rPr/>
        <w:t xml:space="preserve"> </w:t>
      </w:r>
      <w:r>
        <w:rPr>
          <w:spacing w:val="12"/>
        </w:rPr>
        <w:t>American</w:t>
      </w:r>
      <w:r>
        <w:rPr>
          <w:spacing w:val="57"/>
        </w:rPr>
        <w:t xml:space="preserve"> </w:t>
      </w:r>
      <w:r>
        <w:rPr>
          <w:spacing w:val="12"/>
        </w:rPr>
        <w:t>College</w:t>
      </w:r>
      <w:r>
        <w:rPr>
          <w:spacing w:val="44"/>
          <w:w w:val="101"/>
        </w:rPr>
        <w:t xml:space="preserve"> </w:t>
      </w:r>
      <w:r>
        <w:rPr>
          <w:spacing w:val="12"/>
        </w:rPr>
        <w:t>of</w:t>
      </w:r>
      <w:r>
        <w:rPr>
          <w:spacing w:val="46"/>
        </w:rPr>
        <w:t xml:space="preserve"> </w:t>
      </w:r>
      <w:r>
        <w:rPr>
          <w:spacing w:val="12"/>
        </w:rPr>
        <w:t>Cardiology/Heart</w:t>
      </w:r>
      <w:r>
        <w:rPr>
          <w:spacing w:val="2"/>
        </w:rPr>
        <w:t xml:space="preserve">  </w:t>
      </w:r>
      <w:r>
        <w:rPr>
          <w:spacing w:val="12"/>
        </w:rPr>
        <w:t>Failure</w:t>
      </w:r>
      <w:r>
        <w:rPr>
          <w:spacing w:val="45"/>
        </w:rPr>
        <w:t xml:space="preserve"> </w:t>
      </w:r>
      <w:r>
        <w:rPr>
          <w:spacing w:val="12"/>
        </w:rPr>
        <w:t>Soci-</w:t>
      </w:r>
      <w:r>
        <w:rPr/>
        <w:t xml:space="preserve"> </w:t>
      </w:r>
      <w:r>
        <w:rPr>
          <w:spacing w:val="10"/>
        </w:rPr>
        <w:t>ety</w:t>
      </w:r>
      <w:r>
        <w:rPr>
          <w:spacing w:val="52"/>
        </w:rPr>
        <w:t xml:space="preserve"> </w:t>
      </w:r>
      <w:r>
        <w:rPr>
          <w:spacing w:val="10"/>
        </w:rPr>
        <w:t>of</w:t>
      </w:r>
      <w:r>
        <w:rPr>
          <w:spacing w:val="33"/>
          <w:w w:val="101"/>
        </w:rPr>
        <w:t xml:space="preserve"> </w:t>
      </w:r>
      <w:r>
        <w:rPr>
          <w:spacing w:val="10"/>
        </w:rPr>
        <w:t>America</w:t>
      </w:r>
      <w:r>
        <w:rPr>
          <w:spacing w:val="45"/>
          <w:w w:val="101"/>
        </w:rPr>
        <w:t xml:space="preserve"> </w:t>
      </w:r>
      <w:r>
        <w:rPr>
          <w:spacing w:val="10"/>
        </w:rPr>
        <w:t>(AHA/ACC/HFSA)</w:t>
      </w:r>
      <w:r>
        <w:rPr>
          <w:spacing w:val="43"/>
          <w:w w:val="101"/>
        </w:rPr>
        <w:t xml:space="preserve"> </w:t>
      </w:r>
      <w:r>
        <w:rPr>
          <w:spacing w:val="10"/>
        </w:rPr>
        <w:t>Guidelines</w:t>
      </w:r>
      <w:r>
        <w:rPr>
          <w:spacing w:val="35"/>
        </w:rPr>
        <w:t xml:space="preserve"> </w:t>
      </w:r>
      <w:r>
        <w:rPr>
          <w:spacing w:val="10"/>
        </w:rPr>
        <w:t>for</w:t>
      </w:r>
      <w:r>
        <w:rPr>
          <w:spacing w:val="33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17"/>
        </w:rPr>
        <w:t>Management of</w:t>
      </w:r>
      <w:r>
        <w:rPr>
          <w:spacing w:val="25"/>
        </w:rPr>
        <w:t xml:space="preserve"> </w:t>
      </w:r>
      <w:r>
        <w:rPr>
          <w:spacing w:val="17"/>
        </w:rPr>
        <w:t>Heart Failure.</w:t>
      </w:r>
      <w:hyperlink w:history="true" w:anchor="bookmark1">
        <w:r>
          <w:rPr>
            <w:sz w:val="13"/>
            <w:szCs w:val="13"/>
            <w:color w:val="0080AB"/>
            <w:spacing w:val="17"/>
            <w:position w:val="8"/>
          </w:rPr>
          <w:t>21</w:t>
        </w:r>
      </w:hyperlink>
      <w:r>
        <w:rPr>
          <w:sz w:val="13"/>
          <w:szCs w:val="13"/>
          <w:spacing w:val="17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7"/>
            <w:position w:val="8"/>
          </w:rPr>
          <w:t>22</w:t>
        </w:r>
      </w:hyperlink>
      <w:r>
        <w:rPr>
          <w:sz w:val="13"/>
          <w:szCs w:val="13"/>
          <w:color w:val="0080AB"/>
          <w:spacing w:val="22"/>
          <w:w w:val="102"/>
          <w:position w:val="8"/>
        </w:rPr>
        <w:t xml:space="preserve"> </w:t>
      </w:r>
      <w:r>
        <w:rPr>
          <w:spacing w:val="17"/>
        </w:rPr>
        <w:t>Althoug</w:t>
      </w:r>
      <w:r>
        <w:rPr>
          <w:spacing w:val="16"/>
        </w:rPr>
        <w:t>h ferritin</w:t>
      </w:r>
      <w:r>
        <w:rPr/>
        <w:t xml:space="preserve"> </w:t>
      </w:r>
      <w:r>
        <w:rPr>
          <w:spacing w:val="15"/>
        </w:rPr>
        <w:t>and Tsat to</w:t>
      </w:r>
      <w:r>
        <w:rPr>
          <w:spacing w:val="26"/>
          <w:w w:val="101"/>
        </w:rPr>
        <w:t xml:space="preserve"> </w:t>
      </w:r>
      <w:r>
        <w:rPr>
          <w:spacing w:val="15"/>
        </w:rPr>
        <w:t>measure,</w:t>
      </w:r>
      <w:r>
        <w:rPr>
          <w:spacing w:val="26"/>
          <w:w w:val="101"/>
        </w:rPr>
        <w:t xml:space="preserve"> </w:t>
      </w:r>
      <w:r>
        <w:rPr>
          <w:spacing w:val="14"/>
        </w:rPr>
        <w:t>minimally</w:t>
      </w:r>
      <w:r>
        <w:rPr>
          <w:spacing w:val="29"/>
        </w:rPr>
        <w:t xml:space="preserve"> </w:t>
      </w:r>
      <w:r>
        <w:rPr>
          <w:spacing w:val="14"/>
        </w:rPr>
        <w:t>invasive, and widely</w:t>
      </w:r>
      <w:r>
        <w:rPr/>
        <w:t xml:space="preserve"> </w:t>
      </w:r>
      <w:r>
        <w:rPr>
          <w:spacing w:val="17"/>
        </w:rPr>
        <w:t>available tests, the values</w:t>
      </w:r>
      <w:r>
        <w:rPr>
          <w:spacing w:val="26"/>
          <w:w w:val="101"/>
        </w:rPr>
        <w:t xml:space="preserve"> </w:t>
      </w:r>
      <w:r>
        <w:rPr>
          <w:spacing w:val="17"/>
        </w:rPr>
        <w:t>of</w:t>
      </w:r>
      <w:r>
        <w:rPr>
          <w:spacing w:val="19"/>
        </w:rPr>
        <w:t xml:space="preserve"> </w:t>
      </w:r>
      <w:r>
        <w:rPr>
          <w:spacing w:val="17"/>
        </w:rPr>
        <w:t>these</w:t>
      </w:r>
      <w:r>
        <w:rPr>
          <w:spacing w:val="32"/>
        </w:rPr>
        <w:t xml:space="preserve"> </w:t>
      </w:r>
      <w:r>
        <w:rPr>
          <w:spacing w:val="17"/>
        </w:rPr>
        <w:t>measures</w:t>
      </w:r>
      <w:r>
        <w:rPr>
          <w:spacing w:val="27"/>
        </w:rPr>
        <w:t xml:space="preserve"> </w:t>
      </w:r>
      <w:r>
        <w:rPr>
          <w:spacing w:val="17"/>
        </w:rPr>
        <w:t>d</w:t>
      </w:r>
      <w:r>
        <w:rPr>
          <w:spacing w:val="16"/>
        </w:rPr>
        <w:t>o</w:t>
      </w:r>
      <w:r>
        <w:rPr>
          <w:spacing w:val="32"/>
          <w:w w:val="101"/>
        </w:rPr>
        <w:t xml:space="preserve"> </w:t>
      </w:r>
      <w:r>
        <w:rPr>
          <w:spacing w:val="16"/>
        </w:rPr>
        <w:t>not</w:t>
      </w:r>
      <w:r>
        <w:rPr/>
        <w:t xml:space="preserve"> </w:t>
      </w:r>
      <w:r>
        <w:rPr>
          <w:spacing w:val="16"/>
        </w:rPr>
        <w:t>comprehensively   capture</w:t>
      </w:r>
      <w:r>
        <w:rPr>
          <w:spacing w:val="4"/>
        </w:rPr>
        <w:t xml:space="preserve">    </w:t>
      </w:r>
      <w:r>
        <w:rPr>
          <w:spacing w:val="16"/>
        </w:rPr>
        <w:t>iron</w:t>
      </w:r>
      <w:r>
        <w:rPr>
          <w:spacing w:val="2"/>
        </w:rPr>
        <w:t xml:space="preserve">    </w:t>
      </w:r>
      <w:r>
        <w:rPr>
          <w:spacing w:val="16"/>
        </w:rPr>
        <w:t>homeostasis</w:t>
      </w:r>
      <w:r>
        <w:rPr>
          <w:spacing w:val="15"/>
        </w:rPr>
        <w:t xml:space="preserve">   </w:t>
      </w:r>
      <w:r>
        <w:rPr>
          <w:spacing w:val="16"/>
        </w:rPr>
        <w:t>and</w:t>
      </w:r>
      <w:r>
        <w:rPr>
          <w:spacing w:val="1"/>
        </w:rPr>
        <w:t xml:space="preserve"> </w:t>
      </w:r>
      <w:r>
        <w:rPr>
          <w:spacing w:val="14"/>
        </w:rPr>
        <w:t>organ-speciﬁc</w:t>
      </w:r>
      <w:r>
        <w:rPr>
          <w:spacing w:val="11"/>
        </w:rPr>
        <w:t xml:space="preserve">   </w:t>
      </w:r>
      <w:r>
        <w:rPr>
          <w:spacing w:val="14"/>
        </w:rPr>
        <w:t>bioavailability.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17</w:t>
        </w:r>
      </w:hyperlink>
      <w:r>
        <w:rPr>
          <w:rFonts w:ascii="Arial" w:hAnsi="Arial" w:eastAsia="Arial" w:cs="Arial"/>
          <w:sz w:val="13"/>
          <w:szCs w:val="13"/>
          <w:color w:val="0080AB"/>
          <w:spacing w:val="14"/>
          <w:position w:val="8"/>
        </w:rPr>
        <w:t>-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20</w:t>
        </w:r>
      </w:hyperlink>
      <w:r>
        <w:rPr>
          <w:sz w:val="13"/>
          <w:szCs w:val="13"/>
          <w:color w:val="0080AB"/>
          <w:spacing w:val="14"/>
          <w:position w:val="8"/>
        </w:rPr>
        <w:t xml:space="preserve">    </w:t>
      </w:r>
      <w:r>
        <w:rPr>
          <w:spacing w:val="14"/>
        </w:rPr>
        <w:t>In</w:t>
      </w:r>
      <w:r>
        <w:rPr>
          <w:spacing w:val="3"/>
        </w:rPr>
        <w:t xml:space="preserve">   </w:t>
      </w:r>
      <w:r>
        <w:rPr>
          <w:spacing w:val="14"/>
        </w:rPr>
        <w:t>comparison,</w:t>
      </w:r>
      <w:r>
        <w:rPr/>
        <w:t xml:space="preserve"> </w:t>
      </w:r>
      <w:r>
        <w:rPr>
          <w:spacing w:val="16"/>
        </w:rPr>
        <w:t>the</w:t>
      </w:r>
      <w:r>
        <w:rPr>
          <w:spacing w:val="53"/>
        </w:rPr>
        <w:t xml:space="preserve"> </w:t>
      </w:r>
      <w:r>
        <w:rPr>
          <w:spacing w:val="16"/>
        </w:rPr>
        <w:t>gold</w:t>
      </w:r>
      <w:r>
        <w:rPr>
          <w:spacing w:val="35"/>
          <w:w w:val="101"/>
        </w:rPr>
        <w:t xml:space="preserve"> </w:t>
      </w:r>
      <w:r>
        <w:rPr>
          <w:spacing w:val="16"/>
        </w:rPr>
        <w:t>standard</w:t>
      </w:r>
      <w:r>
        <w:rPr>
          <w:spacing w:val="33"/>
          <w:w w:val="101"/>
        </w:rPr>
        <w:t xml:space="preserve"> </w:t>
      </w:r>
      <w:r>
        <w:rPr>
          <w:spacing w:val="16"/>
        </w:rPr>
        <w:t>for</w:t>
      </w:r>
      <w:r>
        <w:rPr>
          <w:spacing w:val="38"/>
        </w:rPr>
        <w:t xml:space="preserve"> </w:t>
      </w:r>
      <w:r>
        <w:rPr>
          <w:spacing w:val="16"/>
        </w:rPr>
        <w:t>diagnosing</w:t>
      </w:r>
      <w:r>
        <w:rPr>
          <w:spacing w:val="47"/>
        </w:rPr>
        <w:t xml:space="preserve"> </w:t>
      </w:r>
      <w:r>
        <w:rPr>
          <w:spacing w:val="16"/>
        </w:rPr>
        <w:t>ID</w:t>
      </w:r>
      <w:r>
        <w:rPr>
          <w:spacing w:val="38"/>
        </w:rPr>
        <w:t xml:space="preserve"> </w:t>
      </w:r>
      <w:r>
        <w:rPr>
          <w:spacing w:val="16"/>
        </w:rPr>
        <w:t>at</w:t>
      </w:r>
      <w:r>
        <w:rPr>
          <w:spacing w:val="30"/>
          <w:w w:val="101"/>
        </w:rPr>
        <w:t xml:space="preserve"> </w:t>
      </w:r>
      <w:r>
        <w:rPr>
          <w:spacing w:val="16"/>
        </w:rPr>
        <w:t>the</w:t>
      </w:r>
      <w:r>
        <w:rPr>
          <w:spacing w:val="36"/>
        </w:rPr>
        <w:t xml:space="preserve"> </w:t>
      </w:r>
      <w:r>
        <w:rPr>
          <w:spacing w:val="16"/>
        </w:rPr>
        <w:t>cellular</w:t>
      </w:r>
      <w:r>
        <w:rPr/>
        <w:t xml:space="preserve"> </w:t>
      </w:r>
      <w:r>
        <w:rPr>
          <w:spacing w:val="16"/>
        </w:rPr>
        <w:t>level</w:t>
      </w:r>
      <w:r>
        <w:rPr>
          <w:spacing w:val="41"/>
        </w:rPr>
        <w:t xml:space="preserve"> </w:t>
      </w:r>
      <w:r>
        <w:rPr>
          <w:spacing w:val="16"/>
        </w:rPr>
        <w:t>involves</w:t>
      </w:r>
      <w:r>
        <w:rPr>
          <w:spacing w:val="40"/>
          <w:w w:val="101"/>
        </w:rPr>
        <w:t xml:space="preserve"> </w:t>
      </w:r>
      <w:r>
        <w:rPr>
          <w:spacing w:val="16"/>
        </w:rPr>
        <w:t>bone</w:t>
      </w:r>
      <w:r>
        <w:rPr>
          <w:spacing w:val="40"/>
          <w:w w:val="101"/>
        </w:rPr>
        <w:t xml:space="preserve"> </w:t>
      </w:r>
      <w:r>
        <w:rPr>
          <w:spacing w:val="16"/>
        </w:rPr>
        <w:t>marrow</w:t>
      </w:r>
      <w:r>
        <w:rPr>
          <w:spacing w:val="34"/>
          <w:w w:val="101"/>
        </w:rPr>
        <w:t xml:space="preserve"> </w:t>
      </w:r>
      <w:r>
        <w:rPr>
          <w:spacing w:val="15"/>
        </w:rPr>
        <w:t>aspiration</w:t>
      </w:r>
      <w:r>
        <w:rPr>
          <w:spacing w:val="34"/>
        </w:rPr>
        <w:t xml:space="preserve"> </w:t>
      </w:r>
      <w:r>
        <w:rPr>
          <w:spacing w:val="15"/>
        </w:rPr>
        <w:t>and</w:t>
      </w:r>
      <w:r>
        <w:rPr>
          <w:spacing w:val="31"/>
          <w:w w:val="101"/>
        </w:rPr>
        <w:t xml:space="preserve"> </w:t>
      </w:r>
      <w:r>
        <w:rPr>
          <w:spacing w:val="15"/>
        </w:rPr>
        <w:t>staining</w:t>
      </w:r>
      <w:r>
        <w:rPr/>
        <w:t xml:space="preserve"> </w:t>
      </w:r>
      <w:r>
        <w:rPr>
          <w:spacing w:val="12"/>
        </w:rPr>
        <w:t>for  iron  in  erythroblasts  which</w:t>
      </w:r>
      <w:r>
        <w:rPr>
          <w:spacing w:val="11"/>
        </w:rPr>
        <w:t xml:space="preserve">  is  impractical  as  a</w:t>
      </w:r>
      <w:r>
        <w:rPr/>
        <w:t xml:space="preserve"> </w:t>
      </w:r>
      <w:r>
        <w:rPr>
          <w:spacing w:val="12"/>
        </w:rPr>
        <w:t>screening</w:t>
      </w:r>
      <w:r>
        <w:rPr>
          <w:spacing w:val="11"/>
        </w:rPr>
        <w:t xml:space="preserve">  </w:t>
      </w:r>
      <w:r>
        <w:rPr>
          <w:spacing w:val="12"/>
        </w:rPr>
        <w:t>approach.</w:t>
      </w:r>
      <w:hyperlink w:history="true" w:anchor="bookmark1">
        <w:r>
          <w:rPr>
            <w:sz w:val="13"/>
            <w:szCs w:val="13"/>
            <w:color w:val="0080AB"/>
            <w:spacing w:val="12"/>
            <w:position w:val="8"/>
          </w:rPr>
          <w:t>23</w:t>
        </w:r>
      </w:hyperlink>
      <w:r>
        <w:rPr>
          <w:sz w:val="13"/>
          <w:szCs w:val="13"/>
          <w:spacing w:val="12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2"/>
            <w:position w:val="8"/>
          </w:rPr>
          <w:t>24</w:t>
        </w:r>
      </w:hyperlink>
      <w:r>
        <w:rPr>
          <w:sz w:val="13"/>
          <w:szCs w:val="13"/>
          <w:color w:val="0080AB"/>
          <w:spacing w:val="12"/>
          <w:position w:val="8"/>
        </w:rPr>
        <w:t xml:space="preserve">   </w:t>
      </w:r>
      <w:r>
        <w:rPr>
          <w:spacing w:val="12"/>
        </w:rPr>
        <w:t>In</w:t>
      </w:r>
      <w:r>
        <w:rPr>
          <w:spacing w:val="5"/>
        </w:rPr>
        <w:t xml:space="preserve">  </w:t>
      </w:r>
      <w:r>
        <w:rPr>
          <w:spacing w:val="12"/>
        </w:rPr>
        <w:t>a  recent</w:t>
      </w:r>
      <w:r>
        <w:rPr>
          <w:spacing w:val="5"/>
        </w:rPr>
        <w:t xml:space="preserve">  </w:t>
      </w:r>
      <w:r>
        <w:rPr>
          <w:spacing w:val="12"/>
        </w:rPr>
        <w:t>analysis  ID  as</w:t>
      </w:r>
      <w:r>
        <w:rPr>
          <w:spacing w:val="1"/>
        </w:rPr>
        <w:t xml:space="preserve"> </w:t>
      </w:r>
      <w:r>
        <w:rPr>
          <w:spacing w:val="16"/>
        </w:rPr>
        <w:t>deﬁned</w:t>
      </w:r>
      <w:r>
        <w:rPr>
          <w:spacing w:val="4"/>
        </w:rPr>
        <w:t xml:space="preserve">   </w:t>
      </w:r>
      <w:r>
        <w:rPr>
          <w:spacing w:val="16"/>
        </w:rPr>
        <w:t>by</w:t>
      </w:r>
      <w:r>
        <w:rPr/>
        <w:t xml:space="preserve">   </w:t>
      </w:r>
      <w:r>
        <w:rPr>
          <w:spacing w:val="16"/>
        </w:rPr>
        <w:t>a</w:t>
      </w:r>
      <w:r>
        <w:rPr>
          <w:spacing w:val="1"/>
        </w:rPr>
        <w:t xml:space="preserve">   </w:t>
      </w:r>
      <w:r>
        <w:rPr>
          <w:spacing w:val="16"/>
        </w:rPr>
        <w:t>serum</w:t>
      </w:r>
      <w:r>
        <w:rPr>
          <w:spacing w:val="23"/>
        </w:rPr>
        <w:t xml:space="preserve">  </w:t>
      </w:r>
      <w:r>
        <w:rPr>
          <w:spacing w:val="16"/>
        </w:rPr>
        <w:t>ferritin</w:t>
      </w:r>
      <w:r>
        <w:rPr>
          <w:spacing w:val="1"/>
        </w:rPr>
        <w:t xml:space="preserve">   </w:t>
      </w:r>
      <w:r>
        <w:rPr>
          <w:spacing w:val="16"/>
        </w:rPr>
        <w:t>of</w:t>
      </w:r>
      <w:r>
        <w:rPr>
          <w:spacing w:val="5"/>
        </w:rPr>
        <w:t xml:space="preserve">   </w:t>
      </w:r>
      <w:r>
        <w:rPr>
          <w:rFonts w:ascii="Arial" w:hAnsi="Arial" w:eastAsia="Arial" w:cs="Arial"/>
          <w:spacing w:val="16"/>
        </w:rPr>
        <w:t>&lt;</w:t>
      </w:r>
      <w:r>
        <w:rPr>
          <w:spacing w:val="16"/>
        </w:rPr>
        <w:t>100</w:t>
      </w:r>
      <w:r>
        <w:rPr>
          <w:spacing w:val="3"/>
        </w:rPr>
        <w:t xml:space="preserve">   </w:t>
      </w:r>
      <w:r>
        <w:rPr>
          <w:spacing w:val="16"/>
        </w:rPr>
        <w:t>mg/dL</w:t>
      </w:r>
      <w:r>
        <w:rPr>
          <w:spacing w:val="1"/>
        </w:rPr>
        <w:t xml:space="preserve">   </w:t>
      </w:r>
      <w:r>
        <w:rPr>
          <w:spacing w:val="16"/>
        </w:rPr>
        <w:t>or</w:t>
      </w:r>
      <w:r>
        <w:rPr>
          <w:spacing w:val="1"/>
        </w:rPr>
        <w:t xml:space="preserve"> </w:t>
      </w:r>
      <w:r>
        <w:rPr>
          <w:spacing w:val="17"/>
        </w:rPr>
        <w:t>100</w:t>
      </w:r>
      <w:r>
        <w:rPr>
          <w:rFonts w:ascii="Arial" w:hAnsi="Arial" w:eastAsia="Arial" w:cs="Arial"/>
          <w:spacing w:val="17"/>
        </w:rPr>
        <w:t>-</w:t>
      </w:r>
      <w:r>
        <w:rPr>
          <w:spacing w:val="17"/>
        </w:rPr>
        <w:t>299  mg/dL  with  a  tr</w:t>
      </w:r>
      <w:r>
        <w:rPr>
          <w:spacing w:val="16"/>
        </w:rPr>
        <w:t>ansferrin  of</w:t>
      </w:r>
      <w:r>
        <w:rPr>
          <w:spacing w:val="18"/>
          <w:w w:val="101"/>
        </w:rPr>
        <w:t xml:space="preserve">  </w:t>
      </w:r>
      <w:r>
        <w:rPr>
          <w:rFonts w:ascii="Arial" w:hAnsi="Arial" w:eastAsia="Arial" w:cs="Arial"/>
          <w:spacing w:val="16"/>
        </w:rPr>
        <w:t>&lt;</w:t>
      </w:r>
      <w:r>
        <w:rPr>
          <w:spacing w:val="16"/>
        </w:rPr>
        <w:t>20%</w:t>
      </w:r>
      <w:r>
        <w:rPr>
          <w:spacing w:val="21"/>
        </w:rPr>
        <w:t xml:space="preserve">  </w:t>
      </w:r>
      <w:r>
        <w:rPr>
          <w:spacing w:val="16"/>
        </w:rPr>
        <w:t>was</w:t>
      </w:r>
      <w:r>
        <w:rPr/>
        <w:t xml:space="preserve"> </w:t>
      </w:r>
      <w:r>
        <w:rPr>
          <w:spacing w:val="14"/>
        </w:rPr>
        <w:t>found to</w:t>
      </w:r>
      <w:r>
        <w:rPr>
          <w:spacing w:val="51"/>
        </w:rPr>
        <w:t xml:space="preserve"> </w:t>
      </w:r>
      <w:r>
        <w:rPr>
          <w:spacing w:val="14"/>
        </w:rPr>
        <w:t>have</w:t>
      </w:r>
      <w:r>
        <w:rPr>
          <w:spacing w:val="29"/>
          <w:w w:val="101"/>
        </w:rPr>
        <w:t xml:space="preserve"> </w:t>
      </w:r>
      <w:r>
        <w:rPr>
          <w:spacing w:val="14"/>
        </w:rPr>
        <w:t>a</w:t>
      </w:r>
      <w:r>
        <w:rPr>
          <w:spacing w:val="27"/>
          <w:w w:val="101"/>
        </w:rPr>
        <w:t xml:space="preserve"> </w:t>
      </w:r>
      <w:r>
        <w:rPr>
          <w:spacing w:val="14"/>
        </w:rPr>
        <w:t>sensitivity</w:t>
      </w:r>
      <w:r>
        <w:rPr>
          <w:spacing w:val="30"/>
        </w:rPr>
        <w:t xml:space="preserve"> </w:t>
      </w:r>
      <w:r>
        <w:rPr>
          <w:spacing w:val="14"/>
        </w:rPr>
        <w:t>of</w:t>
      </w:r>
      <w:r>
        <w:rPr>
          <w:spacing w:val="28"/>
        </w:rPr>
        <w:t xml:space="preserve"> </w:t>
      </w:r>
      <w:r>
        <w:rPr>
          <w:spacing w:val="14"/>
        </w:rPr>
        <w:t>82%  and</w:t>
      </w:r>
      <w:r>
        <w:rPr>
          <w:spacing w:val="29"/>
          <w:w w:val="101"/>
        </w:rPr>
        <w:t xml:space="preserve"> </w:t>
      </w:r>
      <w:r>
        <w:rPr>
          <w:spacing w:val="14"/>
        </w:rPr>
        <w:t>a</w:t>
      </w:r>
      <w:r>
        <w:rPr>
          <w:spacing w:val="27"/>
          <w:w w:val="101"/>
        </w:rPr>
        <w:t xml:space="preserve"> </w:t>
      </w:r>
      <w:r>
        <w:rPr>
          <w:spacing w:val="14"/>
        </w:rPr>
        <w:t>speciﬁcity</w:t>
      </w:r>
      <w:r>
        <w:rPr/>
        <w:t xml:space="preserve"> </w:t>
      </w:r>
      <w:r>
        <w:rPr>
          <w:spacing w:val="14"/>
        </w:rPr>
        <w:t>of</w:t>
      </w:r>
      <w:r>
        <w:rPr>
          <w:spacing w:val="54"/>
        </w:rPr>
        <w:t xml:space="preserve"> </w:t>
      </w:r>
      <w:r>
        <w:rPr>
          <w:spacing w:val="14"/>
        </w:rPr>
        <w:t>72%</w:t>
      </w:r>
      <w:r>
        <w:rPr>
          <w:spacing w:val="3"/>
        </w:rPr>
        <w:t xml:space="preserve">  </w:t>
      </w:r>
      <w:r>
        <w:rPr>
          <w:spacing w:val="14"/>
        </w:rPr>
        <w:t>for</w:t>
      </w:r>
      <w:r>
        <w:rPr>
          <w:spacing w:val="28"/>
          <w:w w:val="101"/>
        </w:rPr>
        <w:t xml:space="preserve"> </w:t>
      </w:r>
      <w:r>
        <w:rPr>
          <w:spacing w:val="14"/>
        </w:rPr>
        <w:t>the</w:t>
      </w:r>
      <w:r>
        <w:rPr>
          <w:spacing w:val="36"/>
          <w:w w:val="102"/>
        </w:rPr>
        <w:t xml:space="preserve"> </w:t>
      </w:r>
      <w:r>
        <w:rPr>
          <w:spacing w:val="14"/>
        </w:rPr>
        <w:t>detection</w:t>
      </w:r>
      <w:r>
        <w:rPr>
          <w:spacing w:val="37"/>
          <w:w w:val="101"/>
        </w:rPr>
        <w:t xml:space="preserve"> </w:t>
      </w:r>
      <w:r>
        <w:rPr>
          <w:spacing w:val="14"/>
        </w:rPr>
        <w:t>of</w:t>
      </w:r>
      <w:r>
        <w:rPr>
          <w:spacing w:val="44"/>
        </w:rPr>
        <w:t xml:space="preserve"> </w:t>
      </w:r>
      <w:r>
        <w:rPr>
          <w:spacing w:val="14"/>
        </w:rPr>
        <w:t>ID</w:t>
      </w:r>
      <w:r>
        <w:rPr>
          <w:spacing w:val="45"/>
        </w:rPr>
        <w:t xml:space="preserve"> </w:t>
      </w:r>
      <w:r>
        <w:rPr>
          <w:spacing w:val="14"/>
        </w:rPr>
        <w:t>in</w:t>
      </w:r>
      <w:r>
        <w:rPr>
          <w:spacing w:val="43"/>
          <w:w w:val="102"/>
        </w:rPr>
        <w:t xml:space="preserve"> </w:t>
      </w:r>
      <w:r>
        <w:rPr>
          <w:spacing w:val="14"/>
        </w:rPr>
        <w:t>patients</w:t>
      </w:r>
      <w:r>
        <w:rPr>
          <w:spacing w:val="30"/>
        </w:rPr>
        <w:t xml:space="preserve"> </w:t>
      </w:r>
      <w:r>
        <w:rPr>
          <w:spacing w:val="14"/>
        </w:rPr>
        <w:t>with</w:t>
      </w:r>
      <w:r>
        <w:rPr>
          <w:spacing w:val="46"/>
          <w:w w:val="101"/>
        </w:rPr>
        <w:t xml:space="preserve"> </w:t>
      </w:r>
      <w:r>
        <w:rPr>
          <w:spacing w:val="14"/>
        </w:rPr>
        <w:t>HF</w:t>
      </w:r>
      <w:r>
        <w:rPr/>
        <w:t xml:space="preserve"> </w:t>
      </w:r>
      <w:r>
        <w:rPr>
          <w:spacing w:val="14"/>
        </w:rPr>
        <w:t>with</w:t>
      </w:r>
      <w:r>
        <w:rPr>
          <w:spacing w:val="8"/>
        </w:rPr>
        <w:t xml:space="preserve">  </w:t>
      </w:r>
      <w:r>
        <w:rPr>
          <w:spacing w:val="14"/>
        </w:rPr>
        <w:t>reduced</w:t>
      </w:r>
      <w:r>
        <w:rPr>
          <w:spacing w:val="47"/>
        </w:rPr>
        <w:t xml:space="preserve"> </w:t>
      </w:r>
      <w:r>
        <w:rPr>
          <w:spacing w:val="14"/>
        </w:rPr>
        <w:t>ejection</w:t>
      </w:r>
      <w:r>
        <w:rPr>
          <w:spacing w:val="41"/>
        </w:rPr>
        <w:t xml:space="preserve"> </w:t>
      </w:r>
      <w:r>
        <w:rPr>
          <w:spacing w:val="14"/>
        </w:rPr>
        <w:t>fraction</w:t>
      </w:r>
      <w:r>
        <w:rPr>
          <w:spacing w:val="1"/>
        </w:rPr>
        <w:t xml:space="preserve">  </w:t>
      </w:r>
      <w:r>
        <w:rPr>
          <w:spacing w:val="14"/>
        </w:rPr>
        <w:t>(HFrEF)</w:t>
      </w:r>
      <w:r>
        <w:rPr>
          <w:spacing w:val="39"/>
          <w:w w:val="101"/>
        </w:rPr>
        <w:t xml:space="preserve"> </w:t>
      </w:r>
      <w:r>
        <w:rPr>
          <w:spacing w:val="14"/>
        </w:rPr>
        <w:t>who</w:t>
      </w:r>
      <w:r>
        <w:rPr>
          <w:spacing w:val="2"/>
        </w:rPr>
        <w:t xml:space="preserve">  </w:t>
      </w:r>
      <w:r>
        <w:rPr>
          <w:spacing w:val="14"/>
        </w:rPr>
        <w:t>under-</w:t>
      </w:r>
      <w:r>
        <w:rPr>
          <w:spacing w:val="1"/>
        </w:rPr>
        <w:t xml:space="preserve"> </w:t>
      </w:r>
      <w:r>
        <w:rPr>
          <w:spacing w:val="18"/>
        </w:rPr>
        <w:t>went</w:t>
      </w:r>
      <w:r>
        <w:rPr>
          <w:spacing w:val="46"/>
        </w:rPr>
        <w:t xml:space="preserve"> </w:t>
      </w:r>
      <w:r>
        <w:rPr>
          <w:spacing w:val="18"/>
        </w:rPr>
        <w:t>bone</w:t>
      </w:r>
      <w:r>
        <w:rPr>
          <w:spacing w:val="46"/>
        </w:rPr>
        <w:t xml:space="preserve"> </w:t>
      </w:r>
      <w:r>
        <w:rPr>
          <w:spacing w:val="18"/>
        </w:rPr>
        <w:t>marrow</w:t>
      </w:r>
      <w:r>
        <w:rPr>
          <w:spacing w:val="40"/>
          <w:w w:val="101"/>
        </w:rPr>
        <w:t xml:space="preserve"> </w:t>
      </w:r>
      <w:r>
        <w:rPr>
          <w:spacing w:val="18"/>
        </w:rPr>
        <w:t>aspira</w:t>
      </w:r>
      <w:r>
        <w:rPr>
          <w:spacing w:val="17"/>
        </w:rPr>
        <w:t>tion</w:t>
      </w:r>
      <w:r>
        <w:rPr>
          <w:spacing w:val="33"/>
        </w:rPr>
        <w:t xml:space="preserve"> </w:t>
      </w:r>
      <w:r>
        <w:rPr>
          <w:spacing w:val="17"/>
        </w:rPr>
        <w:t>with</w:t>
      </w:r>
      <w:r>
        <w:rPr/>
        <w:t xml:space="preserve">  </w:t>
      </w:r>
      <w:r>
        <w:rPr>
          <w:spacing w:val="17"/>
        </w:rPr>
        <w:t>iron</w:t>
      </w:r>
      <w:r>
        <w:rPr>
          <w:spacing w:val="39"/>
        </w:rPr>
        <w:t xml:space="preserve"> </w:t>
      </w:r>
      <w:r>
        <w:rPr>
          <w:spacing w:val="17"/>
        </w:rPr>
        <w:t>staining.</w:t>
      </w:r>
      <w:hyperlink w:history="true" w:anchor="bookmark1">
        <w:r>
          <w:rPr>
            <w:sz w:val="13"/>
            <w:szCs w:val="13"/>
            <w:color w:val="0080AB"/>
            <w:spacing w:val="17"/>
            <w:position w:val="8"/>
          </w:rPr>
          <w:t>25</w:t>
        </w:r>
      </w:hyperlink>
      <w:r>
        <w:rPr>
          <w:sz w:val="13"/>
          <w:szCs w:val="13"/>
          <w:color w:val="0080AB"/>
          <w:position w:val="8"/>
        </w:rPr>
        <w:t xml:space="preserve"> </w:t>
      </w:r>
      <w:r>
        <w:rPr>
          <w:spacing w:val="14"/>
        </w:rPr>
        <w:t>Importantly,</w:t>
      </w:r>
      <w:r>
        <w:rPr>
          <w:spacing w:val="4"/>
        </w:rPr>
        <w:t xml:space="preserve">  </w:t>
      </w:r>
      <w:r>
        <w:rPr>
          <w:spacing w:val="14"/>
        </w:rPr>
        <w:t>a</w:t>
      </w:r>
      <w:r>
        <w:rPr>
          <w:spacing w:val="2"/>
        </w:rPr>
        <w:t xml:space="preserve">  </w:t>
      </w:r>
      <w:r>
        <w:rPr>
          <w:spacing w:val="14"/>
        </w:rPr>
        <w:t>Tsat</w:t>
      </w:r>
      <w:r>
        <w:rPr>
          <w:spacing w:val="4"/>
        </w:rPr>
        <w:t xml:space="preserve">  </w:t>
      </w:r>
      <w:r>
        <w:rPr>
          <w:spacing w:val="14"/>
        </w:rPr>
        <w:t>of  </w:t>
      </w:r>
      <w:r>
        <w:rPr>
          <w:rFonts w:ascii="Microsoft YaHei" w:hAnsi="Microsoft YaHei" w:eastAsia="Microsoft YaHei" w:cs="Microsoft YaHei"/>
          <w:spacing w:val="14"/>
        </w:rPr>
        <w:t>≤</w:t>
      </w:r>
      <w:r>
        <w:rPr>
          <w:spacing w:val="14"/>
        </w:rPr>
        <w:t>19.8%  and  serum</w:t>
      </w:r>
      <w:r>
        <w:rPr>
          <w:spacing w:val="13"/>
        </w:rPr>
        <w:t xml:space="preserve">  iron</w:t>
      </w:r>
      <w:r>
        <w:rPr>
          <w:spacing w:val="5"/>
        </w:rPr>
        <w:t xml:space="preserve">  </w:t>
      </w:r>
      <w:r>
        <w:rPr>
          <w:spacing w:val="13"/>
        </w:rPr>
        <w:t>of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12"/>
        </w:rPr>
        <w:t>≤</w:t>
      </w:r>
      <w:r>
        <w:rPr>
          <w:spacing w:val="12"/>
        </w:rPr>
        <w:t>13</w:t>
      </w:r>
      <w:r>
        <w:rPr>
          <w:spacing w:val="39"/>
          <w:w w:val="101"/>
        </w:rPr>
        <w:t xml:space="preserve"> </w:t>
      </w:r>
      <w:r>
        <w:rPr>
          <w:rFonts w:ascii="Arial" w:hAnsi="Arial" w:eastAsia="Arial" w:cs="Arial"/>
          <w:spacing w:val="12"/>
        </w:rPr>
        <w:t>μ</w:t>
      </w:r>
      <w:r>
        <w:rPr>
          <w:spacing w:val="12"/>
        </w:rPr>
        <w:t>mol/L</w:t>
      </w:r>
      <w:r>
        <w:rPr>
          <w:spacing w:val="32"/>
          <w:w w:val="101"/>
        </w:rPr>
        <w:t xml:space="preserve"> </w:t>
      </w:r>
      <w:r>
        <w:rPr>
          <w:spacing w:val="12"/>
        </w:rPr>
        <w:t>improved</w:t>
      </w:r>
      <w:r>
        <w:rPr>
          <w:spacing w:val="22"/>
        </w:rPr>
        <w:t xml:space="preserve"> </w:t>
      </w:r>
      <w:r>
        <w:rPr>
          <w:spacing w:val="12"/>
        </w:rPr>
        <w:t>sensitivity</w:t>
      </w:r>
      <w:r>
        <w:rPr>
          <w:spacing w:val="29"/>
        </w:rPr>
        <w:t xml:space="preserve"> </w:t>
      </w:r>
      <w:r>
        <w:rPr>
          <w:spacing w:val="12"/>
        </w:rPr>
        <w:t>(94%)</w:t>
      </w:r>
      <w:r>
        <w:rPr>
          <w:spacing w:val="24"/>
        </w:rPr>
        <w:t xml:space="preserve"> </w:t>
      </w:r>
      <w:r>
        <w:rPr>
          <w:spacing w:val="12"/>
        </w:rPr>
        <w:t>and</w:t>
      </w:r>
      <w:r>
        <w:rPr>
          <w:spacing w:val="21"/>
          <w:w w:val="101"/>
        </w:rPr>
        <w:t xml:space="preserve"> </w:t>
      </w:r>
      <w:r>
        <w:rPr>
          <w:spacing w:val="12"/>
        </w:rPr>
        <w:t>speciﬁc-</w:t>
      </w:r>
      <w:r>
        <w:rPr/>
        <w:t xml:space="preserve"> </w:t>
      </w:r>
      <w:r>
        <w:rPr>
          <w:spacing w:val="14"/>
        </w:rPr>
        <w:t>ity</w:t>
      </w:r>
      <w:r>
        <w:rPr>
          <w:spacing w:val="8"/>
        </w:rPr>
        <w:t xml:space="preserve">  </w:t>
      </w:r>
      <w:r>
        <w:rPr>
          <w:spacing w:val="14"/>
        </w:rPr>
        <w:t>(88%)</w:t>
      </w:r>
      <w:r>
        <w:rPr>
          <w:spacing w:val="49"/>
        </w:rPr>
        <w:t xml:space="preserve"> </w:t>
      </w:r>
      <w:r>
        <w:rPr>
          <w:spacing w:val="14"/>
        </w:rPr>
        <w:t>for</w:t>
      </w:r>
      <w:r>
        <w:rPr>
          <w:spacing w:val="6"/>
        </w:rPr>
        <w:t xml:space="preserve">  </w:t>
      </w:r>
      <w:r>
        <w:rPr>
          <w:spacing w:val="14"/>
        </w:rPr>
        <w:t>ID</w:t>
      </w:r>
      <w:r>
        <w:rPr>
          <w:spacing w:val="2"/>
        </w:rPr>
        <w:t xml:space="preserve">  </w:t>
      </w:r>
      <w:r>
        <w:rPr>
          <w:spacing w:val="14"/>
        </w:rPr>
        <w:t>diagnosis</w:t>
      </w:r>
      <w:r>
        <w:rPr>
          <w:spacing w:val="3"/>
        </w:rPr>
        <w:t xml:space="preserve">  </w:t>
      </w:r>
      <w:r>
        <w:rPr>
          <w:spacing w:val="14"/>
        </w:rPr>
        <w:t>and</w:t>
      </w:r>
      <w:r>
        <w:rPr>
          <w:spacing w:val="6"/>
        </w:rPr>
        <w:t xml:space="preserve">  </w:t>
      </w:r>
      <w:r>
        <w:rPr>
          <w:spacing w:val="14"/>
        </w:rPr>
        <w:t>independently</w:t>
      </w:r>
      <w:r>
        <w:rPr>
          <w:spacing w:val="6"/>
        </w:rPr>
        <w:t xml:space="preserve">  </w:t>
      </w:r>
      <w:r>
        <w:rPr>
          <w:spacing w:val="14"/>
        </w:rPr>
        <w:t>pre-</w:t>
      </w:r>
      <w:r>
        <w:rPr/>
        <w:t xml:space="preserve"> </w:t>
      </w:r>
      <w:r>
        <w:rPr>
          <w:spacing w:val="14"/>
        </w:rPr>
        <w:t>dicted    mortality.</w:t>
      </w:r>
      <w:r>
        <w:rPr>
          <w:spacing w:val="8"/>
        </w:rPr>
        <w:t xml:space="preserve">    </w:t>
      </w:r>
      <w:r>
        <w:rPr>
          <w:spacing w:val="14"/>
        </w:rPr>
        <w:t>Similar</w:t>
      </w:r>
      <w:r>
        <w:rPr>
          <w:spacing w:val="6"/>
        </w:rPr>
        <w:t xml:space="preserve">    </w:t>
      </w:r>
      <w:r>
        <w:rPr>
          <w:spacing w:val="14"/>
        </w:rPr>
        <w:t>ﬁndings</w:t>
      </w:r>
      <w:r>
        <w:rPr>
          <w:spacing w:val="13"/>
        </w:rPr>
        <w:t xml:space="preserve">    have    been</w:t>
      </w:r>
      <w:r>
        <w:rPr>
          <w:spacing w:val="2"/>
        </w:rPr>
        <w:t xml:space="preserve"> </w:t>
      </w:r>
      <w:r>
        <w:rPr>
          <w:spacing w:val="15"/>
        </w:rPr>
        <w:t>replicated</w:t>
      </w:r>
      <w:r>
        <w:rPr>
          <w:spacing w:val="1"/>
        </w:rPr>
        <w:t xml:space="preserve">  </w:t>
      </w:r>
      <w:r>
        <w:rPr>
          <w:spacing w:val="15"/>
        </w:rPr>
        <w:t>by</w:t>
      </w:r>
      <w:r>
        <w:rPr>
          <w:spacing w:val="2"/>
        </w:rPr>
        <w:t xml:space="preserve">  </w:t>
      </w:r>
      <w:r>
        <w:rPr>
          <w:spacing w:val="15"/>
        </w:rPr>
        <w:t>Masini</w:t>
      </w:r>
      <w:r>
        <w:rPr>
          <w:spacing w:val="43"/>
        </w:rPr>
        <w:t xml:space="preserve"> </w:t>
      </w:r>
      <w:r>
        <w:rPr>
          <w:spacing w:val="15"/>
        </w:rPr>
        <w:t>et</w:t>
      </w:r>
      <w:r>
        <w:rPr>
          <w:spacing w:val="42"/>
          <w:w w:val="101"/>
        </w:rPr>
        <w:t xml:space="preserve"> </w:t>
      </w:r>
      <w:r>
        <w:rPr>
          <w:spacing w:val="15"/>
        </w:rPr>
        <w:t>al,</w:t>
      </w:r>
      <w:hyperlink w:history="true" w:anchor="bookmark1">
        <w:r>
          <w:rPr>
            <w:sz w:val="13"/>
            <w:szCs w:val="13"/>
            <w:color w:val="0080AB"/>
            <w:spacing w:val="15"/>
            <w:position w:val="8"/>
          </w:rPr>
          <w:t>6</w:t>
        </w:r>
      </w:hyperlink>
      <w:r>
        <w:rPr>
          <w:sz w:val="13"/>
          <w:szCs w:val="13"/>
          <w:color w:val="0080AB"/>
          <w:spacing w:val="15"/>
          <w:position w:val="8"/>
        </w:rPr>
        <w:t xml:space="preserve">  </w:t>
      </w:r>
      <w:r>
        <w:rPr>
          <w:spacing w:val="15"/>
        </w:rPr>
        <w:t>w</w:t>
      </w:r>
      <w:r>
        <w:rPr>
          <w:spacing w:val="14"/>
        </w:rPr>
        <w:t>here</w:t>
      </w:r>
      <w:r>
        <w:rPr>
          <w:spacing w:val="43"/>
        </w:rPr>
        <w:t xml:space="preserve"> </w:t>
      </w:r>
      <w:r>
        <w:rPr>
          <w:spacing w:val="14"/>
        </w:rPr>
        <w:t>a</w:t>
      </w:r>
      <w:r>
        <w:rPr>
          <w:spacing w:val="35"/>
          <w:w w:val="101"/>
        </w:rPr>
        <w:t xml:space="preserve"> </w:t>
      </w:r>
      <w:r>
        <w:rPr>
          <w:spacing w:val="14"/>
        </w:rPr>
        <w:t>Tsat</w:t>
      </w:r>
      <w:r>
        <w:rPr>
          <w:spacing w:val="43"/>
        </w:rPr>
        <w:t xml:space="preserve"> </w:t>
      </w:r>
      <w:r>
        <w:rPr>
          <w:spacing w:val="14"/>
        </w:rPr>
        <w:t>of</w:t>
      </w:r>
      <w:r>
        <w:rPr>
          <w:spacing w:val="2"/>
        </w:rPr>
        <w:t xml:space="preserve">  </w:t>
      </w:r>
      <w:r>
        <w:rPr>
          <w:rFonts w:ascii="Arial" w:hAnsi="Arial" w:eastAsia="Arial" w:cs="Arial"/>
          <w:spacing w:val="14"/>
        </w:rPr>
        <w:t>&lt;</w:t>
      </w:r>
      <w:r>
        <w:rPr>
          <w:spacing w:val="14"/>
        </w:rPr>
        <w:t>20%</w:t>
      </w:r>
      <w:r>
        <w:rPr>
          <w:spacing w:val="1"/>
        </w:rPr>
        <w:t xml:space="preserve"> </w:t>
      </w:r>
      <w:r>
        <w:rPr>
          <w:spacing w:val="16"/>
        </w:rPr>
        <w:t>and serum</w:t>
      </w:r>
      <w:r>
        <w:rPr>
          <w:spacing w:val="31"/>
        </w:rPr>
        <w:t xml:space="preserve"> </w:t>
      </w:r>
      <w:r>
        <w:rPr>
          <w:spacing w:val="16"/>
        </w:rPr>
        <w:t>iron of</w:t>
      </w:r>
      <w:r>
        <w:rPr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≤</w:t>
      </w:r>
      <w:r>
        <w:rPr>
          <w:spacing w:val="16"/>
        </w:rPr>
        <w:t>13</w:t>
      </w:r>
      <w:r>
        <w:rPr>
          <w:spacing w:val="20"/>
          <w:w w:val="101"/>
        </w:rPr>
        <w:t xml:space="preserve"> </w:t>
      </w:r>
      <w:r>
        <w:rPr>
          <w:rFonts w:ascii="Arial" w:hAnsi="Arial" w:eastAsia="Arial" w:cs="Arial"/>
          <w:spacing w:val="16"/>
        </w:rPr>
        <w:t>μ</w:t>
      </w:r>
      <w:r>
        <w:rPr>
          <w:spacing w:val="16"/>
        </w:rPr>
        <w:t>mol/L were</w:t>
      </w:r>
      <w:r>
        <w:rPr>
          <w:spacing w:val="22"/>
          <w:w w:val="102"/>
        </w:rPr>
        <w:t xml:space="preserve"> </w:t>
      </w:r>
      <w:r>
        <w:rPr>
          <w:spacing w:val="16"/>
        </w:rPr>
        <w:t>asso</w:t>
      </w:r>
      <w:r>
        <w:rPr>
          <w:spacing w:val="15"/>
        </w:rPr>
        <w:t>ciated</w:t>
      </w:r>
      <w:r>
        <w:rPr>
          <w:spacing w:val="15"/>
          <w:w w:val="101"/>
        </w:rPr>
        <w:t xml:space="preserve"> </w:t>
      </w:r>
      <w:r>
        <w:rPr>
          <w:spacing w:val="15"/>
        </w:rPr>
        <w:t>with</w:t>
      </w:r>
      <w:r>
        <w:rPr/>
        <w:t xml:space="preserve"> </w:t>
      </w:r>
      <w:r>
        <w:rPr>
          <w:spacing w:val="14"/>
        </w:rPr>
        <w:t>a 27%</w:t>
      </w:r>
      <w:r>
        <w:rPr>
          <w:spacing w:val="5"/>
        </w:rPr>
        <w:t xml:space="preserve">  </w:t>
      </w:r>
      <w:r>
        <w:rPr>
          <w:spacing w:val="14"/>
        </w:rPr>
        <w:t>increase</w:t>
      </w:r>
      <w:r>
        <w:rPr>
          <w:spacing w:val="29"/>
        </w:rPr>
        <w:t xml:space="preserve"> </w:t>
      </w:r>
      <w:r>
        <w:rPr>
          <w:spacing w:val="14"/>
        </w:rPr>
        <w:t>in</w:t>
      </w:r>
      <w:r>
        <w:rPr>
          <w:spacing w:val="26"/>
          <w:w w:val="101"/>
        </w:rPr>
        <w:t xml:space="preserve"> </w:t>
      </w:r>
      <w:r>
        <w:rPr>
          <w:spacing w:val="14"/>
        </w:rPr>
        <w:t>mortality at</w:t>
      </w:r>
      <w:r>
        <w:rPr>
          <w:spacing w:val="27"/>
        </w:rPr>
        <w:t xml:space="preserve"> </w:t>
      </w:r>
      <w:r>
        <w:rPr>
          <w:spacing w:val="14"/>
        </w:rPr>
        <w:t>5 years</w:t>
      </w:r>
      <w:r>
        <w:rPr>
          <w:spacing w:val="28"/>
          <w:w w:val="101"/>
        </w:rPr>
        <w:t xml:space="preserve"> </w:t>
      </w:r>
      <w:r>
        <w:rPr>
          <w:spacing w:val="14"/>
        </w:rPr>
        <w:t>in</w:t>
      </w:r>
      <w:r>
        <w:rPr>
          <w:spacing w:val="21"/>
        </w:rPr>
        <w:t xml:space="preserve"> </w:t>
      </w:r>
      <w:r>
        <w:rPr>
          <w:spacing w:val="14"/>
        </w:rPr>
        <w:t>a</w:t>
      </w:r>
      <w:r>
        <w:rPr>
          <w:spacing w:val="18"/>
        </w:rPr>
        <w:t xml:space="preserve"> </w:t>
      </w:r>
      <w:r>
        <w:rPr>
          <w:spacing w:val="14"/>
        </w:rPr>
        <w:t>cohort</w:t>
      </w:r>
      <w:r>
        <w:rPr>
          <w:spacing w:val="21"/>
        </w:rPr>
        <w:t xml:space="preserve"> </w:t>
      </w:r>
      <w:r>
        <w:rPr>
          <w:spacing w:val="14"/>
        </w:rPr>
        <w:t>of</w:t>
      </w:r>
      <w:r>
        <w:rPr/>
        <w:t xml:space="preserve"> </w:t>
      </w:r>
      <w:r>
        <w:rPr>
          <w:spacing w:val="14"/>
        </w:rPr>
        <w:t>4422  patients  with  HF.  The  additio</w:t>
      </w:r>
      <w:r>
        <w:rPr>
          <w:spacing w:val="13"/>
        </w:rPr>
        <w:t>nal  ﬁnding  by</w:t>
      </w:r>
      <w:r>
        <w:rPr/>
        <w:t xml:space="preserve"> </w:t>
      </w:r>
      <w:r>
        <w:rPr>
          <w:spacing w:val="17"/>
        </w:rPr>
        <w:t>Masini</w:t>
      </w:r>
      <w:r>
        <w:rPr>
          <w:spacing w:val="32"/>
          <w:w w:val="101"/>
        </w:rPr>
        <w:t xml:space="preserve"> </w:t>
      </w:r>
      <w:r>
        <w:rPr>
          <w:spacing w:val="17"/>
        </w:rPr>
        <w:t>et</w:t>
      </w:r>
      <w:r>
        <w:rPr>
          <w:spacing w:val="25"/>
          <w:w w:val="101"/>
        </w:rPr>
        <w:t xml:space="preserve"> </w:t>
      </w:r>
      <w:r>
        <w:rPr>
          <w:spacing w:val="17"/>
        </w:rPr>
        <w:t>al that</w:t>
      </w:r>
      <w:r>
        <w:rPr>
          <w:spacing w:val="32"/>
          <w:w w:val="101"/>
        </w:rPr>
        <w:t xml:space="preserve"> </w:t>
      </w:r>
      <w:r>
        <w:rPr>
          <w:spacing w:val="17"/>
        </w:rPr>
        <w:t>mortality was</w:t>
      </w:r>
      <w:r>
        <w:rPr>
          <w:spacing w:val="35"/>
          <w:w w:val="101"/>
        </w:rPr>
        <w:t xml:space="preserve"> </w:t>
      </w:r>
      <w:r>
        <w:rPr>
          <w:spacing w:val="17"/>
        </w:rPr>
        <w:t>lowest</w:t>
      </w:r>
      <w:r>
        <w:rPr>
          <w:spacing w:val="24"/>
          <w:w w:val="101"/>
        </w:rPr>
        <w:t xml:space="preserve"> </w:t>
      </w:r>
      <w:r>
        <w:rPr>
          <w:spacing w:val="17"/>
        </w:rPr>
        <w:t>among those</w:t>
      </w:r>
      <w:r>
        <w:rPr/>
        <w:t xml:space="preserve"> </w:t>
      </w:r>
      <w:r>
        <w:rPr>
          <w:spacing w:val="14"/>
        </w:rPr>
        <w:t>with</w:t>
      </w:r>
      <w:r>
        <w:rPr>
          <w:spacing w:val="3"/>
        </w:rPr>
        <w:t xml:space="preserve">  </w:t>
      </w:r>
      <w:r>
        <w:rPr>
          <w:spacing w:val="14"/>
        </w:rPr>
        <w:t>ferritin</w:t>
      </w:r>
      <w:r>
        <w:rPr>
          <w:spacing w:val="2"/>
        </w:rPr>
        <w:t xml:space="preserve">  </w:t>
      </w:r>
      <w:r>
        <w:rPr>
          <w:spacing w:val="14"/>
        </w:rPr>
        <w:t>values</w:t>
      </w:r>
      <w:r>
        <w:rPr>
          <w:spacing w:val="7"/>
        </w:rPr>
        <w:t xml:space="preserve">  </w:t>
      </w:r>
      <w:r>
        <w:rPr>
          <w:spacing w:val="14"/>
        </w:rPr>
        <w:t>of  </w:t>
      </w:r>
      <w:r>
        <w:rPr>
          <w:rFonts w:ascii="Arial" w:hAnsi="Arial" w:eastAsia="Arial" w:cs="Arial"/>
          <w:spacing w:val="14"/>
        </w:rPr>
        <w:t>&lt;</w:t>
      </w:r>
      <w:r>
        <w:rPr>
          <w:spacing w:val="14"/>
        </w:rPr>
        <w:t>100  ng/mL  and</w:t>
      </w:r>
      <w:r>
        <w:rPr>
          <w:spacing w:val="5"/>
        </w:rPr>
        <w:t xml:space="preserve">  </w:t>
      </w:r>
      <w:r>
        <w:rPr>
          <w:spacing w:val="14"/>
        </w:rPr>
        <w:t>a</w:t>
      </w:r>
      <w:r>
        <w:rPr>
          <w:spacing w:val="3"/>
        </w:rPr>
        <w:t xml:space="preserve">  </w:t>
      </w:r>
      <w:r>
        <w:rPr>
          <w:spacing w:val="14"/>
        </w:rPr>
        <w:t>Tsa</w:t>
      </w:r>
      <w:r>
        <w:rPr>
          <w:spacing w:val="13"/>
        </w:rPr>
        <w:t>t</w:t>
      </w:r>
      <w:r>
        <w:rPr>
          <w:spacing w:val="5"/>
        </w:rPr>
        <w:t xml:space="preserve">  </w:t>
      </w:r>
      <w:r>
        <w:rPr>
          <w:spacing w:val="13"/>
        </w:rPr>
        <w:t>of</w:t>
      </w:r>
      <w:r>
        <w:rPr>
          <w:spacing w:val="1"/>
        </w:rPr>
        <w:t xml:space="preserve"> </w:t>
      </w:r>
      <w:r>
        <w:rPr>
          <w:rFonts w:ascii="Arial" w:hAnsi="Arial" w:eastAsia="Arial" w:cs="Arial"/>
          <w:spacing w:val="19"/>
        </w:rPr>
        <w:t>&gt;</w:t>
      </w:r>
      <w:r>
        <w:rPr>
          <w:spacing w:val="19"/>
        </w:rPr>
        <w:t>20%</w:t>
      </w:r>
      <w:r>
        <w:rPr>
          <w:spacing w:val="9"/>
        </w:rPr>
        <w:t xml:space="preserve">  </w:t>
      </w:r>
      <w:r>
        <w:rPr>
          <w:spacing w:val="19"/>
        </w:rPr>
        <w:t>and</w:t>
      </w:r>
      <w:r>
        <w:rPr>
          <w:spacing w:val="3"/>
        </w:rPr>
        <w:t xml:space="preserve">  </w:t>
      </w:r>
      <w:r>
        <w:rPr>
          <w:spacing w:val="19"/>
        </w:rPr>
        <w:t>highest</w:t>
      </w:r>
      <w:r>
        <w:rPr>
          <w:spacing w:val="45"/>
        </w:rPr>
        <w:t xml:space="preserve"> </w:t>
      </w:r>
      <w:r>
        <w:rPr>
          <w:spacing w:val="19"/>
        </w:rPr>
        <w:t>among</w:t>
      </w:r>
      <w:r>
        <w:rPr>
          <w:spacing w:val="38"/>
        </w:rPr>
        <w:t xml:space="preserve"> </w:t>
      </w:r>
      <w:r>
        <w:rPr>
          <w:spacing w:val="19"/>
        </w:rPr>
        <w:t>those</w:t>
      </w:r>
      <w:r>
        <w:rPr>
          <w:spacing w:val="39"/>
          <w:w w:val="101"/>
        </w:rPr>
        <w:t xml:space="preserve"> </w:t>
      </w:r>
      <w:r>
        <w:rPr>
          <w:spacing w:val="19"/>
        </w:rPr>
        <w:t>wi</w:t>
      </w:r>
      <w:r>
        <w:rPr>
          <w:spacing w:val="18"/>
        </w:rPr>
        <w:t>th</w:t>
      </w:r>
      <w:r>
        <w:rPr>
          <w:spacing w:val="45"/>
          <w:w w:val="101"/>
        </w:rPr>
        <w:t xml:space="preserve"> </w:t>
      </w:r>
      <w:r>
        <w:rPr>
          <w:spacing w:val="18"/>
        </w:rPr>
        <w:t>a</w:t>
      </w:r>
      <w:r>
        <w:rPr>
          <w:spacing w:val="39"/>
          <w:w w:val="101"/>
        </w:rPr>
        <w:t xml:space="preserve"> </w:t>
      </w:r>
      <w:r>
        <w:rPr>
          <w:spacing w:val="18"/>
        </w:rPr>
        <w:t>ferritin</w:t>
      </w:r>
      <w:r>
        <w:rPr>
          <w:spacing w:val="46"/>
        </w:rPr>
        <w:t xml:space="preserve"> </w:t>
      </w:r>
      <w:r>
        <w:rPr>
          <w:spacing w:val="18"/>
        </w:rPr>
        <w:t>of</w:t>
      </w:r>
      <w:r>
        <w:rPr/>
        <w:t xml:space="preserve"> </w:t>
      </w:r>
      <w:r>
        <w:rPr>
          <w:rFonts w:ascii="Arial" w:hAnsi="Arial" w:eastAsia="Arial" w:cs="Arial"/>
          <w:spacing w:val="15"/>
        </w:rPr>
        <w:t>&gt;</w:t>
      </w:r>
      <w:r>
        <w:rPr>
          <w:spacing w:val="15"/>
        </w:rPr>
        <w:t>100</w:t>
      </w:r>
      <w:r>
        <w:rPr>
          <w:spacing w:val="27"/>
          <w:w w:val="101"/>
        </w:rPr>
        <w:t xml:space="preserve"> </w:t>
      </w:r>
      <w:r>
        <w:rPr>
          <w:spacing w:val="15"/>
        </w:rPr>
        <w:t>ng/mL and Tsat of</w:t>
      </w:r>
      <w:r>
        <w:rPr>
          <w:spacing w:val="31"/>
          <w:w w:val="101"/>
        </w:rPr>
        <w:t xml:space="preserve"> </w:t>
      </w:r>
      <w:r>
        <w:rPr>
          <w:rFonts w:ascii="Arial" w:hAnsi="Arial" w:eastAsia="Arial" w:cs="Arial"/>
          <w:spacing w:val="15"/>
        </w:rPr>
        <w:t>&lt;</w:t>
      </w:r>
      <w:r>
        <w:rPr>
          <w:spacing w:val="15"/>
        </w:rPr>
        <w:t>20%  provides</w:t>
      </w:r>
      <w:r>
        <w:rPr>
          <w:spacing w:val="14"/>
        </w:rPr>
        <w:t xml:space="preserve"> further</w:t>
      </w:r>
      <w:r>
        <w:rPr>
          <w:spacing w:val="21"/>
          <w:w w:val="101"/>
        </w:rPr>
        <w:t xml:space="preserve"> </w:t>
      </w:r>
      <w:r>
        <w:rPr>
          <w:spacing w:val="14"/>
        </w:rPr>
        <w:t>evi-</w:t>
      </w:r>
      <w:r>
        <w:rPr/>
        <w:t xml:space="preserve"> </w:t>
      </w:r>
      <w:r>
        <w:rPr>
          <w:spacing w:val="17"/>
        </w:rPr>
        <w:t>dence</w:t>
      </w:r>
      <w:r>
        <w:rPr>
          <w:spacing w:val="7"/>
        </w:rPr>
        <w:t xml:space="preserve">  </w:t>
      </w:r>
      <w:r>
        <w:rPr>
          <w:spacing w:val="17"/>
        </w:rPr>
        <w:t>of</w:t>
      </w:r>
      <w:r>
        <w:rPr>
          <w:spacing w:val="4"/>
        </w:rPr>
        <w:t xml:space="preserve">  </w:t>
      </w:r>
      <w:r>
        <w:rPr>
          <w:spacing w:val="17"/>
        </w:rPr>
        <w:t>ferritin</w:t>
      </w:r>
      <w:r>
        <w:rPr>
          <w:spacing w:val="3"/>
        </w:rPr>
        <w:t xml:space="preserve">  </w:t>
      </w:r>
      <w:r>
        <w:rPr>
          <w:spacing w:val="17"/>
        </w:rPr>
        <w:t>tracking</w:t>
      </w:r>
      <w:r>
        <w:rPr>
          <w:spacing w:val="4"/>
        </w:rPr>
        <w:t xml:space="preserve">  </w:t>
      </w:r>
      <w:r>
        <w:rPr>
          <w:spacing w:val="17"/>
        </w:rPr>
        <w:t>with</w:t>
      </w:r>
      <w:r>
        <w:rPr>
          <w:spacing w:val="16"/>
        </w:rPr>
        <w:t xml:space="preserve">  inﬂammation  bur-</w:t>
      </w:r>
      <w:r>
        <w:rPr>
          <w:spacing w:val="1"/>
        </w:rPr>
        <w:t xml:space="preserve"> </w:t>
      </w:r>
      <w:r>
        <w:rPr>
          <w:spacing w:val="15"/>
        </w:rPr>
        <w:t>den,    whereas</w:t>
      </w:r>
      <w:r>
        <w:rPr>
          <w:spacing w:val="3"/>
        </w:rPr>
        <w:t xml:space="preserve">     </w:t>
      </w:r>
      <w:r>
        <w:rPr>
          <w:spacing w:val="15"/>
        </w:rPr>
        <w:t>a     low   </w:t>
      </w:r>
      <w:r>
        <w:rPr>
          <w:spacing w:val="14"/>
        </w:rPr>
        <w:t xml:space="preserve"> Tsat</w:t>
      </w:r>
      <w:r>
        <w:rPr>
          <w:spacing w:val="3"/>
        </w:rPr>
        <w:t xml:space="preserve">     </w:t>
      </w:r>
      <w:r>
        <w:rPr>
          <w:spacing w:val="14"/>
        </w:rPr>
        <w:t>clearly</w:t>
      </w:r>
      <w:r>
        <w:rPr>
          <w:spacing w:val="4"/>
        </w:rPr>
        <w:t xml:space="preserve">     </w:t>
      </w:r>
      <w:r>
        <w:rPr>
          <w:spacing w:val="14"/>
        </w:rPr>
        <w:t>denotes</w:t>
      </w:r>
      <w:r>
        <w:rPr/>
        <w:t xml:space="preserve"> </w:t>
      </w:r>
      <w:r>
        <w:rPr>
          <w:spacing w:val="12"/>
        </w:rPr>
        <w:t>prognostically</w:t>
      </w:r>
      <w:r>
        <w:rPr>
          <w:spacing w:val="25"/>
          <w:w w:val="101"/>
        </w:rPr>
        <w:t xml:space="preserve"> </w:t>
      </w:r>
      <w:r>
        <w:rPr>
          <w:spacing w:val="12"/>
        </w:rPr>
        <w:t>relevant</w:t>
      </w:r>
      <w:r>
        <w:rPr>
          <w:spacing w:val="28"/>
        </w:rPr>
        <w:t xml:space="preserve"> </w:t>
      </w:r>
      <w:r>
        <w:rPr>
          <w:spacing w:val="12"/>
        </w:rPr>
        <w:t>ID</w:t>
      </w:r>
      <w:r>
        <w:rPr>
          <w:spacing w:val="27"/>
        </w:rPr>
        <w:t xml:space="preserve"> </w:t>
      </w:r>
      <w:r>
        <w:rPr>
          <w:spacing w:val="12"/>
        </w:rPr>
        <w:t>in</w:t>
      </w:r>
      <w:r>
        <w:rPr>
          <w:spacing w:val="28"/>
          <w:w w:val="101"/>
        </w:rPr>
        <w:t xml:space="preserve"> </w:t>
      </w:r>
      <w:r>
        <w:rPr>
          <w:spacing w:val="12"/>
        </w:rPr>
        <w:t>HF.</w:t>
      </w:r>
      <w:hyperlink w:history="true" w:anchor="bookmark1">
        <w:r>
          <w:rPr>
            <w:sz w:val="13"/>
            <w:szCs w:val="13"/>
            <w:color w:val="0080AB"/>
            <w:spacing w:val="12"/>
            <w:position w:val="8"/>
          </w:rPr>
          <w:t>6</w:t>
        </w:r>
      </w:hyperlink>
      <w:r>
        <w:rPr>
          <w:sz w:val="13"/>
          <w:szCs w:val="13"/>
          <w:color w:val="0080AB"/>
          <w:spacing w:val="1"/>
          <w:position w:val="8"/>
        </w:rPr>
        <w:t xml:space="preserve">  </w:t>
      </w:r>
      <w:r>
        <w:rPr>
          <w:spacing w:val="11"/>
        </w:rPr>
        <w:t>Circulating soluble</w:t>
      </w:r>
      <w:r>
        <w:rPr/>
        <w:t xml:space="preserve"> </w:t>
      </w:r>
      <w:r>
        <w:rPr>
          <w:spacing w:val="15"/>
        </w:rPr>
        <w:t>transferrin  receptor</w:t>
      </w:r>
      <w:r>
        <w:rPr>
          <w:spacing w:val="20"/>
        </w:rPr>
        <w:t xml:space="preserve">  </w:t>
      </w:r>
      <w:r>
        <w:rPr>
          <w:spacing w:val="15"/>
        </w:rPr>
        <w:t>protein</w:t>
      </w:r>
      <w:r>
        <w:rPr>
          <w:spacing w:val="22"/>
        </w:rPr>
        <w:t xml:space="preserve">  </w:t>
      </w:r>
      <w:r>
        <w:rPr>
          <w:spacing w:val="15"/>
        </w:rPr>
        <w:t>levels</w:t>
      </w:r>
      <w:r>
        <w:rPr>
          <w:spacing w:val="20"/>
        </w:rPr>
        <w:t xml:space="preserve">  </w:t>
      </w:r>
      <w:r>
        <w:rPr>
          <w:spacing w:val="15"/>
        </w:rPr>
        <w:t>reﬂect</w:t>
      </w:r>
      <w:r>
        <w:rPr>
          <w:spacing w:val="15"/>
          <w:w w:val="101"/>
        </w:rPr>
        <w:t xml:space="preserve">  </w:t>
      </w:r>
      <w:r>
        <w:rPr>
          <w:spacing w:val="15"/>
        </w:rPr>
        <w:t>cellul</w:t>
      </w:r>
      <w:r>
        <w:rPr>
          <w:spacing w:val="14"/>
        </w:rPr>
        <w:t>ar</w:t>
      </w:r>
      <w:r>
        <w:rPr/>
        <w:t xml:space="preserve"> </w:t>
      </w:r>
      <w:r>
        <w:rPr>
          <w:spacing w:val="18"/>
        </w:rPr>
        <w:t>avidity  and  are  n</w:t>
      </w:r>
      <w:r>
        <w:rPr>
          <w:spacing w:val="17"/>
        </w:rPr>
        <w:t>ot</w:t>
      </w:r>
      <w:r>
        <w:rPr>
          <w:spacing w:val="17"/>
          <w:w w:val="101"/>
        </w:rPr>
        <w:t xml:space="preserve">  </w:t>
      </w:r>
      <w:r>
        <w:rPr>
          <w:spacing w:val="17"/>
        </w:rPr>
        <w:t>modulated  by</w:t>
      </w:r>
      <w:r>
        <w:rPr>
          <w:spacing w:val="17"/>
          <w:w w:val="101"/>
        </w:rPr>
        <w:t xml:space="preserve">  </w:t>
      </w:r>
      <w:r>
        <w:rPr>
          <w:spacing w:val="17"/>
        </w:rPr>
        <w:t>inﬂammation,</w:t>
      </w:r>
      <w:r>
        <w:rPr/>
        <w:t xml:space="preserve"> </w:t>
      </w:r>
      <w:r>
        <w:rPr>
          <w:spacing w:val="16"/>
        </w:rPr>
        <w:t>which</w:t>
      </w:r>
      <w:r>
        <w:rPr>
          <w:spacing w:val="28"/>
          <w:w w:val="101"/>
        </w:rPr>
        <w:t xml:space="preserve"> </w:t>
      </w:r>
      <w:r>
        <w:rPr>
          <w:spacing w:val="16"/>
        </w:rPr>
        <w:t>has</w:t>
      </w:r>
      <w:r>
        <w:rPr>
          <w:spacing w:val="31"/>
        </w:rPr>
        <w:t xml:space="preserve"> </w:t>
      </w:r>
      <w:r>
        <w:rPr>
          <w:spacing w:val="16"/>
        </w:rPr>
        <w:t>led to their consideration as</w:t>
      </w:r>
      <w:r>
        <w:rPr>
          <w:spacing w:val="22"/>
          <w:w w:val="101"/>
        </w:rPr>
        <w:t xml:space="preserve"> </w:t>
      </w:r>
      <w:r>
        <w:rPr>
          <w:spacing w:val="16"/>
        </w:rPr>
        <w:t>a</w:t>
      </w:r>
      <w:r>
        <w:rPr>
          <w:spacing w:val="27"/>
          <w:w w:val="101"/>
        </w:rPr>
        <w:t xml:space="preserve"> </w:t>
      </w:r>
      <w:r>
        <w:rPr>
          <w:spacing w:val="16"/>
        </w:rPr>
        <w:t>p</w:t>
      </w:r>
      <w:r>
        <w:rPr>
          <w:spacing w:val="15"/>
        </w:rPr>
        <w:t>otentially</w:t>
      </w:r>
      <w:r>
        <w:rPr/>
        <w:t xml:space="preserve"> </w:t>
      </w:r>
      <w:r>
        <w:rPr>
          <w:spacing w:val="16"/>
        </w:rPr>
        <w:t>useful</w:t>
      </w:r>
      <w:r>
        <w:rPr>
          <w:spacing w:val="50"/>
        </w:rPr>
        <w:t xml:space="preserve"> </w:t>
      </w:r>
      <w:r>
        <w:rPr>
          <w:spacing w:val="16"/>
        </w:rPr>
        <w:t>additional</w:t>
      </w:r>
      <w:r>
        <w:rPr>
          <w:spacing w:val="39"/>
        </w:rPr>
        <w:t xml:space="preserve"> </w:t>
      </w:r>
      <w:r>
        <w:rPr>
          <w:spacing w:val="16"/>
        </w:rPr>
        <w:t>biomarker</w:t>
      </w:r>
      <w:r>
        <w:rPr>
          <w:spacing w:val="27"/>
          <w:w w:val="101"/>
        </w:rPr>
        <w:t xml:space="preserve"> </w:t>
      </w:r>
      <w:r>
        <w:rPr>
          <w:spacing w:val="16"/>
        </w:rPr>
        <w:t>for</w:t>
      </w:r>
      <w:r>
        <w:rPr>
          <w:spacing w:val="32"/>
          <w:w w:val="101"/>
        </w:rPr>
        <w:t xml:space="preserve"> </w:t>
      </w:r>
      <w:r>
        <w:rPr>
          <w:spacing w:val="16"/>
        </w:rPr>
        <w:t>diagnosing</w:t>
      </w:r>
      <w:r>
        <w:rPr>
          <w:spacing w:val="41"/>
          <w:w w:val="101"/>
        </w:rPr>
        <w:t xml:space="preserve"> </w:t>
      </w:r>
      <w:r>
        <w:rPr>
          <w:spacing w:val="16"/>
        </w:rPr>
        <w:t>ID.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26</w:t>
        </w:r>
      </w:hyperlink>
      <w:r>
        <w:rPr>
          <w:sz w:val="13"/>
          <w:szCs w:val="13"/>
          <w:color w:val="0080AB"/>
          <w:spacing w:val="-20"/>
          <w:position w:val="8"/>
        </w:rPr>
        <w:t xml:space="preserve"> </w:t>
      </w:r>
      <w:r>
        <w:rPr>
          <w:rFonts w:ascii="Arial" w:hAnsi="Arial" w:eastAsia="Arial" w:cs="Arial"/>
          <w:sz w:val="13"/>
          <w:szCs w:val="13"/>
          <w:color w:val="0080AB"/>
          <w:spacing w:val="16"/>
          <w:position w:val="8"/>
        </w:rPr>
        <w:t>-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30</w:t>
        </w:r>
      </w:hyperlink>
      <w:r>
        <w:rPr>
          <w:sz w:val="13"/>
          <w:szCs w:val="13"/>
          <w:color w:val="0080AB"/>
          <w:position w:val="8"/>
        </w:rPr>
        <w:t xml:space="preserve"> </w:t>
      </w:r>
      <w:r>
        <w:rPr>
          <w:spacing w:val="13"/>
        </w:rPr>
        <w:t>Alternative criteria for diagnosing ID</w:t>
      </w:r>
      <w:r>
        <w:rPr>
          <w:spacing w:val="12"/>
        </w:rPr>
        <w:t xml:space="preserve"> in</w:t>
      </w:r>
      <w:r>
        <w:rPr>
          <w:spacing w:val="20"/>
          <w:w w:val="101"/>
        </w:rPr>
        <w:t xml:space="preserve"> </w:t>
      </w:r>
      <w:r>
        <w:rPr>
          <w:spacing w:val="12"/>
        </w:rPr>
        <w:t>HF</w:t>
      </w:r>
      <w:hyperlink w:history="true" w:anchor="bookmark1">
        <w:r>
          <w:rPr>
            <w:sz w:val="13"/>
            <w:szCs w:val="13"/>
            <w:color w:val="0080AB"/>
            <w:spacing w:val="12"/>
            <w:position w:val="8"/>
          </w:rPr>
          <w:t>6</w:t>
        </w:r>
      </w:hyperlink>
      <w:r>
        <w:rPr>
          <w:sz w:val="13"/>
          <w:szCs w:val="13"/>
          <w:color w:val="0080AB"/>
          <w:spacing w:val="25"/>
          <w:w w:val="102"/>
          <w:position w:val="8"/>
        </w:rPr>
        <w:t xml:space="preserve"> </w:t>
      </w:r>
      <w:r>
        <w:rPr>
          <w:spacing w:val="12"/>
        </w:rPr>
        <w:t>are sum-</w:t>
      </w:r>
      <w:r>
        <w:rPr/>
        <w:t xml:space="preserve"> </w:t>
      </w:r>
      <w:r>
        <w:rPr>
          <w:spacing w:val="15"/>
        </w:rPr>
        <w:t>marized</w:t>
      </w:r>
      <w:r>
        <w:rPr>
          <w:spacing w:val="44"/>
          <w:w w:val="101"/>
        </w:rPr>
        <w:t xml:space="preserve"> </w:t>
      </w:r>
      <w:r>
        <w:rPr>
          <w:spacing w:val="15"/>
        </w:rPr>
        <w:t>in</w:t>
      </w:r>
      <w:r>
        <w:rPr>
          <w:spacing w:val="26"/>
          <w:w w:val="101"/>
        </w:rPr>
        <w:t xml:space="preserve"> </w:t>
      </w:r>
      <w:hyperlink w:history="true" w:anchor="bookmark1">
        <w:r>
          <w:rPr>
            <w:color w:val="0080AB"/>
            <w:spacing w:val="15"/>
          </w:rPr>
          <w:t>Fig.</w:t>
        </w:r>
        <w:r>
          <w:rPr>
            <w:color w:val="0080AB"/>
            <w:spacing w:val="37"/>
            <w:w w:val="101"/>
          </w:rPr>
          <w:t xml:space="preserve"> </w:t>
        </w:r>
        <w:r>
          <w:rPr>
            <w:color w:val="0080AB"/>
            <w:spacing w:val="15"/>
          </w:rPr>
          <w:t>2</w:t>
        </w:r>
      </w:hyperlink>
      <w:r>
        <w:rPr>
          <w:spacing w:val="15"/>
        </w:rPr>
        <w:t>.</w:t>
      </w:r>
      <w:r>
        <w:rPr>
          <w:spacing w:val="29"/>
        </w:rPr>
        <w:t xml:space="preserve"> </w:t>
      </w:r>
      <w:r>
        <w:rPr>
          <w:spacing w:val="15"/>
        </w:rPr>
        <w:t>Althou</w:t>
      </w:r>
      <w:r>
        <w:rPr>
          <w:spacing w:val="14"/>
        </w:rPr>
        <w:t>gh</w:t>
      </w:r>
      <w:r>
        <w:rPr>
          <w:spacing w:val="33"/>
        </w:rPr>
        <w:t xml:space="preserve"> </w:t>
      </w:r>
      <w:r>
        <w:rPr>
          <w:spacing w:val="14"/>
        </w:rPr>
        <w:t>further</w:t>
      </w:r>
      <w:r>
        <w:rPr>
          <w:spacing w:val="43"/>
          <w:w w:val="101"/>
        </w:rPr>
        <w:t xml:space="preserve"> </w:t>
      </w:r>
      <w:r>
        <w:rPr>
          <w:spacing w:val="14"/>
        </w:rPr>
        <w:t>investigation</w:t>
      </w:r>
      <w:r>
        <w:rPr>
          <w:spacing w:val="45"/>
          <w:w w:val="101"/>
        </w:rPr>
        <w:t xml:space="preserve"> </w:t>
      </w:r>
      <w:r>
        <w:rPr>
          <w:spacing w:val="14"/>
        </w:rPr>
        <w:t>is</w:t>
      </w:r>
      <w:r>
        <w:rPr/>
        <w:t xml:space="preserve"> </w:t>
      </w:r>
      <w:r>
        <w:rPr>
          <w:spacing w:val="18"/>
        </w:rPr>
        <w:t>warranted</w:t>
      </w:r>
      <w:r>
        <w:rPr>
          <w:spacing w:val="42"/>
        </w:rPr>
        <w:t xml:space="preserve"> </w:t>
      </w:r>
      <w:r>
        <w:rPr>
          <w:spacing w:val="18"/>
        </w:rPr>
        <w:t>to</w:t>
      </w:r>
      <w:r>
        <w:rPr>
          <w:spacing w:val="1"/>
        </w:rPr>
        <w:t xml:space="preserve">  </w:t>
      </w:r>
      <w:r>
        <w:rPr>
          <w:spacing w:val="18"/>
        </w:rPr>
        <w:t>determine</w:t>
      </w:r>
      <w:r>
        <w:rPr>
          <w:spacing w:val="2"/>
        </w:rPr>
        <w:t xml:space="preserve">  </w:t>
      </w:r>
      <w:r>
        <w:rPr>
          <w:spacing w:val="18"/>
        </w:rPr>
        <w:t>optimal</w:t>
      </w:r>
      <w:r>
        <w:rPr>
          <w:spacing w:val="1"/>
        </w:rPr>
        <w:t xml:space="preserve">  </w:t>
      </w:r>
      <w:r>
        <w:rPr>
          <w:spacing w:val="18"/>
        </w:rPr>
        <w:t>deﬁn</w:t>
      </w:r>
      <w:r>
        <w:rPr>
          <w:spacing w:val="17"/>
        </w:rPr>
        <w:t>itions</w:t>
      </w:r>
      <w:r>
        <w:rPr>
          <w:spacing w:val="2"/>
        </w:rPr>
        <w:t xml:space="preserve">  </w:t>
      </w:r>
      <w:r>
        <w:rPr>
          <w:spacing w:val="17"/>
        </w:rPr>
        <w:t>of</w:t>
      </w:r>
      <w:r>
        <w:rPr>
          <w:spacing w:val="5"/>
        </w:rPr>
        <w:t xml:space="preserve">  </w:t>
      </w:r>
      <w:r>
        <w:rPr>
          <w:spacing w:val="17"/>
        </w:rPr>
        <w:t>ID,</w:t>
      </w:r>
      <w:r>
        <w:rPr>
          <w:spacing w:val="1"/>
        </w:rPr>
        <w:t xml:space="preserve"> </w:t>
      </w:r>
      <w:r>
        <w:rPr>
          <w:spacing w:val="15"/>
        </w:rPr>
        <w:t>the</w:t>
      </w:r>
      <w:r>
        <w:rPr>
          <w:spacing w:val="41"/>
        </w:rPr>
        <w:t xml:space="preserve"> </w:t>
      </w:r>
      <w:r>
        <w:rPr>
          <w:spacing w:val="15"/>
        </w:rPr>
        <w:t>use</w:t>
      </w:r>
      <w:r>
        <w:rPr>
          <w:spacing w:val="34"/>
          <w:w w:val="101"/>
        </w:rPr>
        <w:t xml:space="preserve"> </w:t>
      </w:r>
      <w:r>
        <w:rPr>
          <w:spacing w:val="15"/>
        </w:rPr>
        <w:t>of</w:t>
      </w:r>
      <w:r>
        <w:rPr>
          <w:spacing w:val="35"/>
          <w:w w:val="102"/>
        </w:rPr>
        <w:t xml:space="preserve"> </w:t>
      </w:r>
      <w:r>
        <w:rPr>
          <w:spacing w:val="15"/>
        </w:rPr>
        <w:t>a</w:t>
      </w:r>
      <w:r>
        <w:rPr>
          <w:spacing w:val="29"/>
        </w:rPr>
        <w:t xml:space="preserve"> </w:t>
      </w:r>
      <w:r>
        <w:rPr>
          <w:spacing w:val="15"/>
        </w:rPr>
        <w:t>ferritin</w:t>
      </w:r>
      <w:r>
        <w:rPr>
          <w:spacing w:val="36"/>
        </w:rPr>
        <w:t xml:space="preserve"> </w:t>
      </w:r>
      <w:r>
        <w:rPr>
          <w:spacing w:val="15"/>
        </w:rPr>
        <w:t>of</w:t>
      </w:r>
      <w:r>
        <w:rPr>
          <w:spacing w:val="45"/>
          <w:w w:val="101"/>
        </w:rPr>
        <w:t xml:space="preserve"> </w:t>
      </w:r>
      <w:r>
        <w:rPr>
          <w:rFonts w:ascii="Arial" w:hAnsi="Arial" w:eastAsia="Arial" w:cs="Arial"/>
          <w:spacing w:val="15"/>
        </w:rPr>
        <w:t>&lt;</w:t>
      </w:r>
      <w:r>
        <w:rPr>
          <w:spacing w:val="14"/>
        </w:rPr>
        <w:t>100</w:t>
      </w:r>
      <w:r>
        <w:rPr>
          <w:spacing w:val="42"/>
          <w:w w:val="101"/>
        </w:rPr>
        <w:t xml:space="preserve"> </w:t>
      </w:r>
      <w:r>
        <w:rPr>
          <w:spacing w:val="14"/>
        </w:rPr>
        <w:t>ug/L</w:t>
      </w:r>
      <w:r>
        <w:rPr>
          <w:spacing w:val="34"/>
          <w:w w:val="101"/>
        </w:rPr>
        <w:t xml:space="preserve"> </w:t>
      </w:r>
      <w:r>
        <w:rPr>
          <w:spacing w:val="14"/>
        </w:rPr>
        <w:t>or</w:t>
      </w:r>
      <w:r>
        <w:rPr>
          <w:spacing w:val="27"/>
          <w:w w:val="101"/>
        </w:rPr>
        <w:t xml:space="preserve"> </w:t>
      </w:r>
      <w:r>
        <w:rPr>
          <w:spacing w:val="14"/>
        </w:rPr>
        <w:t>Tsat</w:t>
      </w:r>
      <w:r>
        <w:rPr>
          <w:spacing w:val="35"/>
        </w:rPr>
        <w:t xml:space="preserve"> </w:t>
      </w:r>
      <w:r>
        <w:rPr>
          <w:spacing w:val="14"/>
        </w:rPr>
        <w:t>of</w:t>
      </w:r>
      <w:r>
        <w:rPr>
          <w:spacing w:val="46"/>
        </w:rPr>
        <w:t xml:space="preserve"> </w:t>
      </w:r>
      <w:r>
        <w:rPr>
          <w:rFonts w:ascii="Arial" w:hAnsi="Arial" w:eastAsia="Arial" w:cs="Arial"/>
          <w:spacing w:val="14"/>
        </w:rPr>
        <w:t>&lt;</w:t>
      </w:r>
      <w:r>
        <w:rPr>
          <w:spacing w:val="14"/>
        </w:rPr>
        <w:t>20%</w:t>
      </w:r>
      <w:r>
        <w:rPr/>
        <w:t xml:space="preserve"> </w:t>
      </w:r>
      <w:r>
        <w:rPr>
          <w:spacing w:val="14"/>
        </w:rPr>
        <w:t>with</w:t>
      </w:r>
      <w:r>
        <w:rPr>
          <w:spacing w:val="56"/>
        </w:rPr>
        <w:t xml:space="preserve"> </w:t>
      </w:r>
      <w:r>
        <w:rPr>
          <w:spacing w:val="14"/>
        </w:rPr>
        <w:t>a</w:t>
      </w:r>
      <w:r>
        <w:rPr>
          <w:spacing w:val="36"/>
        </w:rPr>
        <w:t xml:space="preserve"> </w:t>
      </w:r>
      <w:r>
        <w:rPr>
          <w:spacing w:val="14"/>
        </w:rPr>
        <w:t>ferritin</w:t>
      </w:r>
      <w:r>
        <w:rPr>
          <w:spacing w:val="41"/>
          <w:w w:val="101"/>
        </w:rPr>
        <w:t xml:space="preserve"> </w:t>
      </w:r>
      <w:r>
        <w:rPr>
          <w:spacing w:val="14"/>
        </w:rPr>
        <w:t>of</w:t>
      </w:r>
      <w:r>
        <w:rPr>
          <w:spacing w:val="3"/>
        </w:rPr>
        <w:t xml:space="preserve">  </w:t>
      </w:r>
      <w:r>
        <w:rPr>
          <w:spacing w:val="14"/>
        </w:rPr>
        <w:t>100</w:t>
      </w:r>
      <w:r>
        <w:rPr>
          <w:rFonts w:ascii="Arial" w:hAnsi="Arial" w:eastAsia="Arial" w:cs="Arial"/>
          <w:spacing w:val="14"/>
        </w:rPr>
        <w:t>-</w:t>
      </w:r>
      <w:r>
        <w:rPr>
          <w:spacing w:val="14"/>
        </w:rPr>
        <w:t>300</w:t>
      </w:r>
      <w:r>
        <w:rPr>
          <w:spacing w:val="39"/>
          <w:w w:val="101"/>
        </w:rPr>
        <w:t xml:space="preserve"> </w:t>
      </w:r>
      <w:r>
        <w:rPr>
          <w:rFonts w:ascii="Arial" w:hAnsi="Arial" w:eastAsia="Arial" w:cs="Arial"/>
          <w:spacing w:val="14"/>
        </w:rPr>
        <w:t>μ</w:t>
      </w:r>
      <w:r>
        <w:rPr>
          <w:spacing w:val="14"/>
        </w:rPr>
        <w:t>g/L</w:t>
      </w:r>
      <w:r>
        <w:rPr>
          <w:spacing w:val="33"/>
        </w:rPr>
        <w:t xml:space="preserve"> </w:t>
      </w:r>
      <w:r>
        <w:rPr>
          <w:spacing w:val="14"/>
        </w:rPr>
        <w:t>to</w:t>
      </w:r>
      <w:r>
        <w:rPr>
          <w:spacing w:val="41"/>
          <w:w w:val="101"/>
        </w:rPr>
        <w:t xml:space="preserve"> </w:t>
      </w:r>
      <w:r>
        <w:rPr>
          <w:spacing w:val="14"/>
        </w:rPr>
        <w:t>deﬁne</w:t>
      </w:r>
      <w:r>
        <w:rPr/>
        <w:t xml:space="preserve">  </w:t>
      </w:r>
      <w:r>
        <w:rPr>
          <w:spacing w:val="14"/>
        </w:rPr>
        <w:t>ID</w:t>
      </w:r>
      <w:r>
        <w:rPr>
          <w:spacing w:val="1"/>
        </w:rPr>
        <w:t xml:space="preserve">  </w:t>
      </w:r>
      <w:r>
        <w:rPr>
          <w:spacing w:val="14"/>
        </w:rPr>
        <w:t>in</w:t>
      </w:r>
      <w:r>
        <w:rPr>
          <w:spacing w:val="2"/>
        </w:rPr>
        <w:t xml:space="preserve">  </w:t>
      </w:r>
      <w:r>
        <w:rPr>
          <w:spacing w:val="14"/>
        </w:rPr>
        <w:t>HF</w:t>
      </w:r>
      <w:r>
        <w:rPr>
          <w:spacing w:val="1"/>
        </w:rPr>
        <w:t xml:space="preserve"> </w:t>
      </w:r>
      <w:r>
        <w:rPr>
          <w:spacing w:val="15"/>
        </w:rPr>
        <w:t>clinical trials that</w:t>
      </w:r>
      <w:r>
        <w:rPr>
          <w:spacing w:val="28"/>
          <w:w w:val="102"/>
        </w:rPr>
        <w:t xml:space="preserve"> </w:t>
      </w:r>
      <w:r>
        <w:rPr>
          <w:spacing w:val="15"/>
        </w:rPr>
        <w:t>have shown</w:t>
      </w:r>
      <w:r>
        <w:rPr>
          <w:spacing w:val="29"/>
        </w:rPr>
        <w:t xml:space="preserve"> </w:t>
      </w:r>
      <w:r>
        <w:rPr>
          <w:spacing w:val="15"/>
        </w:rPr>
        <w:t>improvement</w:t>
      </w:r>
      <w:r>
        <w:rPr>
          <w:spacing w:val="29"/>
          <w:w w:val="101"/>
        </w:rPr>
        <w:t xml:space="preserve"> </w:t>
      </w:r>
      <w:r>
        <w:rPr>
          <w:spacing w:val="15"/>
        </w:rPr>
        <w:t>i</w:t>
      </w:r>
      <w:r>
        <w:rPr>
          <w:spacing w:val="14"/>
        </w:rPr>
        <w:t>n func-</w:t>
      </w:r>
      <w:r>
        <w:rPr/>
        <w:t xml:space="preserve"> </w:t>
      </w:r>
      <w:r>
        <w:rPr>
          <w:spacing w:val="15"/>
        </w:rPr>
        <w:t>tional capacity with treating</w:t>
      </w:r>
      <w:r>
        <w:rPr>
          <w:spacing w:val="44"/>
        </w:rPr>
        <w:t xml:space="preserve"> </w:t>
      </w:r>
      <w:r>
        <w:rPr>
          <w:spacing w:val="15"/>
        </w:rPr>
        <w:t>ID</w:t>
      </w:r>
      <w:r>
        <w:rPr>
          <w:spacing w:val="34"/>
        </w:rPr>
        <w:t xml:space="preserve"> </w:t>
      </w:r>
      <w:r>
        <w:rPr>
          <w:spacing w:val="15"/>
        </w:rPr>
        <w:t>lends</w:t>
      </w:r>
      <w:r>
        <w:rPr>
          <w:spacing w:val="17"/>
          <w:w w:val="101"/>
        </w:rPr>
        <w:t xml:space="preserve"> </w:t>
      </w:r>
      <w:r>
        <w:rPr>
          <w:spacing w:val="15"/>
        </w:rPr>
        <w:t>validity</w:t>
      </w:r>
      <w:r>
        <w:rPr>
          <w:spacing w:val="16"/>
          <w:w w:val="101"/>
        </w:rPr>
        <w:t xml:space="preserve"> </w:t>
      </w:r>
      <w:r>
        <w:rPr>
          <w:spacing w:val="15"/>
        </w:rPr>
        <w:t>to</w:t>
      </w:r>
      <w:r>
        <w:rPr>
          <w:spacing w:val="16"/>
          <w:w w:val="101"/>
        </w:rPr>
        <w:t xml:space="preserve"> </w:t>
      </w:r>
      <w:r>
        <w:rPr>
          <w:spacing w:val="15"/>
        </w:rPr>
        <w:t>the</w:t>
      </w:r>
      <w:r>
        <w:rPr/>
        <w:t xml:space="preserve"> </w:t>
      </w:r>
      <w:r>
        <w:rPr>
          <w:spacing w:val="16"/>
        </w:rPr>
        <w:t>use of this deﬁnition at pres</w:t>
      </w:r>
      <w:r>
        <w:rPr>
          <w:spacing w:val="15"/>
        </w:rPr>
        <w:t>ent.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ind w:left="2396" w:right="431" w:hanging="2223"/>
        <w:spacing w:before="82" w:line="173" w:lineRule="auto"/>
        <w:outlineLvl w:val="1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6"/>
        </w:rPr>
        <w:t>Epidemiology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of ID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and Its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Overlap</w:t>
      </w:r>
      <w:r>
        <w:rPr>
          <w:rFonts w:ascii="Malgun Gothic" w:hAnsi="Malgun Gothic" w:eastAsia="Malgun Gothic" w:cs="Malgun Gothic"/>
          <w:sz w:val="19"/>
          <w:szCs w:val="19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With</w:t>
      </w:r>
      <w:r>
        <w:rPr>
          <w:rFonts w:ascii="Malgun Gothic" w:hAnsi="Malgun Gothic" w:eastAsia="Malgun Gothic" w:cs="Malgun Gothic"/>
          <w:sz w:val="19"/>
          <w:szCs w:val="19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Anemia in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>HF</w:t>
      </w:r>
    </w:p>
    <w:p>
      <w:pPr>
        <w:pStyle w:val="BodyText"/>
        <w:ind w:left="107" w:right="379" w:firstLine="215"/>
        <w:spacing w:before="124" w:line="252" w:lineRule="auto"/>
        <w:jc w:val="both"/>
        <w:rPr/>
      </w:pPr>
      <w:r>
        <w:rPr>
          <w:spacing w:val="12"/>
        </w:rPr>
        <w:t>Early</w:t>
      </w:r>
      <w:r>
        <w:rPr>
          <w:spacing w:val="46"/>
          <w:w w:val="101"/>
        </w:rPr>
        <w:t xml:space="preserve"> </w:t>
      </w:r>
      <w:r>
        <w:rPr>
          <w:spacing w:val="12"/>
        </w:rPr>
        <w:t>studies</w:t>
      </w:r>
      <w:r>
        <w:rPr>
          <w:spacing w:val="35"/>
          <w:w w:val="101"/>
        </w:rPr>
        <w:t xml:space="preserve"> </w:t>
      </w:r>
      <w:r>
        <w:rPr>
          <w:spacing w:val="12"/>
        </w:rPr>
        <w:t>focused</w:t>
      </w:r>
      <w:r>
        <w:rPr>
          <w:spacing w:val="47"/>
        </w:rPr>
        <w:t xml:space="preserve"> </w:t>
      </w:r>
      <w:r>
        <w:rPr>
          <w:spacing w:val="12"/>
        </w:rPr>
        <w:t>primarily</w:t>
      </w:r>
      <w:r>
        <w:rPr>
          <w:spacing w:val="41"/>
        </w:rPr>
        <w:t xml:space="preserve"> </w:t>
      </w:r>
      <w:r>
        <w:rPr>
          <w:spacing w:val="12"/>
        </w:rPr>
        <w:t>on</w:t>
      </w:r>
      <w:r>
        <w:rPr/>
        <w:t xml:space="preserve">  </w:t>
      </w:r>
      <w:r>
        <w:rPr>
          <w:spacing w:val="12"/>
        </w:rPr>
        <w:t>ID</w:t>
      </w:r>
      <w:r>
        <w:rPr>
          <w:spacing w:val="41"/>
        </w:rPr>
        <w:t xml:space="preserve"> </w:t>
      </w:r>
      <w:r>
        <w:rPr>
          <w:spacing w:val="12"/>
        </w:rPr>
        <w:t>as</w:t>
      </w:r>
      <w:r>
        <w:rPr>
          <w:spacing w:val="40"/>
        </w:rPr>
        <w:t xml:space="preserve"> </w:t>
      </w:r>
      <w:r>
        <w:rPr>
          <w:spacing w:val="12"/>
        </w:rPr>
        <w:t>a</w:t>
      </w:r>
      <w:r>
        <w:rPr>
          <w:spacing w:val="47"/>
        </w:rPr>
        <w:t xml:space="preserve"> </w:t>
      </w:r>
      <w:r>
        <w:rPr>
          <w:spacing w:val="12"/>
        </w:rPr>
        <w:t>poten-</w:t>
      </w:r>
      <w:r>
        <w:rPr/>
        <w:t xml:space="preserve"> </w:t>
      </w:r>
      <w:r>
        <w:rPr>
          <w:spacing w:val="15"/>
        </w:rPr>
        <w:t>tially reversible etiology of anemi</w:t>
      </w:r>
      <w:r>
        <w:rPr>
          <w:spacing w:val="14"/>
        </w:rPr>
        <w:t>a,</w:t>
      </w:r>
      <w:r>
        <w:rPr>
          <w:spacing w:val="22"/>
          <w:w w:val="101"/>
        </w:rPr>
        <w:t xml:space="preserve"> </w:t>
      </w:r>
      <w:r>
        <w:rPr>
          <w:spacing w:val="14"/>
        </w:rPr>
        <w:t>but there</w:t>
      </w:r>
      <w:r>
        <w:rPr>
          <w:spacing w:val="22"/>
          <w:w w:val="101"/>
        </w:rPr>
        <w:t xml:space="preserve"> </w:t>
      </w:r>
      <w:r>
        <w:rPr>
          <w:spacing w:val="14"/>
        </w:rPr>
        <w:t>is</w:t>
      </w:r>
      <w:r>
        <w:rPr>
          <w:spacing w:val="21"/>
          <w:w w:val="101"/>
        </w:rPr>
        <w:t xml:space="preserve"> </w:t>
      </w:r>
      <w:r>
        <w:rPr>
          <w:spacing w:val="14"/>
        </w:rPr>
        <w:t>now</w:t>
      </w:r>
      <w:r>
        <w:rPr/>
        <w:t xml:space="preserve"> </w:t>
      </w:r>
      <w:r>
        <w:rPr>
          <w:spacing w:val="14"/>
        </w:rPr>
        <w:t>recognition that ID, independent of anemia, is a clin-</w:t>
      </w:r>
      <w:r>
        <w:rPr>
          <w:spacing w:val="11"/>
          <w:w w:val="102"/>
        </w:rPr>
        <w:t xml:space="preserve"> </w:t>
      </w:r>
      <w:r>
        <w:rPr>
          <w:spacing w:val="16"/>
        </w:rPr>
        <w:t>ically</w:t>
      </w:r>
      <w:r>
        <w:rPr>
          <w:spacing w:val="4"/>
        </w:rPr>
        <w:t xml:space="preserve">    </w:t>
      </w:r>
      <w:r>
        <w:rPr>
          <w:spacing w:val="16"/>
        </w:rPr>
        <w:t>relevant   comorbidity   that</w:t>
      </w:r>
      <w:r>
        <w:rPr>
          <w:spacing w:val="3"/>
        </w:rPr>
        <w:t xml:space="preserve">    </w:t>
      </w:r>
      <w:r>
        <w:rPr>
          <w:spacing w:val="16"/>
        </w:rPr>
        <w:t>independently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115" w:firstLine="13"/>
        <w:spacing w:before="55" w:line="253" w:lineRule="auto"/>
        <w:jc w:val="both"/>
        <w:rPr>
          <w:sz w:val="13"/>
          <w:szCs w:val="13"/>
        </w:rPr>
      </w:pPr>
      <w:r>
        <w:rPr>
          <w:spacing w:val="13"/>
        </w:rPr>
        <w:t>predicts  prognosis</w:t>
      </w:r>
      <w:r>
        <w:rPr>
          <w:spacing w:val="18"/>
        </w:rPr>
        <w:t xml:space="preserve">  </w:t>
      </w:r>
      <w:r>
        <w:rPr>
          <w:spacing w:val="13"/>
        </w:rPr>
        <w:t>in</w:t>
      </w:r>
      <w:r>
        <w:rPr>
          <w:spacing w:val="19"/>
          <w:w w:val="101"/>
        </w:rPr>
        <w:t xml:space="preserve">  </w:t>
      </w:r>
      <w:r>
        <w:rPr>
          <w:spacing w:val="13"/>
        </w:rPr>
        <w:t>HF.</w:t>
      </w:r>
      <w:hyperlink w:history="true" w:anchor="bookmark1">
        <w:r>
          <w:rPr>
            <w:sz w:val="13"/>
            <w:szCs w:val="13"/>
            <w:color w:val="0080AB"/>
            <w:spacing w:val="13"/>
            <w:position w:val="8"/>
          </w:rPr>
          <w:t>5</w:t>
        </w:r>
      </w:hyperlink>
      <w:r>
        <w:rPr>
          <w:sz w:val="13"/>
          <w:szCs w:val="13"/>
          <w:spacing w:val="13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3"/>
            <w:position w:val="8"/>
          </w:rPr>
          <w:t>31</w:t>
        </w:r>
      </w:hyperlink>
      <w:r>
        <w:rPr>
          <w:sz w:val="13"/>
          <w:szCs w:val="13"/>
          <w:spacing w:val="13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3"/>
            <w:position w:val="8"/>
          </w:rPr>
          <w:t>32</w:t>
        </w:r>
      </w:hyperlink>
      <w:r>
        <w:rPr>
          <w:sz w:val="13"/>
          <w:szCs w:val="13"/>
          <w:color w:val="0080AB"/>
          <w:spacing w:val="12"/>
          <w:position w:val="8"/>
        </w:rPr>
        <w:t xml:space="preserve">   </w:t>
      </w:r>
      <w:r>
        <w:rPr>
          <w:spacing w:val="12"/>
        </w:rPr>
        <w:t>The</w:t>
      </w:r>
      <w:r>
        <w:rPr>
          <w:spacing w:val="17"/>
        </w:rPr>
        <w:t xml:space="preserve">  </w:t>
      </w:r>
      <w:r>
        <w:rPr>
          <w:spacing w:val="12"/>
        </w:rPr>
        <w:t>prevalence</w:t>
      </w:r>
      <w:r>
        <w:rPr>
          <w:spacing w:val="14"/>
          <w:w w:val="101"/>
        </w:rPr>
        <w:t xml:space="preserve">  </w:t>
      </w:r>
      <w:r>
        <w:rPr>
          <w:spacing w:val="12"/>
        </w:rPr>
        <w:t>of</w:t>
      </w:r>
      <w:r>
        <w:rPr/>
        <w:t xml:space="preserve"> </w:t>
      </w:r>
      <w:r>
        <w:rPr>
          <w:spacing w:val="16"/>
        </w:rPr>
        <w:t>anemia</w:t>
      </w:r>
      <w:r>
        <w:rPr>
          <w:spacing w:val="43"/>
          <w:w w:val="101"/>
        </w:rPr>
        <w:t xml:space="preserve"> </w:t>
      </w:r>
      <w:r>
        <w:rPr>
          <w:spacing w:val="16"/>
        </w:rPr>
        <w:t>in</w:t>
      </w:r>
      <w:r>
        <w:rPr>
          <w:spacing w:val="45"/>
          <w:w w:val="101"/>
        </w:rPr>
        <w:t xml:space="preserve"> </w:t>
      </w:r>
      <w:r>
        <w:rPr>
          <w:spacing w:val="16"/>
        </w:rPr>
        <w:t>HF</w:t>
      </w:r>
      <w:r>
        <w:rPr>
          <w:spacing w:val="42"/>
        </w:rPr>
        <w:t xml:space="preserve"> </w:t>
      </w:r>
      <w:r>
        <w:rPr>
          <w:spacing w:val="16"/>
        </w:rPr>
        <w:t>based</w:t>
      </w:r>
      <w:r>
        <w:rPr>
          <w:spacing w:val="35"/>
          <w:w w:val="101"/>
        </w:rPr>
        <w:t xml:space="preserve"> </w:t>
      </w:r>
      <w:r>
        <w:rPr>
          <w:spacing w:val="16"/>
        </w:rPr>
        <w:t>on</w:t>
      </w:r>
      <w:r>
        <w:rPr>
          <w:spacing w:val="26"/>
        </w:rPr>
        <w:t xml:space="preserve"> </w:t>
      </w:r>
      <w:r>
        <w:rPr>
          <w:spacing w:val="16"/>
        </w:rPr>
        <w:t>World</w:t>
      </w:r>
      <w:r>
        <w:rPr>
          <w:spacing w:val="45"/>
        </w:rPr>
        <w:t xml:space="preserve"> </w:t>
      </w:r>
      <w:r>
        <w:rPr>
          <w:spacing w:val="16"/>
        </w:rPr>
        <w:t>Health</w:t>
      </w:r>
      <w:r>
        <w:rPr>
          <w:spacing w:val="37"/>
          <w:w w:val="101"/>
        </w:rPr>
        <w:t xml:space="preserve"> </w:t>
      </w:r>
      <w:r>
        <w:rPr>
          <w:spacing w:val="16"/>
        </w:rPr>
        <w:t>Organiz</w:t>
      </w:r>
      <w:r>
        <w:rPr>
          <w:spacing w:val="15"/>
        </w:rPr>
        <w:t>ation</w:t>
      </w:r>
      <w:r>
        <w:rPr/>
        <w:t xml:space="preserve"> </w:t>
      </w:r>
      <w:r>
        <w:rPr>
          <w:spacing w:val="15"/>
        </w:rPr>
        <w:t>criteria</w:t>
      </w:r>
      <w:r>
        <w:rPr>
          <w:spacing w:val="6"/>
        </w:rPr>
        <w:t xml:space="preserve">  </w:t>
      </w:r>
      <w:r>
        <w:rPr>
          <w:spacing w:val="15"/>
        </w:rPr>
        <w:t>(ie,</w:t>
      </w:r>
      <w:r>
        <w:rPr>
          <w:spacing w:val="4"/>
        </w:rPr>
        <w:t xml:space="preserve">  </w:t>
      </w:r>
      <w:r>
        <w:rPr>
          <w:spacing w:val="15"/>
        </w:rPr>
        <w:t>hemoglobin</w:t>
      </w:r>
      <w:r>
        <w:rPr>
          <w:spacing w:val="5"/>
        </w:rPr>
        <w:t xml:space="preserve">  </w:t>
      </w:r>
      <w:r>
        <w:rPr>
          <w:rFonts w:ascii="Arial" w:hAnsi="Arial" w:eastAsia="Arial" w:cs="Arial"/>
          <w:spacing w:val="15"/>
        </w:rPr>
        <w:t>&lt;</w:t>
      </w:r>
      <w:r>
        <w:rPr>
          <w:spacing w:val="15"/>
        </w:rPr>
        <w:t>12.0</w:t>
      </w:r>
      <w:r>
        <w:rPr>
          <w:spacing w:val="48"/>
        </w:rPr>
        <w:t xml:space="preserve"> </w:t>
      </w:r>
      <w:r>
        <w:rPr>
          <w:spacing w:val="15"/>
        </w:rPr>
        <w:t>g/dL</w:t>
      </w:r>
      <w:r>
        <w:rPr>
          <w:spacing w:val="3"/>
        </w:rPr>
        <w:t xml:space="preserve">  </w:t>
      </w:r>
      <w:r>
        <w:rPr>
          <w:spacing w:val="15"/>
        </w:rPr>
        <w:t>in</w:t>
      </w:r>
      <w:r>
        <w:rPr>
          <w:spacing w:val="42"/>
        </w:rPr>
        <w:t xml:space="preserve"> </w:t>
      </w:r>
      <w:r>
        <w:rPr>
          <w:spacing w:val="15"/>
        </w:rPr>
        <w:t>women</w:t>
      </w:r>
      <w:r>
        <w:rPr/>
        <w:t xml:space="preserve">  </w:t>
      </w:r>
      <w:r>
        <w:rPr>
          <w:spacing w:val="15"/>
        </w:rPr>
        <w:t>and</w:t>
      </w:r>
      <w:r>
        <w:rPr/>
        <w:t xml:space="preserve"> </w:t>
      </w:r>
      <w:r>
        <w:rPr>
          <w:rFonts w:ascii="Arial" w:hAnsi="Arial" w:eastAsia="Arial" w:cs="Arial"/>
          <w:spacing w:val="17"/>
        </w:rPr>
        <w:t>&lt;</w:t>
      </w:r>
      <w:r>
        <w:rPr>
          <w:spacing w:val="17"/>
        </w:rPr>
        <w:t>13.0 g/dL</w:t>
      </w:r>
      <w:r>
        <w:rPr>
          <w:spacing w:val="27"/>
        </w:rPr>
        <w:t xml:space="preserve"> </w:t>
      </w:r>
      <w:r>
        <w:rPr>
          <w:spacing w:val="17"/>
        </w:rPr>
        <w:t>in</w:t>
      </w:r>
      <w:r>
        <w:rPr>
          <w:spacing w:val="24"/>
        </w:rPr>
        <w:t xml:space="preserve"> </w:t>
      </w:r>
      <w:r>
        <w:rPr>
          <w:spacing w:val="17"/>
        </w:rPr>
        <w:t>men)</w:t>
      </w:r>
      <w:r>
        <w:rPr>
          <w:spacing w:val="26"/>
        </w:rPr>
        <w:t xml:space="preserve"> </w:t>
      </w:r>
      <w:r>
        <w:rPr>
          <w:spacing w:val="17"/>
        </w:rPr>
        <w:t>is approxi</w:t>
      </w:r>
      <w:r>
        <w:rPr>
          <w:spacing w:val="16"/>
        </w:rPr>
        <w:t>mately 30%</w:t>
      </w:r>
      <w:r>
        <w:rPr>
          <w:rFonts w:ascii="Arial" w:hAnsi="Arial" w:eastAsia="Arial" w:cs="Arial"/>
          <w:spacing w:val="16"/>
        </w:rPr>
        <w:t>-</w:t>
      </w:r>
      <w:r>
        <w:rPr>
          <w:spacing w:val="16"/>
        </w:rPr>
        <w:t>40%,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33</w:t>
        </w:r>
      </w:hyperlink>
      <w:r>
        <w:rPr>
          <w:sz w:val="13"/>
          <w:szCs w:val="13"/>
          <w:spacing w:val="16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34</w:t>
        </w:r>
      </w:hyperlink>
      <w:r>
        <w:rPr>
          <w:sz w:val="13"/>
          <w:szCs w:val="13"/>
          <w:color w:val="0080AB"/>
          <w:position w:val="8"/>
        </w:rPr>
        <w:t xml:space="preserve"> </w:t>
      </w:r>
      <w:r>
        <w:rPr>
          <w:spacing w:val="17"/>
        </w:rPr>
        <w:t>whereas the prevalence of</w:t>
      </w:r>
      <w:r>
        <w:rPr>
          <w:spacing w:val="35"/>
        </w:rPr>
        <w:t xml:space="preserve"> </w:t>
      </w:r>
      <w:r>
        <w:rPr>
          <w:spacing w:val="17"/>
        </w:rPr>
        <w:t>ID</w:t>
      </w:r>
      <w:r>
        <w:rPr>
          <w:spacing w:val="24"/>
          <w:w w:val="101"/>
        </w:rPr>
        <w:t xml:space="preserve"> </w:t>
      </w:r>
      <w:r>
        <w:rPr>
          <w:spacing w:val="17"/>
        </w:rPr>
        <w:t>has</w:t>
      </w:r>
      <w:r>
        <w:rPr>
          <w:spacing w:val="25"/>
          <w:w w:val="101"/>
        </w:rPr>
        <w:t xml:space="preserve"> </w:t>
      </w:r>
      <w:r>
        <w:rPr>
          <w:spacing w:val="17"/>
        </w:rPr>
        <w:t>been estimated to</w:t>
      </w:r>
      <w:r>
        <w:rPr/>
        <w:t xml:space="preserve"> </w:t>
      </w:r>
      <w:r>
        <w:rPr>
          <w:spacing w:val="19"/>
        </w:rPr>
        <w:t>be</w:t>
      </w:r>
      <w:r>
        <w:rPr>
          <w:spacing w:val="45"/>
        </w:rPr>
        <w:t xml:space="preserve"> </w:t>
      </w:r>
      <w:r>
        <w:rPr>
          <w:spacing w:val="19"/>
        </w:rPr>
        <w:t>closer</w:t>
      </w:r>
      <w:r>
        <w:rPr>
          <w:spacing w:val="39"/>
        </w:rPr>
        <w:t xml:space="preserve"> </w:t>
      </w:r>
      <w:r>
        <w:rPr>
          <w:spacing w:val="19"/>
        </w:rPr>
        <w:t>to</w:t>
      </w:r>
      <w:r>
        <w:rPr>
          <w:spacing w:val="41"/>
          <w:w w:val="101"/>
        </w:rPr>
        <w:t xml:space="preserve"> </w:t>
      </w:r>
      <w:r>
        <w:rPr>
          <w:spacing w:val="19"/>
        </w:rPr>
        <w:t>40%</w:t>
      </w:r>
      <w:r>
        <w:rPr>
          <w:rFonts w:ascii="Arial" w:hAnsi="Arial" w:eastAsia="Arial" w:cs="Arial"/>
          <w:spacing w:val="19"/>
        </w:rPr>
        <w:t>-</w:t>
      </w:r>
      <w:r>
        <w:rPr>
          <w:spacing w:val="19"/>
        </w:rPr>
        <w:t>50%</w:t>
      </w:r>
      <w:r>
        <w:rPr>
          <w:spacing w:val="-9"/>
        </w:rPr>
        <w:t xml:space="preserve"> </w:t>
      </w:r>
      <w:r>
        <w:rPr>
          <w:spacing w:val="19"/>
        </w:rPr>
        <w:t>.</w:t>
      </w:r>
      <w:hyperlink w:history="true" w:anchor="bookmark1">
        <w:r>
          <w:rPr>
            <w:sz w:val="13"/>
            <w:szCs w:val="13"/>
            <w:color w:val="0080AB"/>
            <w:spacing w:val="19"/>
            <w:position w:val="8"/>
          </w:rPr>
          <w:t>5</w:t>
        </w:r>
      </w:hyperlink>
      <w:r>
        <w:rPr>
          <w:sz w:val="13"/>
          <w:szCs w:val="13"/>
          <w:spacing w:val="19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9"/>
            <w:position w:val="8"/>
          </w:rPr>
          <w:t>35</w:t>
        </w:r>
      </w:hyperlink>
      <w:r>
        <w:rPr>
          <w:sz w:val="13"/>
          <w:szCs w:val="13"/>
          <w:color w:val="0080AB"/>
          <w:spacing w:val="19"/>
          <w:position w:val="8"/>
        </w:rPr>
        <w:t xml:space="preserve">  </w:t>
      </w:r>
      <w:r>
        <w:rPr>
          <w:spacing w:val="18"/>
        </w:rPr>
        <w:t>Although</w:t>
      </w:r>
      <w:r>
        <w:rPr>
          <w:spacing w:val="40"/>
          <w:w w:val="101"/>
        </w:rPr>
        <w:t xml:space="preserve"> </w:t>
      </w:r>
      <w:r>
        <w:rPr>
          <w:spacing w:val="18"/>
        </w:rPr>
        <w:t>the</w:t>
      </w:r>
      <w:r>
        <w:rPr>
          <w:spacing w:val="3"/>
        </w:rPr>
        <w:t xml:space="preserve">  </w:t>
      </w:r>
      <w:r>
        <w:rPr>
          <w:spacing w:val="18"/>
        </w:rPr>
        <w:t>presence</w:t>
      </w:r>
      <w:r>
        <w:rPr/>
        <w:t xml:space="preserve"> </w:t>
      </w:r>
      <w:r>
        <w:rPr>
          <w:spacing w:val="14"/>
        </w:rPr>
        <w:t>of anemia dramatically increases the diagnostic yield</w:t>
      </w:r>
      <w:r>
        <w:rPr>
          <w:spacing w:val="15"/>
          <w:w w:val="101"/>
        </w:rPr>
        <w:t xml:space="preserve"> </w:t>
      </w:r>
      <w:r>
        <w:rPr>
          <w:spacing w:val="13"/>
        </w:rPr>
        <w:t>of screening for ID,</w:t>
      </w:r>
      <w:hyperlink w:history="true" w:anchor="bookmark1">
        <w:r>
          <w:rPr>
            <w:sz w:val="13"/>
            <w:szCs w:val="13"/>
            <w:color w:val="0080AB"/>
            <w:spacing w:val="13"/>
            <w:position w:val="8"/>
          </w:rPr>
          <w:t>36</w:t>
        </w:r>
      </w:hyperlink>
      <w:r>
        <w:rPr>
          <w:sz w:val="13"/>
          <w:szCs w:val="13"/>
          <w:color w:val="0080AB"/>
          <w:spacing w:val="13"/>
          <w:position w:val="8"/>
        </w:rPr>
        <w:t xml:space="preserve">  </w:t>
      </w:r>
      <w:r>
        <w:rPr>
          <w:spacing w:val="13"/>
        </w:rPr>
        <w:t>iron-restric</w:t>
      </w:r>
      <w:r>
        <w:rPr>
          <w:spacing w:val="12"/>
        </w:rPr>
        <w:t>ted erythropoiesis is</w:t>
      </w:r>
      <w:r>
        <w:rPr/>
        <w:t xml:space="preserve"> </w:t>
      </w:r>
      <w:r>
        <w:rPr>
          <w:spacing w:val="17"/>
        </w:rPr>
        <w:t>a</w:t>
      </w:r>
      <w:r>
        <w:rPr>
          <w:spacing w:val="36"/>
        </w:rPr>
        <w:t xml:space="preserve"> </w:t>
      </w:r>
      <w:r>
        <w:rPr>
          <w:spacing w:val="17"/>
        </w:rPr>
        <w:t>late-stage</w:t>
      </w:r>
      <w:r>
        <w:rPr>
          <w:spacing w:val="34"/>
        </w:rPr>
        <w:t xml:space="preserve"> </w:t>
      </w:r>
      <w:r>
        <w:rPr>
          <w:spacing w:val="17"/>
        </w:rPr>
        <w:t>manifestation</w:t>
      </w:r>
      <w:r>
        <w:rPr>
          <w:spacing w:val="26"/>
          <w:w w:val="101"/>
        </w:rPr>
        <w:t xml:space="preserve"> </w:t>
      </w:r>
      <w:r>
        <w:rPr>
          <w:spacing w:val="17"/>
        </w:rPr>
        <w:t>of</w:t>
      </w:r>
      <w:r>
        <w:rPr>
          <w:spacing w:val="35"/>
          <w:w w:val="101"/>
        </w:rPr>
        <w:t xml:space="preserve"> </w:t>
      </w:r>
      <w:r>
        <w:rPr>
          <w:spacing w:val="17"/>
        </w:rPr>
        <w:t>ID</w:t>
      </w:r>
      <w:r>
        <w:rPr>
          <w:spacing w:val="26"/>
          <w:w w:val="101"/>
        </w:rPr>
        <w:t xml:space="preserve"> </w:t>
      </w:r>
      <w:r>
        <w:rPr>
          <w:spacing w:val="17"/>
        </w:rPr>
        <w:t>and</w:t>
      </w:r>
      <w:r>
        <w:rPr>
          <w:spacing w:val="26"/>
        </w:rPr>
        <w:t xml:space="preserve"> </w:t>
      </w:r>
      <w:r>
        <w:rPr>
          <w:spacing w:val="17"/>
        </w:rPr>
        <w:t>a</w:t>
      </w:r>
      <w:r>
        <w:rPr>
          <w:spacing w:val="16"/>
        </w:rPr>
        <w:t>nemia should</w:t>
      </w:r>
      <w:r>
        <w:rPr/>
        <w:t xml:space="preserve"> </w:t>
      </w:r>
      <w:r>
        <w:rPr>
          <w:spacing w:val="13"/>
        </w:rPr>
        <w:t>not serve as a</w:t>
      </w:r>
      <w:r>
        <w:rPr>
          <w:spacing w:val="35"/>
          <w:w w:val="101"/>
        </w:rPr>
        <w:t xml:space="preserve"> </w:t>
      </w:r>
      <w:r>
        <w:rPr>
          <w:spacing w:val="13"/>
        </w:rPr>
        <w:t>prerequisite for</w:t>
      </w:r>
      <w:r>
        <w:rPr>
          <w:spacing w:val="15"/>
          <w:w w:val="101"/>
        </w:rPr>
        <w:t xml:space="preserve"> </w:t>
      </w:r>
      <w:r>
        <w:rPr>
          <w:spacing w:val="13"/>
        </w:rPr>
        <w:t>screening</w:t>
      </w:r>
      <w:r>
        <w:rPr>
          <w:spacing w:val="13"/>
          <w:w w:val="101"/>
        </w:rPr>
        <w:t xml:space="preserve"> </w:t>
      </w:r>
      <w:r>
        <w:rPr>
          <w:spacing w:val="13"/>
        </w:rPr>
        <w:t>for</w:t>
      </w:r>
      <w:r>
        <w:rPr>
          <w:spacing w:val="26"/>
          <w:w w:val="101"/>
        </w:rPr>
        <w:t xml:space="preserve"> </w:t>
      </w:r>
      <w:r>
        <w:rPr>
          <w:spacing w:val="13"/>
        </w:rPr>
        <w:t>ID</w:t>
      </w:r>
      <w:r>
        <w:rPr>
          <w:spacing w:val="25"/>
          <w:w w:val="101"/>
        </w:rPr>
        <w:t xml:space="preserve"> </w:t>
      </w:r>
      <w:r>
        <w:rPr>
          <w:spacing w:val="13"/>
        </w:rPr>
        <w:t>in</w:t>
      </w:r>
      <w:r>
        <w:rPr>
          <w:spacing w:val="27"/>
          <w:w w:val="101"/>
        </w:rPr>
        <w:t xml:space="preserve"> </w:t>
      </w:r>
      <w:r>
        <w:rPr>
          <w:spacing w:val="13"/>
        </w:rPr>
        <w:t>HF</w:t>
      </w:r>
      <w:r>
        <w:rPr/>
        <w:t xml:space="preserve"> </w:t>
      </w:r>
      <w:r>
        <w:rPr>
          <w:spacing w:val="17"/>
        </w:rPr>
        <w:t>(</w:t>
      </w:r>
      <w:hyperlink w:history="true" w:anchor="bookmark1">
        <w:r>
          <w:rPr>
            <w:color w:val="0080AB"/>
            <w:spacing w:val="17"/>
          </w:rPr>
          <w:t>Fig.</w:t>
        </w:r>
      </w:hyperlink>
      <w:r>
        <w:rPr>
          <w:color w:val="0080AB"/>
          <w:spacing w:val="17"/>
        </w:rPr>
        <w:t>1</w:t>
      </w:r>
      <w:r>
        <w:rPr>
          <w:spacing w:val="17"/>
        </w:rPr>
        <w:t>).</w:t>
      </w:r>
      <w:hyperlink w:history="true" w:anchor="bookmark1">
        <w:r>
          <w:rPr>
            <w:sz w:val="13"/>
            <w:szCs w:val="13"/>
            <w:color w:val="0080AB"/>
            <w:spacing w:val="17"/>
            <w:position w:val="8"/>
          </w:rPr>
          <w:t>5</w:t>
        </w:r>
      </w:hyperlink>
      <w:r>
        <w:rPr>
          <w:sz w:val="13"/>
          <w:szCs w:val="13"/>
          <w:spacing w:val="17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7"/>
            <w:position w:val="8"/>
          </w:rPr>
          <w:t>31</w:t>
        </w:r>
      </w:hyperlink>
      <w:r>
        <w:rPr>
          <w:sz w:val="13"/>
          <w:szCs w:val="13"/>
          <w:spacing w:val="17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7"/>
            <w:position w:val="8"/>
          </w:rPr>
          <w:t>32</w:t>
        </w:r>
      </w:hyperlink>
      <w:r>
        <w:rPr>
          <w:sz w:val="13"/>
          <w:szCs w:val="13"/>
          <w:spacing w:val="17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7"/>
            <w:position w:val="8"/>
          </w:rPr>
          <w:t>35</w:t>
        </w:r>
      </w:hyperlink>
      <w:r>
        <w:rPr>
          <w:sz w:val="13"/>
          <w:szCs w:val="13"/>
          <w:color w:val="0080AB"/>
          <w:spacing w:val="17"/>
          <w:position w:val="8"/>
        </w:rPr>
        <w:t xml:space="preserve">  </w:t>
      </w:r>
      <w:r>
        <w:rPr>
          <w:spacing w:val="17"/>
        </w:rPr>
        <w:t>Importantly,</w:t>
      </w:r>
      <w:r>
        <w:rPr>
          <w:spacing w:val="44"/>
          <w:w w:val="101"/>
        </w:rPr>
        <w:t xml:space="preserve"> </w:t>
      </w:r>
      <w:r>
        <w:rPr>
          <w:spacing w:val="17"/>
        </w:rPr>
        <w:t>25%</w:t>
      </w:r>
      <w:r>
        <w:rPr>
          <w:rFonts w:ascii="Arial" w:hAnsi="Arial" w:eastAsia="Arial" w:cs="Arial"/>
          <w:spacing w:val="17"/>
        </w:rPr>
        <w:t>-</w:t>
      </w:r>
      <w:r>
        <w:rPr>
          <w:spacing w:val="17"/>
        </w:rPr>
        <w:t>42%  of</w:t>
      </w:r>
      <w:r>
        <w:rPr/>
        <w:t xml:space="preserve">  </w:t>
      </w:r>
      <w:r>
        <w:rPr>
          <w:spacing w:val="17"/>
        </w:rPr>
        <w:t>patie</w:t>
      </w:r>
      <w:r>
        <w:rPr>
          <w:spacing w:val="16"/>
        </w:rPr>
        <w:t>nts</w:t>
      </w:r>
      <w:r>
        <w:rPr/>
        <w:t xml:space="preserve"> </w:t>
      </w:r>
      <w:r>
        <w:rPr>
          <w:spacing w:val="14"/>
        </w:rPr>
        <w:t>with HF have</w:t>
      </w:r>
      <w:r>
        <w:rPr>
          <w:spacing w:val="18"/>
          <w:w w:val="101"/>
        </w:rPr>
        <w:t xml:space="preserve"> </w:t>
      </w:r>
      <w:r>
        <w:rPr>
          <w:spacing w:val="14"/>
        </w:rPr>
        <w:t>ID</w:t>
      </w:r>
      <w:r>
        <w:rPr>
          <w:spacing w:val="17"/>
          <w:w w:val="101"/>
        </w:rPr>
        <w:t xml:space="preserve"> </w:t>
      </w:r>
      <w:r>
        <w:rPr>
          <w:spacing w:val="14"/>
        </w:rPr>
        <w:t>in the absence</w:t>
      </w:r>
      <w:r>
        <w:rPr>
          <w:spacing w:val="13"/>
        </w:rPr>
        <w:t xml:space="preserve"> of anemia.</w:t>
      </w:r>
      <w:hyperlink w:history="true" w:anchor="bookmark1">
        <w:r>
          <w:rPr>
            <w:sz w:val="13"/>
            <w:szCs w:val="13"/>
            <w:color w:val="0080AB"/>
            <w:spacing w:val="13"/>
            <w:position w:val="8"/>
          </w:rPr>
          <w:t>5</w:t>
        </w:r>
      </w:hyperlink>
    </w:p>
    <w:p>
      <w:pPr>
        <w:pStyle w:val="BodyText"/>
        <w:ind w:right="115" w:firstLine="200"/>
        <w:spacing w:before="44" w:line="258" w:lineRule="auto"/>
        <w:jc w:val="both"/>
        <w:rPr/>
      </w:pPr>
      <w:r>
        <w:rPr>
          <w:spacing w:val="7"/>
        </w:rPr>
        <w:t>The    US</w:t>
      </w:r>
      <w:r>
        <w:rPr>
          <w:spacing w:val="11"/>
        </w:rPr>
        <w:t xml:space="preserve">    </w:t>
      </w:r>
      <w:r>
        <w:rPr>
          <w:spacing w:val="7"/>
        </w:rPr>
        <w:t>ACC/AHA/HFSA</w:t>
      </w:r>
      <w:r>
        <w:rPr>
          <w:spacing w:val="8"/>
        </w:rPr>
        <w:t xml:space="preserve">    </w:t>
      </w:r>
      <w:r>
        <w:rPr>
          <w:spacing w:val="7"/>
        </w:rPr>
        <w:t>guidelines</w:t>
      </w:r>
      <w:r>
        <w:rPr>
          <w:spacing w:val="8"/>
        </w:rPr>
        <w:t xml:space="preserve">    </w:t>
      </w:r>
      <w:r>
        <w:rPr>
          <w:spacing w:val="7"/>
        </w:rPr>
        <w:t>explicitly</w:t>
      </w:r>
      <w:r>
        <w:rPr>
          <w:spacing w:val="3"/>
        </w:rPr>
        <w:t xml:space="preserve"> </w:t>
      </w:r>
      <w:r>
        <w:rPr>
          <w:spacing w:val="16"/>
        </w:rPr>
        <w:t>endorse routine evaluation of anemia in</w:t>
      </w:r>
      <w:r>
        <w:rPr>
          <w:spacing w:val="37"/>
        </w:rPr>
        <w:t xml:space="preserve"> </w:t>
      </w:r>
      <w:r>
        <w:rPr>
          <w:spacing w:val="16"/>
        </w:rPr>
        <w:t>HF, and the</w:t>
      </w:r>
      <w:r>
        <w:rPr/>
        <w:t xml:space="preserve"> </w:t>
      </w:r>
      <w:r>
        <w:rPr>
          <w:spacing w:val="13"/>
        </w:rPr>
        <w:t>ESC guidelines further offer a Class of Recommenda-</w:t>
      </w:r>
      <w:r>
        <w:rPr>
          <w:spacing w:val="15"/>
          <w:w w:val="102"/>
        </w:rPr>
        <w:t xml:space="preserve"> </w:t>
      </w:r>
      <w:r>
        <w:rPr>
          <w:spacing w:val="11"/>
        </w:rPr>
        <w:t>tion</w:t>
      </w:r>
      <w:r>
        <w:rPr>
          <w:spacing w:val="34"/>
          <w:w w:val="101"/>
        </w:rPr>
        <w:t xml:space="preserve"> </w:t>
      </w:r>
      <w:r>
        <w:rPr>
          <w:spacing w:val="11"/>
        </w:rPr>
        <w:t>I,</w:t>
      </w:r>
      <w:r>
        <w:rPr>
          <w:spacing w:val="32"/>
          <w:w w:val="101"/>
        </w:rPr>
        <w:t xml:space="preserve"> </w:t>
      </w:r>
      <w:r>
        <w:rPr>
          <w:spacing w:val="11"/>
        </w:rPr>
        <w:t>Level</w:t>
      </w:r>
      <w:r>
        <w:rPr>
          <w:spacing w:val="24"/>
        </w:rPr>
        <w:t xml:space="preserve"> </w:t>
      </w:r>
      <w:r>
        <w:rPr>
          <w:spacing w:val="11"/>
        </w:rPr>
        <w:t>of</w:t>
      </w:r>
      <w:r>
        <w:rPr>
          <w:spacing w:val="33"/>
          <w:w w:val="102"/>
        </w:rPr>
        <w:t xml:space="preserve"> </w:t>
      </w:r>
      <w:r>
        <w:rPr>
          <w:spacing w:val="11"/>
        </w:rPr>
        <w:t>Evidence</w:t>
      </w:r>
      <w:r>
        <w:rPr>
          <w:spacing w:val="26"/>
        </w:rPr>
        <w:t xml:space="preserve"> </w:t>
      </w:r>
      <w:r>
        <w:rPr>
          <w:spacing w:val="11"/>
        </w:rPr>
        <w:t>C for</w:t>
      </w:r>
      <w:r>
        <w:rPr>
          <w:spacing w:val="30"/>
        </w:rPr>
        <w:t xml:space="preserve"> </w:t>
      </w:r>
      <w:r>
        <w:rPr>
          <w:spacing w:val="11"/>
        </w:rPr>
        <w:t>periodically</w:t>
      </w:r>
      <w:r>
        <w:rPr>
          <w:spacing w:val="23"/>
          <w:w w:val="101"/>
        </w:rPr>
        <w:t xml:space="preserve"> </w:t>
      </w:r>
      <w:r>
        <w:rPr>
          <w:spacing w:val="11"/>
        </w:rPr>
        <w:t>screening</w:t>
      </w:r>
      <w:r>
        <w:rPr/>
        <w:t xml:space="preserve"> </w:t>
      </w:r>
      <w:r>
        <w:rPr>
          <w:spacing w:val="12"/>
        </w:rPr>
        <w:t>for</w:t>
      </w:r>
      <w:r>
        <w:rPr>
          <w:spacing w:val="3"/>
        </w:rPr>
        <w:t xml:space="preserve">  </w:t>
      </w:r>
      <w:r>
        <w:rPr>
          <w:spacing w:val="12"/>
        </w:rPr>
        <w:t>anemia</w:t>
      </w:r>
      <w:r>
        <w:rPr>
          <w:spacing w:val="4"/>
        </w:rPr>
        <w:t xml:space="preserve">  </w:t>
      </w:r>
      <w:r>
        <w:rPr>
          <w:spacing w:val="12"/>
        </w:rPr>
        <w:t>and  ID  in  HF.</w:t>
      </w:r>
      <w:hyperlink w:history="true" w:anchor="bookmark1">
        <w:r>
          <w:rPr>
            <w:sz w:val="13"/>
            <w:szCs w:val="13"/>
            <w:color w:val="0080AB"/>
            <w:spacing w:val="12"/>
            <w:position w:val="7"/>
          </w:rPr>
          <w:t>37</w:t>
        </w:r>
      </w:hyperlink>
      <w:r>
        <w:rPr>
          <w:sz w:val="13"/>
          <w:szCs w:val="13"/>
          <w:spacing w:val="12"/>
          <w:position w:val="7"/>
        </w:rPr>
        <w:t>,</w:t>
      </w:r>
      <w:hyperlink w:history="true" w:anchor="bookmark1">
        <w:r>
          <w:rPr>
            <w:sz w:val="13"/>
            <w:szCs w:val="13"/>
            <w:color w:val="0080AB"/>
            <w:spacing w:val="12"/>
            <w:position w:val="7"/>
          </w:rPr>
          <w:t>38</w:t>
        </w:r>
      </w:hyperlink>
      <w:r>
        <w:rPr>
          <w:sz w:val="13"/>
          <w:szCs w:val="13"/>
          <w:color w:val="0080AB"/>
          <w:spacing w:val="12"/>
          <w:position w:val="7"/>
        </w:rPr>
        <w:t xml:space="preserve">   </w:t>
      </w:r>
      <w:r>
        <w:rPr>
          <w:spacing w:val="12"/>
        </w:rPr>
        <w:t>Howeve</w:t>
      </w:r>
      <w:r>
        <w:rPr>
          <w:spacing w:val="11"/>
        </w:rPr>
        <w:t>r,</w:t>
      </w:r>
      <w:r>
        <w:rPr>
          <w:spacing w:val="48"/>
        </w:rPr>
        <w:t xml:space="preserve"> </w:t>
      </w:r>
      <w:r>
        <w:rPr>
          <w:spacing w:val="11"/>
        </w:rPr>
        <w:t>there  is</w:t>
      </w:r>
      <w:r>
        <w:rPr>
          <w:spacing w:val="3"/>
        </w:rPr>
        <w:t xml:space="preserve">  </w:t>
      </w:r>
      <w:r>
        <w:rPr>
          <w:spacing w:val="11"/>
        </w:rPr>
        <w:t>a</w:t>
      </w:r>
      <w:r>
        <w:rPr>
          <w:spacing w:val="1"/>
        </w:rPr>
        <w:t xml:space="preserve"> </w:t>
      </w:r>
      <w:r>
        <w:rPr>
          <w:spacing w:val="17"/>
        </w:rPr>
        <w:t>clear  implementation  gap </w:t>
      </w:r>
      <w:r>
        <w:rPr>
          <w:spacing w:val="16"/>
        </w:rPr>
        <w:t xml:space="preserve"> between</w:t>
      </w:r>
      <w:r>
        <w:rPr>
          <w:spacing w:val="8"/>
        </w:rPr>
        <w:t xml:space="preserve">  </w:t>
      </w:r>
      <w:r>
        <w:rPr>
          <w:spacing w:val="16"/>
        </w:rPr>
        <w:t>guideline  rec-</w:t>
      </w:r>
      <w:r>
        <w:rPr/>
        <w:t xml:space="preserve"> </w:t>
      </w:r>
      <w:r>
        <w:rPr>
          <w:spacing w:val="19"/>
        </w:rPr>
        <w:t>ommendations</w:t>
      </w:r>
      <w:r>
        <w:rPr>
          <w:spacing w:val="36"/>
        </w:rPr>
        <w:t xml:space="preserve"> </w:t>
      </w:r>
      <w:r>
        <w:rPr>
          <w:spacing w:val="19"/>
        </w:rPr>
        <w:t>and</w:t>
      </w:r>
      <w:r>
        <w:rPr>
          <w:spacing w:val="34"/>
        </w:rPr>
        <w:t xml:space="preserve"> </w:t>
      </w:r>
      <w:r>
        <w:rPr>
          <w:spacing w:val="19"/>
        </w:rPr>
        <w:t>standar</w:t>
      </w:r>
      <w:r>
        <w:rPr>
          <w:spacing w:val="18"/>
        </w:rPr>
        <w:t>d</w:t>
      </w:r>
      <w:r>
        <w:rPr>
          <w:spacing w:val="35"/>
        </w:rPr>
        <w:t xml:space="preserve"> </w:t>
      </w:r>
      <w:r>
        <w:rPr>
          <w:spacing w:val="18"/>
        </w:rPr>
        <w:t>of</w:t>
      </w:r>
      <w:r>
        <w:rPr>
          <w:spacing w:val="34"/>
        </w:rPr>
        <w:t xml:space="preserve"> </w:t>
      </w:r>
      <w:r>
        <w:rPr>
          <w:spacing w:val="18"/>
        </w:rPr>
        <w:t>care</w:t>
      </w:r>
      <w:r>
        <w:rPr>
          <w:spacing w:val="44"/>
        </w:rPr>
        <w:t xml:space="preserve"> </w:t>
      </w:r>
      <w:r>
        <w:rPr>
          <w:spacing w:val="18"/>
        </w:rPr>
        <w:t>in</w:t>
      </w:r>
      <w:r>
        <w:rPr>
          <w:spacing w:val="28"/>
        </w:rPr>
        <w:t xml:space="preserve"> </w:t>
      </w:r>
      <w:r>
        <w:rPr>
          <w:spacing w:val="18"/>
        </w:rPr>
        <w:t>the</w:t>
      </w:r>
      <w:r>
        <w:rPr>
          <w:spacing w:val="35"/>
          <w:w w:val="101"/>
        </w:rPr>
        <w:t xml:space="preserve"> </w:t>
      </w:r>
      <w:r>
        <w:rPr>
          <w:spacing w:val="18"/>
        </w:rPr>
        <w:t>evalua-</w:t>
      </w:r>
      <w:r>
        <w:rPr/>
        <w:t xml:space="preserve"> </w:t>
      </w:r>
      <w:r>
        <w:rPr>
          <w:spacing w:val="16"/>
        </w:rPr>
        <w:t>tion</w:t>
      </w:r>
      <w:r>
        <w:rPr>
          <w:spacing w:val="53"/>
        </w:rPr>
        <w:t xml:space="preserve"> </w:t>
      </w:r>
      <w:r>
        <w:rPr>
          <w:spacing w:val="16"/>
        </w:rPr>
        <w:t>of</w:t>
      </w:r>
      <w:r>
        <w:rPr>
          <w:spacing w:val="46"/>
        </w:rPr>
        <w:t xml:space="preserve"> </w:t>
      </w:r>
      <w:r>
        <w:rPr>
          <w:spacing w:val="16"/>
        </w:rPr>
        <w:t>anemia</w:t>
      </w:r>
      <w:r>
        <w:rPr>
          <w:spacing w:val="46"/>
          <w:w w:val="101"/>
        </w:rPr>
        <w:t xml:space="preserve"> </w:t>
      </w:r>
      <w:r>
        <w:rPr>
          <w:spacing w:val="16"/>
        </w:rPr>
        <w:t>and</w:t>
      </w:r>
      <w:r>
        <w:rPr>
          <w:spacing w:val="2"/>
        </w:rPr>
        <w:t xml:space="preserve">  </w:t>
      </w:r>
      <w:r>
        <w:rPr>
          <w:spacing w:val="16"/>
        </w:rPr>
        <w:t>by</w:t>
      </w:r>
      <w:r>
        <w:rPr>
          <w:spacing w:val="46"/>
        </w:rPr>
        <w:t xml:space="preserve"> </w:t>
      </w:r>
      <w:r>
        <w:rPr>
          <w:spacing w:val="16"/>
        </w:rPr>
        <w:t>extension</w:t>
      </w:r>
      <w:r>
        <w:rPr>
          <w:spacing w:val="3"/>
        </w:rPr>
        <w:t xml:space="preserve">  </w:t>
      </w:r>
      <w:r>
        <w:rPr>
          <w:spacing w:val="16"/>
        </w:rPr>
        <w:t>ID.</w:t>
      </w:r>
      <w:r>
        <w:rPr>
          <w:spacing w:val="39"/>
          <w:w w:val="101"/>
        </w:rPr>
        <w:t xml:space="preserve"> </w:t>
      </w:r>
      <w:r>
        <w:rPr>
          <w:spacing w:val="16"/>
        </w:rPr>
        <w:t>Among</w:t>
      </w:r>
      <w:r>
        <w:rPr>
          <w:spacing w:val="46"/>
          <w:w w:val="101"/>
        </w:rPr>
        <w:t xml:space="preserve"> </w:t>
      </w:r>
      <w:r>
        <w:rPr>
          <w:spacing w:val="16"/>
        </w:rPr>
        <w:t>older</w:t>
      </w:r>
      <w:r>
        <w:rPr/>
        <w:t xml:space="preserve"> </w:t>
      </w:r>
      <w:r>
        <w:rPr>
          <w:spacing w:val="16"/>
        </w:rPr>
        <w:t>adults with</w:t>
      </w:r>
      <w:r>
        <w:rPr>
          <w:spacing w:val="44"/>
          <w:w w:val="101"/>
        </w:rPr>
        <w:t xml:space="preserve"> </w:t>
      </w:r>
      <w:r>
        <w:rPr>
          <w:spacing w:val="16"/>
        </w:rPr>
        <w:t>HF with</w:t>
      </w:r>
      <w:r>
        <w:rPr>
          <w:spacing w:val="29"/>
        </w:rPr>
        <w:t xml:space="preserve"> </w:t>
      </w:r>
      <w:r>
        <w:rPr>
          <w:spacing w:val="16"/>
        </w:rPr>
        <w:t>a</w:t>
      </w:r>
      <w:r>
        <w:rPr>
          <w:spacing w:val="35"/>
          <w:w w:val="101"/>
        </w:rPr>
        <w:t xml:space="preserve"> </w:t>
      </w:r>
      <w:r>
        <w:rPr>
          <w:spacing w:val="16"/>
        </w:rPr>
        <w:t>normal</w:t>
      </w:r>
      <w:r>
        <w:rPr>
          <w:spacing w:val="35"/>
          <w:w w:val="101"/>
        </w:rPr>
        <w:t xml:space="preserve"> </w:t>
      </w:r>
      <w:r>
        <w:rPr>
          <w:spacing w:val="16"/>
        </w:rPr>
        <w:t>baseline</w:t>
      </w:r>
      <w:r>
        <w:rPr>
          <w:spacing w:val="35"/>
          <w:w w:val="101"/>
        </w:rPr>
        <w:t xml:space="preserve"> </w:t>
      </w:r>
      <w:r>
        <w:rPr>
          <w:spacing w:val="16"/>
        </w:rPr>
        <w:t>hemoglobin,</w:t>
      </w:r>
      <w:r>
        <w:rPr/>
        <w:t xml:space="preserve"> </w:t>
      </w:r>
      <w:r>
        <w:rPr>
          <w:spacing w:val="17"/>
        </w:rPr>
        <w:t>the incidence of anemia has been estimated to be</w:t>
      </w:r>
      <w:r>
        <w:rPr>
          <w:spacing w:val="20"/>
        </w:rPr>
        <w:t xml:space="preserve"> </w:t>
      </w:r>
      <w:r>
        <w:rPr>
          <w:spacing w:val="17"/>
        </w:rPr>
        <w:t>as</w:t>
      </w:r>
      <w:r>
        <w:rPr/>
        <w:t xml:space="preserve"> </w:t>
      </w:r>
      <w:r>
        <w:rPr>
          <w:spacing w:val="17"/>
        </w:rPr>
        <w:t>high as 25</w:t>
      </w:r>
      <w:r>
        <w:rPr>
          <w:rFonts w:ascii="Arial" w:hAnsi="Arial" w:eastAsia="Arial" w:cs="Arial"/>
          <w:spacing w:val="17"/>
        </w:rPr>
        <w:t>-</w:t>
      </w:r>
      <w:r>
        <w:rPr>
          <w:spacing w:val="17"/>
        </w:rPr>
        <w:t>30 per</w:t>
      </w:r>
      <w:r>
        <w:rPr>
          <w:spacing w:val="25"/>
        </w:rPr>
        <w:t xml:space="preserve"> </w:t>
      </w:r>
      <w:r>
        <w:rPr>
          <w:spacing w:val="17"/>
        </w:rPr>
        <w:t>100 person-years, suggesting that</w:t>
      </w:r>
      <w:r>
        <w:rPr/>
        <w:t xml:space="preserve"> </w:t>
      </w:r>
      <w:r>
        <w:rPr>
          <w:spacing w:val="13"/>
        </w:rPr>
        <w:t>approximately  1</w:t>
      </w:r>
      <w:r>
        <w:rPr>
          <w:spacing w:val="1"/>
        </w:rPr>
        <w:t xml:space="preserve">  </w:t>
      </w:r>
      <w:r>
        <w:rPr>
          <w:spacing w:val="13"/>
        </w:rPr>
        <w:t>in</w:t>
      </w:r>
      <w:r>
        <w:rPr>
          <w:spacing w:val="37"/>
          <w:w w:val="101"/>
        </w:rPr>
        <w:t xml:space="preserve"> </w:t>
      </w:r>
      <w:r>
        <w:rPr>
          <w:spacing w:val="13"/>
        </w:rPr>
        <w:t>4</w:t>
      </w:r>
      <w:r>
        <w:rPr>
          <w:spacing w:val="2"/>
        </w:rPr>
        <w:t xml:space="preserve">  </w:t>
      </w:r>
      <w:r>
        <w:rPr>
          <w:spacing w:val="13"/>
        </w:rPr>
        <w:t>individuals</w:t>
      </w:r>
      <w:r>
        <w:rPr>
          <w:spacing w:val="36"/>
          <w:w w:val="101"/>
        </w:rPr>
        <w:t xml:space="preserve"> </w:t>
      </w:r>
      <w:r>
        <w:rPr>
          <w:spacing w:val="13"/>
        </w:rPr>
        <w:t>will</w:t>
      </w:r>
      <w:r>
        <w:rPr>
          <w:spacing w:val="42"/>
          <w:w w:val="101"/>
        </w:rPr>
        <w:t xml:space="preserve"> </w:t>
      </w:r>
      <w:r>
        <w:rPr>
          <w:spacing w:val="13"/>
        </w:rPr>
        <w:t>develop</w:t>
      </w:r>
      <w:r>
        <w:rPr>
          <w:spacing w:val="1"/>
        </w:rPr>
        <w:t xml:space="preserve">  </w:t>
      </w:r>
      <w:r>
        <w:rPr>
          <w:spacing w:val="13"/>
        </w:rPr>
        <w:t>new-</w:t>
      </w:r>
      <w:r>
        <w:rPr>
          <w:spacing w:val="1"/>
        </w:rPr>
        <w:t xml:space="preserve"> </w:t>
      </w:r>
      <w:r>
        <w:rPr>
          <w:spacing w:val="16"/>
        </w:rPr>
        <w:t>onset anemia after only a sin</w:t>
      </w:r>
      <w:r>
        <w:rPr>
          <w:spacing w:val="15"/>
        </w:rPr>
        <w:t>gle year of follow-up.</w:t>
      </w:r>
      <w:hyperlink w:history="true" w:anchor="bookmark1">
        <w:r>
          <w:rPr>
            <w:sz w:val="13"/>
            <w:szCs w:val="13"/>
            <w:color w:val="0080AB"/>
            <w:spacing w:val="15"/>
            <w:position w:val="8"/>
          </w:rPr>
          <w:t>39</w:t>
        </w:r>
      </w:hyperlink>
      <w:r>
        <w:rPr>
          <w:sz w:val="13"/>
          <w:szCs w:val="13"/>
          <w:color w:val="0080AB"/>
          <w:position w:val="8"/>
        </w:rPr>
        <w:t xml:space="preserve"> </w:t>
      </w:r>
      <w:r>
        <w:rPr>
          <w:spacing w:val="14"/>
        </w:rPr>
        <w:t>Despite this alarming statisti</w:t>
      </w:r>
      <w:r>
        <w:rPr>
          <w:spacing w:val="13"/>
        </w:rPr>
        <w:t>c, only slightly</w:t>
      </w:r>
      <w:r>
        <w:rPr>
          <w:spacing w:val="28"/>
          <w:w w:val="101"/>
        </w:rPr>
        <w:t xml:space="preserve"> </w:t>
      </w:r>
      <w:r>
        <w:rPr>
          <w:rFonts w:ascii="Arial" w:hAnsi="Arial" w:eastAsia="Arial" w:cs="Arial"/>
          <w:spacing w:val="13"/>
        </w:rPr>
        <w:t>&gt;</w:t>
      </w:r>
      <w:r>
        <w:rPr>
          <w:spacing w:val="13"/>
        </w:rPr>
        <w:t>20%</w:t>
      </w:r>
      <w:r>
        <w:rPr>
          <w:spacing w:val="39"/>
          <w:w w:val="101"/>
        </w:rPr>
        <w:t xml:space="preserve"> </w:t>
      </w:r>
      <w:r>
        <w:rPr>
          <w:spacing w:val="13"/>
        </w:rPr>
        <w:t>of</w:t>
      </w:r>
      <w:r>
        <w:rPr/>
        <w:t xml:space="preserve"> </w:t>
      </w:r>
      <w:r>
        <w:rPr>
          <w:spacing w:val="17"/>
        </w:rPr>
        <w:t>the cohort with</w:t>
      </w:r>
      <w:r>
        <w:rPr>
          <w:spacing w:val="33"/>
          <w:w w:val="101"/>
        </w:rPr>
        <w:t xml:space="preserve"> </w:t>
      </w:r>
      <w:r>
        <w:rPr>
          <w:spacing w:val="17"/>
        </w:rPr>
        <w:t>incident</w:t>
      </w:r>
      <w:r>
        <w:rPr>
          <w:spacing w:val="26"/>
          <w:w w:val="101"/>
        </w:rPr>
        <w:t xml:space="preserve"> </w:t>
      </w:r>
      <w:r>
        <w:rPr>
          <w:spacing w:val="17"/>
        </w:rPr>
        <w:t>ane</w:t>
      </w:r>
      <w:r>
        <w:rPr>
          <w:spacing w:val="16"/>
        </w:rPr>
        <w:t>mia</w:t>
      </w:r>
      <w:r>
        <w:rPr>
          <w:spacing w:val="33"/>
        </w:rPr>
        <w:t xml:space="preserve"> </w:t>
      </w:r>
      <w:r>
        <w:rPr>
          <w:spacing w:val="16"/>
        </w:rPr>
        <w:t>received</w:t>
      </w:r>
      <w:r>
        <w:rPr>
          <w:spacing w:val="33"/>
        </w:rPr>
        <w:t xml:space="preserve"> </w:t>
      </w:r>
      <w:r>
        <w:rPr>
          <w:spacing w:val="16"/>
        </w:rPr>
        <w:t>iron</w:t>
      </w:r>
      <w:r>
        <w:rPr>
          <w:spacing w:val="23"/>
          <w:w w:val="101"/>
        </w:rPr>
        <w:t xml:space="preserve"> </w:t>
      </w:r>
      <w:r>
        <w:rPr>
          <w:spacing w:val="16"/>
        </w:rPr>
        <w:t>stud-</w:t>
      </w:r>
      <w:r>
        <w:rPr/>
        <w:t xml:space="preserve"> </w:t>
      </w:r>
      <w:r>
        <w:rPr>
          <w:spacing w:val="16"/>
        </w:rPr>
        <w:t>ies,  even</w:t>
      </w:r>
      <w:r>
        <w:rPr>
          <w:spacing w:val="10"/>
        </w:rPr>
        <w:t xml:space="preserve">  </w:t>
      </w:r>
      <w:r>
        <w:rPr>
          <w:spacing w:val="16"/>
        </w:rPr>
        <w:t>though  nearly  one-half  of  those  tested</w:t>
      </w:r>
      <w:r>
        <w:rPr>
          <w:spacing w:val="1"/>
        </w:rPr>
        <w:t xml:space="preserve"> </w:t>
      </w:r>
      <w:r>
        <w:rPr>
          <w:spacing w:val="14"/>
        </w:rPr>
        <w:t>were</w:t>
      </w:r>
      <w:r>
        <w:rPr>
          <w:spacing w:val="26"/>
          <w:w w:val="101"/>
        </w:rPr>
        <w:t xml:space="preserve"> </w:t>
      </w:r>
      <w:r>
        <w:rPr>
          <w:spacing w:val="14"/>
        </w:rPr>
        <w:t>ultimately diagnosed</w:t>
      </w:r>
      <w:r>
        <w:rPr>
          <w:spacing w:val="13"/>
        </w:rPr>
        <w:t xml:space="preserve"> with</w:t>
      </w:r>
      <w:r>
        <w:rPr>
          <w:spacing w:val="28"/>
          <w:w w:val="101"/>
        </w:rPr>
        <w:t xml:space="preserve"> </w:t>
      </w:r>
      <w:r>
        <w:rPr>
          <w:spacing w:val="13"/>
        </w:rPr>
        <w:t>ID.</w:t>
      </w:r>
      <w:hyperlink w:history="true" w:anchor="bookmark1">
        <w:r>
          <w:rPr>
            <w:sz w:val="13"/>
            <w:szCs w:val="13"/>
            <w:color w:val="0080AB"/>
            <w:spacing w:val="13"/>
            <w:position w:val="8"/>
          </w:rPr>
          <w:t>40</w:t>
        </w:r>
      </w:hyperlink>
      <w:r>
        <w:rPr>
          <w:sz w:val="13"/>
          <w:szCs w:val="13"/>
          <w:color w:val="0080AB"/>
          <w:spacing w:val="13"/>
          <w:position w:val="8"/>
        </w:rPr>
        <w:t xml:space="preserve">  </w:t>
      </w:r>
      <w:r>
        <w:rPr>
          <w:spacing w:val="13"/>
        </w:rPr>
        <w:t>Simple surveil-</w:t>
      </w:r>
      <w:r>
        <w:rPr/>
        <w:t xml:space="preserve"> </w:t>
      </w:r>
      <w:r>
        <w:rPr>
          <w:spacing w:val="15"/>
        </w:rPr>
        <w:t>lance for a low mean</w:t>
      </w:r>
      <w:r>
        <w:rPr>
          <w:spacing w:val="12"/>
        </w:rPr>
        <w:t xml:space="preserve"> </w:t>
      </w:r>
      <w:r>
        <w:rPr>
          <w:spacing w:val="15"/>
        </w:rPr>
        <w:t>corp</w:t>
      </w:r>
      <w:r>
        <w:rPr>
          <w:spacing w:val="14"/>
        </w:rPr>
        <w:t>uscular volume</w:t>
      </w:r>
      <w:r>
        <w:rPr>
          <w:spacing w:val="16"/>
          <w:w w:val="101"/>
        </w:rPr>
        <w:t xml:space="preserve"> </w:t>
      </w:r>
      <w:r>
        <w:rPr>
          <w:spacing w:val="14"/>
        </w:rPr>
        <w:t>(</w:t>
      </w:r>
      <w:r>
        <w:rPr>
          <w:rFonts w:ascii="Arial" w:hAnsi="Arial" w:eastAsia="Arial" w:cs="Arial"/>
          <w:spacing w:val="14"/>
        </w:rPr>
        <w:t>&lt;</w:t>
      </w:r>
      <w:r>
        <w:rPr>
          <w:spacing w:val="14"/>
        </w:rPr>
        <w:t>80 fL)</w:t>
      </w:r>
      <w:r>
        <w:rPr>
          <w:spacing w:val="12"/>
          <w:w w:val="101"/>
        </w:rPr>
        <w:t xml:space="preserve"> </w:t>
      </w:r>
      <w:r>
        <w:rPr>
          <w:spacing w:val="14"/>
        </w:rPr>
        <w:t>or</w:t>
      </w:r>
      <w:r>
        <w:rPr/>
        <w:t xml:space="preserve"> </w:t>
      </w:r>
      <w:r>
        <w:rPr>
          <w:spacing w:val="15"/>
        </w:rPr>
        <w:t>increased</w:t>
      </w:r>
      <w:r>
        <w:rPr>
          <w:spacing w:val="26"/>
        </w:rPr>
        <w:t xml:space="preserve"> </w:t>
      </w:r>
      <w:r>
        <w:rPr>
          <w:spacing w:val="15"/>
        </w:rPr>
        <w:t>red cell distribution</w:t>
      </w:r>
      <w:r>
        <w:rPr>
          <w:spacing w:val="14"/>
        </w:rPr>
        <w:t xml:space="preserve"> width</w:t>
      </w:r>
      <w:r>
        <w:rPr>
          <w:spacing w:val="23"/>
          <w:w w:val="101"/>
        </w:rPr>
        <w:t xml:space="preserve"> </w:t>
      </w:r>
      <w:r>
        <w:rPr>
          <w:spacing w:val="14"/>
        </w:rPr>
        <w:t>(</w:t>
      </w:r>
      <w:r>
        <w:rPr>
          <w:rFonts w:ascii="Arial" w:hAnsi="Arial" w:eastAsia="Arial" w:cs="Arial"/>
          <w:spacing w:val="14"/>
        </w:rPr>
        <w:t>&gt;</w:t>
      </w:r>
      <w:r>
        <w:rPr>
          <w:spacing w:val="14"/>
        </w:rPr>
        <w:t>14.5%)</w:t>
      </w:r>
      <w:r>
        <w:rPr>
          <w:spacing w:val="21"/>
        </w:rPr>
        <w:t xml:space="preserve"> </w:t>
      </w:r>
      <w:r>
        <w:rPr>
          <w:spacing w:val="14"/>
        </w:rPr>
        <w:t>avail-</w:t>
      </w:r>
      <w:r>
        <w:rPr/>
        <w:t xml:space="preserve"> </w:t>
      </w:r>
      <w:r>
        <w:rPr>
          <w:spacing w:val="17"/>
        </w:rPr>
        <w:t>able</w:t>
      </w:r>
      <w:r>
        <w:rPr>
          <w:spacing w:val="62"/>
        </w:rPr>
        <w:t xml:space="preserve"> </w:t>
      </w:r>
      <w:r>
        <w:rPr>
          <w:spacing w:val="17"/>
        </w:rPr>
        <w:t>as</w:t>
      </w:r>
      <w:r>
        <w:rPr>
          <w:spacing w:val="1"/>
        </w:rPr>
        <w:t xml:space="preserve">  </w:t>
      </w:r>
      <w:r>
        <w:rPr>
          <w:spacing w:val="17"/>
        </w:rPr>
        <w:t>part</w:t>
      </w:r>
      <w:r>
        <w:rPr>
          <w:spacing w:val="46"/>
        </w:rPr>
        <w:t xml:space="preserve"> </w:t>
      </w:r>
      <w:r>
        <w:rPr>
          <w:spacing w:val="17"/>
        </w:rPr>
        <w:t>of</w:t>
      </w:r>
      <w:r>
        <w:rPr>
          <w:spacing w:val="43"/>
        </w:rPr>
        <w:t xml:space="preserve"> </w:t>
      </w:r>
      <w:r>
        <w:rPr>
          <w:spacing w:val="17"/>
        </w:rPr>
        <w:t>complete</w:t>
      </w:r>
      <w:r>
        <w:rPr>
          <w:spacing w:val="2"/>
        </w:rPr>
        <w:t xml:space="preserve">  </w:t>
      </w:r>
      <w:r>
        <w:rPr>
          <w:spacing w:val="17"/>
        </w:rPr>
        <w:t>blood</w:t>
      </w:r>
      <w:r>
        <w:rPr>
          <w:spacing w:val="43"/>
        </w:rPr>
        <w:t xml:space="preserve"> </w:t>
      </w:r>
      <w:r>
        <w:rPr>
          <w:spacing w:val="17"/>
        </w:rPr>
        <w:t>counts</w:t>
      </w:r>
      <w:r>
        <w:rPr>
          <w:spacing w:val="43"/>
        </w:rPr>
        <w:t xml:space="preserve"> </w:t>
      </w:r>
      <w:r>
        <w:rPr>
          <w:spacing w:val="17"/>
        </w:rPr>
        <w:t>can</w:t>
      </w:r>
      <w:r>
        <w:rPr>
          <w:spacing w:val="40"/>
        </w:rPr>
        <w:t xml:space="preserve"> </w:t>
      </w:r>
      <w:r>
        <w:rPr>
          <w:spacing w:val="17"/>
        </w:rPr>
        <w:t>further</w:t>
      </w:r>
      <w:r>
        <w:rPr/>
        <w:t xml:space="preserve"> </w:t>
      </w:r>
      <w:r>
        <w:rPr>
          <w:spacing w:val="14"/>
        </w:rPr>
        <w:t>increase</w:t>
      </w:r>
      <w:r>
        <w:rPr>
          <w:spacing w:val="47"/>
        </w:rPr>
        <w:t xml:space="preserve"> </w:t>
      </w:r>
      <w:r>
        <w:rPr>
          <w:spacing w:val="14"/>
        </w:rPr>
        <w:t>the</w:t>
      </w:r>
      <w:r>
        <w:rPr>
          <w:spacing w:val="4"/>
        </w:rPr>
        <w:t xml:space="preserve">  </w:t>
      </w:r>
      <w:r>
        <w:rPr>
          <w:spacing w:val="14"/>
        </w:rPr>
        <w:t>likelihood</w:t>
      </w:r>
      <w:r>
        <w:rPr>
          <w:spacing w:val="49"/>
        </w:rPr>
        <w:t xml:space="preserve"> </w:t>
      </w:r>
      <w:r>
        <w:rPr>
          <w:spacing w:val="14"/>
        </w:rPr>
        <w:t>of</w:t>
      </w:r>
      <w:r>
        <w:rPr/>
        <w:t xml:space="preserve">  </w:t>
      </w:r>
      <w:r>
        <w:rPr>
          <w:spacing w:val="14"/>
        </w:rPr>
        <w:t>detecting</w:t>
      </w:r>
      <w:r>
        <w:rPr>
          <w:spacing w:val="4"/>
        </w:rPr>
        <w:t xml:space="preserve">  </w:t>
      </w:r>
      <w:r>
        <w:rPr>
          <w:spacing w:val="14"/>
        </w:rPr>
        <w:t>ID.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41</w:t>
        </w:r>
      </w:hyperlink>
      <w:r>
        <w:rPr>
          <w:sz w:val="13"/>
          <w:szCs w:val="13"/>
          <w:spacing w:val="14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42</w:t>
        </w:r>
      </w:hyperlink>
      <w:r>
        <w:rPr>
          <w:sz w:val="13"/>
          <w:szCs w:val="13"/>
          <w:color w:val="0080AB"/>
          <w:spacing w:val="2"/>
          <w:position w:val="8"/>
        </w:rPr>
        <w:t xml:space="preserve">   </w:t>
      </w:r>
      <w:r>
        <w:rPr>
          <w:spacing w:val="14"/>
        </w:rPr>
        <w:t>Impor-</w:t>
      </w:r>
      <w:r>
        <w:rPr>
          <w:spacing w:val="1"/>
        </w:rPr>
        <w:t xml:space="preserve"> </w:t>
      </w:r>
      <w:r>
        <w:rPr>
          <w:spacing w:val="16"/>
        </w:rPr>
        <w:t>tantly, changes</w:t>
      </w:r>
      <w:r>
        <w:rPr>
          <w:spacing w:val="26"/>
          <w:w w:val="101"/>
        </w:rPr>
        <w:t xml:space="preserve"> </w:t>
      </w:r>
      <w:r>
        <w:rPr>
          <w:spacing w:val="16"/>
        </w:rPr>
        <w:t>in the</w:t>
      </w:r>
      <w:r>
        <w:rPr>
          <w:spacing w:val="15"/>
        </w:rPr>
        <w:t xml:space="preserve"> fulﬁllment of diagnostic crite-</w:t>
      </w:r>
      <w:r>
        <w:rPr/>
        <w:t xml:space="preserve"> </w:t>
      </w:r>
      <w:r>
        <w:rPr>
          <w:spacing w:val="14"/>
        </w:rPr>
        <w:t>ria</w:t>
      </w:r>
      <w:r>
        <w:rPr>
          <w:spacing w:val="5"/>
        </w:rPr>
        <w:t xml:space="preserve">  </w:t>
      </w:r>
      <w:r>
        <w:rPr>
          <w:spacing w:val="14"/>
        </w:rPr>
        <w:t>for</w:t>
      </w:r>
      <w:r>
        <w:rPr>
          <w:spacing w:val="9"/>
        </w:rPr>
        <w:t xml:space="preserve">  </w:t>
      </w:r>
      <w:r>
        <w:rPr>
          <w:spacing w:val="14"/>
        </w:rPr>
        <w:t>anemia</w:t>
      </w:r>
      <w:r>
        <w:rPr>
          <w:spacing w:val="8"/>
        </w:rPr>
        <w:t xml:space="preserve">  </w:t>
      </w:r>
      <w:r>
        <w:rPr>
          <w:spacing w:val="14"/>
        </w:rPr>
        <w:t>and  ID  are  bidirectio</w:t>
      </w:r>
      <w:r>
        <w:rPr>
          <w:spacing w:val="13"/>
        </w:rPr>
        <w:t>nal.  A  recent</w:t>
      </w:r>
      <w:r>
        <w:rPr/>
        <w:t xml:space="preserve"> </w:t>
      </w:r>
      <w:r>
        <w:rPr>
          <w:spacing w:val="19"/>
        </w:rPr>
        <w:t>study</w:t>
      </w:r>
      <w:r>
        <w:rPr>
          <w:spacing w:val="33"/>
        </w:rPr>
        <w:t xml:space="preserve"> </w:t>
      </w:r>
      <w:r>
        <w:rPr>
          <w:spacing w:val="19"/>
        </w:rPr>
        <w:t>by</w:t>
      </w:r>
      <w:r>
        <w:rPr>
          <w:spacing w:val="26"/>
          <w:w w:val="101"/>
        </w:rPr>
        <w:t xml:space="preserve"> </w:t>
      </w:r>
      <w:r>
        <w:rPr>
          <w:spacing w:val="19"/>
        </w:rPr>
        <w:t>Graham</w:t>
      </w:r>
      <w:r>
        <w:rPr>
          <w:spacing w:val="25"/>
          <w:w w:val="101"/>
        </w:rPr>
        <w:t xml:space="preserve"> </w:t>
      </w:r>
      <w:r>
        <w:rPr>
          <w:spacing w:val="19"/>
        </w:rPr>
        <w:t>et al</w:t>
      </w:r>
      <w:hyperlink w:history="true" w:anchor="bookmark1">
        <w:r>
          <w:rPr>
            <w:sz w:val="13"/>
            <w:szCs w:val="13"/>
            <w:color w:val="0080AB"/>
            <w:spacing w:val="19"/>
            <w:position w:val="8"/>
          </w:rPr>
          <w:t>43</w:t>
        </w:r>
      </w:hyperlink>
      <w:r>
        <w:rPr>
          <w:sz w:val="13"/>
          <w:szCs w:val="13"/>
          <w:color w:val="0080AB"/>
          <w:spacing w:val="19"/>
          <w:position w:val="8"/>
        </w:rPr>
        <w:t xml:space="preserve">  </w:t>
      </w:r>
      <w:r>
        <w:rPr>
          <w:spacing w:val="19"/>
        </w:rPr>
        <w:t>demonstrated </w:t>
      </w:r>
      <w:r>
        <w:rPr>
          <w:spacing w:val="18"/>
        </w:rPr>
        <w:t>that, among</w:t>
      </w:r>
      <w:r>
        <w:rPr/>
        <w:t xml:space="preserve"> </w:t>
      </w:r>
      <w:r>
        <w:rPr>
          <w:spacing w:val="16"/>
        </w:rPr>
        <w:t>906</w:t>
      </w:r>
      <w:r>
        <w:rPr>
          <w:spacing w:val="31"/>
          <w:w w:val="101"/>
        </w:rPr>
        <w:t xml:space="preserve"> </w:t>
      </w:r>
      <w:r>
        <w:rPr>
          <w:spacing w:val="16"/>
        </w:rPr>
        <w:t>patients with chro</w:t>
      </w:r>
      <w:r>
        <w:rPr>
          <w:spacing w:val="15"/>
        </w:rPr>
        <w:t>nic</w:t>
      </w:r>
      <w:r>
        <w:rPr>
          <w:spacing w:val="33"/>
          <w:w w:val="101"/>
        </w:rPr>
        <w:t xml:space="preserve"> </w:t>
      </w:r>
      <w:r>
        <w:rPr>
          <w:spacing w:val="15"/>
        </w:rPr>
        <w:t>HF who</w:t>
      </w:r>
      <w:r>
        <w:rPr>
          <w:spacing w:val="17"/>
          <w:w w:val="101"/>
        </w:rPr>
        <w:t xml:space="preserve"> </w:t>
      </w:r>
      <w:r>
        <w:rPr>
          <w:spacing w:val="15"/>
        </w:rPr>
        <w:t>were</w:t>
      </w:r>
      <w:r>
        <w:rPr>
          <w:spacing w:val="23"/>
          <w:w w:val="102"/>
        </w:rPr>
        <w:t xml:space="preserve"> </w:t>
      </w:r>
      <w:r>
        <w:rPr>
          <w:spacing w:val="15"/>
        </w:rPr>
        <w:t>assessed</w:t>
      </w:r>
      <w:r>
        <w:rPr>
          <w:spacing w:val="19"/>
        </w:rPr>
        <w:t xml:space="preserve"> </w:t>
      </w:r>
      <w:r>
        <w:rPr>
          <w:spacing w:val="15"/>
        </w:rPr>
        <w:t>for</w:t>
      </w:r>
      <w:r>
        <w:rPr/>
        <w:t xml:space="preserve"> </w:t>
      </w:r>
      <w:r>
        <w:rPr>
          <w:spacing w:val="17"/>
        </w:rPr>
        <w:t>anemia</w:t>
      </w:r>
      <w:r>
        <w:rPr>
          <w:spacing w:val="39"/>
          <w:w w:val="102"/>
        </w:rPr>
        <w:t xml:space="preserve"> </w:t>
      </w:r>
      <w:r>
        <w:rPr>
          <w:spacing w:val="17"/>
        </w:rPr>
        <w:t>and</w:t>
      </w:r>
      <w:r>
        <w:rPr/>
        <w:t xml:space="preserve">  </w:t>
      </w:r>
      <w:r>
        <w:rPr>
          <w:spacing w:val="17"/>
        </w:rPr>
        <w:t>ID</w:t>
      </w:r>
      <w:r>
        <w:rPr>
          <w:spacing w:val="41"/>
        </w:rPr>
        <w:t xml:space="preserve"> </w:t>
      </w:r>
      <w:r>
        <w:rPr>
          <w:spacing w:val="17"/>
        </w:rPr>
        <w:t>at</w:t>
      </w:r>
      <w:r>
        <w:rPr>
          <w:spacing w:val="47"/>
        </w:rPr>
        <w:t xml:space="preserve"> </w:t>
      </w:r>
      <w:r>
        <w:rPr>
          <w:spacing w:val="17"/>
        </w:rPr>
        <w:t>baseline</w:t>
      </w:r>
      <w:r>
        <w:rPr>
          <w:spacing w:val="40"/>
        </w:rPr>
        <w:t xml:space="preserve"> </w:t>
      </w:r>
      <w:r>
        <w:rPr>
          <w:spacing w:val="17"/>
        </w:rPr>
        <w:t>and</w:t>
      </w:r>
      <w:r>
        <w:rPr>
          <w:spacing w:val="2"/>
        </w:rPr>
        <w:t xml:space="preserve">  </w:t>
      </w:r>
      <w:r>
        <w:rPr>
          <w:spacing w:val="17"/>
        </w:rPr>
        <w:t>12</w:t>
      </w:r>
      <w:r>
        <w:rPr>
          <w:spacing w:val="47"/>
        </w:rPr>
        <w:t xml:space="preserve"> </w:t>
      </w:r>
      <w:r>
        <w:rPr>
          <w:spacing w:val="17"/>
        </w:rPr>
        <w:t>mo</w:t>
      </w:r>
      <w:r>
        <w:rPr>
          <w:spacing w:val="16"/>
        </w:rPr>
        <w:t>nths,</w:t>
      </w:r>
      <w:r>
        <w:rPr>
          <w:spacing w:val="40"/>
        </w:rPr>
        <w:t xml:space="preserve"> </w:t>
      </w:r>
      <w:r>
        <w:rPr>
          <w:spacing w:val="16"/>
        </w:rPr>
        <w:t>anemia</w:t>
      </w:r>
      <w:r>
        <w:rPr/>
        <w:t xml:space="preserve"> </w:t>
      </w:r>
      <w:r>
        <w:rPr>
          <w:spacing w:val="15"/>
        </w:rPr>
        <w:t>developed   in   16%   of   nonanemic   pati</w:t>
      </w:r>
      <w:r>
        <w:rPr>
          <w:spacing w:val="14"/>
        </w:rPr>
        <w:t>ents   and</w:t>
      </w:r>
      <w:r>
        <w:rPr/>
        <w:t xml:space="preserve"> </w:t>
      </w:r>
      <w:r>
        <w:rPr>
          <w:spacing w:val="16"/>
        </w:rPr>
        <w:t>resolved in 23%</w:t>
      </w:r>
      <w:r>
        <w:rPr>
          <w:spacing w:val="34"/>
        </w:rPr>
        <w:t xml:space="preserve"> </w:t>
      </w:r>
      <w:r>
        <w:rPr>
          <w:spacing w:val="16"/>
        </w:rPr>
        <w:t>of anemic patients. Among </w:t>
      </w:r>
      <w:r>
        <w:rPr>
          <w:spacing w:val="15"/>
        </w:rPr>
        <w:t>patients</w:t>
      </w:r>
      <w:r>
        <w:rPr/>
        <w:t xml:space="preserve"> </w:t>
      </w:r>
      <w:r>
        <w:rPr>
          <w:spacing w:val="16"/>
        </w:rPr>
        <w:t>not</w:t>
      </w:r>
      <w:r>
        <w:rPr>
          <w:spacing w:val="30"/>
        </w:rPr>
        <w:t xml:space="preserve"> </w:t>
      </w:r>
      <w:r>
        <w:rPr>
          <w:spacing w:val="16"/>
        </w:rPr>
        <w:t>meeting the guideline diagnostic</w:t>
      </w:r>
      <w:r>
        <w:rPr>
          <w:spacing w:val="22"/>
        </w:rPr>
        <w:t xml:space="preserve"> </w:t>
      </w:r>
      <w:r>
        <w:rPr>
          <w:spacing w:val="16"/>
        </w:rPr>
        <w:t>cri</w:t>
      </w:r>
      <w:r>
        <w:rPr>
          <w:spacing w:val="15"/>
        </w:rPr>
        <w:t>teria</w:t>
      </w:r>
      <w:r>
        <w:rPr>
          <w:spacing w:val="18"/>
          <w:w w:val="101"/>
        </w:rPr>
        <w:t xml:space="preserve"> </w:t>
      </w:r>
      <w:r>
        <w:rPr>
          <w:spacing w:val="15"/>
        </w:rPr>
        <w:t>for</w:t>
      </w:r>
      <w:r>
        <w:rPr>
          <w:spacing w:val="30"/>
          <w:w w:val="102"/>
        </w:rPr>
        <w:t xml:space="preserve"> </w:t>
      </w:r>
      <w:r>
        <w:rPr>
          <w:spacing w:val="15"/>
        </w:rPr>
        <w:t>ID,</w:t>
      </w:r>
      <w:r>
        <w:rPr/>
        <w:t xml:space="preserve"> </w:t>
      </w:r>
      <w:r>
        <w:rPr>
          <w:spacing w:val="13"/>
        </w:rPr>
        <w:t>38%</w:t>
      </w:r>
      <w:r>
        <w:rPr>
          <w:spacing w:val="6"/>
        </w:rPr>
        <w:t xml:space="preserve">  </w:t>
      </w:r>
      <w:r>
        <w:rPr>
          <w:spacing w:val="13"/>
        </w:rPr>
        <w:t>developed</w:t>
      </w:r>
      <w:r>
        <w:rPr>
          <w:spacing w:val="44"/>
        </w:rPr>
        <w:t xml:space="preserve"> </w:t>
      </w:r>
      <w:r>
        <w:rPr>
          <w:spacing w:val="13"/>
        </w:rPr>
        <w:t>ID</w:t>
      </w:r>
      <w:r>
        <w:rPr>
          <w:spacing w:val="35"/>
        </w:rPr>
        <w:t xml:space="preserve"> </w:t>
      </w:r>
      <w:r>
        <w:rPr>
          <w:spacing w:val="13"/>
        </w:rPr>
        <w:t>at</w:t>
      </w:r>
      <w:r>
        <w:rPr>
          <w:spacing w:val="46"/>
        </w:rPr>
        <w:t xml:space="preserve"> </w:t>
      </w:r>
      <w:r>
        <w:rPr>
          <w:spacing w:val="13"/>
        </w:rPr>
        <w:t>1</w:t>
      </w:r>
      <w:r>
        <w:rPr>
          <w:spacing w:val="25"/>
        </w:rPr>
        <w:t xml:space="preserve"> </w:t>
      </w:r>
      <w:r>
        <w:rPr>
          <w:spacing w:val="13"/>
        </w:rPr>
        <w:t>year.</w:t>
      </w:r>
      <w:r>
        <w:rPr>
          <w:spacing w:val="36"/>
        </w:rPr>
        <w:t xml:space="preserve"> </w:t>
      </w:r>
      <w:r>
        <w:rPr>
          <w:spacing w:val="13"/>
        </w:rPr>
        <w:t>Conversely,</w:t>
      </w:r>
      <w:r>
        <w:rPr>
          <w:spacing w:val="34"/>
          <w:w w:val="102"/>
        </w:rPr>
        <w:t xml:space="preserve"> </w:t>
      </w:r>
      <w:r>
        <w:rPr>
          <w:spacing w:val="13"/>
        </w:rPr>
        <w:t>among</w:t>
      </w:r>
      <w:r>
        <w:rPr>
          <w:spacing w:val="42"/>
          <w:w w:val="101"/>
        </w:rPr>
        <w:t xml:space="preserve"> </w:t>
      </w:r>
      <w:r>
        <w:rPr>
          <w:spacing w:val="13"/>
        </w:rPr>
        <w:t>ID</w:t>
      </w:r>
      <w:r>
        <w:rPr/>
        <w:t xml:space="preserve"> </w:t>
      </w:r>
      <w:r>
        <w:rPr>
          <w:spacing w:val="15"/>
        </w:rPr>
        <w:t>HF</w:t>
      </w:r>
      <w:r>
        <w:rPr>
          <w:spacing w:val="40"/>
        </w:rPr>
        <w:t xml:space="preserve"> </w:t>
      </w:r>
      <w:r>
        <w:rPr>
          <w:spacing w:val="15"/>
        </w:rPr>
        <w:t>patients,</w:t>
      </w:r>
      <w:r>
        <w:rPr>
          <w:spacing w:val="35"/>
        </w:rPr>
        <w:t xml:space="preserve"> </w:t>
      </w:r>
      <w:r>
        <w:rPr>
          <w:spacing w:val="15"/>
        </w:rPr>
        <w:t>21%</w:t>
      </w:r>
      <w:r>
        <w:rPr>
          <w:spacing w:val="6"/>
        </w:rPr>
        <w:t xml:space="preserve">  </w:t>
      </w:r>
      <w:r>
        <w:rPr>
          <w:spacing w:val="15"/>
        </w:rPr>
        <w:t>had</w:t>
      </w:r>
      <w:r>
        <w:rPr>
          <w:spacing w:val="42"/>
        </w:rPr>
        <w:t xml:space="preserve"> </w:t>
      </w:r>
      <w:r>
        <w:rPr>
          <w:spacing w:val="15"/>
        </w:rPr>
        <w:t>resolution</w:t>
      </w:r>
      <w:r>
        <w:rPr>
          <w:spacing w:val="34"/>
        </w:rPr>
        <w:t xml:space="preserve"> </w:t>
      </w:r>
      <w:r>
        <w:rPr>
          <w:spacing w:val="15"/>
        </w:rPr>
        <w:t>of</w:t>
      </w:r>
      <w:r>
        <w:rPr>
          <w:spacing w:val="40"/>
          <w:w w:val="101"/>
        </w:rPr>
        <w:t xml:space="preserve"> </w:t>
      </w:r>
      <w:r>
        <w:rPr>
          <w:spacing w:val="15"/>
        </w:rPr>
        <w:t>ID</w:t>
      </w:r>
      <w:r>
        <w:rPr>
          <w:spacing w:val="40"/>
          <w:w w:val="101"/>
        </w:rPr>
        <w:t xml:space="preserve"> </w:t>
      </w:r>
      <w:r>
        <w:rPr>
          <w:spacing w:val="15"/>
        </w:rPr>
        <w:t>upon</w:t>
      </w:r>
      <w:r>
        <w:rPr>
          <w:spacing w:val="40"/>
          <w:w w:val="101"/>
        </w:rPr>
        <w:t xml:space="preserve"> </w:t>
      </w:r>
      <w:r>
        <w:rPr>
          <w:spacing w:val="15"/>
        </w:rPr>
        <w:t>re</w:t>
      </w:r>
      <w:r>
        <w:rPr>
          <w:spacing w:val="14"/>
        </w:rPr>
        <w:t>peat</w:t>
      </w:r>
      <w:r>
        <w:rPr/>
        <w:t xml:space="preserve"> </w:t>
      </w:r>
      <w:r>
        <w:rPr>
          <w:spacing w:val="16"/>
        </w:rPr>
        <w:t>assessment</w:t>
      </w:r>
      <w:r>
        <w:rPr>
          <w:spacing w:val="6"/>
        </w:rPr>
        <w:t xml:space="preserve">  </w:t>
      </w:r>
      <w:r>
        <w:rPr>
          <w:spacing w:val="16"/>
        </w:rPr>
        <w:t>at</w:t>
      </w:r>
      <w:r>
        <w:rPr>
          <w:spacing w:val="7"/>
        </w:rPr>
        <w:t xml:space="preserve">  </w:t>
      </w:r>
      <w:r>
        <w:rPr>
          <w:spacing w:val="16"/>
        </w:rPr>
        <w:t>1</w:t>
      </w:r>
      <w:r>
        <w:rPr>
          <w:spacing w:val="42"/>
        </w:rPr>
        <w:t xml:space="preserve"> </w:t>
      </w:r>
      <w:r>
        <w:rPr>
          <w:spacing w:val="16"/>
        </w:rPr>
        <w:t>year.</w:t>
      </w:r>
      <w:r>
        <w:rPr>
          <w:spacing w:val="43"/>
        </w:rPr>
        <w:t xml:space="preserve"> </w:t>
      </w:r>
      <w:r>
        <w:rPr>
          <w:spacing w:val="16"/>
        </w:rPr>
        <w:t>These</w:t>
      </w:r>
      <w:r>
        <w:rPr>
          <w:spacing w:val="44"/>
          <w:w w:val="101"/>
        </w:rPr>
        <w:t xml:space="preserve"> </w:t>
      </w:r>
      <w:r>
        <w:rPr>
          <w:spacing w:val="16"/>
        </w:rPr>
        <w:t>ﬁndings</w:t>
      </w:r>
      <w:r>
        <w:rPr>
          <w:spacing w:val="4"/>
        </w:rPr>
        <w:t xml:space="preserve">  </w:t>
      </w:r>
      <w:r>
        <w:rPr>
          <w:spacing w:val="16"/>
        </w:rPr>
        <w:t>highlight</w:t>
      </w:r>
      <w:r>
        <w:rPr>
          <w:spacing w:val="44"/>
          <w:w w:val="101"/>
        </w:rPr>
        <w:t xml:space="preserve"> </w:t>
      </w:r>
      <w:r>
        <w:rPr>
          <w:spacing w:val="16"/>
        </w:rPr>
        <w:t>the</w:t>
      </w:r>
      <w:r>
        <w:rPr/>
        <w:t xml:space="preserve"> </w:t>
      </w:r>
      <w:r>
        <w:rPr>
          <w:spacing w:val="17"/>
        </w:rPr>
        <w:t>important  of   repeated</w:t>
      </w:r>
      <w:r>
        <w:rPr>
          <w:spacing w:val="4"/>
        </w:rPr>
        <w:t xml:space="preserve">   </w:t>
      </w:r>
      <w:r>
        <w:rPr>
          <w:spacing w:val="17"/>
        </w:rPr>
        <w:t>measures</w:t>
      </w:r>
      <w:r>
        <w:rPr>
          <w:spacing w:val="1"/>
        </w:rPr>
        <w:t xml:space="preserve">   </w:t>
      </w:r>
      <w:r>
        <w:rPr>
          <w:spacing w:val="17"/>
        </w:rPr>
        <w:t>of</w:t>
      </w:r>
      <w:r>
        <w:rPr>
          <w:spacing w:val="3"/>
        </w:rPr>
        <w:t xml:space="preserve">   </w:t>
      </w:r>
      <w:r>
        <w:rPr>
          <w:spacing w:val="17"/>
        </w:rPr>
        <w:t>iron</w:t>
      </w:r>
      <w:r>
        <w:rPr>
          <w:spacing w:val="24"/>
        </w:rPr>
        <w:t xml:space="preserve">  </w:t>
      </w:r>
      <w:r>
        <w:rPr>
          <w:spacing w:val="17"/>
        </w:rPr>
        <w:t>status,</w:t>
      </w:r>
      <w:r>
        <w:rPr/>
        <w:t xml:space="preserve"> </w:t>
      </w:r>
      <w:r>
        <w:rPr>
          <w:spacing w:val="18"/>
        </w:rPr>
        <w:t>although</w:t>
      </w:r>
      <w:r>
        <w:rPr>
          <w:spacing w:val="11"/>
        </w:rPr>
        <w:t xml:space="preserve">  </w:t>
      </w:r>
      <w:r>
        <w:rPr>
          <w:spacing w:val="18"/>
        </w:rPr>
        <w:t>further  stud</w:t>
      </w:r>
      <w:r>
        <w:rPr>
          <w:spacing w:val="17"/>
        </w:rPr>
        <w:t>ies  are  needed  to  establish</w:t>
      </w:r>
      <w:r>
        <w:rPr/>
        <w:t xml:space="preserve"> </w:t>
      </w:r>
      <w:r>
        <w:rPr>
          <w:spacing w:val="15"/>
        </w:rPr>
        <w:t>optimal assessment i</w:t>
      </w:r>
      <w:r>
        <w:rPr>
          <w:spacing w:val="14"/>
        </w:rPr>
        <w:t>ntervals.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ind w:left="1539"/>
        <w:spacing w:before="83" w:line="170" w:lineRule="auto"/>
        <w:outlineLvl w:val="1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5"/>
        </w:rPr>
        <w:t>Development</w:t>
      </w:r>
      <w:r>
        <w:rPr>
          <w:rFonts w:ascii="Malgun Gothic" w:hAnsi="Malgun Gothic" w:eastAsia="Malgun Gothic" w:cs="Malgun Gothic"/>
          <w:sz w:val="19"/>
          <w:szCs w:val="19"/>
          <w:spacing w:val="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of ID</w:t>
      </w:r>
    </w:p>
    <w:p>
      <w:pPr>
        <w:pStyle w:val="BodyText"/>
        <w:ind w:right="115" w:firstLine="215"/>
        <w:spacing w:before="92" w:line="261" w:lineRule="auto"/>
        <w:jc w:val="both"/>
        <w:rPr/>
      </w:pPr>
      <w:r>
        <w:rPr>
          <w:spacing w:val="15"/>
        </w:rPr>
        <w:t>Iron</w:t>
      </w:r>
      <w:r>
        <w:rPr>
          <w:spacing w:val="33"/>
        </w:rPr>
        <w:t xml:space="preserve"> </w:t>
      </w:r>
      <w:r>
        <w:rPr>
          <w:spacing w:val="15"/>
        </w:rPr>
        <w:t>homeostasis</w:t>
      </w:r>
      <w:r>
        <w:rPr>
          <w:spacing w:val="35"/>
        </w:rPr>
        <w:t xml:space="preserve"> </w:t>
      </w:r>
      <w:r>
        <w:rPr>
          <w:spacing w:val="15"/>
        </w:rPr>
        <w:t>in</w:t>
      </w:r>
      <w:r>
        <w:rPr>
          <w:spacing w:val="33"/>
          <w:w w:val="102"/>
        </w:rPr>
        <w:t xml:space="preserve"> </w:t>
      </w:r>
      <w:r>
        <w:rPr>
          <w:spacing w:val="15"/>
        </w:rPr>
        <w:t>normal</w:t>
      </w:r>
      <w:r>
        <w:rPr>
          <w:spacing w:val="33"/>
        </w:rPr>
        <w:t xml:space="preserve"> </w:t>
      </w:r>
      <w:r>
        <w:rPr>
          <w:spacing w:val="15"/>
        </w:rPr>
        <w:t>phy</w:t>
      </w:r>
      <w:r>
        <w:rPr>
          <w:spacing w:val="14"/>
        </w:rPr>
        <w:t>siology</w:t>
      </w:r>
      <w:r>
        <w:rPr>
          <w:spacing w:val="26"/>
          <w:w w:val="101"/>
        </w:rPr>
        <w:t xml:space="preserve"> </w:t>
      </w:r>
      <w:r>
        <w:rPr>
          <w:spacing w:val="14"/>
        </w:rPr>
        <w:t>and</w:t>
      </w:r>
      <w:r>
        <w:rPr>
          <w:spacing w:val="35"/>
        </w:rPr>
        <w:t xml:space="preserve"> </w:t>
      </w:r>
      <w:r>
        <w:rPr>
          <w:spacing w:val="14"/>
        </w:rPr>
        <w:t>in the</w:t>
      </w:r>
      <w:r>
        <w:rPr/>
        <w:t xml:space="preserve"> </w:t>
      </w:r>
      <w:r>
        <w:rPr>
          <w:spacing w:val="14"/>
        </w:rPr>
        <w:t>setting</w:t>
      </w:r>
      <w:r>
        <w:rPr>
          <w:spacing w:val="43"/>
          <w:w w:val="101"/>
        </w:rPr>
        <w:t xml:space="preserve"> </w:t>
      </w:r>
      <w:r>
        <w:rPr>
          <w:spacing w:val="14"/>
        </w:rPr>
        <w:t>of</w:t>
      </w:r>
      <w:r>
        <w:rPr>
          <w:spacing w:val="23"/>
          <w:w w:val="101"/>
        </w:rPr>
        <w:t xml:space="preserve"> </w:t>
      </w:r>
      <w:r>
        <w:rPr>
          <w:spacing w:val="14"/>
        </w:rPr>
        <w:t>chronic</w:t>
      </w:r>
      <w:r>
        <w:rPr>
          <w:spacing w:val="26"/>
          <w:w w:val="101"/>
        </w:rPr>
        <w:t xml:space="preserve"> </w:t>
      </w:r>
      <w:r>
        <w:rPr>
          <w:spacing w:val="14"/>
        </w:rPr>
        <w:t>disease</w:t>
      </w:r>
      <w:r>
        <w:rPr>
          <w:spacing w:val="24"/>
        </w:rPr>
        <w:t xml:space="preserve"> </w:t>
      </w:r>
      <w:r>
        <w:rPr>
          <w:spacing w:val="14"/>
        </w:rPr>
        <w:t>states</w:t>
      </w:r>
      <w:r>
        <w:rPr>
          <w:spacing w:val="33"/>
          <w:w w:val="101"/>
        </w:rPr>
        <w:t xml:space="preserve"> </w:t>
      </w:r>
      <w:r>
        <w:rPr>
          <w:spacing w:val="14"/>
        </w:rPr>
        <w:t>is</w:t>
      </w:r>
      <w:r>
        <w:rPr>
          <w:spacing w:val="23"/>
          <w:w w:val="101"/>
        </w:rPr>
        <w:t xml:space="preserve"> </w:t>
      </w:r>
      <w:r>
        <w:rPr>
          <w:spacing w:val="14"/>
        </w:rPr>
        <w:t>subject to</w:t>
      </w:r>
      <w:r>
        <w:rPr>
          <w:spacing w:val="25"/>
          <w:w w:val="101"/>
        </w:rPr>
        <w:t xml:space="preserve"> </w:t>
      </w:r>
      <w:r>
        <w:rPr>
          <w:spacing w:val="14"/>
        </w:rPr>
        <w:t>a</w:t>
      </w:r>
      <w:r>
        <w:rPr>
          <w:spacing w:val="25"/>
        </w:rPr>
        <w:t xml:space="preserve"> </w:t>
      </w:r>
      <w:r>
        <w:rPr>
          <w:spacing w:val="14"/>
        </w:rPr>
        <w:t>com-</w:t>
      </w:r>
      <w:r>
        <w:rPr/>
        <w:t xml:space="preserve"> </w:t>
      </w:r>
      <w:r>
        <w:rPr>
          <w:spacing w:val="14"/>
        </w:rPr>
        <w:t>plex</w:t>
      </w:r>
      <w:r>
        <w:rPr>
          <w:spacing w:val="32"/>
        </w:rPr>
        <w:t xml:space="preserve"> </w:t>
      </w:r>
      <w:r>
        <w:rPr>
          <w:spacing w:val="14"/>
        </w:rPr>
        <w:t>and</w:t>
      </w:r>
      <w:r>
        <w:rPr>
          <w:spacing w:val="23"/>
          <w:w w:val="101"/>
        </w:rPr>
        <w:t xml:space="preserve"> </w:t>
      </w:r>
      <w:r>
        <w:rPr>
          <w:spacing w:val="14"/>
        </w:rPr>
        <w:t>dynamic</w:t>
      </w:r>
      <w:r>
        <w:rPr>
          <w:spacing w:val="32"/>
        </w:rPr>
        <w:t xml:space="preserve"> </w:t>
      </w:r>
      <w:r>
        <w:rPr>
          <w:spacing w:val="14"/>
        </w:rPr>
        <w:t>regulation</w:t>
      </w:r>
      <w:r>
        <w:rPr>
          <w:spacing w:val="28"/>
        </w:rPr>
        <w:t xml:space="preserve"> </w:t>
      </w:r>
      <w:r>
        <w:rPr>
          <w:spacing w:val="14"/>
        </w:rPr>
        <w:t>(</w:t>
      </w:r>
      <w:hyperlink w:history="true" w:anchor="bookmark1">
        <w:r>
          <w:rPr>
            <w:color w:val="0080AB"/>
            <w:spacing w:val="14"/>
          </w:rPr>
          <w:t>Fig.</w:t>
        </w:r>
        <w:r>
          <w:rPr>
            <w:color w:val="0080AB"/>
            <w:spacing w:val="37"/>
          </w:rPr>
          <w:t xml:space="preserve"> </w:t>
        </w:r>
        <w:r>
          <w:rPr>
            <w:color w:val="0080AB"/>
            <w:spacing w:val="14"/>
          </w:rPr>
          <w:t>1</w:t>
        </w:r>
      </w:hyperlink>
      <w:r>
        <w:rPr>
          <w:spacing w:val="14"/>
        </w:rPr>
        <w:t>). Although</w:t>
      </w:r>
      <w:r>
        <w:rPr>
          <w:spacing w:val="22"/>
        </w:rPr>
        <w:t xml:space="preserve"> </w:t>
      </w:r>
      <w:r>
        <w:rPr>
          <w:spacing w:val="14"/>
        </w:rPr>
        <w:t>con-</w:t>
      </w:r>
      <w:r>
        <w:rPr/>
        <w:t xml:space="preserve"> </w:t>
      </w:r>
      <w:r>
        <w:rPr>
          <w:spacing w:val="16"/>
        </w:rPr>
        <w:t>tributing factors may include, b</w:t>
      </w:r>
      <w:r>
        <w:rPr>
          <w:spacing w:val="15"/>
        </w:rPr>
        <w:t>ut</w:t>
      </w:r>
      <w:r>
        <w:rPr>
          <w:spacing w:val="13"/>
        </w:rPr>
        <w:t xml:space="preserve"> </w:t>
      </w:r>
      <w:r>
        <w:rPr>
          <w:spacing w:val="15"/>
        </w:rPr>
        <w:t>are</w:t>
      </w:r>
      <w:r>
        <w:rPr>
          <w:spacing w:val="21"/>
        </w:rPr>
        <w:t xml:space="preserve"> </w:t>
      </w:r>
      <w:r>
        <w:rPr>
          <w:spacing w:val="15"/>
        </w:rPr>
        <w:t>not</w:t>
      </w:r>
      <w:r>
        <w:rPr>
          <w:spacing w:val="22"/>
        </w:rPr>
        <w:t xml:space="preserve"> </w:t>
      </w:r>
      <w:r>
        <w:rPr>
          <w:spacing w:val="15"/>
        </w:rPr>
        <w:t>limited to,</w:t>
      </w:r>
      <w:r>
        <w:rPr/>
        <w:t xml:space="preserve"> </w:t>
      </w:r>
      <w:r>
        <w:rPr>
          <w:spacing w:val="17"/>
        </w:rPr>
        <w:t>reduced</w:t>
      </w:r>
      <w:r>
        <w:rPr>
          <w:spacing w:val="30"/>
          <w:w w:val="101"/>
        </w:rPr>
        <w:t xml:space="preserve"> </w:t>
      </w:r>
      <w:r>
        <w:rPr>
          <w:spacing w:val="17"/>
        </w:rPr>
        <w:t>nutritional</w:t>
      </w:r>
      <w:r>
        <w:rPr>
          <w:spacing w:val="33"/>
          <w:w w:val="101"/>
        </w:rPr>
        <w:t xml:space="preserve"> </w:t>
      </w:r>
      <w:r>
        <w:rPr>
          <w:spacing w:val="17"/>
        </w:rPr>
        <w:t>intake, sy</w:t>
      </w:r>
      <w:r>
        <w:rPr>
          <w:spacing w:val="16"/>
        </w:rPr>
        <w:t>stemic congestion</w:t>
      </w:r>
      <w:r>
        <w:rPr>
          <w:spacing w:val="25"/>
        </w:rPr>
        <w:t xml:space="preserve"> </w:t>
      </w:r>
      <w:r>
        <w:rPr>
          <w:spacing w:val="16"/>
        </w:rPr>
        <w:t>and</w:t>
      </w:r>
      <w:r>
        <w:rPr/>
        <w:t xml:space="preserve"> </w:t>
      </w:r>
      <w:r>
        <w:rPr>
          <w:spacing w:val="17"/>
        </w:rPr>
        <w:t>impaired  intestinal</w:t>
      </w:r>
      <w:r>
        <w:rPr>
          <w:spacing w:val="28"/>
        </w:rPr>
        <w:t xml:space="preserve">  </w:t>
      </w:r>
      <w:r>
        <w:rPr>
          <w:spacing w:val="17"/>
        </w:rPr>
        <w:t>absorption,</w:t>
      </w:r>
      <w:r>
        <w:rPr>
          <w:spacing w:val="20"/>
        </w:rPr>
        <w:t xml:space="preserve">  </w:t>
      </w:r>
      <w:r>
        <w:rPr>
          <w:spacing w:val="17"/>
        </w:rPr>
        <w:t>and</w:t>
      </w:r>
      <w:r>
        <w:rPr>
          <w:spacing w:val="20"/>
          <w:w w:val="101"/>
        </w:rPr>
        <w:t xml:space="preserve">  </w:t>
      </w:r>
      <w:r>
        <w:rPr>
          <w:spacing w:val="17"/>
        </w:rPr>
        <w:t>overt</w:t>
      </w:r>
      <w:r>
        <w:rPr>
          <w:spacing w:val="20"/>
          <w:w w:val="101"/>
        </w:rPr>
        <w:t xml:space="preserve">  </w:t>
      </w:r>
      <w:r>
        <w:rPr>
          <w:spacing w:val="17"/>
        </w:rPr>
        <w:t>and/or</w:t>
      </w:r>
      <w:r>
        <w:rPr/>
        <w:t xml:space="preserve"> </w:t>
      </w:r>
      <w:r>
        <w:rPr>
          <w:spacing w:val="11"/>
        </w:rPr>
        <w:t>occult  blood  loss,</w:t>
      </w:r>
      <w:r>
        <w:rPr>
          <w:spacing w:val="1"/>
        </w:rPr>
        <w:t xml:space="preserve">  </w:t>
      </w:r>
      <w:r>
        <w:rPr>
          <w:spacing w:val="11"/>
        </w:rPr>
        <w:t>the  pathoge</w:t>
      </w:r>
      <w:r>
        <w:rPr>
          <w:spacing w:val="10"/>
        </w:rPr>
        <w:t>nesis  of  ID  in  HF  is</w:t>
      </w:r>
    </w:p>
    <w:p>
      <w:pPr>
        <w:spacing w:line="261" w:lineRule="auto"/>
        <w:sectPr>
          <w:type w:val="continuous"/>
          <w:pgSz w:w="11878" w:h="15840"/>
          <w:pgMar w:top="123" w:right="743" w:bottom="400" w:left="849" w:header="0" w:footer="0" w:gutter="0"/>
          <w:cols w:equalWidth="0" w:num="2">
            <w:col w:w="5278" w:space="100"/>
            <w:col w:w="4907" w:space="0"/>
          </w:cols>
        </w:sectPr>
        <w:rPr/>
      </w:pPr>
    </w:p>
    <w:p>
      <w:pPr>
        <w:ind w:firstLine="9"/>
        <w:spacing w:line="299" w:lineRule="exact"/>
        <w:rPr/>
      </w:pPr>
      <w:r>
        <w:rPr>
          <w:position w:val="-5"/>
        </w:rPr>
        <w:pict>
          <v:shape id="_x0000_s30" style="mso-position-vertical-relative:line;mso-position-horizontal-relative:char;width:503.15pt;height:15pt;" fillcolor="#B2B2B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626"/>
                    <w:spacing w:before="32" w:line="162" w:lineRule="auto"/>
                    <w:rPr>
                      <w:rFonts w:ascii="Malgun Gothic" w:hAnsi="Malgun Gothic" w:eastAsia="Malgun Gothic" w:cs="Malgun Gothic"/>
                      <w:sz w:val="33"/>
                      <w:szCs w:val="33"/>
                    </w:rPr>
                  </w:pP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3"/>
                    </w:rPr>
                    <w:t>ARTICLE</w:t>
                  </w: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3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3"/>
                    </w:rPr>
                    <w:t>PRESS</w:t>
                  </w:r>
                </w:p>
              </w:txbxContent>
            </v:textbox>
          </v:shape>
        </w:pict>
      </w:r>
    </w:p>
    <w:p>
      <w:pPr>
        <w:pStyle w:val="BodyText"/>
        <w:ind w:left="13"/>
        <w:spacing w:before="251" w:line="235" w:lineRule="exact"/>
        <w:rPr>
          <w:sz w:val="17"/>
          <w:szCs w:val="17"/>
        </w:rPr>
      </w:pPr>
      <w:r>
        <w:rPr>
          <w:spacing w:val="10"/>
          <w:position w:val="1"/>
        </w:rPr>
        <w:t>4</w:t>
      </w:r>
      <w:r>
        <w:rPr>
          <w:spacing w:val="7"/>
          <w:position w:val="1"/>
        </w:rPr>
        <w:t xml:space="preserve">    </w:t>
      </w:r>
      <w:r>
        <w:rPr>
          <w:sz w:val="17"/>
          <w:szCs w:val="17"/>
          <w:spacing w:val="10"/>
          <w:position w:val="1"/>
        </w:rPr>
        <w:t>Journal of Cardiac Failure Vol. 00 No. 00  2023</w:t>
      </w:r>
    </w:p>
    <w:p>
      <w:pPr>
        <w:spacing w:line="127" w:lineRule="exact"/>
        <w:rPr/>
      </w:pPr>
      <w:r/>
    </w:p>
    <w:p>
      <w:pPr>
        <w:spacing w:line="127" w:lineRule="exact"/>
        <w:sectPr>
          <w:pgSz w:w="11878" w:h="15840"/>
          <w:pgMar w:top="123" w:right="743" w:bottom="400" w:left="849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1" w:right="379" w:firstLine="14"/>
        <w:spacing w:before="114" w:line="257" w:lineRule="auto"/>
        <w:jc w:val="both"/>
        <w:rPr>
          <w:sz w:val="13"/>
          <w:szCs w:val="13"/>
        </w:rPr>
      </w:pPr>
      <w:r>
        <w:rPr>
          <w:spacing w:val="14"/>
        </w:rPr>
        <w:t>primarily</w:t>
      </w:r>
      <w:r>
        <w:rPr>
          <w:spacing w:val="9"/>
        </w:rPr>
        <w:t xml:space="preserve">     </w:t>
      </w:r>
      <w:r>
        <w:rPr>
          <w:spacing w:val="14"/>
        </w:rPr>
        <w:t>owing</w:t>
      </w:r>
      <w:r>
        <w:rPr>
          <w:spacing w:val="7"/>
        </w:rPr>
        <w:t xml:space="preserve">     </w:t>
      </w:r>
      <w:r>
        <w:rPr>
          <w:spacing w:val="14"/>
        </w:rPr>
        <w:t>to     dysr</w:t>
      </w:r>
      <w:r>
        <w:rPr>
          <w:spacing w:val="13"/>
        </w:rPr>
        <w:t>egulation     of     iron</w:t>
      </w:r>
      <w:r>
        <w:rPr>
          <w:spacing w:val="3"/>
        </w:rPr>
        <w:t xml:space="preserve"> </w:t>
      </w:r>
      <w:r>
        <w:rPr>
          <w:spacing w:val="16"/>
        </w:rPr>
        <w:t>metabolism.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5</w:t>
        </w:r>
      </w:hyperlink>
      <w:r>
        <w:rPr>
          <w:sz w:val="13"/>
          <w:szCs w:val="13"/>
          <w:spacing w:val="16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31</w:t>
        </w:r>
      </w:hyperlink>
      <w:r>
        <w:rPr>
          <w:sz w:val="13"/>
          <w:szCs w:val="13"/>
          <w:spacing w:val="16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32</w:t>
        </w:r>
      </w:hyperlink>
      <w:r>
        <w:rPr>
          <w:sz w:val="13"/>
          <w:szCs w:val="13"/>
          <w:spacing w:val="16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35</w:t>
        </w:r>
      </w:hyperlink>
      <w:r>
        <w:rPr>
          <w:sz w:val="13"/>
          <w:szCs w:val="13"/>
          <w:color w:val="0080AB"/>
          <w:spacing w:val="6"/>
          <w:position w:val="8"/>
        </w:rPr>
        <w:t xml:space="preserve">   </w:t>
      </w:r>
      <w:r>
        <w:rPr>
          <w:spacing w:val="16"/>
        </w:rPr>
        <w:t>Iron</w:t>
      </w:r>
      <w:r>
        <w:rPr>
          <w:spacing w:val="6"/>
        </w:rPr>
        <w:t xml:space="preserve">  </w:t>
      </w:r>
      <w:r>
        <w:rPr>
          <w:spacing w:val="16"/>
        </w:rPr>
        <w:t>absor</w:t>
      </w:r>
      <w:r>
        <w:rPr>
          <w:spacing w:val="15"/>
        </w:rPr>
        <w:t>ption</w:t>
      </w:r>
      <w:r>
        <w:rPr>
          <w:spacing w:val="7"/>
        </w:rPr>
        <w:t xml:space="preserve">  </w:t>
      </w:r>
      <w:r>
        <w:rPr>
          <w:spacing w:val="15"/>
        </w:rPr>
        <w:t>and</w:t>
      </w:r>
      <w:r>
        <w:rPr>
          <w:spacing w:val="9"/>
        </w:rPr>
        <w:t xml:space="preserve">  </w:t>
      </w:r>
      <w:r>
        <w:rPr>
          <w:spacing w:val="15"/>
        </w:rPr>
        <w:t>mobiliza-</w:t>
      </w:r>
      <w:r>
        <w:rPr>
          <w:spacing w:val="1"/>
        </w:rPr>
        <w:t xml:space="preserve"> </w:t>
      </w:r>
      <w:r>
        <w:rPr>
          <w:spacing w:val="16"/>
        </w:rPr>
        <w:t>tion</w:t>
      </w:r>
      <w:r>
        <w:rPr>
          <w:spacing w:val="37"/>
          <w:w w:val="101"/>
        </w:rPr>
        <w:t xml:space="preserve"> </w:t>
      </w:r>
      <w:r>
        <w:rPr>
          <w:spacing w:val="16"/>
        </w:rPr>
        <w:t>are</w:t>
      </w:r>
      <w:r>
        <w:rPr>
          <w:spacing w:val="40"/>
          <w:w w:val="101"/>
        </w:rPr>
        <w:t xml:space="preserve"> </w:t>
      </w:r>
      <w:r>
        <w:rPr>
          <w:spacing w:val="16"/>
        </w:rPr>
        <w:t>both</w:t>
      </w:r>
      <w:r>
        <w:rPr>
          <w:spacing w:val="40"/>
          <w:w w:val="102"/>
        </w:rPr>
        <w:t xml:space="preserve"> </w:t>
      </w:r>
      <w:r>
        <w:rPr>
          <w:spacing w:val="16"/>
        </w:rPr>
        <w:t>regulated</w:t>
      </w:r>
      <w:r>
        <w:rPr>
          <w:spacing w:val="40"/>
          <w:w w:val="101"/>
        </w:rPr>
        <w:t xml:space="preserve"> </w:t>
      </w:r>
      <w:r>
        <w:rPr>
          <w:spacing w:val="16"/>
        </w:rPr>
        <w:t>by</w:t>
      </w:r>
      <w:r>
        <w:rPr>
          <w:spacing w:val="41"/>
        </w:rPr>
        <w:t xml:space="preserve"> </w:t>
      </w:r>
      <w:r>
        <w:rPr>
          <w:spacing w:val="16"/>
        </w:rPr>
        <w:t>hepcidin,</w:t>
      </w:r>
      <w:r>
        <w:rPr>
          <w:spacing w:val="34"/>
          <w:w w:val="101"/>
        </w:rPr>
        <w:t xml:space="preserve"> </w:t>
      </w:r>
      <w:r>
        <w:rPr>
          <w:spacing w:val="16"/>
        </w:rPr>
        <w:t>a</w:t>
      </w:r>
      <w:r>
        <w:rPr>
          <w:spacing w:val="40"/>
        </w:rPr>
        <w:t xml:space="preserve"> </w:t>
      </w:r>
      <w:r>
        <w:rPr>
          <w:spacing w:val="16"/>
        </w:rPr>
        <w:t>protein</w:t>
      </w:r>
      <w:r>
        <w:rPr>
          <w:spacing w:val="31"/>
          <w:w w:val="101"/>
        </w:rPr>
        <w:t xml:space="preserve"> </w:t>
      </w:r>
      <w:r>
        <w:rPr>
          <w:spacing w:val="16"/>
        </w:rPr>
        <w:t>syn-</w:t>
      </w:r>
      <w:r>
        <w:rPr/>
        <w:t xml:space="preserve"> </w:t>
      </w:r>
      <w:r>
        <w:rPr>
          <w:spacing w:val="17"/>
        </w:rPr>
        <w:t>thesized</w:t>
      </w:r>
      <w:r>
        <w:rPr>
          <w:spacing w:val="42"/>
          <w:w w:val="101"/>
        </w:rPr>
        <w:t xml:space="preserve"> </w:t>
      </w:r>
      <w:r>
        <w:rPr>
          <w:spacing w:val="17"/>
        </w:rPr>
        <w:t>and</w:t>
      </w:r>
      <w:r>
        <w:rPr>
          <w:spacing w:val="27"/>
        </w:rPr>
        <w:t xml:space="preserve"> </w:t>
      </w:r>
      <w:r>
        <w:rPr>
          <w:spacing w:val="17"/>
        </w:rPr>
        <w:t>secreted</w:t>
      </w:r>
      <w:r>
        <w:rPr>
          <w:spacing w:val="36"/>
          <w:w w:val="101"/>
        </w:rPr>
        <w:t xml:space="preserve"> </w:t>
      </w:r>
      <w:r>
        <w:rPr>
          <w:spacing w:val="17"/>
        </w:rPr>
        <w:t>by</w:t>
      </w:r>
      <w:r>
        <w:rPr>
          <w:spacing w:val="36"/>
          <w:w w:val="101"/>
        </w:rPr>
        <w:t xml:space="preserve"> </w:t>
      </w:r>
      <w:r>
        <w:rPr>
          <w:spacing w:val="17"/>
        </w:rPr>
        <w:t>hepatocytes, that</w:t>
      </w:r>
      <w:r>
        <w:rPr>
          <w:spacing w:val="28"/>
          <w:w w:val="101"/>
        </w:rPr>
        <w:t xml:space="preserve"> </w:t>
      </w:r>
      <w:r>
        <w:rPr>
          <w:spacing w:val="17"/>
        </w:rPr>
        <w:t>controls</w:t>
      </w:r>
      <w:r>
        <w:rPr/>
        <w:t xml:space="preserve"> </w:t>
      </w:r>
      <w:r>
        <w:rPr>
          <w:spacing w:val="17"/>
        </w:rPr>
        <w:t>the activity of ferroportin, a transmembrane p</w:t>
      </w:r>
      <w:r>
        <w:rPr>
          <w:spacing w:val="16"/>
        </w:rPr>
        <w:t>rotein</w:t>
      </w:r>
      <w:r>
        <w:rPr/>
        <w:t xml:space="preserve"> </w:t>
      </w:r>
      <w:r>
        <w:rPr>
          <w:spacing w:val="18"/>
        </w:rPr>
        <w:t>responsible</w:t>
      </w:r>
      <w:r>
        <w:rPr>
          <w:spacing w:val="26"/>
          <w:w w:val="101"/>
        </w:rPr>
        <w:t xml:space="preserve"> </w:t>
      </w:r>
      <w:r>
        <w:rPr>
          <w:spacing w:val="18"/>
        </w:rPr>
        <w:t>for</w:t>
      </w:r>
      <w:r>
        <w:rPr>
          <w:spacing w:val="38"/>
          <w:w w:val="101"/>
        </w:rPr>
        <w:t xml:space="preserve"> </w:t>
      </w:r>
      <w:r>
        <w:rPr>
          <w:spacing w:val="18"/>
        </w:rPr>
        <w:t>iron</w:t>
      </w:r>
      <w:r>
        <w:rPr>
          <w:spacing w:val="31"/>
          <w:w w:val="101"/>
        </w:rPr>
        <w:t xml:space="preserve"> </w:t>
      </w:r>
      <w:r>
        <w:rPr>
          <w:spacing w:val="18"/>
        </w:rPr>
        <w:t>exp</w:t>
      </w:r>
      <w:r>
        <w:rPr>
          <w:spacing w:val="17"/>
        </w:rPr>
        <w:t>ort</w:t>
      </w:r>
      <w:r>
        <w:rPr>
          <w:spacing w:val="31"/>
          <w:w w:val="101"/>
        </w:rPr>
        <w:t xml:space="preserve"> </w:t>
      </w:r>
      <w:r>
        <w:rPr>
          <w:spacing w:val="17"/>
        </w:rPr>
        <w:t>out</w:t>
      </w:r>
      <w:r>
        <w:rPr>
          <w:spacing w:val="30"/>
          <w:w w:val="101"/>
        </w:rPr>
        <w:t xml:space="preserve"> </w:t>
      </w:r>
      <w:r>
        <w:rPr>
          <w:spacing w:val="17"/>
        </w:rPr>
        <w:t>of</w:t>
      </w:r>
      <w:r>
        <w:rPr>
          <w:spacing w:val="38"/>
        </w:rPr>
        <w:t xml:space="preserve"> </w:t>
      </w:r>
      <w:r>
        <w:rPr>
          <w:spacing w:val="17"/>
        </w:rPr>
        <w:t>both</w:t>
      </w:r>
      <w:r>
        <w:rPr>
          <w:spacing w:val="31"/>
        </w:rPr>
        <w:t xml:space="preserve"> </w:t>
      </w:r>
      <w:r>
        <w:rPr>
          <w:spacing w:val="17"/>
        </w:rPr>
        <w:t>gut</w:t>
      </w:r>
      <w:r>
        <w:rPr>
          <w:spacing w:val="32"/>
        </w:rPr>
        <w:t xml:space="preserve"> </w:t>
      </w:r>
      <w:r>
        <w:rPr>
          <w:spacing w:val="17"/>
        </w:rPr>
        <w:t>entero-</w:t>
      </w:r>
      <w:r>
        <w:rPr/>
        <w:t xml:space="preserve"> </w:t>
      </w:r>
      <w:r>
        <w:rPr>
          <w:spacing w:val="16"/>
        </w:rPr>
        <w:t>cytes</w:t>
      </w:r>
      <w:r>
        <w:rPr>
          <w:spacing w:val="34"/>
          <w:w w:val="101"/>
        </w:rPr>
        <w:t xml:space="preserve"> </w:t>
      </w:r>
      <w:r>
        <w:rPr>
          <w:spacing w:val="16"/>
        </w:rPr>
        <w:t>(ie,</w:t>
      </w:r>
      <w:r>
        <w:rPr>
          <w:spacing w:val="25"/>
          <w:w w:val="101"/>
        </w:rPr>
        <w:t xml:space="preserve"> </w:t>
      </w:r>
      <w:r>
        <w:rPr>
          <w:spacing w:val="16"/>
        </w:rPr>
        <w:t>absorption)</w:t>
      </w:r>
      <w:r>
        <w:rPr>
          <w:spacing w:val="25"/>
          <w:w w:val="101"/>
        </w:rPr>
        <w:t xml:space="preserve"> </w:t>
      </w:r>
      <w:r>
        <w:rPr>
          <w:spacing w:val="16"/>
        </w:rPr>
        <w:t>and the</w:t>
      </w:r>
      <w:r>
        <w:rPr>
          <w:spacing w:val="32"/>
          <w:w w:val="101"/>
        </w:rPr>
        <w:t xml:space="preserve"> </w:t>
      </w:r>
      <w:r>
        <w:rPr>
          <w:spacing w:val="16"/>
        </w:rPr>
        <w:t>hepatocytes</w:t>
      </w:r>
      <w:r>
        <w:rPr>
          <w:spacing w:val="25"/>
        </w:rPr>
        <w:t xml:space="preserve"> </w:t>
      </w:r>
      <w:r>
        <w:rPr>
          <w:spacing w:val="16"/>
        </w:rPr>
        <w:t>and</w:t>
      </w:r>
      <w:r>
        <w:rPr>
          <w:spacing w:val="32"/>
          <w:w w:val="101"/>
        </w:rPr>
        <w:t xml:space="preserve"> </w:t>
      </w:r>
      <w:r>
        <w:rPr>
          <w:spacing w:val="16"/>
        </w:rPr>
        <w:t>mac-</w:t>
      </w:r>
      <w:r>
        <w:rPr/>
        <w:t xml:space="preserve"> </w:t>
      </w:r>
      <w:r>
        <w:rPr>
          <w:spacing w:val="15"/>
        </w:rPr>
        <w:t>rophages  of  the  liver’s  r</w:t>
      </w:r>
      <w:r>
        <w:rPr>
          <w:spacing w:val="14"/>
        </w:rPr>
        <w:t>eticuloendothelial  system</w:t>
      </w:r>
      <w:r>
        <w:rPr/>
        <w:t xml:space="preserve"> </w:t>
      </w:r>
      <w:r>
        <w:rPr>
          <w:spacing w:val="14"/>
        </w:rPr>
        <w:t>(ie, mobilization).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44</w:t>
        </w:r>
      </w:hyperlink>
      <w:r>
        <w:rPr>
          <w:sz w:val="13"/>
          <w:szCs w:val="13"/>
          <w:color w:val="0080AB"/>
          <w:spacing w:val="38"/>
          <w:position w:val="8"/>
        </w:rPr>
        <w:t xml:space="preserve"> </w:t>
      </w:r>
      <w:r>
        <w:rPr>
          <w:spacing w:val="14"/>
        </w:rPr>
        <w:t>Once hepcidin is</w:t>
      </w:r>
      <w:r>
        <w:rPr>
          <w:spacing w:val="19"/>
        </w:rPr>
        <w:t xml:space="preserve"> </w:t>
      </w:r>
      <w:r>
        <w:rPr>
          <w:spacing w:val="14"/>
        </w:rPr>
        <w:t>bound to ferro-</w:t>
      </w:r>
      <w:r>
        <w:rPr/>
        <w:t xml:space="preserve"> </w:t>
      </w:r>
      <w:r>
        <w:rPr>
          <w:spacing w:val="13"/>
        </w:rPr>
        <w:t>portin,  it  is  destroyed  by  l</w:t>
      </w:r>
      <w:r>
        <w:rPr>
          <w:spacing w:val="12"/>
        </w:rPr>
        <w:t>ysosomal  enzymes,  and</w:t>
      </w:r>
      <w:r>
        <w:rPr/>
        <w:t xml:space="preserve"> </w:t>
      </w:r>
      <w:r>
        <w:rPr>
          <w:spacing w:val="17"/>
        </w:rPr>
        <w:t>iron can neither be absorbed fr</w:t>
      </w:r>
      <w:r>
        <w:rPr>
          <w:spacing w:val="16"/>
        </w:rPr>
        <w:t>om the gut nor mobi-</w:t>
      </w:r>
      <w:r>
        <w:rPr/>
        <w:t xml:space="preserve"> </w:t>
      </w:r>
      <w:r>
        <w:rPr>
          <w:spacing w:val="12"/>
        </w:rPr>
        <w:t>lized from the</w:t>
      </w:r>
      <w:r>
        <w:rPr>
          <w:spacing w:val="40"/>
        </w:rPr>
        <w:t xml:space="preserve"> </w:t>
      </w:r>
      <w:r>
        <w:rPr>
          <w:spacing w:val="12"/>
        </w:rPr>
        <w:t>liver.</w:t>
      </w:r>
      <w:hyperlink w:history="true" w:anchor="bookmark1">
        <w:r>
          <w:rPr>
            <w:sz w:val="13"/>
            <w:szCs w:val="13"/>
            <w:color w:val="0080AB"/>
            <w:spacing w:val="12"/>
            <w:position w:val="8"/>
          </w:rPr>
          <w:t>45</w:t>
        </w:r>
      </w:hyperlink>
      <w:r>
        <w:rPr>
          <w:sz w:val="13"/>
          <w:szCs w:val="13"/>
          <w:color w:val="0080AB"/>
          <w:spacing w:val="12"/>
          <w:position w:val="8"/>
        </w:rPr>
        <w:t xml:space="preserve">  </w:t>
      </w:r>
      <w:r>
        <w:rPr>
          <w:spacing w:val="12"/>
        </w:rPr>
        <w:t>Hepcidin</w:t>
      </w:r>
      <w:r>
        <w:rPr>
          <w:spacing w:val="27"/>
          <w:w w:val="101"/>
        </w:rPr>
        <w:t xml:space="preserve"> </w:t>
      </w:r>
      <w:r>
        <w:rPr>
          <w:spacing w:val="12"/>
        </w:rPr>
        <w:t>levels are chronically</w:t>
      </w:r>
      <w:r>
        <w:rPr/>
        <w:t xml:space="preserve"> </w:t>
      </w:r>
      <w:r>
        <w:rPr>
          <w:spacing w:val="18"/>
        </w:rPr>
        <w:t>elevated</w:t>
      </w:r>
      <w:r>
        <w:rPr>
          <w:spacing w:val="7"/>
        </w:rPr>
        <w:t xml:space="preserve">  </w:t>
      </w:r>
      <w:r>
        <w:rPr>
          <w:spacing w:val="18"/>
        </w:rPr>
        <w:t>in</w:t>
      </w:r>
      <w:r>
        <w:rPr>
          <w:spacing w:val="45"/>
          <w:w w:val="101"/>
        </w:rPr>
        <w:t xml:space="preserve"> </w:t>
      </w:r>
      <w:r>
        <w:rPr>
          <w:spacing w:val="18"/>
        </w:rPr>
        <w:t>the</w:t>
      </w:r>
      <w:r>
        <w:rPr>
          <w:spacing w:val="1"/>
        </w:rPr>
        <w:t xml:space="preserve">  </w:t>
      </w:r>
      <w:r>
        <w:rPr>
          <w:spacing w:val="18"/>
        </w:rPr>
        <w:t>setting</w:t>
      </w:r>
      <w:r>
        <w:rPr>
          <w:spacing w:val="4"/>
        </w:rPr>
        <w:t xml:space="preserve">  </w:t>
      </w:r>
      <w:r>
        <w:rPr>
          <w:spacing w:val="18"/>
        </w:rPr>
        <w:t>of</w:t>
      </w:r>
      <w:r>
        <w:rPr>
          <w:spacing w:val="6"/>
        </w:rPr>
        <w:t xml:space="preserve">  </w:t>
      </w:r>
      <w:r>
        <w:rPr>
          <w:spacing w:val="18"/>
        </w:rPr>
        <w:t>pro</w:t>
      </w:r>
      <w:r>
        <w:rPr>
          <w:spacing w:val="17"/>
        </w:rPr>
        <w:t>inﬂammatory</w:t>
      </w:r>
      <w:r>
        <w:rPr>
          <w:spacing w:val="2"/>
        </w:rPr>
        <w:t xml:space="preserve">  </w:t>
      </w:r>
      <w:r>
        <w:rPr>
          <w:spacing w:val="17"/>
        </w:rPr>
        <w:t>condi-</w:t>
      </w:r>
      <w:r>
        <w:rPr>
          <w:spacing w:val="1"/>
        </w:rPr>
        <w:t xml:space="preserve"> </w:t>
      </w:r>
      <w:r>
        <w:rPr>
          <w:spacing w:val="15"/>
        </w:rPr>
        <w:t>tions such as</w:t>
      </w:r>
      <w:r>
        <w:rPr>
          <w:spacing w:val="26"/>
        </w:rPr>
        <w:t xml:space="preserve"> </w:t>
      </w:r>
      <w:r>
        <w:rPr>
          <w:spacing w:val="15"/>
        </w:rPr>
        <w:t>HF, there</w:t>
      </w:r>
      <w:r>
        <w:rPr>
          <w:spacing w:val="14"/>
        </w:rPr>
        <w:t>by</w:t>
      </w:r>
      <w:r>
        <w:rPr>
          <w:spacing w:val="23"/>
          <w:w w:val="102"/>
        </w:rPr>
        <w:t xml:space="preserve"> </w:t>
      </w:r>
      <w:r>
        <w:rPr>
          <w:spacing w:val="14"/>
        </w:rPr>
        <w:t>impeding</w:t>
      </w:r>
      <w:r>
        <w:rPr>
          <w:spacing w:val="22"/>
          <w:w w:val="102"/>
        </w:rPr>
        <w:t xml:space="preserve"> </w:t>
      </w:r>
      <w:r>
        <w:rPr>
          <w:spacing w:val="14"/>
        </w:rPr>
        <w:t>iron homeostasis</w:t>
      </w:r>
      <w:r>
        <w:rPr/>
        <w:t xml:space="preserve"> </w:t>
      </w:r>
      <w:r>
        <w:rPr>
          <w:spacing w:val="16"/>
        </w:rPr>
        <w:t>and inevitably resu</w:t>
      </w:r>
      <w:r>
        <w:rPr>
          <w:spacing w:val="15"/>
        </w:rPr>
        <w:t>lting</w:t>
      </w:r>
      <w:r>
        <w:rPr>
          <w:spacing w:val="21"/>
          <w:w w:val="102"/>
        </w:rPr>
        <w:t xml:space="preserve"> </w:t>
      </w:r>
      <w:r>
        <w:rPr>
          <w:spacing w:val="15"/>
        </w:rPr>
        <w:t>in functional and eventually</w:t>
      </w:r>
      <w:r>
        <w:rPr/>
        <w:t xml:space="preserve"> </w:t>
      </w:r>
      <w:r>
        <w:rPr>
          <w:spacing w:val="12"/>
        </w:rPr>
        <w:t>absolute ID.</w:t>
      </w:r>
      <w:hyperlink w:history="true" w:anchor="bookmark1">
        <w:r>
          <w:rPr>
            <w:sz w:val="13"/>
            <w:szCs w:val="13"/>
            <w:color w:val="0080AB"/>
            <w:spacing w:val="12"/>
            <w:position w:val="8"/>
          </w:rPr>
          <w:t>46</w:t>
        </w:r>
      </w:hyperlink>
      <w:r>
        <w:rPr>
          <w:sz w:val="13"/>
          <w:szCs w:val="13"/>
          <w:spacing w:val="12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2"/>
            <w:position w:val="8"/>
          </w:rPr>
          <w:t>47</w:t>
        </w:r>
      </w:hyperlink>
      <w:r>
        <w:rPr>
          <w:sz w:val="13"/>
          <w:szCs w:val="13"/>
          <w:color w:val="0080AB"/>
          <w:spacing w:val="38"/>
          <w:position w:val="8"/>
        </w:rPr>
        <w:t xml:space="preserve"> </w:t>
      </w:r>
      <w:r>
        <w:rPr>
          <w:spacing w:val="12"/>
        </w:rPr>
        <w:t>In the Iron Repletion Effects on Oxy-</w:t>
      </w:r>
      <w:r>
        <w:rPr/>
        <w:t xml:space="preserve"> </w:t>
      </w:r>
      <w:r>
        <w:rPr>
          <w:spacing w:val="9"/>
        </w:rPr>
        <w:t>gen  Uptake  in  Heart  Failure  (IRONOUT)  Trial  con- </w:t>
      </w:r>
      <w:r>
        <w:rPr>
          <w:spacing w:val="14"/>
        </w:rPr>
        <w:t>ducted</w:t>
      </w:r>
      <w:r>
        <w:rPr>
          <w:spacing w:val="29"/>
          <w:w w:val="102"/>
        </w:rPr>
        <w:t xml:space="preserve"> </w:t>
      </w:r>
      <w:r>
        <w:rPr>
          <w:spacing w:val="14"/>
        </w:rPr>
        <w:t>in</w:t>
      </w:r>
      <w:r>
        <w:rPr>
          <w:spacing w:val="30"/>
        </w:rPr>
        <w:t xml:space="preserve"> </w:t>
      </w:r>
      <w:r>
        <w:rPr>
          <w:spacing w:val="14"/>
        </w:rPr>
        <w:t>patients with</w:t>
      </w:r>
      <w:r>
        <w:rPr>
          <w:spacing w:val="31"/>
          <w:w w:val="101"/>
        </w:rPr>
        <w:t xml:space="preserve"> </w:t>
      </w:r>
      <w:r>
        <w:rPr>
          <w:spacing w:val="14"/>
        </w:rPr>
        <w:t>HFrEF,</w:t>
      </w:r>
      <w:r>
        <w:rPr>
          <w:spacing w:val="30"/>
        </w:rPr>
        <w:t xml:space="preserve"> </w:t>
      </w:r>
      <w:r>
        <w:rPr>
          <w:spacing w:val="14"/>
        </w:rPr>
        <w:t>phy</w:t>
      </w:r>
      <w:r>
        <w:rPr>
          <w:spacing w:val="13"/>
        </w:rPr>
        <w:t>sical</w:t>
      </w:r>
      <w:r>
        <w:rPr>
          <w:spacing w:val="23"/>
        </w:rPr>
        <w:t xml:space="preserve"> </w:t>
      </w:r>
      <w:r>
        <w:rPr>
          <w:spacing w:val="13"/>
        </w:rPr>
        <w:t>examination</w:t>
      </w:r>
      <w:r>
        <w:rPr/>
        <w:t xml:space="preserve"> </w:t>
      </w:r>
      <w:r>
        <w:rPr>
          <w:spacing w:val="16"/>
        </w:rPr>
        <w:t>evidence of systemic</w:t>
      </w:r>
      <w:r>
        <w:rPr>
          <w:spacing w:val="21"/>
        </w:rPr>
        <w:t xml:space="preserve"> </w:t>
      </w:r>
      <w:r>
        <w:rPr>
          <w:spacing w:val="16"/>
        </w:rPr>
        <w:t>congestion</w:t>
      </w:r>
      <w:r>
        <w:rPr>
          <w:spacing w:val="23"/>
        </w:rPr>
        <w:t xml:space="preserve"> </w:t>
      </w:r>
      <w:r>
        <w:rPr>
          <w:spacing w:val="15"/>
        </w:rPr>
        <w:t>and</w:t>
      </w:r>
      <w:r>
        <w:rPr>
          <w:spacing w:val="29"/>
        </w:rPr>
        <w:t xml:space="preserve"> </w:t>
      </w:r>
      <w:r>
        <w:rPr>
          <w:spacing w:val="15"/>
        </w:rPr>
        <w:t>use</w:t>
      </w:r>
      <w:r>
        <w:rPr>
          <w:spacing w:val="22"/>
        </w:rPr>
        <w:t xml:space="preserve"> </w:t>
      </w:r>
      <w:r>
        <w:rPr>
          <w:spacing w:val="15"/>
        </w:rPr>
        <w:t>of</w:t>
      </w:r>
      <w:r>
        <w:rPr>
          <w:spacing w:val="22"/>
        </w:rPr>
        <w:t xml:space="preserve"> </w:t>
      </w:r>
      <w:r>
        <w:rPr>
          <w:spacing w:val="15"/>
        </w:rPr>
        <w:t>anticoa-</w:t>
      </w:r>
      <w:r>
        <w:rPr/>
        <w:t xml:space="preserve"> </w:t>
      </w:r>
      <w:r>
        <w:rPr>
          <w:spacing w:val="15"/>
        </w:rPr>
        <w:t>gulants were not associated with ferritin or Tsat</w:t>
      </w:r>
      <w:r>
        <w:rPr>
          <w:spacing w:val="26"/>
          <w:w w:val="101"/>
        </w:rPr>
        <w:t xml:space="preserve"> </w:t>
      </w:r>
      <w:r>
        <w:rPr>
          <w:spacing w:val="15"/>
        </w:rPr>
        <w:t>lev-</w:t>
      </w:r>
      <w:r>
        <w:rPr/>
        <w:t xml:space="preserve"> </w:t>
      </w:r>
      <w:r>
        <w:rPr>
          <w:spacing w:val="15"/>
        </w:rPr>
        <w:t>els, whereas</w:t>
      </w:r>
      <w:r>
        <w:rPr>
          <w:spacing w:val="32"/>
        </w:rPr>
        <w:t xml:space="preserve"> </w:t>
      </w:r>
      <w:r>
        <w:rPr>
          <w:spacing w:val="15"/>
        </w:rPr>
        <w:t>hepcidin</w:t>
      </w:r>
      <w:r>
        <w:rPr>
          <w:spacing w:val="27"/>
        </w:rPr>
        <w:t xml:space="preserve"> </w:t>
      </w:r>
      <w:r>
        <w:rPr>
          <w:spacing w:val="15"/>
        </w:rPr>
        <w:t>levels</w:t>
      </w:r>
      <w:r>
        <w:rPr>
          <w:spacing w:val="25"/>
        </w:rPr>
        <w:t xml:space="preserve"> </w:t>
      </w:r>
      <w:r>
        <w:rPr>
          <w:spacing w:val="15"/>
        </w:rPr>
        <w:t>related to</w:t>
      </w:r>
      <w:r>
        <w:rPr>
          <w:spacing w:val="24"/>
        </w:rPr>
        <w:t xml:space="preserve"> </w:t>
      </w:r>
      <w:r>
        <w:rPr>
          <w:spacing w:val="15"/>
        </w:rPr>
        <w:t>both</w:t>
      </w:r>
      <w:r>
        <w:rPr>
          <w:spacing w:val="25"/>
        </w:rPr>
        <w:t xml:space="preserve"> </w:t>
      </w:r>
      <w:r>
        <w:rPr>
          <w:spacing w:val="15"/>
        </w:rPr>
        <w:t>baseline</w:t>
      </w:r>
      <w:r>
        <w:rPr/>
        <w:t xml:space="preserve"> </w:t>
      </w:r>
      <w:r>
        <w:rPr>
          <w:spacing w:val="16"/>
        </w:rPr>
        <w:t>degree</w:t>
      </w:r>
      <w:r>
        <w:rPr/>
        <w:t xml:space="preserve">  </w:t>
      </w:r>
      <w:r>
        <w:rPr>
          <w:spacing w:val="16"/>
        </w:rPr>
        <w:t>of</w:t>
      </w:r>
      <w:r>
        <w:rPr>
          <w:spacing w:val="4"/>
        </w:rPr>
        <w:t xml:space="preserve">  </w:t>
      </w:r>
      <w:r>
        <w:rPr>
          <w:spacing w:val="16"/>
        </w:rPr>
        <w:t>ID</w:t>
      </w:r>
      <w:r>
        <w:rPr>
          <w:spacing w:val="1"/>
        </w:rPr>
        <w:t xml:space="preserve">  </w:t>
      </w:r>
      <w:r>
        <w:rPr>
          <w:spacing w:val="16"/>
        </w:rPr>
        <w:t>and</w:t>
      </w:r>
      <w:r>
        <w:rPr>
          <w:spacing w:val="48"/>
          <w:w w:val="101"/>
        </w:rPr>
        <w:t xml:space="preserve"> </w:t>
      </w:r>
      <w:r>
        <w:rPr>
          <w:spacing w:val="16"/>
        </w:rPr>
        <w:t>change</w:t>
      </w:r>
      <w:r>
        <w:rPr>
          <w:spacing w:val="4"/>
        </w:rPr>
        <w:t xml:space="preserve">  </w:t>
      </w:r>
      <w:r>
        <w:rPr>
          <w:spacing w:val="16"/>
        </w:rPr>
        <w:t>in</w:t>
      </w:r>
      <w:r>
        <w:rPr>
          <w:spacing w:val="44"/>
          <w:w w:val="101"/>
        </w:rPr>
        <w:t xml:space="preserve"> </w:t>
      </w:r>
      <w:r>
        <w:rPr>
          <w:spacing w:val="16"/>
        </w:rPr>
        <w:t>ferritin</w:t>
      </w:r>
      <w:r>
        <w:rPr/>
        <w:t xml:space="preserve">  </w:t>
      </w:r>
      <w:r>
        <w:rPr>
          <w:spacing w:val="16"/>
        </w:rPr>
        <w:t>a</w:t>
      </w:r>
      <w:r>
        <w:rPr>
          <w:spacing w:val="15"/>
        </w:rPr>
        <w:t>nd</w:t>
      </w:r>
      <w:r>
        <w:rPr>
          <w:spacing w:val="42"/>
          <w:w w:val="101"/>
        </w:rPr>
        <w:t xml:space="preserve"> </w:t>
      </w:r>
      <w:r>
        <w:rPr>
          <w:spacing w:val="15"/>
        </w:rPr>
        <w:t>Tsat</w:t>
      </w:r>
      <w:r>
        <w:rPr/>
        <w:t xml:space="preserve">  </w:t>
      </w:r>
      <w:r>
        <w:rPr>
          <w:spacing w:val="15"/>
        </w:rPr>
        <w:t>over</w:t>
      </w:r>
      <w:r>
        <w:rPr>
          <w:spacing w:val="1"/>
        </w:rPr>
        <w:t xml:space="preserve"> </w:t>
      </w:r>
      <w:r>
        <w:rPr>
          <w:spacing w:val="18"/>
        </w:rPr>
        <w:t>the</w:t>
      </w:r>
      <w:r>
        <w:rPr>
          <w:spacing w:val="28"/>
          <w:w w:val="101"/>
        </w:rPr>
        <w:t xml:space="preserve"> </w:t>
      </w:r>
      <w:r>
        <w:rPr>
          <w:spacing w:val="18"/>
        </w:rPr>
        <w:t>course</w:t>
      </w:r>
      <w:r>
        <w:rPr>
          <w:spacing w:val="29"/>
          <w:w w:val="101"/>
        </w:rPr>
        <w:t xml:space="preserve"> </w:t>
      </w:r>
      <w:r>
        <w:rPr>
          <w:spacing w:val="18"/>
        </w:rPr>
        <w:t>of</w:t>
      </w:r>
      <w:r>
        <w:rPr>
          <w:spacing w:val="30"/>
          <w:w w:val="101"/>
        </w:rPr>
        <w:t xml:space="preserve"> </w:t>
      </w:r>
      <w:r>
        <w:rPr>
          <w:spacing w:val="18"/>
        </w:rPr>
        <w:t>20 weeks,</w:t>
      </w:r>
      <w:r>
        <w:rPr>
          <w:spacing w:val="37"/>
        </w:rPr>
        <w:t xml:space="preserve"> </w:t>
      </w:r>
      <w:r>
        <w:rPr>
          <w:spacing w:val="18"/>
        </w:rPr>
        <w:t>highlight</w:t>
      </w:r>
      <w:r>
        <w:rPr>
          <w:spacing w:val="17"/>
        </w:rPr>
        <w:t>ing the</w:t>
      </w:r>
      <w:r>
        <w:rPr>
          <w:spacing w:val="38"/>
        </w:rPr>
        <w:t xml:space="preserve"> </w:t>
      </w:r>
      <w:r>
        <w:rPr>
          <w:spacing w:val="17"/>
        </w:rPr>
        <w:t>important</w:t>
      </w:r>
      <w:r>
        <w:rPr/>
        <w:t xml:space="preserve"> </w:t>
      </w:r>
      <w:r>
        <w:rPr>
          <w:spacing w:val="13"/>
        </w:rPr>
        <w:t>role</w:t>
      </w:r>
      <w:r>
        <w:rPr>
          <w:spacing w:val="7"/>
        </w:rPr>
        <w:t xml:space="preserve">  </w:t>
      </w:r>
      <w:r>
        <w:rPr>
          <w:spacing w:val="13"/>
        </w:rPr>
        <w:t>of  hepcidin</w:t>
      </w:r>
      <w:r>
        <w:rPr>
          <w:spacing w:val="6"/>
        </w:rPr>
        <w:t xml:space="preserve">  </w:t>
      </w:r>
      <w:r>
        <w:rPr>
          <w:spacing w:val="13"/>
        </w:rPr>
        <w:t>dysregulation  in  regulating  ID  in</w:t>
      </w:r>
      <w:r>
        <w:rPr/>
        <w:t xml:space="preserve"> </w:t>
      </w:r>
      <w:r>
        <w:rPr>
          <w:position w:val="-4"/>
        </w:rPr>
        <w:t>HF</w:t>
      </w:r>
      <w:r>
        <w:rPr>
          <w:spacing w:val="13"/>
          <w:position w:val="-4"/>
        </w:rPr>
        <w:t>.</w:t>
      </w:r>
      <w:hyperlink w:history="true" w:anchor="bookmark1">
        <w:r>
          <w:rPr>
            <w:sz w:val="13"/>
            <w:szCs w:val="13"/>
            <w:color w:val="0080AB"/>
            <w:spacing w:val="13"/>
            <w:position w:val="3"/>
          </w:rPr>
          <w:t>48</w:t>
        </w:r>
      </w:hyperlink>
    </w:p>
    <w:p>
      <w:pPr>
        <w:spacing w:line="415" w:lineRule="auto"/>
        <w:rPr>
          <w:rFonts w:ascii="Arial"/>
          <w:sz w:val="21"/>
        </w:rPr>
      </w:pPr>
      <w:r/>
    </w:p>
    <w:p>
      <w:pPr>
        <w:ind w:left="2191" w:right="467" w:hanging="2079"/>
        <w:spacing w:before="82" w:line="173" w:lineRule="auto"/>
        <w:outlineLvl w:val="1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6"/>
        </w:rPr>
        <w:t>Functional Role</w:t>
      </w:r>
      <w:r>
        <w:rPr>
          <w:rFonts w:ascii="Malgun Gothic" w:hAnsi="Malgun Gothic" w:eastAsia="Malgun Gothic" w:cs="Malgun Gothic"/>
          <w:sz w:val="19"/>
          <w:szCs w:val="19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of Iron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and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Cl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inical Manifestations</w:t>
      </w:r>
      <w:r>
        <w:rPr>
          <w:rFonts w:ascii="Malgun Gothic" w:hAnsi="Malgun Gothic" w:eastAsia="Malgun Gothic" w:cs="Malgun Gothic"/>
          <w:sz w:val="19"/>
          <w:szCs w:val="1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3"/>
        </w:rPr>
        <w:t>ID</w:t>
      </w:r>
    </w:p>
    <w:p>
      <w:pPr>
        <w:pStyle w:val="BodyText"/>
        <w:ind w:left="11" w:right="379" w:firstLine="214"/>
        <w:spacing w:before="94" w:line="253" w:lineRule="auto"/>
        <w:jc w:val="both"/>
        <w:rPr/>
      </w:pPr>
      <w:r>
        <w:rPr>
          <w:spacing w:val="13"/>
        </w:rPr>
        <w:t>Iron</w:t>
      </w:r>
      <w:r>
        <w:rPr>
          <w:spacing w:val="36"/>
          <w:w w:val="101"/>
        </w:rPr>
        <w:t xml:space="preserve"> </w:t>
      </w:r>
      <w:r>
        <w:rPr>
          <w:spacing w:val="13"/>
        </w:rPr>
        <w:t>is</w:t>
      </w:r>
      <w:r>
        <w:rPr>
          <w:spacing w:val="28"/>
          <w:w w:val="101"/>
        </w:rPr>
        <w:t xml:space="preserve"> </w:t>
      </w:r>
      <w:r>
        <w:rPr>
          <w:spacing w:val="13"/>
        </w:rPr>
        <w:t>a</w:t>
      </w:r>
      <w:r>
        <w:rPr>
          <w:spacing w:val="35"/>
        </w:rPr>
        <w:t xml:space="preserve"> </w:t>
      </w:r>
      <w:r>
        <w:rPr>
          <w:spacing w:val="13"/>
        </w:rPr>
        <w:t>metabolically</w:t>
      </w:r>
      <w:r>
        <w:rPr>
          <w:spacing w:val="28"/>
          <w:w w:val="101"/>
        </w:rPr>
        <w:t xml:space="preserve"> </w:t>
      </w:r>
      <w:r>
        <w:rPr>
          <w:spacing w:val="13"/>
        </w:rPr>
        <w:t>active</w:t>
      </w:r>
      <w:r>
        <w:rPr>
          <w:spacing w:val="35"/>
          <w:w w:val="101"/>
        </w:rPr>
        <w:t xml:space="preserve"> </w:t>
      </w:r>
      <w:r>
        <w:rPr>
          <w:spacing w:val="13"/>
        </w:rPr>
        <w:t>micronut</w:t>
      </w:r>
      <w:r>
        <w:rPr>
          <w:spacing w:val="12"/>
        </w:rPr>
        <w:t>rient</w:t>
      </w:r>
      <w:r>
        <w:rPr>
          <w:spacing w:val="29"/>
          <w:w w:val="101"/>
        </w:rPr>
        <w:t xml:space="preserve"> </w:t>
      </w:r>
      <w:r>
        <w:rPr>
          <w:spacing w:val="12"/>
        </w:rPr>
        <w:t>and</w:t>
      </w:r>
      <w:r>
        <w:rPr>
          <w:spacing w:val="36"/>
        </w:rPr>
        <w:t xml:space="preserve"> </w:t>
      </w:r>
      <w:r>
        <w:rPr>
          <w:spacing w:val="12"/>
        </w:rPr>
        <w:t>is</w:t>
      </w:r>
      <w:r>
        <w:rPr/>
        <w:t xml:space="preserve"> </w:t>
      </w:r>
      <w:r>
        <w:rPr>
          <w:spacing w:val="17"/>
        </w:rPr>
        <w:t>an</w:t>
      </w:r>
      <w:r>
        <w:rPr>
          <w:spacing w:val="43"/>
        </w:rPr>
        <w:t xml:space="preserve"> </w:t>
      </w:r>
      <w:r>
        <w:rPr>
          <w:spacing w:val="17"/>
        </w:rPr>
        <w:t>important</w:t>
      </w:r>
      <w:r>
        <w:rPr>
          <w:spacing w:val="32"/>
        </w:rPr>
        <w:t xml:space="preserve"> </w:t>
      </w:r>
      <w:r>
        <w:rPr>
          <w:spacing w:val="17"/>
        </w:rPr>
        <w:t>cofactor</w:t>
      </w:r>
      <w:r>
        <w:rPr>
          <w:spacing w:val="29"/>
          <w:w w:val="101"/>
        </w:rPr>
        <w:t xml:space="preserve"> </w:t>
      </w:r>
      <w:r>
        <w:rPr>
          <w:spacing w:val="17"/>
        </w:rPr>
        <w:t>for</w:t>
      </w:r>
      <w:r>
        <w:rPr>
          <w:spacing w:val="35"/>
        </w:rPr>
        <w:t xml:space="preserve"> </w:t>
      </w:r>
      <w:r>
        <w:rPr>
          <w:spacing w:val="17"/>
        </w:rPr>
        <w:t>enzymes</w:t>
      </w:r>
      <w:r>
        <w:rPr>
          <w:spacing w:val="34"/>
        </w:rPr>
        <w:t xml:space="preserve"> </w:t>
      </w:r>
      <w:r>
        <w:rPr>
          <w:spacing w:val="17"/>
        </w:rPr>
        <w:t>and</w:t>
      </w:r>
      <w:r>
        <w:rPr>
          <w:spacing w:val="34"/>
        </w:rPr>
        <w:t xml:space="preserve"> </w:t>
      </w:r>
      <w:r>
        <w:rPr>
          <w:spacing w:val="17"/>
        </w:rPr>
        <w:t>a</w:t>
      </w:r>
      <w:r>
        <w:rPr>
          <w:spacing w:val="41"/>
        </w:rPr>
        <w:t xml:space="preserve"> </w:t>
      </w:r>
      <w:r>
        <w:rPr>
          <w:spacing w:val="17"/>
        </w:rPr>
        <w:t>key</w:t>
      </w:r>
      <w:r>
        <w:rPr>
          <w:spacing w:val="32"/>
          <w:w w:val="101"/>
        </w:rPr>
        <w:t xml:space="preserve"> </w:t>
      </w:r>
      <w:r>
        <w:rPr>
          <w:spacing w:val="17"/>
        </w:rPr>
        <w:t>co</w:t>
      </w:r>
      <w:r>
        <w:rPr>
          <w:spacing w:val="16"/>
        </w:rPr>
        <w:t>m-</w:t>
      </w:r>
      <w:r>
        <w:rPr/>
        <w:t xml:space="preserve"> </w:t>
      </w:r>
      <w:r>
        <w:rPr>
          <w:spacing w:val="15"/>
        </w:rPr>
        <w:t>ponent  of</w:t>
      </w:r>
      <w:r>
        <w:rPr>
          <w:spacing w:val="26"/>
          <w:w w:val="102"/>
        </w:rPr>
        <w:t xml:space="preserve">  </w:t>
      </w:r>
      <w:r>
        <w:rPr>
          <w:spacing w:val="15"/>
        </w:rPr>
        <w:t>structural</w:t>
      </w:r>
      <w:r>
        <w:rPr/>
        <w:t xml:space="preserve">   </w:t>
      </w:r>
      <w:r>
        <w:rPr>
          <w:spacing w:val="15"/>
        </w:rPr>
        <w:t>proteins.</w:t>
      </w:r>
      <w:hyperlink w:history="true" w:anchor="bookmark1">
        <w:r>
          <w:rPr>
            <w:sz w:val="13"/>
            <w:szCs w:val="13"/>
            <w:color w:val="0080AB"/>
            <w:spacing w:val="15"/>
            <w:position w:val="8"/>
          </w:rPr>
          <w:t>49</w:t>
        </w:r>
      </w:hyperlink>
      <w:r>
        <w:rPr>
          <w:rFonts w:ascii="Arial" w:hAnsi="Arial" w:eastAsia="Arial" w:cs="Arial"/>
          <w:sz w:val="13"/>
          <w:szCs w:val="13"/>
          <w:color w:val="0080AB"/>
          <w:spacing w:val="15"/>
          <w:position w:val="8"/>
        </w:rPr>
        <w:t>-</w:t>
      </w:r>
      <w:hyperlink w:history="true" w:anchor="bookmark1">
        <w:r>
          <w:rPr>
            <w:sz w:val="13"/>
            <w:szCs w:val="13"/>
            <w:color w:val="0080AB"/>
            <w:spacing w:val="15"/>
            <w:position w:val="8"/>
          </w:rPr>
          <w:t>52</w:t>
        </w:r>
      </w:hyperlink>
      <w:r>
        <w:rPr>
          <w:sz w:val="13"/>
          <w:szCs w:val="13"/>
          <w:color w:val="0080AB"/>
          <w:spacing w:val="15"/>
          <w:position w:val="8"/>
        </w:rPr>
        <w:t xml:space="preserve">    </w:t>
      </w:r>
      <w:r>
        <w:rPr>
          <w:spacing w:val="15"/>
        </w:rPr>
        <w:t>Iron  exists</w:t>
      </w:r>
      <w:r>
        <w:rPr/>
        <w:t xml:space="preserve">   </w:t>
      </w:r>
      <w:r>
        <w:rPr>
          <w:spacing w:val="15"/>
        </w:rPr>
        <w:t>in</w:t>
      </w:r>
      <w:r>
        <w:rPr>
          <w:spacing w:val="2"/>
        </w:rPr>
        <w:t xml:space="preserve"> </w:t>
      </w:r>
      <w:r>
        <w:rPr>
          <w:spacing w:val="14"/>
        </w:rPr>
        <w:t>bodily</w:t>
      </w:r>
      <w:r>
        <w:rPr>
          <w:spacing w:val="27"/>
          <w:w w:val="101"/>
        </w:rPr>
        <w:t xml:space="preserve"> </w:t>
      </w:r>
      <w:r>
        <w:rPr>
          <w:spacing w:val="14"/>
        </w:rPr>
        <w:t>ﬂuid</w:t>
      </w:r>
      <w:r>
        <w:rPr>
          <w:spacing w:val="31"/>
        </w:rPr>
        <w:t xml:space="preserve"> </w:t>
      </w:r>
      <w:r>
        <w:rPr>
          <w:spacing w:val="14"/>
        </w:rPr>
        <w:t>as</w:t>
      </w:r>
      <w:r>
        <w:rPr>
          <w:spacing w:val="32"/>
          <w:w w:val="101"/>
        </w:rPr>
        <w:t xml:space="preserve"> </w:t>
      </w:r>
      <w:r>
        <w:rPr>
          <w:spacing w:val="14"/>
        </w:rPr>
        <w:t>an</w:t>
      </w:r>
      <w:r>
        <w:rPr>
          <w:spacing w:val="39"/>
          <w:w w:val="101"/>
        </w:rPr>
        <w:t xml:space="preserve"> </w:t>
      </w:r>
      <w:r>
        <w:rPr>
          <w:spacing w:val="14"/>
        </w:rPr>
        <w:t>ion</w:t>
      </w:r>
      <w:r>
        <w:rPr>
          <w:spacing w:val="39"/>
        </w:rPr>
        <w:t xml:space="preserve"> </w:t>
      </w:r>
      <w:r>
        <w:rPr>
          <w:spacing w:val="14"/>
        </w:rPr>
        <w:t>in</w:t>
      </w:r>
      <w:r>
        <w:rPr>
          <w:spacing w:val="32"/>
          <w:w w:val="101"/>
        </w:rPr>
        <w:t xml:space="preserve"> </w:t>
      </w:r>
      <w:r>
        <w:rPr>
          <w:spacing w:val="14"/>
        </w:rPr>
        <w:t>2</w:t>
      </w:r>
      <w:r>
        <w:rPr>
          <w:spacing w:val="32"/>
        </w:rPr>
        <w:t xml:space="preserve"> </w:t>
      </w:r>
      <w:r>
        <w:rPr>
          <w:spacing w:val="14"/>
        </w:rPr>
        <w:t>oxidative</w:t>
      </w:r>
      <w:r>
        <w:rPr>
          <w:spacing w:val="30"/>
        </w:rPr>
        <w:t xml:space="preserve"> </w:t>
      </w:r>
      <w:r>
        <w:rPr>
          <w:spacing w:val="14"/>
        </w:rPr>
        <w:t>states,</w:t>
      </w:r>
      <w:r>
        <w:rPr>
          <w:spacing w:val="38"/>
          <w:w w:val="101"/>
        </w:rPr>
        <w:t xml:space="preserve"> </w:t>
      </w:r>
      <w:r>
        <w:rPr>
          <w:spacing w:val="14"/>
        </w:rPr>
        <w:t>bival</w:t>
      </w:r>
      <w:r>
        <w:rPr>
          <w:spacing w:val="13"/>
        </w:rPr>
        <w:t>ent</w:t>
      </w:r>
      <w:r>
        <w:rPr/>
        <w:t xml:space="preserve"> </w:t>
      </w:r>
      <w:r>
        <w:rPr>
          <w:spacing w:val="13"/>
        </w:rPr>
        <w:t>ferrous</w:t>
      </w:r>
      <w:r>
        <w:rPr>
          <w:spacing w:val="38"/>
          <w:w w:val="101"/>
        </w:rPr>
        <w:t xml:space="preserve"> </w:t>
      </w:r>
      <w:r>
        <w:rPr>
          <w:spacing w:val="13"/>
        </w:rPr>
        <w:t>(Fe</w:t>
      </w:r>
      <w:r>
        <w:rPr>
          <w:sz w:val="13"/>
          <w:szCs w:val="13"/>
          <w:spacing w:val="13"/>
          <w:position w:val="8"/>
        </w:rPr>
        <w:t>2+</w:t>
      </w:r>
      <w:r>
        <w:rPr>
          <w:spacing w:val="13"/>
        </w:rPr>
        <w:t>)</w:t>
      </w:r>
      <w:r>
        <w:rPr>
          <w:spacing w:val="34"/>
          <w:w w:val="101"/>
        </w:rPr>
        <w:t xml:space="preserve"> </w:t>
      </w:r>
      <w:r>
        <w:rPr>
          <w:spacing w:val="13"/>
        </w:rPr>
        <w:t>and</w:t>
      </w:r>
      <w:r>
        <w:rPr>
          <w:spacing w:val="27"/>
          <w:w w:val="101"/>
        </w:rPr>
        <w:t xml:space="preserve"> </w:t>
      </w:r>
      <w:r>
        <w:rPr>
          <w:spacing w:val="13"/>
        </w:rPr>
        <w:t>trivalent</w:t>
      </w:r>
      <w:r>
        <w:rPr>
          <w:spacing w:val="30"/>
          <w:w w:val="101"/>
        </w:rPr>
        <w:t xml:space="preserve"> </w:t>
      </w:r>
      <w:r>
        <w:rPr>
          <w:spacing w:val="13"/>
        </w:rPr>
        <w:t>f</w:t>
      </w:r>
      <w:r>
        <w:rPr>
          <w:spacing w:val="12"/>
        </w:rPr>
        <w:t>erric</w:t>
      </w:r>
      <w:r>
        <w:rPr>
          <w:spacing w:val="39"/>
        </w:rPr>
        <w:t xml:space="preserve"> </w:t>
      </w:r>
      <w:r>
        <w:rPr>
          <w:spacing w:val="12"/>
        </w:rPr>
        <w:t>(Fe</w:t>
      </w:r>
      <w:r>
        <w:rPr>
          <w:sz w:val="13"/>
          <w:szCs w:val="13"/>
          <w:spacing w:val="12"/>
          <w:position w:val="8"/>
        </w:rPr>
        <w:t>3+</w:t>
      </w:r>
      <w:r>
        <w:rPr>
          <w:spacing w:val="12"/>
        </w:rPr>
        <w:t>)</w:t>
      </w:r>
      <w:r>
        <w:rPr>
          <w:spacing w:val="42"/>
          <w:w w:val="101"/>
        </w:rPr>
        <w:t xml:space="preserve"> </w:t>
      </w:r>
      <w:r>
        <w:rPr>
          <w:spacing w:val="12"/>
        </w:rPr>
        <w:t>iron,</w:t>
      </w:r>
      <w:r>
        <w:rPr>
          <w:spacing w:val="35"/>
          <w:w w:val="102"/>
        </w:rPr>
        <w:t xml:space="preserve"> </w:t>
      </w:r>
      <w:r>
        <w:rPr>
          <w:spacing w:val="12"/>
        </w:rPr>
        <w:t>allow-</w:t>
      </w:r>
      <w:r>
        <w:rPr/>
        <w:t xml:space="preserve"> </w:t>
      </w:r>
      <w:r>
        <w:rPr>
          <w:spacing w:val="14"/>
        </w:rPr>
        <w:t>ing</w:t>
      </w:r>
      <w:r>
        <w:rPr>
          <w:spacing w:val="52"/>
          <w:w w:val="101"/>
        </w:rPr>
        <w:t xml:space="preserve"> </w:t>
      </w:r>
      <w:r>
        <w:rPr>
          <w:spacing w:val="14"/>
        </w:rPr>
        <w:t>it to</w:t>
      </w:r>
      <w:r>
        <w:rPr>
          <w:spacing w:val="27"/>
          <w:w w:val="101"/>
        </w:rPr>
        <w:t xml:space="preserve"> </w:t>
      </w:r>
      <w:r>
        <w:rPr>
          <w:spacing w:val="14"/>
        </w:rPr>
        <w:t>serve</w:t>
      </w:r>
      <w:r>
        <w:rPr>
          <w:spacing w:val="30"/>
          <w:w w:val="101"/>
        </w:rPr>
        <w:t xml:space="preserve"> </w:t>
      </w:r>
      <w:r>
        <w:rPr>
          <w:spacing w:val="14"/>
        </w:rPr>
        <w:t>as</w:t>
      </w:r>
      <w:r>
        <w:rPr>
          <w:spacing w:val="30"/>
        </w:rPr>
        <w:t xml:space="preserve"> </w:t>
      </w:r>
      <w:r>
        <w:rPr>
          <w:spacing w:val="14"/>
        </w:rPr>
        <w:t>a</w:t>
      </w:r>
      <w:r>
        <w:rPr>
          <w:spacing w:val="28"/>
          <w:w w:val="101"/>
        </w:rPr>
        <w:t xml:space="preserve"> </w:t>
      </w:r>
      <w:r>
        <w:rPr>
          <w:spacing w:val="14"/>
        </w:rPr>
        <w:t>catalyst</w:t>
      </w:r>
      <w:r>
        <w:rPr>
          <w:spacing w:val="25"/>
          <w:w w:val="101"/>
        </w:rPr>
        <w:t xml:space="preserve"> </w:t>
      </w:r>
      <w:r>
        <w:rPr>
          <w:spacing w:val="14"/>
        </w:rPr>
        <w:t>for</w:t>
      </w:r>
      <w:r>
        <w:rPr>
          <w:spacing w:val="29"/>
        </w:rPr>
        <w:t xml:space="preserve"> </w:t>
      </w:r>
      <w:r>
        <w:rPr>
          <w:spacing w:val="14"/>
        </w:rPr>
        <w:t>enzymatic</w:t>
      </w:r>
      <w:r>
        <w:rPr>
          <w:spacing w:val="37"/>
          <w:w w:val="101"/>
        </w:rPr>
        <w:t xml:space="preserve"> </w:t>
      </w:r>
      <w:r>
        <w:rPr>
          <w:spacing w:val="14"/>
        </w:rPr>
        <w:t>reactions.</w:t>
      </w:r>
      <w:r>
        <w:rPr/>
        <w:t xml:space="preserve"> </w:t>
      </w:r>
      <w:r>
        <w:rPr>
          <w:spacing w:val="12"/>
        </w:rPr>
        <w:t>However,</w:t>
      </w:r>
      <w:r>
        <w:rPr>
          <w:spacing w:val="48"/>
          <w:w w:val="101"/>
        </w:rPr>
        <w:t xml:space="preserve"> </w:t>
      </w:r>
      <w:r>
        <w:rPr>
          <w:spacing w:val="12"/>
        </w:rPr>
        <w:t>iron’s</w:t>
      </w:r>
      <w:r>
        <w:rPr>
          <w:spacing w:val="41"/>
        </w:rPr>
        <w:t xml:space="preserve"> </w:t>
      </w:r>
      <w:r>
        <w:rPr>
          <w:spacing w:val="12"/>
        </w:rPr>
        <w:t>most</w:t>
      </w:r>
      <w:r>
        <w:rPr>
          <w:spacing w:val="40"/>
        </w:rPr>
        <w:t xml:space="preserve"> </w:t>
      </w:r>
      <w:r>
        <w:rPr>
          <w:spacing w:val="12"/>
        </w:rPr>
        <w:t>pivotal</w:t>
      </w:r>
      <w:r>
        <w:rPr>
          <w:spacing w:val="41"/>
          <w:w w:val="101"/>
        </w:rPr>
        <w:t xml:space="preserve"> </w:t>
      </w:r>
      <w:r>
        <w:rPr>
          <w:spacing w:val="12"/>
        </w:rPr>
        <w:t>role</w:t>
      </w:r>
      <w:r>
        <w:rPr>
          <w:spacing w:val="41"/>
          <w:w w:val="102"/>
        </w:rPr>
        <w:t xml:space="preserve"> </w:t>
      </w:r>
      <w:r>
        <w:rPr>
          <w:spacing w:val="12"/>
        </w:rPr>
        <w:t>is</w:t>
      </w:r>
      <w:r>
        <w:rPr>
          <w:spacing w:val="40"/>
          <w:w w:val="102"/>
        </w:rPr>
        <w:t xml:space="preserve"> </w:t>
      </w:r>
      <w:r>
        <w:rPr>
          <w:spacing w:val="12"/>
        </w:rPr>
        <w:t>in</w:t>
      </w:r>
      <w:r>
        <w:rPr>
          <w:spacing w:val="33"/>
          <w:w w:val="101"/>
        </w:rPr>
        <w:t xml:space="preserve"> </w:t>
      </w:r>
      <w:r>
        <w:rPr>
          <w:spacing w:val="12"/>
        </w:rPr>
        <w:t>oxygen</w:t>
      </w:r>
      <w:r>
        <w:rPr>
          <w:spacing w:val="31"/>
          <w:w w:val="101"/>
        </w:rPr>
        <w:t xml:space="preserve"> </w:t>
      </w:r>
      <w:r>
        <w:rPr>
          <w:spacing w:val="12"/>
        </w:rPr>
        <w:t>stor-</w:t>
      </w:r>
      <w:r>
        <w:rPr/>
        <w:t xml:space="preserve"> </w:t>
      </w:r>
      <w:r>
        <w:rPr>
          <w:spacing w:val="16"/>
        </w:rPr>
        <w:t>age (ie,</w:t>
      </w:r>
      <w:r>
        <w:rPr>
          <w:spacing w:val="25"/>
          <w:w w:val="101"/>
        </w:rPr>
        <w:t xml:space="preserve"> </w:t>
      </w:r>
      <w:r>
        <w:rPr>
          <w:spacing w:val="16"/>
        </w:rPr>
        <w:t>myoglobin), transport (ie,</w:t>
      </w:r>
      <w:r>
        <w:rPr>
          <w:spacing w:val="26"/>
        </w:rPr>
        <w:t xml:space="preserve"> </w:t>
      </w:r>
      <w:r>
        <w:rPr>
          <w:spacing w:val="16"/>
        </w:rPr>
        <w:t>he</w:t>
      </w:r>
      <w:r>
        <w:rPr>
          <w:spacing w:val="15"/>
        </w:rPr>
        <w:t>moglobin),</w:t>
      </w:r>
      <w:r>
        <w:rPr>
          <w:spacing w:val="20"/>
        </w:rPr>
        <w:t xml:space="preserve"> </w:t>
      </w:r>
      <w:r>
        <w:rPr>
          <w:spacing w:val="15"/>
        </w:rPr>
        <w:t>and</w:t>
      </w:r>
      <w:r>
        <w:rPr/>
        <w:t xml:space="preserve"> </w:t>
      </w:r>
      <w:r>
        <w:rPr>
          <w:spacing w:val="14"/>
        </w:rPr>
        <w:t>use</w:t>
      </w:r>
      <w:r>
        <w:rPr>
          <w:spacing w:val="51"/>
        </w:rPr>
        <w:t xml:space="preserve"> </w:t>
      </w:r>
      <w:r>
        <w:rPr>
          <w:spacing w:val="14"/>
        </w:rPr>
        <w:t>at</w:t>
      </w:r>
      <w:r>
        <w:rPr>
          <w:spacing w:val="32"/>
          <w:w w:val="101"/>
        </w:rPr>
        <w:t xml:space="preserve"> </w:t>
      </w:r>
      <w:r>
        <w:rPr>
          <w:spacing w:val="14"/>
        </w:rPr>
        <w:t>the</w:t>
      </w:r>
      <w:r>
        <w:rPr>
          <w:spacing w:val="38"/>
          <w:w w:val="101"/>
        </w:rPr>
        <w:t xml:space="preserve"> </w:t>
      </w:r>
      <w:r>
        <w:rPr>
          <w:spacing w:val="14"/>
        </w:rPr>
        <w:t>cellular</w:t>
      </w:r>
      <w:r>
        <w:rPr>
          <w:spacing w:val="1"/>
        </w:rPr>
        <w:t xml:space="preserve">  </w:t>
      </w:r>
      <w:r>
        <w:rPr>
          <w:spacing w:val="14"/>
        </w:rPr>
        <w:t>level</w:t>
      </w:r>
      <w:r>
        <w:rPr>
          <w:spacing w:val="44"/>
          <w:w w:val="102"/>
        </w:rPr>
        <w:t xml:space="preserve"> </w:t>
      </w:r>
      <w:r>
        <w:rPr>
          <w:spacing w:val="14"/>
        </w:rPr>
        <w:t>(ie,</w:t>
      </w:r>
      <w:r>
        <w:rPr>
          <w:spacing w:val="40"/>
          <w:w w:val="101"/>
        </w:rPr>
        <w:t xml:space="preserve"> </w:t>
      </w:r>
      <w:r>
        <w:rPr>
          <w:spacing w:val="14"/>
        </w:rPr>
        <w:t>oxidative</w:t>
      </w:r>
      <w:r>
        <w:rPr>
          <w:spacing w:val="40"/>
        </w:rPr>
        <w:t xml:space="preserve"> </w:t>
      </w:r>
      <w:r>
        <w:rPr>
          <w:spacing w:val="14"/>
        </w:rPr>
        <w:t>enzymes</w:t>
      </w:r>
      <w:r>
        <w:rPr>
          <w:spacing w:val="41"/>
        </w:rPr>
        <w:t xml:space="preserve"> </w:t>
      </w:r>
      <w:r>
        <w:rPr>
          <w:spacing w:val="14"/>
        </w:rPr>
        <w:t>and</w:t>
      </w:r>
      <w:r>
        <w:rPr/>
        <w:t xml:space="preserve"> </w:t>
      </w:r>
      <w:r>
        <w:rPr>
          <w:spacing w:val="15"/>
        </w:rPr>
        <w:t>the</w:t>
      </w:r>
      <w:r>
        <w:rPr>
          <w:spacing w:val="32"/>
        </w:rPr>
        <w:t xml:space="preserve"> </w:t>
      </w:r>
      <w:r>
        <w:rPr>
          <w:spacing w:val="15"/>
        </w:rPr>
        <w:t>electron transport</w:t>
      </w:r>
      <w:r>
        <w:rPr>
          <w:spacing w:val="28"/>
        </w:rPr>
        <w:t xml:space="preserve"> </w:t>
      </w:r>
      <w:r>
        <w:rPr>
          <w:spacing w:val="15"/>
        </w:rPr>
        <w:t>chain)</w:t>
      </w:r>
      <w:r>
        <w:rPr>
          <w:spacing w:val="33"/>
          <w:w w:val="101"/>
        </w:rPr>
        <w:t xml:space="preserve"> </w:t>
      </w:r>
      <w:r>
        <w:rPr>
          <w:spacing w:val="15"/>
        </w:rPr>
        <w:t>(</w:t>
      </w:r>
      <w:hyperlink w:history="true" w:anchor="bookmark1">
        <w:r>
          <w:rPr>
            <w:color w:val="0080AB"/>
            <w:spacing w:val="15"/>
          </w:rPr>
          <w:t>Fig.</w:t>
        </w:r>
      </w:hyperlink>
      <w:r>
        <w:rPr>
          <w:color w:val="0080AB"/>
          <w:spacing w:val="15"/>
        </w:rPr>
        <w:t>3</w:t>
      </w:r>
      <w:r>
        <w:rPr>
          <w:spacing w:val="15"/>
        </w:rPr>
        <w:t>).</w:t>
      </w:r>
      <w:hyperlink w:history="true" w:anchor="bookmark1">
        <w:r>
          <w:rPr>
            <w:sz w:val="13"/>
            <w:szCs w:val="13"/>
            <w:color w:val="0080AB"/>
            <w:spacing w:val="15"/>
            <w:position w:val="8"/>
          </w:rPr>
          <w:t>53</w:t>
        </w:r>
      </w:hyperlink>
      <w:r>
        <w:rPr>
          <w:sz w:val="13"/>
          <w:szCs w:val="13"/>
          <w:spacing w:val="15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5"/>
            <w:position w:val="8"/>
          </w:rPr>
          <w:t>54</w:t>
        </w:r>
      </w:hyperlink>
      <w:r>
        <w:rPr>
          <w:sz w:val="13"/>
          <w:szCs w:val="13"/>
          <w:color w:val="0080AB"/>
          <w:spacing w:val="15"/>
          <w:position w:val="8"/>
        </w:rPr>
        <w:t xml:space="preserve">  </w:t>
      </w:r>
      <w:r>
        <w:rPr>
          <w:spacing w:val="15"/>
        </w:rPr>
        <w:t>Thus,</w:t>
      </w:r>
      <w:r>
        <w:rPr>
          <w:spacing w:val="37"/>
          <w:w w:val="101"/>
        </w:rPr>
        <w:t xml:space="preserve"> </w:t>
      </w:r>
      <w:r>
        <w:rPr>
          <w:spacing w:val="15"/>
        </w:rPr>
        <w:t>iron</w:t>
      </w:r>
      <w:r>
        <w:rPr/>
        <w:t xml:space="preserve"> </w:t>
      </w:r>
      <w:r>
        <w:rPr>
          <w:spacing w:val="18"/>
        </w:rPr>
        <w:t>is</w:t>
      </w:r>
      <w:r>
        <w:rPr>
          <w:spacing w:val="10"/>
        </w:rPr>
        <w:t xml:space="preserve">  </w:t>
      </w:r>
      <w:r>
        <w:rPr>
          <w:spacing w:val="18"/>
        </w:rPr>
        <w:t>fundamental</w:t>
      </w:r>
      <w:r>
        <w:rPr>
          <w:spacing w:val="9"/>
        </w:rPr>
        <w:t xml:space="preserve">  </w:t>
      </w:r>
      <w:r>
        <w:rPr>
          <w:spacing w:val="18"/>
        </w:rPr>
        <w:t>to  mit</w:t>
      </w:r>
      <w:r>
        <w:rPr>
          <w:spacing w:val="17"/>
        </w:rPr>
        <w:t>ochondrial  functioning  and</w:t>
      </w:r>
      <w:r>
        <w:rPr/>
        <w:t xml:space="preserve"> </w:t>
      </w:r>
      <w:r>
        <w:rPr>
          <w:spacing w:val="14"/>
        </w:rPr>
        <w:t>aerobic</w:t>
      </w:r>
      <w:r>
        <w:rPr>
          <w:spacing w:val="47"/>
        </w:rPr>
        <w:t xml:space="preserve"> </w:t>
      </w:r>
      <w:r>
        <w:rPr>
          <w:spacing w:val="14"/>
        </w:rPr>
        <w:t>respiration.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55</w:t>
        </w:r>
      </w:hyperlink>
      <w:r>
        <w:rPr>
          <w:sz w:val="13"/>
          <w:szCs w:val="13"/>
          <w:spacing w:val="14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56</w:t>
        </w:r>
      </w:hyperlink>
      <w:r>
        <w:rPr>
          <w:sz w:val="13"/>
          <w:szCs w:val="13"/>
          <w:color w:val="0080AB"/>
          <w:spacing w:val="14"/>
          <w:position w:val="8"/>
        </w:rPr>
        <w:t xml:space="preserve">  </w:t>
      </w:r>
      <w:r>
        <w:rPr>
          <w:spacing w:val="14"/>
        </w:rPr>
        <w:t>ID</w:t>
      </w:r>
      <w:r>
        <w:rPr>
          <w:spacing w:val="13"/>
        </w:rPr>
        <w:t xml:space="preserve">  results</w:t>
      </w:r>
      <w:r>
        <w:rPr/>
        <w:t xml:space="preserve">  </w:t>
      </w:r>
      <w:r>
        <w:rPr>
          <w:spacing w:val="13"/>
        </w:rPr>
        <w:t>in</w:t>
      </w:r>
      <w:r>
        <w:rPr>
          <w:spacing w:val="42"/>
        </w:rPr>
        <w:t xml:space="preserve"> </w:t>
      </w:r>
      <w:r>
        <w:rPr>
          <w:spacing w:val="13"/>
        </w:rPr>
        <w:t>erythropoietin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ind w:firstLine="245"/>
        <w:spacing w:line="2488" w:lineRule="exact"/>
        <w:rPr/>
      </w:pPr>
      <w:r>
        <w:rPr>
          <w:position w:val="-49"/>
        </w:rPr>
        <w:drawing>
          <wp:inline distT="0" distB="0" distL="0" distR="0">
            <wp:extent cx="2743187" cy="1579676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3187" cy="157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" w:right="379" w:firstLine="13"/>
        <w:spacing w:before="160" w:line="221" w:lineRule="auto"/>
        <w:jc w:val="both"/>
        <w:rPr>
          <w:sz w:val="17"/>
          <w:szCs w:val="17"/>
        </w:rPr>
      </w:pPr>
      <w:r>
        <w:rPr>
          <w:rFonts w:ascii="Malgun Gothic" w:hAnsi="Malgun Gothic" w:eastAsia="Malgun Gothic" w:cs="Malgun Gothic"/>
          <w:sz w:val="17"/>
          <w:szCs w:val="17"/>
          <w:spacing w:val="13"/>
        </w:rPr>
        <w:t>Fig. 3.</w:t>
      </w:r>
      <w:r>
        <w:rPr>
          <w:rFonts w:ascii="Malgun Gothic" w:hAnsi="Malgun Gothic" w:eastAsia="Malgun Gothic" w:cs="Malgun Gothic"/>
          <w:sz w:val="17"/>
          <w:szCs w:val="17"/>
          <w:spacing w:val="45"/>
        </w:rPr>
        <w:t xml:space="preserve"> </w:t>
      </w:r>
      <w:r>
        <w:rPr>
          <w:sz w:val="17"/>
          <w:szCs w:val="17"/>
          <w:spacing w:val="13"/>
        </w:rPr>
        <w:t>Detrimental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13"/>
        </w:rPr>
        <w:t>effects</w:t>
      </w:r>
      <w:r>
        <w:rPr>
          <w:sz w:val="17"/>
          <w:szCs w:val="17"/>
          <w:spacing w:val="27"/>
          <w:w w:val="102"/>
        </w:rPr>
        <w:t xml:space="preserve"> </w:t>
      </w:r>
      <w:r>
        <w:rPr>
          <w:sz w:val="17"/>
          <w:szCs w:val="17"/>
          <w:spacing w:val="13"/>
        </w:rPr>
        <w:t>of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13"/>
        </w:rPr>
        <w:t>ID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13"/>
        </w:rPr>
        <w:t>on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13"/>
        </w:rPr>
        <w:t>multiple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13"/>
        </w:rPr>
        <w:t>componen</w:t>
      </w:r>
      <w:r>
        <w:rPr>
          <w:sz w:val="17"/>
          <w:szCs w:val="17"/>
          <w:spacing w:val="12"/>
        </w:rPr>
        <w:t>ts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7"/>
        </w:rPr>
        <w:t>of the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17"/>
        </w:rPr>
        <w:t>oxygen</w:t>
      </w:r>
      <w:r>
        <w:rPr>
          <w:sz w:val="17"/>
          <w:szCs w:val="17"/>
          <w:spacing w:val="29"/>
          <w:w w:val="102"/>
        </w:rPr>
        <w:t xml:space="preserve"> </w:t>
      </w:r>
      <w:r>
        <w:rPr>
          <w:sz w:val="17"/>
          <w:szCs w:val="17"/>
          <w:spacing w:val="17"/>
        </w:rPr>
        <w:t>uptake</w:t>
      </w:r>
      <w:r>
        <w:rPr>
          <w:sz w:val="17"/>
          <w:szCs w:val="17"/>
          <w:spacing w:val="29"/>
          <w:w w:val="102"/>
        </w:rPr>
        <w:t xml:space="preserve"> </w:t>
      </w:r>
      <w:r>
        <w:rPr>
          <w:sz w:val="17"/>
          <w:szCs w:val="17"/>
          <w:spacing w:val="17"/>
        </w:rPr>
        <w:t>pathway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17"/>
        </w:rPr>
        <w:t>and their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17"/>
        </w:rPr>
        <w:t>impact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17"/>
        </w:rPr>
        <w:t>on func-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3"/>
        </w:rPr>
        <w:t>tional</w:t>
      </w:r>
      <w:r>
        <w:rPr>
          <w:sz w:val="17"/>
          <w:szCs w:val="17"/>
          <w:spacing w:val="43"/>
        </w:rPr>
        <w:t xml:space="preserve"> </w:t>
      </w:r>
      <w:r>
        <w:rPr>
          <w:sz w:val="17"/>
          <w:szCs w:val="17"/>
          <w:spacing w:val="13"/>
        </w:rPr>
        <w:t>capacity.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13"/>
        </w:rPr>
        <w:t>(Reproduced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13"/>
        </w:rPr>
        <w:t>with</w:t>
      </w:r>
      <w:r>
        <w:rPr>
          <w:sz w:val="17"/>
          <w:szCs w:val="17"/>
          <w:spacing w:val="42"/>
        </w:rPr>
        <w:t xml:space="preserve"> </w:t>
      </w:r>
      <w:r>
        <w:rPr>
          <w:sz w:val="17"/>
          <w:szCs w:val="17"/>
          <w:spacing w:val="13"/>
        </w:rPr>
        <w:t>permission</w:t>
      </w:r>
      <w:r>
        <w:rPr>
          <w:sz w:val="17"/>
          <w:szCs w:val="17"/>
          <w:spacing w:val="31"/>
          <w:w w:val="102"/>
        </w:rPr>
        <w:t xml:space="preserve"> </w:t>
      </w:r>
      <w:r>
        <w:rPr>
          <w:sz w:val="17"/>
          <w:szCs w:val="17"/>
          <w:spacing w:val="13"/>
        </w:rPr>
        <w:t>from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13"/>
        </w:rPr>
        <w:t>Lewis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GD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et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17"/>
        </w:rPr>
        <w:t>. </w:t>
      </w:r>
      <w:r>
        <w:rPr>
          <w:sz w:val="17"/>
          <w:szCs w:val="17"/>
        </w:rPr>
        <w:t>Circ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Heart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</w:rPr>
        <w:t>Fail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17"/>
        </w:rPr>
        <w:t>2016;9:e000345.)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right="212" w:firstLine="8"/>
        <w:spacing w:before="56" w:line="262" w:lineRule="auto"/>
        <w:jc w:val="both"/>
        <w:rPr>
          <w:sz w:val="13"/>
          <w:szCs w:val="13"/>
        </w:rPr>
      </w:pPr>
      <w:r>
        <w:rPr>
          <w:spacing w:val="14"/>
        </w:rPr>
        <w:t>resistance</w:t>
      </w:r>
      <w:r>
        <w:rPr>
          <w:spacing w:val="15"/>
        </w:rPr>
        <w:t xml:space="preserve">  </w:t>
      </w:r>
      <w:r>
        <w:rPr>
          <w:spacing w:val="14"/>
        </w:rPr>
        <w:t>and</w:t>
      </w:r>
      <w:r>
        <w:rPr>
          <w:spacing w:val="7"/>
        </w:rPr>
        <w:t xml:space="preserve">  </w:t>
      </w:r>
      <w:r>
        <w:rPr>
          <w:spacing w:val="14"/>
        </w:rPr>
        <w:t>suppresses  hematopoiesis.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57</w:t>
        </w:r>
      </w:hyperlink>
      <w:r>
        <w:rPr>
          <w:sz w:val="13"/>
          <w:szCs w:val="13"/>
          <w:spacing w:val="14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58</w:t>
        </w:r>
      </w:hyperlink>
      <w:r>
        <w:rPr>
          <w:sz w:val="13"/>
          <w:szCs w:val="13"/>
          <w:color w:val="0080AB"/>
          <w:spacing w:val="14"/>
          <w:position w:val="8"/>
        </w:rPr>
        <w:t xml:space="preserve">   </w:t>
      </w:r>
      <w:r>
        <w:rPr>
          <w:spacing w:val="14"/>
        </w:rPr>
        <w:t>Rap-</w:t>
      </w:r>
      <w:r>
        <w:rPr>
          <w:spacing w:val="1"/>
        </w:rPr>
        <w:t xml:space="preserve"> </w:t>
      </w:r>
      <w:r>
        <w:rPr>
          <w:spacing w:val="14"/>
        </w:rPr>
        <w:t>idly dividing cells (ie,</w:t>
      </w:r>
      <w:r>
        <w:rPr>
          <w:spacing w:val="26"/>
          <w:w w:val="101"/>
        </w:rPr>
        <w:t xml:space="preserve"> </w:t>
      </w:r>
      <w:r>
        <w:rPr>
          <w:spacing w:val="14"/>
        </w:rPr>
        <w:t>hematopoietic)</w:t>
      </w:r>
      <w:r>
        <w:rPr>
          <w:spacing w:val="18"/>
        </w:rPr>
        <w:t xml:space="preserve"> </w:t>
      </w:r>
      <w:r>
        <w:rPr>
          <w:spacing w:val="14"/>
        </w:rPr>
        <w:t>and those with</w:t>
      </w:r>
      <w:r>
        <w:rPr/>
        <w:t xml:space="preserve"> </w:t>
      </w:r>
      <w:r>
        <w:rPr>
          <w:spacing w:val="15"/>
        </w:rPr>
        <w:t>high</w:t>
      </w:r>
      <w:r>
        <w:rPr>
          <w:spacing w:val="47"/>
        </w:rPr>
        <w:t xml:space="preserve"> </w:t>
      </w:r>
      <w:r>
        <w:rPr>
          <w:spacing w:val="15"/>
        </w:rPr>
        <w:t>energy</w:t>
      </w:r>
      <w:r>
        <w:rPr>
          <w:spacing w:val="27"/>
          <w:w w:val="101"/>
        </w:rPr>
        <w:t xml:space="preserve"> </w:t>
      </w:r>
      <w:r>
        <w:rPr>
          <w:spacing w:val="15"/>
        </w:rPr>
        <w:t>demands</w:t>
      </w:r>
      <w:r>
        <w:rPr>
          <w:spacing w:val="32"/>
        </w:rPr>
        <w:t xml:space="preserve"> </w:t>
      </w:r>
      <w:r>
        <w:rPr>
          <w:spacing w:val="15"/>
        </w:rPr>
        <w:t>(ie,</w:t>
      </w:r>
      <w:r>
        <w:rPr>
          <w:spacing w:val="27"/>
          <w:w w:val="101"/>
        </w:rPr>
        <w:t xml:space="preserve"> </w:t>
      </w:r>
      <w:r>
        <w:rPr>
          <w:spacing w:val="15"/>
        </w:rPr>
        <w:t>cardiac</w:t>
      </w:r>
      <w:r>
        <w:rPr>
          <w:spacing w:val="28"/>
          <w:w w:val="101"/>
        </w:rPr>
        <w:t xml:space="preserve"> </w:t>
      </w:r>
      <w:r>
        <w:rPr>
          <w:spacing w:val="15"/>
        </w:rPr>
        <w:t>and</w:t>
      </w:r>
      <w:r>
        <w:rPr>
          <w:spacing w:val="26"/>
        </w:rPr>
        <w:t xml:space="preserve"> </w:t>
      </w:r>
      <w:r>
        <w:rPr>
          <w:spacing w:val="15"/>
        </w:rPr>
        <w:t>skeletal</w:t>
      </w:r>
      <w:r>
        <w:rPr>
          <w:spacing w:val="35"/>
        </w:rPr>
        <w:t xml:space="preserve"> </w:t>
      </w:r>
      <w:r>
        <w:rPr>
          <w:spacing w:val="15"/>
        </w:rPr>
        <w:t>myo-</w:t>
      </w:r>
      <w:r>
        <w:rPr/>
        <w:t xml:space="preserve"> </w:t>
      </w:r>
      <w:r>
        <w:rPr>
          <w:spacing w:val="14"/>
        </w:rPr>
        <w:t>cytes) are</w:t>
      </w:r>
      <w:r>
        <w:rPr>
          <w:spacing w:val="24"/>
          <w:w w:val="101"/>
        </w:rPr>
        <w:t xml:space="preserve"> </w:t>
      </w:r>
      <w:r>
        <w:rPr>
          <w:spacing w:val="14"/>
        </w:rPr>
        <w:t>particularly vulnerable to the effects</w:t>
      </w:r>
      <w:r>
        <w:rPr>
          <w:spacing w:val="19"/>
        </w:rPr>
        <w:t xml:space="preserve"> </w:t>
      </w:r>
      <w:r>
        <w:rPr>
          <w:spacing w:val="14"/>
        </w:rPr>
        <w:t>o</w:t>
      </w:r>
      <w:r>
        <w:rPr>
          <w:spacing w:val="13"/>
        </w:rPr>
        <w:t>f</w:t>
      </w:r>
      <w:r>
        <w:rPr>
          <w:spacing w:val="27"/>
        </w:rPr>
        <w:t xml:space="preserve"> </w:t>
      </w:r>
      <w:r>
        <w:rPr>
          <w:spacing w:val="13"/>
        </w:rPr>
        <w:t>ID</w:t>
      </w:r>
      <w:r>
        <w:rPr/>
        <w:t xml:space="preserve"> </w:t>
      </w:r>
      <w:r>
        <w:rPr>
          <w:spacing w:val="16"/>
        </w:rPr>
        <w:t>on</w:t>
      </w:r>
      <w:r>
        <w:rPr>
          <w:spacing w:val="40"/>
          <w:w w:val="102"/>
        </w:rPr>
        <w:t xml:space="preserve"> </w:t>
      </w:r>
      <w:r>
        <w:rPr>
          <w:spacing w:val="16"/>
        </w:rPr>
        <w:t>metabolism</w:t>
      </w:r>
      <w:r>
        <w:rPr>
          <w:spacing w:val="34"/>
          <w:w w:val="101"/>
        </w:rPr>
        <w:t xml:space="preserve"> </w:t>
      </w:r>
      <w:r>
        <w:rPr>
          <w:spacing w:val="16"/>
        </w:rPr>
        <w:t>and</w:t>
      </w:r>
      <w:r>
        <w:rPr>
          <w:spacing w:val="32"/>
          <w:w w:val="101"/>
        </w:rPr>
        <w:t xml:space="preserve"> </w:t>
      </w:r>
      <w:r>
        <w:rPr>
          <w:spacing w:val="16"/>
        </w:rPr>
        <w:t>cellular</w:t>
      </w:r>
      <w:r>
        <w:rPr>
          <w:spacing w:val="34"/>
        </w:rPr>
        <w:t xml:space="preserve"> </w:t>
      </w:r>
      <w:r>
        <w:rPr>
          <w:spacing w:val="16"/>
        </w:rPr>
        <w:t>e</w:t>
      </w:r>
      <w:r>
        <w:rPr>
          <w:spacing w:val="15"/>
        </w:rPr>
        <w:t>nergetics.</w:t>
      </w:r>
      <w:r>
        <w:rPr>
          <w:spacing w:val="28"/>
          <w:w w:val="101"/>
        </w:rPr>
        <w:t xml:space="preserve"> </w:t>
      </w:r>
      <w:r>
        <w:rPr>
          <w:spacing w:val="15"/>
        </w:rPr>
        <w:t>This</w:t>
      </w:r>
      <w:r>
        <w:rPr>
          <w:spacing w:val="29"/>
        </w:rPr>
        <w:t xml:space="preserve"> </w:t>
      </w:r>
      <w:r>
        <w:rPr>
          <w:spacing w:val="15"/>
        </w:rPr>
        <w:t>ﬁnding</w:t>
      </w:r>
      <w:r>
        <w:rPr/>
        <w:t xml:space="preserve"> </w:t>
      </w:r>
      <w:r>
        <w:rPr>
          <w:spacing w:val="13"/>
        </w:rPr>
        <w:t>has</w:t>
      </w:r>
      <w:r>
        <w:rPr>
          <w:spacing w:val="58"/>
        </w:rPr>
        <w:t xml:space="preserve"> </w:t>
      </w:r>
      <w:r>
        <w:rPr>
          <w:spacing w:val="13"/>
        </w:rPr>
        <w:t>clear</w:t>
      </w:r>
      <w:r>
        <w:rPr>
          <w:spacing w:val="2"/>
        </w:rPr>
        <w:t xml:space="preserve">  </w:t>
      </w:r>
      <w:r>
        <w:rPr>
          <w:spacing w:val="13"/>
        </w:rPr>
        <w:t>implications</w:t>
      </w:r>
      <w:r>
        <w:rPr>
          <w:spacing w:val="38"/>
          <w:w w:val="101"/>
        </w:rPr>
        <w:t xml:space="preserve"> </w:t>
      </w:r>
      <w:r>
        <w:rPr>
          <w:spacing w:val="13"/>
        </w:rPr>
        <w:t>for</w:t>
      </w:r>
      <w:r>
        <w:rPr>
          <w:spacing w:val="2"/>
        </w:rPr>
        <w:t xml:space="preserve">  </w:t>
      </w:r>
      <w:r>
        <w:rPr>
          <w:spacing w:val="13"/>
        </w:rPr>
        <w:t>HF,</w:t>
      </w:r>
      <w:r>
        <w:rPr>
          <w:spacing w:val="1"/>
        </w:rPr>
        <w:t xml:space="preserve">  </w:t>
      </w:r>
      <w:r>
        <w:rPr>
          <w:spacing w:val="13"/>
        </w:rPr>
        <w:t>because</w:t>
      </w:r>
      <w:r>
        <w:rPr>
          <w:spacing w:val="2"/>
        </w:rPr>
        <w:t xml:space="preserve">  </w:t>
      </w:r>
      <w:r>
        <w:rPr>
          <w:spacing w:val="13"/>
        </w:rPr>
        <w:t>impairments</w:t>
      </w:r>
      <w:r>
        <w:rPr>
          <w:spacing w:val="1"/>
        </w:rPr>
        <w:t xml:space="preserve"> </w:t>
      </w:r>
      <w:r>
        <w:rPr>
          <w:spacing w:val="18"/>
        </w:rPr>
        <w:t>in substrate</w:t>
      </w:r>
      <w:r>
        <w:rPr>
          <w:spacing w:val="33"/>
          <w:w w:val="101"/>
        </w:rPr>
        <w:t xml:space="preserve"> </w:t>
      </w:r>
      <w:r>
        <w:rPr>
          <w:spacing w:val="18"/>
        </w:rPr>
        <w:t>use</w:t>
      </w:r>
      <w:r>
        <w:rPr>
          <w:spacing w:val="25"/>
          <w:w w:val="101"/>
        </w:rPr>
        <w:t xml:space="preserve"> </w:t>
      </w:r>
      <w:r>
        <w:rPr>
          <w:spacing w:val="18"/>
        </w:rPr>
        <w:t>and</w:t>
      </w:r>
      <w:r>
        <w:rPr>
          <w:spacing w:val="27"/>
        </w:rPr>
        <w:t xml:space="preserve"> </w:t>
      </w:r>
      <w:r>
        <w:rPr>
          <w:spacing w:val="18"/>
        </w:rPr>
        <w:t>energy</w:t>
      </w:r>
      <w:r>
        <w:rPr>
          <w:spacing w:val="26"/>
          <w:w w:val="101"/>
        </w:rPr>
        <w:t xml:space="preserve"> </w:t>
      </w:r>
      <w:r>
        <w:rPr>
          <w:spacing w:val="18"/>
        </w:rPr>
        <w:t>g</w:t>
      </w:r>
      <w:r>
        <w:rPr>
          <w:spacing w:val="17"/>
        </w:rPr>
        <w:t>eneration</w:t>
      </w:r>
      <w:r>
        <w:rPr>
          <w:spacing w:val="34"/>
        </w:rPr>
        <w:t xml:space="preserve"> </w:t>
      </w:r>
      <w:r>
        <w:rPr>
          <w:spacing w:val="17"/>
        </w:rPr>
        <w:t>in the</w:t>
      </w:r>
      <w:r>
        <w:rPr>
          <w:spacing w:val="33"/>
        </w:rPr>
        <w:t xml:space="preserve"> </w:t>
      </w:r>
      <w:r>
        <w:rPr>
          <w:spacing w:val="17"/>
        </w:rPr>
        <w:t>myo-</w:t>
      </w:r>
      <w:r>
        <w:rPr/>
        <w:t xml:space="preserve"> </w:t>
      </w:r>
      <w:r>
        <w:rPr>
          <w:spacing w:val="14"/>
        </w:rPr>
        <w:t>cardium</w:t>
      </w:r>
      <w:r>
        <w:rPr>
          <w:spacing w:val="9"/>
        </w:rPr>
        <w:t xml:space="preserve">  </w:t>
      </w:r>
      <w:r>
        <w:rPr>
          <w:spacing w:val="14"/>
        </w:rPr>
        <w:t>and</w:t>
      </w:r>
      <w:r>
        <w:rPr>
          <w:spacing w:val="8"/>
        </w:rPr>
        <w:t xml:space="preserve">  </w:t>
      </w:r>
      <w:r>
        <w:rPr>
          <w:spacing w:val="14"/>
        </w:rPr>
        <w:t>in</w:t>
      </w:r>
      <w:r>
        <w:rPr>
          <w:spacing w:val="48"/>
        </w:rPr>
        <w:t xml:space="preserve"> </w:t>
      </w:r>
      <w:r>
        <w:rPr>
          <w:spacing w:val="14"/>
        </w:rPr>
        <w:t>the</w:t>
      </w:r>
      <w:r>
        <w:rPr>
          <w:spacing w:val="7"/>
        </w:rPr>
        <w:t xml:space="preserve">  </w:t>
      </w:r>
      <w:r>
        <w:rPr>
          <w:spacing w:val="14"/>
        </w:rPr>
        <w:t>periphery</w:t>
      </w:r>
      <w:r>
        <w:rPr>
          <w:spacing w:val="6"/>
        </w:rPr>
        <w:t xml:space="preserve">  </w:t>
      </w:r>
      <w:r>
        <w:rPr>
          <w:spacing w:val="14"/>
        </w:rPr>
        <w:t>(ie,</w:t>
      </w:r>
      <w:r>
        <w:rPr>
          <w:spacing w:val="3"/>
        </w:rPr>
        <w:t xml:space="preserve">  </w:t>
      </w:r>
      <w:r>
        <w:rPr>
          <w:spacing w:val="14"/>
        </w:rPr>
        <w:t>skeletal</w:t>
      </w:r>
      <w:r>
        <w:rPr>
          <w:spacing w:val="7"/>
        </w:rPr>
        <w:t xml:space="preserve">  </w:t>
      </w:r>
      <w:r>
        <w:rPr>
          <w:spacing w:val="14"/>
        </w:rPr>
        <w:t>muscle)</w:t>
      </w:r>
      <w:r>
        <w:rPr>
          <w:spacing w:val="1"/>
        </w:rPr>
        <w:t xml:space="preserve"> </w:t>
      </w:r>
      <w:r>
        <w:rPr>
          <w:spacing w:val="17"/>
        </w:rPr>
        <w:t>contribute to the pathophysiol</w:t>
      </w:r>
      <w:r>
        <w:rPr>
          <w:spacing w:val="16"/>
        </w:rPr>
        <w:t>ogy of HF.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59</w:t>
        </w:r>
      </w:hyperlink>
      <w:r>
        <w:rPr>
          <w:sz w:val="13"/>
          <w:szCs w:val="13"/>
          <w:color w:val="0080AB"/>
          <w:spacing w:val="-19"/>
          <w:position w:val="8"/>
        </w:rPr>
        <w:t xml:space="preserve"> </w:t>
      </w:r>
      <w:r>
        <w:rPr>
          <w:rFonts w:ascii="Arial" w:hAnsi="Arial" w:eastAsia="Arial" w:cs="Arial"/>
          <w:sz w:val="13"/>
          <w:szCs w:val="13"/>
          <w:color w:val="0080AB"/>
          <w:spacing w:val="16"/>
          <w:position w:val="8"/>
        </w:rPr>
        <w:t>-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62</w:t>
        </w:r>
      </w:hyperlink>
    </w:p>
    <w:p>
      <w:pPr>
        <w:pStyle w:val="BodyText"/>
        <w:ind w:right="212" w:firstLine="215"/>
        <w:spacing w:before="39" w:line="253" w:lineRule="auto"/>
        <w:jc w:val="both"/>
        <w:rPr>
          <w:sz w:val="13"/>
          <w:szCs w:val="13"/>
        </w:rPr>
      </w:pPr>
      <w:r>
        <w:rPr>
          <w:spacing w:val="12"/>
        </w:rPr>
        <w:t>ID</w:t>
      </w:r>
      <w:r>
        <w:rPr>
          <w:spacing w:val="5"/>
        </w:rPr>
        <w:t xml:space="preserve">  </w:t>
      </w:r>
      <w:r>
        <w:rPr>
          <w:spacing w:val="12"/>
        </w:rPr>
        <w:t>is</w:t>
      </w:r>
      <w:r>
        <w:rPr>
          <w:spacing w:val="2"/>
        </w:rPr>
        <w:t xml:space="preserve">  </w:t>
      </w:r>
      <w:r>
        <w:rPr>
          <w:spacing w:val="12"/>
        </w:rPr>
        <w:t>associated</w:t>
      </w:r>
      <w:r>
        <w:rPr>
          <w:spacing w:val="46"/>
        </w:rPr>
        <w:t xml:space="preserve"> </w:t>
      </w:r>
      <w:r>
        <w:rPr>
          <w:spacing w:val="12"/>
        </w:rPr>
        <w:t>with</w:t>
      </w:r>
      <w:r>
        <w:rPr/>
        <w:t xml:space="preserve">  </w:t>
      </w:r>
      <w:r>
        <w:rPr>
          <w:spacing w:val="12"/>
        </w:rPr>
        <w:t>subclinical</w:t>
      </w:r>
      <w:r>
        <w:rPr>
          <w:spacing w:val="3"/>
        </w:rPr>
        <w:t xml:space="preserve">  </w:t>
      </w:r>
      <w:r>
        <w:rPr>
          <w:spacing w:val="12"/>
        </w:rPr>
        <w:t>abnormali</w:t>
      </w:r>
      <w:r>
        <w:rPr>
          <w:spacing w:val="11"/>
        </w:rPr>
        <w:t>ties</w:t>
      </w:r>
      <w:r>
        <w:rPr>
          <w:spacing w:val="5"/>
        </w:rPr>
        <w:t xml:space="preserve">  </w:t>
      </w:r>
      <w:r>
        <w:rPr>
          <w:spacing w:val="11"/>
        </w:rPr>
        <w:t>in</w:t>
      </w:r>
      <w:r>
        <w:rPr>
          <w:spacing w:val="1"/>
        </w:rPr>
        <w:t xml:space="preserve"> </w:t>
      </w:r>
      <w:r>
        <w:rPr>
          <w:spacing w:val="15"/>
        </w:rPr>
        <w:t>cardiac</w:t>
      </w:r>
      <w:r>
        <w:rPr>
          <w:spacing w:val="33"/>
          <w:w w:val="101"/>
        </w:rPr>
        <w:t xml:space="preserve"> </w:t>
      </w:r>
      <w:r>
        <w:rPr>
          <w:spacing w:val="15"/>
        </w:rPr>
        <w:t>structure</w:t>
      </w:r>
      <w:r>
        <w:rPr>
          <w:spacing w:val="31"/>
        </w:rPr>
        <w:t xml:space="preserve"> </w:t>
      </w:r>
      <w:r>
        <w:rPr>
          <w:spacing w:val="15"/>
        </w:rPr>
        <w:t>(ie,</w:t>
      </w:r>
      <w:r>
        <w:rPr>
          <w:spacing w:val="28"/>
        </w:rPr>
        <w:t xml:space="preserve"> </w:t>
      </w:r>
      <w:r>
        <w:rPr>
          <w:spacing w:val="15"/>
        </w:rPr>
        <w:t>adverse</w:t>
      </w:r>
      <w:r>
        <w:rPr>
          <w:spacing w:val="33"/>
          <w:w w:val="101"/>
        </w:rPr>
        <w:t xml:space="preserve"> </w:t>
      </w:r>
      <w:r>
        <w:rPr>
          <w:spacing w:val="15"/>
        </w:rPr>
        <w:t>remodeling)</w:t>
      </w:r>
      <w:r>
        <w:rPr>
          <w:spacing w:val="28"/>
          <w:w w:val="101"/>
        </w:rPr>
        <w:t xml:space="preserve"> </w:t>
      </w:r>
      <w:r>
        <w:rPr>
          <w:spacing w:val="15"/>
        </w:rPr>
        <w:t>and func-</w:t>
      </w:r>
      <w:r>
        <w:rPr/>
        <w:t xml:space="preserve"> </w:t>
      </w:r>
      <w:r>
        <w:rPr>
          <w:spacing w:val="19"/>
        </w:rPr>
        <w:t>tion</w:t>
      </w:r>
      <w:r>
        <w:rPr>
          <w:spacing w:val="32"/>
          <w:w w:val="101"/>
        </w:rPr>
        <w:t xml:space="preserve"> </w:t>
      </w:r>
      <w:r>
        <w:rPr>
          <w:spacing w:val="19"/>
        </w:rPr>
        <w:t>even</w:t>
      </w:r>
      <w:r>
        <w:rPr>
          <w:spacing w:val="40"/>
        </w:rPr>
        <w:t xml:space="preserve"> </w:t>
      </w:r>
      <w:r>
        <w:rPr>
          <w:spacing w:val="19"/>
        </w:rPr>
        <w:t>preceding</w:t>
      </w:r>
      <w:r>
        <w:rPr>
          <w:spacing w:val="25"/>
          <w:w w:val="102"/>
        </w:rPr>
        <w:t xml:space="preserve"> </w:t>
      </w:r>
      <w:r>
        <w:rPr>
          <w:spacing w:val="19"/>
        </w:rPr>
        <w:t>the</w:t>
      </w:r>
      <w:r>
        <w:rPr>
          <w:spacing w:val="33"/>
        </w:rPr>
        <w:t xml:space="preserve"> </w:t>
      </w:r>
      <w:r>
        <w:rPr>
          <w:spacing w:val="19"/>
        </w:rPr>
        <w:t>devel</w:t>
      </w:r>
      <w:r>
        <w:rPr>
          <w:spacing w:val="18"/>
        </w:rPr>
        <w:t>opment</w:t>
      </w:r>
      <w:r>
        <w:rPr>
          <w:spacing w:val="33"/>
        </w:rPr>
        <w:t xml:space="preserve"> </w:t>
      </w:r>
      <w:r>
        <w:rPr>
          <w:spacing w:val="18"/>
        </w:rPr>
        <w:t>of</w:t>
      </w:r>
      <w:r>
        <w:rPr>
          <w:spacing w:val="31"/>
        </w:rPr>
        <w:t xml:space="preserve"> </w:t>
      </w:r>
      <w:r>
        <w:rPr>
          <w:spacing w:val="18"/>
        </w:rPr>
        <w:t>symptom-</w:t>
      </w:r>
      <w:r>
        <w:rPr/>
        <w:t xml:space="preserve"> </w:t>
      </w:r>
      <w:r>
        <w:rPr>
          <w:spacing w:val="13"/>
        </w:rPr>
        <w:t>atic</w:t>
      </w:r>
      <w:r>
        <w:rPr>
          <w:spacing w:val="6"/>
        </w:rPr>
        <w:t xml:space="preserve">    </w:t>
      </w:r>
      <w:r>
        <w:rPr>
          <w:spacing w:val="13"/>
        </w:rPr>
        <w:t>HF.</w:t>
      </w:r>
      <w:hyperlink w:history="true" w:anchor="bookmark1">
        <w:r>
          <w:rPr>
            <w:sz w:val="13"/>
            <w:szCs w:val="13"/>
            <w:color w:val="0080AB"/>
            <w:spacing w:val="13"/>
            <w:position w:val="8"/>
          </w:rPr>
          <w:t>63</w:t>
        </w:r>
      </w:hyperlink>
      <w:r>
        <w:rPr>
          <w:rFonts w:ascii="Arial" w:hAnsi="Arial" w:eastAsia="Arial" w:cs="Arial"/>
          <w:sz w:val="13"/>
          <w:szCs w:val="13"/>
          <w:color w:val="0080AB"/>
          <w:spacing w:val="13"/>
          <w:position w:val="8"/>
        </w:rPr>
        <w:t>-</w:t>
      </w:r>
      <w:hyperlink w:history="true" w:anchor="bookmark1">
        <w:r>
          <w:rPr>
            <w:sz w:val="13"/>
            <w:szCs w:val="13"/>
            <w:color w:val="0080AB"/>
            <w:spacing w:val="13"/>
            <w:position w:val="8"/>
          </w:rPr>
          <w:t>66</w:t>
        </w:r>
      </w:hyperlink>
      <w:r>
        <w:rPr>
          <w:sz w:val="13"/>
          <w:szCs w:val="13"/>
          <w:color w:val="0080AB"/>
          <w:spacing w:val="13"/>
          <w:position w:val="8"/>
        </w:rPr>
        <w:t xml:space="preserve">     </w:t>
      </w:r>
      <w:r>
        <w:rPr>
          <w:spacing w:val="13"/>
        </w:rPr>
        <w:t>In    a</w:t>
      </w:r>
      <w:r>
        <w:rPr>
          <w:spacing w:val="12"/>
        </w:rPr>
        <w:t>ddition,</w:t>
      </w:r>
      <w:r>
        <w:rPr>
          <w:spacing w:val="7"/>
        </w:rPr>
        <w:t xml:space="preserve">    </w:t>
      </w:r>
      <w:r>
        <w:rPr>
          <w:spacing w:val="12"/>
        </w:rPr>
        <w:t>ID</w:t>
      </w:r>
      <w:r>
        <w:rPr>
          <w:spacing w:val="6"/>
        </w:rPr>
        <w:t xml:space="preserve">    </w:t>
      </w:r>
      <w:r>
        <w:rPr>
          <w:spacing w:val="12"/>
        </w:rPr>
        <w:t>has</w:t>
      </w:r>
      <w:r>
        <w:rPr>
          <w:spacing w:val="4"/>
        </w:rPr>
        <w:t xml:space="preserve">    </w:t>
      </w:r>
      <w:r>
        <w:rPr>
          <w:spacing w:val="12"/>
        </w:rPr>
        <w:t>deleterious</w:t>
      </w:r>
      <w:r>
        <w:rPr>
          <w:spacing w:val="1"/>
        </w:rPr>
        <w:t xml:space="preserve"> </w:t>
      </w:r>
      <w:r>
        <w:rPr>
          <w:spacing w:val="16"/>
        </w:rPr>
        <w:t>consequences on skelet</w:t>
      </w:r>
      <w:r>
        <w:rPr>
          <w:spacing w:val="15"/>
        </w:rPr>
        <w:t>al</w:t>
      </w:r>
      <w:r>
        <w:rPr>
          <w:spacing w:val="27"/>
        </w:rPr>
        <w:t xml:space="preserve"> </w:t>
      </w:r>
      <w:r>
        <w:rPr>
          <w:spacing w:val="15"/>
        </w:rPr>
        <w:t>muscle</w:t>
      </w:r>
      <w:r>
        <w:rPr>
          <w:spacing w:val="31"/>
          <w:w w:val="101"/>
        </w:rPr>
        <w:t xml:space="preserve"> </w:t>
      </w:r>
      <w:r>
        <w:rPr>
          <w:spacing w:val="15"/>
        </w:rPr>
        <w:t>leading to</w:t>
      </w:r>
      <w:r>
        <w:rPr>
          <w:spacing w:val="20"/>
          <w:w w:val="101"/>
        </w:rPr>
        <w:t xml:space="preserve"> </w:t>
      </w:r>
      <w:r>
        <w:rPr>
          <w:spacing w:val="15"/>
        </w:rPr>
        <w:t>exercise</w:t>
      </w:r>
      <w:r>
        <w:rPr/>
        <w:t xml:space="preserve"> </w:t>
      </w:r>
      <w:r>
        <w:rPr>
          <w:spacing w:val="19"/>
        </w:rPr>
        <w:t>intolerance  even  in</w:t>
      </w:r>
      <w:r>
        <w:rPr>
          <w:spacing w:val="13"/>
          <w:w w:val="101"/>
        </w:rPr>
        <w:t xml:space="preserve">  </w:t>
      </w:r>
      <w:r>
        <w:rPr>
          <w:spacing w:val="19"/>
        </w:rPr>
        <w:t>the</w:t>
      </w:r>
      <w:r>
        <w:rPr>
          <w:spacing w:val="17"/>
          <w:w w:val="101"/>
        </w:rPr>
        <w:t xml:space="preserve">  </w:t>
      </w:r>
      <w:r>
        <w:rPr>
          <w:spacing w:val="19"/>
        </w:rPr>
        <w:t>absence</w:t>
      </w:r>
      <w:r>
        <w:rPr>
          <w:spacing w:val="17"/>
        </w:rPr>
        <w:t xml:space="preserve">  </w:t>
      </w:r>
      <w:r>
        <w:rPr>
          <w:spacing w:val="19"/>
        </w:rPr>
        <w:t>of</w:t>
      </w:r>
      <w:r>
        <w:rPr>
          <w:spacing w:val="17"/>
        </w:rPr>
        <w:t xml:space="preserve">  </w:t>
      </w:r>
      <w:r>
        <w:rPr>
          <w:spacing w:val="19"/>
        </w:rPr>
        <w:t>anemi</w:t>
      </w:r>
      <w:r>
        <w:rPr>
          <w:spacing w:val="18"/>
        </w:rPr>
        <w:t>a.</w:t>
      </w:r>
      <w:hyperlink w:history="true" w:anchor="bookmark1">
        <w:r>
          <w:rPr>
            <w:sz w:val="13"/>
            <w:szCs w:val="13"/>
            <w:color w:val="0080AB"/>
            <w:spacing w:val="18"/>
            <w:position w:val="8"/>
          </w:rPr>
          <w:t>67</w:t>
        </w:r>
      </w:hyperlink>
      <w:r>
        <w:rPr>
          <w:rFonts w:ascii="Arial" w:hAnsi="Arial" w:eastAsia="Arial" w:cs="Arial"/>
          <w:sz w:val="13"/>
          <w:szCs w:val="13"/>
          <w:color w:val="0080AB"/>
          <w:spacing w:val="18"/>
          <w:position w:val="8"/>
        </w:rPr>
        <w:t>-</w:t>
      </w:r>
      <w:hyperlink w:history="true" w:anchor="bookmark1">
        <w:r>
          <w:rPr>
            <w:sz w:val="13"/>
            <w:szCs w:val="13"/>
            <w:color w:val="0080AB"/>
            <w:spacing w:val="18"/>
            <w:position w:val="8"/>
          </w:rPr>
          <w:t>69</w:t>
        </w:r>
      </w:hyperlink>
      <w:r>
        <w:rPr>
          <w:sz w:val="13"/>
          <w:szCs w:val="13"/>
          <w:color w:val="0080AB"/>
          <w:position w:val="8"/>
        </w:rPr>
        <w:t xml:space="preserve"> </w:t>
      </w:r>
      <w:r>
        <w:rPr>
          <w:spacing w:val="12"/>
        </w:rPr>
        <w:t>Thus,  ID  is</w:t>
      </w:r>
      <w:r>
        <w:rPr>
          <w:spacing w:val="3"/>
        </w:rPr>
        <w:t xml:space="preserve">  </w:t>
      </w:r>
      <w:r>
        <w:rPr>
          <w:spacing w:val="12"/>
        </w:rPr>
        <w:t>associated</w:t>
      </w:r>
      <w:r>
        <w:rPr>
          <w:spacing w:val="48"/>
        </w:rPr>
        <w:t xml:space="preserve"> </w:t>
      </w:r>
      <w:r>
        <w:rPr>
          <w:spacing w:val="12"/>
        </w:rPr>
        <w:t>with</w:t>
      </w:r>
      <w:r>
        <w:rPr/>
        <w:t xml:space="preserve">  </w:t>
      </w:r>
      <w:r>
        <w:rPr>
          <w:spacing w:val="12"/>
        </w:rPr>
        <w:t>worse</w:t>
      </w:r>
      <w:r>
        <w:rPr>
          <w:spacing w:val="2"/>
        </w:rPr>
        <w:t xml:space="preserve">  </w:t>
      </w:r>
      <w:r>
        <w:rPr>
          <w:spacing w:val="12"/>
        </w:rPr>
        <w:t>signs</w:t>
      </w:r>
      <w:r>
        <w:rPr>
          <w:spacing w:val="4"/>
        </w:rPr>
        <w:t xml:space="preserve">  </w:t>
      </w:r>
      <w:r>
        <w:rPr>
          <w:spacing w:val="12"/>
        </w:rPr>
        <w:t>and</w:t>
      </w:r>
      <w:r>
        <w:rPr>
          <w:spacing w:val="2"/>
        </w:rPr>
        <w:t xml:space="preserve">  </w:t>
      </w:r>
      <w:r>
        <w:rPr>
          <w:spacing w:val="12"/>
        </w:rPr>
        <w:t>sym</w:t>
      </w:r>
      <w:r>
        <w:rPr>
          <w:spacing w:val="11"/>
        </w:rPr>
        <w:t>p-</w:t>
      </w:r>
      <w:r>
        <w:rPr>
          <w:spacing w:val="1"/>
        </w:rPr>
        <w:t xml:space="preserve"> </w:t>
      </w:r>
      <w:r>
        <w:rPr>
          <w:spacing w:val="14"/>
        </w:rPr>
        <w:t>toms</w:t>
      </w:r>
      <w:r>
        <w:rPr>
          <w:spacing w:val="56"/>
          <w:w w:val="101"/>
        </w:rPr>
        <w:t xml:space="preserve"> </w:t>
      </w:r>
      <w:r>
        <w:rPr>
          <w:spacing w:val="14"/>
        </w:rPr>
        <w:t>of</w:t>
      </w:r>
      <w:r>
        <w:rPr>
          <w:spacing w:val="3"/>
        </w:rPr>
        <w:t xml:space="preserve">  </w:t>
      </w:r>
      <w:r>
        <w:rPr>
          <w:spacing w:val="14"/>
        </w:rPr>
        <w:t>HF,</w:t>
      </w:r>
      <w:r>
        <w:rPr>
          <w:spacing w:val="3"/>
        </w:rPr>
        <w:t xml:space="preserve">  </w:t>
      </w:r>
      <w:r>
        <w:rPr>
          <w:spacing w:val="14"/>
        </w:rPr>
        <w:t>impaired</w:t>
      </w:r>
      <w:r>
        <w:rPr>
          <w:spacing w:val="3"/>
        </w:rPr>
        <w:t xml:space="preserve">  </w:t>
      </w:r>
      <w:r>
        <w:rPr>
          <w:spacing w:val="14"/>
        </w:rPr>
        <w:t>health-related</w:t>
      </w:r>
      <w:r>
        <w:rPr>
          <w:spacing w:val="46"/>
          <w:w w:val="101"/>
        </w:rPr>
        <w:t xml:space="preserve"> </w:t>
      </w:r>
      <w:r>
        <w:rPr>
          <w:spacing w:val="14"/>
        </w:rPr>
        <w:t>quality</w:t>
      </w:r>
      <w:r>
        <w:rPr>
          <w:spacing w:val="46"/>
        </w:rPr>
        <w:t xml:space="preserve"> </w:t>
      </w:r>
      <w:r>
        <w:rPr>
          <w:spacing w:val="14"/>
        </w:rPr>
        <w:t>of</w:t>
      </w:r>
      <w:r>
        <w:rPr>
          <w:spacing w:val="3"/>
        </w:rPr>
        <w:t xml:space="preserve">  </w:t>
      </w:r>
      <w:r>
        <w:rPr>
          <w:spacing w:val="14"/>
        </w:rPr>
        <w:t>life</w:t>
      </w:r>
      <w:r>
        <w:rPr/>
        <w:t xml:space="preserve"> </w:t>
      </w:r>
      <w:r>
        <w:rPr>
          <w:spacing w:val="12"/>
        </w:rPr>
        <w:t>(HRQoL),</w:t>
      </w:r>
      <w:r>
        <w:rPr>
          <w:spacing w:val="2"/>
        </w:rPr>
        <w:t xml:space="preserve">  </w:t>
      </w:r>
      <w:r>
        <w:rPr>
          <w:spacing w:val="12"/>
        </w:rPr>
        <w:t>functional  limitations,</w:t>
      </w:r>
      <w:r>
        <w:rPr>
          <w:spacing w:val="5"/>
        </w:rPr>
        <w:t xml:space="preserve">  </w:t>
      </w:r>
      <w:r>
        <w:rPr>
          <w:spacing w:val="12"/>
        </w:rPr>
        <w:t>a</w:t>
      </w:r>
      <w:r>
        <w:rPr>
          <w:spacing w:val="11"/>
        </w:rPr>
        <w:t>nd  increased  risk</w:t>
      </w:r>
      <w:r>
        <w:rPr>
          <w:spacing w:val="1"/>
        </w:rPr>
        <w:t xml:space="preserve"> </w:t>
      </w:r>
      <w:r>
        <w:rPr>
          <w:spacing w:val="15"/>
        </w:rPr>
        <w:t>of  hospitalization  for</w:t>
      </w:r>
      <w:r>
        <w:rPr>
          <w:spacing w:val="24"/>
          <w:w w:val="101"/>
        </w:rPr>
        <w:t xml:space="preserve">  </w:t>
      </w:r>
      <w:r>
        <w:rPr>
          <w:spacing w:val="15"/>
        </w:rPr>
        <w:t>HF</w:t>
      </w:r>
      <w:r>
        <w:rPr>
          <w:spacing w:val="16"/>
          <w:w w:val="101"/>
        </w:rPr>
        <w:t xml:space="preserve">  </w:t>
      </w:r>
      <w:r>
        <w:rPr>
          <w:spacing w:val="15"/>
        </w:rPr>
        <w:t>and</w:t>
      </w:r>
      <w:r>
        <w:rPr>
          <w:spacing w:val="16"/>
          <w:w w:val="101"/>
        </w:rPr>
        <w:t xml:space="preserve">  </w:t>
      </w:r>
      <w:r>
        <w:rPr>
          <w:spacing w:val="15"/>
        </w:rPr>
        <w:t>death.</w:t>
      </w:r>
      <w:hyperlink w:history="true" w:anchor="bookmark1">
        <w:r>
          <w:rPr>
            <w:sz w:val="13"/>
            <w:szCs w:val="13"/>
            <w:color w:val="0080AB"/>
            <w:spacing w:val="15"/>
            <w:position w:val="8"/>
          </w:rPr>
          <w:t>70</w:t>
        </w:r>
      </w:hyperlink>
      <w:r>
        <w:rPr>
          <w:sz w:val="13"/>
          <w:szCs w:val="13"/>
          <w:color w:val="0080AB"/>
          <w:spacing w:val="-20"/>
          <w:position w:val="8"/>
        </w:rPr>
        <w:t xml:space="preserve"> </w:t>
      </w:r>
      <w:r>
        <w:rPr>
          <w:rFonts w:ascii="Arial" w:hAnsi="Arial" w:eastAsia="Arial" w:cs="Arial"/>
          <w:sz w:val="13"/>
          <w:szCs w:val="13"/>
          <w:color w:val="0080AB"/>
          <w:spacing w:val="15"/>
          <w:position w:val="8"/>
        </w:rPr>
        <w:t>-</w:t>
      </w:r>
      <w:hyperlink w:history="true" w:anchor="bookmark1">
        <w:r>
          <w:rPr>
            <w:sz w:val="13"/>
            <w:szCs w:val="13"/>
            <w:color w:val="0080AB"/>
            <w:spacing w:val="15"/>
            <w:position w:val="8"/>
          </w:rPr>
          <w:t>73</w:t>
        </w:r>
      </w:hyperlink>
      <w:r>
        <w:rPr>
          <w:sz w:val="13"/>
          <w:szCs w:val="13"/>
          <w:color w:val="0080AB"/>
          <w:spacing w:val="15"/>
          <w:position w:val="8"/>
        </w:rPr>
        <w:t xml:space="preserve">    </w:t>
      </w:r>
      <w:r>
        <w:rPr>
          <w:spacing w:val="15"/>
        </w:rPr>
        <w:t>Impor-</w:t>
      </w:r>
      <w:r>
        <w:rPr/>
        <w:t xml:space="preserve"> </w:t>
      </w:r>
      <w:r>
        <w:rPr>
          <w:spacing w:val="14"/>
        </w:rPr>
        <w:t>tantly, all of the kn</w:t>
      </w:r>
      <w:r>
        <w:rPr>
          <w:spacing w:val="13"/>
        </w:rPr>
        <w:t>own adverse effects of</w:t>
      </w:r>
      <w:r>
        <w:rPr>
          <w:spacing w:val="22"/>
        </w:rPr>
        <w:t xml:space="preserve"> </w:t>
      </w:r>
      <w:r>
        <w:rPr>
          <w:spacing w:val="13"/>
        </w:rPr>
        <w:t>ID,</w:t>
      </w:r>
      <w:r>
        <w:rPr>
          <w:spacing w:val="20"/>
          <w:w w:val="102"/>
        </w:rPr>
        <w:t xml:space="preserve"> </w:t>
      </w:r>
      <w:r>
        <w:rPr>
          <w:spacing w:val="13"/>
        </w:rPr>
        <w:t>includ-</w:t>
      </w:r>
      <w:r>
        <w:rPr/>
        <w:t xml:space="preserve"> </w:t>
      </w:r>
      <w:r>
        <w:rPr>
          <w:spacing w:val="16"/>
        </w:rPr>
        <w:t>ing</w:t>
      </w:r>
      <w:r>
        <w:rPr>
          <w:spacing w:val="4"/>
        </w:rPr>
        <w:t xml:space="preserve">  </w:t>
      </w:r>
      <w:r>
        <w:rPr>
          <w:spacing w:val="16"/>
        </w:rPr>
        <w:t>increased</w:t>
      </w:r>
      <w:r>
        <w:rPr>
          <w:spacing w:val="3"/>
        </w:rPr>
        <w:t xml:space="preserve">  </w:t>
      </w:r>
      <w:r>
        <w:rPr>
          <w:spacing w:val="16"/>
        </w:rPr>
        <w:t>risk</w:t>
      </w:r>
      <w:r>
        <w:rPr>
          <w:spacing w:val="47"/>
        </w:rPr>
        <w:t xml:space="preserve"> </w:t>
      </w:r>
      <w:r>
        <w:rPr>
          <w:spacing w:val="16"/>
        </w:rPr>
        <w:t>of</w:t>
      </w:r>
      <w:r>
        <w:rPr>
          <w:spacing w:val="3"/>
        </w:rPr>
        <w:t xml:space="preserve">  </w:t>
      </w:r>
      <w:r>
        <w:rPr>
          <w:spacing w:val="16"/>
        </w:rPr>
        <w:t>mortality</w:t>
      </w:r>
      <w:r>
        <w:rPr>
          <w:spacing w:val="47"/>
          <w:w w:val="101"/>
        </w:rPr>
        <w:t xml:space="preserve"> </w:t>
      </w:r>
      <w:r>
        <w:rPr>
          <w:spacing w:val="16"/>
        </w:rPr>
        <w:t>are</w:t>
      </w:r>
      <w:r>
        <w:rPr>
          <w:spacing w:val="3"/>
        </w:rPr>
        <w:t xml:space="preserve">  </w:t>
      </w:r>
      <w:r>
        <w:rPr>
          <w:spacing w:val="16"/>
        </w:rPr>
        <w:t>inde</w:t>
      </w:r>
      <w:r>
        <w:rPr>
          <w:spacing w:val="15"/>
        </w:rPr>
        <w:t>pendent</w:t>
      </w:r>
      <w:r>
        <w:rPr>
          <w:spacing w:val="48"/>
          <w:w w:val="101"/>
        </w:rPr>
        <w:t xml:space="preserve"> </w:t>
      </w:r>
      <w:r>
        <w:rPr>
          <w:spacing w:val="15"/>
        </w:rPr>
        <w:t>of</w:t>
      </w:r>
      <w:r>
        <w:rPr/>
        <w:t xml:space="preserve"> </w:t>
      </w:r>
      <w:r>
        <w:rPr>
          <w:spacing w:val="18"/>
        </w:rPr>
        <w:t>anemia.</w:t>
      </w:r>
      <w:r>
        <w:rPr>
          <w:spacing w:val="9"/>
        </w:rPr>
        <w:t xml:space="preserve">  </w:t>
      </w:r>
      <w:r>
        <w:rPr>
          <w:spacing w:val="18"/>
        </w:rPr>
        <w:t>Furthermore,</w:t>
      </w:r>
      <w:r>
        <w:rPr>
          <w:spacing w:val="5"/>
        </w:rPr>
        <w:t xml:space="preserve">  </w:t>
      </w:r>
      <w:r>
        <w:rPr>
          <w:spacing w:val="18"/>
        </w:rPr>
        <w:t>data</w:t>
      </w:r>
      <w:r>
        <w:rPr>
          <w:spacing w:val="3"/>
        </w:rPr>
        <w:t xml:space="preserve">  </w:t>
      </w:r>
      <w:r>
        <w:rPr>
          <w:spacing w:val="18"/>
        </w:rPr>
        <w:t>suggest</w:t>
      </w:r>
      <w:r>
        <w:rPr>
          <w:spacing w:val="7"/>
        </w:rPr>
        <w:t xml:space="preserve">  </w:t>
      </w:r>
      <w:r>
        <w:rPr>
          <w:spacing w:val="18"/>
        </w:rPr>
        <w:t>persistent</w:t>
      </w:r>
      <w:r>
        <w:rPr>
          <w:spacing w:val="5"/>
        </w:rPr>
        <w:t xml:space="preserve">  </w:t>
      </w:r>
      <w:r>
        <w:rPr>
          <w:spacing w:val="18"/>
        </w:rPr>
        <w:t>and</w:t>
      </w:r>
      <w:r>
        <w:rPr/>
        <w:t xml:space="preserve"> </w:t>
      </w:r>
      <w:r>
        <w:rPr>
          <w:spacing w:val="14"/>
        </w:rPr>
        <w:t>incident</w:t>
      </w:r>
      <w:r>
        <w:rPr>
          <w:spacing w:val="3"/>
        </w:rPr>
        <w:t xml:space="preserve">  </w:t>
      </w:r>
      <w:r>
        <w:rPr>
          <w:spacing w:val="14"/>
        </w:rPr>
        <w:t>ID</w:t>
      </w:r>
      <w:r>
        <w:rPr>
          <w:spacing w:val="2"/>
        </w:rPr>
        <w:t xml:space="preserve">  </w:t>
      </w:r>
      <w:r>
        <w:rPr>
          <w:spacing w:val="14"/>
        </w:rPr>
        <w:t>is</w:t>
      </w:r>
      <w:r>
        <w:rPr>
          <w:spacing w:val="42"/>
          <w:w w:val="101"/>
        </w:rPr>
        <w:t xml:space="preserve"> </w:t>
      </w:r>
      <w:r>
        <w:rPr>
          <w:spacing w:val="14"/>
        </w:rPr>
        <w:t>associated</w:t>
      </w:r>
      <w:r>
        <w:rPr>
          <w:spacing w:val="37"/>
        </w:rPr>
        <w:t xml:space="preserve"> </w:t>
      </w:r>
      <w:r>
        <w:rPr>
          <w:spacing w:val="14"/>
        </w:rPr>
        <w:t>with</w:t>
      </w:r>
      <w:r>
        <w:rPr/>
        <w:t xml:space="preserve">  </w:t>
      </w:r>
      <w:r>
        <w:rPr>
          <w:spacing w:val="14"/>
        </w:rPr>
        <w:t>higher</w:t>
      </w:r>
      <w:r>
        <w:rPr>
          <w:spacing w:val="2"/>
        </w:rPr>
        <w:t xml:space="preserve">  </w:t>
      </w:r>
      <w:r>
        <w:rPr>
          <w:spacing w:val="14"/>
        </w:rPr>
        <w:t>mortality</w:t>
      </w:r>
      <w:r>
        <w:rPr>
          <w:spacing w:val="43"/>
          <w:w w:val="101"/>
        </w:rPr>
        <w:t xml:space="preserve"> </w:t>
      </w:r>
      <w:r>
        <w:rPr>
          <w:spacing w:val="14"/>
        </w:rPr>
        <w:t>and</w:t>
      </w:r>
      <w:r>
        <w:rPr/>
        <w:t xml:space="preserve"> </w:t>
      </w:r>
      <w:r>
        <w:rPr>
          <w:spacing w:val="14"/>
        </w:rPr>
        <w:t>its resolve trends with lower mortality.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43</w:t>
        </w:r>
      </w:hyperlink>
    </w:p>
    <w:p>
      <w:pPr>
        <w:ind w:left="1080"/>
        <w:spacing w:before="276" w:line="172" w:lineRule="auto"/>
        <w:outlineLvl w:val="1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5"/>
        </w:rPr>
        <w:t>Review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of Studies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ID in</w:t>
      </w:r>
      <w:r>
        <w:rPr>
          <w:rFonts w:ascii="Malgun Gothic" w:hAnsi="Malgun Gothic" w:eastAsia="Malgun Gothic" w:cs="Malgun Gothic"/>
          <w:sz w:val="19"/>
          <w:szCs w:val="19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HF</w:t>
      </w:r>
    </w:p>
    <w:p>
      <w:pPr>
        <w:ind w:left="7"/>
        <w:spacing w:before="140" w:line="171" w:lineRule="auto"/>
        <w:outlineLvl w:val="2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Malgun Gothic" w:hAnsi="Malgun Gothic" w:eastAsia="Malgun Gothic" w:cs="Malgun Gothic"/>
          <w:sz w:val="17"/>
          <w:szCs w:val="17"/>
          <w:spacing w:val="5"/>
        </w:rPr>
        <w:t>Oral Iron Formulations</w:t>
      </w:r>
    </w:p>
    <w:p>
      <w:pPr>
        <w:pStyle w:val="BodyText"/>
        <w:ind w:right="212" w:firstLine="208"/>
        <w:spacing w:before="132" w:line="255" w:lineRule="auto"/>
        <w:jc w:val="both"/>
        <w:rPr>
          <w:sz w:val="13"/>
          <w:szCs w:val="13"/>
        </w:rPr>
      </w:pPr>
      <w:r>
        <w:rPr>
          <w:spacing w:val="15"/>
        </w:rPr>
        <w:t>Oral</w:t>
      </w:r>
      <w:r>
        <w:rPr>
          <w:spacing w:val="12"/>
          <w:w w:val="101"/>
        </w:rPr>
        <w:t xml:space="preserve">  </w:t>
      </w:r>
      <w:r>
        <w:rPr>
          <w:spacing w:val="15"/>
        </w:rPr>
        <w:t>iron</w:t>
      </w:r>
      <w:r>
        <w:rPr>
          <w:spacing w:val="43"/>
          <w:w w:val="101"/>
        </w:rPr>
        <w:t xml:space="preserve"> </w:t>
      </w:r>
      <w:r>
        <w:rPr>
          <w:spacing w:val="15"/>
        </w:rPr>
        <w:t>formulations</w:t>
      </w:r>
      <w:r>
        <w:rPr/>
        <w:t xml:space="preserve">  </w:t>
      </w:r>
      <w:r>
        <w:rPr>
          <w:spacing w:val="15"/>
        </w:rPr>
        <w:t>are</w:t>
      </w:r>
      <w:r>
        <w:rPr>
          <w:spacing w:val="4"/>
        </w:rPr>
        <w:t xml:space="preserve">  </w:t>
      </w:r>
      <w:r>
        <w:rPr>
          <w:spacing w:val="15"/>
        </w:rPr>
        <w:t>used</w:t>
      </w:r>
      <w:r>
        <w:rPr>
          <w:spacing w:val="4"/>
        </w:rPr>
        <w:t xml:space="preserve">  </w:t>
      </w:r>
      <w:r>
        <w:rPr>
          <w:spacing w:val="15"/>
        </w:rPr>
        <w:t>routinely</w:t>
      </w:r>
      <w:r>
        <w:rPr>
          <w:spacing w:val="4"/>
        </w:rPr>
        <w:t xml:space="preserve">  </w:t>
      </w:r>
      <w:r>
        <w:rPr>
          <w:spacing w:val="15"/>
        </w:rPr>
        <w:t>in</w:t>
      </w:r>
      <w:r>
        <w:rPr>
          <w:spacing w:val="42"/>
        </w:rPr>
        <w:t xml:space="preserve"> </w:t>
      </w:r>
      <w:r>
        <w:rPr>
          <w:spacing w:val="15"/>
        </w:rPr>
        <w:t>the</w:t>
      </w:r>
      <w:r>
        <w:rPr/>
        <w:t xml:space="preserve"> </w:t>
      </w:r>
      <w:r>
        <w:rPr>
          <w:spacing w:val="19"/>
        </w:rPr>
        <w:t>management</w:t>
      </w:r>
      <w:r>
        <w:rPr>
          <w:spacing w:val="46"/>
        </w:rPr>
        <w:t xml:space="preserve"> </w:t>
      </w:r>
      <w:r>
        <w:rPr>
          <w:spacing w:val="19"/>
        </w:rPr>
        <w:t>of</w:t>
      </w:r>
      <w:r>
        <w:rPr>
          <w:spacing w:val="3"/>
        </w:rPr>
        <w:t xml:space="preserve">  </w:t>
      </w:r>
      <w:r>
        <w:rPr>
          <w:spacing w:val="19"/>
        </w:rPr>
        <w:t>ID</w:t>
      </w:r>
      <w:r>
        <w:rPr>
          <w:spacing w:val="45"/>
          <w:w w:val="101"/>
        </w:rPr>
        <w:t xml:space="preserve"> </w:t>
      </w:r>
      <w:r>
        <w:rPr>
          <w:spacing w:val="19"/>
        </w:rPr>
        <w:t>anemia</w:t>
      </w:r>
      <w:r>
        <w:rPr>
          <w:spacing w:val="45"/>
          <w:w w:val="101"/>
        </w:rPr>
        <w:t xml:space="preserve"> </w:t>
      </w:r>
      <w:r>
        <w:rPr>
          <w:spacing w:val="19"/>
        </w:rPr>
        <w:t>owing</w:t>
      </w:r>
      <w:r>
        <w:rPr>
          <w:spacing w:val="38"/>
          <w:w w:val="102"/>
        </w:rPr>
        <w:t xml:space="preserve"> </w:t>
      </w:r>
      <w:r>
        <w:rPr>
          <w:spacing w:val="19"/>
        </w:rPr>
        <w:t>to</w:t>
      </w:r>
      <w:r>
        <w:rPr>
          <w:spacing w:val="36"/>
          <w:w w:val="101"/>
        </w:rPr>
        <w:t xml:space="preserve"> </w:t>
      </w:r>
      <w:r>
        <w:rPr>
          <w:spacing w:val="19"/>
        </w:rPr>
        <w:t>their</w:t>
      </w:r>
      <w:r>
        <w:rPr>
          <w:spacing w:val="46"/>
        </w:rPr>
        <w:t xml:space="preserve"> </w:t>
      </w:r>
      <w:r>
        <w:rPr>
          <w:spacing w:val="19"/>
        </w:rPr>
        <w:t>ea</w:t>
      </w:r>
      <w:r>
        <w:rPr>
          <w:spacing w:val="18"/>
        </w:rPr>
        <w:t>se</w:t>
      </w:r>
      <w:r>
        <w:rPr>
          <w:spacing w:val="44"/>
          <w:w w:val="101"/>
        </w:rPr>
        <w:t xml:space="preserve"> </w:t>
      </w:r>
      <w:r>
        <w:rPr>
          <w:spacing w:val="18"/>
        </w:rPr>
        <w:t>of</w:t>
      </w:r>
      <w:r>
        <w:rPr/>
        <w:t xml:space="preserve"> </w:t>
      </w:r>
      <w:r>
        <w:rPr>
          <w:spacing w:val="15"/>
        </w:rPr>
        <w:t>administration and low cost. However,</w:t>
      </w:r>
      <w:r>
        <w:rPr>
          <w:spacing w:val="24"/>
        </w:rPr>
        <w:t xml:space="preserve"> </w:t>
      </w:r>
      <w:r>
        <w:rPr>
          <w:spacing w:val="15"/>
        </w:rPr>
        <w:t>limitations to</w:t>
      </w:r>
      <w:r>
        <w:rPr/>
        <w:t xml:space="preserve"> </w:t>
      </w:r>
      <w:r>
        <w:rPr>
          <w:spacing w:val="17"/>
        </w:rPr>
        <w:t>oral</w:t>
      </w:r>
      <w:r>
        <w:rPr>
          <w:spacing w:val="40"/>
        </w:rPr>
        <w:t xml:space="preserve"> </w:t>
      </w:r>
      <w:r>
        <w:rPr>
          <w:spacing w:val="17"/>
        </w:rPr>
        <w:t>iron</w:t>
      </w:r>
      <w:r>
        <w:rPr>
          <w:spacing w:val="27"/>
        </w:rPr>
        <w:t xml:space="preserve"> </w:t>
      </w:r>
      <w:r>
        <w:rPr>
          <w:spacing w:val="17"/>
        </w:rPr>
        <w:t>supplementation</w:t>
      </w:r>
      <w:r>
        <w:rPr>
          <w:spacing w:val="38"/>
          <w:w w:val="101"/>
        </w:rPr>
        <w:t xml:space="preserve"> </w:t>
      </w:r>
      <w:r>
        <w:rPr>
          <w:spacing w:val="17"/>
        </w:rPr>
        <w:t>include</w:t>
      </w:r>
      <w:r>
        <w:rPr>
          <w:spacing w:val="36"/>
          <w:w w:val="101"/>
        </w:rPr>
        <w:t xml:space="preserve"> </w:t>
      </w:r>
      <w:r>
        <w:rPr>
          <w:spacing w:val="17"/>
        </w:rPr>
        <w:t>poor</w:t>
      </w:r>
      <w:r>
        <w:rPr>
          <w:spacing w:val="29"/>
          <w:w w:val="101"/>
        </w:rPr>
        <w:t xml:space="preserve"> </w:t>
      </w:r>
      <w:r>
        <w:rPr>
          <w:spacing w:val="17"/>
        </w:rPr>
        <w:t>absorption,</w:t>
      </w:r>
      <w:r>
        <w:rPr/>
        <w:t xml:space="preserve"> </w:t>
      </w:r>
      <w:r>
        <w:rPr>
          <w:spacing w:val="18"/>
        </w:rPr>
        <w:t>adverse effects,</w:t>
      </w:r>
      <w:r>
        <w:rPr>
          <w:spacing w:val="34"/>
          <w:w w:val="102"/>
        </w:rPr>
        <w:t xml:space="preserve"> </w:t>
      </w:r>
      <w:r>
        <w:rPr>
          <w:spacing w:val="18"/>
        </w:rPr>
        <w:t>nonadherence, and delayed time to</w:t>
      </w:r>
      <w:r>
        <w:rPr/>
        <w:t xml:space="preserve"> </w:t>
      </w:r>
      <w:r>
        <w:rPr>
          <w:spacing w:val="15"/>
        </w:rPr>
        <w:t>complete  repletion.</w:t>
      </w:r>
      <w:hyperlink w:history="true" w:anchor="bookmark1">
        <w:r>
          <w:rPr>
            <w:sz w:val="13"/>
            <w:szCs w:val="13"/>
            <w:color w:val="0080AB"/>
            <w:spacing w:val="15"/>
            <w:position w:val="8"/>
          </w:rPr>
          <w:t>20</w:t>
        </w:r>
      </w:hyperlink>
      <w:r>
        <w:rPr>
          <w:sz w:val="13"/>
          <w:szCs w:val="13"/>
          <w:color w:val="0080AB"/>
          <w:spacing w:val="15"/>
          <w:position w:val="8"/>
        </w:rPr>
        <w:t xml:space="preserve">   </w:t>
      </w:r>
      <w:r>
        <w:rPr>
          <w:spacing w:val="15"/>
        </w:rPr>
        <w:t>Formulations</w:t>
      </w:r>
      <w:r>
        <w:rPr>
          <w:spacing w:val="7"/>
        </w:rPr>
        <w:t xml:space="preserve">  </w:t>
      </w:r>
      <w:r>
        <w:rPr>
          <w:spacing w:val="15"/>
        </w:rPr>
        <w:t>dif</w:t>
      </w:r>
      <w:r>
        <w:rPr>
          <w:spacing w:val="14"/>
        </w:rPr>
        <w:t>fer  by</w:t>
      </w:r>
      <w:r>
        <w:rPr>
          <w:spacing w:val="3"/>
        </w:rPr>
        <w:t xml:space="preserve">  </w:t>
      </w:r>
      <w:r>
        <w:rPr>
          <w:spacing w:val="14"/>
        </w:rPr>
        <w:t>their</w:t>
      </w:r>
      <w:r>
        <w:rPr>
          <w:spacing w:val="1"/>
        </w:rPr>
        <w:t xml:space="preserve"> </w:t>
      </w:r>
      <w:r>
        <w:rPr>
          <w:spacing w:val="15"/>
        </w:rPr>
        <w:t>total</w:t>
      </w:r>
      <w:r>
        <w:rPr>
          <w:spacing w:val="41"/>
        </w:rPr>
        <w:t xml:space="preserve"> </w:t>
      </w:r>
      <w:r>
        <w:rPr>
          <w:spacing w:val="15"/>
        </w:rPr>
        <w:t>iron</w:t>
      </w:r>
      <w:r>
        <w:rPr>
          <w:spacing w:val="31"/>
          <w:w w:val="101"/>
        </w:rPr>
        <w:t xml:space="preserve"> </w:t>
      </w:r>
      <w:r>
        <w:rPr>
          <w:spacing w:val="15"/>
        </w:rPr>
        <w:t>content,</w:t>
      </w:r>
      <w:r>
        <w:rPr>
          <w:spacing w:val="34"/>
        </w:rPr>
        <w:t xml:space="preserve"> </w:t>
      </w:r>
      <w:r>
        <w:rPr>
          <w:spacing w:val="15"/>
        </w:rPr>
        <w:t>excipients,</w:t>
      </w:r>
      <w:r>
        <w:rPr>
          <w:spacing w:val="32"/>
        </w:rPr>
        <w:t xml:space="preserve"> </w:t>
      </w:r>
      <w:r>
        <w:rPr>
          <w:spacing w:val="15"/>
        </w:rPr>
        <w:t>cost,</w:t>
      </w:r>
      <w:r>
        <w:rPr>
          <w:spacing w:val="33"/>
          <w:w w:val="101"/>
        </w:rPr>
        <w:t xml:space="preserve"> </w:t>
      </w:r>
      <w:r>
        <w:rPr>
          <w:spacing w:val="15"/>
        </w:rPr>
        <w:t>and</w:t>
      </w:r>
      <w:r>
        <w:rPr>
          <w:spacing w:val="25"/>
        </w:rPr>
        <w:t xml:space="preserve"> </w:t>
      </w:r>
      <w:r>
        <w:rPr>
          <w:spacing w:val="15"/>
        </w:rPr>
        <w:t>tolerab</w:t>
      </w:r>
      <w:r>
        <w:rPr>
          <w:spacing w:val="14"/>
        </w:rPr>
        <w:t>ility.</w:t>
      </w:r>
      <w:r>
        <w:rPr/>
        <w:t xml:space="preserve"> </w:t>
      </w:r>
      <w:r>
        <w:rPr>
          <w:spacing w:val="15"/>
        </w:rPr>
        <w:t>Iron</w:t>
      </w:r>
      <w:r>
        <w:rPr>
          <w:spacing w:val="28"/>
          <w:w w:val="102"/>
        </w:rPr>
        <w:t xml:space="preserve"> </w:t>
      </w:r>
      <w:r>
        <w:rPr>
          <w:spacing w:val="15"/>
        </w:rPr>
        <w:t>salts</w:t>
      </w:r>
      <w:r>
        <w:rPr>
          <w:spacing w:val="31"/>
          <w:w w:val="101"/>
        </w:rPr>
        <w:t xml:space="preserve"> </w:t>
      </w:r>
      <w:r>
        <w:rPr>
          <w:spacing w:val="15"/>
        </w:rPr>
        <w:t>are</w:t>
      </w:r>
      <w:r>
        <w:rPr>
          <w:spacing w:val="37"/>
          <w:w w:val="101"/>
        </w:rPr>
        <w:t xml:space="preserve"> </w:t>
      </w:r>
      <w:r>
        <w:rPr>
          <w:spacing w:val="15"/>
        </w:rPr>
        <w:t>most</w:t>
      </w:r>
      <w:r>
        <w:rPr>
          <w:spacing w:val="29"/>
          <w:w w:val="101"/>
        </w:rPr>
        <w:t xml:space="preserve"> </w:t>
      </w:r>
      <w:r>
        <w:rPr>
          <w:spacing w:val="15"/>
        </w:rPr>
        <w:t>commonly</w:t>
      </w:r>
      <w:r>
        <w:rPr>
          <w:spacing w:val="38"/>
        </w:rPr>
        <w:t xml:space="preserve"> </w:t>
      </w:r>
      <w:r>
        <w:rPr>
          <w:spacing w:val="15"/>
        </w:rPr>
        <w:t>used</w:t>
      </w:r>
      <w:r>
        <w:rPr>
          <w:spacing w:val="29"/>
          <w:w w:val="101"/>
        </w:rPr>
        <w:t xml:space="preserve"> </w:t>
      </w:r>
      <w:r>
        <w:rPr>
          <w:spacing w:val="15"/>
        </w:rPr>
        <w:t>and</w:t>
      </w:r>
      <w:r>
        <w:rPr>
          <w:spacing w:val="40"/>
        </w:rPr>
        <w:t xml:space="preserve"> </w:t>
      </w:r>
      <w:r>
        <w:rPr>
          <w:spacing w:val="15"/>
        </w:rPr>
        <w:t>inclu</w:t>
      </w:r>
      <w:r>
        <w:rPr>
          <w:spacing w:val="14"/>
        </w:rPr>
        <w:t>de</w:t>
      </w:r>
      <w:r>
        <w:rPr>
          <w:spacing w:val="25"/>
          <w:w w:val="101"/>
        </w:rPr>
        <w:t xml:space="preserve"> </w:t>
      </w:r>
      <w:r>
        <w:rPr>
          <w:spacing w:val="14"/>
        </w:rPr>
        <w:t>fer-</w:t>
      </w:r>
      <w:r>
        <w:rPr/>
        <w:t xml:space="preserve"> </w:t>
      </w:r>
      <w:r>
        <w:rPr>
          <w:spacing w:val="17"/>
        </w:rPr>
        <w:t>rous fumarate, ferric gluconate, and ferr</w:t>
      </w:r>
      <w:r>
        <w:rPr>
          <w:spacing w:val="16"/>
        </w:rPr>
        <w:t>ous</w:t>
      </w:r>
      <w:r>
        <w:rPr>
          <w:spacing w:val="17"/>
          <w:w w:val="101"/>
        </w:rPr>
        <w:t xml:space="preserve"> </w:t>
      </w:r>
      <w:r>
        <w:rPr>
          <w:spacing w:val="16"/>
        </w:rPr>
        <w:t>sulfate.</w:t>
      </w:r>
      <w:r>
        <w:rPr/>
        <w:t xml:space="preserve"> </w:t>
      </w:r>
      <w:r>
        <w:rPr>
          <w:spacing w:val="12"/>
        </w:rPr>
        <w:t>Polysaccharide</w:t>
      </w:r>
      <w:r>
        <w:rPr>
          <w:spacing w:val="48"/>
          <w:w w:val="101"/>
        </w:rPr>
        <w:t xml:space="preserve"> </w:t>
      </w:r>
      <w:r>
        <w:rPr>
          <w:spacing w:val="12"/>
        </w:rPr>
        <w:t>iron</w:t>
      </w:r>
      <w:r>
        <w:rPr>
          <w:spacing w:val="34"/>
        </w:rPr>
        <w:t xml:space="preserve"> </w:t>
      </w:r>
      <w:r>
        <w:rPr>
          <w:spacing w:val="12"/>
        </w:rPr>
        <w:t>complex,</w:t>
      </w:r>
      <w:r>
        <w:rPr>
          <w:spacing w:val="32"/>
          <w:w w:val="101"/>
        </w:rPr>
        <w:t xml:space="preserve"> </w:t>
      </w:r>
      <w:r>
        <w:rPr>
          <w:spacing w:val="12"/>
        </w:rPr>
        <w:t>ferric</w:t>
      </w:r>
      <w:r>
        <w:rPr>
          <w:spacing w:val="43"/>
        </w:rPr>
        <w:t xml:space="preserve"> </w:t>
      </w:r>
      <w:r>
        <w:rPr>
          <w:spacing w:val="12"/>
        </w:rPr>
        <w:t>maltol,</w:t>
      </w:r>
      <w:r>
        <w:rPr>
          <w:spacing w:val="46"/>
        </w:rPr>
        <w:t xml:space="preserve"> </w:t>
      </w:r>
      <w:r>
        <w:rPr>
          <w:spacing w:val="12"/>
        </w:rPr>
        <w:t>iron</w:t>
      </w:r>
      <w:r>
        <w:rPr>
          <w:spacing w:val="42"/>
          <w:w w:val="101"/>
        </w:rPr>
        <w:t xml:space="preserve"> </w:t>
      </w:r>
      <w:r>
        <w:rPr>
          <w:spacing w:val="12"/>
        </w:rPr>
        <w:t>bis-</w:t>
      </w:r>
      <w:r>
        <w:rPr/>
        <w:t xml:space="preserve"> </w:t>
      </w:r>
      <w:r>
        <w:rPr>
          <w:spacing w:val="15"/>
        </w:rPr>
        <w:t>glycinate, and iron protein succinylat</w:t>
      </w:r>
      <w:r>
        <w:rPr>
          <w:spacing w:val="14"/>
        </w:rPr>
        <w:t>e are additional</w:t>
      </w:r>
      <w:r>
        <w:rPr/>
        <w:t xml:space="preserve"> </w:t>
      </w:r>
      <w:r>
        <w:rPr>
          <w:spacing w:val="15"/>
        </w:rPr>
        <w:t>oral iron formulations available. Absorption remains</w:t>
      </w:r>
      <w:r>
        <w:rPr>
          <w:spacing w:val="9"/>
        </w:rPr>
        <w:t xml:space="preserve"> </w:t>
      </w:r>
      <w:r>
        <w:rPr>
          <w:spacing w:val="15"/>
        </w:rPr>
        <w:t>a primary limitation f</w:t>
      </w:r>
      <w:r>
        <w:rPr>
          <w:spacing w:val="14"/>
        </w:rPr>
        <w:t>or oral</w:t>
      </w:r>
      <w:r>
        <w:rPr>
          <w:spacing w:val="19"/>
        </w:rPr>
        <w:t xml:space="preserve"> </w:t>
      </w:r>
      <w:r>
        <w:rPr>
          <w:spacing w:val="14"/>
        </w:rPr>
        <w:t>iron formulations and</w:t>
      </w:r>
      <w:r>
        <w:rPr>
          <w:spacing w:val="20"/>
          <w:w w:val="101"/>
        </w:rPr>
        <w:t xml:space="preserve"> </w:t>
      </w:r>
      <w:r>
        <w:rPr>
          <w:spacing w:val="14"/>
        </w:rPr>
        <w:t>is</w:t>
      </w:r>
      <w:r>
        <w:rPr/>
        <w:t xml:space="preserve"> </w:t>
      </w:r>
      <w:r>
        <w:rPr>
          <w:spacing w:val="15"/>
        </w:rPr>
        <w:t>particularly</w:t>
      </w:r>
      <w:r>
        <w:rPr>
          <w:spacing w:val="5"/>
        </w:rPr>
        <w:t xml:space="preserve">  </w:t>
      </w:r>
      <w:r>
        <w:rPr>
          <w:spacing w:val="15"/>
        </w:rPr>
        <w:t>affected</w:t>
      </w:r>
      <w:r>
        <w:rPr>
          <w:spacing w:val="7"/>
        </w:rPr>
        <w:t xml:space="preserve">  </w:t>
      </w:r>
      <w:r>
        <w:rPr>
          <w:spacing w:val="15"/>
        </w:rPr>
        <w:t>in</w:t>
      </w:r>
      <w:r>
        <w:rPr>
          <w:spacing w:val="5"/>
        </w:rPr>
        <w:t xml:space="preserve">  </w:t>
      </w:r>
      <w:r>
        <w:rPr>
          <w:spacing w:val="15"/>
        </w:rPr>
        <w:t>patients</w:t>
      </w:r>
      <w:r>
        <w:rPr>
          <w:spacing w:val="47"/>
          <w:w w:val="101"/>
        </w:rPr>
        <w:t xml:space="preserve"> </w:t>
      </w:r>
      <w:r>
        <w:rPr>
          <w:spacing w:val="15"/>
        </w:rPr>
        <w:t>with</w:t>
      </w:r>
      <w:r>
        <w:rPr>
          <w:spacing w:val="7"/>
        </w:rPr>
        <w:t xml:space="preserve">  </w:t>
      </w:r>
      <w:r>
        <w:rPr>
          <w:spacing w:val="15"/>
        </w:rPr>
        <w:t>HF</w:t>
      </w:r>
      <w:r>
        <w:rPr>
          <w:spacing w:val="2"/>
        </w:rPr>
        <w:t xml:space="preserve">  </w:t>
      </w:r>
      <w:r>
        <w:rPr>
          <w:spacing w:val="15"/>
        </w:rPr>
        <w:t>owing</w:t>
      </w:r>
      <w:r>
        <w:rPr>
          <w:spacing w:val="46"/>
        </w:rPr>
        <w:t xml:space="preserve"> </w:t>
      </w:r>
      <w:r>
        <w:rPr>
          <w:spacing w:val="15"/>
        </w:rPr>
        <w:t>to</w:t>
      </w:r>
      <w:r>
        <w:rPr/>
        <w:t xml:space="preserve"> </w:t>
      </w:r>
      <w:r>
        <w:rPr>
          <w:spacing w:val="14"/>
        </w:rPr>
        <w:t>increased</w:t>
      </w:r>
      <w:r>
        <w:rPr>
          <w:spacing w:val="5"/>
        </w:rPr>
        <w:t xml:space="preserve">   </w:t>
      </w:r>
      <w:r>
        <w:rPr>
          <w:spacing w:val="14"/>
        </w:rPr>
        <w:t>gut</w:t>
      </w:r>
      <w:r>
        <w:rPr>
          <w:spacing w:val="3"/>
        </w:rPr>
        <w:t xml:space="preserve">   </w:t>
      </w:r>
      <w:r>
        <w:rPr>
          <w:spacing w:val="14"/>
        </w:rPr>
        <w:t>wall</w:t>
      </w:r>
      <w:r>
        <w:rPr>
          <w:spacing w:val="2"/>
        </w:rPr>
        <w:t xml:space="preserve">   </w:t>
      </w:r>
      <w:r>
        <w:rPr>
          <w:spacing w:val="14"/>
        </w:rPr>
        <w:t>thickness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74</w:t>
        </w:r>
      </w:hyperlink>
      <w:r>
        <w:rPr>
          <w:sz w:val="13"/>
          <w:szCs w:val="13"/>
          <w:color w:val="0080AB"/>
          <w:spacing w:val="14"/>
          <w:position w:val="8"/>
        </w:rPr>
        <w:t xml:space="preserve">    </w:t>
      </w:r>
      <w:r>
        <w:rPr>
          <w:spacing w:val="14"/>
        </w:rPr>
        <w:t>and</w:t>
      </w:r>
      <w:r>
        <w:rPr>
          <w:spacing w:val="7"/>
        </w:rPr>
        <w:t xml:space="preserve">   </w:t>
      </w:r>
      <w:r>
        <w:rPr>
          <w:spacing w:val="14"/>
        </w:rPr>
        <w:t>increases</w:t>
      </w:r>
      <w:r>
        <w:rPr>
          <w:spacing w:val="7"/>
        </w:rPr>
        <w:t xml:space="preserve">   </w:t>
      </w:r>
      <w:r>
        <w:rPr>
          <w:spacing w:val="14"/>
        </w:rPr>
        <w:t>in</w:t>
      </w:r>
      <w:r>
        <w:rPr>
          <w:spacing w:val="2"/>
        </w:rPr>
        <w:t xml:space="preserve"> </w:t>
      </w:r>
      <w:r>
        <w:rPr>
          <w:spacing w:val="19"/>
        </w:rPr>
        <w:t>inﬂammatory</w:t>
      </w:r>
      <w:r>
        <w:rPr>
          <w:spacing w:val="31"/>
        </w:rPr>
        <w:t xml:space="preserve"> </w:t>
      </w:r>
      <w:r>
        <w:rPr>
          <w:spacing w:val="19"/>
        </w:rPr>
        <w:t>cytokines t</w:t>
      </w:r>
      <w:r>
        <w:rPr>
          <w:spacing w:val="18"/>
        </w:rPr>
        <w:t>hat</w:t>
      </w:r>
      <w:r>
        <w:rPr>
          <w:spacing w:val="31"/>
        </w:rPr>
        <w:t xml:space="preserve"> </w:t>
      </w:r>
      <w:r>
        <w:rPr>
          <w:spacing w:val="18"/>
        </w:rPr>
        <w:t>contribute to</w:t>
      </w:r>
      <w:r>
        <w:rPr>
          <w:spacing w:val="41"/>
          <w:w w:val="101"/>
        </w:rPr>
        <w:t xml:space="preserve"> </w:t>
      </w:r>
      <w:r>
        <w:rPr>
          <w:spacing w:val="18"/>
        </w:rPr>
        <w:t>inappro-</w:t>
      </w:r>
      <w:r>
        <w:rPr/>
        <w:t xml:space="preserve"> </w:t>
      </w:r>
      <w:r>
        <w:rPr>
          <w:spacing w:val="15"/>
        </w:rPr>
        <w:t>priate elevation in hepcidin</w:t>
      </w:r>
      <w:r>
        <w:rPr>
          <w:spacing w:val="23"/>
        </w:rPr>
        <w:t xml:space="preserve"> </w:t>
      </w:r>
      <w:r>
        <w:rPr>
          <w:spacing w:val="15"/>
        </w:rPr>
        <w:t>levels </w:t>
      </w:r>
      <w:r>
        <w:rPr>
          <w:spacing w:val="14"/>
        </w:rPr>
        <w:t>that</w:t>
      </w:r>
      <w:r>
        <w:rPr>
          <w:spacing w:val="20"/>
        </w:rPr>
        <w:t xml:space="preserve"> </w:t>
      </w:r>
      <w:r>
        <w:rPr>
          <w:spacing w:val="14"/>
        </w:rPr>
        <w:t>block absorp-</w:t>
      </w:r>
      <w:r>
        <w:rPr/>
        <w:t xml:space="preserve"> </w:t>
      </w:r>
      <w:r>
        <w:rPr>
          <w:spacing w:val="16"/>
        </w:rPr>
        <w:t>tion of oral iron.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20</w:t>
        </w:r>
      </w:hyperlink>
      <w:r>
        <w:rPr>
          <w:sz w:val="13"/>
          <w:szCs w:val="13"/>
          <w:spacing w:val="16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75</w:t>
        </w:r>
      </w:hyperlink>
      <w:r>
        <w:rPr>
          <w:sz w:val="13"/>
          <w:szCs w:val="13"/>
          <w:color w:val="0080AB"/>
          <w:spacing w:val="29"/>
          <w:position w:val="8"/>
        </w:rPr>
        <w:t xml:space="preserve"> </w:t>
      </w:r>
      <w:r>
        <w:rPr>
          <w:spacing w:val="16"/>
        </w:rPr>
        <w:t>Oral supplementati</w:t>
      </w:r>
      <w:r>
        <w:rPr>
          <w:spacing w:val="15"/>
        </w:rPr>
        <w:t>on may also</w:t>
      </w:r>
      <w:r>
        <w:rPr/>
        <w:t xml:space="preserve"> </w:t>
      </w:r>
      <w:r>
        <w:rPr>
          <w:spacing w:val="16"/>
        </w:rPr>
        <w:t>independently</w:t>
      </w:r>
      <w:r>
        <w:rPr>
          <w:spacing w:val="7"/>
        </w:rPr>
        <w:t xml:space="preserve">   </w:t>
      </w:r>
      <w:r>
        <w:rPr>
          <w:spacing w:val="16"/>
        </w:rPr>
        <w:t>increase</w:t>
      </w:r>
      <w:r>
        <w:rPr>
          <w:spacing w:val="7"/>
        </w:rPr>
        <w:t xml:space="preserve">   </w:t>
      </w:r>
      <w:r>
        <w:rPr>
          <w:spacing w:val="16"/>
        </w:rPr>
        <w:t>hepcidin</w:t>
      </w:r>
      <w:r>
        <w:rPr>
          <w:spacing w:val="2"/>
        </w:rPr>
        <w:t xml:space="preserve">   </w:t>
      </w:r>
      <w:r>
        <w:rPr>
          <w:spacing w:val="16"/>
        </w:rPr>
        <w:t>that</w:t>
      </w:r>
      <w:r>
        <w:rPr>
          <w:spacing w:val="6"/>
        </w:rPr>
        <w:t xml:space="preserve">   </w:t>
      </w:r>
      <w:r>
        <w:rPr>
          <w:spacing w:val="16"/>
        </w:rPr>
        <w:t>is</w:t>
      </w:r>
      <w:r>
        <w:rPr>
          <w:spacing w:val="5"/>
        </w:rPr>
        <w:t xml:space="preserve">   </w:t>
      </w:r>
      <w:r>
        <w:rPr>
          <w:spacing w:val="16"/>
        </w:rPr>
        <w:t>already</w:t>
      </w:r>
      <w:r>
        <w:rPr/>
        <w:t xml:space="preserve"> </w:t>
      </w:r>
      <w:r>
        <w:rPr>
          <w:spacing w:val="10"/>
        </w:rPr>
        <w:t>overexpressed  in  </w:t>
      </w:r>
      <w:r>
        <w:rPr>
          <w:spacing w:val="9"/>
        </w:rPr>
        <w:t>HF.</w:t>
      </w:r>
      <w:hyperlink w:history="true" w:anchor="bookmark1">
        <w:r>
          <w:rPr>
            <w:sz w:val="13"/>
            <w:szCs w:val="13"/>
            <w:color w:val="0080AB"/>
            <w:spacing w:val="9"/>
            <w:position w:val="8"/>
          </w:rPr>
          <w:t>48</w:t>
        </w:r>
      </w:hyperlink>
      <w:r>
        <w:rPr>
          <w:sz w:val="13"/>
          <w:szCs w:val="13"/>
          <w:spacing w:val="9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9"/>
            <w:position w:val="8"/>
          </w:rPr>
          <w:t>76</w:t>
        </w:r>
      </w:hyperlink>
      <w:r>
        <w:rPr>
          <w:sz w:val="13"/>
          <w:szCs w:val="13"/>
          <w:color w:val="0080AB"/>
          <w:spacing w:val="9"/>
          <w:position w:val="8"/>
        </w:rPr>
        <w:t xml:space="preserve">   </w:t>
      </w:r>
      <w:r>
        <w:rPr>
          <w:spacing w:val="9"/>
        </w:rPr>
        <w:t>In</w:t>
      </w:r>
      <w:r>
        <w:rPr>
          <w:spacing w:val="46"/>
          <w:w w:val="101"/>
        </w:rPr>
        <w:t xml:space="preserve"> </w:t>
      </w:r>
      <w:r>
        <w:rPr>
          <w:spacing w:val="9"/>
        </w:rPr>
        <w:t>the  IRONOUT-HF</w:t>
      </w:r>
      <w:r>
        <w:rPr>
          <w:spacing w:val="46"/>
          <w:w w:val="101"/>
        </w:rPr>
        <w:t xml:space="preserve"> </w:t>
      </w:r>
      <w:r>
        <w:rPr>
          <w:spacing w:val="9"/>
        </w:rPr>
        <w:t>trial,</w:t>
      </w:r>
      <w:r>
        <w:rPr/>
        <w:t xml:space="preserve"> </w:t>
      </w:r>
      <w:r>
        <w:rPr>
          <w:spacing w:val="19"/>
        </w:rPr>
        <w:t>16</w:t>
      </w:r>
      <w:r>
        <w:rPr>
          <w:spacing w:val="43"/>
          <w:w w:val="102"/>
        </w:rPr>
        <w:t xml:space="preserve"> </w:t>
      </w:r>
      <w:r>
        <w:rPr>
          <w:spacing w:val="19"/>
        </w:rPr>
        <w:t>weeks</w:t>
      </w:r>
      <w:r>
        <w:rPr>
          <w:spacing w:val="1"/>
        </w:rPr>
        <w:t xml:space="preserve">  </w:t>
      </w:r>
      <w:r>
        <w:rPr>
          <w:spacing w:val="19"/>
        </w:rPr>
        <w:t>of</w:t>
      </w:r>
      <w:r>
        <w:rPr>
          <w:spacing w:val="44"/>
        </w:rPr>
        <w:t xml:space="preserve"> </w:t>
      </w:r>
      <w:r>
        <w:rPr>
          <w:spacing w:val="19"/>
        </w:rPr>
        <w:t>treatment</w:t>
      </w:r>
      <w:r>
        <w:rPr>
          <w:spacing w:val="44"/>
        </w:rPr>
        <w:t xml:space="preserve"> </w:t>
      </w:r>
      <w:r>
        <w:rPr>
          <w:spacing w:val="19"/>
        </w:rPr>
        <w:t>with</w:t>
      </w:r>
      <w:r>
        <w:rPr>
          <w:spacing w:val="2"/>
        </w:rPr>
        <w:t xml:space="preserve">  </w:t>
      </w:r>
      <w:r>
        <w:rPr>
          <w:spacing w:val="19"/>
        </w:rPr>
        <w:t>300</w:t>
      </w:r>
      <w:r>
        <w:rPr>
          <w:spacing w:val="5"/>
        </w:rPr>
        <w:t xml:space="preserve">  </w:t>
      </w:r>
      <w:r>
        <w:rPr>
          <w:spacing w:val="19"/>
        </w:rPr>
        <w:t>mg</w:t>
      </w:r>
      <w:r>
        <w:rPr>
          <w:spacing w:val="1"/>
        </w:rPr>
        <w:t xml:space="preserve">  </w:t>
      </w:r>
      <w:r>
        <w:rPr>
          <w:spacing w:val="19"/>
        </w:rPr>
        <w:t>of</w:t>
      </w:r>
      <w:r>
        <w:rPr>
          <w:spacing w:val="2"/>
        </w:rPr>
        <w:t xml:space="preserve">  </w:t>
      </w:r>
      <w:r>
        <w:rPr>
          <w:spacing w:val="19"/>
        </w:rPr>
        <w:t>el</w:t>
      </w:r>
      <w:r>
        <w:rPr>
          <w:spacing w:val="18"/>
        </w:rPr>
        <w:t>emental</w:t>
      </w:r>
      <w:r>
        <w:rPr/>
        <w:t xml:space="preserve"> </w:t>
      </w:r>
      <w:r>
        <w:rPr>
          <w:spacing w:val="13"/>
        </w:rPr>
        <w:t>iron</w:t>
      </w:r>
      <w:r>
        <w:rPr>
          <w:spacing w:val="44"/>
        </w:rPr>
        <w:t xml:space="preserve"> </w:t>
      </w:r>
      <w:r>
        <w:rPr>
          <w:spacing w:val="13"/>
        </w:rPr>
        <w:t>daily</w:t>
      </w:r>
      <w:r>
        <w:rPr>
          <w:spacing w:val="47"/>
        </w:rPr>
        <w:t xml:space="preserve"> </w:t>
      </w:r>
      <w:r>
        <w:rPr>
          <w:spacing w:val="13"/>
        </w:rPr>
        <w:t>(polysaccharide</w:t>
      </w:r>
      <w:r>
        <w:rPr>
          <w:spacing w:val="2"/>
        </w:rPr>
        <w:t xml:space="preserve">  </w:t>
      </w:r>
      <w:r>
        <w:rPr>
          <w:spacing w:val="13"/>
        </w:rPr>
        <w:t>iron</w:t>
      </w:r>
      <w:r>
        <w:rPr>
          <w:spacing w:val="43"/>
          <w:w w:val="101"/>
        </w:rPr>
        <w:t xml:space="preserve"> </w:t>
      </w:r>
      <w:r>
        <w:rPr>
          <w:spacing w:val="13"/>
        </w:rPr>
        <w:t>complex)</w:t>
      </w:r>
      <w:r>
        <w:rPr>
          <w:spacing w:val="45"/>
        </w:rPr>
        <w:t xml:space="preserve"> </w:t>
      </w:r>
      <w:r>
        <w:rPr>
          <w:spacing w:val="13"/>
        </w:rPr>
        <w:t>only</w:t>
      </w:r>
      <w:r>
        <w:rPr>
          <w:spacing w:val="1"/>
        </w:rPr>
        <w:t xml:space="preserve">  </w:t>
      </w:r>
      <w:r>
        <w:rPr>
          <w:spacing w:val="13"/>
        </w:rPr>
        <w:t>mod-</w:t>
      </w:r>
      <w:r>
        <w:rPr>
          <w:spacing w:val="1"/>
        </w:rPr>
        <w:t xml:space="preserve"> </w:t>
      </w:r>
      <w:r>
        <w:rPr>
          <w:spacing w:val="15"/>
        </w:rPr>
        <w:t>estly</w:t>
      </w:r>
      <w:r>
        <w:rPr>
          <w:spacing w:val="35"/>
        </w:rPr>
        <w:t xml:space="preserve"> </w:t>
      </w:r>
      <w:r>
        <w:rPr>
          <w:spacing w:val="15"/>
        </w:rPr>
        <w:t>increased Tsat</w:t>
      </w:r>
      <w:r>
        <w:rPr>
          <w:spacing w:val="32"/>
          <w:w w:val="101"/>
        </w:rPr>
        <w:t xml:space="preserve"> </w:t>
      </w:r>
      <w:r>
        <w:rPr>
          <w:spacing w:val="15"/>
        </w:rPr>
        <w:t>by</w:t>
      </w:r>
      <w:r>
        <w:rPr>
          <w:spacing w:val="27"/>
        </w:rPr>
        <w:t xml:space="preserve"> </w:t>
      </w:r>
      <w:r>
        <w:rPr>
          <w:spacing w:val="15"/>
        </w:rPr>
        <w:t>2%</w:t>
      </w:r>
      <w:r>
        <w:rPr/>
        <w:t xml:space="preserve">  </w:t>
      </w:r>
      <w:r>
        <w:rPr>
          <w:spacing w:val="15"/>
        </w:rPr>
        <w:t>and ferritin</w:t>
      </w:r>
      <w:r>
        <w:rPr>
          <w:spacing w:val="34"/>
          <w:w w:val="101"/>
        </w:rPr>
        <w:t xml:space="preserve"> </w:t>
      </w:r>
      <w:r>
        <w:rPr>
          <w:spacing w:val="15"/>
        </w:rPr>
        <w:t>b</w:t>
      </w:r>
      <w:r>
        <w:rPr>
          <w:spacing w:val="14"/>
        </w:rPr>
        <w:t>y</w:t>
      </w:r>
      <w:r>
        <w:rPr>
          <w:spacing w:val="39"/>
        </w:rPr>
        <w:t xml:space="preserve"> </w:t>
      </w:r>
      <w:r>
        <w:rPr>
          <w:spacing w:val="14"/>
        </w:rPr>
        <w:t>18</w:t>
      </w:r>
      <w:r>
        <w:rPr>
          <w:spacing w:val="30"/>
        </w:rPr>
        <w:t xml:space="preserve"> </w:t>
      </w:r>
      <w:r>
        <w:rPr>
          <w:spacing w:val="14"/>
        </w:rPr>
        <w:t>(</w:t>
      </w:r>
      <w:r>
        <w:rPr>
          <w:rFonts w:ascii="Arial" w:hAnsi="Arial" w:eastAsia="Arial" w:cs="Arial"/>
          <w:spacing w:val="14"/>
        </w:rPr>
        <w:t>-</w:t>
      </w:r>
      <w:r>
        <w:rPr>
          <w:spacing w:val="14"/>
        </w:rPr>
        <w:t>8</w:t>
      </w:r>
      <w:r>
        <w:rPr>
          <w:spacing w:val="18"/>
          <w:w w:val="101"/>
        </w:rPr>
        <w:t xml:space="preserve"> </w:t>
      </w:r>
      <w:r>
        <w:rPr>
          <w:spacing w:val="14"/>
        </w:rPr>
        <w:t>to</w:t>
      </w:r>
      <w:r>
        <w:rPr/>
        <w:t xml:space="preserve"> </w:t>
      </w:r>
      <w:r>
        <w:rPr>
          <w:spacing w:val="14"/>
        </w:rPr>
        <w:t>38)</w:t>
      </w:r>
      <w:r>
        <w:rPr>
          <w:spacing w:val="44"/>
        </w:rPr>
        <w:t xml:space="preserve"> </w:t>
      </w:r>
      <w:r>
        <w:rPr>
          <w:spacing w:val="14"/>
        </w:rPr>
        <w:t>ng/mL</w:t>
      </w:r>
      <w:r>
        <w:rPr>
          <w:spacing w:val="37"/>
          <w:w w:val="101"/>
        </w:rPr>
        <w:t xml:space="preserve"> </w:t>
      </w:r>
      <w:r>
        <w:rPr>
          <w:spacing w:val="14"/>
        </w:rPr>
        <w:t>and</w:t>
      </w:r>
      <w:r>
        <w:rPr>
          <w:spacing w:val="37"/>
          <w:w w:val="101"/>
        </w:rPr>
        <w:t xml:space="preserve"> </w:t>
      </w:r>
      <w:r>
        <w:rPr>
          <w:spacing w:val="14"/>
        </w:rPr>
        <w:t>did</w:t>
      </w:r>
      <w:r>
        <w:rPr>
          <w:spacing w:val="43"/>
          <w:w w:val="101"/>
        </w:rPr>
        <w:t xml:space="preserve"> </w:t>
      </w:r>
      <w:r>
        <w:rPr>
          <w:spacing w:val="14"/>
        </w:rPr>
        <w:t>not</w:t>
      </w:r>
      <w:r>
        <w:rPr>
          <w:spacing w:val="45"/>
          <w:w w:val="101"/>
        </w:rPr>
        <w:t xml:space="preserve"> </w:t>
      </w:r>
      <w:r>
        <w:rPr>
          <w:spacing w:val="14"/>
        </w:rPr>
        <w:t>improve</w:t>
      </w:r>
      <w:r>
        <w:rPr>
          <w:spacing w:val="38"/>
        </w:rPr>
        <w:t xml:space="preserve"> </w:t>
      </w:r>
      <w:r>
        <w:rPr>
          <w:spacing w:val="14"/>
        </w:rPr>
        <w:t>exercis</w:t>
      </w:r>
      <w:r>
        <w:rPr>
          <w:spacing w:val="13"/>
        </w:rPr>
        <w:t>e</w:t>
      </w:r>
      <w:r>
        <w:rPr>
          <w:spacing w:val="35"/>
          <w:w w:val="101"/>
        </w:rPr>
        <w:t xml:space="preserve"> </w:t>
      </w:r>
      <w:r>
        <w:rPr>
          <w:spacing w:val="13"/>
        </w:rPr>
        <w:t>capacity.</w:t>
      </w:r>
      <w:hyperlink w:history="true" w:anchor="bookmark1">
        <w:r>
          <w:rPr>
            <w:sz w:val="13"/>
            <w:szCs w:val="13"/>
            <w:color w:val="0080AB"/>
            <w:spacing w:val="13"/>
            <w:position w:val="8"/>
          </w:rPr>
          <w:t>48</w:t>
        </w:r>
      </w:hyperlink>
      <w:r>
        <w:rPr>
          <w:sz w:val="13"/>
          <w:szCs w:val="13"/>
          <w:color w:val="0080AB"/>
          <w:position w:val="8"/>
        </w:rPr>
        <w:t xml:space="preserve"> </w:t>
      </w:r>
      <w:r>
        <w:rPr>
          <w:spacing w:val="14"/>
        </w:rPr>
        <w:t>Circulating</w:t>
      </w:r>
      <w:r>
        <w:rPr>
          <w:spacing w:val="3"/>
        </w:rPr>
        <w:t xml:space="preserve">  </w:t>
      </w:r>
      <w:r>
        <w:rPr>
          <w:spacing w:val="14"/>
        </w:rPr>
        <w:t>hepcidin</w:t>
      </w:r>
      <w:r>
        <w:rPr>
          <w:spacing w:val="5"/>
        </w:rPr>
        <w:t xml:space="preserve">  </w:t>
      </w:r>
      <w:r>
        <w:rPr>
          <w:spacing w:val="14"/>
        </w:rPr>
        <w:t>levels</w:t>
      </w:r>
      <w:r>
        <w:rPr>
          <w:spacing w:val="41"/>
        </w:rPr>
        <w:t xml:space="preserve"> </w:t>
      </w:r>
      <w:r>
        <w:rPr>
          <w:spacing w:val="14"/>
        </w:rPr>
        <w:t>were</w:t>
      </w:r>
      <w:r>
        <w:rPr/>
        <w:t xml:space="preserve">  </w:t>
      </w:r>
      <w:r>
        <w:rPr>
          <w:spacing w:val="14"/>
        </w:rPr>
        <w:t>directly</w:t>
      </w:r>
      <w:r>
        <w:rPr>
          <w:spacing w:val="3"/>
        </w:rPr>
        <w:t xml:space="preserve">  </w:t>
      </w:r>
      <w:r>
        <w:rPr>
          <w:spacing w:val="14"/>
        </w:rPr>
        <w:t>related</w:t>
      </w:r>
      <w:r>
        <w:rPr>
          <w:spacing w:val="40"/>
          <w:w w:val="101"/>
        </w:rPr>
        <w:t xml:space="preserve"> </w:t>
      </w:r>
      <w:r>
        <w:rPr>
          <w:spacing w:val="14"/>
        </w:rPr>
        <w:t>to</w:t>
      </w:r>
      <w:r>
        <w:rPr/>
        <w:t xml:space="preserve"> </w:t>
      </w:r>
      <w:r>
        <w:rPr>
          <w:spacing w:val="16"/>
        </w:rPr>
        <w:t>degree of refractoriness to iron repletion.</w:t>
      </w:r>
      <w:hyperlink w:history="true" w:anchor="bookmark1">
        <w:r>
          <w:rPr>
            <w:sz w:val="13"/>
            <w:szCs w:val="13"/>
            <w:color w:val="0080AB"/>
            <w:spacing w:val="15"/>
            <w:position w:val="8"/>
          </w:rPr>
          <w:t>48</w:t>
        </w:r>
      </w:hyperlink>
    </w:p>
    <w:p>
      <w:pPr>
        <w:pStyle w:val="BodyText"/>
        <w:ind w:right="212" w:firstLine="215"/>
        <w:spacing w:before="37" w:line="249" w:lineRule="auto"/>
        <w:jc w:val="both"/>
        <w:rPr/>
      </w:pPr>
      <w:r>
        <w:rPr>
          <w:spacing w:val="17"/>
        </w:rPr>
        <w:t>Newer</w:t>
      </w:r>
      <w:r>
        <w:rPr>
          <w:spacing w:val="39"/>
        </w:rPr>
        <w:t xml:space="preserve"> </w:t>
      </w:r>
      <w:r>
        <w:rPr>
          <w:spacing w:val="17"/>
        </w:rPr>
        <w:t>oral</w:t>
      </w:r>
      <w:r>
        <w:rPr/>
        <w:t xml:space="preserve">  </w:t>
      </w:r>
      <w:r>
        <w:rPr>
          <w:spacing w:val="17"/>
        </w:rPr>
        <w:t>iron</w:t>
      </w:r>
      <w:r>
        <w:rPr>
          <w:spacing w:val="33"/>
          <w:w w:val="101"/>
        </w:rPr>
        <w:t xml:space="preserve"> </w:t>
      </w:r>
      <w:r>
        <w:rPr>
          <w:spacing w:val="17"/>
        </w:rPr>
        <w:t>formulations</w:t>
      </w:r>
      <w:r>
        <w:rPr>
          <w:spacing w:val="40"/>
          <w:w w:val="101"/>
        </w:rPr>
        <w:t xml:space="preserve"> </w:t>
      </w:r>
      <w:r>
        <w:rPr>
          <w:spacing w:val="17"/>
        </w:rPr>
        <w:t>offer</w:t>
      </w:r>
      <w:r>
        <w:rPr>
          <w:spacing w:val="31"/>
        </w:rPr>
        <w:t xml:space="preserve"> </w:t>
      </w:r>
      <w:r>
        <w:rPr>
          <w:spacing w:val="17"/>
        </w:rPr>
        <w:t>the</w:t>
      </w:r>
      <w:r>
        <w:rPr>
          <w:spacing w:val="45"/>
          <w:w w:val="101"/>
        </w:rPr>
        <w:t xml:space="preserve"> </w:t>
      </w:r>
      <w:r>
        <w:rPr>
          <w:spacing w:val="17"/>
        </w:rPr>
        <w:t>p</w:t>
      </w:r>
      <w:r>
        <w:rPr>
          <w:spacing w:val="16"/>
        </w:rPr>
        <w:t>otential</w:t>
      </w:r>
      <w:r>
        <w:rPr/>
        <w:t xml:space="preserve"> </w:t>
      </w:r>
      <w:r>
        <w:rPr>
          <w:spacing w:val="18"/>
        </w:rPr>
        <w:t>to</w:t>
      </w:r>
      <w:r>
        <w:rPr>
          <w:spacing w:val="33"/>
        </w:rPr>
        <w:t xml:space="preserve"> </w:t>
      </w:r>
      <w:r>
        <w:rPr>
          <w:spacing w:val="18"/>
        </w:rPr>
        <w:t>overcome</w:t>
      </w:r>
      <w:r>
        <w:rPr>
          <w:spacing w:val="29"/>
          <w:w w:val="101"/>
        </w:rPr>
        <w:t xml:space="preserve"> </w:t>
      </w:r>
      <w:r>
        <w:rPr>
          <w:spacing w:val="18"/>
        </w:rPr>
        <w:t>some</w:t>
      </w:r>
      <w:r>
        <w:rPr>
          <w:spacing w:val="31"/>
          <w:w w:val="101"/>
        </w:rPr>
        <w:t xml:space="preserve"> </w:t>
      </w:r>
      <w:r>
        <w:rPr>
          <w:spacing w:val="18"/>
        </w:rPr>
        <w:t>of the</w:t>
      </w:r>
      <w:r>
        <w:rPr>
          <w:spacing w:val="39"/>
        </w:rPr>
        <w:t xml:space="preserve"> </w:t>
      </w:r>
      <w:r>
        <w:rPr>
          <w:spacing w:val="18"/>
        </w:rPr>
        <w:t>issues</w:t>
      </w:r>
      <w:r>
        <w:rPr>
          <w:spacing w:val="25"/>
          <w:w w:val="102"/>
        </w:rPr>
        <w:t xml:space="preserve"> </w:t>
      </w:r>
      <w:r>
        <w:rPr>
          <w:spacing w:val="18"/>
        </w:rPr>
        <w:t>with tolera</w:t>
      </w:r>
      <w:r>
        <w:rPr>
          <w:spacing w:val="17"/>
        </w:rPr>
        <w:t>nce</w:t>
      </w:r>
      <w:r>
        <w:rPr>
          <w:spacing w:val="32"/>
        </w:rPr>
        <w:t xml:space="preserve"> </w:t>
      </w:r>
      <w:r>
        <w:rPr>
          <w:spacing w:val="17"/>
        </w:rPr>
        <w:t>and</w:t>
      </w:r>
      <w:r>
        <w:rPr/>
        <w:t xml:space="preserve"> </w:t>
      </w:r>
      <w:r>
        <w:rPr>
          <w:spacing w:val="14"/>
        </w:rPr>
        <w:t>efﬁcacy.  Sucrosimal</w:t>
      </w:r>
      <w:r>
        <w:rPr>
          <w:spacing w:val="2"/>
        </w:rPr>
        <w:t xml:space="preserve">   </w:t>
      </w:r>
      <w:r>
        <w:rPr>
          <w:spacing w:val="14"/>
        </w:rPr>
        <w:t>iron,</w:t>
      </w:r>
      <w:r>
        <w:rPr>
          <w:spacing w:val="20"/>
        </w:rPr>
        <w:t xml:space="preserve">  </w:t>
      </w:r>
      <w:r>
        <w:rPr>
          <w:spacing w:val="14"/>
        </w:rPr>
        <w:t>a</w:t>
      </w:r>
      <w:r>
        <w:rPr>
          <w:spacing w:val="22"/>
          <w:w w:val="101"/>
        </w:rPr>
        <w:t xml:space="preserve">  </w:t>
      </w:r>
      <w:r>
        <w:rPr>
          <w:spacing w:val="14"/>
        </w:rPr>
        <w:t>preparation</w:t>
      </w:r>
      <w:r>
        <w:rPr>
          <w:spacing w:val="20"/>
        </w:rPr>
        <w:t xml:space="preserve">  </w:t>
      </w:r>
      <w:r>
        <w:rPr>
          <w:spacing w:val="14"/>
        </w:rPr>
        <w:t>of</w:t>
      </w:r>
      <w:r>
        <w:rPr>
          <w:spacing w:val="17"/>
        </w:rPr>
        <w:t xml:space="preserve">  </w:t>
      </w:r>
      <w:r>
        <w:rPr>
          <w:spacing w:val="14"/>
        </w:rPr>
        <w:t>ferric</w:t>
      </w:r>
    </w:p>
    <w:p>
      <w:pPr>
        <w:spacing w:line="249" w:lineRule="auto"/>
        <w:sectPr>
          <w:type w:val="continuous"/>
          <w:pgSz w:w="11878" w:h="15840"/>
          <w:pgMar w:top="123" w:right="743" w:bottom="400" w:left="849" w:header="0" w:footer="0" w:gutter="0"/>
          <w:cols w:equalWidth="0" w:num="2">
            <w:col w:w="5182" w:space="100"/>
            <w:col w:w="5004" w:space="0"/>
          </w:cols>
        </w:sectPr>
        <w:rPr/>
      </w:pPr>
    </w:p>
    <w:p>
      <w:pPr>
        <w:ind w:firstLine="106"/>
        <w:spacing w:line="299" w:lineRule="exact"/>
        <w:rPr/>
      </w:pPr>
      <w:r>
        <w:rPr>
          <w:position w:val="-5"/>
        </w:rPr>
        <w:pict>
          <v:shape id="_x0000_s32" style="mso-position-vertical-relative:line;mso-position-horizontal-relative:char;width:503.15pt;height:15pt;" fillcolor="#B2B2B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626"/>
                    <w:spacing w:before="32" w:line="162" w:lineRule="auto"/>
                    <w:rPr>
                      <w:rFonts w:ascii="Malgun Gothic" w:hAnsi="Malgun Gothic" w:eastAsia="Malgun Gothic" w:cs="Malgun Gothic"/>
                      <w:sz w:val="33"/>
                      <w:szCs w:val="33"/>
                    </w:rPr>
                  </w:pP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3"/>
                    </w:rPr>
                    <w:t>ARTICLE</w:t>
                  </w: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3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3"/>
                    </w:rPr>
                    <w:t>PRESS</w:t>
                  </w:r>
                </w:p>
              </w:txbxContent>
            </v:textbox>
          </v:shape>
        </w:pict>
      </w:r>
    </w:p>
    <w:p>
      <w:pPr>
        <w:spacing w:line="229" w:lineRule="exact"/>
        <w:rPr/>
      </w:pPr>
      <w:r/>
    </w:p>
    <w:p>
      <w:pPr>
        <w:spacing w:line="229" w:lineRule="exact"/>
        <w:sectPr>
          <w:pgSz w:w="11878" w:h="15840"/>
          <w:pgMar w:top="123" w:right="743" w:bottom="400" w:left="849" w:header="0" w:footer="0" w:gutter="0"/>
          <w:cols w:equalWidth="0" w:num="1">
            <w:col w:w="10285" w:space="0"/>
          </w:cols>
        </w:sectPr>
        <w:rPr/>
      </w:pPr>
    </w:p>
    <w:p>
      <w:pPr>
        <w:spacing w:line="439" w:lineRule="auto"/>
        <w:rPr>
          <w:rFonts w:ascii="Arial"/>
          <w:sz w:val="21"/>
        </w:rPr>
      </w:pPr>
      <w:r/>
    </w:p>
    <w:p>
      <w:pPr>
        <w:pStyle w:val="BodyText"/>
        <w:ind w:left="107" w:right="446" w:firstLine="14"/>
        <w:spacing w:before="55" w:line="257" w:lineRule="auto"/>
        <w:jc w:val="both"/>
        <w:rPr/>
      </w:pPr>
      <w:r>
        <w:rPr>
          <w:spacing w:val="18"/>
        </w:rPr>
        <w:t>pyrophosphate</w:t>
      </w:r>
      <w:r>
        <w:rPr>
          <w:spacing w:val="34"/>
          <w:w w:val="101"/>
        </w:rPr>
        <w:t xml:space="preserve"> </w:t>
      </w:r>
      <w:r>
        <w:rPr>
          <w:spacing w:val="18"/>
        </w:rPr>
        <w:t>surrounded</w:t>
      </w:r>
      <w:r>
        <w:rPr>
          <w:spacing w:val="44"/>
          <w:w w:val="101"/>
        </w:rPr>
        <w:t xml:space="preserve"> </w:t>
      </w:r>
      <w:r>
        <w:rPr>
          <w:spacing w:val="18"/>
        </w:rPr>
        <w:t>by</w:t>
      </w:r>
      <w:r>
        <w:rPr>
          <w:spacing w:val="44"/>
          <w:w w:val="101"/>
        </w:rPr>
        <w:t xml:space="preserve"> </w:t>
      </w:r>
      <w:r>
        <w:rPr>
          <w:spacing w:val="18"/>
        </w:rPr>
        <w:t>phospholipi</w:t>
      </w:r>
      <w:r>
        <w:rPr>
          <w:spacing w:val="17"/>
        </w:rPr>
        <w:t>ds</w:t>
      </w:r>
      <w:r>
        <w:rPr>
          <w:spacing w:val="38"/>
        </w:rPr>
        <w:t xml:space="preserve"> </w:t>
      </w:r>
      <w:r>
        <w:rPr>
          <w:spacing w:val="17"/>
        </w:rPr>
        <w:t>and</w:t>
      </w:r>
      <w:r>
        <w:rPr>
          <w:spacing w:val="37"/>
        </w:rPr>
        <w:t xml:space="preserve"> </w:t>
      </w:r>
      <w:r>
        <w:rPr>
          <w:spacing w:val="17"/>
        </w:rPr>
        <w:t>a</w:t>
      </w:r>
      <w:r>
        <w:rPr/>
        <w:t xml:space="preserve"> </w:t>
      </w:r>
      <w:r>
        <w:rPr>
          <w:spacing w:val="16"/>
        </w:rPr>
        <w:t>sucrose</w:t>
      </w:r>
      <w:r>
        <w:rPr>
          <w:spacing w:val="3"/>
        </w:rPr>
        <w:t xml:space="preserve">  </w:t>
      </w:r>
      <w:r>
        <w:rPr>
          <w:spacing w:val="16"/>
        </w:rPr>
        <w:t>matrix,</w:t>
      </w:r>
      <w:r>
        <w:rPr>
          <w:spacing w:val="4"/>
        </w:rPr>
        <w:t xml:space="preserve">  </w:t>
      </w:r>
      <w:r>
        <w:rPr>
          <w:spacing w:val="16"/>
        </w:rPr>
        <w:t>has</w:t>
      </w:r>
      <w:r>
        <w:rPr>
          <w:spacing w:val="4"/>
        </w:rPr>
        <w:t xml:space="preserve">  </w:t>
      </w:r>
      <w:r>
        <w:rPr>
          <w:spacing w:val="16"/>
        </w:rPr>
        <w:t>been</w:t>
      </w:r>
      <w:r>
        <w:rPr>
          <w:spacing w:val="46"/>
          <w:w w:val="101"/>
        </w:rPr>
        <w:t xml:space="preserve"> </w:t>
      </w:r>
      <w:r>
        <w:rPr>
          <w:spacing w:val="16"/>
        </w:rPr>
        <w:t>shown</w:t>
      </w:r>
      <w:r>
        <w:rPr>
          <w:spacing w:val="40"/>
          <w:w w:val="101"/>
        </w:rPr>
        <w:t xml:space="preserve"> </w:t>
      </w:r>
      <w:r>
        <w:rPr>
          <w:spacing w:val="16"/>
        </w:rPr>
        <w:t>to</w:t>
      </w:r>
      <w:r>
        <w:rPr>
          <w:spacing w:val="3"/>
        </w:rPr>
        <w:t xml:space="preserve">  </w:t>
      </w:r>
      <w:r>
        <w:rPr>
          <w:spacing w:val="16"/>
        </w:rPr>
        <w:t>have</w:t>
      </w:r>
      <w:r>
        <w:rPr>
          <w:spacing w:val="4"/>
        </w:rPr>
        <w:t xml:space="preserve">  </w:t>
      </w:r>
      <w:r>
        <w:rPr>
          <w:spacing w:val="16"/>
        </w:rPr>
        <w:t>in</w:t>
      </w:r>
      <w:r>
        <w:rPr>
          <w:spacing w:val="15"/>
        </w:rPr>
        <w:t>creased</w:t>
      </w:r>
      <w:r>
        <w:rPr>
          <w:spacing w:val="1"/>
        </w:rPr>
        <w:t xml:space="preserve"> </w:t>
      </w:r>
      <w:r>
        <w:rPr>
          <w:spacing w:val="16"/>
        </w:rPr>
        <w:t>bioavailability</w:t>
      </w:r>
      <w:r>
        <w:rPr>
          <w:spacing w:val="2"/>
        </w:rPr>
        <w:t xml:space="preserve">  </w:t>
      </w:r>
      <w:r>
        <w:rPr>
          <w:spacing w:val="16"/>
        </w:rPr>
        <w:t>compared</w:t>
      </w:r>
      <w:r>
        <w:rPr>
          <w:spacing w:val="48"/>
          <w:w w:val="101"/>
        </w:rPr>
        <w:t xml:space="preserve"> </w:t>
      </w:r>
      <w:r>
        <w:rPr>
          <w:spacing w:val="16"/>
        </w:rPr>
        <w:t>with</w:t>
      </w:r>
      <w:r>
        <w:rPr>
          <w:spacing w:val="46"/>
        </w:rPr>
        <w:t xml:space="preserve"> </w:t>
      </w:r>
      <w:r>
        <w:rPr>
          <w:spacing w:val="16"/>
        </w:rPr>
        <w:t>tradit</w:t>
      </w:r>
      <w:r>
        <w:rPr>
          <w:spacing w:val="15"/>
        </w:rPr>
        <w:t>ional</w:t>
      </w:r>
      <w:r>
        <w:rPr>
          <w:spacing w:val="3"/>
        </w:rPr>
        <w:t xml:space="preserve">  </w:t>
      </w:r>
      <w:r>
        <w:rPr>
          <w:spacing w:val="15"/>
        </w:rPr>
        <w:t>oral</w:t>
      </w:r>
      <w:r>
        <w:rPr>
          <w:spacing w:val="7"/>
        </w:rPr>
        <w:t xml:space="preserve">  </w:t>
      </w:r>
      <w:r>
        <w:rPr>
          <w:spacing w:val="15"/>
        </w:rPr>
        <w:t>iron</w:t>
      </w:r>
      <w:r>
        <w:rPr/>
        <w:t xml:space="preserve"> </w:t>
      </w:r>
      <w:r>
        <w:rPr>
          <w:spacing w:val="15"/>
        </w:rPr>
        <w:t>formulations  and  to</w:t>
      </w:r>
      <w:r>
        <w:rPr>
          <w:spacing w:val="19"/>
          <w:w w:val="101"/>
        </w:rPr>
        <w:t xml:space="preserve">  </w:t>
      </w:r>
      <w:r>
        <w:rPr>
          <w:spacing w:val="15"/>
        </w:rPr>
        <w:t>induce</w:t>
      </w:r>
      <w:r>
        <w:rPr>
          <w:spacing w:val="16"/>
        </w:rPr>
        <w:t xml:space="preserve">  </w:t>
      </w:r>
      <w:r>
        <w:rPr>
          <w:spacing w:val="15"/>
        </w:rPr>
        <w:t>a  simi</w:t>
      </w:r>
      <w:r>
        <w:rPr>
          <w:spacing w:val="14"/>
        </w:rPr>
        <w:t>lar</w:t>
      </w:r>
      <w:r>
        <w:rPr>
          <w:spacing w:val="19"/>
          <w:w w:val="101"/>
        </w:rPr>
        <w:t xml:space="preserve">  </w:t>
      </w:r>
      <w:r>
        <w:rPr>
          <w:spacing w:val="14"/>
        </w:rPr>
        <w:t>increase</w:t>
      </w:r>
      <w:r>
        <w:rPr>
          <w:spacing w:val="20"/>
        </w:rPr>
        <w:t xml:space="preserve">  </w:t>
      </w:r>
      <w:r>
        <w:rPr>
          <w:spacing w:val="14"/>
        </w:rPr>
        <w:t>in</w:t>
      </w:r>
      <w:r>
        <w:rPr/>
        <w:t xml:space="preserve"> </w:t>
      </w:r>
      <w:r>
        <w:rPr>
          <w:spacing w:val="18"/>
        </w:rPr>
        <w:t>hemoglobin</w:t>
      </w:r>
      <w:r>
        <w:rPr>
          <w:spacing w:val="2"/>
        </w:rPr>
        <w:t xml:space="preserve">   </w:t>
      </w:r>
      <w:r>
        <w:rPr>
          <w:spacing w:val="18"/>
        </w:rPr>
        <w:t>compared</w:t>
      </w:r>
      <w:r>
        <w:rPr>
          <w:spacing w:val="1"/>
        </w:rPr>
        <w:t xml:space="preserve">   </w:t>
      </w:r>
      <w:r>
        <w:rPr>
          <w:spacing w:val="18"/>
        </w:rPr>
        <w:t>wi</w:t>
      </w:r>
      <w:r>
        <w:rPr>
          <w:spacing w:val="17"/>
        </w:rPr>
        <w:t>th</w:t>
      </w:r>
      <w:r>
        <w:rPr>
          <w:spacing w:val="5"/>
        </w:rPr>
        <w:t xml:space="preserve">   </w:t>
      </w:r>
      <w:r>
        <w:rPr>
          <w:spacing w:val="17"/>
        </w:rPr>
        <w:t>intravenous</w:t>
      </w:r>
      <w:r>
        <w:rPr>
          <w:spacing w:val="6"/>
        </w:rPr>
        <w:t xml:space="preserve">   </w:t>
      </w:r>
      <w:r>
        <w:rPr>
          <w:spacing w:val="17"/>
        </w:rPr>
        <w:t>iron</w:t>
      </w:r>
      <w:r>
        <w:rPr>
          <w:spacing w:val="5"/>
        </w:rPr>
        <w:t xml:space="preserve">   </w:t>
      </w:r>
      <w:r>
        <w:rPr>
          <w:spacing w:val="17"/>
        </w:rPr>
        <w:t>in</w:t>
      </w:r>
      <w:r>
        <w:rPr>
          <w:spacing w:val="1"/>
        </w:rPr>
        <w:t xml:space="preserve"> </w:t>
      </w:r>
      <w:r>
        <w:rPr>
          <w:spacing w:val="18"/>
        </w:rPr>
        <w:t>patients</w:t>
      </w:r>
      <w:r>
        <w:rPr>
          <w:spacing w:val="9"/>
        </w:rPr>
        <w:t xml:space="preserve">    </w:t>
      </w:r>
      <w:r>
        <w:rPr>
          <w:spacing w:val="18"/>
        </w:rPr>
        <w:t>with    chemotherapy-related</w:t>
      </w:r>
      <w:r>
        <w:rPr>
          <w:spacing w:val="17"/>
        </w:rPr>
        <w:t xml:space="preserve">    anemia.</w:t>
      </w:r>
      <w:hyperlink w:history="true" w:anchor="bookmark1">
        <w:r>
          <w:rPr>
            <w:sz w:val="13"/>
            <w:szCs w:val="13"/>
            <w:color w:val="0080AB"/>
            <w:spacing w:val="17"/>
            <w:position w:val="8"/>
          </w:rPr>
          <w:t>77</w:t>
        </w:r>
      </w:hyperlink>
      <w:r>
        <w:rPr>
          <w:sz w:val="13"/>
          <w:szCs w:val="13"/>
          <w:color w:val="0080AB"/>
          <w:spacing w:val="3"/>
          <w:position w:val="8"/>
        </w:rPr>
        <w:t xml:space="preserve"> </w:t>
      </w:r>
      <w:r>
        <w:rPr>
          <w:spacing w:val="17"/>
        </w:rPr>
        <w:t>Another</w:t>
      </w:r>
      <w:r>
        <w:rPr>
          <w:spacing w:val="42"/>
        </w:rPr>
        <w:t xml:space="preserve"> </w:t>
      </w:r>
      <w:r>
        <w:rPr>
          <w:spacing w:val="17"/>
        </w:rPr>
        <w:t>preparation, ferric citrate,</w:t>
      </w:r>
      <w:r>
        <w:rPr>
          <w:spacing w:val="32"/>
          <w:w w:val="101"/>
        </w:rPr>
        <w:t xml:space="preserve"> </w:t>
      </w:r>
      <w:r>
        <w:rPr>
          <w:spacing w:val="17"/>
        </w:rPr>
        <w:t>has</w:t>
      </w:r>
      <w:r>
        <w:rPr>
          <w:spacing w:val="31"/>
        </w:rPr>
        <w:t xml:space="preserve"> </w:t>
      </w:r>
      <w:r>
        <w:rPr>
          <w:spacing w:val="17"/>
        </w:rPr>
        <w:t>been</w:t>
      </w:r>
      <w:r>
        <w:rPr>
          <w:spacing w:val="22"/>
          <w:w w:val="101"/>
        </w:rPr>
        <w:t xml:space="preserve"> </w:t>
      </w:r>
      <w:r>
        <w:rPr>
          <w:spacing w:val="17"/>
        </w:rPr>
        <w:t>shown</w:t>
      </w:r>
      <w:r>
        <w:rPr/>
        <w:t xml:space="preserve"> </w:t>
      </w:r>
      <w:r>
        <w:rPr>
          <w:spacing w:val="16"/>
        </w:rPr>
        <w:t>to</w:t>
      </w:r>
      <w:r>
        <w:rPr>
          <w:spacing w:val="41"/>
          <w:w w:val="101"/>
        </w:rPr>
        <w:t xml:space="preserve"> </w:t>
      </w:r>
      <w:r>
        <w:rPr>
          <w:spacing w:val="16"/>
        </w:rPr>
        <w:t>increase</w:t>
      </w:r>
      <w:r>
        <w:rPr>
          <w:spacing w:val="42"/>
          <w:w w:val="101"/>
        </w:rPr>
        <w:t xml:space="preserve"> </w:t>
      </w:r>
      <w:r>
        <w:rPr>
          <w:spacing w:val="16"/>
        </w:rPr>
        <w:t>iron</w:t>
      </w:r>
      <w:r>
        <w:rPr>
          <w:spacing w:val="41"/>
          <w:w w:val="101"/>
        </w:rPr>
        <w:t xml:space="preserve"> </w:t>
      </w:r>
      <w:r>
        <w:rPr>
          <w:spacing w:val="16"/>
        </w:rPr>
        <w:t>indices</w:t>
      </w:r>
      <w:r>
        <w:rPr>
          <w:spacing w:val="43"/>
        </w:rPr>
        <w:t xml:space="preserve"> </w:t>
      </w:r>
      <w:r>
        <w:rPr>
          <w:spacing w:val="16"/>
        </w:rPr>
        <w:t>i</w:t>
      </w:r>
      <w:r>
        <w:rPr>
          <w:spacing w:val="15"/>
        </w:rPr>
        <w:t>n</w:t>
      </w:r>
      <w:r>
        <w:rPr>
          <w:spacing w:val="40"/>
        </w:rPr>
        <w:t xml:space="preserve"> </w:t>
      </w:r>
      <w:r>
        <w:rPr>
          <w:spacing w:val="15"/>
        </w:rPr>
        <w:t>patients</w:t>
      </w:r>
      <w:r>
        <w:rPr>
          <w:spacing w:val="28"/>
        </w:rPr>
        <w:t xml:space="preserve"> </w:t>
      </w:r>
      <w:r>
        <w:rPr>
          <w:spacing w:val="15"/>
        </w:rPr>
        <w:t>with</w:t>
      </w:r>
      <w:r>
        <w:rPr>
          <w:spacing w:val="40"/>
        </w:rPr>
        <w:t xml:space="preserve"> </w:t>
      </w:r>
      <w:r>
        <w:rPr>
          <w:spacing w:val="15"/>
        </w:rPr>
        <w:t>non</w:t>
      </w:r>
      <w:r>
        <w:rPr>
          <w:rFonts w:ascii="Arial" w:hAnsi="Arial" w:eastAsia="Arial" w:cs="Arial"/>
          <w:spacing w:val="15"/>
        </w:rPr>
        <w:t>-</w:t>
      </w:r>
      <w:r>
        <w:rPr>
          <w:spacing w:val="15"/>
        </w:rPr>
        <w:t>dialy-</w:t>
      </w:r>
      <w:r>
        <w:rPr/>
        <w:t xml:space="preserve"> </w:t>
      </w:r>
      <w:r>
        <w:rPr>
          <w:spacing w:val="16"/>
        </w:rPr>
        <w:t>sis-dependent chronic kidney disease, both with</w:t>
      </w:r>
      <w:r>
        <w:rPr>
          <w:spacing w:val="26"/>
          <w:w w:val="101"/>
        </w:rPr>
        <w:t xml:space="preserve"> </w:t>
      </w:r>
      <w:r>
        <w:rPr>
          <w:spacing w:val="16"/>
        </w:rPr>
        <w:t>and</w:t>
      </w:r>
      <w:r>
        <w:rPr/>
        <w:t xml:space="preserve"> </w:t>
      </w:r>
      <w:r>
        <w:rPr>
          <w:spacing w:val="15"/>
        </w:rPr>
        <w:t>without HF.</w:t>
      </w:r>
      <w:hyperlink w:history="true" w:anchor="bookmark1">
        <w:r>
          <w:rPr>
            <w:sz w:val="13"/>
            <w:szCs w:val="13"/>
            <w:color w:val="0080AB"/>
            <w:spacing w:val="15"/>
            <w:position w:val="8"/>
          </w:rPr>
          <w:t>78</w:t>
        </w:r>
      </w:hyperlink>
      <w:r>
        <w:rPr>
          <w:sz w:val="13"/>
          <w:szCs w:val="13"/>
          <w:spacing w:val="15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5"/>
            <w:position w:val="8"/>
          </w:rPr>
          <w:t>79</w:t>
        </w:r>
      </w:hyperlink>
      <w:r>
        <w:rPr>
          <w:sz w:val="13"/>
          <w:szCs w:val="13"/>
          <w:color w:val="0080AB"/>
          <w:spacing w:val="5"/>
          <w:position w:val="8"/>
        </w:rPr>
        <w:t xml:space="preserve">  </w:t>
      </w:r>
      <w:r>
        <w:rPr>
          <w:spacing w:val="15"/>
        </w:rPr>
        <w:t>However, at present there are insuf-</w:t>
      </w:r>
      <w:r>
        <w:rPr/>
        <w:t xml:space="preserve"> </w:t>
      </w:r>
      <w:r>
        <w:rPr>
          <w:spacing w:val="18"/>
        </w:rPr>
        <w:t>ﬁcient</w:t>
      </w:r>
      <w:r>
        <w:rPr>
          <w:spacing w:val="34"/>
        </w:rPr>
        <w:t xml:space="preserve"> </w:t>
      </w:r>
      <w:r>
        <w:rPr>
          <w:spacing w:val="18"/>
        </w:rPr>
        <w:t>data</w:t>
      </w:r>
      <w:r>
        <w:rPr>
          <w:spacing w:val="28"/>
        </w:rPr>
        <w:t xml:space="preserve"> </w:t>
      </w:r>
      <w:r>
        <w:rPr>
          <w:spacing w:val="18"/>
        </w:rPr>
        <w:t>to</w:t>
      </w:r>
      <w:r>
        <w:rPr>
          <w:spacing w:val="41"/>
        </w:rPr>
        <w:t xml:space="preserve"> </w:t>
      </w:r>
      <w:r>
        <w:rPr>
          <w:spacing w:val="18"/>
        </w:rPr>
        <w:t>recommend</w:t>
      </w:r>
      <w:r>
        <w:rPr>
          <w:spacing w:val="41"/>
          <w:w w:val="101"/>
        </w:rPr>
        <w:t xml:space="preserve"> </w:t>
      </w:r>
      <w:r>
        <w:rPr>
          <w:spacing w:val="18"/>
        </w:rPr>
        <w:t>routi</w:t>
      </w:r>
      <w:r>
        <w:rPr>
          <w:spacing w:val="17"/>
        </w:rPr>
        <w:t>ne</w:t>
      </w:r>
      <w:r>
        <w:rPr>
          <w:spacing w:val="41"/>
          <w:w w:val="102"/>
        </w:rPr>
        <w:t xml:space="preserve"> </w:t>
      </w:r>
      <w:r>
        <w:rPr>
          <w:spacing w:val="17"/>
        </w:rPr>
        <w:t>use</w:t>
      </w:r>
      <w:r>
        <w:rPr>
          <w:spacing w:val="34"/>
          <w:w w:val="101"/>
        </w:rPr>
        <w:t xml:space="preserve"> </w:t>
      </w:r>
      <w:r>
        <w:rPr>
          <w:spacing w:val="17"/>
        </w:rPr>
        <w:t>of</w:t>
      </w:r>
      <w:r>
        <w:rPr>
          <w:spacing w:val="35"/>
          <w:w w:val="101"/>
        </w:rPr>
        <w:t xml:space="preserve"> </w:t>
      </w:r>
      <w:r>
        <w:rPr>
          <w:spacing w:val="17"/>
        </w:rPr>
        <w:t>oral</w:t>
      </w:r>
      <w:r>
        <w:rPr>
          <w:spacing w:val="42"/>
        </w:rPr>
        <w:t xml:space="preserve"> </w:t>
      </w:r>
      <w:r>
        <w:rPr>
          <w:spacing w:val="17"/>
        </w:rPr>
        <w:t>iron</w:t>
      </w:r>
      <w:r>
        <w:rPr/>
        <w:t xml:space="preserve"> </w:t>
      </w:r>
      <w:r>
        <w:rPr>
          <w:spacing w:val="15"/>
        </w:rPr>
        <w:t>supplementation in</w:t>
      </w:r>
      <w:r>
        <w:rPr>
          <w:spacing w:val="26"/>
          <w:w w:val="101"/>
        </w:rPr>
        <w:t xml:space="preserve"> </w:t>
      </w:r>
      <w:r>
        <w:rPr>
          <w:spacing w:val="15"/>
        </w:rPr>
        <w:t>HF.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ind w:left="118"/>
        <w:spacing w:before="73" w:line="171" w:lineRule="auto"/>
        <w:outlineLvl w:val="2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Malgun Gothic" w:hAnsi="Malgun Gothic" w:eastAsia="Malgun Gothic" w:cs="Malgun Gothic"/>
          <w:sz w:val="17"/>
          <w:szCs w:val="17"/>
          <w:spacing w:val="6"/>
        </w:rPr>
        <w:t>Intravenous Iron Formulations</w:t>
      </w:r>
    </w:p>
    <w:p>
      <w:pPr>
        <w:pStyle w:val="BodyText"/>
        <w:ind w:left="107" w:right="446" w:firstLine="206"/>
        <w:spacing w:before="133" w:line="254" w:lineRule="auto"/>
        <w:jc w:val="both"/>
        <w:rPr>
          <w:sz w:val="13"/>
          <w:szCs w:val="13"/>
        </w:rPr>
      </w:pPr>
      <w:r>
        <w:rPr>
          <w:spacing w:val="13"/>
        </w:rPr>
        <w:t>Several</w:t>
      </w:r>
      <w:r>
        <w:rPr/>
        <w:t xml:space="preserve">  </w:t>
      </w:r>
      <w:r>
        <w:rPr>
          <w:spacing w:val="13"/>
        </w:rPr>
        <w:t>formulations</w:t>
      </w:r>
      <w:r>
        <w:rPr>
          <w:spacing w:val="3"/>
        </w:rPr>
        <w:t xml:space="preserve">  </w:t>
      </w:r>
      <w:r>
        <w:rPr>
          <w:spacing w:val="13"/>
        </w:rPr>
        <w:t>of</w:t>
      </w:r>
      <w:r>
        <w:rPr>
          <w:spacing w:val="6"/>
        </w:rPr>
        <w:t xml:space="preserve">  </w:t>
      </w:r>
      <w:r>
        <w:rPr>
          <w:spacing w:val="13"/>
        </w:rPr>
        <w:t>int</w:t>
      </w:r>
      <w:r>
        <w:rPr>
          <w:spacing w:val="12"/>
        </w:rPr>
        <w:t>ravenous</w:t>
      </w:r>
      <w:r>
        <w:rPr>
          <w:spacing w:val="7"/>
        </w:rPr>
        <w:t xml:space="preserve">  </w:t>
      </w:r>
      <w:r>
        <w:rPr>
          <w:spacing w:val="12"/>
        </w:rPr>
        <w:t>iron</w:t>
      </w:r>
      <w:r>
        <w:rPr>
          <w:spacing w:val="3"/>
        </w:rPr>
        <w:t xml:space="preserve">  </w:t>
      </w:r>
      <w:r>
        <w:rPr>
          <w:spacing w:val="12"/>
        </w:rPr>
        <w:t>are</w:t>
      </w:r>
      <w:r>
        <w:rPr>
          <w:spacing w:val="2"/>
        </w:rPr>
        <w:t xml:space="preserve">  </w:t>
      </w:r>
      <w:r>
        <w:rPr>
          <w:spacing w:val="12"/>
        </w:rPr>
        <w:t>also</w:t>
      </w:r>
      <w:r>
        <w:rPr>
          <w:spacing w:val="1"/>
        </w:rPr>
        <w:t xml:space="preserve"> </w:t>
      </w:r>
      <w:r>
        <w:rPr>
          <w:spacing w:val="12"/>
        </w:rPr>
        <w:t>available.</w:t>
      </w:r>
      <w:r>
        <w:rPr>
          <w:spacing w:val="-3"/>
        </w:rPr>
        <w:t xml:space="preserve"> </w:t>
      </w:r>
      <w:r>
        <w:rPr>
          <w:spacing w:val="12"/>
        </w:rPr>
        <w:t>The use of intraven</w:t>
      </w:r>
      <w:r>
        <w:rPr>
          <w:spacing w:val="11"/>
        </w:rPr>
        <w:t>ous iron bypasses gastro-</w:t>
      </w:r>
      <w:r>
        <w:rPr/>
        <w:t xml:space="preserve"> </w:t>
      </w:r>
      <w:r>
        <w:rPr>
          <w:spacing w:val="13"/>
        </w:rPr>
        <w:t>intestinal absorption and tolerability </w:t>
      </w:r>
      <w:r>
        <w:rPr>
          <w:spacing w:val="12"/>
        </w:rPr>
        <w:t>issues associated</w:t>
      </w:r>
      <w:r>
        <w:rPr/>
        <w:t xml:space="preserve"> </w:t>
      </w:r>
      <w:r>
        <w:rPr>
          <w:spacing w:val="15"/>
        </w:rPr>
        <w:t>with oral repletion, bu</w:t>
      </w:r>
      <w:r>
        <w:rPr>
          <w:spacing w:val="14"/>
        </w:rPr>
        <w:t>t at an</w:t>
      </w:r>
      <w:r>
        <w:rPr>
          <w:spacing w:val="19"/>
          <w:w w:val="101"/>
        </w:rPr>
        <w:t xml:space="preserve"> </w:t>
      </w:r>
      <w:r>
        <w:rPr>
          <w:spacing w:val="14"/>
        </w:rPr>
        <w:t>increased cost and</w:t>
      </w:r>
      <w:r>
        <w:rPr>
          <w:spacing w:val="19"/>
          <w:w w:val="101"/>
        </w:rPr>
        <w:t xml:space="preserve"> </w:t>
      </w:r>
      <w:r>
        <w:rPr>
          <w:spacing w:val="14"/>
        </w:rPr>
        <w:t>need</w:t>
      </w:r>
      <w:r>
        <w:rPr/>
        <w:t xml:space="preserve"> </w:t>
      </w:r>
      <w:r>
        <w:rPr>
          <w:spacing w:val="12"/>
        </w:rPr>
        <w:t>to</w:t>
      </w:r>
      <w:r>
        <w:rPr>
          <w:spacing w:val="54"/>
        </w:rPr>
        <w:t xml:space="preserve"> </w:t>
      </w:r>
      <w:r>
        <w:rPr>
          <w:spacing w:val="12"/>
        </w:rPr>
        <w:t>orchestrate</w:t>
      </w:r>
      <w:r>
        <w:rPr/>
        <w:t xml:space="preserve">  </w:t>
      </w:r>
      <w:r>
        <w:rPr>
          <w:spacing w:val="12"/>
        </w:rPr>
        <w:t>its</w:t>
      </w:r>
      <w:r>
        <w:rPr>
          <w:spacing w:val="43"/>
        </w:rPr>
        <w:t xml:space="preserve"> </w:t>
      </w:r>
      <w:r>
        <w:rPr>
          <w:spacing w:val="12"/>
        </w:rPr>
        <w:t>administration.</w:t>
      </w:r>
      <w:r>
        <w:rPr>
          <w:spacing w:val="1"/>
        </w:rPr>
        <w:t xml:space="preserve">  </w:t>
      </w:r>
      <w:r>
        <w:rPr>
          <w:spacing w:val="12"/>
        </w:rPr>
        <w:t>Intravenous</w:t>
      </w:r>
      <w:r>
        <w:rPr>
          <w:spacing w:val="1"/>
        </w:rPr>
        <w:t xml:space="preserve">  </w:t>
      </w:r>
      <w:r>
        <w:rPr>
          <w:spacing w:val="12"/>
        </w:rPr>
        <w:t>iron</w:t>
      </w:r>
      <w:r>
        <w:rPr>
          <w:spacing w:val="1"/>
        </w:rPr>
        <w:t xml:space="preserve">  </w:t>
      </w:r>
      <w:r>
        <w:rPr>
          <w:spacing w:val="12"/>
        </w:rPr>
        <w:t>is</w:t>
      </w:r>
      <w:r>
        <w:rPr/>
        <w:t xml:space="preserve"> </w:t>
      </w:r>
      <w:r>
        <w:rPr>
          <w:spacing w:val="13"/>
        </w:rPr>
        <w:t>formulated as a</w:t>
      </w:r>
      <w:r>
        <w:rPr>
          <w:spacing w:val="40"/>
          <w:w w:val="101"/>
        </w:rPr>
        <w:t xml:space="preserve"> </w:t>
      </w:r>
      <w:r>
        <w:rPr>
          <w:spacing w:val="13"/>
        </w:rPr>
        <w:t>matrix or</w:t>
      </w:r>
      <w:r>
        <w:rPr>
          <w:spacing w:val="17"/>
          <w:w w:val="101"/>
        </w:rPr>
        <w:t xml:space="preserve"> </w:t>
      </w:r>
      <w:r>
        <w:rPr>
          <w:spacing w:val="13"/>
        </w:rPr>
        <w:t>an</w:t>
      </w:r>
      <w:r>
        <w:rPr>
          <w:spacing w:val="26"/>
          <w:w w:val="101"/>
        </w:rPr>
        <w:t xml:space="preserve"> </w:t>
      </w:r>
      <w:r>
        <w:rPr>
          <w:spacing w:val="13"/>
        </w:rPr>
        <w:t>iron</w:t>
      </w:r>
      <w:r>
        <w:rPr>
          <w:spacing w:val="25"/>
        </w:rPr>
        <w:t xml:space="preserve"> </w:t>
      </w:r>
      <w:r>
        <w:rPr>
          <w:spacing w:val="13"/>
        </w:rPr>
        <w:t>hydroxide</w:t>
      </w:r>
      <w:r>
        <w:rPr>
          <w:spacing w:val="16"/>
          <w:w w:val="101"/>
        </w:rPr>
        <w:t xml:space="preserve"> </w:t>
      </w:r>
      <w:r>
        <w:rPr>
          <w:spacing w:val="13"/>
        </w:rPr>
        <w:t>core</w:t>
      </w:r>
      <w:r>
        <w:rPr>
          <w:spacing w:val="16"/>
        </w:rPr>
        <w:t xml:space="preserve"> </w:t>
      </w:r>
      <w:r>
        <w:rPr>
          <w:spacing w:val="13"/>
        </w:rPr>
        <w:t>sur-</w:t>
      </w:r>
      <w:r>
        <w:rPr/>
        <w:t xml:space="preserve"> </w:t>
      </w:r>
      <w:r>
        <w:rPr>
          <w:spacing w:val="14"/>
        </w:rPr>
        <w:t>rounded  by  a</w:t>
      </w:r>
      <w:r>
        <w:rPr>
          <w:spacing w:val="11"/>
          <w:w w:val="101"/>
        </w:rPr>
        <w:t xml:space="preserve">  </w:t>
      </w:r>
      <w:r>
        <w:rPr>
          <w:spacing w:val="14"/>
        </w:rPr>
        <w:t>carbohydrate</w:t>
      </w:r>
      <w:r>
        <w:rPr>
          <w:spacing w:val="11"/>
          <w:w w:val="101"/>
        </w:rPr>
        <w:t xml:space="preserve">  </w:t>
      </w:r>
      <w:r>
        <w:rPr>
          <w:spacing w:val="14"/>
        </w:rPr>
        <w:t>shell,  wh</w:t>
      </w:r>
      <w:r>
        <w:rPr>
          <w:spacing w:val="13"/>
        </w:rPr>
        <w:t>ich</w:t>
      </w:r>
      <w:r>
        <w:rPr>
          <w:spacing w:val="11"/>
        </w:rPr>
        <w:t xml:space="preserve">  </w:t>
      </w:r>
      <w:r>
        <w:rPr>
          <w:spacing w:val="13"/>
        </w:rPr>
        <w:t>serves  to</w:t>
      </w:r>
      <w:r>
        <w:rPr>
          <w:spacing w:val="1"/>
        </w:rPr>
        <w:t xml:space="preserve"> </w:t>
      </w:r>
      <w:r>
        <w:rPr>
          <w:spacing w:val="14"/>
        </w:rPr>
        <w:t>both detoxify and control</w:t>
      </w:r>
      <w:r>
        <w:rPr>
          <w:spacing w:val="-1"/>
        </w:rPr>
        <w:t xml:space="preserve"> </w:t>
      </w:r>
      <w:r>
        <w:rPr>
          <w:spacing w:val="14"/>
        </w:rPr>
        <w:t>the </w:t>
      </w:r>
      <w:r>
        <w:rPr>
          <w:spacing w:val="13"/>
        </w:rPr>
        <w:t>release of iron.</w:t>
      </w:r>
      <w:hyperlink w:history="true" w:anchor="bookmark1">
        <w:r>
          <w:rPr>
            <w:sz w:val="13"/>
            <w:szCs w:val="13"/>
            <w:color w:val="0080AB"/>
            <w:spacing w:val="13"/>
            <w:position w:val="8"/>
          </w:rPr>
          <w:t>20</w:t>
        </w:r>
      </w:hyperlink>
    </w:p>
    <w:p>
      <w:pPr>
        <w:pStyle w:val="BodyText"/>
        <w:ind w:left="107" w:right="447" w:firstLine="215"/>
        <w:spacing w:before="45" w:line="248" w:lineRule="auto"/>
        <w:jc w:val="both"/>
        <w:rPr>
          <w:sz w:val="13"/>
          <w:szCs w:val="13"/>
        </w:rPr>
      </w:pPr>
      <w:r>
        <w:rPr>
          <w:spacing w:val="11"/>
        </w:rPr>
        <w:t>Historically,  intravenous  iron  use</w:t>
      </w:r>
      <w:r>
        <w:rPr>
          <w:spacing w:val="53"/>
          <w:w w:val="101"/>
        </w:rPr>
        <w:t xml:space="preserve"> </w:t>
      </w:r>
      <w:r>
        <w:rPr>
          <w:spacing w:val="11"/>
        </w:rPr>
        <w:t>was  limited  by</w:t>
      </w:r>
      <w:r>
        <w:rPr/>
        <w:t xml:space="preserve"> </w:t>
      </w:r>
      <w:r>
        <w:rPr>
          <w:spacing w:val="15"/>
        </w:rPr>
        <w:t>concerns</w:t>
      </w:r>
      <w:r>
        <w:rPr>
          <w:spacing w:val="47"/>
        </w:rPr>
        <w:t xml:space="preserve"> </w:t>
      </w:r>
      <w:r>
        <w:rPr>
          <w:spacing w:val="15"/>
        </w:rPr>
        <w:t>for</w:t>
      </w:r>
      <w:r>
        <w:rPr>
          <w:spacing w:val="38"/>
          <w:w w:val="101"/>
        </w:rPr>
        <w:t xml:space="preserve"> </w:t>
      </w:r>
      <w:r>
        <w:rPr>
          <w:spacing w:val="15"/>
        </w:rPr>
        <w:t>anaphylactic</w:t>
      </w:r>
      <w:r>
        <w:rPr>
          <w:spacing w:val="45"/>
        </w:rPr>
        <w:t xml:space="preserve"> </w:t>
      </w:r>
      <w:r>
        <w:rPr>
          <w:spacing w:val="15"/>
        </w:rPr>
        <w:t>reactions</w:t>
      </w:r>
      <w:r>
        <w:rPr>
          <w:spacing w:val="38"/>
        </w:rPr>
        <w:t xml:space="preserve"> </w:t>
      </w:r>
      <w:r>
        <w:rPr>
          <w:spacing w:val="15"/>
        </w:rPr>
        <w:t>associated</w:t>
      </w:r>
      <w:r>
        <w:rPr>
          <w:spacing w:val="31"/>
          <w:w w:val="101"/>
        </w:rPr>
        <w:t xml:space="preserve"> </w:t>
      </w:r>
      <w:r>
        <w:rPr>
          <w:spacing w:val="15"/>
        </w:rPr>
        <w:t>with</w:t>
      </w:r>
      <w:r>
        <w:rPr/>
        <w:t xml:space="preserve"> </w:t>
      </w:r>
      <w:r>
        <w:rPr>
          <w:spacing w:val="15"/>
        </w:rPr>
        <w:t>early,   since   discontin</w:t>
      </w:r>
      <w:r>
        <w:rPr>
          <w:spacing w:val="14"/>
        </w:rPr>
        <w:t>ued,   high-molecular-weight</w:t>
      </w:r>
      <w:r>
        <w:rPr/>
        <w:t xml:space="preserve"> </w:t>
      </w:r>
      <w:r>
        <w:rPr>
          <w:spacing w:val="18"/>
        </w:rPr>
        <w:t>forms</w:t>
      </w:r>
      <w:r>
        <w:rPr>
          <w:spacing w:val="25"/>
          <w:w w:val="101"/>
        </w:rPr>
        <w:t xml:space="preserve"> </w:t>
      </w:r>
      <w:r>
        <w:rPr>
          <w:spacing w:val="18"/>
        </w:rPr>
        <w:t>of</w:t>
      </w:r>
      <w:r>
        <w:rPr>
          <w:spacing w:val="26"/>
          <w:w w:val="101"/>
        </w:rPr>
        <w:t xml:space="preserve"> </w:t>
      </w:r>
      <w:r>
        <w:rPr>
          <w:spacing w:val="18"/>
        </w:rPr>
        <w:t>dextran.</w:t>
      </w:r>
      <w:hyperlink w:history="true" w:anchor="bookmark1">
        <w:r>
          <w:rPr>
            <w:sz w:val="13"/>
            <w:szCs w:val="13"/>
            <w:color w:val="0080AB"/>
            <w:spacing w:val="18"/>
            <w:position w:val="8"/>
          </w:rPr>
          <w:t>80</w:t>
        </w:r>
      </w:hyperlink>
      <w:r>
        <w:rPr>
          <w:sz w:val="13"/>
          <w:szCs w:val="13"/>
          <w:color w:val="0080AB"/>
          <w:position w:val="8"/>
        </w:rPr>
        <w:t xml:space="preserve">  </w:t>
      </w:r>
      <w:r>
        <w:rPr>
          <w:spacing w:val="18"/>
        </w:rPr>
        <w:t>With the</w:t>
      </w:r>
      <w:r>
        <w:rPr>
          <w:spacing w:val="35"/>
        </w:rPr>
        <w:t xml:space="preserve"> </w:t>
      </w:r>
      <w:r>
        <w:rPr>
          <w:spacing w:val="18"/>
        </w:rPr>
        <w:t>introdu</w:t>
      </w:r>
      <w:r>
        <w:rPr>
          <w:spacing w:val="17"/>
        </w:rPr>
        <w:t>ction</w:t>
      </w:r>
      <w:r>
        <w:rPr>
          <w:spacing w:val="27"/>
        </w:rPr>
        <w:t xml:space="preserve"> </w:t>
      </w:r>
      <w:r>
        <w:rPr>
          <w:spacing w:val="17"/>
        </w:rPr>
        <w:t>of</w:t>
      </w:r>
      <w:r>
        <w:rPr>
          <w:spacing w:val="32"/>
        </w:rPr>
        <w:t xml:space="preserve"> </w:t>
      </w:r>
      <w:r>
        <w:rPr>
          <w:spacing w:val="17"/>
        </w:rPr>
        <w:t>newer</w:t>
      </w:r>
      <w:r>
        <w:rPr/>
        <w:t xml:space="preserve"> </w:t>
      </w:r>
      <w:r>
        <w:rPr>
          <w:spacing w:val="13"/>
        </w:rPr>
        <w:t>formulations</w:t>
      </w:r>
      <w:r>
        <w:rPr>
          <w:spacing w:val="6"/>
        </w:rPr>
        <w:t xml:space="preserve">  </w:t>
      </w:r>
      <w:r>
        <w:rPr>
          <w:spacing w:val="13"/>
        </w:rPr>
        <w:t>(</w:t>
      </w:r>
      <w:hyperlink w:history="true" w:anchor="bookmark1">
        <w:r>
          <w:rPr>
            <w:color w:val="0080AB"/>
            <w:spacing w:val="13"/>
          </w:rPr>
          <w:t>Table  1</w:t>
        </w:r>
      </w:hyperlink>
      <w:r>
        <w:rPr>
          <w:spacing w:val="13"/>
        </w:rPr>
        <w:t>),</w:t>
      </w:r>
      <w:r>
        <w:rPr>
          <w:spacing w:val="48"/>
          <w:w w:val="101"/>
        </w:rPr>
        <w:t xml:space="preserve"> </w:t>
      </w:r>
      <w:r>
        <w:rPr>
          <w:spacing w:val="13"/>
        </w:rPr>
        <w:t>the  risk</w:t>
      </w:r>
      <w:r>
        <w:rPr>
          <w:spacing w:val="3"/>
        </w:rPr>
        <w:t xml:space="preserve">  </w:t>
      </w:r>
      <w:r>
        <w:rPr>
          <w:spacing w:val="13"/>
        </w:rPr>
        <w:t>of</w:t>
      </w:r>
      <w:r>
        <w:rPr>
          <w:spacing w:val="3"/>
        </w:rPr>
        <w:t xml:space="preserve">  </w:t>
      </w:r>
      <w:r>
        <w:rPr>
          <w:spacing w:val="13"/>
        </w:rPr>
        <w:t>serious</w:t>
      </w:r>
      <w:r>
        <w:rPr>
          <w:spacing w:val="4"/>
        </w:rPr>
        <w:t xml:space="preserve">  </w:t>
      </w:r>
      <w:r>
        <w:rPr>
          <w:spacing w:val="13"/>
        </w:rPr>
        <w:t>adverse</w:t>
      </w:r>
      <w:r>
        <w:rPr/>
        <w:t xml:space="preserve"> </w:t>
      </w:r>
      <w:r>
        <w:rPr>
          <w:spacing w:val="12"/>
        </w:rPr>
        <w:t>drug</w:t>
      </w:r>
      <w:r>
        <w:rPr>
          <w:spacing w:val="47"/>
        </w:rPr>
        <w:t xml:space="preserve"> </w:t>
      </w:r>
      <w:r>
        <w:rPr>
          <w:spacing w:val="12"/>
        </w:rPr>
        <w:t>events</w:t>
      </w:r>
      <w:r>
        <w:rPr>
          <w:spacing w:val="40"/>
          <w:w w:val="101"/>
        </w:rPr>
        <w:t xml:space="preserve"> </w:t>
      </w:r>
      <w:r>
        <w:rPr>
          <w:spacing w:val="12"/>
        </w:rPr>
        <w:t>is</w:t>
      </w:r>
      <w:r>
        <w:rPr>
          <w:spacing w:val="44"/>
          <w:w w:val="101"/>
        </w:rPr>
        <w:t xml:space="preserve"> </w:t>
      </w:r>
      <w:r>
        <w:rPr>
          <w:rFonts w:ascii="Arial" w:hAnsi="Arial" w:eastAsia="Arial" w:cs="Arial"/>
          <w:spacing w:val="12"/>
        </w:rPr>
        <w:t>&lt;</w:t>
      </w:r>
      <w:r>
        <w:rPr>
          <w:spacing w:val="12"/>
        </w:rPr>
        <w:t>1</w:t>
      </w:r>
      <w:r>
        <w:rPr>
          <w:spacing w:val="41"/>
        </w:rPr>
        <w:t xml:space="preserve"> </w:t>
      </w:r>
      <w:r>
        <w:rPr>
          <w:spacing w:val="12"/>
        </w:rPr>
        <w:t>in</w:t>
      </w:r>
      <w:r>
        <w:rPr>
          <w:spacing w:val="34"/>
        </w:rPr>
        <w:t xml:space="preserve"> </w:t>
      </w:r>
      <w:r>
        <w:rPr>
          <w:spacing w:val="12"/>
        </w:rPr>
        <w:t>200,000.</w:t>
      </w:r>
      <w:hyperlink w:history="true" w:anchor="bookmark1">
        <w:r>
          <w:rPr>
            <w:sz w:val="13"/>
            <w:szCs w:val="13"/>
            <w:color w:val="0080AB"/>
            <w:spacing w:val="12"/>
            <w:position w:val="8"/>
          </w:rPr>
          <w:t>81</w:t>
        </w:r>
      </w:hyperlink>
      <w:r>
        <w:rPr>
          <w:sz w:val="13"/>
          <w:szCs w:val="13"/>
          <w:color w:val="0080AB"/>
          <w:spacing w:val="4"/>
          <w:position w:val="8"/>
        </w:rPr>
        <w:t xml:space="preserve">  </w:t>
      </w:r>
      <w:r>
        <w:rPr>
          <w:spacing w:val="12"/>
        </w:rPr>
        <w:t>This</w:t>
      </w:r>
      <w:r>
        <w:rPr>
          <w:spacing w:val="41"/>
        </w:rPr>
        <w:t xml:space="preserve"> </w:t>
      </w:r>
      <w:r>
        <w:rPr>
          <w:spacing w:val="12"/>
        </w:rPr>
        <w:t>metric</w:t>
      </w:r>
      <w:r>
        <w:rPr>
          <w:spacing w:val="42"/>
        </w:rPr>
        <w:t xml:space="preserve"> </w:t>
      </w:r>
      <w:r>
        <w:rPr>
          <w:spacing w:val="12"/>
        </w:rPr>
        <w:t>includes</w:t>
      </w:r>
      <w:r>
        <w:rPr/>
        <w:t xml:space="preserve"> </w:t>
      </w:r>
      <w:r>
        <w:rPr>
          <w:spacing w:val="16"/>
        </w:rPr>
        <w:t>the  newly</w:t>
      </w:r>
      <w:r>
        <w:rPr>
          <w:spacing w:val="17"/>
          <w:w w:val="101"/>
        </w:rPr>
        <w:t xml:space="preserve">  </w:t>
      </w:r>
      <w:r>
        <w:rPr>
          <w:spacing w:val="16"/>
        </w:rPr>
        <w:t>formulated   low-molecular-weight</w:t>
      </w:r>
      <w:r>
        <w:rPr/>
        <w:t xml:space="preserve">   </w:t>
      </w:r>
      <w:r>
        <w:rPr>
          <w:spacing w:val="16"/>
        </w:rPr>
        <w:t>iron</w:t>
      </w:r>
      <w:r>
        <w:rPr>
          <w:spacing w:val="2"/>
        </w:rPr>
        <w:t xml:space="preserve"> </w:t>
      </w:r>
      <w:r>
        <w:rPr>
          <w:spacing w:val="17"/>
        </w:rPr>
        <w:t>dextran,</w:t>
      </w:r>
      <w:r>
        <w:rPr>
          <w:spacing w:val="37"/>
        </w:rPr>
        <w:t xml:space="preserve"> </w:t>
      </w:r>
      <w:r>
        <w:rPr>
          <w:spacing w:val="17"/>
        </w:rPr>
        <w:t>although</w:t>
      </w:r>
      <w:r>
        <w:rPr>
          <w:spacing w:val="38"/>
        </w:rPr>
        <w:t xml:space="preserve"> </w:t>
      </w:r>
      <w:r>
        <w:rPr>
          <w:spacing w:val="17"/>
        </w:rPr>
        <w:t>a</w:t>
      </w:r>
      <w:r>
        <w:rPr>
          <w:spacing w:val="29"/>
          <w:w w:val="102"/>
        </w:rPr>
        <w:t xml:space="preserve"> </w:t>
      </w:r>
      <w:r>
        <w:rPr>
          <w:spacing w:val="17"/>
        </w:rPr>
        <w:t>test</w:t>
      </w:r>
      <w:r>
        <w:rPr>
          <w:spacing w:val="37"/>
          <w:w w:val="101"/>
        </w:rPr>
        <w:t xml:space="preserve"> </w:t>
      </w:r>
      <w:r>
        <w:rPr>
          <w:spacing w:val="17"/>
        </w:rPr>
        <w:t>dose</w:t>
      </w:r>
      <w:r>
        <w:rPr>
          <w:spacing w:val="45"/>
          <w:w w:val="101"/>
        </w:rPr>
        <w:t xml:space="preserve"> </w:t>
      </w:r>
      <w:r>
        <w:rPr>
          <w:spacing w:val="17"/>
        </w:rPr>
        <w:t>is</w:t>
      </w:r>
      <w:r>
        <w:rPr>
          <w:spacing w:val="34"/>
        </w:rPr>
        <w:t xml:space="preserve"> </w:t>
      </w:r>
      <w:r>
        <w:rPr>
          <w:spacing w:val="17"/>
        </w:rPr>
        <w:t>still</w:t>
      </w:r>
      <w:r>
        <w:rPr>
          <w:spacing w:val="45"/>
        </w:rPr>
        <w:t xml:space="preserve"> </w:t>
      </w:r>
      <w:r>
        <w:rPr>
          <w:spacing w:val="17"/>
        </w:rPr>
        <w:t>re</w:t>
      </w:r>
      <w:r>
        <w:rPr>
          <w:spacing w:val="16"/>
        </w:rPr>
        <w:t>commended</w:t>
      </w:r>
      <w:r>
        <w:rPr/>
        <w:t xml:space="preserve"> </w:t>
      </w:r>
      <w:r>
        <w:rPr>
          <w:spacing w:val="16"/>
        </w:rPr>
        <w:t>for</w:t>
      </w:r>
      <w:r>
        <w:rPr>
          <w:spacing w:val="35"/>
        </w:rPr>
        <w:t xml:space="preserve"> </w:t>
      </w:r>
      <w:r>
        <w:rPr>
          <w:spacing w:val="16"/>
        </w:rPr>
        <w:t>its</w:t>
      </w:r>
      <w:r>
        <w:rPr>
          <w:spacing w:val="36"/>
        </w:rPr>
        <w:t xml:space="preserve"> </w:t>
      </w:r>
      <w:r>
        <w:rPr>
          <w:spacing w:val="16"/>
        </w:rPr>
        <w:t>use. The</w:t>
      </w:r>
      <w:r>
        <w:rPr>
          <w:spacing w:val="34"/>
        </w:rPr>
        <w:t xml:space="preserve"> </w:t>
      </w:r>
      <w:r>
        <w:rPr>
          <w:spacing w:val="16"/>
        </w:rPr>
        <w:t>need for</w:t>
      </w:r>
      <w:r>
        <w:rPr>
          <w:spacing w:val="28"/>
        </w:rPr>
        <w:t xml:space="preserve"> </w:t>
      </w:r>
      <w:r>
        <w:rPr>
          <w:spacing w:val="16"/>
        </w:rPr>
        <w:t>a</w:t>
      </w:r>
      <w:r>
        <w:rPr>
          <w:spacing w:val="19"/>
          <w:w w:val="101"/>
        </w:rPr>
        <w:t xml:space="preserve"> </w:t>
      </w:r>
      <w:r>
        <w:rPr>
          <w:spacing w:val="16"/>
        </w:rPr>
        <w:t>test</w:t>
      </w:r>
      <w:r>
        <w:rPr>
          <w:spacing w:val="28"/>
          <w:w w:val="101"/>
        </w:rPr>
        <w:t xml:space="preserve"> </w:t>
      </w:r>
      <w:r>
        <w:rPr>
          <w:spacing w:val="16"/>
        </w:rPr>
        <w:t>dose</w:t>
      </w:r>
      <w:r>
        <w:rPr>
          <w:spacing w:val="37"/>
        </w:rPr>
        <w:t xml:space="preserve"> </w:t>
      </w:r>
      <w:r>
        <w:rPr>
          <w:spacing w:val="16"/>
        </w:rPr>
        <w:t>in</w:t>
      </w:r>
      <w:r>
        <w:rPr>
          <w:spacing w:val="26"/>
        </w:rPr>
        <w:t xml:space="preserve"> </w:t>
      </w:r>
      <w:r>
        <w:rPr>
          <w:spacing w:val="16"/>
        </w:rPr>
        <w:t>combi</w:t>
      </w:r>
      <w:r>
        <w:rPr>
          <w:spacing w:val="15"/>
        </w:rPr>
        <w:t>nation</w:t>
      </w:r>
      <w:r>
        <w:rPr/>
        <w:t xml:space="preserve"> </w:t>
      </w:r>
      <w:r>
        <w:rPr>
          <w:spacing w:val="15"/>
        </w:rPr>
        <w:t>with  longer</w:t>
      </w:r>
      <w:r>
        <w:rPr>
          <w:spacing w:val="19"/>
          <w:w w:val="101"/>
        </w:rPr>
        <w:t xml:space="preserve">  </w:t>
      </w:r>
      <w:r>
        <w:rPr>
          <w:spacing w:val="15"/>
        </w:rPr>
        <w:t>administration</w:t>
      </w:r>
      <w:r>
        <w:rPr>
          <w:spacing w:val="15"/>
          <w:w w:val="101"/>
        </w:rPr>
        <w:t xml:space="preserve">  </w:t>
      </w:r>
      <w:r>
        <w:rPr>
          <w:spacing w:val="15"/>
        </w:rPr>
        <w:t>t</w:t>
      </w:r>
      <w:r>
        <w:rPr>
          <w:spacing w:val="14"/>
        </w:rPr>
        <w:t>imes</w:t>
      </w:r>
      <w:r>
        <w:rPr>
          <w:spacing w:val="22"/>
          <w:w w:val="101"/>
        </w:rPr>
        <w:t xml:space="preserve">  </w:t>
      </w:r>
      <w:r>
        <w:rPr>
          <w:spacing w:val="14"/>
        </w:rPr>
        <w:t>make</w:t>
      </w:r>
      <w:r>
        <w:rPr>
          <w:spacing w:val="23"/>
          <w:w w:val="101"/>
        </w:rPr>
        <w:t xml:space="preserve">  </w:t>
      </w:r>
      <w:r>
        <w:rPr>
          <w:spacing w:val="14"/>
        </w:rPr>
        <w:t>it</w:t>
      </w:r>
      <w:r>
        <w:rPr>
          <w:spacing w:val="19"/>
        </w:rPr>
        <w:t xml:space="preserve">  </w:t>
      </w:r>
      <w:r>
        <w:rPr>
          <w:spacing w:val="14"/>
        </w:rPr>
        <w:t>a   less</w:t>
      </w:r>
      <w:r>
        <w:rPr/>
        <w:t xml:space="preserve"> </w:t>
      </w:r>
      <w:r>
        <w:rPr>
          <w:spacing w:val="20"/>
        </w:rPr>
        <w:t>appealing</w:t>
      </w:r>
      <w:r>
        <w:rPr>
          <w:spacing w:val="31"/>
          <w:w w:val="101"/>
        </w:rPr>
        <w:t xml:space="preserve"> </w:t>
      </w:r>
      <w:r>
        <w:rPr>
          <w:spacing w:val="20"/>
        </w:rPr>
        <w:t>option</w:t>
      </w:r>
      <w:r>
        <w:rPr>
          <w:spacing w:val="29"/>
          <w:w w:val="101"/>
        </w:rPr>
        <w:t xml:space="preserve"> </w:t>
      </w:r>
      <w:r>
        <w:rPr>
          <w:spacing w:val="20"/>
        </w:rPr>
        <w:t>comp</w:t>
      </w:r>
      <w:r>
        <w:rPr>
          <w:spacing w:val="19"/>
        </w:rPr>
        <w:t>ared with</w:t>
      </w:r>
      <w:r>
        <w:rPr>
          <w:spacing w:val="39"/>
        </w:rPr>
        <w:t xml:space="preserve"> </w:t>
      </w:r>
      <w:r>
        <w:rPr>
          <w:spacing w:val="19"/>
        </w:rPr>
        <w:t>nondextran</w:t>
      </w:r>
      <w:r>
        <w:rPr>
          <w:spacing w:val="38"/>
        </w:rPr>
        <w:t xml:space="preserve"> </w:t>
      </w:r>
      <w:r>
        <w:rPr>
          <w:spacing w:val="19"/>
        </w:rPr>
        <w:t>prod-</w:t>
      </w:r>
      <w:r>
        <w:rPr/>
        <w:t xml:space="preserve"> </w:t>
      </w:r>
      <w:r>
        <w:rPr>
          <w:spacing w:val="16"/>
        </w:rPr>
        <w:t>ucts.</w:t>
      </w:r>
      <w:r>
        <w:rPr>
          <w:spacing w:val="33"/>
          <w:w w:val="101"/>
        </w:rPr>
        <w:t xml:space="preserve"> </w:t>
      </w:r>
      <w:r>
        <w:rPr>
          <w:spacing w:val="16"/>
        </w:rPr>
        <w:t>Non</w:t>
      </w:r>
      <w:r>
        <w:rPr>
          <w:rFonts w:ascii="Arial" w:hAnsi="Arial" w:eastAsia="Arial" w:cs="Arial"/>
          <w:spacing w:val="16"/>
        </w:rPr>
        <w:t>-</w:t>
      </w:r>
      <w:r>
        <w:rPr>
          <w:spacing w:val="16"/>
        </w:rPr>
        <w:t>dextran-contain</w:t>
      </w:r>
      <w:r>
        <w:rPr>
          <w:spacing w:val="15"/>
        </w:rPr>
        <w:t>ing</w:t>
      </w:r>
      <w:r>
        <w:rPr>
          <w:spacing w:val="33"/>
        </w:rPr>
        <w:t xml:space="preserve"> </w:t>
      </w:r>
      <w:r>
        <w:rPr>
          <w:spacing w:val="15"/>
        </w:rPr>
        <w:t>products</w:t>
      </w:r>
      <w:r>
        <w:rPr>
          <w:spacing w:val="30"/>
        </w:rPr>
        <w:t xml:space="preserve"> </w:t>
      </w:r>
      <w:r>
        <w:rPr>
          <w:spacing w:val="15"/>
        </w:rPr>
        <w:t>(</w:t>
      </w:r>
      <w:hyperlink w:history="true" w:anchor="bookmark1">
        <w:r>
          <w:rPr>
            <w:color w:val="0080AB"/>
            <w:spacing w:val="15"/>
          </w:rPr>
          <w:t>Table</w:t>
        </w:r>
        <w:r>
          <w:rPr>
            <w:color w:val="0080AB"/>
            <w:spacing w:val="38"/>
          </w:rPr>
          <w:t xml:space="preserve"> </w:t>
        </w:r>
        <w:r>
          <w:rPr>
            <w:color w:val="0080AB"/>
            <w:spacing w:val="15"/>
          </w:rPr>
          <w:t>1</w:t>
        </w:r>
      </w:hyperlink>
      <w:r>
        <w:rPr>
          <w:spacing w:val="15"/>
        </w:rPr>
        <w:t>)</w:t>
      </w:r>
      <w:r>
        <w:rPr>
          <w:spacing w:val="25"/>
          <w:w w:val="101"/>
        </w:rPr>
        <w:t xml:space="preserve"> </w:t>
      </w:r>
      <w:r>
        <w:rPr>
          <w:spacing w:val="15"/>
        </w:rPr>
        <w:t>all</w:t>
      </w:r>
      <w:r>
        <w:rPr/>
        <w:t xml:space="preserve"> </w:t>
      </w:r>
      <w:r>
        <w:rPr>
          <w:spacing w:val="16"/>
        </w:rPr>
        <w:t>differ</w:t>
      </w:r>
      <w:r>
        <w:rPr>
          <w:spacing w:val="8"/>
        </w:rPr>
        <w:t xml:space="preserve">   </w:t>
      </w:r>
      <w:r>
        <w:rPr>
          <w:spacing w:val="16"/>
        </w:rPr>
        <w:t>in  their   recommended</w:t>
      </w:r>
      <w:r>
        <w:rPr>
          <w:spacing w:val="2"/>
        </w:rPr>
        <w:t xml:space="preserve">   </w:t>
      </w:r>
      <w:r>
        <w:rPr>
          <w:spacing w:val="16"/>
        </w:rPr>
        <w:t>dosing,</w:t>
      </w:r>
      <w:r>
        <w:rPr/>
        <w:t xml:space="preserve">   </w:t>
      </w:r>
      <w:r>
        <w:rPr>
          <w:spacing w:val="16"/>
        </w:rPr>
        <w:t>frequency,</w:t>
      </w:r>
      <w:r>
        <w:rPr>
          <w:spacing w:val="2"/>
        </w:rPr>
        <w:t xml:space="preserve"> </w:t>
      </w:r>
      <w:r>
        <w:rPr>
          <w:spacing w:val="14"/>
        </w:rPr>
        <w:t>rates</w:t>
      </w:r>
      <w:r>
        <w:rPr>
          <w:spacing w:val="3"/>
        </w:rPr>
        <w:t xml:space="preserve">  </w:t>
      </w:r>
      <w:r>
        <w:rPr>
          <w:spacing w:val="14"/>
        </w:rPr>
        <w:t>of</w:t>
      </w:r>
      <w:r>
        <w:rPr>
          <w:spacing w:val="7"/>
        </w:rPr>
        <w:t xml:space="preserve">  </w:t>
      </w:r>
      <w:r>
        <w:rPr>
          <w:spacing w:val="14"/>
        </w:rPr>
        <w:t>infusion,</w:t>
      </w:r>
      <w:r>
        <w:rPr>
          <w:spacing w:val="3"/>
        </w:rPr>
        <w:t xml:space="preserve">  </w:t>
      </w:r>
      <w:r>
        <w:rPr>
          <w:spacing w:val="14"/>
        </w:rPr>
        <w:t>and</w:t>
      </w:r>
      <w:r>
        <w:rPr>
          <w:spacing w:val="3"/>
        </w:rPr>
        <w:t xml:space="preserve">  </w:t>
      </w:r>
      <w:r>
        <w:rPr>
          <w:spacing w:val="14"/>
        </w:rPr>
        <w:t>clinical</w:t>
      </w:r>
      <w:r>
        <w:rPr>
          <w:spacing w:val="4"/>
        </w:rPr>
        <w:t xml:space="preserve">  </w:t>
      </w:r>
      <w:r>
        <w:rPr>
          <w:spacing w:val="14"/>
        </w:rPr>
        <w:t>evidence</w:t>
      </w:r>
      <w:r>
        <w:rPr>
          <w:spacing w:val="7"/>
        </w:rPr>
        <w:t xml:space="preserve">  </w:t>
      </w:r>
      <w:r>
        <w:rPr>
          <w:spacing w:val="14"/>
        </w:rPr>
        <w:t>i</w:t>
      </w:r>
      <w:r>
        <w:rPr>
          <w:spacing w:val="13"/>
        </w:rPr>
        <w:t>n</w:t>
      </w:r>
      <w:r>
        <w:rPr>
          <w:spacing w:val="7"/>
        </w:rPr>
        <w:t xml:space="preserve">  </w:t>
      </w:r>
      <w:r>
        <w:rPr>
          <w:spacing w:val="13"/>
        </w:rPr>
        <w:t>patients</w:t>
      </w:r>
      <w:r>
        <w:rPr/>
        <w:t xml:space="preserve"> </w:t>
      </w:r>
      <w:r>
        <w:rPr>
          <w:spacing w:val="14"/>
        </w:rPr>
        <w:t>with  HF.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82</w:t>
        </w:r>
      </w:hyperlink>
      <w:r>
        <w:rPr>
          <w:sz w:val="13"/>
          <w:szCs w:val="13"/>
          <w:color w:val="0080AB"/>
          <w:spacing w:val="14"/>
          <w:position w:val="8"/>
        </w:rPr>
        <w:t xml:space="preserve">  </w:t>
      </w:r>
      <w:r>
        <w:rPr>
          <w:spacing w:val="14"/>
        </w:rPr>
        <w:t>The  most  commonly  used</w:t>
      </w:r>
      <w:r>
        <w:rPr>
          <w:spacing w:val="1"/>
        </w:rPr>
        <w:t xml:space="preserve">  </w:t>
      </w:r>
      <w:r>
        <w:rPr>
          <w:spacing w:val="14"/>
        </w:rPr>
        <w:t>fo</w:t>
      </w:r>
      <w:r>
        <w:rPr>
          <w:spacing w:val="13"/>
        </w:rPr>
        <w:t>rmulations</w:t>
      </w:r>
      <w:r>
        <w:rPr>
          <w:spacing w:val="1"/>
        </w:rPr>
        <w:t xml:space="preserve"> </w:t>
      </w:r>
      <w:r>
        <w:rPr>
          <w:spacing w:val="16"/>
        </w:rPr>
        <w:t>and</w:t>
      </w:r>
      <w:r>
        <w:rPr>
          <w:spacing w:val="35"/>
          <w:w w:val="101"/>
        </w:rPr>
        <w:t xml:space="preserve"> </w:t>
      </w:r>
      <w:r>
        <w:rPr>
          <w:spacing w:val="16"/>
        </w:rPr>
        <w:t>single-setting</w:t>
      </w:r>
      <w:r>
        <w:rPr>
          <w:spacing w:val="40"/>
        </w:rPr>
        <w:t xml:space="preserve"> </w:t>
      </w:r>
      <w:r>
        <w:rPr>
          <w:spacing w:val="16"/>
        </w:rPr>
        <w:t>doses</w:t>
      </w:r>
      <w:r>
        <w:rPr>
          <w:spacing w:val="46"/>
        </w:rPr>
        <w:t xml:space="preserve"> </w:t>
      </w:r>
      <w:r>
        <w:rPr>
          <w:spacing w:val="16"/>
        </w:rPr>
        <w:t>in</w:t>
      </w:r>
      <w:r>
        <w:rPr>
          <w:spacing w:val="35"/>
          <w:w w:val="101"/>
        </w:rPr>
        <w:t xml:space="preserve"> </w:t>
      </w:r>
      <w:r>
        <w:rPr>
          <w:spacing w:val="16"/>
        </w:rPr>
        <w:t>s</w:t>
      </w:r>
      <w:r>
        <w:rPr>
          <w:spacing w:val="15"/>
        </w:rPr>
        <w:t>tudies</w:t>
      </w:r>
      <w:r>
        <w:rPr>
          <w:spacing w:val="39"/>
          <w:w w:val="101"/>
        </w:rPr>
        <w:t xml:space="preserve"> </w:t>
      </w:r>
      <w:r>
        <w:rPr>
          <w:spacing w:val="15"/>
        </w:rPr>
        <w:t>of</w:t>
      </w:r>
      <w:r>
        <w:rPr>
          <w:spacing w:val="44"/>
          <w:w w:val="101"/>
        </w:rPr>
        <w:t xml:space="preserve"> </w:t>
      </w:r>
      <w:r>
        <w:rPr>
          <w:spacing w:val="15"/>
        </w:rPr>
        <w:t>patients</w:t>
      </w:r>
      <w:r>
        <w:rPr>
          <w:spacing w:val="32"/>
          <w:w w:val="101"/>
        </w:rPr>
        <w:t xml:space="preserve"> </w:t>
      </w:r>
      <w:r>
        <w:rPr>
          <w:spacing w:val="15"/>
        </w:rPr>
        <w:t>with</w:t>
      </w:r>
      <w:r>
        <w:rPr/>
        <w:t xml:space="preserve"> </w:t>
      </w:r>
      <w:r>
        <w:rPr>
          <w:spacing w:val="13"/>
        </w:rPr>
        <w:t>HF</w:t>
      </w:r>
      <w:r>
        <w:rPr>
          <w:spacing w:val="30"/>
          <w:w w:val="102"/>
        </w:rPr>
        <w:t xml:space="preserve"> </w:t>
      </w:r>
      <w:r>
        <w:rPr>
          <w:spacing w:val="13"/>
        </w:rPr>
        <w:t>are</w:t>
      </w:r>
      <w:r>
        <w:rPr>
          <w:spacing w:val="38"/>
        </w:rPr>
        <w:t xml:space="preserve"> </w:t>
      </w:r>
      <w:r>
        <w:rPr>
          <w:spacing w:val="13"/>
        </w:rPr>
        <w:t>iron</w:t>
      </w:r>
      <w:r>
        <w:rPr>
          <w:spacing w:val="29"/>
        </w:rPr>
        <w:t xml:space="preserve"> </w:t>
      </w:r>
      <w:r>
        <w:rPr>
          <w:spacing w:val="13"/>
        </w:rPr>
        <w:t>sucrose</w:t>
      </w:r>
      <w:r>
        <w:rPr>
          <w:spacing w:val="34"/>
          <w:w w:val="101"/>
        </w:rPr>
        <w:t xml:space="preserve"> </w:t>
      </w:r>
      <w:r>
        <w:rPr>
          <w:spacing w:val="13"/>
        </w:rPr>
        <w:t>(200</w:t>
      </w:r>
      <w:r>
        <w:rPr>
          <w:spacing w:val="38"/>
        </w:rPr>
        <w:t xml:space="preserve"> </w:t>
      </w:r>
      <w:r>
        <w:rPr>
          <w:spacing w:val="13"/>
        </w:rPr>
        <w:t>mg),</w:t>
      </w:r>
      <w:r>
        <w:rPr>
          <w:spacing w:val="26"/>
        </w:rPr>
        <w:t xml:space="preserve"> </w:t>
      </w:r>
      <w:r>
        <w:rPr>
          <w:spacing w:val="13"/>
        </w:rPr>
        <w:t>ferric</w:t>
      </w:r>
      <w:r>
        <w:rPr>
          <w:spacing w:val="29"/>
        </w:rPr>
        <w:t xml:space="preserve"> </w:t>
      </w:r>
      <w:r>
        <w:rPr>
          <w:spacing w:val="13"/>
        </w:rPr>
        <w:t>carbo</w:t>
      </w:r>
      <w:r>
        <w:rPr>
          <w:spacing w:val="12"/>
        </w:rPr>
        <w:t>xymaltose</w:t>
      </w:r>
      <w:r>
        <w:rPr/>
        <w:t xml:space="preserve"> </w:t>
      </w:r>
      <w:r>
        <w:rPr>
          <w:spacing w:val="11"/>
        </w:rPr>
        <w:t>(FCM)  (</w:t>
      </w:r>
      <w:r>
        <w:rPr>
          <w:rFonts w:ascii="Microsoft YaHei" w:hAnsi="Microsoft YaHei" w:eastAsia="Microsoft YaHei" w:cs="Microsoft YaHei"/>
          <w:spacing w:val="11"/>
        </w:rPr>
        <w:t>≤</w:t>
      </w:r>
      <w:r>
        <w:rPr>
          <w:spacing w:val="11"/>
        </w:rPr>
        <w:t>1000  mg),  and</w:t>
      </w:r>
      <w:r>
        <w:rPr>
          <w:spacing w:val="8"/>
        </w:rPr>
        <w:t xml:space="preserve">  </w:t>
      </w:r>
      <w:r>
        <w:rPr>
          <w:spacing w:val="11"/>
        </w:rPr>
        <w:t>ferric</w:t>
      </w:r>
      <w:r>
        <w:rPr>
          <w:spacing w:val="12"/>
        </w:rPr>
        <w:t xml:space="preserve">  </w:t>
      </w:r>
      <w:r>
        <w:rPr>
          <w:spacing w:val="11"/>
        </w:rPr>
        <w:t>de</w:t>
      </w:r>
      <w:r>
        <w:rPr>
          <w:spacing w:val="10"/>
        </w:rPr>
        <w:t>risomaltose</w:t>
      </w:r>
      <w:r>
        <w:rPr>
          <w:spacing w:val="13"/>
          <w:w w:val="101"/>
        </w:rPr>
        <w:t xml:space="preserve">  </w:t>
      </w:r>
      <w:r>
        <w:rPr>
          <w:spacing w:val="10"/>
        </w:rPr>
        <w:t>(FDI)</w:t>
      </w:r>
      <w:r>
        <w:rPr/>
        <w:t xml:space="preserve"> </w:t>
      </w:r>
      <w:r>
        <w:rPr>
          <w:spacing w:val="19"/>
        </w:rPr>
        <w:t>(</w:t>
      </w:r>
      <w:r>
        <w:rPr>
          <w:rFonts w:ascii="Arial" w:hAnsi="Arial" w:eastAsia="Arial" w:cs="Arial"/>
          <w:spacing w:val="19"/>
        </w:rPr>
        <w:t>&lt;</w:t>
      </w:r>
      <w:r>
        <w:rPr>
          <w:spacing w:val="19"/>
        </w:rPr>
        <w:t>=2000</w:t>
      </w:r>
      <w:r>
        <w:rPr/>
        <w:t>mg</w:t>
      </w:r>
      <w:r>
        <w:rPr>
          <w:spacing w:val="19"/>
        </w:rPr>
        <w:t>).</w:t>
      </w:r>
      <w:hyperlink w:history="true" w:anchor="bookmark1">
        <w:r>
          <w:rPr>
            <w:sz w:val="13"/>
            <w:szCs w:val="13"/>
            <w:color w:val="0080AB"/>
            <w:spacing w:val="19"/>
            <w:position w:val="8"/>
          </w:rPr>
          <w:t>22</w:t>
        </w:r>
      </w:hyperlink>
    </w:p>
    <w:p>
      <w:pPr>
        <w:pStyle w:val="BodyText"/>
        <w:ind w:left="113" w:right="447" w:firstLine="193"/>
        <w:spacing w:before="39" w:line="258" w:lineRule="auto"/>
        <w:jc w:val="both"/>
        <w:rPr/>
      </w:pPr>
      <w:r>
        <w:rPr>
          <w:spacing w:val="14"/>
        </w:rPr>
        <w:t>All</w:t>
      </w:r>
      <w:r>
        <w:rPr>
          <w:spacing w:val="43"/>
          <w:w w:val="101"/>
        </w:rPr>
        <w:t xml:space="preserve"> </w:t>
      </w:r>
      <w:r>
        <w:rPr>
          <w:spacing w:val="14"/>
        </w:rPr>
        <w:t>available</w:t>
      </w:r>
      <w:r>
        <w:rPr>
          <w:spacing w:val="44"/>
        </w:rPr>
        <w:t xml:space="preserve"> </w:t>
      </w:r>
      <w:r>
        <w:rPr>
          <w:spacing w:val="14"/>
        </w:rPr>
        <w:t>intravenous</w:t>
      </w:r>
      <w:r>
        <w:rPr>
          <w:spacing w:val="43"/>
          <w:w w:val="101"/>
        </w:rPr>
        <w:t xml:space="preserve"> </w:t>
      </w:r>
      <w:r>
        <w:rPr>
          <w:spacing w:val="14"/>
        </w:rPr>
        <w:t>iron</w:t>
      </w:r>
      <w:r>
        <w:rPr>
          <w:spacing w:val="42"/>
        </w:rPr>
        <w:t xml:space="preserve"> </w:t>
      </w:r>
      <w:r>
        <w:rPr>
          <w:spacing w:val="14"/>
        </w:rPr>
        <w:t>products</w:t>
      </w:r>
      <w:r>
        <w:rPr>
          <w:spacing w:val="34"/>
          <w:w w:val="101"/>
        </w:rPr>
        <w:t xml:space="preserve"> </w:t>
      </w:r>
      <w:r>
        <w:rPr>
          <w:spacing w:val="14"/>
        </w:rPr>
        <w:t>can</w:t>
      </w:r>
      <w:r>
        <w:rPr>
          <w:spacing w:val="34"/>
        </w:rPr>
        <w:t xml:space="preserve"> </w:t>
      </w:r>
      <w:r>
        <w:rPr>
          <w:spacing w:val="14"/>
        </w:rPr>
        <w:t>cause</w:t>
      </w:r>
      <w:r>
        <w:rPr/>
        <w:t xml:space="preserve"> </w:t>
      </w:r>
      <w:r>
        <w:rPr>
          <w:spacing w:val="15"/>
        </w:rPr>
        <w:t>minor</w:t>
      </w:r>
      <w:r>
        <w:rPr>
          <w:spacing w:val="30"/>
        </w:rPr>
        <w:t xml:space="preserve"> </w:t>
      </w:r>
      <w:r>
        <w:rPr>
          <w:spacing w:val="15"/>
        </w:rPr>
        <w:t>reactions, such as trunk</w:t>
      </w:r>
      <w:r>
        <w:rPr>
          <w:spacing w:val="23"/>
          <w:w w:val="101"/>
        </w:rPr>
        <w:t xml:space="preserve"> </w:t>
      </w:r>
      <w:r>
        <w:rPr>
          <w:spacing w:val="15"/>
        </w:rPr>
        <w:t>arthral</w:t>
      </w:r>
      <w:r>
        <w:rPr>
          <w:spacing w:val="14"/>
        </w:rPr>
        <w:t>gias,</w:t>
      </w:r>
      <w:r>
        <w:rPr>
          <w:spacing w:val="30"/>
          <w:w w:val="101"/>
        </w:rPr>
        <w:t xml:space="preserve"> </w:t>
      </w:r>
      <w:r>
        <w:rPr>
          <w:spacing w:val="14"/>
        </w:rPr>
        <w:t>myalgias,</w:t>
      </w:r>
      <w:r>
        <w:rPr/>
        <w:t xml:space="preserve"> </w:t>
      </w:r>
      <w:r>
        <w:rPr>
          <w:spacing w:val="17"/>
        </w:rPr>
        <w:t>and  ﬂushing.  Controversy</w:t>
      </w:r>
      <w:r>
        <w:rPr>
          <w:spacing w:val="20"/>
          <w:w w:val="101"/>
        </w:rPr>
        <w:t xml:space="preserve">  </w:t>
      </w:r>
      <w:r>
        <w:rPr>
          <w:spacing w:val="17"/>
        </w:rPr>
        <w:t>remains</w:t>
      </w:r>
      <w:r>
        <w:rPr>
          <w:spacing w:val="21"/>
          <w:w w:val="101"/>
        </w:rPr>
        <w:t xml:space="preserve">  </w:t>
      </w:r>
      <w:r>
        <w:rPr>
          <w:spacing w:val="17"/>
        </w:rPr>
        <w:t>regardin</w:t>
      </w:r>
      <w:r>
        <w:rPr>
          <w:spacing w:val="16"/>
        </w:rPr>
        <w:t>g</w:t>
      </w:r>
      <w:r>
        <w:rPr>
          <w:spacing w:val="13"/>
          <w:w w:val="101"/>
        </w:rPr>
        <w:t xml:space="preserve">  </w:t>
      </w:r>
      <w:r>
        <w:rPr>
          <w:spacing w:val="16"/>
        </w:rPr>
        <w:t>the</w:t>
      </w:r>
      <w:r>
        <w:rPr/>
        <w:t xml:space="preserve"> </w:t>
      </w:r>
      <w:r>
        <w:rPr>
          <w:spacing w:val="16"/>
        </w:rPr>
        <w:t>potential</w:t>
      </w:r>
      <w:r>
        <w:rPr>
          <w:spacing w:val="10"/>
        </w:rPr>
        <w:t xml:space="preserve">   </w:t>
      </w:r>
      <w:r>
        <w:rPr>
          <w:spacing w:val="16"/>
        </w:rPr>
        <w:t>for   intravenous   iron   formulation</w:t>
      </w:r>
      <w:r>
        <w:rPr>
          <w:spacing w:val="15"/>
        </w:rPr>
        <w:t>s   to</w:t>
      </w:r>
      <w:r>
        <w:rPr/>
        <w:t xml:space="preserve"> </w:t>
      </w:r>
      <w:r>
        <w:rPr>
          <w:spacing w:val="13"/>
        </w:rPr>
        <w:t>increase the</w:t>
      </w:r>
      <w:r>
        <w:rPr>
          <w:spacing w:val="28"/>
          <w:w w:val="101"/>
        </w:rPr>
        <w:t xml:space="preserve"> </w:t>
      </w:r>
      <w:r>
        <w:rPr>
          <w:spacing w:val="13"/>
        </w:rPr>
        <w:t>risk of</w:t>
      </w:r>
      <w:r>
        <w:rPr>
          <w:spacing w:val="31"/>
        </w:rPr>
        <w:t xml:space="preserve"> </w:t>
      </w:r>
      <w:r>
        <w:rPr>
          <w:spacing w:val="13"/>
        </w:rPr>
        <w:t>infections</w:t>
      </w:r>
      <w:r>
        <w:rPr>
          <w:spacing w:val="23"/>
        </w:rPr>
        <w:t xml:space="preserve"> </w:t>
      </w:r>
      <w:r>
        <w:rPr>
          <w:spacing w:val="13"/>
        </w:rPr>
        <w:t>given</w:t>
      </w:r>
      <w:r>
        <w:rPr>
          <w:spacing w:val="30"/>
        </w:rPr>
        <w:t xml:space="preserve"> </w:t>
      </w:r>
      <w:r>
        <w:rPr>
          <w:spacing w:val="13"/>
        </w:rPr>
        <w:t>iron’s</w:t>
      </w:r>
      <w:r>
        <w:rPr>
          <w:spacing w:val="29"/>
        </w:rPr>
        <w:t xml:space="preserve"> </w:t>
      </w:r>
      <w:r>
        <w:rPr>
          <w:spacing w:val="13"/>
        </w:rPr>
        <w:t>role</w:t>
      </w:r>
      <w:r>
        <w:rPr>
          <w:spacing w:val="22"/>
          <w:w w:val="101"/>
        </w:rPr>
        <w:t xml:space="preserve"> </w:t>
      </w:r>
      <w:r>
        <w:rPr>
          <w:spacing w:val="13"/>
        </w:rPr>
        <w:t>as</w:t>
      </w:r>
      <w:r>
        <w:rPr>
          <w:spacing w:val="22"/>
        </w:rPr>
        <w:t xml:space="preserve"> </w:t>
      </w:r>
      <w:r>
        <w:rPr>
          <w:spacing w:val="13"/>
        </w:rPr>
        <w:t>an</w:t>
      </w:r>
      <w:r>
        <w:rPr/>
        <w:t xml:space="preserve"> </w:t>
      </w:r>
      <w:r>
        <w:rPr>
          <w:spacing w:val="16"/>
        </w:rPr>
        <w:t>essential</w:t>
      </w:r>
      <w:r>
        <w:rPr>
          <w:spacing w:val="7"/>
        </w:rPr>
        <w:t xml:space="preserve">  </w:t>
      </w:r>
      <w:r>
        <w:rPr>
          <w:spacing w:val="16"/>
        </w:rPr>
        <w:t>nutrient</w:t>
      </w:r>
      <w:r>
        <w:rPr>
          <w:spacing w:val="1"/>
        </w:rPr>
        <w:t xml:space="preserve">  </w:t>
      </w:r>
      <w:r>
        <w:rPr>
          <w:spacing w:val="16"/>
        </w:rPr>
        <w:t>for</w:t>
      </w:r>
      <w:r>
        <w:rPr>
          <w:spacing w:val="7"/>
        </w:rPr>
        <w:t xml:space="preserve">  </w:t>
      </w:r>
      <w:r>
        <w:rPr>
          <w:spacing w:val="16"/>
        </w:rPr>
        <w:t>bacteri</w:t>
      </w:r>
      <w:r>
        <w:rPr>
          <w:spacing w:val="15"/>
        </w:rPr>
        <w:t>a.</w:t>
      </w:r>
      <w:r>
        <w:rPr>
          <w:spacing w:val="47"/>
          <w:w w:val="101"/>
        </w:rPr>
        <w:t xml:space="preserve"> </w:t>
      </w:r>
      <w:hyperlink w:history="true" w:anchor="bookmark1">
        <w:r>
          <w:rPr>
            <w:sz w:val="13"/>
            <w:szCs w:val="13"/>
            <w:color w:val="0080AB"/>
            <w:spacing w:val="15"/>
            <w:position w:val="8"/>
          </w:rPr>
          <w:t>82</w:t>
        </w:r>
      </w:hyperlink>
      <w:r>
        <w:rPr>
          <w:sz w:val="13"/>
          <w:szCs w:val="13"/>
          <w:color w:val="0080AB"/>
          <w:spacing w:val="4"/>
          <w:position w:val="8"/>
        </w:rPr>
        <w:t xml:space="preserve">   </w:t>
      </w:r>
      <w:r>
        <w:rPr>
          <w:spacing w:val="15"/>
        </w:rPr>
        <w:t>However,</w:t>
      </w:r>
      <w:r>
        <w:rPr>
          <w:spacing w:val="8"/>
        </w:rPr>
        <w:t xml:space="preserve">  </w:t>
      </w:r>
      <w:r>
        <w:rPr>
          <w:spacing w:val="15"/>
        </w:rPr>
        <w:t>in</w:t>
      </w:r>
      <w:r>
        <w:rPr>
          <w:spacing w:val="48"/>
          <w:w w:val="101"/>
        </w:rPr>
        <w:t xml:space="preserve"> </w:t>
      </w:r>
      <w:r>
        <w:rPr>
          <w:spacing w:val="15"/>
        </w:rPr>
        <w:t>the</w:t>
      </w:r>
      <w:r>
        <w:rPr/>
        <w:t xml:space="preserve"> </w:t>
      </w:r>
      <w:r>
        <w:rPr>
          <w:spacing w:val="14"/>
        </w:rPr>
        <w:t>Study</w:t>
      </w:r>
      <w:r>
        <w:rPr>
          <w:spacing w:val="34"/>
        </w:rPr>
        <w:t xml:space="preserve"> </w:t>
      </w:r>
      <w:r>
        <w:rPr>
          <w:spacing w:val="14"/>
        </w:rPr>
        <w:t>to</w:t>
      </w:r>
      <w:r>
        <w:rPr>
          <w:spacing w:val="42"/>
          <w:w w:val="101"/>
        </w:rPr>
        <w:t xml:space="preserve"> </w:t>
      </w:r>
      <w:r>
        <w:rPr>
          <w:spacing w:val="14"/>
        </w:rPr>
        <w:t>Compare</w:t>
      </w:r>
      <w:r>
        <w:rPr/>
        <w:t xml:space="preserve">  </w:t>
      </w:r>
      <w:r>
        <w:rPr>
          <w:spacing w:val="14"/>
        </w:rPr>
        <w:t>Ferric</w:t>
      </w:r>
      <w:r>
        <w:rPr>
          <w:spacing w:val="45"/>
          <w:w w:val="101"/>
        </w:rPr>
        <w:t xml:space="preserve"> </w:t>
      </w:r>
      <w:r>
        <w:rPr>
          <w:spacing w:val="14"/>
        </w:rPr>
        <w:t>Carboxy</w:t>
      </w:r>
      <w:r>
        <w:rPr>
          <w:spacing w:val="13"/>
        </w:rPr>
        <w:t>maltose</w:t>
      </w:r>
      <w:r>
        <w:rPr>
          <w:spacing w:val="33"/>
        </w:rPr>
        <w:t xml:space="preserve"> </w:t>
      </w:r>
      <w:r>
        <w:rPr>
          <w:spacing w:val="13"/>
        </w:rPr>
        <w:t>With</w:t>
      </w:r>
      <w:r>
        <w:rPr>
          <w:spacing w:val="1"/>
        </w:rPr>
        <w:t xml:space="preserve">  </w:t>
      </w:r>
      <w:r>
        <w:rPr>
          <w:spacing w:val="13"/>
        </w:rPr>
        <w:t>Pla-</w:t>
      </w:r>
      <w:r>
        <w:rPr/>
        <w:t xml:space="preserve"> </w:t>
      </w:r>
      <w:r>
        <w:rPr>
          <w:spacing w:val="14"/>
        </w:rPr>
        <w:t>cebo</w:t>
      </w:r>
      <w:r>
        <w:rPr>
          <w:spacing w:val="51"/>
        </w:rPr>
        <w:t xml:space="preserve"> </w:t>
      </w:r>
      <w:r>
        <w:rPr>
          <w:spacing w:val="14"/>
        </w:rPr>
        <w:t>in</w:t>
      </w:r>
      <w:r>
        <w:rPr>
          <w:spacing w:val="43"/>
          <w:w w:val="101"/>
        </w:rPr>
        <w:t xml:space="preserve"> </w:t>
      </w:r>
      <w:r>
        <w:rPr>
          <w:spacing w:val="14"/>
        </w:rPr>
        <w:t>Patients</w:t>
      </w:r>
      <w:r>
        <w:rPr>
          <w:spacing w:val="28"/>
        </w:rPr>
        <w:t xml:space="preserve"> </w:t>
      </w:r>
      <w:r>
        <w:rPr>
          <w:spacing w:val="14"/>
        </w:rPr>
        <w:t>With</w:t>
      </w:r>
      <w:r>
        <w:rPr>
          <w:spacing w:val="28"/>
          <w:w w:val="102"/>
        </w:rPr>
        <w:t xml:space="preserve"> </w:t>
      </w:r>
      <w:r>
        <w:rPr>
          <w:spacing w:val="14"/>
        </w:rPr>
        <w:t>Acute</w:t>
      </w:r>
      <w:r>
        <w:rPr>
          <w:spacing w:val="46"/>
        </w:rPr>
        <w:t xml:space="preserve"> </w:t>
      </w:r>
      <w:r>
        <w:rPr>
          <w:spacing w:val="14"/>
        </w:rPr>
        <w:t>Heart</w:t>
      </w:r>
      <w:r>
        <w:rPr>
          <w:spacing w:val="43"/>
          <w:w w:val="101"/>
        </w:rPr>
        <w:t xml:space="preserve"> </w:t>
      </w:r>
      <w:r>
        <w:rPr>
          <w:spacing w:val="14"/>
        </w:rPr>
        <w:t>Failure</w:t>
      </w:r>
      <w:r>
        <w:rPr>
          <w:spacing w:val="37"/>
        </w:rPr>
        <w:t xml:space="preserve"> </w:t>
      </w:r>
      <w:r>
        <w:rPr>
          <w:spacing w:val="14"/>
        </w:rPr>
        <w:t>and</w:t>
      </w:r>
      <w:r>
        <w:rPr>
          <w:spacing w:val="43"/>
          <w:w w:val="101"/>
        </w:rPr>
        <w:t xml:space="preserve"> </w:t>
      </w:r>
      <w:r>
        <w:rPr>
          <w:spacing w:val="14"/>
        </w:rPr>
        <w:t>Iron</w:t>
      </w:r>
      <w:r>
        <w:rPr/>
        <w:t xml:space="preserve"> </w:t>
      </w:r>
      <w:r>
        <w:rPr>
          <w:spacing w:val="13"/>
        </w:rPr>
        <w:t>Deﬁciency (AFFIRM) and Intraven</w:t>
      </w:r>
      <w:r>
        <w:rPr>
          <w:spacing w:val="12"/>
        </w:rPr>
        <w:t>ous Iron Treatment</w:t>
      </w:r>
      <w:r>
        <w:rPr/>
        <w:t xml:space="preserve"> </w:t>
      </w:r>
      <w:r>
        <w:rPr>
          <w:spacing w:val="13"/>
        </w:rPr>
        <w:t>in</w:t>
      </w:r>
      <w:r>
        <w:rPr>
          <w:spacing w:val="11"/>
        </w:rPr>
        <w:t xml:space="preserve">  </w:t>
      </w:r>
      <w:r>
        <w:rPr>
          <w:spacing w:val="13"/>
        </w:rPr>
        <w:t>Patients</w:t>
      </w:r>
      <w:r>
        <w:rPr>
          <w:spacing w:val="43"/>
          <w:w w:val="101"/>
        </w:rPr>
        <w:t xml:space="preserve"> </w:t>
      </w:r>
      <w:r>
        <w:rPr>
          <w:spacing w:val="13"/>
        </w:rPr>
        <w:t>With</w:t>
      </w:r>
      <w:r>
        <w:rPr>
          <w:spacing w:val="6"/>
        </w:rPr>
        <w:t xml:space="preserve">  </w:t>
      </w:r>
      <w:r>
        <w:rPr>
          <w:spacing w:val="13"/>
        </w:rPr>
        <w:t>Heart</w:t>
      </w:r>
      <w:r>
        <w:rPr>
          <w:spacing w:val="5"/>
        </w:rPr>
        <w:t xml:space="preserve">  </w:t>
      </w:r>
      <w:r>
        <w:rPr>
          <w:spacing w:val="13"/>
        </w:rPr>
        <w:t>Failure</w:t>
      </w:r>
      <w:r>
        <w:rPr>
          <w:spacing w:val="3"/>
        </w:rPr>
        <w:t xml:space="preserve">  </w:t>
      </w:r>
      <w:r>
        <w:rPr>
          <w:spacing w:val="13"/>
        </w:rPr>
        <w:t>and</w:t>
      </w:r>
      <w:r>
        <w:rPr>
          <w:spacing w:val="6"/>
        </w:rPr>
        <w:t xml:space="preserve">  </w:t>
      </w:r>
      <w:r>
        <w:rPr>
          <w:spacing w:val="13"/>
        </w:rPr>
        <w:t>Iron</w:t>
      </w:r>
      <w:r>
        <w:rPr>
          <w:spacing w:val="5"/>
        </w:rPr>
        <w:t xml:space="preserve">  </w:t>
      </w:r>
      <w:r>
        <w:rPr>
          <w:spacing w:val="13"/>
        </w:rPr>
        <w:t>Deﬁciency</w:t>
      </w:r>
      <w:r>
        <w:rPr/>
        <w:t xml:space="preserve"> </w:t>
      </w:r>
      <w:r>
        <w:rPr>
          <w:spacing w:val="12"/>
        </w:rPr>
        <w:t>(IRONMAN)</w:t>
      </w:r>
      <w:r>
        <w:rPr>
          <w:spacing w:val="4"/>
        </w:rPr>
        <w:t xml:space="preserve">    </w:t>
      </w:r>
      <w:r>
        <w:rPr>
          <w:spacing w:val="12"/>
        </w:rPr>
        <w:t>trials,    both</w:t>
      </w:r>
      <w:r>
        <w:rPr>
          <w:spacing w:val="4"/>
        </w:rPr>
        <w:t xml:space="preserve">    </w:t>
      </w:r>
      <w:r>
        <w:rPr>
          <w:spacing w:val="12"/>
        </w:rPr>
        <w:t>with    </w:t>
      </w:r>
      <w:r>
        <w:rPr>
          <w:rFonts w:ascii="Arial" w:hAnsi="Arial" w:eastAsia="Arial" w:cs="Arial"/>
          <w:spacing w:val="12"/>
        </w:rPr>
        <w:t>&gt;</w:t>
      </w:r>
      <w:r>
        <w:rPr>
          <w:spacing w:val="12"/>
        </w:rPr>
        <w:t>1000    </w:t>
      </w:r>
      <w:r>
        <w:rPr>
          <w:spacing w:val="11"/>
        </w:rPr>
        <w:t>patients</w:t>
      </w:r>
      <w:r>
        <w:rPr>
          <w:spacing w:val="1"/>
        </w:rPr>
        <w:t xml:space="preserve"> </w:t>
      </w:r>
      <w:r>
        <w:rPr>
          <w:spacing w:val="16"/>
        </w:rPr>
        <w:t>enrolled,  there</w:t>
      </w:r>
      <w:r>
        <w:rPr>
          <w:spacing w:val="22"/>
        </w:rPr>
        <w:t xml:space="preserve">  </w:t>
      </w:r>
      <w:r>
        <w:rPr>
          <w:spacing w:val="16"/>
        </w:rPr>
        <w:t>was   no  signal</w:t>
      </w:r>
      <w:r>
        <w:rPr>
          <w:spacing w:val="21"/>
        </w:rPr>
        <w:t xml:space="preserve">  </w:t>
      </w:r>
      <w:r>
        <w:rPr>
          <w:spacing w:val="16"/>
        </w:rPr>
        <w:t>toward   increa</w:t>
      </w:r>
      <w:r>
        <w:rPr>
          <w:spacing w:val="15"/>
        </w:rPr>
        <w:t>sed</w:t>
      </w:r>
      <w:r>
        <w:rPr/>
        <w:t xml:space="preserve"> </w:t>
      </w:r>
      <w:r>
        <w:rPr>
          <w:spacing w:val="16"/>
        </w:rPr>
        <w:t>infection  in  the</w:t>
      </w:r>
      <w:r>
        <w:rPr>
          <w:spacing w:val="22"/>
        </w:rPr>
        <w:t xml:space="preserve">  </w:t>
      </w:r>
      <w:r>
        <w:rPr>
          <w:spacing w:val="16"/>
        </w:rPr>
        <w:t>intravenous</w:t>
      </w:r>
      <w:r>
        <w:rPr>
          <w:spacing w:val="22"/>
          <w:w w:val="101"/>
        </w:rPr>
        <w:t xml:space="preserve">  </w:t>
      </w:r>
      <w:r>
        <w:rPr>
          <w:spacing w:val="16"/>
        </w:rPr>
        <w:t>iron</w:t>
      </w:r>
      <w:r>
        <w:rPr>
          <w:spacing w:val="18"/>
        </w:rPr>
        <w:t xml:space="preserve">  </w:t>
      </w:r>
      <w:r>
        <w:rPr>
          <w:spacing w:val="16"/>
        </w:rPr>
        <w:t>arms.</w:t>
      </w:r>
      <w:r>
        <w:rPr>
          <w:spacing w:val="18"/>
          <w:w w:val="102"/>
        </w:rPr>
        <w:t xml:space="preserve">  </w:t>
      </w:r>
      <w:r>
        <w:rPr>
          <w:spacing w:val="16"/>
        </w:rPr>
        <w:t>Ongoing</w:t>
      </w:r>
      <w:r>
        <w:rPr/>
        <w:t xml:space="preserve"> </w:t>
      </w:r>
      <w:r>
        <w:rPr>
          <w:spacing w:val="14"/>
        </w:rPr>
        <w:t>large trials of iron repleti</w:t>
      </w:r>
      <w:r>
        <w:rPr>
          <w:spacing w:val="13"/>
        </w:rPr>
        <w:t>on such as Randomized Pla-</w:t>
      </w:r>
      <w:r>
        <w:rPr/>
        <w:t xml:space="preserve"> </w:t>
      </w:r>
      <w:r>
        <w:rPr>
          <w:spacing w:val="14"/>
        </w:rPr>
        <w:t>cebo-controlled Trial of</w:t>
      </w:r>
      <w:r>
        <w:rPr>
          <w:spacing w:val="33"/>
        </w:rPr>
        <w:t xml:space="preserve"> </w:t>
      </w:r>
      <w:r>
        <w:rPr>
          <w:spacing w:val="14"/>
        </w:rPr>
        <w:t>FCM as Treatment for</w:t>
      </w:r>
      <w:r>
        <w:rPr>
          <w:spacing w:val="27"/>
        </w:rPr>
        <w:t xml:space="preserve"> </w:t>
      </w:r>
      <w:r>
        <w:rPr>
          <w:spacing w:val="14"/>
        </w:rPr>
        <w:t>Heart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54" w:line="215" w:lineRule="auto"/>
        <w:rPr/>
      </w:pPr>
      <w:r>
        <w:rPr>
          <w:spacing w:val="11"/>
        </w:rPr>
        <w:t>Iron Deﬁciency</w:t>
      </w:r>
      <w:r>
        <w:rPr>
          <w:spacing w:val="22"/>
        </w:rPr>
        <w:t xml:space="preserve"> </w:t>
      </w:r>
      <w:r>
        <w:rPr>
          <w:spacing w:val="11"/>
        </w:rPr>
        <w:t>in</w:t>
      </w:r>
      <w:r>
        <w:rPr>
          <w:spacing w:val="19"/>
        </w:rPr>
        <w:t xml:space="preserve"> </w:t>
      </w:r>
      <w:r>
        <w:rPr>
          <w:spacing w:val="11"/>
        </w:rPr>
        <w:t>Heart</w:t>
      </w:r>
      <w:r>
        <w:rPr>
          <w:spacing w:val="17"/>
          <w:w w:val="101"/>
        </w:rPr>
        <w:t xml:space="preserve"> </w:t>
      </w:r>
      <w:r>
        <w:rPr>
          <w:spacing w:val="11"/>
        </w:rPr>
        <w:t>Failure</w:t>
      </w:r>
    </w:p>
    <w:p>
      <w:pPr>
        <w:spacing w:line="196" w:lineRule="exact"/>
        <w:rPr/>
      </w:pPr>
      <w:r/>
    </w:p>
    <w:tbl>
      <w:tblPr>
        <w:tblStyle w:val="TableNormal"/>
        <w:tblW w:w="2914" w:type="dxa"/>
        <w:tblInd w:w="3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60"/>
        <w:gridCol w:w="306"/>
        <w:gridCol w:w="199"/>
        <w:gridCol w:w="261"/>
        <w:gridCol w:w="461"/>
        <w:gridCol w:w="179"/>
        <w:gridCol w:w="179"/>
        <w:gridCol w:w="359"/>
        <w:gridCol w:w="180"/>
        <w:gridCol w:w="179"/>
        <w:gridCol w:w="351"/>
      </w:tblGrid>
      <w:tr>
        <w:trPr>
          <w:trHeight w:val="13628" w:hRule="atLeast"/>
        </w:trPr>
        <w:tc>
          <w:tcPr>
            <w:tcW w:w="260" w:type="dxa"/>
            <w:vAlign w:val="top"/>
            <w:textDirection w:val="btLr"/>
            <w:tcBorders>
              <w:right w:val="single" w:color="000000" w:sz="4" w:space="0"/>
            </w:tcBorders>
          </w:tcPr>
          <w:p>
            <w:pPr>
              <w:ind w:left="5206"/>
              <w:spacing w:line="179" w:lineRule="exact"/>
              <w:tabs>
                <w:tab w:val="left" w:pos="5214"/>
              </w:tabs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position w:val="1"/>
              </w:rPr>
              <w:tab/>
            </w:r>
            <w:r>
              <w:rPr>
                <w:rFonts w:ascii="Malgun Gothic" w:hAnsi="Malgun Gothic" w:eastAsia="Malgun Gothic" w:cs="Malgun Gothic"/>
                <w:sz w:val="17"/>
                <w:szCs w:val="17"/>
              </w:rPr>
              <w:drawing>
                <wp:inline distT="0" distB="0" distL="0" distR="0">
                  <wp:extent cx="868666" cy="113872"/>
                  <wp:effectExtent l="0" t="0" r="0" b="0"/>
                  <wp:docPr id="60" name="IM 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" name="IM 60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68666" cy="113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algun Gothic" w:hAnsi="Malgun Gothic" w:eastAsia="Malgun Gothic" w:cs="Malgun Gothic"/>
                <w:sz w:val="17"/>
                <w:szCs w:val="17"/>
                <w:position w:val="2"/>
              </w:rPr>
              <w:drawing>
                <wp:inline distT="0" distB="0" distL="0" distR="0">
                  <wp:extent cx="627485" cy="68594"/>
                  <wp:effectExtent l="0" t="0" r="0" b="0"/>
                  <wp:docPr id="62" name="IM 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2" name="IM 62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27485" cy="68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algun Gothic" w:hAnsi="Malgun Gothic" w:eastAsia="Malgun Gothic" w:cs="Malgun Gothic"/>
                <w:sz w:val="17"/>
                <w:szCs w:val="17"/>
                <w:em w:val="dot"/>
                <w:spacing w:val="-1"/>
                <w:w w:val="18"/>
                <w:position w:val="1"/>
              </w:rPr>
              <w:t>bl</w:t>
            </w:r>
            <w:r>
              <w:rPr>
                <w:sz w:val="17"/>
                <w:szCs w:val="17"/>
                <w:position w:val="2"/>
              </w:rPr>
              <w:drawing>
                <wp:inline distT="0" distB="0" distL="0" distR="0">
                  <wp:extent cx="283525" cy="52050"/>
                  <wp:effectExtent l="0" t="0" r="0" b="0"/>
                  <wp:docPr id="64" name="IM 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" name="IM 64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3525" cy="5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7"/>
                <w:szCs w:val="17"/>
              </w:rPr>
              <w:drawing>
                <wp:inline distT="0" distB="0" distL="0" distR="0">
                  <wp:extent cx="80779" cy="113872"/>
                  <wp:effectExtent l="0" t="0" r="0" b="0"/>
                  <wp:docPr id="66" name="IM 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" name="IM 66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0779" cy="113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em w:val="dot"/>
                <w:spacing w:val="-1"/>
                <w:w w:val="18"/>
                <w:position w:val="1"/>
              </w:rPr>
              <w:t>nravnousronormua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1"/>
                <w:w w:val="18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em w:val="dot"/>
                <w:spacing w:val="-1"/>
                <w:w w:val="18"/>
                <w:position w:val="1"/>
              </w:rPr>
              <w:t>onstIlt</w:t>
            </w:r>
          </w:p>
        </w:tc>
        <w:tc>
          <w:tcPr>
            <w:tcW w:w="306" w:type="dxa"/>
            <w:vAlign w:val="top"/>
            <w:textDirection w:val="btLr"/>
            <w:tcBorders>
              <w:left w:val="single" w:color="000000" w:sz="4" w:space="0"/>
            </w:tcBorders>
          </w:tcPr>
          <w:p>
            <w:pPr>
              <w:ind w:left="4014"/>
              <w:spacing w:before="138" w:line="220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9"/>
              </w:rPr>
              <w:t>Typical Dose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"/>
              </w:rPr>
              <w:t xml:space="preserve">                     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                                                    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9"/>
              </w:rPr>
              <w:t>Typical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4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9"/>
              </w:rPr>
              <w:t>Duration of</w:t>
            </w:r>
          </w:p>
        </w:tc>
        <w:tc>
          <w:tcPr>
            <w:tcW w:w="199" w:type="dxa"/>
            <w:vAlign w:val="top"/>
            <w:textDirection w:val="btLr"/>
          </w:tcPr>
          <w:p>
            <w:pPr>
              <w:ind w:left="11"/>
              <w:spacing w:before="7" w:line="164" w:lineRule="exact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9"/>
                <w:position w:val="2"/>
              </w:rPr>
              <w:t>Formulation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"/>
                <w:position w:val="2"/>
              </w:rPr>
              <w:t xml:space="preserve">                  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2"/>
              </w:rPr>
              <w:t xml:space="preserve">                  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9"/>
                <w:position w:val="2"/>
              </w:rPr>
              <w:t>Trade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2"/>
              </w:rPr>
              <w:t xml:space="preserve">                                             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9"/>
                <w:position w:val="2"/>
              </w:rPr>
              <w:t>Administered in a                     Typica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0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9"/>
                <w:position w:val="2"/>
              </w:rPr>
              <w:t>l Infusion          Adm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8"/>
                <w:position w:val="2"/>
              </w:rPr>
              <w:t>inistration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2"/>
              </w:rPr>
              <w:t xml:space="preserve">                                    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8"/>
                <w:position w:val="2"/>
              </w:rPr>
              <w:t>Tota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9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8"/>
                <w:position w:val="2"/>
              </w:rPr>
              <w:t>l Dose        FDA</w:t>
            </w:r>
          </w:p>
        </w:tc>
        <w:tc>
          <w:tcPr>
            <w:tcW w:w="261" w:type="dxa"/>
            <w:vAlign w:val="top"/>
            <w:textDirection w:val="btLr"/>
            <w:tcBorders>
              <w:right w:val="single" w:color="000000" w:sz="4" w:space="0"/>
            </w:tcBorders>
          </w:tcPr>
          <w:p>
            <w:pPr>
              <w:ind w:left="9"/>
              <w:spacing w:before="8" w:line="164" w:lineRule="exact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8"/>
                <w:position w:val="2"/>
              </w:rPr>
              <w:t>(FDA Approval)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2"/>
              </w:rPr>
              <w:t xml:space="preserve">                                 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8"/>
                <w:position w:val="2"/>
              </w:rPr>
              <w:t>Name                Test Dose        Single Setting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2"/>
              </w:rPr>
              <w:t xml:space="preserve">                              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8"/>
                <w:position w:val="2"/>
              </w:rPr>
              <w:t>Vo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9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8"/>
                <w:position w:val="2"/>
              </w:rPr>
              <w:t>lume per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3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8"/>
                <w:position w:val="2"/>
              </w:rPr>
              <w:t>Dose        for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6"/>
                <w:w w:val="10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8"/>
                <w:position w:val="2"/>
              </w:rPr>
              <w:t>1 Dose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"/>
                <w:position w:val="2"/>
              </w:rPr>
              <w:t xml:space="preserve">                         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2"/>
              </w:rPr>
              <w:t xml:space="preserve">                  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8"/>
                <w:position w:val="2"/>
              </w:rPr>
              <w:t>Option              Indication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7"/>
                <w:position w:val="2"/>
              </w:rPr>
              <w:t xml:space="preserve">              Evidence in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5"/>
                <w:w w:val="103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7"/>
                <w:position w:val="2"/>
              </w:rPr>
              <w:t>HF</w:t>
            </w:r>
          </w:p>
        </w:tc>
        <w:tc>
          <w:tcPr>
            <w:tcW w:w="461" w:type="dxa"/>
            <w:vAlign w:val="top"/>
            <w:tcBorders>
              <w:lef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10464" behindDoc="0" locked="0" layoutInCell="1" allowOverlap="1">
                      <wp:simplePos x="0" y="0"/>
                      <wp:positionH relativeFrom="rightMargin">
                        <wp:posOffset>-748604</wp:posOffset>
                      </wp:positionH>
                      <wp:positionV relativeFrom="topMargin">
                        <wp:posOffset>580380</wp:posOffset>
                      </wp:positionV>
                      <wp:extent cx="1169035" cy="111125"/>
                      <wp:effectExtent l="0" t="0" r="0" b="0"/>
                      <wp:wrapNone/>
                      <wp:docPr id="68" name="TextBox 68"/>
                      <wp:cNvGraphicFramePr/>
                      <a:graphic>
                        <a:graphicData uri="http://schemas.microsoft.com/office/word/2010/wordprocessingShape">
                          <wps:wsp>
                            <wps:cNvPr id="68" name="TextBox 68"/>
                            <wps:cNvSpPr txBox="1"/>
                            <wps:spPr>
                              <a:xfrm rot="16200000">
                                <a:off x="-748604" y="580380"/>
                                <a:ext cx="1169035" cy="11112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215" w:lineRule="auto"/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11"/>
                                    </w:rPr>
                                    <w:t>Retrospective, observational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34" style="position:absolute;margin-left:-58.9452pt;margin-top:45.6992pt;mso-position-vertical-relative:top-margin-area;mso-position-horizontal-relative:right-margin-area;width:92.05pt;height:8.75pt;z-index:251710464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215" w:lineRule="auto"/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11"/>
                              </w:rPr>
                              <w:t>Retrospective, observational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16608" behindDoc="0" locked="0" layoutInCell="1" allowOverlap="1">
                      <wp:simplePos x="0" y="0"/>
                      <wp:positionH relativeFrom="rightMargin">
                        <wp:posOffset>-208867</wp:posOffset>
                      </wp:positionH>
                      <wp:positionV relativeFrom="topMargin">
                        <wp:posOffset>926710</wp:posOffset>
                      </wp:positionV>
                      <wp:extent cx="304800" cy="130175"/>
                      <wp:effectExtent l="0" t="0" r="0" b="0"/>
                      <wp:wrapNone/>
                      <wp:docPr id="70" name="TextBox 70"/>
                      <wp:cNvGraphicFramePr/>
                      <a:graphic>
                        <a:graphicData uri="http://schemas.microsoft.com/office/word/2010/wordprocessingShape">
                          <wps:wsp>
                            <wps:cNvPr id="70" name="TextBox 70"/>
                            <wps:cNvSpPr txBox="1"/>
                            <wps:spPr>
                              <a:xfrm rot="16200000">
                                <a:off x="-208867" y="926710"/>
                                <a:ext cx="304800" cy="13017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164" w:lineRule="exact"/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11"/>
                                      <w:position w:val="1"/>
                                    </w:rPr>
                                    <w:t>studies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36" style="position:absolute;margin-left:-16.4462pt;margin-top:72.9694pt;mso-position-vertical-relative:top-margin-area;mso-position-horizontal-relative:right-margin-area;width:24pt;height:10.25pt;z-index:25171660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164" w:lineRule="exact"/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11"/>
                                <w:position w:val="1"/>
                              </w:rPr>
                              <w:t>studies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13536" behindDoc="0" locked="0" layoutInCell="1" allowOverlap="1">
                      <wp:simplePos x="0" y="0"/>
                      <wp:positionH relativeFrom="rightMargin">
                        <wp:posOffset>-460350</wp:posOffset>
                      </wp:positionH>
                      <wp:positionV relativeFrom="topMargin">
                        <wp:posOffset>1641585</wp:posOffset>
                      </wp:positionV>
                      <wp:extent cx="580390" cy="130175"/>
                      <wp:effectExtent l="0" t="0" r="0" b="0"/>
                      <wp:wrapNone/>
                      <wp:docPr id="72" name="TextBox 72"/>
                      <wp:cNvGraphicFramePr/>
                      <a:graphic>
                        <a:graphicData uri="http://schemas.microsoft.com/office/word/2010/wordprocessingShape">
                          <wps:wsp>
                            <wps:cNvPr id="72" name="TextBox 72"/>
                            <wps:cNvSpPr txBox="1"/>
                            <wps:spPr>
                              <a:xfrm rot="16200000">
                                <a:off x="-460350" y="1641585"/>
                                <a:ext cx="580390" cy="13017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164" w:lineRule="exact"/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5"/>
                                      <w:position w:val="2"/>
                                    </w:rPr>
                                    <w:t>IDA,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21"/>
                                      <w:w w:val="102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5"/>
                                      <w:position w:val="2"/>
                                    </w:rPr>
                                    <w:t>ID owing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38" style="position:absolute;margin-left:-36.248pt;margin-top:129.259pt;mso-position-vertical-relative:top-margin-area;mso-position-horizontal-relative:right-margin-area;width:45.7pt;height:10.25pt;z-index:251713536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164" w:lineRule="exact"/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5"/>
                                <w:position w:val="2"/>
                              </w:rPr>
                              <w:t>IDA,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21"/>
                                <w:w w:val="102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5"/>
                                <w:position w:val="2"/>
                              </w:rPr>
                              <w:t>ID owing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14560" behindDoc="0" locked="0" layoutInCell="1" allowOverlap="1">
                      <wp:simplePos x="0" y="0"/>
                      <wp:positionH relativeFrom="rightMargin">
                        <wp:posOffset>-325789</wp:posOffset>
                      </wp:positionH>
                      <wp:positionV relativeFrom="topMargin">
                        <wp:posOffset>1588295</wp:posOffset>
                      </wp:positionV>
                      <wp:extent cx="538480" cy="130175"/>
                      <wp:effectExtent l="0" t="0" r="0" b="0"/>
                      <wp:wrapNone/>
                      <wp:docPr id="74" name="TextBox 74"/>
                      <wp:cNvGraphicFramePr/>
                      <a:graphic>
                        <a:graphicData uri="http://schemas.microsoft.com/office/word/2010/wordprocessingShape">
                          <wps:wsp>
                            <wps:cNvPr id="74" name="TextBox 74"/>
                            <wps:cNvSpPr txBox="1"/>
                            <wps:spPr>
                              <a:xfrm rot="16200000">
                                <a:off x="-325789" y="1588295"/>
                                <a:ext cx="538480" cy="13017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164" w:lineRule="exact"/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10"/>
                                      <w:position w:val="1"/>
                                    </w:rPr>
                                    <w:t>to blood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22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10"/>
                                      <w:position w:val="1"/>
                                    </w:rPr>
                                    <w:t>loss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40" style="position:absolute;margin-left:-25.6527pt;margin-top:125.063pt;mso-position-vertical-relative:top-margin-area;mso-position-horizontal-relative:right-margin-area;width:42.4pt;height:10.25pt;z-index:251714560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164" w:lineRule="exact"/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10"/>
                                <w:position w:val="1"/>
                              </w:rPr>
                              <w:t>to blood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22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10"/>
                                <w:position w:val="1"/>
                              </w:rPr>
                              <w:t>loss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17632" behindDoc="0" locked="0" layoutInCell="1" allowOverlap="1">
                      <wp:simplePos x="0" y="0"/>
                      <wp:positionH relativeFrom="rightMargin">
                        <wp:posOffset>-253992</wp:posOffset>
                      </wp:positionH>
                      <wp:positionV relativeFrom="topMargin">
                        <wp:posOffset>2471290</wp:posOffset>
                      </wp:positionV>
                      <wp:extent cx="167004" cy="121920"/>
                      <wp:effectExtent l="0" t="0" r="0" b="0"/>
                      <wp:wrapNone/>
                      <wp:docPr id="76" name="TextBox 76"/>
                      <wp:cNvGraphicFramePr/>
                      <a:graphic>
                        <a:graphicData uri="http://schemas.microsoft.com/office/word/2010/wordprocessingShape">
                          <wps:wsp>
                            <wps:cNvPr id="76" name="TextBox 76"/>
                            <wps:cNvSpPr txBox="1"/>
                            <wps:spPr>
                              <a:xfrm rot="16200000">
                                <a:off x="-253992" y="2471290"/>
                                <a:ext cx="167004" cy="12192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46" w:line="201" w:lineRule="auto"/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6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42" style="position:absolute;margin-left:-19.9994pt;margin-top:194.59pt;mso-position-vertical-relative:top-margin-area;mso-position-horizontal-relative:right-margin-area;width:13.15pt;height:9.6pt;z-index:25171763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46" w:line="201" w:lineRule="auto"/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6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08416" behindDoc="0" locked="0" layoutInCell="1" allowOverlap="1">
                      <wp:simplePos x="0" y="0"/>
                      <wp:positionH relativeFrom="rightMargin">
                        <wp:posOffset>-781707</wp:posOffset>
                      </wp:positionH>
                      <wp:positionV relativeFrom="topMargin">
                        <wp:posOffset>3332272</wp:posOffset>
                      </wp:positionV>
                      <wp:extent cx="1223010" cy="130175"/>
                      <wp:effectExtent l="0" t="0" r="0" b="0"/>
                      <wp:wrapNone/>
                      <wp:docPr id="78" name="TextBox 78"/>
                      <wp:cNvGraphicFramePr/>
                      <a:graphic>
                        <a:graphicData uri="http://schemas.microsoft.com/office/word/2010/wordprocessingShape">
                          <wps:wsp>
                            <wps:cNvPr id="78" name="TextBox 78"/>
                            <wps:cNvSpPr txBox="1"/>
                            <wps:spPr>
                              <a:xfrm rot="16200000">
                                <a:off x="-781707" y="3332272"/>
                                <a:ext cx="1223010" cy="13017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64" w:lineRule="exact"/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12"/>
                                      <w:position w:val="1"/>
                                    </w:rPr>
                                    <w:t>3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spacing w:val="12"/>
                                      <w:position w:val="1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12"/>
                                      <w:position w:val="1"/>
                                    </w:rPr>
                                    <w:t>5 minutes for test dose fo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-14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12"/>
                                      <w:position w:val="1"/>
                                    </w:rPr>
                                    <w:t>l-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44" style="position:absolute;margin-left:-61.5518pt;margin-top:262.384pt;mso-position-vertical-relative:top-margin-area;mso-position-horizontal-relative:right-margin-area;width:96.3pt;height:10.25pt;z-index:251708416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64" w:lineRule="exact"/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12"/>
                                <w:position w:val="1"/>
                              </w:rPr>
                              <w:t>3</w:t>
                            </w:r>
                            <w:r>
                              <w:rPr>
                                <w:sz w:val="13"/>
                                <w:szCs w:val="13"/>
                                <w:spacing w:val="12"/>
                                <w:position w:val="1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12"/>
                                <w:position w:val="1"/>
                              </w:rPr>
                              <w:t>5 minutes for test dose fo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-14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12"/>
                                <w:position w:val="1"/>
                              </w:rPr>
                              <w:t>l-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09440" behindDoc="0" locked="0" layoutInCell="1" allowOverlap="1">
                      <wp:simplePos x="0" y="0"/>
                      <wp:positionH relativeFrom="rightMargin">
                        <wp:posOffset>-577538</wp:posOffset>
                      </wp:positionH>
                      <wp:positionV relativeFrom="topMargin">
                        <wp:posOffset>3337724</wp:posOffset>
                      </wp:positionV>
                      <wp:extent cx="1042035" cy="130175"/>
                      <wp:effectExtent l="0" t="0" r="0" b="0"/>
                      <wp:wrapNone/>
                      <wp:docPr id="80" name="TextBox 80"/>
                      <wp:cNvGraphicFramePr/>
                      <a:graphic>
                        <a:graphicData uri="http://schemas.microsoft.com/office/word/2010/wordprocessingShape">
                          <wps:wsp>
                            <wps:cNvPr id="80" name="TextBox 80"/>
                            <wps:cNvSpPr txBox="1"/>
                            <wps:spPr>
                              <a:xfrm rot="16200000">
                                <a:off x="-577538" y="3337724"/>
                                <a:ext cx="1042035" cy="13017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164" w:lineRule="exact"/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11"/>
                                      <w:position w:val="2"/>
                                    </w:rPr>
                                    <w:t>lowed by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21"/>
                                      <w:w w:val="102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11"/>
                                      <w:position w:val="2"/>
                                    </w:rPr>
                                    <w:t>1 hour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7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11"/>
                                      <w:position w:val="2"/>
                                    </w:rPr>
                                    <w:t>observa-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46" style="position:absolute;margin-left:-45.4754pt;margin-top:262.813pt;mso-position-vertical-relative:top-margin-area;mso-position-horizontal-relative:right-margin-area;width:82.05pt;height:10.25pt;z-index:251709440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164" w:lineRule="exact"/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11"/>
                                <w:position w:val="2"/>
                              </w:rPr>
                              <w:t>lowed 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21"/>
                                <w:w w:val="102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11"/>
                                <w:position w:val="2"/>
                              </w:rPr>
                              <w:t>1 hour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7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11"/>
                                <w:position w:val="2"/>
                              </w:rPr>
                              <w:t>observa-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06368" behindDoc="0" locked="0" layoutInCell="1" allowOverlap="1">
                      <wp:simplePos x="0" y="0"/>
                      <wp:positionH relativeFrom="rightMargin">
                        <wp:posOffset>-2345235</wp:posOffset>
                      </wp:positionH>
                      <wp:positionV relativeFrom="topMargin">
                        <wp:posOffset>6421549</wp:posOffset>
                      </wp:positionV>
                      <wp:extent cx="4350384" cy="130175"/>
                      <wp:effectExtent l="0" t="0" r="0" b="0"/>
                      <wp:wrapNone/>
                      <wp:docPr id="82" name="TextBox 82"/>
                      <wp:cNvGraphicFramePr/>
                      <a:graphic>
                        <a:graphicData uri="http://schemas.microsoft.com/office/word/2010/wordprocessingShape">
                          <wps:wsp>
                            <wps:cNvPr id="82" name="TextBox 82"/>
                            <wps:cNvSpPr txBox="1"/>
                            <wps:spPr>
                              <a:xfrm rot="16200000">
                                <a:off x="-2345235" y="6421549"/>
                                <a:ext cx="4350384" cy="13017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64" w:lineRule="exact"/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8"/>
                                      <w:position w:val="2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-17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8"/>
                                      <w:position w:val="2"/>
                                    </w:rPr>
                                    <w:t>199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-17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8"/>
                                      <w:position w:val="2"/>
                                    </w:rPr>
                                    <w:t>1)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position w:val="2"/>
                                    </w:rPr>
                                    <w:t xml:space="preserve">                                                     IN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-19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position w:val="2"/>
                                    </w:rPr>
                                    <w:t>Fed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8"/>
                                      <w:position w:val="2"/>
                                    </w:rPr>
                                    <w:t xml:space="preserve">              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7"/>
                                      <w:position w:val="2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position w:val="2"/>
                                    </w:rPr>
                                    <w:t>Yes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7"/>
                                      <w:position w:val="2"/>
                                    </w:rPr>
                                    <w:t xml:space="preserve">                  100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spacing w:val="7"/>
                                      <w:position w:val="2"/>
                                    </w:rPr>
                                    <w:t>-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spacing w:val="-21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7"/>
                                      <w:position w:val="2"/>
                                    </w:rPr>
                                    <w:t>1000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12"/>
                                      <w:w w:val="101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position w:val="2"/>
                                    </w:rPr>
                                    <w:t>mg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7"/>
                                      <w:position w:val="2"/>
                                    </w:rPr>
                                    <w:t xml:space="preserve">                             250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spacing w:val="7"/>
                                      <w:position w:val="2"/>
                                    </w:rPr>
                                    <w:t>-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spacing w:val="-21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7"/>
                                      <w:position w:val="2"/>
                                    </w:rPr>
                                    <w:t>1000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position w:val="2"/>
                                    </w:rPr>
                                    <w:t>mL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48" style="position:absolute;margin-left:-184.664pt;margin-top:505.634pt;mso-position-vertical-relative:top-margin-area;mso-position-horizontal-relative:right-margin-area;width:342.55pt;height:10.25pt;z-index:25170636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64" w:lineRule="exact"/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8"/>
                                <w:position w:val="2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-17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8"/>
                                <w:position w:val="2"/>
                              </w:rPr>
                              <w:t>199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-17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8"/>
                                <w:position w:val="2"/>
                              </w:rPr>
                              <w:t>1)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position w:val="2"/>
                              </w:rPr>
                              <w:t xml:space="preserve">                                                     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-19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position w:val="2"/>
                              </w:rPr>
                              <w:t>Fed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8"/>
                                <w:position w:val="2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7"/>
                                <w:position w:val="2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position w:val="2"/>
                              </w:rPr>
                              <w:t>Yes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7"/>
                                <w:position w:val="2"/>
                              </w:rPr>
                              <w:t xml:space="preserve">                  100</w:t>
                            </w:r>
                            <w:r>
                              <w:rPr>
                                <w:sz w:val="13"/>
                                <w:szCs w:val="13"/>
                                <w:spacing w:val="7"/>
                                <w:position w:val="2"/>
                              </w:rPr>
                              <w:t>-</w:t>
                            </w:r>
                            <w:r>
                              <w:rPr>
                                <w:sz w:val="13"/>
                                <w:szCs w:val="13"/>
                                <w:spacing w:val="-2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7"/>
                                <w:position w:val="2"/>
                              </w:rPr>
                              <w:t>1000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12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position w:val="2"/>
                              </w:rPr>
                              <w:t>mg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7"/>
                                <w:position w:val="2"/>
                              </w:rPr>
                              <w:t xml:space="preserve">                             250</w:t>
                            </w:r>
                            <w:r>
                              <w:rPr>
                                <w:sz w:val="13"/>
                                <w:szCs w:val="13"/>
                                <w:spacing w:val="7"/>
                                <w:position w:val="2"/>
                              </w:rPr>
                              <w:t>-</w:t>
                            </w:r>
                            <w:r>
                              <w:rPr>
                                <w:sz w:val="13"/>
                                <w:szCs w:val="13"/>
                                <w:spacing w:val="-2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7"/>
                                <w:position w:val="2"/>
                              </w:rPr>
                              <w:t>1000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position w:val="2"/>
                              </w:rPr>
                              <w:t>mL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</w:tc>
        <w:tc>
          <w:tcPr>
            <w:tcW w:w="179" w:type="dxa"/>
            <w:vAlign w:val="top"/>
            <w:textDirection w:val="btLr"/>
          </w:tcPr>
          <w:p>
            <w:pPr>
              <w:pStyle w:val="TableText"/>
              <w:ind w:left="7458"/>
              <w:spacing w:before="7" w:line="164" w:lineRule="exact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1"/>
                <w:position w:val="2"/>
              </w:rPr>
              <w:t>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1"/>
                <w:position w:val="2"/>
              </w:rPr>
              <w:t>ion per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2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1"/>
                <w:position w:val="2"/>
              </w:rPr>
              <w:t>iod); 2</w:t>
            </w:r>
            <w:r>
              <w:rPr>
                <w:sz w:val="13"/>
                <w:szCs w:val="13"/>
                <w:spacing w:val="11"/>
                <w:position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1"/>
                <w:position w:val="2"/>
              </w:rPr>
              <w:t>6 h for rest</w:t>
            </w:r>
          </w:p>
        </w:tc>
        <w:tc>
          <w:tcPr>
            <w:tcW w:w="179" w:type="dxa"/>
            <w:vAlign w:val="top"/>
            <w:textDirection w:val="btLr"/>
          </w:tcPr>
          <w:p>
            <w:pPr>
              <w:ind w:left="7463"/>
              <w:spacing w:before="7" w:line="164" w:lineRule="exact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2"/>
                <w:position w:val="1"/>
              </w:rPr>
              <w:t>of dose</w:t>
            </w:r>
          </w:p>
        </w:tc>
        <w:tc>
          <w:tcPr>
            <w:tcW w:w="359" w:type="dxa"/>
            <w:vAlign w:val="top"/>
            <w:textDirection w:val="btLr"/>
          </w:tcPr>
          <w:p>
            <w:pPr>
              <w:pStyle w:val="TableText"/>
              <w:ind w:left="11"/>
              <w:spacing w:before="7" w:line="165" w:lineRule="exact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9"/>
                <w:position w:val="2"/>
              </w:rPr>
              <w:t>Ferr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2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9"/>
                <w:position w:val="2"/>
              </w:rPr>
              <w:t>ic g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20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9"/>
                <w:position w:val="2"/>
              </w:rPr>
              <w:t>luconate (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7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9"/>
                <w:position w:val="2"/>
              </w:rPr>
              <w:t>1999)                 Ferrlecit             No                   125</w:t>
            </w:r>
            <w:r>
              <w:rPr>
                <w:sz w:val="13"/>
                <w:szCs w:val="13"/>
                <w:spacing w:val="9"/>
                <w:position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9"/>
                <w:position w:val="2"/>
              </w:rPr>
              <w:t>250 mg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2"/>
              </w:rPr>
              <w:t xml:space="preserve">                                 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9"/>
                <w:position w:val="2"/>
              </w:rPr>
              <w:t>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6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9"/>
                <w:position w:val="2"/>
              </w:rPr>
              <w:t>10</w:t>
            </w:r>
            <w:r>
              <w:rPr>
                <w:sz w:val="13"/>
                <w:szCs w:val="13"/>
                <w:spacing w:val="9"/>
                <w:position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9"/>
                <w:position w:val="2"/>
              </w:rPr>
              <w:t>250 mL               30</w:t>
            </w:r>
            <w:r>
              <w:rPr>
                <w:sz w:val="13"/>
                <w:szCs w:val="13"/>
                <w:spacing w:val="9"/>
                <w:position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9"/>
                <w:position w:val="2"/>
              </w:rPr>
              <w:t>60 minutes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2"/>
              </w:rPr>
              <w:t xml:space="preserve">                                    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9"/>
                <w:position w:val="2"/>
              </w:rPr>
              <w:t>N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8"/>
                <w:position w:val="2"/>
              </w:rPr>
              <w:t>o</w:t>
            </w:r>
            <w:hyperlink w:history="true" w:anchor="bookmark1">
              <w:r>
                <w:rPr>
                  <w:rFonts w:ascii="Times New Roman" w:hAnsi="Times New Roman" w:eastAsia="Times New Roman" w:cs="Times New Roman"/>
                  <w:sz w:val="13"/>
                  <w:szCs w:val="13"/>
                  <w:color w:val="0080AB"/>
                  <w:spacing w:val="8"/>
                  <w:position w:val="2"/>
                </w:rPr>
                <w:t>*</w:t>
              </w:r>
            </w:hyperlink>
            <w:r>
              <w:rPr>
                <w:rFonts w:ascii="Times New Roman" w:hAnsi="Times New Roman" w:eastAsia="Times New Roman" w:cs="Times New Roman"/>
                <w:sz w:val="13"/>
                <w:szCs w:val="13"/>
                <w:color w:val="0080AB"/>
                <w:spacing w:val="8"/>
                <w:position w:val="2"/>
              </w:rPr>
              <w:t xml:space="preserve">                 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8"/>
                <w:position w:val="2"/>
              </w:rPr>
              <w:t>HD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"/>
                <w:position w:val="2"/>
              </w:rPr>
              <w:t xml:space="preserve">                             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8"/>
                <w:position w:val="2"/>
              </w:rPr>
              <w:t>Retrospective, observational</w:t>
            </w:r>
          </w:p>
          <w:p>
            <w:pPr>
              <w:ind w:left="11843"/>
              <w:spacing w:before="14" w:line="164" w:lineRule="exact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8"/>
                <w:position w:val="1"/>
              </w:rPr>
              <w:t>trials</w:t>
            </w:r>
          </w:p>
        </w:tc>
        <w:tc>
          <w:tcPr>
            <w:tcW w:w="180" w:type="dxa"/>
            <w:vAlign w:val="top"/>
            <w:textDirection w:val="btLr"/>
          </w:tcPr>
          <w:p>
            <w:pPr>
              <w:pStyle w:val="TableText"/>
              <w:spacing w:before="8" w:line="164" w:lineRule="exact"/>
              <w:jc w:val="right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2"/>
              </w:rPr>
              <w:t>Iron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2"/>
              </w:rPr>
              <w:t>sucrose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1"/>
                <w:position w:val="2"/>
              </w:rPr>
              <w:t xml:space="preserve"> (2000)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2"/>
              </w:rPr>
              <w:t xml:space="preserve">                            Venofer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1"/>
                <w:position w:val="2"/>
              </w:rPr>
              <w:t xml:space="preserve">           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2"/>
              </w:rPr>
              <w:t>No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1"/>
                <w:position w:val="2"/>
              </w:rPr>
              <w:t xml:space="preserve">                    100</w:t>
            </w:r>
            <w:r>
              <w:rPr>
                <w:sz w:val="13"/>
                <w:szCs w:val="13"/>
                <w:spacing w:val="11"/>
                <w:position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1"/>
                <w:position w:val="2"/>
              </w:rPr>
              <w:t>200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2"/>
              </w:rPr>
              <w:t>mg                                 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1"/>
                <w:position w:val="2"/>
              </w:rPr>
              <w:t>100</w:t>
            </w:r>
            <w:r>
              <w:rPr>
                <w:sz w:val="13"/>
                <w:szCs w:val="13"/>
                <w:spacing w:val="11"/>
                <w:position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1"/>
                <w:position w:val="2"/>
              </w:rPr>
              <w:t>250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0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2"/>
              </w:rPr>
              <w:t>mL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0"/>
                <w:position w:val="2"/>
              </w:rPr>
              <w:t xml:space="preserve">              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2"/>
              </w:rPr>
              <w:t>Slow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0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2"/>
              </w:rPr>
              <w:t>IVP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0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2"/>
              </w:rPr>
              <w:t>or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0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2"/>
              </w:rPr>
              <w:t>infusion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0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2"/>
              </w:rPr>
              <w:t>over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8"/>
                <w:w w:val="10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0"/>
                <w:position w:val="2"/>
              </w:rPr>
              <w:t>30          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2"/>
              </w:rPr>
              <w:t>No</w:t>
            </w:r>
            <w:hyperlink w:history="true" w:anchor="bookmark1">
              <w:r>
                <w:rPr>
                  <w:rFonts w:ascii="Times New Roman" w:hAnsi="Times New Roman" w:eastAsia="Times New Roman" w:cs="Times New Roman"/>
                  <w:sz w:val="13"/>
                  <w:szCs w:val="13"/>
                  <w:color w:val="0080AB"/>
                  <w:spacing w:val="10"/>
                  <w:position w:val="2"/>
                </w:rPr>
                <w:t>*</w:t>
              </w:r>
            </w:hyperlink>
            <w:r>
              <w:rPr>
                <w:rFonts w:ascii="Times New Roman" w:hAnsi="Times New Roman" w:eastAsia="Times New Roman" w:cs="Times New Roman"/>
                <w:sz w:val="13"/>
                <w:szCs w:val="13"/>
                <w:color w:val="0080AB"/>
                <w:spacing w:val="10"/>
                <w:position w:val="2"/>
              </w:rPr>
              <w:t xml:space="preserve">                 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2"/>
              </w:rPr>
              <w:t>CK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2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2"/>
              </w:rPr>
              <w:t>D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0"/>
                <w:position w:val="2"/>
              </w:rPr>
              <w:t xml:space="preserve">                        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2"/>
              </w:rPr>
              <w:t>Sma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20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2"/>
              </w:rPr>
              <w:t>l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9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2"/>
              </w:rPr>
              <w:t>l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0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2"/>
              </w:rPr>
              <w:t>RCTs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0"/>
                <w:position w:val="2"/>
              </w:rPr>
              <w:t>;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2"/>
              </w:rPr>
              <w:t>prospect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2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2"/>
              </w:rPr>
              <w:t>ive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0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2"/>
              </w:rPr>
              <w:t>obser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0"/>
                <w:position w:val="2"/>
              </w:rPr>
              <w:t>-</w:t>
            </w:r>
          </w:p>
        </w:tc>
        <w:tc>
          <w:tcPr>
            <w:tcW w:w="179" w:type="dxa"/>
            <w:vAlign w:val="top"/>
            <w:textDirection w:val="btLr"/>
          </w:tcPr>
          <w:p>
            <w:pPr>
              <w:ind w:left="7467"/>
              <w:spacing w:before="7" w:line="164" w:lineRule="exact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1"/>
                <w:position w:val="1"/>
              </w:rPr>
              <w:t>minutes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1"/>
              </w:rPr>
              <w:t xml:space="preserve">                                                                                                                     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1"/>
                <w:position w:val="1"/>
              </w:rPr>
              <w:t>vational trials</w:t>
            </w:r>
          </w:p>
        </w:tc>
        <w:tc>
          <w:tcPr>
            <w:tcW w:w="351" w:type="dxa"/>
            <w:vAlign w:val="top"/>
            <w:textDirection w:val="btLr"/>
          </w:tcPr>
          <w:p>
            <w:pPr>
              <w:pStyle w:val="TableText"/>
              <w:ind w:left="5957"/>
              <w:spacing w:before="7" w:line="164" w:lineRule="exact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21728" behindDoc="0" locked="0" layoutInCell="1" allowOverlap="1">
                      <wp:simplePos x="0" y="0"/>
                      <wp:positionH relativeFrom="column">
                        <wp:posOffset>-1376404</wp:posOffset>
                      </wp:positionH>
                      <wp:positionV relativeFrom="paragraph">
                        <wp:posOffset>-1491658</wp:posOffset>
                      </wp:positionV>
                      <wp:extent cx="2867025" cy="130175"/>
                      <wp:effectExtent l="0" t="0" r="0" b="0"/>
                      <wp:wrapNone/>
                      <wp:docPr id="84" name="TextBox 84"/>
                      <wp:cNvGraphicFramePr/>
                      <a:graphic>
                        <a:graphicData uri="http://schemas.microsoft.com/office/word/2010/wordprocessingShape">
                          <wps:wsp>
                            <wps:cNvPr id="84" name="TextBox 84"/>
                            <wps:cNvSpPr txBox="1"/>
                            <wps:spPr>
                              <a:xfrm rot="16200000">
                                <a:off x="-1376404" y="-1491658"/>
                                <a:ext cx="2867025" cy="13017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164" w:lineRule="exact"/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8"/>
                                      <w:position w:val="2"/>
                                    </w:rPr>
                                    <w:t>Ferumoxytol (2009)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position w:val="2"/>
                                    </w:rPr>
                                    <w:t xml:space="preserve">                          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8"/>
                                      <w:position w:val="2"/>
                                    </w:rPr>
                                    <w:t>Fera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-15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8"/>
                                      <w:position w:val="2"/>
                                    </w:rPr>
                                    <w:t>heme          No                   5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-17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8"/>
                                      <w:position w:val="2"/>
                                    </w:rPr>
                                    <w:t>10 mg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50" style="position:absolute;margin-left:-108.378pt;margin-top:-117.453pt;mso-position-vertical-relative:text;mso-position-horizontal-relative:text;width:225.75pt;height:10.25pt;z-index:25172172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164" w:lineRule="exact"/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8"/>
                                <w:position w:val="2"/>
                              </w:rPr>
                              <w:t>Ferumoxytol (2009)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position w:val="2"/>
                              </w:rPr>
                              <w:t xml:space="preserve">                         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8"/>
                                <w:position w:val="2"/>
                              </w:rPr>
                              <w:t>Fera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-1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8"/>
                                <w:position w:val="2"/>
                              </w:rPr>
                              <w:t>heme          No                   5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-17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8"/>
                                <w:position w:val="2"/>
                              </w:rPr>
                              <w:t>10 mg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8"/>
                <w:position w:val="1"/>
              </w:rPr>
              <w:t>50</w:t>
            </w:r>
            <w:r>
              <w:rPr>
                <w:sz w:val="13"/>
                <w:szCs w:val="13"/>
                <w:spacing w:val="8"/>
                <w:position w:val="1"/>
              </w:rPr>
              <w:t>-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8"/>
                <w:position w:val="1"/>
              </w:rPr>
              <w:t>200 mL                 At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4"/>
                <w:w w:val="102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8"/>
                <w:position w:val="1"/>
              </w:rPr>
              <w:t>least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6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8"/>
                <w:position w:val="1"/>
              </w:rPr>
              <w:t>15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1"/>
                <w:w w:val="102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8"/>
                <w:position w:val="1"/>
              </w:rPr>
              <w:t>minutes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1"/>
              </w:rPr>
              <w:t xml:space="preserve">                            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8"/>
                <w:position w:val="1"/>
              </w:rPr>
              <w:t>No    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7"/>
                <w:position w:val="1"/>
              </w:rPr>
              <w:t xml:space="preserve">               CKD, IDA</w:t>
            </w:r>
            <w:hyperlink w:history="true" w:anchor="bookmark1">
              <w:r>
                <w:rPr>
                  <w:color w:val="0080AB"/>
                  <w:spacing w:val="7"/>
                  <w:position w:val="1"/>
                </w:rPr>
                <w:t>t</w:t>
              </w:r>
            </w:hyperlink>
            <w:r>
              <w:rPr>
                <w:color w:val="0080AB"/>
                <w:spacing w:val="7"/>
                <w:position w:val="1"/>
              </w:rPr>
              <w:t xml:space="preserve">                   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7"/>
                <w:position w:val="1"/>
              </w:rPr>
              <w:t>None to date</w:t>
            </w:r>
          </w:p>
          <w:p>
            <w:pPr>
              <w:pStyle w:val="TableText"/>
              <w:ind w:left="4722"/>
              <w:spacing w:before="15" w:line="164" w:lineRule="exact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23776" behindDoc="0" locked="0" layoutInCell="1" allowOverlap="1">
                      <wp:simplePos x="0" y="0"/>
                      <wp:positionH relativeFrom="column">
                        <wp:posOffset>-1435311</wp:posOffset>
                      </wp:positionH>
                      <wp:positionV relativeFrom="paragraph">
                        <wp:posOffset>-1556020</wp:posOffset>
                      </wp:positionV>
                      <wp:extent cx="2994660" cy="130175"/>
                      <wp:effectExtent l="0" t="0" r="0" b="0"/>
                      <wp:wrapNone/>
                      <wp:docPr id="86" name="TextBox 86"/>
                      <wp:cNvGraphicFramePr/>
                      <a:graphic>
                        <a:graphicData uri="http://schemas.microsoft.com/office/word/2010/wordprocessingShape">
                          <wps:wsp>
                            <wps:cNvPr id="86" name="TextBox 86"/>
                            <wps:cNvSpPr txBox="1"/>
                            <wps:spPr>
                              <a:xfrm rot="16200000">
                                <a:off x="-1435311" y="-1556020"/>
                                <a:ext cx="2994660" cy="13017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164" w:lineRule="exact"/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8"/>
                                      <w:position w:val="2"/>
                                    </w:rPr>
                                    <w:t>Ferric carboxymaltose (20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-10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8"/>
                                      <w:position w:val="2"/>
                                    </w:rPr>
                                    <w:t>13)        Injectafer          No                   750 mg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11"/>
                                      <w:w w:val="101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8"/>
                                      <w:position w:val="2"/>
                                    </w:rPr>
                                    <w:t>up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52" style="position:absolute;margin-left:-113.017pt;margin-top:-122.521pt;mso-position-vertical-relative:text;mso-position-horizontal-relative:text;width:235.8pt;height:10.25pt;z-index:251723776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164" w:lineRule="exact"/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8"/>
                                <w:position w:val="2"/>
                              </w:rPr>
                              <w:t>Ferric carboxymaltose (20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-10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8"/>
                                <w:position w:val="2"/>
                              </w:rPr>
                              <w:t>13)        Injectafer          No                   750 mg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11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8"/>
                                <w:position w:val="2"/>
                              </w:rPr>
                              <w:t>up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7"/>
                <w:position w:val="2"/>
              </w:rPr>
              <w:t>to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"/>
                <w:position w:val="2"/>
              </w:rPr>
              <w:t xml:space="preserve">                           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2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7"/>
                <w:position w:val="2"/>
              </w:rPr>
              <w:t>15</w:t>
            </w:r>
            <w:r>
              <w:rPr>
                <w:sz w:val="13"/>
                <w:szCs w:val="13"/>
                <w:spacing w:val="7"/>
                <w:position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7"/>
                <w:position w:val="2"/>
              </w:rPr>
              <w:t>250 mL                  Slow IVP or infusion over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9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7"/>
                <w:position w:val="2"/>
              </w:rPr>
              <w:t>at             No 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6"/>
                <w:position w:val="2"/>
              </w:rPr>
              <w:t xml:space="preserve">                  CKD,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4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6"/>
                <w:position w:val="2"/>
              </w:rPr>
              <w:t>IDA</w:t>
            </w:r>
            <w:hyperlink w:history="true" w:anchor="bookmark1">
              <w:r>
                <w:rPr>
                  <w:color w:val="0080AB"/>
                  <w:spacing w:val="6"/>
                  <w:position w:val="2"/>
                </w:rPr>
                <w:t>t</w:t>
              </w:r>
            </w:hyperlink>
            <w:r>
              <w:rPr>
                <w:color w:val="0080AB"/>
                <w:spacing w:val="6"/>
                <w:position w:val="2"/>
              </w:rPr>
              <w:t xml:space="preserve">                    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6"/>
                <w:position w:val="2"/>
              </w:rPr>
              <w:t>RCTs speciﬁcally conducted in</w:t>
            </w:r>
          </w:p>
        </w:tc>
      </w:tr>
    </w:tbl>
    <w:p>
      <w:pPr>
        <w:spacing w:line="43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"/>
        <w:spacing w:before="45" w:line="232" w:lineRule="auto"/>
        <w:rPr/>
      </w:pPr>
      <w:r>
        <w:rPr>
          <w:rFonts w:ascii="Arial" w:hAnsi="Arial" w:eastAsia="Arial" w:cs="Arial"/>
          <w:spacing w:val="8"/>
          <w:position w:val="1"/>
        </w:rPr>
        <w:t>●</w:t>
      </w:r>
      <w:r>
        <w:rPr>
          <w:rFonts w:ascii="Arial" w:hAnsi="Arial" w:eastAsia="Arial" w:cs="Arial"/>
          <w:spacing w:val="14"/>
          <w:position w:val="1"/>
        </w:rPr>
        <w:t xml:space="preserve">   </w:t>
      </w:r>
      <w:r>
        <w:rPr>
          <w:spacing w:val="8"/>
        </w:rPr>
        <w:t>Beavers et al</w:t>
      </w:r>
      <w:r>
        <w:rPr>
          <w:spacing w:val="6"/>
        </w:rPr>
        <w:t xml:space="preserve">    </w:t>
      </w:r>
      <w:r>
        <w:rPr>
          <w:spacing w:val="8"/>
        </w:rPr>
        <w:t>5</w:t>
      </w:r>
    </w:p>
    <w:p>
      <w:pPr>
        <w:spacing w:line="179" w:lineRule="exact"/>
        <w:rPr/>
      </w:pPr>
      <w:r/>
    </w:p>
    <w:tbl>
      <w:tblPr>
        <w:tblStyle w:val="TableNormal"/>
        <w:tblW w:w="141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1"/>
        <w:gridCol w:w="436"/>
        <w:gridCol w:w="628"/>
      </w:tblGrid>
      <w:tr>
        <w:trPr>
          <w:trHeight w:val="13628" w:hRule="atLeast"/>
        </w:trPr>
        <w:tc>
          <w:tcPr>
            <w:tcW w:w="351" w:type="dxa"/>
            <w:vAlign w:val="top"/>
          </w:tcPr>
          <w:p>
            <w:pPr>
              <w:pStyle w:val="TableText"/>
              <w:rPr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12512" behindDoc="0" locked="0" layoutInCell="1" allowOverlap="1">
                      <wp:simplePos x="0" y="0"/>
                      <wp:positionH relativeFrom="rightMargin">
                        <wp:posOffset>-570436</wp:posOffset>
                      </wp:positionH>
                      <wp:positionV relativeFrom="topMargin">
                        <wp:posOffset>678468</wp:posOffset>
                      </wp:positionV>
                      <wp:extent cx="811530" cy="111125"/>
                      <wp:effectExtent l="0" t="0" r="0" b="0"/>
                      <wp:wrapNone/>
                      <wp:docPr id="88" name="TextBox 88"/>
                      <wp:cNvGraphicFramePr/>
                      <a:graphic>
                        <a:graphicData uri="http://schemas.microsoft.com/office/word/2010/wordprocessingShape">
                          <wps:wsp>
                            <wps:cNvPr id="88" name="TextBox 88"/>
                            <wps:cNvSpPr txBox="1"/>
                            <wps:spPr>
                              <a:xfrm rot="16200000">
                                <a:off x="-570436" y="678468"/>
                                <a:ext cx="811530" cy="11112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215" w:lineRule="auto"/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9"/>
                                    </w:rPr>
                                    <w:t>patients with HFrEF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54" style="position:absolute;margin-left:-44.9163pt;margin-top:53.4227pt;mso-position-vertical-relative:top-margin-area;mso-position-horizontal-relative:right-margin-area;width:63.9pt;height:8.75pt;z-index:25171251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215" w:lineRule="auto"/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9"/>
                              </w:rPr>
                              <w:t>patients with HFrEF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11488" behindDoc="0" locked="0" layoutInCell="1" allowOverlap="1">
                      <wp:simplePos x="0" y="0"/>
                      <wp:positionH relativeFrom="rightMargin">
                        <wp:posOffset>-532019</wp:posOffset>
                      </wp:positionH>
                      <wp:positionV relativeFrom="topMargin">
                        <wp:posOffset>685791</wp:posOffset>
                      </wp:positionV>
                      <wp:extent cx="962660" cy="113029"/>
                      <wp:effectExtent l="0" t="0" r="0" b="0"/>
                      <wp:wrapNone/>
                      <wp:docPr id="90" name="TextBox 90"/>
                      <wp:cNvGraphicFramePr/>
                      <a:graphic>
                        <a:graphicData uri="http://schemas.microsoft.com/office/word/2010/wordprocessingShape">
                          <wps:wsp>
                            <wps:cNvPr id="90" name="TextBox 90"/>
                            <wps:cNvSpPr txBox="1"/>
                            <wps:spPr>
                              <a:xfrm rot="16200000">
                                <a:off x="-532019" y="685791"/>
                                <a:ext cx="962660" cy="11302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220" w:lineRule="auto"/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8"/>
                                    </w:rPr>
                                    <w:t>Subanalysis of RCT that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56" style="position:absolute;margin-left:-41.8913pt;margin-top:53.9993pt;mso-position-vertical-relative:top-margin-area;mso-position-horizontal-relative:right-margin-area;width:75.8pt;height:8.9pt;z-index:25171148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220" w:lineRule="auto"/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8"/>
                              </w:rPr>
                              <w:t>Subanalysis of RCT that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15584" behindDoc="0" locked="0" layoutInCell="1" allowOverlap="1">
                      <wp:simplePos x="0" y="0"/>
                      <wp:positionH relativeFrom="rightMargin">
                        <wp:posOffset>-268344</wp:posOffset>
                      </wp:positionH>
                      <wp:positionV relativeFrom="topMargin">
                        <wp:posOffset>1723354</wp:posOffset>
                      </wp:positionV>
                      <wp:extent cx="422909" cy="130175"/>
                      <wp:effectExtent l="0" t="0" r="0" b="0"/>
                      <wp:wrapNone/>
                      <wp:docPr id="92" name="TextBox 92"/>
                      <wp:cNvGraphicFramePr/>
                      <a:graphic>
                        <a:graphicData uri="http://schemas.microsoft.com/office/word/2010/wordprocessingShape">
                          <wps:wsp>
                            <wps:cNvPr id="92" name="TextBox 92"/>
                            <wps:cNvSpPr txBox="1"/>
                            <wps:spPr>
                              <a:xfrm rot="16200000">
                                <a:off x="-268344" y="1723354"/>
                                <a:ext cx="422909" cy="13017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64" w:lineRule="exact"/>
                                    <w:rPr/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position w:val="2"/>
                                    </w:rPr>
                                    <w:t>CK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-21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position w:val="2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4"/>
                                      <w:position w:val="2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14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position w:val="2"/>
                                    </w:rPr>
                                    <w:t>IDA</w:t>
                                  </w:r>
                                  <w:hyperlink w:history="true" w:anchor="bookmark1">
                                    <w:r>
                                      <w:rPr>
                                        <w:color w:val="0080AB"/>
                                        <w:position w:val="2"/>
                                      </w:rPr>
                                      <w:t>t</w:t>
                                    </w:r>
                                  </w:hyperlink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58" style="position:absolute;margin-left:-21.1295pt;margin-top:135.697pt;mso-position-vertical-relative:top-margin-area;mso-position-horizontal-relative:right-margin-area;width:33.3pt;height:10.25pt;z-index:251715584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64" w:lineRule="exact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position w:val="2"/>
                              </w:rPr>
                              <w:t>CK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-2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position w:val="2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4"/>
                                <w:position w:val="2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1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position w:val="2"/>
                              </w:rPr>
                              <w:t>IDA</w:t>
                            </w:r>
                            <w:hyperlink w:history="true" w:anchor="bookmark1">
                              <w:r>
                                <w:rPr>
                                  <w:color w:val="0080AB"/>
                                  <w:position w:val="2"/>
                                </w:rPr>
                                <w:t>t</w:t>
                              </w:r>
                            </w:hyperlink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07392" behindDoc="0" locked="0" layoutInCell="1" allowOverlap="1">
                      <wp:simplePos x="0" y="0"/>
                      <wp:positionH relativeFrom="rightMargin">
                        <wp:posOffset>-1560042</wp:posOffset>
                      </wp:positionH>
                      <wp:positionV relativeFrom="topMargin">
                        <wp:posOffset>4573854</wp:posOffset>
                      </wp:positionV>
                      <wp:extent cx="2778760" cy="130175"/>
                      <wp:effectExtent l="0" t="0" r="0" b="0"/>
                      <wp:wrapNone/>
                      <wp:docPr id="94" name="TextBox 94"/>
                      <wp:cNvGraphicFramePr/>
                      <a:graphic>
                        <a:graphicData uri="http://schemas.microsoft.com/office/word/2010/wordprocessingShape">
                          <wps:wsp>
                            <wps:cNvPr id="94" name="TextBox 94"/>
                            <wps:cNvSpPr txBox="1"/>
                            <wps:spPr>
                              <a:xfrm rot="16200000">
                                <a:off x="-1560042" y="4573854"/>
                                <a:ext cx="2778760" cy="13017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164" w:lineRule="exact"/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9"/>
                                      <w:position w:val="2"/>
                                    </w:rPr>
                                    <w:t>1000 mg in clinical trials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1"/>
                                      <w:position w:val="2"/>
                                    </w:rPr>
                                    <w:t xml:space="preserve">                    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position w:val="2"/>
                                    </w:rPr>
                                    <w:t xml:space="preserve">                                 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9"/>
                                      <w:position w:val="2"/>
                                    </w:rPr>
                                    <w:t>least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17"/>
                                      <w:w w:val="102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8"/>
                                      <w:position w:val="2"/>
                                    </w:rPr>
                                    <w:t>15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12"/>
                                      <w:w w:val="102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8"/>
                                      <w:position w:val="2"/>
                                    </w:rPr>
                                    <w:t>minutes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60" style="position:absolute;margin-left:-122.838pt;margin-top:360.146pt;mso-position-vertical-relative:top-margin-area;mso-position-horizontal-relative:right-margin-area;width:218.8pt;height:10.25pt;z-index:25170739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164" w:lineRule="exact"/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9"/>
                                <w:position w:val="2"/>
                              </w:rPr>
                              <w:t>1000 mg in clinical trials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1"/>
                                <w:position w:val="2"/>
                              </w:rPr>
                              <w:t xml:space="preserve">                   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position w:val="2"/>
                              </w:rPr>
                              <w:t xml:space="preserve">                                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9"/>
                                <w:position w:val="2"/>
                              </w:rPr>
                              <w:t>least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17"/>
                                <w:w w:val="102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8"/>
                                <w:position w:val="2"/>
                              </w:rPr>
                              <w:t>15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12"/>
                                <w:w w:val="102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8"/>
                                <w:position w:val="2"/>
                              </w:rPr>
                              <w:t>minutes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05344" behindDoc="0" locked="0" layoutInCell="1" allowOverlap="1">
                      <wp:simplePos x="0" y="0"/>
                      <wp:positionH relativeFrom="rightMargin">
                        <wp:posOffset>-3162450</wp:posOffset>
                      </wp:positionH>
                      <wp:positionV relativeFrom="topMargin">
                        <wp:posOffset>5489462</wp:posOffset>
                      </wp:positionV>
                      <wp:extent cx="6210934" cy="130175"/>
                      <wp:effectExtent l="0" t="0" r="0" b="0"/>
                      <wp:wrapNone/>
                      <wp:docPr id="96" name="TextBox 96"/>
                      <wp:cNvGraphicFramePr/>
                      <a:graphic>
                        <a:graphicData uri="http://schemas.microsoft.com/office/word/2010/wordprocessingShape">
                          <wps:wsp>
                            <wps:cNvPr id="96" name="TextBox 96"/>
                            <wps:cNvSpPr txBox="1"/>
                            <wps:spPr>
                              <a:xfrm rot="16200000">
                                <a:off x="-3162450" y="5489462"/>
                                <a:ext cx="6210934" cy="13017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64" w:lineRule="exact"/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8"/>
                                      <w:position w:val="2"/>
                                    </w:rPr>
                                    <w:t>Ferr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-12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8"/>
                                      <w:position w:val="2"/>
                                    </w:rPr>
                                    <w:t>ic der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-21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8"/>
                                      <w:position w:val="2"/>
                                    </w:rPr>
                                    <w:t>iso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-21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8"/>
                                      <w:position w:val="2"/>
                                    </w:rPr>
                                    <w:t>ma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-20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8"/>
                                      <w:position w:val="2"/>
                                    </w:rPr>
                                    <w:t>ltose (2020)          Monoferr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-21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8"/>
                                      <w:position w:val="2"/>
                                    </w:rPr>
                                    <w:t>ic        No                   20 mg/kg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12"/>
                                      <w:w w:val="102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8"/>
                                      <w:position w:val="2"/>
                                    </w:rPr>
                                    <w:t>up to 2000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13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8"/>
                                      <w:position w:val="2"/>
                                    </w:rPr>
                                    <w:t>mg           100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spacing w:val="8"/>
                                      <w:position w:val="2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8"/>
                                      <w:position w:val="2"/>
                                    </w:rPr>
                                    <w:t>500 mL                20 minutes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position w:val="2"/>
                                    </w:rPr>
                                    <w:t xml:space="preserve">                                             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8"/>
                                      <w:position w:val="2"/>
                                    </w:rPr>
                                    <w:t>Yes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62" style="position:absolute;margin-left:-249.012pt;margin-top:432.241pt;mso-position-vertical-relative:top-margin-area;mso-position-horizontal-relative:right-margin-area;width:489.05pt;height:10.25pt;z-index:251705344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64" w:lineRule="exact"/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8"/>
                                <w:position w:val="2"/>
                              </w:rPr>
                              <w:t>Ferr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-12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8"/>
                                <w:position w:val="2"/>
                              </w:rPr>
                              <w:t>ic der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-2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8"/>
                                <w:position w:val="2"/>
                              </w:rPr>
                              <w:t>iso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-2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8"/>
                                <w:position w:val="2"/>
                              </w:rPr>
                              <w:t>ma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-20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8"/>
                                <w:position w:val="2"/>
                              </w:rPr>
                              <w:t>ltose (2020)          Monoferr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-2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8"/>
                                <w:position w:val="2"/>
                              </w:rPr>
                              <w:t>ic        No                   20 mg/kg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12"/>
                                <w:w w:val="102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8"/>
                                <w:position w:val="2"/>
                              </w:rPr>
                              <w:t>up to 2000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13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8"/>
                                <w:position w:val="2"/>
                              </w:rPr>
                              <w:t>mg           100</w:t>
                            </w:r>
                            <w:r>
                              <w:rPr>
                                <w:sz w:val="13"/>
                                <w:szCs w:val="13"/>
                                <w:spacing w:val="8"/>
                                <w:position w:val="2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8"/>
                                <w:position w:val="2"/>
                              </w:rPr>
                              <w:t>500 mL                20 minutes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position w:val="2"/>
                              </w:rPr>
                              <w:t xml:space="preserve">                                            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8"/>
                                <w:position w:val="2"/>
                              </w:rPr>
                              <w:t>Yes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</w:tc>
        <w:tc>
          <w:tcPr>
            <w:tcW w:w="436" w:type="dxa"/>
            <w:vAlign w:val="top"/>
            <w:textDirection w:val="btLr"/>
            <w:tcBorders>
              <w:right w:val="single" w:color="000000" w:sz="4" w:space="0"/>
            </w:tcBorders>
          </w:tcPr>
          <w:p>
            <w:pPr>
              <w:ind w:left="11855"/>
              <w:spacing w:before="33" w:line="215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22752" behindDoc="0" locked="0" layoutInCell="1" allowOverlap="1">
                      <wp:simplePos x="0" y="0"/>
                      <wp:positionH relativeFrom="column">
                        <wp:posOffset>-249038</wp:posOffset>
                      </wp:positionH>
                      <wp:positionV relativeFrom="paragraph">
                        <wp:posOffset>-2995008</wp:posOffset>
                      </wp:positionV>
                      <wp:extent cx="613409" cy="130175"/>
                      <wp:effectExtent l="0" t="0" r="0" b="0"/>
                      <wp:wrapNone/>
                      <wp:docPr id="98" name="TextBox 98"/>
                      <wp:cNvGraphicFramePr/>
                      <a:graphic>
                        <a:graphicData uri="http://schemas.microsoft.com/office/word/2010/wordprocessingShape">
                          <wps:wsp>
                            <wps:cNvPr id="98" name="TextBox 98"/>
                            <wps:cNvSpPr txBox="1"/>
                            <wps:spPr>
                              <a:xfrm rot="16200000">
                                <a:off x="-249038" y="-2995008"/>
                                <a:ext cx="613409" cy="13017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164" w:lineRule="exact"/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3"/>
                                      <w:szCs w:val="13"/>
                                      <w:spacing w:val="6"/>
                                      <w:position w:val="1"/>
                                    </w:rPr>
                                    <w:t>in clinical trials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64" style="position:absolute;margin-left:-19.6093pt;margin-top:-235.827pt;mso-position-vertical-relative:text;mso-position-horizontal-relative:text;width:48.3pt;height:10.25pt;z-index:25172275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164" w:lineRule="exact"/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3"/>
                                <w:szCs w:val="13"/>
                                <w:spacing w:val="6"/>
                                <w:position w:val="1"/>
                              </w:rPr>
                              <w:t>in clinical trials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0"/>
              </w:rPr>
              <w:t>included some HF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29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0"/>
              </w:rPr>
              <w:t>patients;</w:t>
            </w:r>
          </w:p>
          <w:p>
            <w:pPr>
              <w:ind w:left="11858"/>
              <w:spacing w:before="44" w:line="218" w:lineRule="auto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4"/>
              </w:rPr>
              <w:t>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4"/>
              </w:rPr>
              <w:t>large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4"/>
              </w:rPr>
              <w:t>RCT</w:t>
            </w:r>
          </w:p>
        </w:tc>
        <w:tc>
          <w:tcPr>
            <w:tcW w:w="628" w:type="dxa"/>
            <w:vAlign w:val="top"/>
            <w:textDirection w:val="btLr"/>
            <w:tcBorders>
              <w:left w:val="single" w:color="000000" w:sz="4" w:space="0"/>
            </w:tcBorders>
          </w:tcPr>
          <w:p>
            <w:pPr>
              <w:ind w:left="197"/>
              <w:spacing w:before="80" w:line="184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19680" behindDoc="0" locked="0" layoutInCell="1" allowOverlap="1">
                      <wp:simplePos x="0" y="0"/>
                      <wp:positionH relativeFrom="column">
                        <wp:posOffset>-740699</wp:posOffset>
                      </wp:positionH>
                      <wp:positionV relativeFrom="paragraph">
                        <wp:posOffset>-3388085</wp:posOffset>
                      </wp:positionV>
                      <wp:extent cx="1703070" cy="144779"/>
                      <wp:effectExtent l="0" t="0" r="0" b="0"/>
                      <wp:wrapNone/>
                      <wp:docPr id="100" name="TextBox 100"/>
                      <wp:cNvGraphicFramePr/>
                      <a:graphic>
                        <a:graphicData uri="http://schemas.microsoft.com/office/word/2010/wordprocessingShape">
                          <wps:wsp>
                            <wps:cNvPr id="100" name="TextBox 100"/>
                            <wps:cNvSpPr txBox="1"/>
                            <wps:spPr>
                              <a:xfrm rot="16200000">
                                <a:off x="-740699" y="-3388085"/>
                                <a:ext cx="1703070" cy="14477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87" w:lineRule="exact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4"/>
                                      <w:position w:val="2"/>
                                    </w:rPr>
                                    <w:t>repletion dose given o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3"/>
                                      <w:position w:val="2"/>
                                    </w:rPr>
                                    <w:t>ver 3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  <w:spacing w:val="13"/>
                                      <w:position w:val="2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3"/>
                                      <w:position w:val="2"/>
                                    </w:rPr>
                                    <w:t>7 days).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66" style="position:absolute;margin-left:-58.3228pt;margin-top:-266.778pt;mso-position-vertical-relative:text;mso-position-horizontal-relative:text;width:134.1pt;height:11.4pt;z-index:251719680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87" w:lineRule="exact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4"/>
                                <w:position w:val="2"/>
                              </w:rPr>
                              <w:t>repletion dose given 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3"/>
                                <w:position w:val="2"/>
                              </w:rPr>
                              <w:t>ver 3</w:t>
                            </w:r>
                            <w:r>
                              <w:rPr>
                                <w:sz w:val="15"/>
                                <w:szCs w:val="15"/>
                                <w:spacing w:val="13"/>
                                <w:position w:val="2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3"/>
                                <w:position w:val="2"/>
                              </w:rPr>
                              <w:t>7 days).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  <w:position w:val="1"/>
              </w:rPr>
              <w:t>*Have been studied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  <w:position w:val="1"/>
              </w:rPr>
              <w:t>in accelerated regimens (total</w:t>
            </w:r>
          </w:p>
          <w:p>
            <w:pPr>
              <w:pStyle w:val="TableText"/>
              <w:ind w:left="192"/>
              <w:spacing w:line="179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20704" behindDoc="0" locked="0" layoutInCell="1" allowOverlap="1">
                      <wp:simplePos x="0" y="0"/>
                      <wp:positionH relativeFrom="column">
                        <wp:posOffset>-3055160</wp:posOffset>
                      </wp:positionH>
                      <wp:positionV relativeFrom="paragraph">
                        <wp:posOffset>-5623090</wp:posOffset>
                      </wp:positionV>
                      <wp:extent cx="6229984" cy="144779"/>
                      <wp:effectExtent l="0" t="0" r="0" b="0"/>
                      <wp:wrapNone/>
                      <wp:docPr id="102" name="TextBox 102"/>
                      <wp:cNvGraphicFramePr/>
                      <a:graphic>
                        <a:graphicData uri="http://schemas.microsoft.com/office/word/2010/wordprocessingShape">
                          <wps:wsp>
                            <wps:cNvPr id="102" name="TextBox 102"/>
                            <wps:cNvSpPr txBox="1"/>
                            <wps:spPr>
                              <a:xfrm rot="16200000">
                                <a:off x="-3055160" y="-5623090"/>
                                <a:ext cx="6229984" cy="14477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187" w:lineRule="exact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em w:val="dot"/>
                                      <w:spacing w:val="9"/>
                                      <w:position w:val="2"/>
                                    </w:rPr>
                                    <w:t>iron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9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em w:val="dot"/>
                                      <w:spacing w:val="9"/>
                                      <w:position w:val="2"/>
                                    </w:rPr>
                                    <w:t>CK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-25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em w:val="dot"/>
                                      <w:spacing w:val="9"/>
                                      <w:position w:val="2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9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em w:val="dot"/>
                                      <w:spacing w:val="9"/>
                                      <w:position w:val="2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9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em w:val="dot"/>
                                      <w:spacing w:val="9"/>
                                      <w:position w:val="2"/>
                                    </w:rPr>
                                    <w:t>chron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-23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em w:val="dot"/>
                                      <w:spacing w:val="9"/>
                                      <w:position w:val="2"/>
                                    </w:rPr>
                                    <w:t>ic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9"/>
                                      <w:w w:val="102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em w:val="dot"/>
                                      <w:spacing w:val="9"/>
                                      <w:position w:val="2"/>
                                    </w:rPr>
                                    <w:t>k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-24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em w:val="dot"/>
                                      <w:spacing w:val="9"/>
                                      <w:position w:val="2"/>
                                    </w:rPr>
                                    <w:t>idney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9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em w:val="dot"/>
                                      <w:spacing w:val="9"/>
                                      <w:position w:val="2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-24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em w:val="dot"/>
                                      <w:spacing w:val="9"/>
                                      <w:position w:val="2"/>
                                    </w:rPr>
                                    <w:t>iseas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em w:val="dot"/>
                                      <w:spacing w:val="8"/>
                                      <w:position w:val="2"/>
                                    </w:rPr>
                                    <w:t>e;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22"/>
                                      <w:w w:val="101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em w:val="dot"/>
                                      <w:spacing w:val="8"/>
                                      <w:position w:val="2"/>
                                    </w:rPr>
                                    <w:t>HD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8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em w:val="dot"/>
                                      <w:spacing w:val="8"/>
                                      <w:position w:val="2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8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em w:val="dot"/>
                                      <w:spacing w:val="8"/>
                                      <w:position w:val="2"/>
                                    </w:rPr>
                                    <w:t>hemod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-24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em w:val="dot"/>
                                      <w:spacing w:val="8"/>
                                      <w:position w:val="2"/>
                                    </w:rPr>
                                    <w:t>ia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-23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em w:val="dot"/>
                                      <w:spacing w:val="8"/>
                                      <w:position w:val="2"/>
                                    </w:rPr>
                                    <w:t>lys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-24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em w:val="dot"/>
                                      <w:spacing w:val="8"/>
                                      <w:position w:val="2"/>
                                    </w:rPr>
                                    <w:t>is;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22"/>
                                      <w:w w:val="101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em w:val="dot"/>
                                      <w:spacing w:val="8"/>
                                      <w:position w:val="2"/>
                                    </w:rPr>
                                    <w:t>HF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8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em w:val="dot"/>
                                      <w:spacing w:val="8"/>
                                      <w:position w:val="2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8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em w:val="dot"/>
                                      <w:spacing w:val="8"/>
                                      <w:position w:val="2"/>
                                    </w:rPr>
                                    <w:t>heart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8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em w:val="dot"/>
                                      <w:spacing w:val="8"/>
                                      <w:position w:val="2"/>
                                    </w:rPr>
                                    <w:t>fa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-24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em w:val="dot"/>
                                      <w:spacing w:val="8"/>
                                      <w:position w:val="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-23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em w:val="dot"/>
                                      <w:spacing w:val="8"/>
                                      <w:position w:val="2"/>
                                    </w:rPr>
                                    <w:t>lure;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21"/>
                                      <w:w w:val="101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em w:val="dot"/>
                                      <w:spacing w:val="8"/>
                                      <w:position w:val="2"/>
                                    </w:rPr>
                                    <w:t>FDA=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21"/>
                                      <w:w w:val="101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em w:val="dot"/>
                                      <w:spacing w:val="8"/>
                                      <w:position w:val="2"/>
                                    </w:rPr>
                                    <w:t>US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9"/>
                                      <w:w w:val="102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em w:val="dot"/>
                                      <w:spacing w:val="8"/>
                                      <w:position w:val="2"/>
                                    </w:rPr>
                                    <w:t>Food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8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em w:val="dot"/>
                                      <w:spacing w:val="8"/>
                                      <w:position w:val="2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9"/>
                                      <w:w w:val="101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em w:val="dot"/>
                                      <w:spacing w:val="8"/>
                                      <w:position w:val="2"/>
                                    </w:rPr>
                                    <w:t>Drug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8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em w:val="dot"/>
                                      <w:spacing w:val="8"/>
                                      <w:position w:val="2"/>
                                    </w:rPr>
                                    <w:t>Administration;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22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em w:val="dot"/>
                                      <w:spacing w:val="8"/>
                                      <w:position w:val="2"/>
                                    </w:rPr>
                                    <w:t>ID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8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em w:val="dot"/>
                                      <w:spacing w:val="8"/>
                                      <w:position w:val="2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8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em w:val="dot"/>
                                      <w:spacing w:val="8"/>
                                      <w:position w:val="2"/>
                                    </w:rPr>
                                    <w:t>iron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5"/>
                                      <w:w w:val="101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em w:val="dot"/>
                                      <w:spacing w:val="8"/>
                                      <w:position w:val="2"/>
                                    </w:rPr>
                                    <w:t>deﬁciency;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68" style="position:absolute;margin-left:-240.564pt;margin-top:-442.763pt;mso-position-vertical-relative:text;mso-position-horizontal-relative:text;width:490.55pt;height:11.4pt;z-index:251720704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187" w:lineRule="exact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em w:val="dot"/>
                                <w:spacing w:val="9"/>
                                <w:position w:val="2"/>
                              </w:rPr>
                              <w:t>iron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9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em w:val="dot"/>
                                <w:spacing w:val="9"/>
                                <w:position w:val="2"/>
                              </w:rPr>
                              <w:t>CK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-2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em w:val="dot"/>
                                <w:spacing w:val="9"/>
                                <w:position w:val="2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9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em w:val="dot"/>
                                <w:spacing w:val="9"/>
                                <w:position w:val="2"/>
                              </w:rPr>
                              <w:t>=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9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em w:val="dot"/>
                                <w:spacing w:val="9"/>
                                <w:position w:val="2"/>
                              </w:rPr>
                              <w:t>chron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-23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em w:val="dot"/>
                                <w:spacing w:val="9"/>
                                <w:position w:val="2"/>
                              </w:rPr>
                              <w:t>ic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9"/>
                                <w:w w:val="102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em w:val="dot"/>
                                <w:spacing w:val="9"/>
                                <w:position w:val="2"/>
                              </w:rPr>
                              <w:t>k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-2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em w:val="dot"/>
                                <w:spacing w:val="9"/>
                                <w:position w:val="2"/>
                              </w:rPr>
                              <w:t>idney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9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em w:val="dot"/>
                                <w:spacing w:val="9"/>
                                <w:position w:val="2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-2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em w:val="dot"/>
                                <w:spacing w:val="9"/>
                                <w:position w:val="2"/>
                              </w:rPr>
                              <w:t>iseas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em w:val="dot"/>
                                <w:spacing w:val="8"/>
                                <w:position w:val="2"/>
                              </w:rPr>
                              <w:t>e;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22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em w:val="dot"/>
                                <w:spacing w:val="8"/>
                                <w:position w:val="2"/>
                              </w:rPr>
                              <w:t>HD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8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em w:val="dot"/>
                                <w:spacing w:val="8"/>
                                <w:position w:val="2"/>
                              </w:rPr>
                              <w:t>=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8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em w:val="dot"/>
                                <w:spacing w:val="8"/>
                                <w:position w:val="2"/>
                              </w:rPr>
                              <w:t>hemod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-2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em w:val="dot"/>
                                <w:spacing w:val="8"/>
                                <w:position w:val="2"/>
                              </w:rPr>
                              <w:t>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-23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em w:val="dot"/>
                                <w:spacing w:val="8"/>
                                <w:position w:val="2"/>
                              </w:rPr>
                              <w:t>lys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-2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em w:val="dot"/>
                                <w:spacing w:val="8"/>
                                <w:position w:val="2"/>
                              </w:rPr>
                              <w:t>is;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22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em w:val="dot"/>
                                <w:spacing w:val="8"/>
                                <w:position w:val="2"/>
                              </w:rPr>
                              <w:t>HF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8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em w:val="dot"/>
                                <w:spacing w:val="8"/>
                                <w:position w:val="2"/>
                              </w:rPr>
                              <w:t>=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8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em w:val="dot"/>
                                <w:spacing w:val="8"/>
                                <w:position w:val="2"/>
                              </w:rPr>
                              <w:t>heart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8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em w:val="dot"/>
                                <w:spacing w:val="8"/>
                                <w:position w:val="2"/>
                              </w:rPr>
                              <w:t>fa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-2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em w:val="dot"/>
                                <w:spacing w:val="8"/>
                                <w:position w:val="2"/>
                              </w:rPr>
                              <w:t>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-23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em w:val="dot"/>
                                <w:spacing w:val="8"/>
                                <w:position w:val="2"/>
                              </w:rPr>
                              <w:t>lure;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21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em w:val="dot"/>
                                <w:spacing w:val="8"/>
                                <w:position w:val="2"/>
                              </w:rPr>
                              <w:t>FDA=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21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em w:val="dot"/>
                                <w:spacing w:val="8"/>
                                <w:position w:val="2"/>
                              </w:rPr>
                              <w:t>US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9"/>
                                <w:w w:val="102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em w:val="dot"/>
                                <w:spacing w:val="8"/>
                                <w:position w:val="2"/>
                              </w:rPr>
                              <w:t>Food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8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em w:val="dot"/>
                                <w:spacing w:val="8"/>
                                <w:position w:val="2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9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em w:val="dot"/>
                                <w:spacing w:val="8"/>
                                <w:position w:val="2"/>
                              </w:rPr>
                              <w:t>Drug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8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em w:val="dot"/>
                                <w:spacing w:val="8"/>
                                <w:position w:val="2"/>
                              </w:rPr>
                              <w:t>Administration;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22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em w:val="dot"/>
                                <w:spacing w:val="8"/>
                                <w:position w:val="2"/>
                              </w:rPr>
                              <w:t>ID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8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em w:val="dot"/>
                                <w:spacing w:val="8"/>
                                <w:position w:val="2"/>
                              </w:rPr>
                              <w:t>=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8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em w:val="dot"/>
                                <w:spacing w:val="8"/>
                                <w:position w:val="2"/>
                              </w:rPr>
                              <w:t>iron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5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em w:val="dot"/>
                                <w:spacing w:val="8"/>
                                <w:position w:val="2"/>
                              </w:rPr>
                              <w:t>deﬁciency;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10"/>
                <w:szCs w:val="10"/>
                <w:spacing w:val="15"/>
                <w:position w:val="2"/>
              </w:rPr>
              <w:t>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  <w:position w:val="2"/>
              </w:rPr>
              <w:t>With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0"/>
                <w:w w:val="10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  <w:position w:val="2"/>
              </w:rPr>
              <w:t>into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3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  <w:position w:val="2"/>
              </w:rPr>
              <w:t>lerance or inadequate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0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  <w:position w:val="2"/>
              </w:rPr>
              <w:t>respons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  <w:position w:val="2"/>
              </w:rPr>
              <w:t>e to oral</w:t>
            </w:r>
          </w:p>
          <w:p>
            <w:pPr>
              <w:ind w:left="14"/>
              <w:spacing w:line="183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18656" behindDoc="0" locked="0" layoutInCell="1" allowOverlap="1">
                      <wp:simplePos x="0" y="0"/>
                      <wp:positionH relativeFrom="column">
                        <wp:posOffset>-754122</wp:posOffset>
                      </wp:positionH>
                      <wp:positionV relativeFrom="paragraph">
                        <wp:posOffset>-3357893</wp:posOffset>
                      </wp:positionV>
                      <wp:extent cx="1627504" cy="144779"/>
                      <wp:effectExtent l="0" t="0" r="0" b="0"/>
                      <wp:wrapNone/>
                      <wp:docPr id="104" name="TextBox 104"/>
                      <wp:cNvGraphicFramePr/>
                      <a:graphic>
                        <a:graphicData uri="http://schemas.microsoft.com/office/word/2010/wordprocessingShape">
                          <wps:wsp>
                            <wps:cNvPr id="104" name="TextBox 104"/>
                            <wps:cNvSpPr txBox="1"/>
                            <wps:spPr>
                              <a:xfrm rot="16200000">
                                <a:off x="-754122" y="-3357893"/>
                                <a:ext cx="1627504" cy="14477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187" w:lineRule="exact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0"/>
                                      <w:position w:val="2"/>
                                    </w:rPr>
                                    <w:t>RCT = randomized, controlle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9"/>
                                      <w:position w:val="2"/>
                                    </w:rPr>
                                    <w:t>d tr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-24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9"/>
                                      <w:position w:val="2"/>
                                    </w:rPr>
                                    <w:t>ia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-23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9"/>
                                      <w:position w:val="2"/>
                                    </w:rPr>
                                    <w:t>l.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70" style="position:absolute;margin-left:-59.3797pt;margin-top:-264.401pt;mso-position-vertical-relative:text;mso-position-horizontal-relative:text;width:128.15pt;height:11.4pt;z-index:251718656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187" w:lineRule="exact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0"/>
                                <w:position w:val="2"/>
                              </w:rPr>
                              <w:t>RCT = randomized, controlle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9"/>
                                <w:position w:val="2"/>
                              </w:rPr>
                              <w:t>d tr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-2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9"/>
                                <w:position w:val="2"/>
                              </w:rPr>
                              <w:t>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-23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9"/>
                                <w:position w:val="2"/>
                              </w:rPr>
                              <w:t>l.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  <w:position w:val="2"/>
              </w:rPr>
              <w:t>IDA = iron deﬁciency anemia; I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  <w:position w:val="2"/>
              </w:rPr>
              <w:t>V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5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  <w:position w:val="2"/>
              </w:rPr>
              <w:t>P = intravenous push;</w:t>
            </w:r>
          </w:p>
        </w:tc>
      </w:tr>
    </w:tbl>
    <w:p>
      <w:pPr>
        <w:spacing w:line="43" w:lineRule="exact"/>
        <w:rPr>
          <w:rFonts w:ascii="Arial"/>
          <w:sz w:val="3"/>
        </w:rPr>
      </w:pPr>
      <w:r/>
    </w:p>
    <w:p>
      <w:pPr>
        <w:spacing w:line="43" w:lineRule="exact"/>
        <w:sectPr>
          <w:type w:val="continuous"/>
          <w:pgSz w:w="11878" w:h="15840"/>
          <w:pgMar w:top="123" w:right="743" w:bottom="400" w:left="849" w:header="0" w:footer="0" w:gutter="0"/>
          <w:cols w:equalWidth="0" w:num="3">
            <w:col w:w="5346" w:space="100"/>
            <w:col w:w="2950" w:space="14"/>
            <w:col w:w="1876" w:space="0"/>
          </w:cols>
        </w:sectPr>
        <w:rPr>
          <w:rFonts w:ascii="Arial" w:hAnsi="Arial" w:eastAsia="Arial" w:cs="Arial"/>
          <w:sz w:val="3"/>
          <w:szCs w:val="3"/>
        </w:rPr>
      </w:pPr>
    </w:p>
    <w:p>
      <w:pPr>
        <w:ind w:firstLine="9"/>
        <w:spacing w:line="299" w:lineRule="exact"/>
        <w:rPr/>
      </w:pPr>
      <w:r>
        <w:rPr>
          <w:position w:val="-5"/>
        </w:rPr>
        <w:pict>
          <v:shape id="_x0000_s72" style="mso-position-vertical-relative:line;mso-position-horizontal-relative:char;width:503.15pt;height:15pt;" fillcolor="#B2B2B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626"/>
                    <w:spacing w:before="32" w:line="162" w:lineRule="auto"/>
                    <w:rPr>
                      <w:rFonts w:ascii="Malgun Gothic" w:hAnsi="Malgun Gothic" w:eastAsia="Malgun Gothic" w:cs="Malgun Gothic"/>
                      <w:sz w:val="33"/>
                      <w:szCs w:val="33"/>
                    </w:rPr>
                  </w:pP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3"/>
                    </w:rPr>
                    <w:t>ARTICLE</w:t>
                  </w: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3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3"/>
                    </w:rPr>
                    <w:t>PRESS</w:t>
                  </w:r>
                </w:p>
              </w:txbxContent>
            </v:textbox>
          </v:shape>
        </w:pict>
      </w:r>
    </w:p>
    <w:p>
      <w:pPr>
        <w:pStyle w:val="BodyText"/>
        <w:ind w:left="20"/>
        <w:spacing w:before="251" w:line="235" w:lineRule="exact"/>
        <w:rPr>
          <w:sz w:val="17"/>
          <w:szCs w:val="17"/>
        </w:rPr>
      </w:pPr>
      <w:r>
        <w:rPr>
          <w:spacing w:val="10"/>
          <w:position w:val="1"/>
        </w:rPr>
        <w:t>6</w:t>
      </w:r>
      <w:r>
        <w:rPr>
          <w:spacing w:val="5"/>
          <w:position w:val="1"/>
        </w:rPr>
        <w:t xml:space="preserve">    </w:t>
      </w:r>
      <w:r>
        <w:rPr>
          <w:sz w:val="17"/>
          <w:szCs w:val="17"/>
          <w:spacing w:val="10"/>
          <w:position w:val="1"/>
        </w:rPr>
        <w:t>Journal of Cardiac Failure Vol. 00 No. 00  2023</w:t>
      </w:r>
    </w:p>
    <w:p>
      <w:pPr>
        <w:spacing w:line="191" w:lineRule="exact"/>
        <w:rPr/>
      </w:pPr>
      <w:r/>
    </w:p>
    <w:p>
      <w:pPr>
        <w:spacing w:line="191" w:lineRule="exact"/>
        <w:sectPr>
          <w:pgSz w:w="11878" w:h="15840"/>
          <w:pgMar w:top="123" w:right="743" w:bottom="400" w:left="849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1" w:right="380" w:firstLine="15"/>
        <w:spacing w:before="78" w:line="253" w:lineRule="auto"/>
        <w:jc w:val="both"/>
        <w:rPr/>
      </w:pPr>
      <w:r>
        <w:rPr>
          <w:spacing w:val="8"/>
        </w:rPr>
        <w:t>Failure</w:t>
      </w:r>
      <w:r>
        <w:rPr/>
        <w:t xml:space="preserve">  </w:t>
      </w:r>
      <w:r>
        <w:rPr>
          <w:spacing w:val="8"/>
        </w:rPr>
        <w:t>With  Iron  Deﬁciency  (H</w:t>
      </w:r>
      <w:r>
        <w:rPr>
          <w:spacing w:val="7"/>
        </w:rPr>
        <w:t>EART-FID)  will  pro-</w:t>
      </w:r>
      <w:r>
        <w:rPr>
          <w:spacing w:val="1"/>
        </w:rPr>
        <w:t xml:space="preserve"> </w:t>
      </w:r>
      <w:r>
        <w:rPr>
          <w:spacing w:val="17"/>
        </w:rPr>
        <w:t>vide</w:t>
      </w:r>
      <w:r>
        <w:rPr>
          <w:spacing w:val="26"/>
          <w:w w:val="101"/>
        </w:rPr>
        <w:t xml:space="preserve"> </w:t>
      </w:r>
      <w:r>
        <w:rPr>
          <w:spacing w:val="17"/>
        </w:rPr>
        <w:t>a valuable</w:t>
      </w:r>
      <w:r>
        <w:rPr>
          <w:spacing w:val="33"/>
        </w:rPr>
        <w:t xml:space="preserve"> </w:t>
      </w:r>
      <w:r>
        <w:rPr>
          <w:spacing w:val="17"/>
        </w:rPr>
        <w:t>resource to further</w:t>
      </w:r>
      <w:r>
        <w:rPr>
          <w:spacing w:val="33"/>
        </w:rPr>
        <w:t xml:space="preserve"> </w:t>
      </w:r>
      <w:r>
        <w:rPr>
          <w:spacing w:val="17"/>
        </w:rPr>
        <w:t>pro</w:t>
      </w:r>
      <w:r>
        <w:rPr>
          <w:spacing w:val="16"/>
        </w:rPr>
        <w:t>be</w:t>
      </w:r>
      <w:r>
        <w:rPr>
          <w:spacing w:val="19"/>
          <w:w w:val="101"/>
        </w:rPr>
        <w:t xml:space="preserve"> </w:t>
      </w:r>
      <w:r>
        <w:rPr>
          <w:spacing w:val="16"/>
        </w:rPr>
        <w:t>this</w:t>
      </w:r>
      <w:r>
        <w:rPr>
          <w:spacing w:val="26"/>
          <w:w w:val="101"/>
        </w:rPr>
        <w:t xml:space="preserve"> </w:t>
      </w:r>
      <w:r>
        <w:rPr>
          <w:spacing w:val="16"/>
        </w:rPr>
        <w:t>ques-</w:t>
      </w:r>
      <w:r>
        <w:rPr/>
        <w:t xml:space="preserve"> </w:t>
      </w:r>
      <w:r>
        <w:rPr>
          <w:spacing w:val="17"/>
        </w:rPr>
        <w:t>tion</w:t>
      </w:r>
      <w:r>
        <w:rPr>
          <w:spacing w:val="9"/>
        </w:rPr>
        <w:t xml:space="preserve">  </w:t>
      </w:r>
      <w:r>
        <w:rPr>
          <w:spacing w:val="17"/>
        </w:rPr>
        <w:t>in</w:t>
      </w:r>
      <w:r>
        <w:rPr>
          <w:spacing w:val="42"/>
          <w:w w:val="101"/>
        </w:rPr>
        <w:t xml:space="preserve"> </w:t>
      </w:r>
      <w:r>
        <w:rPr>
          <w:spacing w:val="17"/>
        </w:rPr>
        <w:t>a</w:t>
      </w:r>
      <w:r>
        <w:rPr/>
        <w:t xml:space="preserve">  </w:t>
      </w:r>
      <w:r>
        <w:rPr>
          <w:spacing w:val="17"/>
        </w:rPr>
        <w:t>randomized</w:t>
      </w:r>
      <w:r>
        <w:rPr>
          <w:spacing w:val="2"/>
        </w:rPr>
        <w:t xml:space="preserve">  </w:t>
      </w:r>
      <w:r>
        <w:rPr>
          <w:spacing w:val="17"/>
        </w:rPr>
        <w:t>population</w:t>
      </w:r>
      <w:r>
        <w:rPr>
          <w:spacing w:val="40"/>
          <w:w w:val="101"/>
        </w:rPr>
        <w:t xml:space="preserve"> </w:t>
      </w:r>
      <w:r>
        <w:rPr>
          <w:spacing w:val="17"/>
        </w:rPr>
        <w:t>subjected</w:t>
      </w:r>
      <w:r>
        <w:rPr>
          <w:spacing w:val="35"/>
          <w:w w:val="101"/>
        </w:rPr>
        <w:t xml:space="preserve"> </w:t>
      </w:r>
      <w:r>
        <w:rPr>
          <w:spacing w:val="17"/>
        </w:rPr>
        <w:t>to</w:t>
      </w:r>
      <w:r>
        <w:rPr>
          <w:spacing w:val="1"/>
        </w:rPr>
        <w:t xml:space="preserve">  </w:t>
      </w:r>
      <w:r>
        <w:rPr>
          <w:spacing w:val="17"/>
        </w:rPr>
        <w:t>iron</w:t>
      </w:r>
      <w:r>
        <w:rPr>
          <w:spacing w:val="1"/>
        </w:rPr>
        <w:t xml:space="preserve"> </w:t>
      </w:r>
      <w:r>
        <w:rPr>
          <w:spacing w:val="15"/>
        </w:rPr>
        <w:t>repletion versus placebo.</w:t>
      </w:r>
    </w:p>
    <w:p>
      <w:pPr>
        <w:pStyle w:val="BodyText"/>
        <w:ind w:left="11" w:right="373" w:firstLine="213"/>
        <w:spacing w:before="39" w:line="261" w:lineRule="auto"/>
        <w:jc w:val="both"/>
        <w:rPr/>
      </w:pPr>
      <w:r>
        <w:rPr>
          <w:spacing w:val="11"/>
        </w:rPr>
        <w:t>Both</w:t>
      </w:r>
      <w:r>
        <w:rPr>
          <w:spacing w:val="56"/>
          <w:w w:val="101"/>
        </w:rPr>
        <w:t xml:space="preserve"> </w:t>
      </w:r>
      <w:r>
        <w:rPr>
          <w:spacing w:val="11"/>
        </w:rPr>
        <w:t>the</w:t>
      </w:r>
      <w:r>
        <w:rPr>
          <w:spacing w:val="1"/>
        </w:rPr>
        <w:t xml:space="preserve">  </w:t>
      </w:r>
      <w:r>
        <w:rPr>
          <w:spacing w:val="11"/>
        </w:rPr>
        <w:t>2022</w:t>
      </w:r>
      <w:r>
        <w:rPr>
          <w:spacing w:val="46"/>
        </w:rPr>
        <w:t xml:space="preserve"> </w:t>
      </w:r>
      <w:r>
        <w:rPr>
          <w:spacing w:val="11"/>
        </w:rPr>
        <w:t>ACC/AHA/HFSA</w:t>
      </w:r>
      <w:r>
        <w:rPr>
          <w:spacing w:val="2"/>
        </w:rPr>
        <w:t xml:space="preserve">  </w:t>
      </w:r>
      <w:r>
        <w:rPr>
          <w:spacing w:val="11"/>
        </w:rPr>
        <w:t>Guideline</w:t>
      </w:r>
      <w:r>
        <w:rPr>
          <w:spacing w:val="47"/>
          <w:w w:val="101"/>
        </w:rPr>
        <w:t xml:space="preserve"> </w:t>
      </w:r>
      <w:r>
        <w:rPr>
          <w:spacing w:val="11"/>
        </w:rPr>
        <w:t>for</w:t>
      </w:r>
      <w:r>
        <w:rPr>
          <w:spacing w:val="43"/>
        </w:rPr>
        <w:t xml:space="preserve"> </w:t>
      </w:r>
      <w:r>
        <w:rPr>
          <w:spacing w:val="11"/>
        </w:rPr>
        <w:t>the</w:t>
      </w:r>
      <w:r>
        <w:rPr/>
        <w:t xml:space="preserve"> </w:t>
      </w:r>
      <w:r>
        <w:rPr>
          <w:spacing w:val="15"/>
        </w:rPr>
        <w:t>Management  of  Heart</w:t>
      </w:r>
      <w:r>
        <w:rPr>
          <w:spacing w:val="21"/>
          <w:w w:val="101"/>
        </w:rPr>
        <w:t xml:space="preserve">  </w:t>
      </w:r>
      <w:r>
        <w:rPr>
          <w:spacing w:val="15"/>
        </w:rPr>
        <w:t>Failure</w:t>
      </w:r>
      <w:r>
        <w:rPr>
          <w:spacing w:val="13"/>
          <w:w w:val="101"/>
        </w:rPr>
        <w:t xml:space="preserve">  </w:t>
      </w:r>
      <w:r>
        <w:rPr>
          <w:spacing w:val="15"/>
        </w:rPr>
        <w:t>and  the</w:t>
      </w:r>
      <w:r>
        <w:rPr>
          <w:spacing w:val="14"/>
        </w:rPr>
        <w:t xml:space="preserve">  </w:t>
      </w:r>
      <w:r>
        <w:rPr>
          <w:spacing w:val="15"/>
        </w:rPr>
        <w:t>2021</w:t>
      </w:r>
      <w:r>
        <w:rPr>
          <w:spacing w:val="18"/>
        </w:rPr>
        <w:t xml:space="preserve">  </w:t>
      </w:r>
      <w:r>
        <w:rPr>
          <w:spacing w:val="15"/>
        </w:rPr>
        <w:t>ESC</w:t>
      </w:r>
      <w:r>
        <w:rPr/>
        <w:t xml:space="preserve"> </w:t>
      </w:r>
      <w:r>
        <w:rPr>
          <w:spacing w:val="18"/>
        </w:rPr>
        <w:t>Guidelines for the diagnosis and trea</w:t>
      </w:r>
      <w:r>
        <w:rPr>
          <w:spacing w:val="17"/>
        </w:rPr>
        <w:t>tment</w:t>
      </w:r>
      <w:r>
        <w:rPr>
          <w:spacing w:val="21"/>
        </w:rPr>
        <w:t xml:space="preserve"> </w:t>
      </w:r>
      <w:r>
        <w:rPr>
          <w:spacing w:val="17"/>
        </w:rPr>
        <w:t>of</w:t>
      </w:r>
      <w:r>
        <w:rPr>
          <w:spacing w:val="19"/>
          <w:w w:val="101"/>
        </w:rPr>
        <w:t xml:space="preserve"> </w:t>
      </w:r>
      <w:r>
        <w:rPr>
          <w:spacing w:val="17"/>
        </w:rPr>
        <w:t>acute</w:t>
      </w:r>
      <w:r>
        <w:rPr/>
        <w:t xml:space="preserve"> </w:t>
      </w:r>
      <w:r>
        <w:rPr>
          <w:spacing w:val="16"/>
        </w:rPr>
        <w:t>and</w:t>
      </w:r>
      <w:r>
        <w:rPr>
          <w:spacing w:val="25"/>
          <w:w w:val="101"/>
        </w:rPr>
        <w:t xml:space="preserve"> </w:t>
      </w:r>
      <w:r>
        <w:rPr>
          <w:spacing w:val="16"/>
        </w:rPr>
        <w:t>chronic</w:t>
      </w:r>
      <w:r>
        <w:rPr>
          <w:spacing w:val="38"/>
        </w:rPr>
        <w:t xml:space="preserve"> </w:t>
      </w:r>
      <w:r>
        <w:rPr>
          <w:spacing w:val="16"/>
        </w:rPr>
        <w:t>HF</w:t>
      </w:r>
      <w:r>
        <w:rPr>
          <w:spacing w:val="28"/>
          <w:w w:val="101"/>
        </w:rPr>
        <w:t xml:space="preserve"> </w:t>
      </w:r>
      <w:r>
        <w:rPr>
          <w:spacing w:val="16"/>
        </w:rPr>
        <w:t>endorse the</w:t>
      </w:r>
      <w:r>
        <w:rPr>
          <w:spacing w:val="34"/>
          <w:w w:val="101"/>
        </w:rPr>
        <w:t xml:space="preserve"> </w:t>
      </w:r>
      <w:r>
        <w:rPr>
          <w:spacing w:val="15"/>
        </w:rPr>
        <w:t>use</w:t>
      </w:r>
      <w:r>
        <w:rPr>
          <w:spacing w:val="27"/>
          <w:w w:val="101"/>
        </w:rPr>
        <w:t xml:space="preserve"> </w:t>
      </w:r>
      <w:r>
        <w:rPr>
          <w:spacing w:val="15"/>
        </w:rPr>
        <w:t>of</w:t>
      </w:r>
      <w:r>
        <w:rPr>
          <w:spacing w:val="37"/>
        </w:rPr>
        <w:t xml:space="preserve"> </w:t>
      </w:r>
      <w:r>
        <w:rPr>
          <w:spacing w:val="15"/>
        </w:rPr>
        <w:t>intravenous</w:t>
      </w:r>
      <w:r>
        <w:rPr>
          <w:spacing w:val="35"/>
          <w:w w:val="101"/>
        </w:rPr>
        <w:t xml:space="preserve"> </w:t>
      </w:r>
      <w:r>
        <w:rPr>
          <w:spacing w:val="15"/>
        </w:rPr>
        <w:t>iron</w:t>
      </w:r>
      <w:r>
        <w:rPr/>
        <w:t xml:space="preserve"> </w:t>
      </w:r>
      <w:r>
        <w:rPr>
          <w:spacing w:val="16"/>
        </w:rPr>
        <w:t>for the treatment of ID with a class of</w:t>
      </w:r>
      <w:r>
        <w:rPr>
          <w:spacing w:val="37"/>
        </w:rPr>
        <w:t xml:space="preserve"> </w:t>
      </w:r>
      <w:r>
        <w:rPr>
          <w:spacing w:val="16"/>
        </w:rPr>
        <w:t>recommenda-</w:t>
      </w:r>
      <w:r>
        <w:rPr/>
        <w:t xml:space="preserve"> </w:t>
      </w:r>
      <w:r>
        <w:rPr>
          <w:spacing w:val="12"/>
        </w:rPr>
        <w:t>tion</w:t>
      </w:r>
      <w:r>
        <w:rPr>
          <w:spacing w:val="32"/>
          <w:w w:val="101"/>
        </w:rPr>
        <w:t xml:space="preserve"> </w:t>
      </w:r>
      <w:r>
        <w:rPr>
          <w:spacing w:val="12"/>
        </w:rPr>
        <w:t>and</w:t>
      </w:r>
      <w:r>
        <w:rPr>
          <w:spacing w:val="41"/>
          <w:w w:val="101"/>
        </w:rPr>
        <w:t xml:space="preserve"> </w:t>
      </w:r>
      <w:r>
        <w:rPr>
          <w:spacing w:val="12"/>
        </w:rPr>
        <w:t>level</w:t>
      </w:r>
      <w:r>
        <w:rPr>
          <w:spacing w:val="33"/>
          <w:w w:val="101"/>
        </w:rPr>
        <w:t xml:space="preserve"> </w:t>
      </w:r>
      <w:r>
        <w:rPr>
          <w:spacing w:val="12"/>
        </w:rPr>
        <w:t>of</w:t>
      </w:r>
      <w:r>
        <w:rPr>
          <w:spacing w:val="33"/>
          <w:w w:val="101"/>
        </w:rPr>
        <w:t xml:space="preserve"> </w:t>
      </w:r>
      <w:r>
        <w:rPr>
          <w:spacing w:val="12"/>
        </w:rPr>
        <w:t>evidence</w:t>
      </w:r>
      <w:r>
        <w:rPr>
          <w:spacing w:val="33"/>
          <w:w w:val="101"/>
        </w:rPr>
        <w:t xml:space="preserve"> </w:t>
      </w:r>
      <w:r>
        <w:rPr>
          <w:spacing w:val="12"/>
        </w:rPr>
        <w:t>2a/B-R</w:t>
      </w:r>
      <w:r>
        <w:rPr>
          <w:spacing w:val="33"/>
          <w:w w:val="101"/>
        </w:rPr>
        <w:t xml:space="preserve"> </w:t>
      </w:r>
      <w:r>
        <w:rPr>
          <w:spacing w:val="12"/>
        </w:rPr>
        <w:t>and</w:t>
      </w:r>
      <w:r>
        <w:rPr>
          <w:spacing w:val="41"/>
          <w:w w:val="101"/>
        </w:rPr>
        <w:t xml:space="preserve"> </w:t>
      </w:r>
      <w:r>
        <w:rPr>
          <w:spacing w:val="12"/>
        </w:rPr>
        <w:t>IIa/A</w:t>
      </w:r>
      <w:r>
        <w:rPr>
          <w:spacing w:val="40"/>
          <w:w w:val="101"/>
        </w:rPr>
        <w:t xml:space="preserve"> </w:t>
      </w:r>
      <w:r>
        <w:rPr>
          <w:spacing w:val="12"/>
        </w:rPr>
        <w:t>by</w:t>
      </w:r>
      <w:r>
        <w:rPr>
          <w:spacing w:val="33"/>
        </w:rPr>
        <w:t xml:space="preserve"> </w:t>
      </w:r>
      <w:r>
        <w:rPr>
          <w:spacing w:val="12"/>
        </w:rPr>
        <w:t>each</w:t>
      </w:r>
      <w:r>
        <w:rPr/>
        <w:t xml:space="preserve"> </w:t>
      </w:r>
      <w:r>
        <w:rPr>
          <w:spacing w:val="12"/>
        </w:rPr>
        <w:t>guideline.</w:t>
      </w:r>
      <w:hyperlink w:history="true" w:anchor="bookmark1">
        <w:r>
          <w:rPr>
            <w:sz w:val="13"/>
            <w:szCs w:val="13"/>
            <w:color w:val="0080AB"/>
            <w:spacing w:val="12"/>
            <w:position w:val="8"/>
          </w:rPr>
          <w:t>37</w:t>
        </w:r>
      </w:hyperlink>
      <w:r>
        <w:rPr>
          <w:sz w:val="13"/>
          <w:szCs w:val="13"/>
          <w:spacing w:val="12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2"/>
            <w:position w:val="8"/>
          </w:rPr>
          <w:t>83</w:t>
        </w:r>
      </w:hyperlink>
      <w:r>
        <w:rPr>
          <w:sz w:val="13"/>
          <w:szCs w:val="13"/>
          <w:color w:val="0080AB"/>
          <w:spacing w:val="22"/>
          <w:w w:val="102"/>
          <w:position w:val="8"/>
        </w:rPr>
        <w:t xml:space="preserve">  </w:t>
      </w:r>
      <w:r>
        <w:rPr>
          <w:spacing w:val="12"/>
        </w:rPr>
        <w:t>The  ESC</w:t>
      </w:r>
      <w:r>
        <w:rPr>
          <w:spacing w:val="4"/>
        </w:rPr>
        <w:t xml:space="preserve">  </w:t>
      </w:r>
      <w:r>
        <w:rPr>
          <w:spacing w:val="12"/>
        </w:rPr>
        <w:t>guidelines  identify  intrave-</w:t>
      </w:r>
      <w:r>
        <w:rPr/>
        <w:t xml:space="preserve"> </w:t>
      </w:r>
      <w:r>
        <w:rPr>
          <w:spacing w:val="14"/>
        </w:rPr>
        <w:t>nous</w:t>
      </w:r>
      <w:r>
        <w:rPr>
          <w:spacing w:val="43"/>
          <w:w w:val="101"/>
        </w:rPr>
        <w:t xml:space="preserve"> </w:t>
      </w:r>
      <w:r>
        <w:rPr>
          <w:spacing w:val="14"/>
        </w:rPr>
        <w:t>FCM</w:t>
      </w:r>
      <w:r>
        <w:rPr>
          <w:spacing w:val="34"/>
          <w:w w:val="101"/>
        </w:rPr>
        <w:t xml:space="preserve"> </w:t>
      </w:r>
      <w:r>
        <w:rPr>
          <w:spacing w:val="14"/>
        </w:rPr>
        <w:t>as</w:t>
      </w:r>
      <w:r>
        <w:rPr>
          <w:spacing w:val="28"/>
        </w:rPr>
        <w:t xml:space="preserve"> </w:t>
      </w:r>
      <w:r>
        <w:rPr>
          <w:spacing w:val="14"/>
        </w:rPr>
        <w:t>the</w:t>
      </w:r>
      <w:r>
        <w:rPr>
          <w:spacing w:val="27"/>
          <w:w w:val="102"/>
        </w:rPr>
        <w:t xml:space="preserve"> </w:t>
      </w:r>
      <w:r>
        <w:rPr>
          <w:spacing w:val="14"/>
        </w:rPr>
        <w:t>therapy</w:t>
      </w:r>
      <w:r>
        <w:rPr>
          <w:spacing w:val="34"/>
          <w:w w:val="101"/>
        </w:rPr>
        <w:t xml:space="preserve"> </w:t>
      </w:r>
      <w:r>
        <w:rPr>
          <w:spacing w:val="14"/>
        </w:rPr>
        <w:t>of</w:t>
      </w:r>
      <w:r>
        <w:rPr>
          <w:spacing w:val="34"/>
        </w:rPr>
        <w:t xml:space="preserve"> </w:t>
      </w:r>
      <w:r>
        <w:rPr>
          <w:spacing w:val="14"/>
        </w:rPr>
        <w:t>choice,</w:t>
      </w:r>
      <w:r>
        <w:rPr>
          <w:spacing w:val="29"/>
        </w:rPr>
        <w:t xml:space="preserve"> </w:t>
      </w:r>
      <w:r>
        <w:rPr>
          <w:spacing w:val="14"/>
        </w:rPr>
        <w:t>while</w:t>
      </w:r>
      <w:r>
        <w:rPr>
          <w:spacing w:val="28"/>
        </w:rPr>
        <w:t xml:space="preserve"> </w:t>
      </w:r>
      <w:r>
        <w:rPr>
          <w:spacing w:val="14"/>
        </w:rPr>
        <w:t>the</w:t>
      </w:r>
      <w:r>
        <w:rPr>
          <w:spacing w:val="29"/>
        </w:rPr>
        <w:t xml:space="preserve"> </w:t>
      </w:r>
      <w:r>
        <w:rPr>
          <w:spacing w:val="14"/>
        </w:rPr>
        <w:t>ACC/</w:t>
      </w:r>
      <w:r>
        <w:rPr/>
        <w:t xml:space="preserve"> </w:t>
      </w:r>
      <w:r>
        <w:rPr>
          <w:spacing w:val="15"/>
        </w:rPr>
        <w:t>AHA/HFSA</w:t>
      </w:r>
      <w:r>
        <w:rPr>
          <w:spacing w:val="32"/>
        </w:rPr>
        <w:t xml:space="preserve"> </w:t>
      </w:r>
      <w:r>
        <w:rPr>
          <w:spacing w:val="15"/>
        </w:rPr>
        <w:t>remains</w:t>
      </w:r>
      <w:r>
        <w:rPr>
          <w:spacing w:val="25"/>
          <w:w w:val="101"/>
        </w:rPr>
        <w:t xml:space="preserve"> </w:t>
      </w:r>
      <w:r>
        <w:rPr>
          <w:spacing w:val="15"/>
        </w:rPr>
        <w:t>agnostic to</w:t>
      </w:r>
      <w:r>
        <w:rPr>
          <w:spacing w:val="32"/>
          <w:w w:val="101"/>
        </w:rPr>
        <w:t xml:space="preserve"> </w:t>
      </w:r>
      <w:r>
        <w:rPr>
          <w:spacing w:val="14"/>
        </w:rPr>
        <w:t>replacement</w:t>
      </w:r>
      <w:r>
        <w:rPr>
          <w:spacing w:val="24"/>
          <w:w w:val="101"/>
        </w:rPr>
        <w:t xml:space="preserve"> </w:t>
      </w:r>
      <w:r>
        <w:rPr>
          <w:spacing w:val="14"/>
        </w:rPr>
        <w:t>option.</w:t>
      </w:r>
      <w:r>
        <w:rPr/>
        <w:t xml:space="preserve"> </w:t>
      </w:r>
      <w:r>
        <w:rPr>
          <w:spacing w:val="17"/>
        </w:rPr>
        <w:t>Of note, these guidelines were published before the</w:t>
      </w:r>
      <w:r>
        <w:rPr>
          <w:spacing w:val="17"/>
          <w:w w:val="101"/>
        </w:rPr>
        <w:t xml:space="preserve"> </w:t>
      </w:r>
      <w:r>
        <w:rPr>
          <w:spacing w:val="12"/>
        </w:rPr>
        <w:t>IRONMAN</w:t>
      </w:r>
      <w:r>
        <w:rPr>
          <w:spacing w:val="32"/>
          <w:w w:val="101"/>
        </w:rPr>
        <w:t xml:space="preserve"> </w:t>
      </w:r>
      <w:r>
        <w:rPr>
          <w:spacing w:val="12"/>
        </w:rPr>
        <w:t>trial,</w:t>
      </w:r>
      <w:r>
        <w:rPr>
          <w:spacing w:val="33"/>
          <w:w w:val="101"/>
        </w:rPr>
        <w:t xml:space="preserve"> </w:t>
      </w:r>
      <w:r>
        <w:rPr>
          <w:spacing w:val="12"/>
        </w:rPr>
        <w:t>which</w:t>
      </w:r>
      <w:r>
        <w:rPr>
          <w:spacing w:val="41"/>
          <w:w w:val="101"/>
        </w:rPr>
        <w:t xml:space="preserve"> </w:t>
      </w:r>
      <w:r>
        <w:rPr>
          <w:spacing w:val="12"/>
        </w:rPr>
        <w:t>adds</w:t>
      </w:r>
      <w:r>
        <w:rPr>
          <w:spacing w:val="32"/>
        </w:rPr>
        <w:t xml:space="preserve"> </w:t>
      </w:r>
      <w:r>
        <w:rPr>
          <w:spacing w:val="12"/>
        </w:rPr>
        <w:t>to</w:t>
      </w:r>
      <w:r>
        <w:rPr>
          <w:spacing w:val="31"/>
          <w:w w:val="101"/>
        </w:rPr>
        <w:t xml:space="preserve"> </w:t>
      </w:r>
      <w:r>
        <w:rPr>
          <w:spacing w:val="12"/>
        </w:rPr>
        <w:t>the</w:t>
      </w:r>
      <w:r>
        <w:rPr>
          <w:spacing w:val="38"/>
          <w:w w:val="101"/>
        </w:rPr>
        <w:t xml:space="preserve"> </w:t>
      </w:r>
      <w:r>
        <w:rPr>
          <w:spacing w:val="12"/>
        </w:rPr>
        <w:t>c</w:t>
      </w:r>
      <w:r>
        <w:rPr>
          <w:spacing w:val="11"/>
        </w:rPr>
        <w:t>linical</w:t>
      </w:r>
      <w:r>
        <w:rPr>
          <w:spacing w:val="32"/>
          <w:w w:val="101"/>
        </w:rPr>
        <w:t xml:space="preserve"> </w:t>
      </w:r>
      <w:r>
        <w:rPr>
          <w:spacing w:val="11"/>
        </w:rPr>
        <w:t>trial</w:t>
      </w:r>
      <w:r>
        <w:rPr>
          <w:spacing w:val="41"/>
        </w:rPr>
        <w:t xml:space="preserve"> </w:t>
      </w:r>
      <w:r>
        <w:rPr>
          <w:spacing w:val="11"/>
        </w:rPr>
        <w:t>evi-</w:t>
      </w:r>
      <w:r>
        <w:rPr/>
        <w:t xml:space="preserve"> </w:t>
      </w:r>
      <w:r>
        <w:rPr>
          <w:spacing w:val="14"/>
        </w:rPr>
        <w:t>dence</w:t>
      </w:r>
      <w:r>
        <w:rPr>
          <w:spacing w:val="22"/>
          <w:w w:val="101"/>
        </w:rPr>
        <w:t xml:space="preserve"> </w:t>
      </w:r>
      <w:r>
        <w:rPr>
          <w:spacing w:val="14"/>
        </w:rPr>
        <w:t>in support of ferric derisomaltose</w:t>
      </w:r>
      <w:r>
        <w:rPr>
          <w:spacing w:val="23"/>
          <w:w w:val="101"/>
        </w:rPr>
        <w:t xml:space="preserve"> </w:t>
      </w:r>
      <w:r>
        <w:rPr>
          <w:spacing w:val="14"/>
        </w:rPr>
        <w:t>us</w:t>
      </w:r>
      <w:r>
        <w:rPr>
          <w:spacing w:val="13"/>
        </w:rPr>
        <w:t>e</w:t>
      </w:r>
      <w:r>
        <w:rPr>
          <w:spacing w:val="23"/>
          <w:w w:val="101"/>
        </w:rPr>
        <w:t xml:space="preserve"> </w:t>
      </w:r>
      <w:r>
        <w:rPr>
          <w:spacing w:val="13"/>
        </w:rPr>
        <w:t>in</w:t>
      </w:r>
      <w:r>
        <w:rPr>
          <w:spacing w:val="26"/>
        </w:rPr>
        <w:t xml:space="preserve"> </w:t>
      </w:r>
      <w:r>
        <w:rPr>
          <w:spacing w:val="13"/>
        </w:rPr>
        <w:t>HF as</w:t>
      </w:r>
      <w:r>
        <w:rPr/>
        <w:t xml:space="preserve"> </w:t>
      </w:r>
      <w:r>
        <w:rPr>
          <w:spacing w:val="11"/>
        </w:rPr>
        <w:t>well.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ind w:left="18" w:right="653" w:firstLine="6"/>
        <w:spacing w:before="73" w:line="184" w:lineRule="auto"/>
        <w:outlineLvl w:val="2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Malgun Gothic" w:hAnsi="Malgun Gothic" w:eastAsia="Malgun Gothic" w:cs="Malgun Gothic"/>
          <w:sz w:val="17"/>
          <w:szCs w:val="17"/>
          <w:spacing w:val="5"/>
        </w:rPr>
        <w:t>Evidence</w:t>
      </w:r>
      <w:r>
        <w:rPr>
          <w:rFonts w:ascii="Malgun Gothic" w:hAnsi="Malgun Gothic" w:eastAsia="Malgun Gothic" w:cs="Malgun Gothic"/>
          <w:sz w:val="17"/>
          <w:szCs w:val="17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>of Iron Replacement in Relation</w:t>
      </w:r>
      <w:r>
        <w:rPr>
          <w:rFonts w:ascii="Malgun Gothic" w:hAnsi="Malgun Gothic" w:eastAsia="Malgun Gothic" w:cs="Malgun Gothic"/>
          <w:sz w:val="17"/>
          <w:szCs w:val="1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>to</w:t>
      </w:r>
      <w:r>
        <w:rPr>
          <w:rFonts w:ascii="Malgun Gothic" w:hAnsi="Malgun Gothic" w:eastAsia="Malgun Gothic" w:cs="Malgun Gothic"/>
          <w:sz w:val="17"/>
          <w:szCs w:val="17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>Functional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2"/>
        </w:rPr>
        <w:t>Outcomes in HF</w:t>
      </w:r>
    </w:p>
    <w:p>
      <w:pPr>
        <w:pStyle w:val="BodyText"/>
        <w:ind w:left="10" w:right="379" w:firstLine="199"/>
        <w:spacing w:before="123" w:line="261" w:lineRule="auto"/>
        <w:jc w:val="both"/>
        <w:rPr/>
      </w:pPr>
      <w:r>
        <w:rPr>
          <w:spacing w:val="17"/>
        </w:rPr>
        <w:t>The treatment strategy</w:t>
      </w:r>
      <w:r>
        <w:rPr>
          <w:spacing w:val="31"/>
        </w:rPr>
        <w:t xml:space="preserve"> </w:t>
      </w:r>
      <w:r>
        <w:rPr>
          <w:spacing w:val="17"/>
        </w:rPr>
        <w:t>of</w:t>
      </w:r>
      <w:r>
        <w:rPr>
          <w:spacing w:val="33"/>
          <w:w w:val="101"/>
        </w:rPr>
        <w:t xml:space="preserve"> </w:t>
      </w:r>
      <w:r>
        <w:rPr>
          <w:spacing w:val="17"/>
        </w:rPr>
        <w:t>intravenous</w:t>
      </w:r>
      <w:r>
        <w:rPr>
          <w:spacing w:val="34"/>
          <w:w w:val="101"/>
        </w:rPr>
        <w:t xml:space="preserve"> </w:t>
      </w:r>
      <w:r>
        <w:rPr>
          <w:spacing w:val="17"/>
        </w:rPr>
        <w:t>iron</w:t>
      </w:r>
      <w:r>
        <w:rPr>
          <w:spacing w:val="32"/>
          <w:w w:val="101"/>
        </w:rPr>
        <w:t xml:space="preserve"> </w:t>
      </w:r>
      <w:r>
        <w:rPr>
          <w:spacing w:val="17"/>
        </w:rPr>
        <w:t>reple-</w:t>
      </w:r>
      <w:r>
        <w:rPr/>
        <w:t xml:space="preserve"> </w:t>
      </w:r>
      <w:r>
        <w:rPr>
          <w:spacing w:val="13"/>
        </w:rPr>
        <w:t>tion</w:t>
      </w:r>
      <w:r>
        <w:rPr>
          <w:spacing w:val="8"/>
        </w:rPr>
        <w:t xml:space="preserve">  </w:t>
      </w:r>
      <w:r>
        <w:rPr>
          <w:spacing w:val="13"/>
        </w:rPr>
        <w:t>in</w:t>
      </w:r>
      <w:r>
        <w:rPr>
          <w:spacing w:val="2"/>
        </w:rPr>
        <w:t xml:space="preserve">  </w:t>
      </w:r>
      <w:r>
        <w:rPr>
          <w:spacing w:val="13"/>
        </w:rPr>
        <w:t>patients</w:t>
      </w:r>
      <w:r>
        <w:rPr>
          <w:spacing w:val="40"/>
        </w:rPr>
        <w:t xml:space="preserve"> </w:t>
      </w:r>
      <w:r>
        <w:rPr>
          <w:spacing w:val="13"/>
        </w:rPr>
        <w:t>with</w:t>
      </w:r>
      <w:r>
        <w:rPr>
          <w:spacing w:val="3"/>
        </w:rPr>
        <w:t xml:space="preserve">  </w:t>
      </w:r>
      <w:r>
        <w:rPr>
          <w:spacing w:val="13"/>
        </w:rPr>
        <w:t>HF</w:t>
      </w:r>
      <w:r>
        <w:rPr>
          <w:spacing w:val="40"/>
          <w:w w:val="101"/>
        </w:rPr>
        <w:t xml:space="preserve"> </w:t>
      </w:r>
      <w:r>
        <w:rPr>
          <w:spacing w:val="13"/>
        </w:rPr>
        <w:t>ﬁnds</w:t>
      </w:r>
      <w:r>
        <w:rPr>
          <w:spacing w:val="2"/>
        </w:rPr>
        <w:t xml:space="preserve">  </w:t>
      </w:r>
      <w:r>
        <w:rPr>
          <w:spacing w:val="13"/>
        </w:rPr>
        <w:t>its</w:t>
      </w:r>
      <w:r>
        <w:rPr>
          <w:spacing w:val="45"/>
          <w:w w:val="101"/>
        </w:rPr>
        <w:t xml:space="preserve"> </w:t>
      </w:r>
      <w:r>
        <w:rPr>
          <w:spacing w:val="13"/>
        </w:rPr>
        <w:t>origin</w:t>
      </w:r>
      <w:r>
        <w:rPr>
          <w:spacing w:val="3"/>
        </w:rPr>
        <w:t xml:space="preserve">  </w:t>
      </w:r>
      <w:r>
        <w:rPr>
          <w:spacing w:val="13"/>
        </w:rPr>
        <w:t>in</w:t>
      </w:r>
      <w:r>
        <w:rPr>
          <w:spacing w:val="45"/>
        </w:rPr>
        <w:t xml:space="preserve"> </w:t>
      </w:r>
      <w:r>
        <w:rPr>
          <w:spacing w:val="13"/>
        </w:rPr>
        <w:t>a</w:t>
      </w:r>
      <w:r>
        <w:rPr>
          <w:spacing w:val="2"/>
        </w:rPr>
        <w:t xml:space="preserve">  </w:t>
      </w:r>
      <w:r>
        <w:rPr>
          <w:spacing w:val="13"/>
        </w:rPr>
        <w:t>retro-</w:t>
      </w:r>
      <w:r>
        <w:rPr/>
        <w:t xml:space="preserve"> </w:t>
      </w:r>
      <w:r>
        <w:rPr>
          <w:spacing w:val="13"/>
        </w:rPr>
        <w:t>spective analysis of</w:t>
      </w:r>
      <w:r>
        <w:rPr>
          <w:spacing w:val="26"/>
          <w:w w:val="101"/>
        </w:rPr>
        <w:t xml:space="preserve"> </w:t>
      </w:r>
      <w:r>
        <w:rPr>
          <w:spacing w:val="13"/>
        </w:rPr>
        <w:t>patients with</w:t>
      </w:r>
      <w:r>
        <w:rPr>
          <w:spacing w:val="17"/>
          <w:w w:val="101"/>
        </w:rPr>
        <w:t xml:space="preserve"> </w:t>
      </w:r>
      <w:r>
        <w:rPr>
          <w:spacing w:val="13"/>
        </w:rPr>
        <w:t>chronic</w:t>
      </w:r>
      <w:r>
        <w:rPr>
          <w:spacing w:val="29"/>
        </w:rPr>
        <w:t xml:space="preserve"> </w:t>
      </w:r>
      <w:r>
        <w:rPr>
          <w:spacing w:val="13"/>
        </w:rPr>
        <w:t>HFrEF who</w:t>
      </w:r>
      <w:r>
        <w:rPr/>
        <w:t xml:space="preserve"> </w:t>
      </w:r>
      <w:r>
        <w:rPr>
          <w:spacing w:val="18"/>
        </w:rPr>
        <w:t>were</w:t>
      </w:r>
      <w:r>
        <w:rPr>
          <w:spacing w:val="10"/>
        </w:rPr>
        <w:t xml:space="preserve">  </w:t>
      </w:r>
      <w:r>
        <w:rPr>
          <w:spacing w:val="18"/>
        </w:rPr>
        <w:t>treated  with  a  combination  of  intrave</w:t>
      </w:r>
      <w:r>
        <w:rPr>
          <w:spacing w:val="17"/>
        </w:rPr>
        <w:t>nous</w:t>
      </w:r>
      <w:r>
        <w:rPr/>
        <w:t xml:space="preserve"> </w:t>
      </w:r>
      <w:r>
        <w:rPr>
          <w:spacing w:val="18"/>
        </w:rPr>
        <w:t>iron and subcutaneous erythropoietin supplementa-</w:t>
      </w:r>
      <w:r>
        <w:rPr>
          <w:spacing w:val="12"/>
          <w:w w:val="101"/>
        </w:rPr>
        <w:t xml:space="preserve"> </w:t>
      </w:r>
      <w:r>
        <w:rPr>
          <w:spacing w:val="16"/>
        </w:rPr>
        <w:t>tion.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84</w:t>
        </w:r>
      </w:hyperlink>
      <w:r>
        <w:rPr>
          <w:sz w:val="13"/>
          <w:szCs w:val="13"/>
          <w:color w:val="0080AB"/>
          <w:spacing w:val="28"/>
          <w:w w:val="101"/>
          <w:position w:val="8"/>
        </w:rPr>
        <w:t xml:space="preserve"> </w:t>
      </w:r>
      <w:r>
        <w:rPr>
          <w:spacing w:val="16"/>
        </w:rPr>
        <w:t>The study</w:t>
      </w:r>
      <w:r>
        <w:rPr>
          <w:spacing w:val="28"/>
        </w:rPr>
        <w:t xml:space="preserve"> </w:t>
      </w:r>
      <w:r>
        <w:rPr>
          <w:spacing w:val="16"/>
        </w:rPr>
        <w:t>int</w:t>
      </w:r>
      <w:r>
        <w:rPr>
          <w:spacing w:val="15"/>
        </w:rPr>
        <w:t>ended to evaluate</w:t>
      </w:r>
      <w:r>
        <w:rPr>
          <w:spacing w:val="24"/>
        </w:rPr>
        <w:t xml:space="preserve"> </w:t>
      </w:r>
      <w:r>
        <w:rPr>
          <w:spacing w:val="15"/>
        </w:rPr>
        <w:t>(i) the</w:t>
      </w:r>
      <w:r>
        <w:rPr>
          <w:spacing w:val="20"/>
        </w:rPr>
        <w:t xml:space="preserve"> </w:t>
      </w:r>
      <w:r>
        <w:rPr>
          <w:spacing w:val="15"/>
        </w:rPr>
        <w:t>associ-</w:t>
      </w:r>
      <w:r>
        <w:rPr/>
        <w:t xml:space="preserve"> </w:t>
      </w:r>
      <w:r>
        <w:rPr>
          <w:spacing w:val="15"/>
        </w:rPr>
        <w:t>ation   of   anemia   (hemoglobin   of</w:t>
      </w:r>
      <w:r>
        <w:rPr>
          <w:spacing w:val="14"/>
          <w:w w:val="101"/>
        </w:rPr>
        <w:t xml:space="preserve">   </w:t>
      </w:r>
      <w:r>
        <w:rPr>
          <w:rFonts w:ascii="Arial" w:hAnsi="Arial" w:eastAsia="Arial" w:cs="Arial"/>
          <w:spacing w:val="15"/>
        </w:rPr>
        <w:t>&lt;</w:t>
      </w:r>
      <w:r>
        <w:rPr>
          <w:spacing w:val="15"/>
        </w:rPr>
        <w:t>12</w:t>
      </w:r>
      <w:r>
        <w:rPr>
          <w:spacing w:val="12"/>
          <w:w w:val="101"/>
        </w:rPr>
        <w:t xml:space="preserve">   </w:t>
      </w:r>
      <w:r>
        <w:rPr>
          <w:spacing w:val="15"/>
        </w:rPr>
        <w:t>mg/dL</w:t>
      </w:r>
      <w:r>
        <w:rPr>
          <w:spacing w:val="14"/>
        </w:rPr>
        <w:t>),</w:t>
      </w:r>
      <w:r>
        <w:rPr/>
        <w:t xml:space="preserve"> </w:t>
      </w:r>
      <w:r>
        <w:rPr>
          <w:spacing w:val="15"/>
        </w:rPr>
        <w:t>irrespective of etiology, to outcomes of</w:t>
      </w:r>
      <w:r>
        <w:rPr>
          <w:spacing w:val="44"/>
        </w:rPr>
        <w:t xml:space="preserve"> </w:t>
      </w:r>
      <w:r>
        <w:rPr>
          <w:spacing w:val="15"/>
        </w:rPr>
        <w:t>142</w:t>
      </w:r>
      <w:r>
        <w:rPr>
          <w:spacing w:val="22"/>
          <w:w w:val="102"/>
        </w:rPr>
        <w:t xml:space="preserve"> </w:t>
      </w:r>
      <w:r>
        <w:rPr>
          <w:spacing w:val="15"/>
        </w:rPr>
        <w:t>patients</w:t>
      </w:r>
      <w:r>
        <w:rPr/>
        <w:t xml:space="preserve"> </w:t>
      </w:r>
      <w:r>
        <w:rPr>
          <w:spacing w:val="13"/>
        </w:rPr>
        <w:t>with</w:t>
      </w:r>
      <w:r>
        <w:rPr>
          <w:spacing w:val="24"/>
          <w:w w:val="101"/>
        </w:rPr>
        <w:t xml:space="preserve"> </w:t>
      </w:r>
      <w:r>
        <w:rPr>
          <w:spacing w:val="13"/>
        </w:rPr>
        <w:t>chronic</w:t>
      </w:r>
      <w:r>
        <w:rPr>
          <w:spacing w:val="37"/>
        </w:rPr>
        <w:t xml:space="preserve"> </w:t>
      </w:r>
      <w:r>
        <w:rPr>
          <w:spacing w:val="13"/>
        </w:rPr>
        <w:t>HFrEF,</w:t>
      </w:r>
      <w:r>
        <w:rPr>
          <w:spacing w:val="26"/>
          <w:w w:val="101"/>
        </w:rPr>
        <w:t xml:space="preserve"> </w:t>
      </w:r>
      <w:r>
        <w:rPr>
          <w:spacing w:val="13"/>
        </w:rPr>
        <w:t>and</w:t>
      </w:r>
      <w:r>
        <w:rPr>
          <w:spacing w:val="29"/>
          <w:w w:val="101"/>
        </w:rPr>
        <w:t xml:space="preserve"> </w:t>
      </w:r>
      <w:r>
        <w:rPr>
          <w:spacing w:val="13"/>
        </w:rPr>
        <w:t>(ii) the</w:t>
      </w:r>
      <w:r>
        <w:rPr>
          <w:spacing w:val="26"/>
          <w:w w:val="101"/>
        </w:rPr>
        <w:t xml:space="preserve"> </w:t>
      </w:r>
      <w:r>
        <w:rPr>
          <w:spacing w:val="13"/>
        </w:rPr>
        <w:t>associatio</w:t>
      </w:r>
      <w:r>
        <w:rPr>
          <w:spacing w:val="12"/>
        </w:rPr>
        <w:t>n</w:t>
      </w:r>
      <w:r>
        <w:rPr>
          <w:spacing w:val="26"/>
          <w:w w:val="101"/>
        </w:rPr>
        <w:t xml:space="preserve"> </w:t>
      </w:r>
      <w:r>
        <w:rPr>
          <w:spacing w:val="12"/>
        </w:rPr>
        <w:t>of treat-</w:t>
      </w:r>
      <w:r>
        <w:rPr/>
        <w:t xml:space="preserve"> </w:t>
      </w:r>
      <w:r>
        <w:rPr>
          <w:spacing w:val="18"/>
        </w:rPr>
        <w:t>ment with</w:t>
      </w:r>
      <w:r>
        <w:rPr>
          <w:spacing w:val="36"/>
          <w:w w:val="101"/>
        </w:rPr>
        <w:t xml:space="preserve"> </w:t>
      </w:r>
      <w:r>
        <w:rPr>
          <w:spacing w:val="18"/>
        </w:rPr>
        <w:t>intravenous</w:t>
      </w:r>
      <w:r>
        <w:rPr>
          <w:spacing w:val="36"/>
          <w:w w:val="101"/>
        </w:rPr>
        <w:t xml:space="preserve"> </w:t>
      </w:r>
      <w:r>
        <w:rPr>
          <w:spacing w:val="18"/>
        </w:rPr>
        <w:t>i</w:t>
      </w:r>
      <w:r>
        <w:rPr>
          <w:spacing w:val="17"/>
        </w:rPr>
        <w:t>ron</w:t>
      </w:r>
      <w:r>
        <w:rPr>
          <w:spacing w:val="28"/>
          <w:w w:val="101"/>
        </w:rPr>
        <w:t xml:space="preserve"> </w:t>
      </w:r>
      <w:r>
        <w:rPr>
          <w:spacing w:val="17"/>
        </w:rPr>
        <w:t>and</w:t>
      </w:r>
      <w:r>
        <w:rPr>
          <w:spacing w:val="28"/>
        </w:rPr>
        <w:t xml:space="preserve"> </w:t>
      </w:r>
      <w:r>
        <w:rPr>
          <w:spacing w:val="17"/>
        </w:rPr>
        <w:t>erythropoietin</w:t>
      </w:r>
      <w:r>
        <w:rPr>
          <w:spacing w:val="37"/>
          <w:w w:val="101"/>
        </w:rPr>
        <w:t xml:space="preserve"> </w:t>
      </w:r>
      <w:r>
        <w:rPr>
          <w:spacing w:val="17"/>
        </w:rPr>
        <w:t>in</w:t>
      </w:r>
      <w:r>
        <w:rPr>
          <w:spacing w:val="28"/>
        </w:rPr>
        <w:t xml:space="preserve"> </w:t>
      </w:r>
      <w:r>
        <w:rPr>
          <w:spacing w:val="17"/>
        </w:rPr>
        <w:t>a</w:t>
      </w:r>
      <w:r>
        <w:rPr/>
        <w:t xml:space="preserve"> </w:t>
      </w:r>
      <w:r>
        <w:rPr>
          <w:spacing w:val="16"/>
        </w:rPr>
        <w:t>subgroup of 26 people.</w:t>
      </w:r>
      <w:r>
        <w:rPr>
          <w:spacing w:val="23"/>
          <w:w w:val="101"/>
        </w:rPr>
        <w:t xml:space="preserve"> </w:t>
      </w:r>
      <w:r>
        <w:rPr>
          <w:spacing w:val="16"/>
        </w:rPr>
        <w:t>Improvement of</w:t>
      </w:r>
      <w:r>
        <w:rPr>
          <w:spacing w:val="23"/>
          <w:w w:val="101"/>
        </w:rPr>
        <w:t xml:space="preserve"> </w:t>
      </w:r>
      <w:r>
        <w:rPr>
          <w:spacing w:val="16"/>
        </w:rPr>
        <w:t>lef</w:t>
      </w:r>
      <w:r>
        <w:rPr>
          <w:spacing w:val="15"/>
        </w:rPr>
        <w:t>t ventric-</w:t>
      </w:r>
      <w:r>
        <w:rPr/>
        <w:t xml:space="preserve"> </w:t>
      </w:r>
      <w:r>
        <w:rPr>
          <w:spacing w:val="12"/>
        </w:rPr>
        <w:t>ular</w:t>
      </w:r>
      <w:r>
        <w:rPr>
          <w:spacing w:val="5"/>
        </w:rPr>
        <w:t xml:space="preserve">  </w:t>
      </w:r>
      <w:r>
        <w:rPr>
          <w:spacing w:val="12"/>
        </w:rPr>
        <w:t>ejection</w:t>
      </w:r>
      <w:r>
        <w:rPr>
          <w:spacing w:val="4"/>
        </w:rPr>
        <w:t xml:space="preserve">  </w:t>
      </w:r>
      <w:r>
        <w:rPr>
          <w:spacing w:val="12"/>
        </w:rPr>
        <w:t>fraction  (LVEF)</w:t>
      </w:r>
      <w:r>
        <w:rPr>
          <w:spacing w:val="11"/>
        </w:rPr>
        <w:t xml:space="preserve">  and  New</w:t>
      </w:r>
      <w:r>
        <w:rPr>
          <w:spacing w:val="2"/>
        </w:rPr>
        <w:t xml:space="preserve">  </w:t>
      </w:r>
      <w:r>
        <w:rPr>
          <w:spacing w:val="11"/>
        </w:rPr>
        <w:t>York  Heart</w:t>
      </w:r>
      <w:r>
        <w:rPr/>
        <w:t xml:space="preserve"> </w:t>
      </w:r>
      <w:r>
        <w:rPr>
          <w:spacing w:val="11"/>
        </w:rPr>
        <w:t>Association (NYHA) functional class, </w:t>
      </w:r>
      <w:r>
        <w:rPr>
          <w:spacing w:val="10"/>
        </w:rPr>
        <w:t>as well as hemo-</w:t>
      </w:r>
      <w:r>
        <w:rPr/>
        <w:t xml:space="preserve"> </w:t>
      </w:r>
      <w:r>
        <w:rPr>
          <w:spacing w:val="15"/>
        </w:rPr>
        <w:t>globin</w:t>
      </w:r>
      <w:r>
        <w:rPr>
          <w:spacing w:val="34"/>
          <w:w w:val="101"/>
        </w:rPr>
        <w:t xml:space="preserve"> </w:t>
      </w:r>
      <w:r>
        <w:rPr>
          <w:spacing w:val="15"/>
        </w:rPr>
        <w:t>level</w:t>
      </w:r>
      <w:r>
        <w:rPr>
          <w:spacing w:val="32"/>
        </w:rPr>
        <w:t xml:space="preserve"> </w:t>
      </w:r>
      <w:r>
        <w:rPr>
          <w:spacing w:val="15"/>
        </w:rPr>
        <w:t>paired with</w:t>
      </w:r>
      <w:r>
        <w:rPr>
          <w:spacing w:val="23"/>
        </w:rPr>
        <w:t xml:space="preserve"> </w:t>
      </w:r>
      <w:r>
        <w:rPr>
          <w:spacing w:val="15"/>
        </w:rPr>
        <w:t>suggested</w:t>
      </w:r>
      <w:r>
        <w:rPr>
          <w:spacing w:val="32"/>
          <w:w w:val="101"/>
        </w:rPr>
        <w:t xml:space="preserve"> </w:t>
      </w:r>
      <w:r>
        <w:rPr>
          <w:spacing w:val="15"/>
        </w:rPr>
        <w:t>reduction</w:t>
      </w:r>
      <w:r>
        <w:rPr>
          <w:spacing w:val="26"/>
        </w:rPr>
        <w:t xml:space="preserve"> </w:t>
      </w:r>
      <w:r>
        <w:rPr>
          <w:spacing w:val="15"/>
        </w:rPr>
        <w:t>of</w:t>
      </w:r>
      <w:r>
        <w:rPr>
          <w:spacing w:val="35"/>
        </w:rPr>
        <w:t xml:space="preserve"> </w:t>
      </w:r>
      <w:r>
        <w:rPr>
          <w:spacing w:val="15"/>
        </w:rPr>
        <w:t>HF-</w:t>
      </w:r>
      <w:r>
        <w:rPr/>
        <w:t xml:space="preserve"> </w:t>
      </w:r>
      <w:r>
        <w:rPr>
          <w:spacing w:val="16"/>
        </w:rPr>
        <w:t>related</w:t>
      </w:r>
      <w:r>
        <w:rPr>
          <w:spacing w:val="42"/>
        </w:rPr>
        <w:t xml:space="preserve"> </w:t>
      </w:r>
      <w:r>
        <w:rPr>
          <w:spacing w:val="16"/>
        </w:rPr>
        <w:t>hospitalizations</w:t>
      </w:r>
      <w:r>
        <w:rPr>
          <w:spacing w:val="28"/>
          <w:w w:val="101"/>
        </w:rPr>
        <w:t xml:space="preserve"> </w:t>
      </w:r>
      <w:r>
        <w:rPr>
          <w:spacing w:val="16"/>
        </w:rPr>
        <w:t>over</w:t>
      </w:r>
      <w:r>
        <w:rPr>
          <w:spacing w:val="28"/>
        </w:rPr>
        <w:t xml:space="preserve"> </w:t>
      </w:r>
      <w:r>
        <w:rPr>
          <w:spacing w:val="16"/>
        </w:rPr>
        <w:t>6</w:t>
      </w:r>
      <w:r>
        <w:rPr>
          <w:spacing w:val="32"/>
          <w:w w:val="101"/>
        </w:rPr>
        <w:t xml:space="preserve"> </w:t>
      </w:r>
      <w:r>
        <w:rPr>
          <w:spacing w:val="16"/>
        </w:rPr>
        <w:t>months</w:t>
      </w:r>
      <w:r>
        <w:rPr>
          <w:spacing w:val="27"/>
          <w:w w:val="101"/>
        </w:rPr>
        <w:t xml:space="preserve"> </w:t>
      </w:r>
      <w:r>
        <w:rPr>
          <w:spacing w:val="16"/>
        </w:rPr>
        <w:t>of follow-up</w:t>
      </w:r>
      <w:r>
        <w:rPr/>
        <w:t xml:space="preserve"> </w:t>
      </w:r>
      <w:r>
        <w:rPr>
          <w:spacing w:val="19"/>
        </w:rPr>
        <w:t>prompted further in</w:t>
      </w:r>
      <w:r>
        <w:rPr>
          <w:spacing w:val="18"/>
        </w:rPr>
        <w:t>terest in this treatment regimen</w:t>
      </w:r>
      <w:r>
        <w:rPr/>
        <w:t xml:space="preserve"> </w:t>
      </w:r>
      <w:r>
        <w:rPr>
          <w:spacing w:val="13"/>
        </w:rPr>
        <w:t>for</w:t>
      </w:r>
      <w:r>
        <w:rPr>
          <w:spacing w:val="8"/>
        </w:rPr>
        <w:t xml:space="preserve">  </w:t>
      </w:r>
      <w:r>
        <w:rPr>
          <w:spacing w:val="13"/>
        </w:rPr>
        <w:t>HF.</w:t>
      </w:r>
      <w:r>
        <w:rPr/>
        <w:t xml:space="preserve">  </w:t>
      </w:r>
      <w:r>
        <w:rPr>
          <w:spacing w:val="13"/>
        </w:rPr>
        <w:t>Initial</w:t>
      </w:r>
      <w:r>
        <w:rPr>
          <w:spacing w:val="48"/>
          <w:w w:val="101"/>
        </w:rPr>
        <w:t xml:space="preserve"> </w:t>
      </w:r>
      <w:r>
        <w:rPr>
          <w:spacing w:val="13"/>
        </w:rPr>
        <w:t>randomized</w:t>
      </w:r>
      <w:r>
        <w:rPr>
          <w:spacing w:val="39"/>
          <w:w w:val="101"/>
        </w:rPr>
        <w:t xml:space="preserve"> </w:t>
      </w:r>
      <w:r>
        <w:rPr>
          <w:spacing w:val="13"/>
        </w:rPr>
        <w:t>evidence</w:t>
      </w:r>
      <w:r>
        <w:rPr>
          <w:spacing w:val="39"/>
          <w:w w:val="101"/>
        </w:rPr>
        <w:t xml:space="preserve"> </w:t>
      </w:r>
      <w:r>
        <w:rPr>
          <w:spacing w:val="13"/>
        </w:rPr>
        <w:t>of</w:t>
      </w:r>
      <w:r>
        <w:rPr>
          <w:spacing w:val="47"/>
        </w:rPr>
        <w:t xml:space="preserve"> </w:t>
      </w:r>
      <w:r>
        <w:rPr>
          <w:spacing w:val="13"/>
        </w:rPr>
        <w:t>iron</w:t>
      </w:r>
      <w:r>
        <w:rPr>
          <w:spacing w:val="37"/>
        </w:rPr>
        <w:t xml:space="preserve"> </w:t>
      </w:r>
      <w:r>
        <w:rPr>
          <w:spacing w:val="13"/>
        </w:rPr>
        <w:t>supple-</w:t>
      </w:r>
      <w:r>
        <w:rPr/>
        <w:t xml:space="preserve"> </w:t>
      </w:r>
      <w:r>
        <w:rPr>
          <w:spacing w:val="16"/>
        </w:rPr>
        <w:t>mentation</w:t>
      </w:r>
      <w:r>
        <w:rPr>
          <w:spacing w:val="5"/>
        </w:rPr>
        <w:t xml:space="preserve">  </w:t>
      </w:r>
      <w:r>
        <w:rPr>
          <w:spacing w:val="16"/>
        </w:rPr>
        <w:t>in</w:t>
      </w:r>
      <w:r>
        <w:rPr>
          <w:spacing w:val="2"/>
        </w:rPr>
        <w:t xml:space="preserve">  </w:t>
      </w:r>
      <w:r>
        <w:rPr>
          <w:spacing w:val="16"/>
        </w:rPr>
        <w:t>HF</w:t>
      </w:r>
      <w:r>
        <w:rPr>
          <w:spacing w:val="1"/>
        </w:rPr>
        <w:t xml:space="preserve">  </w:t>
      </w:r>
      <w:r>
        <w:rPr>
          <w:spacing w:val="16"/>
        </w:rPr>
        <w:t>in</w:t>
      </w:r>
      <w:r>
        <w:rPr>
          <w:spacing w:val="41"/>
        </w:rPr>
        <w:t xml:space="preserve"> </w:t>
      </w:r>
      <w:r>
        <w:rPr>
          <w:spacing w:val="16"/>
        </w:rPr>
        <w:t>conjunction</w:t>
      </w:r>
      <w:r>
        <w:rPr>
          <w:spacing w:val="35"/>
          <w:w w:val="101"/>
        </w:rPr>
        <w:t xml:space="preserve"> </w:t>
      </w:r>
      <w:r>
        <w:rPr>
          <w:spacing w:val="16"/>
        </w:rPr>
        <w:t>with</w:t>
      </w:r>
      <w:r>
        <w:rPr>
          <w:spacing w:val="40"/>
          <w:w w:val="101"/>
        </w:rPr>
        <w:t xml:space="preserve"> </w:t>
      </w:r>
      <w:r>
        <w:rPr>
          <w:spacing w:val="16"/>
        </w:rPr>
        <w:t>subcutaneous</w:t>
      </w:r>
      <w:r>
        <w:rPr/>
        <w:t xml:space="preserve"> </w:t>
      </w:r>
      <w:r>
        <w:rPr>
          <w:spacing w:val="12"/>
        </w:rPr>
        <w:t>erythropoietin</w:t>
      </w:r>
      <w:r>
        <w:rPr/>
        <w:t xml:space="preserve">   </w:t>
      </w:r>
      <w:r>
        <w:rPr>
          <w:spacing w:val="12"/>
        </w:rPr>
        <w:t>in</w:t>
      </w:r>
      <w:r>
        <w:rPr>
          <w:spacing w:val="20"/>
          <w:w w:val="101"/>
        </w:rPr>
        <w:t xml:space="preserve">  </w:t>
      </w:r>
      <w:r>
        <w:rPr>
          <w:spacing w:val="12"/>
        </w:rPr>
        <w:t>32</w:t>
      </w:r>
      <w:r>
        <w:rPr>
          <w:spacing w:val="23"/>
          <w:w w:val="101"/>
        </w:rPr>
        <w:t xml:space="preserve">  </w:t>
      </w:r>
      <w:r>
        <w:rPr>
          <w:spacing w:val="12"/>
        </w:rPr>
        <w:t>patient</w:t>
      </w:r>
      <w:r>
        <w:rPr>
          <w:spacing w:val="11"/>
        </w:rPr>
        <w:t>s  with   HFrEF,</w:t>
      </w:r>
      <w:r>
        <w:rPr/>
        <w:t xml:space="preserve">   </w:t>
      </w:r>
      <w:r>
        <w:rPr>
          <w:spacing w:val="11"/>
        </w:rPr>
        <w:t>NYHA</w:t>
      </w:r>
      <w:r>
        <w:rPr>
          <w:spacing w:val="1"/>
        </w:rPr>
        <w:t xml:space="preserve"> </w:t>
      </w:r>
      <w:r>
        <w:rPr>
          <w:spacing w:val="14"/>
        </w:rPr>
        <w:t>functional</w:t>
      </w:r>
      <w:r>
        <w:rPr>
          <w:spacing w:val="3"/>
        </w:rPr>
        <w:t xml:space="preserve">  </w:t>
      </w:r>
      <w:r>
        <w:rPr>
          <w:spacing w:val="14"/>
        </w:rPr>
        <w:t>class  II</w:t>
      </w:r>
      <w:r>
        <w:rPr>
          <w:spacing w:val="13"/>
        </w:rPr>
        <w:t>I</w:t>
      </w:r>
      <w:r>
        <w:rPr>
          <w:rFonts w:ascii="Arial" w:hAnsi="Arial" w:eastAsia="Arial" w:cs="Arial"/>
          <w:spacing w:val="13"/>
        </w:rPr>
        <w:t>-</w:t>
      </w:r>
      <w:r>
        <w:rPr>
          <w:spacing w:val="13"/>
        </w:rPr>
        <w:t>IV,</w:t>
      </w:r>
      <w:r>
        <w:rPr>
          <w:spacing w:val="5"/>
        </w:rPr>
        <w:t xml:space="preserve">  </w:t>
      </w:r>
      <w:r>
        <w:rPr>
          <w:spacing w:val="13"/>
        </w:rPr>
        <w:t>and  persistent</w:t>
      </w:r>
      <w:r>
        <w:rPr>
          <w:spacing w:val="5"/>
        </w:rPr>
        <w:t xml:space="preserve">  </w:t>
      </w:r>
      <w:r>
        <w:rPr>
          <w:spacing w:val="13"/>
        </w:rPr>
        <w:t>anemia</w:t>
      </w:r>
      <w:r>
        <w:rPr>
          <w:spacing w:val="3"/>
        </w:rPr>
        <w:t xml:space="preserve">  </w:t>
      </w:r>
      <w:r>
        <w:rPr>
          <w:spacing w:val="13"/>
        </w:rPr>
        <w:t>con-</w:t>
      </w:r>
      <w:r>
        <w:rPr>
          <w:spacing w:val="1"/>
        </w:rPr>
        <w:t xml:space="preserve"> </w:t>
      </w:r>
      <w:r>
        <w:rPr>
          <w:spacing w:val="17"/>
        </w:rPr>
        <w:t>ﬁrmed   previous</w:t>
      </w:r>
      <w:r>
        <w:rPr>
          <w:spacing w:val="8"/>
        </w:rPr>
        <w:t xml:space="preserve">   </w:t>
      </w:r>
      <w:r>
        <w:rPr>
          <w:spacing w:val="17"/>
        </w:rPr>
        <w:t>observational</w:t>
      </w:r>
      <w:r>
        <w:rPr>
          <w:spacing w:val="6"/>
        </w:rPr>
        <w:t xml:space="preserve">   </w:t>
      </w:r>
      <w:r>
        <w:rPr>
          <w:spacing w:val="17"/>
        </w:rPr>
        <w:t>ﬁndings</w:t>
      </w:r>
      <w:r>
        <w:rPr>
          <w:spacing w:val="7"/>
        </w:rPr>
        <w:t xml:space="preserve">   </w:t>
      </w:r>
      <w:r>
        <w:rPr>
          <w:spacing w:val="16"/>
        </w:rPr>
        <w:t>showing</w:t>
      </w:r>
      <w:r>
        <w:rPr>
          <w:spacing w:val="1"/>
        </w:rPr>
        <w:t xml:space="preserve"> </w:t>
      </w:r>
      <w:r>
        <w:rPr>
          <w:spacing w:val="15"/>
        </w:rPr>
        <w:t>marked</w:t>
      </w:r>
      <w:r>
        <w:rPr>
          <w:spacing w:val="38"/>
          <w:w w:val="101"/>
        </w:rPr>
        <w:t xml:space="preserve"> </w:t>
      </w:r>
      <w:r>
        <w:rPr>
          <w:spacing w:val="15"/>
        </w:rPr>
        <w:t>improvement</w:t>
      </w:r>
      <w:r>
        <w:rPr>
          <w:spacing w:val="40"/>
        </w:rPr>
        <w:t xml:space="preserve"> </w:t>
      </w:r>
      <w:r>
        <w:rPr>
          <w:spacing w:val="15"/>
        </w:rPr>
        <w:t>in</w:t>
      </w:r>
      <w:r>
        <w:rPr>
          <w:spacing w:val="38"/>
          <w:w w:val="101"/>
        </w:rPr>
        <w:t xml:space="preserve"> </w:t>
      </w:r>
      <w:r>
        <w:rPr>
          <w:spacing w:val="15"/>
        </w:rPr>
        <w:t>NYHA</w:t>
      </w:r>
      <w:r>
        <w:rPr>
          <w:spacing w:val="27"/>
          <w:w w:val="101"/>
        </w:rPr>
        <w:t xml:space="preserve"> </w:t>
      </w:r>
      <w:r>
        <w:rPr>
          <w:spacing w:val="15"/>
        </w:rPr>
        <w:t>functiona</w:t>
      </w:r>
      <w:r>
        <w:rPr>
          <w:spacing w:val="14"/>
        </w:rPr>
        <w:t>l</w:t>
      </w:r>
      <w:r>
        <w:rPr>
          <w:spacing w:val="29"/>
          <w:w w:val="101"/>
        </w:rPr>
        <w:t xml:space="preserve"> </w:t>
      </w:r>
      <w:r>
        <w:rPr>
          <w:spacing w:val="14"/>
        </w:rPr>
        <w:t>class</w:t>
      </w:r>
      <w:r>
        <w:rPr>
          <w:spacing w:val="31"/>
          <w:w w:val="101"/>
        </w:rPr>
        <w:t xml:space="preserve"> </w:t>
      </w:r>
      <w:r>
        <w:rPr>
          <w:spacing w:val="14"/>
        </w:rPr>
        <w:t>and</w:t>
      </w:r>
      <w:r>
        <w:rPr/>
        <w:t xml:space="preserve"> </w:t>
      </w:r>
      <w:r>
        <w:rPr>
          <w:spacing w:val="13"/>
        </w:rPr>
        <w:t>LVEF</w:t>
      </w:r>
      <w:r>
        <w:rPr>
          <w:spacing w:val="32"/>
        </w:rPr>
        <w:t xml:space="preserve"> </w:t>
      </w:r>
      <w:r>
        <w:rPr>
          <w:spacing w:val="13"/>
        </w:rPr>
        <w:t>as</w:t>
      </w:r>
      <w:r>
        <w:rPr>
          <w:spacing w:val="25"/>
          <w:w w:val="101"/>
        </w:rPr>
        <w:t xml:space="preserve"> </w:t>
      </w:r>
      <w:r>
        <w:rPr>
          <w:spacing w:val="13"/>
        </w:rPr>
        <w:t>well</w:t>
      </w:r>
      <w:r>
        <w:rPr>
          <w:spacing w:val="33"/>
        </w:rPr>
        <w:t xml:space="preserve"> </w:t>
      </w:r>
      <w:r>
        <w:rPr>
          <w:spacing w:val="13"/>
        </w:rPr>
        <w:t>as</w:t>
      </w:r>
      <w:r>
        <w:rPr>
          <w:spacing w:val="40"/>
        </w:rPr>
        <w:t xml:space="preserve"> </w:t>
      </w:r>
      <w:r>
        <w:rPr>
          <w:spacing w:val="13"/>
        </w:rPr>
        <w:t>improvement</w:t>
      </w:r>
      <w:r>
        <w:rPr>
          <w:spacing w:val="40"/>
        </w:rPr>
        <w:t xml:space="preserve"> </w:t>
      </w:r>
      <w:r>
        <w:rPr>
          <w:spacing w:val="13"/>
        </w:rPr>
        <w:t>in</w:t>
      </w:r>
      <w:r>
        <w:rPr>
          <w:spacing w:val="27"/>
          <w:w w:val="101"/>
        </w:rPr>
        <w:t xml:space="preserve"> </w:t>
      </w:r>
      <w:r>
        <w:rPr>
          <w:spacing w:val="13"/>
        </w:rPr>
        <w:t>fun</w:t>
      </w:r>
      <w:r>
        <w:rPr>
          <w:spacing w:val="12"/>
        </w:rPr>
        <w:t>ctional</w:t>
      </w:r>
      <w:r>
        <w:rPr>
          <w:spacing w:val="32"/>
        </w:rPr>
        <w:t xml:space="preserve"> </w:t>
      </w:r>
      <w:r>
        <w:rPr>
          <w:spacing w:val="12"/>
        </w:rPr>
        <w:t>capacity</w:t>
      </w:r>
      <w:r>
        <w:rPr/>
        <w:t xml:space="preserve"> </w:t>
      </w:r>
      <w:r>
        <w:rPr>
          <w:spacing w:val="15"/>
        </w:rPr>
        <w:t>outcomes over 8 months of follow-up.</w:t>
      </w:r>
      <w:hyperlink w:history="true" w:anchor="bookmark1">
        <w:r>
          <w:rPr>
            <w:sz w:val="13"/>
            <w:szCs w:val="13"/>
            <w:color w:val="0080AB"/>
            <w:spacing w:val="15"/>
            <w:position w:val="8"/>
          </w:rPr>
          <w:t>85</w:t>
        </w:r>
      </w:hyperlink>
      <w:r>
        <w:rPr>
          <w:sz w:val="13"/>
          <w:szCs w:val="13"/>
          <w:color w:val="0080AB"/>
          <w:spacing w:val="15"/>
          <w:position w:val="8"/>
        </w:rPr>
        <w:t xml:space="preserve">  </w:t>
      </w:r>
      <w:r>
        <w:rPr>
          <w:spacing w:val="15"/>
        </w:rPr>
        <w:t>However,</w:t>
      </w:r>
      <w:r>
        <w:rPr>
          <w:spacing w:val="34"/>
          <w:w w:val="101"/>
        </w:rPr>
        <w:t xml:space="preserve"> </w:t>
      </w:r>
      <w:r>
        <w:rPr>
          <w:spacing w:val="15"/>
        </w:rPr>
        <w:t>it</w:t>
      </w:r>
      <w:r>
        <w:rPr/>
        <w:t xml:space="preserve"> </w:t>
      </w:r>
      <w:r>
        <w:rPr>
          <w:spacing w:val="19"/>
        </w:rPr>
        <w:t>was</w:t>
      </w:r>
      <w:r>
        <w:rPr>
          <w:spacing w:val="37"/>
          <w:w w:val="101"/>
        </w:rPr>
        <w:t xml:space="preserve"> </w:t>
      </w:r>
      <w:r>
        <w:rPr>
          <w:spacing w:val="19"/>
        </w:rPr>
        <w:t>still</w:t>
      </w:r>
      <w:r>
        <w:rPr/>
        <w:t xml:space="preserve">  </w:t>
      </w:r>
      <w:r>
        <w:rPr>
          <w:spacing w:val="19"/>
        </w:rPr>
        <w:t>unclear</w:t>
      </w:r>
      <w:r>
        <w:rPr>
          <w:spacing w:val="33"/>
          <w:w w:val="101"/>
        </w:rPr>
        <w:t xml:space="preserve"> </w:t>
      </w:r>
      <w:r>
        <w:rPr>
          <w:spacing w:val="19"/>
        </w:rPr>
        <w:t>whether</w:t>
      </w:r>
      <w:r>
        <w:rPr>
          <w:spacing w:val="33"/>
        </w:rPr>
        <w:t xml:space="preserve"> </w:t>
      </w:r>
      <w:r>
        <w:rPr>
          <w:spacing w:val="19"/>
        </w:rPr>
        <w:t>treat</w:t>
      </w:r>
      <w:r>
        <w:rPr>
          <w:spacing w:val="18"/>
        </w:rPr>
        <w:t>ment</w:t>
      </w:r>
      <w:r>
        <w:rPr>
          <w:spacing w:val="41"/>
        </w:rPr>
        <w:t xml:space="preserve"> </w:t>
      </w:r>
      <w:r>
        <w:rPr>
          <w:spacing w:val="18"/>
        </w:rPr>
        <w:t>of</w:t>
      </w:r>
      <w:r>
        <w:rPr>
          <w:spacing w:val="32"/>
          <w:w w:val="101"/>
        </w:rPr>
        <w:t xml:space="preserve"> </w:t>
      </w:r>
      <w:r>
        <w:rPr>
          <w:spacing w:val="18"/>
        </w:rPr>
        <w:t>the</w:t>
      </w:r>
      <w:r>
        <w:rPr>
          <w:spacing w:val="41"/>
        </w:rPr>
        <w:t xml:space="preserve"> </w:t>
      </w:r>
      <w:r>
        <w:rPr>
          <w:spacing w:val="18"/>
        </w:rPr>
        <w:t>anemia</w:t>
      </w:r>
      <w:r>
        <w:rPr/>
        <w:t xml:space="preserve"> </w:t>
      </w:r>
      <w:r>
        <w:rPr>
          <w:spacing w:val="14"/>
        </w:rPr>
        <w:t>per se or of ID or both were responsible for observed</w:t>
      </w:r>
      <w:r>
        <w:rPr>
          <w:spacing w:val="16"/>
        </w:rPr>
        <w:t xml:space="preserve"> </w:t>
      </w:r>
      <w:r>
        <w:rPr>
          <w:spacing w:val="10"/>
          <w:w w:val="112"/>
        </w:rPr>
        <w:t>beneﬁts.</w:t>
      </w:r>
    </w:p>
    <w:p>
      <w:pPr>
        <w:pStyle w:val="BodyText"/>
        <w:ind w:left="12" w:right="379" w:firstLine="198"/>
        <w:spacing w:before="2" w:line="254" w:lineRule="auto"/>
        <w:jc w:val="both"/>
        <w:rPr/>
      </w:pPr>
      <w:r>
        <w:rPr>
          <w:spacing w:val="16"/>
        </w:rPr>
        <w:t>As</w:t>
      </w:r>
      <w:r>
        <w:rPr>
          <w:spacing w:val="1"/>
        </w:rPr>
        <w:t xml:space="preserve">  </w:t>
      </w:r>
      <w:r>
        <w:rPr>
          <w:spacing w:val="16"/>
        </w:rPr>
        <w:t>part</w:t>
      </w:r>
      <w:r>
        <w:rPr>
          <w:spacing w:val="42"/>
        </w:rPr>
        <w:t xml:space="preserve"> </w:t>
      </w:r>
      <w:r>
        <w:rPr>
          <w:spacing w:val="16"/>
        </w:rPr>
        <w:t>of</w:t>
      </w:r>
      <w:r>
        <w:rPr>
          <w:spacing w:val="34"/>
          <w:w w:val="101"/>
        </w:rPr>
        <w:t xml:space="preserve"> </w:t>
      </w:r>
      <w:r>
        <w:rPr>
          <w:spacing w:val="16"/>
        </w:rPr>
        <w:t>the</w:t>
      </w:r>
      <w:r>
        <w:rPr>
          <w:spacing w:val="1"/>
        </w:rPr>
        <w:t xml:space="preserve">  </w:t>
      </w:r>
      <w:r>
        <w:rPr>
          <w:spacing w:val="16"/>
        </w:rPr>
        <w:t>investigational</w:t>
      </w:r>
      <w:r>
        <w:rPr>
          <w:spacing w:val="31"/>
        </w:rPr>
        <w:t xml:space="preserve"> </w:t>
      </w:r>
      <w:r>
        <w:rPr>
          <w:spacing w:val="16"/>
        </w:rPr>
        <w:t>journey,</w:t>
      </w:r>
      <w:r>
        <w:rPr>
          <w:spacing w:val="34"/>
          <w:w w:val="101"/>
        </w:rPr>
        <w:t xml:space="preserve"> </w:t>
      </w:r>
      <w:r>
        <w:rPr>
          <w:spacing w:val="16"/>
        </w:rPr>
        <w:t>the</w:t>
      </w:r>
      <w:r>
        <w:rPr/>
        <w:t xml:space="preserve">  </w:t>
      </w:r>
      <w:r>
        <w:rPr>
          <w:spacing w:val="16"/>
        </w:rPr>
        <w:t>nov</w:t>
      </w:r>
      <w:r>
        <w:rPr>
          <w:spacing w:val="15"/>
        </w:rPr>
        <w:t>el</w:t>
      </w:r>
      <w:r>
        <w:rPr/>
        <w:t xml:space="preserve"> </w:t>
      </w:r>
      <w:r>
        <w:rPr>
          <w:spacing w:val="18"/>
        </w:rPr>
        <w:t>long-acting  erythrop</w:t>
      </w:r>
      <w:r>
        <w:rPr>
          <w:spacing w:val="17"/>
        </w:rPr>
        <w:t>oietin  derivative</w:t>
      </w:r>
      <w:r>
        <w:rPr>
          <w:spacing w:val="16"/>
          <w:w w:val="101"/>
        </w:rPr>
        <w:t xml:space="preserve">  </w:t>
      </w:r>
      <w:r>
        <w:rPr>
          <w:spacing w:val="17"/>
        </w:rPr>
        <w:t>darbepoetin</w:t>
      </w:r>
      <w:r>
        <w:rPr/>
        <w:t xml:space="preserve"> </w:t>
      </w:r>
      <w:r>
        <w:rPr>
          <w:spacing w:val="15"/>
        </w:rPr>
        <w:t>was evaluated</w:t>
      </w:r>
      <w:r>
        <w:rPr>
          <w:spacing w:val="31"/>
        </w:rPr>
        <w:t xml:space="preserve"> </w:t>
      </w:r>
      <w:r>
        <w:rPr>
          <w:spacing w:val="15"/>
        </w:rPr>
        <w:t>in the</w:t>
      </w:r>
      <w:r>
        <w:rPr>
          <w:spacing w:val="29"/>
        </w:rPr>
        <w:t xml:space="preserve"> </w:t>
      </w:r>
      <w:r>
        <w:rPr>
          <w:spacing w:val="15"/>
        </w:rPr>
        <w:t>Reduction</w:t>
      </w:r>
      <w:r>
        <w:rPr>
          <w:spacing w:val="23"/>
          <w:w w:val="101"/>
        </w:rPr>
        <w:t xml:space="preserve"> </w:t>
      </w:r>
      <w:r>
        <w:rPr>
          <w:spacing w:val="15"/>
        </w:rPr>
        <w:t>of</w:t>
      </w:r>
      <w:r>
        <w:rPr>
          <w:spacing w:val="31"/>
          <w:w w:val="101"/>
        </w:rPr>
        <w:t xml:space="preserve"> </w:t>
      </w:r>
      <w:r>
        <w:rPr>
          <w:spacing w:val="15"/>
        </w:rPr>
        <w:t>Events</w:t>
      </w:r>
      <w:r>
        <w:rPr>
          <w:spacing w:val="29"/>
          <w:w w:val="101"/>
        </w:rPr>
        <w:t xml:space="preserve"> </w:t>
      </w:r>
      <w:r>
        <w:rPr>
          <w:spacing w:val="15"/>
        </w:rPr>
        <w:t>by</w:t>
      </w:r>
      <w:r>
        <w:rPr>
          <w:spacing w:val="29"/>
        </w:rPr>
        <w:t xml:space="preserve"> </w:t>
      </w:r>
      <w:r>
        <w:rPr>
          <w:spacing w:val="15"/>
        </w:rPr>
        <w:t>Dar</w:t>
      </w:r>
      <w:r>
        <w:rPr>
          <w:spacing w:val="14"/>
        </w:rPr>
        <w:t>be-</w:t>
      </w:r>
      <w:r>
        <w:rPr/>
        <w:t xml:space="preserve"> </w:t>
      </w:r>
      <w:r>
        <w:rPr>
          <w:spacing w:val="11"/>
        </w:rPr>
        <w:t>poetin Alfa</w:t>
      </w:r>
      <w:r>
        <w:rPr>
          <w:spacing w:val="29"/>
          <w:w w:val="102"/>
        </w:rPr>
        <w:t xml:space="preserve"> </w:t>
      </w:r>
      <w:r>
        <w:rPr>
          <w:spacing w:val="11"/>
        </w:rPr>
        <w:t>in</w:t>
      </w:r>
      <w:r>
        <w:rPr>
          <w:spacing w:val="29"/>
          <w:w w:val="101"/>
        </w:rPr>
        <w:t xml:space="preserve"> </w:t>
      </w:r>
      <w:r>
        <w:rPr>
          <w:spacing w:val="11"/>
        </w:rPr>
        <w:t>Heart</w:t>
      </w:r>
      <w:r>
        <w:rPr>
          <w:spacing w:val="28"/>
          <w:w w:val="101"/>
        </w:rPr>
        <w:t xml:space="preserve"> </w:t>
      </w:r>
      <w:r>
        <w:rPr>
          <w:spacing w:val="11"/>
        </w:rPr>
        <w:t>Failure</w:t>
      </w:r>
      <w:r>
        <w:rPr>
          <w:spacing w:val="23"/>
          <w:w w:val="101"/>
        </w:rPr>
        <w:t xml:space="preserve"> </w:t>
      </w:r>
      <w:r>
        <w:rPr>
          <w:spacing w:val="11"/>
        </w:rPr>
        <w:t>(RED-HF),</w:t>
      </w:r>
      <w:r>
        <w:rPr>
          <w:spacing w:val="22"/>
          <w:w w:val="101"/>
        </w:rPr>
        <w:t xml:space="preserve"> </w:t>
      </w:r>
      <w:r>
        <w:rPr>
          <w:spacing w:val="11"/>
        </w:rPr>
        <w:t>a</w:t>
      </w:r>
      <w:r>
        <w:rPr>
          <w:spacing w:val="26"/>
          <w:w w:val="101"/>
        </w:rPr>
        <w:t xml:space="preserve"> </w:t>
      </w:r>
      <w:r>
        <w:rPr>
          <w:spacing w:val="11"/>
        </w:rPr>
        <w:t>p</w:t>
      </w:r>
      <w:r>
        <w:rPr>
          <w:spacing w:val="10"/>
        </w:rPr>
        <w:t>rospective,</w:t>
      </w:r>
      <w:r>
        <w:rPr/>
        <w:t xml:space="preserve"> </w:t>
      </w:r>
      <w:r>
        <w:rPr>
          <w:spacing w:val="15"/>
        </w:rPr>
        <w:t>randomized,    placebo-controlled    trial</w:t>
      </w:r>
      <w:r>
        <w:rPr>
          <w:spacing w:val="1"/>
        </w:rPr>
        <w:t xml:space="preserve">     </w:t>
      </w:r>
      <w:r>
        <w:rPr>
          <w:spacing w:val="15"/>
        </w:rPr>
        <w:t>in</w:t>
      </w:r>
      <w:r>
        <w:rPr>
          <w:spacing w:val="1"/>
        </w:rPr>
        <w:t xml:space="preserve">     </w:t>
      </w:r>
      <w:r>
        <w:rPr>
          <w:spacing w:val="15"/>
        </w:rPr>
        <w:t>2278</w:t>
      </w:r>
      <w:r>
        <w:rPr/>
        <w:t xml:space="preserve"> </w:t>
      </w:r>
      <w:r>
        <w:rPr>
          <w:spacing w:val="16"/>
        </w:rPr>
        <w:t>patients with HFrEF and mild to moderate anem</w:t>
      </w:r>
      <w:r>
        <w:rPr>
          <w:spacing w:val="15"/>
        </w:rPr>
        <w:t>ia.</w:t>
      </w:r>
      <w:hyperlink w:history="true" w:anchor="bookmark1">
        <w:r>
          <w:rPr>
            <w:sz w:val="13"/>
            <w:szCs w:val="13"/>
            <w:color w:val="0080AB"/>
            <w:spacing w:val="15"/>
            <w:position w:val="8"/>
          </w:rPr>
          <w:t>86</w:t>
        </w:r>
      </w:hyperlink>
      <w:r>
        <w:rPr>
          <w:sz w:val="13"/>
          <w:szCs w:val="13"/>
          <w:color w:val="0080AB"/>
          <w:position w:val="8"/>
        </w:rPr>
        <w:t xml:space="preserve"> </w:t>
      </w:r>
      <w:r>
        <w:rPr>
          <w:spacing w:val="16"/>
        </w:rPr>
        <w:t>Intravenous  or  oral</w:t>
      </w:r>
      <w:r>
        <w:rPr>
          <w:spacing w:val="18"/>
          <w:w w:val="101"/>
        </w:rPr>
        <w:t xml:space="preserve">  </w:t>
      </w:r>
      <w:r>
        <w:rPr>
          <w:spacing w:val="16"/>
        </w:rPr>
        <w:t>iron  </w:t>
      </w:r>
      <w:r>
        <w:rPr>
          <w:spacing w:val="15"/>
        </w:rPr>
        <w:t>therapy  was  allowed</w:t>
      </w:r>
      <w:r>
        <w:rPr>
          <w:spacing w:val="18"/>
          <w:w w:val="101"/>
        </w:rPr>
        <w:t xml:space="preserve">  </w:t>
      </w:r>
      <w:r>
        <w:rPr>
          <w:spacing w:val="15"/>
        </w:rPr>
        <w:t>in</w:t>
      </w:r>
      <w:r>
        <w:rPr/>
        <w:t xml:space="preserve"> </w:t>
      </w:r>
      <w:r>
        <w:rPr>
          <w:spacing w:val="19"/>
        </w:rPr>
        <w:t>both</w:t>
      </w:r>
      <w:r>
        <w:rPr>
          <w:spacing w:val="4"/>
        </w:rPr>
        <w:t xml:space="preserve">  </w:t>
      </w:r>
      <w:r>
        <w:rPr>
          <w:spacing w:val="19"/>
        </w:rPr>
        <w:t>groups</w:t>
      </w:r>
      <w:r>
        <w:rPr/>
        <w:t xml:space="preserve">  </w:t>
      </w:r>
      <w:r>
        <w:rPr>
          <w:spacing w:val="19"/>
        </w:rPr>
        <w:t>throughout</w:t>
      </w:r>
      <w:r>
        <w:rPr>
          <w:spacing w:val="1"/>
        </w:rPr>
        <w:t xml:space="preserve">  </w:t>
      </w:r>
      <w:r>
        <w:rPr>
          <w:spacing w:val="19"/>
        </w:rPr>
        <w:t>the</w:t>
      </w:r>
      <w:r>
        <w:rPr>
          <w:spacing w:val="3"/>
        </w:rPr>
        <w:t xml:space="preserve">  </w:t>
      </w:r>
      <w:r>
        <w:rPr>
          <w:spacing w:val="19"/>
        </w:rPr>
        <w:t>study</w:t>
      </w:r>
      <w:r>
        <w:rPr>
          <w:spacing w:val="7"/>
        </w:rPr>
        <w:t xml:space="preserve">  </w:t>
      </w:r>
      <w:r>
        <w:rPr>
          <w:spacing w:val="19"/>
        </w:rPr>
        <w:t>period.</w:t>
      </w:r>
      <w:r>
        <w:rPr>
          <w:spacing w:val="8"/>
        </w:rPr>
        <w:t xml:space="preserve">  </w:t>
      </w:r>
      <w:r>
        <w:rPr>
          <w:spacing w:val="19"/>
        </w:rPr>
        <w:t>Darb</w:t>
      </w:r>
      <w:r>
        <w:rPr>
          <w:spacing w:val="18"/>
        </w:rPr>
        <w:t>e-</w:t>
      </w:r>
      <w:r>
        <w:rPr>
          <w:spacing w:val="1"/>
        </w:rPr>
        <w:t xml:space="preserve"> </w:t>
      </w:r>
      <w:r>
        <w:rPr>
          <w:spacing w:val="15"/>
        </w:rPr>
        <w:t>poetin  had</w:t>
      </w:r>
      <w:r>
        <w:rPr>
          <w:spacing w:val="20"/>
        </w:rPr>
        <w:t xml:space="preserve">  </w:t>
      </w:r>
      <w:r>
        <w:rPr>
          <w:spacing w:val="15"/>
        </w:rPr>
        <w:t>a</w:t>
      </w:r>
      <w:r>
        <w:rPr>
          <w:spacing w:val="22"/>
          <w:w w:val="101"/>
        </w:rPr>
        <w:t xml:space="preserve">  </w:t>
      </w:r>
      <w:r>
        <w:rPr>
          <w:spacing w:val="15"/>
        </w:rPr>
        <w:t>neutral</w:t>
      </w:r>
      <w:r>
        <w:rPr>
          <w:spacing w:val="19"/>
          <w:w w:val="101"/>
        </w:rPr>
        <w:t xml:space="preserve">  </w:t>
      </w:r>
      <w:r>
        <w:rPr>
          <w:spacing w:val="15"/>
        </w:rPr>
        <w:t>effect</w:t>
      </w:r>
      <w:r>
        <w:rPr>
          <w:spacing w:val="19"/>
          <w:w w:val="101"/>
        </w:rPr>
        <w:t xml:space="preserve">  </w:t>
      </w:r>
      <w:r>
        <w:rPr>
          <w:spacing w:val="15"/>
        </w:rPr>
        <w:t>o</w:t>
      </w:r>
      <w:r>
        <w:rPr>
          <w:spacing w:val="14"/>
        </w:rPr>
        <w:t>n</w:t>
      </w:r>
      <w:r>
        <w:rPr>
          <w:spacing w:val="19"/>
        </w:rPr>
        <w:t xml:space="preserve">  </w:t>
      </w:r>
      <w:r>
        <w:rPr>
          <w:spacing w:val="14"/>
        </w:rPr>
        <w:t>survival</w:t>
      </w:r>
      <w:r>
        <w:rPr>
          <w:spacing w:val="19"/>
          <w:w w:val="101"/>
        </w:rPr>
        <w:t xml:space="preserve">  </w:t>
      </w:r>
      <w:r>
        <w:rPr>
          <w:spacing w:val="14"/>
        </w:rPr>
        <w:t>and   HF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11" w:firstLine="14"/>
        <w:spacing w:before="35" w:line="262" w:lineRule="auto"/>
        <w:jc w:val="both"/>
        <w:rPr/>
      </w:pPr>
      <w:r>
        <w:rPr>
          <w:spacing w:val="15"/>
        </w:rPr>
        <w:t>hospitalizations,  albeit  with  an</w:t>
      </w:r>
      <w:r>
        <w:rPr>
          <w:spacing w:val="24"/>
          <w:w w:val="101"/>
        </w:rPr>
        <w:t xml:space="preserve">  </w:t>
      </w:r>
      <w:r>
        <w:rPr>
          <w:spacing w:val="15"/>
        </w:rPr>
        <w:t>increased</w:t>
      </w:r>
      <w:r>
        <w:rPr>
          <w:spacing w:val="17"/>
          <w:w w:val="102"/>
        </w:rPr>
        <w:t xml:space="preserve">  </w:t>
      </w:r>
      <w:r>
        <w:rPr>
          <w:spacing w:val="15"/>
        </w:rPr>
        <w:t>rate  of</w:t>
      </w:r>
      <w:r>
        <w:rPr/>
        <w:t xml:space="preserve"> </w:t>
      </w:r>
      <w:r>
        <w:rPr/>
        <w:t>thromboembolic</w:t>
      </w:r>
      <w:r>
        <w:rPr>
          <w:spacing w:val="3"/>
        </w:rPr>
        <w:t xml:space="preserve">  </w:t>
      </w:r>
      <w:r>
        <w:rPr/>
        <w:t>events</w:t>
      </w:r>
      <w:r>
        <w:rPr>
          <w:spacing w:val="4"/>
        </w:rPr>
        <w:t xml:space="preserve">  </w:t>
      </w:r>
      <w:r>
        <w:rPr>
          <w:spacing w:val="24"/>
        </w:rPr>
        <w:t>(13.5%  </w:t>
      </w:r>
      <w:r>
        <w:rPr/>
        <w:t>vs</w:t>
      </w:r>
      <w:r>
        <w:rPr>
          <w:spacing w:val="24"/>
        </w:rPr>
        <w:t xml:space="preserve">  10.0%,</w:t>
      </w:r>
      <w:r>
        <w:rPr>
          <w:spacing w:val="1"/>
        </w:rPr>
        <w:t xml:space="preserve">  </w:t>
      </w:r>
      <w:r>
        <w:rPr>
          <w:rFonts w:ascii="Arial" w:hAnsi="Arial" w:eastAsia="Arial" w:cs="Arial"/>
          <w:spacing w:val="24"/>
        </w:rPr>
        <w:t>P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spacing w:val="24"/>
        </w:rPr>
        <w:t>= .009)</w:t>
      </w:r>
      <w:r>
        <w:rPr/>
        <w:t xml:space="preserve"> </w:t>
      </w:r>
      <w:r>
        <w:rPr>
          <w:spacing w:val="12"/>
        </w:rPr>
        <w:t>and</w:t>
      </w:r>
      <w:r>
        <w:rPr>
          <w:spacing w:val="5"/>
        </w:rPr>
        <w:t xml:space="preserve">  </w:t>
      </w:r>
      <w:r>
        <w:rPr>
          <w:spacing w:val="12"/>
        </w:rPr>
        <w:t>an  increased  risk  of  isc</w:t>
      </w:r>
      <w:r>
        <w:rPr>
          <w:spacing w:val="11"/>
        </w:rPr>
        <w:t>hemic  stroke  (4.5%  vs</w:t>
      </w:r>
      <w:r>
        <w:rPr>
          <w:spacing w:val="1"/>
        </w:rPr>
        <w:t xml:space="preserve"> </w:t>
      </w:r>
      <w:r>
        <w:rPr>
          <w:spacing w:val="14"/>
        </w:rPr>
        <w:t>2.8%,</w:t>
      </w:r>
      <w:r>
        <w:rPr>
          <w:spacing w:val="9"/>
        </w:rPr>
        <w:t xml:space="preserve">  </w:t>
      </w:r>
      <w:r>
        <w:rPr>
          <w:rFonts w:ascii="Arial" w:hAnsi="Arial" w:eastAsia="Arial" w:cs="Arial"/>
          <w:spacing w:val="14"/>
        </w:rPr>
        <w:t>P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spacing w:val="14"/>
        </w:rPr>
        <w:t>= .03)</w:t>
      </w:r>
      <w:r>
        <w:rPr>
          <w:spacing w:val="2"/>
        </w:rPr>
        <w:t xml:space="preserve">  </w:t>
      </w:r>
      <w:r>
        <w:rPr>
          <w:spacing w:val="14"/>
        </w:rPr>
        <w:t>were</w:t>
      </w:r>
      <w:r>
        <w:rPr>
          <w:spacing w:val="6"/>
        </w:rPr>
        <w:t xml:space="preserve">  </w:t>
      </w:r>
      <w:r>
        <w:rPr>
          <w:spacing w:val="14"/>
        </w:rPr>
        <w:t>observed.</w:t>
      </w:r>
      <w:r>
        <w:rPr>
          <w:spacing w:val="1"/>
        </w:rPr>
        <w:t xml:space="preserve">  </w:t>
      </w:r>
      <w:r>
        <w:rPr>
          <w:spacing w:val="14"/>
        </w:rPr>
        <w:t>Thus,</w:t>
      </w:r>
      <w:r>
        <w:rPr>
          <w:spacing w:val="1"/>
        </w:rPr>
        <w:t xml:space="preserve">  </w:t>
      </w:r>
      <w:r>
        <w:rPr>
          <w:spacing w:val="14"/>
        </w:rPr>
        <w:t>the  notion</w:t>
      </w:r>
      <w:r>
        <w:rPr>
          <w:spacing w:val="5"/>
        </w:rPr>
        <w:t xml:space="preserve">  </w:t>
      </w:r>
      <w:r>
        <w:rPr>
          <w:spacing w:val="14"/>
        </w:rPr>
        <w:t>of</w:t>
      </w:r>
      <w:r>
        <w:rPr>
          <w:spacing w:val="1"/>
        </w:rPr>
        <w:t xml:space="preserve"> </w:t>
      </w:r>
      <w:r>
        <w:rPr>
          <w:spacing w:val="16"/>
        </w:rPr>
        <w:t>treating</w:t>
      </w:r>
      <w:r>
        <w:rPr>
          <w:spacing w:val="10"/>
        </w:rPr>
        <w:t xml:space="preserve">  </w:t>
      </w:r>
      <w:r>
        <w:rPr>
          <w:spacing w:val="16"/>
        </w:rPr>
        <w:t>isolated</w:t>
      </w:r>
      <w:r>
        <w:rPr>
          <w:spacing w:val="47"/>
          <w:w w:val="101"/>
        </w:rPr>
        <w:t xml:space="preserve"> </w:t>
      </w:r>
      <w:r>
        <w:rPr>
          <w:spacing w:val="16"/>
        </w:rPr>
        <w:t>anemia</w:t>
      </w:r>
      <w:r>
        <w:rPr>
          <w:spacing w:val="3"/>
        </w:rPr>
        <w:t xml:space="preserve">  </w:t>
      </w:r>
      <w:r>
        <w:rPr>
          <w:spacing w:val="16"/>
        </w:rPr>
        <w:t>in</w:t>
      </w:r>
      <w:r>
        <w:rPr>
          <w:spacing w:val="39"/>
          <w:w w:val="101"/>
        </w:rPr>
        <w:t xml:space="preserve"> </w:t>
      </w:r>
      <w:r>
        <w:rPr>
          <w:spacing w:val="16"/>
        </w:rPr>
        <w:t>the</w:t>
      </w:r>
      <w:r>
        <w:rPr>
          <w:spacing w:val="43"/>
          <w:w w:val="101"/>
        </w:rPr>
        <w:t xml:space="preserve"> </w:t>
      </w:r>
      <w:r>
        <w:rPr>
          <w:spacing w:val="16"/>
        </w:rPr>
        <w:t>setting</w:t>
      </w:r>
      <w:r>
        <w:rPr>
          <w:spacing w:val="46"/>
        </w:rPr>
        <w:t xml:space="preserve"> </w:t>
      </w:r>
      <w:r>
        <w:rPr>
          <w:spacing w:val="16"/>
        </w:rPr>
        <w:t>of</w:t>
      </w:r>
      <w:r>
        <w:rPr>
          <w:spacing w:val="3"/>
        </w:rPr>
        <w:t xml:space="preserve">  </w:t>
      </w:r>
      <w:r>
        <w:rPr>
          <w:spacing w:val="16"/>
        </w:rPr>
        <w:t>HF</w:t>
      </w:r>
      <w:r>
        <w:rPr>
          <w:spacing w:val="40"/>
          <w:w w:val="101"/>
        </w:rPr>
        <w:t xml:space="preserve"> </w:t>
      </w:r>
      <w:r>
        <w:rPr>
          <w:spacing w:val="16"/>
        </w:rPr>
        <w:t>with</w:t>
      </w:r>
      <w:r>
        <w:rPr/>
        <w:t xml:space="preserve"> </w:t>
      </w:r>
      <w:r>
        <w:rPr>
          <w:spacing w:val="19"/>
        </w:rPr>
        <w:t>stimulating agents</w:t>
      </w:r>
      <w:r>
        <w:rPr>
          <w:spacing w:val="25"/>
          <w:w w:val="101"/>
        </w:rPr>
        <w:t xml:space="preserve"> </w:t>
      </w:r>
      <w:r>
        <w:rPr>
          <w:spacing w:val="19"/>
        </w:rPr>
        <w:t>ha</w:t>
      </w:r>
      <w:r>
        <w:rPr>
          <w:spacing w:val="18"/>
        </w:rPr>
        <w:t>s</w:t>
      </w:r>
      <w:r>
        <w:rPr>
          <w:spacing w:val="26"/>
          <w:w w:val="101"/>
        </w:rPr>
        <w:t xml:space="preserve"> </w:t>
      </w:r>
      <w:r>
        <w:rPr>
          <w:spacing w:val="18"/>
        </w:rPr>
        <w:t>been</w:t>
      </w:r>
      <w:r>
        <w:rPr>
          <w:spacing w:val="27"/>
        </w:rPr>
        <w:t xml:space="preserve"> </w:t>
      </w:r>
      <w:r>
        <w:rPr>
          <w:spacing w:val="18"/>
        </w:rPr>
        <w:t>largely abandoned and</w:t>
      </w:r>
      <w:r>
        <w:rPr/>
        <w:t xml:space="preserve"> </w:t>
      </w:r>
      <w:r>
        <w:rPr>
          <w:spacing w:val="15"/>
        </w:rPr>
        <w:t>has</w:t>
      </w:r>
      <w:r>
        <w:rPr>
          <w:spacing w:val="35"/>
          <w:w w:val="102"/>
        </w:rPr>
        <w:t xml:space="preserve"> </w:t>
      </w:r>
      <w:r>
        <w:rPr>
          <w:spacing w:val="15"/>
        </w:rPr>
        <w:t>earned</w:t>
      </w:r>
      <w:r>
        <w:rPr>
          <w:spacing w:val="36"/>
          <w:w w:val="101"/>
        </w:rPr>
        <w:t xml:space="preserve"> </w:t>
      </w:r>
      <w:r>
        <w:rPr>
          <w:spacing w:val="15"/>
        </w:rPr>
        <w:t>a</w:t>
      </w:r>
      <w:r>
        <w:rPr>
          <w:spacing w:val="35"/>
        </w:rPr>
        <w:t xml:space="preserve"> </w:t>
      </w:r>
      <w:r>
        <w:rPr>
          <w:spacing w:val="15"/>
        </w:rPr>
        <w:t>class</w:t>
      </w:r>
      <w:r>
        <w:rPr>
          <w:spacing w:val="44"/>
        </w:rPr>
        <w:t xml:space="preserve"> </w:t>
      </w:r>
      <w:r>
        <w:rPr>
          <w:spacing w:val="15"/>
        </w:rPr>
        <w:t>III</w:t>
      </w:r>
      <w:r>
        <w:rPr>
          <w:spacing w:val="44"/>
        </w:rPr>
        <w:t xml:space="preserve"> </w:t>
      </w:r>
      <w:r>
        <w:rPr>
          <w:spacing w:val="15"/>
        </w:rPr>
        <w:t>recommendation</w:t>
      </w:r>
      <w:r>
        <w:rPr>
          <w:spacing w:val="45"/>
          <w:w w:val="101"/>
        </w:rPr>
        <w:t xml:space="preserve"> </w:t>
      </w:r>
      <w:r>
        <w:rPr>
          <w:spacing w:val="14"/>
        </w:rPr>
        <w:t>in</w:t>
      </w:r>
      <w:r>
        <w:rPr>
          <w:spacing w:val="28"/>
        </w:rPr>
        <w:t xml:space="preserve"> </w:t>
      </w:r>
      <w:r>
        <w:rPr>
          <w:spacing w:val="14"/>
        </w:rPr>
        <w:t>the</w:t>
      </w:r>
      <w:r>
        <w:rPr>
          <w:spacing w:val="46"/>
        </w:rPr>
        <w:t xml:space="preserve"> </w:t>
      </w:r>
      <w:r>
        <w:rPr>
          <w:spacing w:val="14"/>
        </w:rPr>
        <w:t>latest</w:t>
      </w:r>
      <w:r>
        <w:rPr/>
        <w:t xml:space="preserve"> </w:t>
      </w:r>
      <w:r>
        <w:rPr>
          <w:spacing w:val="11"/>
        </w:rPr>
        <w:t>ACC/AHA/HFSA  guidelines.</w:t>
      </w:r>
      <w:hyperlink w:history="true" w:anchor="bookmark1">
        <w:r>
          <w:rPr>
            <w:sz w:val="13"/>
            <w:szCs w:val="13"/>
            <w:color w:val="0080AB"/>
            <w:spacing w:val="11"/>
            <w:position w:val="8"/>
          </w:rPr>
          <w:t>87</w:t>
        </w:r>
      </w:hyperlink>
      <w:r>
        <w:rPr>
          <w:sz w:val="13"/>
          <w:szCs w:val="13"/>
          <w:color w:val="0080AB"/>
          <w:spacing w:val="11"/>
          <w:position w:val="8"/>
        </w:rPr>
        <w:t xml:space="preserve">   </w:t>
      </w:r>
      <w:r>
        <w:rPr>
          <w:spacing w:val="11"/>
        </w:rPr>
        <w:t>The  movement  away</w:t>
      </w:r>
      <w:r>
        <w:rPr>
          <w:spacing w:val="17"/>
          <w:w w:val="101"/>
        </w:rPr>
        <w:t xml:space="preserve"> </w:t>
      </w:r>
      <w:r>
        <w:rPr>
          <w:spacing w:val="17"/>
        </w:rPr>
        <w:t>from  an</w:t>
      </w:r>
      <w:r>
        <w:rPr/>
        <w:t xml:space="preserve">   </w:t>
      </w:r>
      <w:r>
        <w:rPr>
          <w:spacing w:val="17"/>
        </w:rPr>
        <w:t>erythropoiesis</w:t>
      </w:r>
      <w:r>
        <w:rPr>
          <w:spacing w:val="16"/>
        </w:rPr>
        <w:t>-stimulating   agent</w:t>
      </w:r>
      <w:r>
        <w:rPr>
          <w:spacing w:val="3"/>
        </w:rPr>
        <w:t xml:space="preserve">   </w:t>
      </w:r>
      <w:r>
        <w:rPr>
          <w:spacing w:val="16"/>
        </w:rPr>
        <w:t>use  to</w:t>
      </w:r>
      <w:r>
        <w:rPr/>
        <w:t xml:space="preserve"> </w:t>
      </w:r>
      <w:r>
        <w:rPr>
          <w:spacing w:val="18"/>
        </w:rPr>
        <w:t>counter anemia contributed to a fo</w:t>
      </w:r>
      <w:r>
        <w:rPr>
          <w:spacing w:val="17"/>
        </w:rPr>
        <w:t>cus on the use of</w:t>
      </w:r>
      <w:r>
        <w:rPr/>
        <w:t xml:space="preserve"> </w:t>
      </w:r>
      <w:r>
        <w:rPr>
          <w:spacing w:val="15"/>
        </w:rPr>
        <w:t>iron  supplementation   as</w:t>
      </w:r>
      <w:r>
        <w:rPr>
          <w:spacing w:val="1"/>
        </w:rPr>
        <w:t xml:space="preserve">   </w:t>
      </w:r>
      <w:r>
        <w:rPr>
          <w:spacing w:val="15"/>
        </w:rPr>
        <w:t>mon</w:t>
      </w:r>
      <w:r>
        <w:rPr>
          <w:spacing w:val="14"/>
        </w:rPr>
        <w:t>otherapy</w:t>
      </w:r>
      <w:r>
        <w:rPr>
          <w:spacing w:val="2"/>
        </w:rPr>
        <w:t xml:space="preserve">   </w:t>
      </w:r>
      <w:r>
        <w:rPr>
          <w:spacing w:val="14"/>
        </w:rPr>
        <w:t>in</w:t>
      </w:r>
      <w:r>
        <w:rPr>
          <w:spacing w:val="3"/>
        </w:rPr>
        <w:t xml:space="preserve">   </w:t>
      </w:r>
      <w:r>
        <w:rPr>
          <w:spacing w:val="14"/>
        </w:rPr>
        <w:t>HFrEF.</w:t>
      </w:r>
      <w:r>
        <w:rPr>
          <w:spacing w:val="1"/>
        </w:rPr>
        <w:t xml:space="preserve"> </w:t>
      </w:r>
      <w:r>
        <w:rPr>
          <w:spacing w:val="14"/>
        </w:rPr>
        <w:t>Oral  iron  use  was  more  common</w:t>
      </w:r>
      <w:r>
        <w:rPr>
          <w:spacing w:val="13"/>
          <w:w w:val="101"/>
        </w:rPr>
        <w:t xml:space="preserve">  </w:t>
      </w:r>
      <w:r>
        <w:rPr>
          <w:spacing w:val="14"/>
        </w:rPr>
        <w:t>as</w:t>
      </w:r>
      <w:r>
        <w:rPr>
          <w:spacing w:val="7"/>
        </w:rPr>
        <w:t xml:space="preserve">  </w:t>
      </w:r>
      <w:r>
        <w:rPr>
          <w:spacing w:val="14"/>
        </w:rPr>
        <w:t>cotherapy  in</w:t>
      </w:r>
      <w:r>
        <w:rPr/>
        <w:t xml:space="preserve"> </w:t>
      </w:r>
      <w:r>
        <w:rPr>
          <w:spacing w:val="16"/>
        </w:rPr>
        <w:t>early</w:t>
      </w:r>
      <w:r>
        <w:rPr>
          <w:spacing w:val="30"/>
        </w:rPr>
        <w:t xml:space="preserve"> </w:t>
      </w:r>
      <w:r>
        <w:rPr>
          <w:spacing w:val="16"/>
        </w:rPr>
        <w:t>studies</w:t>
      </w:r>
      <w:r>
        <w:rPr>
          <w:spacing w:val="25"/>
          <w:w w:val="101"/>
        </w:rPr>
        <w:t xml:space="preserve"> </w:t>
      </w:r>
      <w:r>
        <w:rPr>
          <w:spacing w:val="16"/>
        </w:rPr>
        <w:t>with</w:t>
      </w:r>
      <w:r>
        <w:rPr>
          <w:spacing w:val="32"/>
        </w:rPr>
        <w:t xml:space="preserve"> </w:t>
      </w:r>
      <w:r>
        <w:rPr>
          <w:spacing w:val="16"/>
        </w:rPr>
        <w:t>erythropoiesis-st</w:t>
      </w:r>
      <w:r>
        <w:rPr>
          <w:spacing w:val="15"/>
        </w:rPr>
        <w:t>imulating</w:t>
      </w:r>
      <w:r>
        <w:rPr>
          <w:spacing w:val="34"/>
        </w:rPr>
        <w:t xml:space="preserve"> </w:t>
      </w:r>
      <w:r>
        <w:rPr>
          <w:spacing w:val="15"/>
        </w:rPr>
        <w:t>agents</w:t>
      </w:r>
      <w:r>
        <w:rPr/>
        <w:t xml:space="preserve"> </w:t>
      </w:r>
      <w:r>
        <w:rPr>
          <w:spacing w:val="16"/>
        </w:rPr>
        <w:t>largely owing to convenience. However, recogn</w:t>
      </w:r>
      <w:r>
        <w:rPr>
          <w:spacing w:val="15"/>
        </w:rPr>
        <w:t>ition</w:t>
      </w:r>
      <w:r>
        <w:rPr/>
        <w:t xml:space="preserve"> </w:t>
      </w:r>
      <w:r>
        <w:rPr>
          <w:spacing w:val="11"/>
        </w:rPr>
        <w:t>of</w:t>
      </w:r>
      <w:r>
        <w:rPr>
          <w:spacing w:val="3"/>
        </w:rPr>
        <w:t xml:space="preserve">  </w:t>
      </w:r>
      <w:r>
        <w:rPr>
          <w:spacing w:val="11"/>
        </w:rPr>
        <w:t>the  high  prevalence  of  IDA  in</w:t>
      </w:r>
      <w:r>
        <w:rPr>
          <w:spacing w:val="12"/>
          <w:w w:val="101"/>
        </w:rPr>
        <w:t xml:space="preserve">  </w:t>
      </w:r>
      <w:r>
        <w:rPr>
          <w:spacing w:val="11"/>
        </w:rPr>
        <w:t>HFrEF</w:t>
      </w:r>
      <w:r>
        <w:rPr>
          <w:spacing w:val="9"/>
        </w:rPr>
        <w:t xml:space="preserve">  </w:t>
      </w:r>
      <w:r>
        <w:rPr>
          <w:spacing w:val="11"/>
        </w:rPr>
        <w:t>(approxi-</w:t>
      </w:r>
      <w:r>
        <w:rPr/>
        <w:t xml:space="preserve"> </w:t>
      </w:r>
      <w:r>
        <w:rPr>
          <w:spacing w:val="15"/>
        </w:rPr>
        <w:t>mately  50%)  and</w:t>
      </w:r>
      <w:r>
        <w:rPr>
          <w:spacing w:val="4"/>
        </w:rPr>
        <w:t xml:space="preserve">  </w:t>
      </w:r>
      <w:r>
        <w:rPr>
          <w:spacing w:val="15"/>
        </w:rPr>
        <w:t>the</w:t>
      </w:r>
      <w:r>
        <w:rPr>
          <w:spacing w:val="14"/>
        </w:rPr>
        <w:t xml:space="preserve">  impact  of  ID  on  functional</w:t>
      </w:r>
      <w:r>
        <w:rPr>
          <w:spacing w:val="1"/>
        </w:rPr>
        <w:t xml:space="preserve"> </w:t>
      </w:r>
      <w:r>
        <w:rPr>
          <w:spacing w:val="15"/>
        </w:rPr>
        <w:t>capacity,</w:t>
      </w:r>
      <w:r>
        <w:rPr>
          <w:spacing w:val="24"/>
          <w:w w:val="101"/>
        </w:rPr>
        <w:t xml:space="preserve"> </w:t>
      </w:r>
      <w:r>
        <w:rPr>
          <w:spacing w:val="15"/>
        </w:rPr>
        <w:t>coupled with the</w:t>
      </w:r>
      <w:r>
        <w:rPr>
          <w:spacing w:val="26"/>
          <w:w w:val="101"/>
        </w:rPr>
        <w:t xml:space="preserve"> </w:t>
      </w:r>
      <w:r>
        <w:rPr>
          <w:spacing w:val="15"/>
        </w:rPr>
        <w:t>availability</w:t>
      </w:r>
      <w:r>
        <w:rPr>
          <w:spacing w:val="26"/>
          <w:w w:val="101"/>
        </w:rPr>
        <w:t xml:space="preserve"> </w:t>
      </w:r>
      <w:r>
        <w:rPr>
          <w:spacing w:val="15"/>
        </w:rPr>
        <w:t>of</w:t>
      </w:r>
      <w:r>
        <w:rPr>
          <w:spacing w:val="32"/>
        </w:rPr>
        <w:t xml:space="preserve"> </w:t>
      </w:r>
      <w:r>
        <w:rPr>
          <w:spacing w:val="15"/>
        </w:rPr>
        <w:t>new</w:t>
      </w:r>
      <w:r>
        <w:rPr>
          <w:spacing w:val="34"/>
        </w:rPr>
        <w:t xml:space="preserve"> </w:t>
      </w:r>
      <w:r>
        <w:rPr>
          <w:spacing w:val="15"/>
        </w:rPr>
        <w:t>intra-</w:t>
      </w:r>
      <w:r>
        <w:rPr/>
        <w:t xml:space="preserve"> </w:t>
      </w:r>
      <w:r>
        <w:rPr>
          <w:spacing w:val="17"/>
        </w:rPr>
        <w:t>venous</w:t>
      </w:r>
      <w:r>
        <w:rPr>
          <w:spacing w:val="31"/>
        </w:rPr>
        <w:t xml:space="preserve"> </w:t>
      </w:r>
      <w:r>
        <w:rPr>
          <w:spacing w:val="17"/>
        </w:rPr>
        <w:t>iron formulations,</w:t>
      </w:r>
      <w:r>
        <w:rPr>
          <w:spacing w:val="33"/>
        </w:rPr>
        <w:t xml:space="preserve"> </w:t>
      </w:r>
      <w:r>
        <w:rPr>
          <w:spacing w:val="16"/>
        </w:rPr>
        <w:t>led to the design</w:t>
      </w:r>
      <w:r>
        <w:rPr>
          <w:spacing w:val="23"/>
          <w:w w:val="101"/>
        </w:rPr>
        <w:t xml:space="preserve"> </w:t>
      </w:r>
      <w:r>
        <w:rPr>
          <w:spacing w:val="16"/>
        </w:rPr>
        <w:t>of</w:t>
      </w:r>
      <w:r>
        <w:rPr>
          <w:spacing w:val="20"/>
          <w:w w:val="101"/>
        </w:rPr>
        <w:t xml:space="preserve"> </w:t>
      </w:r>
      <w:r>
        <w:rPr>
          <w:spacing w:val="16"/>
        </w:rPr>
        <w:t>stud-</w:t>
      </w:r>
      <w:r>
        <w:rPr/>
        <w:t xml:space="preserve"> </w:t>
      </w:r>
      <w:r>
        <w:rPr>
          <w:spacing w:val="16"/>
        </w:rPr>
        <w:t>ies    with</w:t>
      </w:r>
      <w:r>
        <w:rPr>
          <w:spacing w:val="3"/>
        </w:rPr>
        <w:t xml:space="preserve">     </w:t>
      </w:r>
      <w:r>
        <w:rPr>
          <w:spacing w:val="16"/>
        </w:rPr>
        <w:t>intravenous</w:t>
      </w:r>
      <w:r>
        <w:rPr>
          <w:spacing w:val="3"/>
        </w:rPr>
        <w:t xml:space="preserve">     </w:t>
      </w:r>
      <w:r>
        <w:rPr>
          <w:spacing w:val="16"/>
        </w:rPr>
        <w:t>iron</w:t>
      </w:r>
      <w:r>
        <w:rPr>
          <w:spacing w:val="2"/>
        </w:rPr>
        <w:t xml:space="preserve">     </w:t>
      </w:r>
      <w:r>
        <w:rPr>
          <w:spacing w:val="16"/>
        </w:rPr>
        <w:t>as</w:t>
      </w:r>
      <w:r>
        <w:rPr>
          <w:spacing w:val="3"/>
        </w:rPr>
        <w:t xml:space="preserve">     </w:t>
      </w:r>
      <w:r>
        <w:rPr>
          <w:spacing w:val="16"/>
        </w:rPr>
        <w:t>monotherapy.</w:t>
      </w:r>
      <w:r>
        <w:rPr>
          <w:spacing w:val="4"/>
        </w:rPr>
        <w:t xml:space="preserve"> </w:t>
      </w:r>
      <w:r>
        <w:rPr>
          <w:spacing w:val="14"/>
        </w:rPr>
        <w:t>Importantly,</w:t>
      </w:r>
      <w:r>
        <w:rPr>
          <w:spacing w:val="16"/>
          <w:w w:val="101"/>
        </w:rPr>
        <w:t xml:space="preserve">  </w:t>
      </w:r>
      <w:r>
        <w:rPr>
          <w:spacing w:val="14"/>
        </w:rPr>
        <w:t>earlier</w:t>
      </w:r>
      <w:r>
        <w:rPr>
          <w:spacing w:val="6"/>
        </w:rPr>
        <w:t xml:space="preserve">  </w:t>
      </w:r>
      <w:r>
        <w:rPr>
          <w:spacing w:val="14"/>
        </w:rPr>
        <w:t>studies  included  only  patients</w:t>
      </w:r>
      <w:r>
        <w:rPr/>
        <w:t xml:space="preserve"> </w:t>
      </w:r>
      <w:r>
        <w:rPr>
          <w:spacing w:val="16"/>
        </w:rPr>
        <w:t>with concurrent anemia;</w:t>
      </w:r>
      <w:r>
        <w:rPr>
          <w:spacing w:val="37"/>
          <w:w w:val="101"/>
        </w:rPr>
        <w:t xml:space="preserve"> </w:t>
      </w:r>
      <w:r>
        <w:rPr>
          <w:spacing w:val="16"/>
        </w:rPr>
        <w:t>however, this criterion was</w:t>
      </w:r>
      <w:r>
        <w:rPr/>
        <w:t xml:space="preserve"> </w:t>
      </w:r>
      <w:r>
        <w:rPr>
          <w:spacing w:val="16"/>
        </w:rPr>
        <w:t>dropped as the pathophysiology and</w:t>
      </w:r>
      <w:r>
        <w:rPr>
          <w:spacing w:val="22"/>
          <w:w w:val="101"/>
        </w:rPr>
        <w:t xml:space="preserve"> </w:t>
      </w:r>
      <w:r>
        <w:rPr>
          <w:spacing w:val="16"/>
        </w:rPr>
        <w:t>effects</w:t>
      </w:r>
      <w:r>
        <w:rPr>
          <w:spacing w:val="17"/>
        </w:rPr>
        <w:t xml:space="preserve"> </w:t>
      </w:r>
      <w:r>
        <w:rPr>
          <w:spacing w:val="16"/>
        </w:rPr>
        <w:t>of</w:t>
      </w:r>
      <w:r>
        <w:rPr>
          <w:spacing w:val="26"/>
        </w:rPr>
        <w:t xml:space="preserve"> </w:t>
      </w:r>
      <w:r>
        <w:rPr>
          <w:spacing w:val="16"/>
        </w:rPr>
        <w:t>ID</w:t>
      </w:r>
      <w:r>
        <w:rPr>
          <w:spacing w:val="25"/>
          <w:w w:val="101"/>
        </w:rPr>
        <w:t xml:space="preserve"> </w:t>
      </w:r>
      <w:r>
        <w:rPr>
          <w:spacing w:val="16"/>
        </w:rPr>
        <w:t>in</w:t>
      </w:r>
      <w:r>
        <w:rPr/>
        <w:t xml:space="preserve"> </w:t>
      </w:r>
      <w:r>
        <w:rPr>
          <w:spacing w:val="16"/>
        </w:rPr>
        <w:t>HF were</w:t>
      </w:r>
      <w:r>
        <w:rPr>
          <w:spacing w:val="24"/>
        </w:rPr>
        <w:t xml:space="preserve"> </w:t>
      </w:r>
      <w:r>
        <w:rPr>
          <w:spacing w:val="16"/>
        </w:rPr>
        <w:t>better</w:t>
      </w:r>
      <w:r>
        <w:rPr>
          <w:spacing w:val="24"/>
        </w:rPr>
        <w:t xml:space="preserve"> </w:t>
      </w:r>
      <w:r>
        <w:rPr>
          <w:spacing w:val="16"/>
        </w:rPr>
        <w:t>understood. The</w:t>
      </w:r>
      <w:r>
        <w:rPr>
          <w:spacing w:val="24"/>
        </w:rPr>
        <w:t xml:space="preserve"> </w:t>
      </w:r>
      <w:r>
        <w:rPr>
          <w:spacing w:val="16"/>
        </w:rPr>
        <w:t>randomized </w:t>
      </w:r>
      <w:r>
        <w:rPr>
          <w:spacing w:val="15"/>
        </w:rPr>
        <w:t>clinical</w:t>
      </w:r>
      <w:r>
        <w:rPr/>
        <w:t xml:space="preserve"> </w:t>
      </w:r>
      <w:r>
        <w:rPr>
          <w:spacing w:val="10"/>
        </w:rPr>
        <w:t>trial</w:t>
      </w:r>
      <w:r>
        <w:rPr>
          <w:spacing w:val="1"/>
        </w:rPr>
        <w:t xml:space="preserve">  </w:t>
      </w:r>
      <w:r>
        <w:rPr>
          <w:spacing w:val="10"/>
        </w:rPr>
        <w:t>evidence</w:t>
      </w:r>
      <w:r>
        <w:rPr>
          <w:spacing w:val="1"/>
        </w:rPr>
        <w:t xml:space="preserve">  </w:t>
      </w:r>
      <w:r>
        <w:rPr>
          <w:spacing w:val="10"/>
        </w:rPr>
        <w:t>of</w:t>
      </w:r>
      <w:r>
        <w:rPr>
          <w:spacing w:val="6"/>
        </w:rPr>
        <w:t xml:space="preserve">  </w:t>
      </w:r>
      <w:r>
        <w:rPr>
          <w:spacing w:val="10"/>
        </w:rPr>
        <w:t>iron</w:t>
      </w:r>
      <w:r>
        <w:rPr>
          <w:spacing w:val="4"/>
        </w:rPr>
        <w:t xml:space="preserve">  </w:t>
      </w:r>
      <w:r>
        <w:rPr>
          <w:spacing w:val="10"/>
        </w:rPr>
        <w:t>use</w:t>
      </w:r>
      <w:r>
        <w:rPr>
          <w:spacing w:val="6"/>
        </w:rPr>
        <w:t xml:space="preserve">  </w:t>
      </w:r>
      <w:r>
        <w:rPr>
          <w:spacing w:val="10"/>
        </w:rPr>
        <w:t>in  HFrEF</w:t>
      </w:r>
      <w:r>
        <w:rPr>
          <w:spacing w:val="5"/>
        </w:rPr>
        <w:t xml:space="preserve">  </w:t>
      </w:r>
      <w:r>
        <w:rPr>
          <w:spacing w:val="10"/>
        </w:rPr>
        <w:t>is</w:t>
      </w:r>
      <w:r>
        <w:rPr>
          <w:spacing w:val="5"/>
        </w:rPr>
        <w:t xml:space="preserve">  </w:t>
      </w:r>
      <w:r>
        <w:rPr>
          <w:spacing w:val="10"/>
        </w:rPr>
        <w:t>illustrate</w:t>
      </w:r>
      <w:r>
        <w:rPr>
          <w:spacing w:val="9"/>
        </w:rPr>
        <w:t>d</w:t>
      </w:r>
      <w:r>
        <w:rPr>
          <w:spacing w:val="6"/>
        </w:rPr>
        <w:t xml:space="preserve">  </w:t>
      </w:r>
      <w:r>
        <w:rPr>
          <w:spacing w:val="9"/>
        </w:rPr>
        <w:t>in</w:t>
      </w:r>
      <w:r>
        <w:rPr>
          <w:spacing w:val="1"/>
        </w:rPr>
        <w:t xml:space="preserve"> </w:t>
      </w:r>
      <w:hyperlink w:history="true" w:anchor="bookmark1">
        <w:r>
          <w:rPr>
            <w:color w:val="0080AB"/>
            <w:spacing w:val="12"/>
          </w:rPr>
          <w:t>Table 2</w:t>
        </w:r>
      </w:hyperlink>
      <w:r>
        <w:rPr>
          <w:spacing w:val="12"/>
        </w:rPr>
        <w:t>.</w:t>
      </w:r>
    </w:p>
    <w:p>
      <w:pPr>
        <w:pStyle w:val="BodyText"/>
        <w:ind w:right="211" w:firstLine="215"/>
        <w:spacing w:before="10" w:line="258" w:lineRule="auto"/>
        <w:jc w:val="both"/>
        <w:rPr/>
      </w:pPr>
      <w:r>
        <w:rPr>
          <w:spacing w:val="14"/>
        </w:rPr>
        <w:t>In</w:t>
      </w:r>
      <w:r>
        <w:rPr>
          <w:spacing w:val="1"/>
        </w:rPr>
        <w:t xml:space="preserve">  </w:t>
      </w:r>
      <w:r>
        <w:rPr>
          <w:spacing w:val="14"/>
        </w:rPr>
        <w:t>an</w:t>
      </w:r>
      <w:r>
        <w:rPr>
          <w:spacing w:val="1"/>
        </w:rPr>
        <w:t xml:space="preserve">  </w:t>
      </w:r>
      <w:r>
        <w:rPr>
          <w:spacing w:val="14"/>
        </w:rPr>
        <w:t>early,</w:t>
      </w:r>
      <w:r>
        <w:rPr>
          <w:spacing w:val="45"/>
        </w:rPr>
        <w:t xml:space="preserve"> </w:t>
      </w:r>
      <w:r>
        <w:rPr>
          <w:spacing w:val="14"/>
        </w:rPr>
        <w:t>40-participant</w:t>
      </w:r>
      <w:r>
        <w:rPr>
          <w:spacing w:val="41"/>
          <w:w w:val="101"/>
        </w:rPr>
        <w:t xml:space="preserve"> </w:t>
      </w:r>
      <w:r>
        <w:rPr>
          <w:spacing w:val="14"/>
        </w:rPr>
        <w:t>trial</w:t>
      </w:r>
      <w:r>
        <w:rPr>
          <w:spacing w:val="1"/>
        </w:rPr>
        <w:t xml:space="preserve">  </w:t>
      </w:r>
      <w:r>
        <w:rPr>
          <w:spacing w:val="14"/>
        </w:rPr>
        <w:t>of</w:t>
      </w:r>
      <w:r>
        <w:rPr>
          <w:spacing w:val="5"/>
        </w:rPr>
        <w:t xml:space="preserve">  </w:t>
      </w:r>
      <w:r>
        <w:rPr>
          <w:spacing w:val="14"/>
        </w:rPr>
        <w:t>iron</w:t>
      </w:r>
      <w:r>
        <w:rPr>
          <w:spacing w:val="4"/>
        </w:rPr>
        <w:t xml:space="preserve">  </w:t>
      </w:r>
      <w:r>
        <w:rPr>
          <w:spacing w:val="14"/>
        </w:rPr>
        <w:t>repletion</w:t>
      </w:r>
      <w:r>
        <w:rPr/>
        <w:t xml:space="preserve"> </w:t>
      </w:r>
      <w:r>
        <w:rPr>
          <w:spacing w:val="15"/>
        </w:rPr>
        <w:t>Toblli</w:t>
      </w:r>
      <w:r>
        <w:rPr>
          <w:spacing w:val="49"/>
          <w:w w:val="101"/>
        </w:rPr>
        <w:t xml:space="preserve"> </w:t>
      </w:r>
      <w:r>
        <w:rPr>
          <w:spacing w:val="15"/>
        </w:rPr>
        <w:t>et</w:t>
      </w:r>
      <w:r>
        <w:rPr>
          <w:spacing w:val="39"/>
          <w:w w:val="101"/>
        </w:rPr>
        <w:t xml:space="preserve"> </w:t>
      </w:r>
      <w:r>
        <w:rPr>
          <w:spacing w:val="15"/>
        </w:rPr>
        <w:t>al</w:t>
      </w:r>
      <w:hyperlink w:history="true" w:anchor="bookmark1">
        <w:r>
          <w:rPr>
            <w:sz w:val="13"/>
            <w:szCs w:val="13"/>
            <w:color w:val="0080AB"/>
            <w:spacing w:val="15"/>
            <w:position w:val="8"/>
          </w:rPr>
          <w:t>88</w:t>
        </w:r>
      </w:hyperlink>
      <w:r>
        <w:rPr>
          <w:sz w:val="13"/>
          <w:szCs w:val="13"/>
          <w:color w:val="0080AB"/>
          <w:spacing w:val="15"/>
          <w:position w:val="8"/>
        </w:rPr>
        <w:t xml:space="preserve">  </w:t>
      </w:r>
      <w:r>
        <w:rPr>
          <w:spacing w:val="15"/>
        </w:rPr>
        <w:t>showed</w:t>
      </w:r>
      <w:r>
        <w:rPr>
          <w:spacing w:val="31"/>
          <w:w w:val="101"/>
        </w:rPr>
        <w:t xml:space="preserve"> </w:t>
      </w:r>
      <w:r>
        <w:rPr>
          <w:spacing w:val="15"/>
        </w:rPr>
        <w:t>that</w:t>
      </w:r>
      <w:r>
        <w:rPr>
          <w:spacing w:val="47"/>
        </w:rPr>
        <w:t xml:space="preserve"> </w:t>
      </w:r>
      <w:r>
        <w:rPr>
          <w:spacing w:val="15"/>
        </w:rPr>
        <w:t>intravenous</w:t>
      </w:r>
      <w:r>
        <w:rPr/>
        <w:t xml:space="preserve">  </w:t>
      </w:r>
      <w:r>
        <w:rPr>
          <w:spacing w:val="15"/>
        </w:rPr>
        <w:t>iron</w:t>
      </w:r>
      <w:r>
        <w:rPr>
          <w:spacing w:val="37"/>
          <w:w w:val="102"/>
        </w:rPr>
        <w:t xml:space="preserve"> </w:t>
      </w:r>
      <w:r>
        <w:rPr>
          <w:spacing w:val="15"/>
        </w:rPr>
        <w:t>sucrose</w:t>
      </w:r>
      <w:r>
        <w:rPr/>
        <w:t xml:space="preserve"> </w:t>
      </w:r>
      <w:r>
        <w:rPr>
          <w:spacing w:val="12"/>
        </w:rPr>
        <w:t>improved  NYHA</w:t>
      </w:r>
      <w:r>
        <w:rPr>
          <w:spacing w:val="3"/>
        </w:rPr>
        <w:t xml:space="preserve">  </w:t>
      </w:r>
      <w:r>
        <w:rPr>
          <w:spacing w:val="12"/>
        </w:rPr>
        <w:t>functional</w:t>
      </w:r>
      <w:r>
        <w:rPr>
          <w:spacing w:val="5"/>
        </w:rPr>
        <w:t xml:space="preserve">  </w:t>
      </w:r>
      <w:r>
        <w:rPr>
          <w:spacing w:val="12"/>
        </w:rPr>
        <w:t>class,  Minnesota  living</w:t>
      </w:r>
      <w:r>
        <w:rPr/>
        <w:t xml:space="preserve"> </w:t>
      </w:r>
      <w:r>
        <w:rPr>
          <w:spacing w:val="16"/>
        </w:rPr>
        <w:t>with</w:t>
      </w:r>
      <w:r>
        <w:rPr>
          <w:spacing w:val="46"/>
        </w:rPr>
        <w:t xml:space="preserve"> </w:t>
      </w:r>
      <w:r>
        <w:rPr>
          <w:spacing w:val="16"/>
        </w:rPr>
        <w:t>HF</w:t>
      </w:r>
      <w:r>
        <w:rPr>
          <w:spacing w:val="38"/>
        </w:rPr>
        <w:t xml:space="preserve"> </w:t>
      </w:r>
      <w:r>
        <w:rPr>
          <w:spacing w:val="16"/>
        </w:rPr>
        <w:t>Questionnaire</w:t>
      </w:r>
      <w:r>
        <w:rPr>
          <w:spacing w:val="33"/>
        </w:rPr>
        <w:t xml:space="preserve"> </w:t>
      </w:r>
      <w:r>
        <w:rPr>
          <w:spacing w:val="16"/>
        </w:rPr>
        <w:t>score</w:t>
      </w:r>
      <w:r>
        <w:rPr>
          <w:spacing w:val="36"/>
          <w:w w:val="101"/>
        </w:rPr>
        <w:t xml:space="preserve"> </w:t>
      </w:r>
      <w:r>
        <w:rPr>
          <w:spacing w:val="16"/>
        </w:rPr>
        <w:t>and</w:t>
      </w:r>
      <w:r>
        <w:rPr>
          <w:spacing w:val="37"/>
        </w:rPr>
        <w:t xml:space="preserve"> </w:t>
      </w:r>
      <w:r>
        <w:rPr>
          <w:spacing w:val="16"/>
        </w:rPr>
        <w:t>6-minut</w:t>
      </w:r>
      <w:r>
        <w:rPr>
          <w:spacing w:val="15"/>
        </w:rPr>
        <w:t>e</w:t>
      </w:r>
      <w:r>
        <w:rPr>
          <w:spacing w:val="29"/>
          <w:w w:val="101"/>
        </w:rPr>
        <w:t xml:space="preserve"> </w:t>
      </w:r>
      <w:r>
        <w:rPr>
          <w:spacing w:val="15"/>
        </w:rPr>
        <w:t>walking</w:t>
      </w:r>
      <w:r>
        <w:rPr/>
        <w:t xml:space="preserve"> </w:t>
      </w:r>
      <w:r>
        <w:rPr>
          <w:spacing w:val="13"/>
        </w:rPr>
        <w:t>test</w:t>
      </w:r>
      <w:r>
        <w:rPr>
          <w:spacing w:val="38"/>
        </w:rPr>
        <w:t xml:space="preserve"> </w:t>
      </w:r>
      <w:r>
        <w:rPr>
          <w:spacing w:val="13"/>
        </w:rPr>
        <w:t>(6MWT)</w:t>
      </w:r>
      <w:r>
        <w:rPr>
          <w:spacing w:val="24"/>
          <w:w w:val="101"/>
        </w:rPr>
        <w:t xml:space="preserve"> </w:t>
      </w:r>
      <w:r>
        <w:rPr>
          <w:spacing w:val="13"/>
        </w:rPr>
        <w:t>distance. After this, the</w:t>
      </w:r>
      <w:r>
        <w:rPr>
          <w:spacing w:val="34"/>
        </w:rPr>
        <w:t xml:space="preserve"> </w:t>
      </w:r>
      <w:r>
        <w:rPr>
          <w:spacing w:val="13"/>
        </w:rPr>
        <w:t>Effect</w:t>
      </w:r>
      <w:r>
        <w:rPr>
          <w:spacing w:val="24"/>
          <w:w w:val="101"/>
        </w:rPr>
        <w:t xml:space="preserve"> </w:t>
      </w:r>
      <w:r>
        <w:rPr>
          <w:spacing w:val="13"/>
        </w:rPr>
        <w:t>of</w:t>
      </w:r>
      <w:r>
        <w:rPr>
          <w:spacing w:val="31"/>
          <w:w w:val="101"/>
        </w:rPr>
        <w:t xml:space="preserve"> </w:t>
      </w:r>
      <w:r>
        <w:rPr>
          <w:spacing w:val="13"/>
        </w:rPr>
        <w:t>Intra-</w:t>
      </w:r>
      <w:r>
        <w:rPr/>
        <w:t xml:space="preserve"> </w:t>
      </w:r>
      <w:r>
        <w:rPr>
          <w:spacing w:val="12"/>
        </w:rPr>
        <w:t>venous</w:t>
      </w:r>
      <w:r>
        <w:rPr>
          <w:spacing w:val="5"/>
        </w:rPr>
        <w:t xml:space="preserve">   </w:t>
      </w:r>
      <w:r>
        <w:rPr>
          <w:spacing w:val="12"/>
        </w:rPr>
        <w:t>Ferrous</w:t>
      </w:r>
      <w:r>
        <w:rPr>
          <w:spacing w:val="4"/>
        </w:rPr>
        <w:t xml:space="preserve">   </w:t>
      </w:r>
      <w:r>
        <w:rPr>
          <w:spacing w:val="12"/>
        </w:rPr>
        <w:t>Sucrose</w:t>
      </w:r>
      <w:r>
        <w:rPr>
          <w:spacing w:val="3"/>
        </w:rPr>
        <w:t xml:space="preserve">   </w:t>
      </w:r>
      <w:r>
        <w:rPr>
          <w:spacing w:val="12"/>
        </w:rPr>
        <w:t>on</w:t>
      </w:r>
      <w:r>
        <w:rPr>
          <w:spacing w:val="6"/>
        </w:rPr>
        <w:t xml:space="preserve">   </w:t>
      </w:r>
      <w:r>
        <w:rPr>
          <w:spacing w:val="12"/>
        </w:rPr>
        <w:t>E</w:t>
      </w:r>
      <w:r>
        <w:rPr>
          <w:spacing w:val="11"/>
        </w:rPr>
        <w:t>xercise</w:t>
      </w:r>
      <w:r>
        <w:rPr>
          <w:spacing w:val="3"/>
        </w:rPr>
        <w:t xml:space="preserve">   </w:t>
      </w:r>
      <w:r>
        <w:rPr>
          <w:spacing w:val="11"/>
        </w:rPr>
        <w:t>Capacity</w:t>
      </w:r>
      <w:r>
        <w:rPr>
          <w:spacing w:val="7"/>
        </w:rPr>
        <w:t xml:space="preserve">   </w:t>
      </w:r>
      <w:r>
        <w:rPr>
          <w:spacing w:val="11"/>
        </w:rPr>
        <w:t>in</w:t>
      </w:r>
      <w:r>
        <w:rPr/>
        <w:t xml:space="preserve"> </w:t>
      </w:r>
      <w:r>
        <w:rPr>
          <w:spacing w:val="9"/>
        </w:rPr>
        <w:t>Chronic  Heart  Fai</w:t>
      </w:r>
      <w:r>
        <w:rPr>
          <w:spacing w:val="8"/>
        </w:rPr>
        <w:t>lure  (FERRIC-HF)</w:t>
      </w:r>
      <w:r>
        <w:rPr>
          <w:spacing w:val="42"/>
          <w:w w:val="101"/>
        </w:rPr>
        <w:t xml:space="preserve"> </w:t>
      </w:r>
      <w:r>
        <w:rPr>
          <w:spacing w:val="8"/>
        </w:rPr>
        <w:t>trial</w:t>
      </w:r>
      <w:r>
        <w:rPr>
          <w:spacing w:val="2"/>
        </w:rPr>
        <w:t xml:space="preserve">  </w:t>
      </w:r>
      <w:r>
        <w:rPr>
          <w:spacing w:val="8"/>
        </w:rPr>
        <w:t>enrolled</w:t>
      </w:r>
      <w:r>
        <w:rPr>
          <w:spacing w:val="2"/>
        </w:rPr>
        <w:t xml:space="preserve">  </w:t>
      </w:r>
      <w:r>
        <w:rPr>
          <w:spacing w:val="8"/>
        </w:rPr>
        <w:t>35</w:t>
      </w:r>
      <w:r>
        <w:rPr/>
        <w:t xml:space="preserve"> </w:t>
      </w:r>
      <w:r>
        <w:rPr>
          <w:spacing w:val="16"/>
        </w:rPr>
        <w:t>patients</w:t>
      </w:r>
      <w:r>
        <w:rPr>
          <w:spacing w:val="40"/>
        </w:rPr>
        <w:t xml:space="preserve"> </w:t>
      </w:r>
      <w:r>
        <w:rPr>
          <w:spacing w:val="16"/>
        </w:rPr>
        <w:t>with</w:t>
      </w:r>
      <w:r>
        <w:rPr>
          <w:spacing w:val="4"/>
        </w:rPr>
        <w:t xml:space="preserve">  </w:t>
      </w:r>
      <w:r>
        <w:rPr>
          <w:spacing w:val="16"/>
        </w:rPr>
        <w:t>HFrEF</w:t>
      </w:r>
      <w:r>
        <w:rPr>
          <w:spacing w:val="47"/>
        </w:rPr>
        <w:t xml:space="preserve"> </w:t>
      </w:r>
      <w:r>
        <w:rPr>
          <w:spacing w:val="16"/>
        </w:rPr>
        <w:t>and</w:t>
      </w:r>
      <w:r>
        <w:rPr>
          <w:spacing w:val="46"/>
          <w:w w:val="101"/>
        </w:rPr>
        <w:t xml:space="preserve"> </w:t>
      </w:r>
      <w:r>
        <w:rPr>
          <w:spacing w:val="16"/>
        </w:rPr>
        <w:t>a</w:t>
      </w:r>
      <w:r>
        <w:rPr>
          <w:spacing w:val="2"/>
        </w:rPr>
        <w:t xml:space="preserve">  </w:t>
      </w:r>
      <w:r>
        <w:rPr>
          <w:spacing w:val="16"/>
        </w:rPr>
        <w:t>peak</w:t>
      </w:r>
      <w:r>
        <w:rPr>
          <w:spacing w:val="47"/>
          <w:w w:val="101"/>
        </w:rPr>
        <w:t xml:space="preserve"> </w:t>
      </w:r>
      <w:r>
        <w:rPr>
          <w:spacing w:val="16"/>
        </w:rPr>
        <w:t>oxygen</w:t>
      </w:r>
      <w:r>
        <w:rPr>
          <w:spacing w:val="2"/>
        </w:rPr>
        <w:t xml:space="preserve">  </w:t>
      </w:r>
      <w:r>
        <w:rPr>
          <w:spacing w:val="16"/>
        </w:rPr>
        <w:t>uptake</w:t>
      </w:r>
      <w:r>
        <w:rPr>
          <w:spacing w:val="48"/>
          <w:w w:val="101"/>
        </w:rPr>
        <w:t xml:space="preserve"> </w:t>
      </w:r>
      <w:r>
        <w:rPr>
          <w:spacing w:val="16"/>
        </w:rPr>
        <w:t>of</w:t>
      </w:r>
      <w:r>
        <w:rPr/>
        <w:t xml:space="preserve"> </w:t>
      </w:r>
      <w:r>
        <w:rPr>
          <w:rFonts w:ascii="Arial" w:hAnsi="Arial" w:eastAsia="Arial" w:cs="Arial"/>
          <w:spacing w:val="14"/>
        </w:rPr>
        <w:t>&lt;</w:t>
      </w:r>
      <w:r>
        <w:rPr>
          <w:spacing w:val="14"/>
        </w:rPr>
        <w:t>18  mL/kg/min</w:t>
      </w:r>
      <w:r>
        <w:rPr>
          <w:spacing w:val="2"/>
        </w:rPr>
        <w:t xml:space="preserve">  </w:t>
      </w:r>
      <w:r>
        <w:rPr>
          <w:spacing w:val="14"/>
        </w:rPr>
        <w:t>with  ID.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89</w:t>
        </w:r>
      </w:hyperlink>
      <w:r>
        <w:rPr>
          <w:sz w:val="13"/>
          <w:szCs w:val="13"/>
          <w:color w:val="0080AB"/>
          <w:spacing w:val="1"/>
          <w:position w:val="8"/>
        </w:rPr>
        <w:t xml:space="preserve">   </w:t>
      </w:r>
      <w:r>
        <w:rPr>
          <w:spacing w:val="14"/>
        </w:rPr>
        <w:t>The  intervention  </w:t>
      </w:r>
      <w:r>
        <w:rPr>
          <w:spacing w:val="13"/>
        </w:rPr>
        <w:t>group</w:t>
      </w:r>
      <w:r>
        <w:rPr/>
        <w:t xml:space="preserve"> </w:t>
      </w:r>
      <w:r>
        <w:rPr>
          <w:spacing w:val="17"/>
        </w:rPr>
        <w:t>was</w:t>
      </w:r>
      <w:r>
        <w:rPr>
          <w:spacing w:val="7"/>
        </w:rPr>
        <w:t xml:space="preserve">  </w:t>
      </w:r>
      <w:r>
        <w:rPr>
          <w:spacing w:val="17"/>
        </w:rPr>
        <w:t>further</w:t>
      </w:r>
      <w:r>
        <w:rPr>
          <w:spacing w:val="8"/>
        </w:rPr>
        <w:t xml:space="preserve">  </w:t>
      </w:r>
      <w:r>
        <w:rPr>
          <w:spacing w:val="17"/>
        </w:rPr>
        <w:t>stratiﬁed  by</w:t>
      </w:r>
      <w:r>
        <w:rPr>
          <w:spacing w:val="6"/>
        </w:rPr>
        <w:t xml:space="preserve">  </w:t>
      </w:r>
      <w:r>
        <w:rPr>
          <w:spacing w:val="17"/>
        </w:rPr>
        <w:t>the  presence  of  a</w:t>
      </w:r>
      <w:r>
        <w:rPr>
          <w:spacing w:val="16"/>
        </w:rPr>
        <w:t>nemia</w:t>
      </w:r>
      <w:r>
        <w:rPr/>
        <w:t xml:space="preserve"> </w:t>
      </w:r>
      <w:r>
        <w:rPr>
          <w:spacing w:val="13"/>
        </w:rPr>
        <w:t>(cutoff of</w:t>
      </w:r>
      <w:r>
        <w:rPr>
          <w:spacing w:val="34"/>
          <w:w w:val="101"/>
        </w:rPr>
        <w:t xml:space="preserve"> </w:t>
      </w:r>
      <w:r>
        <w:rPr>
          <w:spacing w:val="13"/>
        </w:rPr>
        <w:t>12.5 g/dL). At</w:t>
      </w:r>
      <w:r>
        <w:rPr>
          <w:spacing w:val="29"/>
        </w:rPr>
        <w:t xml:space="preserve"> </w:t>
      </w:r>
      <w:r>
        <w:rPr>
          <w:spacing w:val="13"/>
        </w:rPr>
        <w:t>18 weeks of follow-up,</w:t>
      </w:r>
      <w:r>
        <w:rPr>
          <w:spacing w:val="23"/>
        </w:rPr>
        <w:t xml:space="preserve"> </w:t>
      </w:r>
      <w:r>
        <w:rPr>
          <w:spacing w:val="13"/>
        </w:rPr>
        <w:t>both</w:t>
      </w:r>
      <w:r>
        <w:rPr/>
        <w:t xml:space="preserve"> </w:t>
      </w:r>
      <w:r>
        <w:rPr>
          <w:spacing w:val="18"/>
        </w:rPr>
        <w:t>ferritin</w:t>
      </w:r>
      <w:r>
        <w:rPr>
          <w:spacing w:val="32"/>
        </w:rPr>
        <w:t xml:space="preserve"> </w:t>
      </w:r>
      <w:r>
        <w:rPr>
          <w:spacing w:val="18"/>
        </w:rPr>
        <w:t>and Tsat were</w:t>
      </w:r>
      <w:r>
        <w:rPr>
          <w:spacing w:val="38"/>
          <w:w w:val="101"/>
        </w:rPr>
        <w:t xml:space="preserve"> </w:t>
      </w:r>
      <w:r>
        <w:rPr>
          <w:spacing w:val="17"/>
        </w:rPr>
        <w:t>improved</w:t>
      </w:r>
      <w:r>
        <w:rPr>
          <w:spacing w:val="24"/>
          <w:w w:val="101"/>
        </w:rPr>
        <w:t xml:space="preserve"> </w:t>
      </w:r>
      <w:r>
        <w:rPr>
          <w:spacing w:val="17"/>
        </w:rPr>
        <w:t>without</w:t>
      </w:r>
      <w:r>
        <w:rPr>
          <w:spacing w:val="31"/>
        </w:rPr>
        <w:t xml:space="preserve"> </w:t>
      </w:r>
      <w:r>
        <w:rPr>
          <w:spacing w:val="17"/>
        </w:rPr>
        <w:t>any</w:t>
      </w:r>
      <w:r>
        <w:rPr>
          <w:spacing w:val="31"/>
        </w:rPr>
        <w:t xml:space="preserve"> </w:t>
      </w:r>
      <w:r>
        <w:rPr>
          <w:spacing w:val="17"/>
        </w:rPr>
        <w:t>effect</w:t>
      </w:r>
      <w:r>
        <w:rPr/>
        <w:t xml:space="preserve"> </w:t>
      </w:r>
      <w:r>
        <w:rPr>
          <w:spacing w:val="17"/>
        </w:rPr>
        <w:t>on</w:t>
      </w:r>
      <w:r>
        <w:rPr>
          <w:spacing w:val="9"/>
        </w:rPr>
        <w:t xml:space="preserve">  </w:t>
      </w:r>
      <w:r>
        <w:rPr>
          <w:spacing w:val="17"/>
        </w:rPr>
        <w:t>hemoglobin.</w:t>
      </w:r>
      <w:r>
        <w:rPr>
          <w:spacing w:val="2"/>
        </w:rPr>
        <w:t xml:space="preserve">  </w:t>
      </w:r>
      <w:r>
        <w:rPr>
          <w:spacing w:val="17"/>
        </w:rPr>
        <w:t>An  improvem</w:t>
      </w:r>
      <w:r>
        <w:rPr>
          <w:spacing w:val="16"/>
        </w:rPr>
        <w:t>ent  in  peak</w:t>
      </w:r>
      <w:r>
        <w:rPr>
          <w:spacing w:val="6"/>
        </w:rPr>
        <w:t xml:space="preserve">  </w:t>
      </w:r>
      <w:r>
        <w:rPr>
          <w:spacing w:val="16"/>
        </w:rPr>
        <w:t>oxygen</w:t>
      </w:r>
      <w:r>
        <w:rPr/>
        <w:t xml:space="preserve"> </w:t>
      </w:r>
      <w:r>
        <w:rPr>
          <w:spacing w:val="17"/>
        </w:rPr>
        <w:t>uptake</w:t>
      </w:r>
      <w:r>
        <w:rPr>
          <w:spacing w:val="44"/>
          <w:w w:val="101"/>
        </w:rPr>
        <w:t xml:space="preserve"> </w:t>
      </w:r>
      <w:r>
        <w:rPr>
          <w:spacing w:val="17"/>
        </w:rPr>
        <w:t>and</w:t>
      </w:r>
      <w:r>
        <w:rPr>
          <w:spacing w:val="37"/>
        </w:rPr>
        <w:t xml:space="preserve"> </w:t>
      </w:r>
      <w:r>
        <w:rPr>
          <w:spacing w:val="17"/>
        </w:rPr>
        <w:t>functional</w:t>
      </w:r>
      <w:r>
        <w:rPr>
          <w:spacing w:val="40"/>
        </w:rPr>
        <w:t xml:space="preserve"> </w:t>
      </w:r>
      <w:r>
        <w:rPr>
          <w:spacing w:val="17"/>
        </w:rPr>
        <w:t>status</w:t>
      </w:r>
      <w:r>
        <w:rPr>
          <w:spacing w:val="35"/>
          <w:w w:val="101"/>
        </w:rPr>
        <w:t xml:space="preserve"> </w:t>
      </w:r>
      <w:r>
        <w:rPr>
          <w:spacing w:val="17"/>
        </w:rPr>
        <w:t>was</w:t>
      </w:r>
      <w:r>
        <w:rPr>
          <w:spacing w:val="42"/>
          <w:w w:val="101"/>
        </w:rPr>
        <w:t xml:space="preserve"> </w:t>
      </w:r>
      <w:r>
        <w:rPr>
          <w:spacing w:val="17"/>
        </w:rPr>
        <w:t>only</w:t>
      </w:r>
      <w:r>
        <w:rPr>
          <w:spacing w:val="42"/>
          <w:w w:val="101"/>
        </w:rPr>
        <w:t xml:space="preserve"> </w:t>
      </w:r>
      <w:r>
        <w:rPr>
          <w:spacing w:val="17"/>
        </w:rPr>
        <w:t>observed</w:t>
      </w:r>
      <w:r>
        <w:rPr>
          <w:spacing w:val="1"/>
        </w:rPr>
        <w:t xml:space="preserve">  </w:t>
      </w:r>
      <w:r>
        <w:rPr>
          <w:spacing w:val="17"/>
        </w:rPr>
        <w:t>in</w:t>
      </w:r>
      <w:r>
        <w:rPr>
          <w:spacing w:val="1"/>
        </w:rPr>
        <w:t xml:space="preserve"> </w:t>
      </w:r>
      <w:r>
        <w:rPr>
          <w:spacing w:val="16"/>
        </w:rPr>
        <w:t>anemic patients.</w:t>
      </w:r>
    </w:p>
    <w:p>
      <w:pPr>
        <w:pStyle w:val="BodyText"/>
        <w:ind w:left="1" w:right="211" w:firstLine="199"/>
        <w:spacing w:before="45" w:line="258" w:lineRule="auto"/>
        <w:jc w:val="both"/>
        <w:rPr/>
      </w:pPr>
      <w:r>
        <w:rPr>
          <w:spacing w:val="13"/>
        </w:rPr>
        <w:t>The</w:t>
      </w:r>
      <w:r>
        <w:rPr>
          <w:spacing w:val="47"/>
        </w:rPr>
        <w:t xml:space="preserve"> </w:t>
      </w:r>
      <w:r>
        <w:rPr>
          <w:spacing w:val="13"/>
        </w:rPr>
        <w:t>Ferinject</w:t>
      </w:r>
      <w:r>
        <w:rPr>
          <w:spacing w:val="33"/>
        </w:rPr>
        <w:t xml:space="preserve"> </w:t>
      </w:r>
      <w:r>
        <w:rPr>
          <w:spacing w:val="13"/>
        </w:rPr>
        <w:t>Assessment</w:t>
      </w:r>
      <w:r>
        <w:rPr/>
        <w:t xml:space="preserve">  </w:t>
      </w:r>
      <w:r>
        <w:rPr>
          <w:spacing w:val="13"/>
        </w:rPr>
        <w:t>in</w:t>
      </w:r>
      <w:r>
        <w:rPr>
          <w:spacing w:val="1"/>
        </w:rPr>
        <w:t xml:space="preserve">  </w:t>
      </w:r>
      <w:r>
        <w:rPr>
          <w:spacing w:val="13"/>
        </w:rPr>
        <w:t>Patients</w:t>
      </w:r>
      <w:r>
        <w:rPr>
          <w:spacing w:val="33"/>
          <w:w w:val="101"/>
        </w:rPr>
        <w:t xml:space="preserve"> </w:t>
      </w:r>
      <w:r>
        <w:rPr>
          <w:spacing w:val="13"/>
        </w:rPr>
        <w:t>wit</w:t>
      </w:r>
      <w:r>
        <w:rPr>
          <w:spacing w:val="12"/>
        </w:rPr>
        <w:t>h</w:t>
      </w:r>
      <w:r>
        <w:rPr/>
        <w:t xml:space="preserve">  </w:t>
      </w:r>
      <w:r>
        <w:rPr>
          <w:spacing w:val="12"/>
        </w:rPr>
        <w:t>ID</w:t>
      </w:r>
      <w:r>
        <w:rPr>
          <w:spacing w:val="41"/>
          <w:w w:val="101"/>
        </w:rPr>
        <w:t xml:space="preserve"> </w:t>
      </w:r>
      <w:r>
        <w:rPr>
          <w:spacing w:val="12"/>
        </w:rPr>
        <w:t>and</w:t>
      </w:r>
      <w:r>
        <w:rPr/>
        <w:t xml:space="preserve"> </w:t>
      </w:r>
      <w:r>
        <w:rPr>
          <w:spacing w:val="11"/>
        </w:rPr>
        <w:t>Chronic</w:t>
      </w:r>
      <w:r>
        <w:rPr>
          <w:spacing w:val="1"/>
        </w:rPr>
        <w:t xml:space="preserve">  </w:t>
      </w:r>
      <w:r>
        <w:rPr>
          <w:spacing w:val="11"/>
        </w:rPr>
        <w:t>Heart</w:t>
      </w:r>
      <w:r>
        <w:rPr>
          <w:spacing w:val="47"/>
        </w:rPr>
        <w:t xml:space="preserve"> </w:t>
      </w:r>
      <w:r>
        <w:rPr>
          <w:spacing w:val="11"/>
        </w:rPr>
        <w:t>Failure</w:t>
      </w:r>
      <w:r>
        <w:rPr>
          <w:spacing w:val="43"/>
        </w:rPr>
        <w:t xml:space="preserve"> </w:t>
      </w:r>
      <w:r>
        <w:rPr>
          <w:spacing w:val="11"/>
        </w:rPr>
        <w:t>(FAIR-</w:t>
      </w:r>
      <w:r>
        <w:rPr>
          <w:spacing w:val="10"/>
        </w:rPr>
        <w:t>HF)</w:t>
      </w:r>
      <w:r>
        <w:rPr>
          <w:spacing w:val="33"/>
          <w:w w:val="101"/>
        </w:rPr>
        <w:t xml:space="preserve"> </w:t>
      </w:r>
      <w:r>
        <w:rPr>
          <w:spacing w:val="10"/>
        </w:rPr>
        <w:t>was</w:t>
      </w:r>
      <w:r>
        <w:rPr>
          <w:spacing w:val="31"/>
        </w:rPr>
        <w:t xml:space="preserve"> </w:t>
      </w:r>
      <w:r>
        <w:rPr>
          <w:spacing w:val="10"/>
        </w:rPr>
        <w:t>the</w:t>
      </w:r>
      <w:r>
        <w:rPr>
          <w:spacing w:val="34"/>
        </w:rPr>
        <w:t xml:space="preserve"> </w:t>
      </w:r>
      <w:r>
        <w:rPr>
          <w:spacing w:val="10"/>
        </w:rPr>
        <w:t>ﬁrst</w:t>
      </w:r>
      <w:r>
        <w:rPr/>
        <w:t xml:space="preserve">  </w:t>
      </w:r>
      <w:r>
        <w:rPr>
          <w:spacing w:val="10"/>
        </w:rPr>
        <w:t>large-</w:t>
      </w:r>
      <w:r>
        <w:rPr/>
        <w:t xml:space="preserve"> </w:t>
      </w:r>
      <w:r>
        <w:rPr>
          <w:spacing w:val="13"/>
        </w:rPr>
        <w:t>scale  (</w:t>
      </w:r>
      <w:r>
        <w:rPr>
          <w:rFonts w:ascii="Arial" w:hAnsi="Arial" w:eastAsia="Arial" w:cs="Arial"/>
          <w:spacing w:val="13"/>
        </w:rPr>
        <w:t>n</w:t>
      </w:r>
      <w:r>
        <w:rPr>
          <w:rFonts w:ascii="Arial" w:hAnsi="Arial" w:eastAsia="Arial" w:cs="Arial"/>
          <w:spacing w:val="3"/>
        </w:rPr>
        <w:t xml:space="preserve"> </w:t>
      </w:r>
      <w:r>
        <w:rPr>
          <w:spacing w:val="13"/>
        </w:rPr>
        <w:t>=</w:t>
      </w:r>
      <w:r>
        <w:rPr>
          <w:spacing w:val="-3"/>
        </w:rPr>
        <w:t xml:space="preserve"> </w:t>
      </w:r>
      <w:r>
        <w:rPr>
          <w:spacing w:val="13"/>
        </w:rPr>
        <w:t>459),</w:t>
      </w:r>
      <w:r>
        <w:rPr>
          <w:spacing w:val="17"/>
          <w:w w:val="101"/>
        </w:rPr>
        <w:t xml:space="preserve">  </w:t>
      </w:r>
      <w:r>
        <w:rPr>
          <w:spacing w:val="13"/>
        </w:rPr>
        <w:t>randomized</w:t>
      </w:r>
      <w:r>
        <w:rPr>
          <w:spacing w:val="16"/>
          <w:w w:val="101"/>
        </w:rPr>
        <w:t xml:space="preserve">  </w:t>
      </w:r>
      <w:r>
        <w:rPr>
          <w:spacing w:val="13"/>
        </w:rPr>
        <w:t>(2:1  fashion),</w:t>
      </w:r>
      <w:r>
        <w:rPr>
          <w:spacing w:val="14"/>
        </w:rPr>
        <w:t xml:space="preserve">  </w:t>
      </w:r>
      <w:r>
        <w:rPr>
          <w:spacing w:val="13"/>
        </w:rPr>
        <w:t>double-</w:t>
      </w:r>
      <w:r>
        <w:rPr/>
        <w:t xml:space="preserve"> </w:t>
      </w:r>
      <w:r>
        <w:rPr>
          <w:spacing w:val="16"/>
        </w:rPr>
        <w:t>blind,</w:t>
      </w:r>
      <w:r>
        <w:rPr>
          <w:spacing w:val="41"/>
          <w:w w:val="101"/>
        </w:rPr>
        <w:t xml:space="preserve"> </w:t>
      </w:r>
      <w:r>
        <w:rPr>
          <w:spacing w:val="16"/>
        </w:rPr>
        <w:t>placebo-controlled trial to evaluate the effect</w:t>
      </w:r>
      <w:r>
        <w:rPr/>
        <w:t xml:space="preserve"> </w:t>
      </w:r>
      <w:r>
        <w:rPr>
          <w:spacing w:val="10"/>
        </w:rPr>
        <w:t>of  FCM  in  patients  </w:t>
      </w:r>
      <w:r>
        <w:rPr>
          <w:spacing w:val="9"/>
        </w:rPr>
        <w:t>with  HFrEF  and  ID  (ferritin  of</w:t>
      </w:r>
      <w:r>
        <w:rPr/>
        <w:t xml:space="preserve"> </w:t>
      </w:r>
      <w:r>
        <w:rPr>
          <w:rFonts w:ascii="Arial" w:hAnsi="Arial" w:eastAsia="Arial" w:cs="Arial"/>
          <w:spacing w:val="14"/>
        </w:rPr>
        <w:t>&lt;</w:t>
      </w:r>
      <w:r>
        <w:rPr>
          <w:spacing w:val="14"/>
        </w:rPr>
        <w:t>100</w:t>
      </w:r>
      <w:r>
        <w:rPr>
          <w:spacing w:val="29"/>
        </w:rPr>
        <w:t xml:space="preserve"> </w:t>
      </w:r>
      <w:r>
        <w:rPr>
          <w:rFonts w:ascii="Arial" w:hAnsi="Arial" w:eastAsia="Arial" w:cs="Arial"/>
          <w:spacing w:val="14"/>
        </w:rPr>
        <w:t>μ</w:t>
      </w:r>
      <w:r>
        <w:rPr>
          <w:spacing w:val="14"/>
        </w:rPr>
        <w:t>g/L</w:t>
      </w:r>
      <w:r>
        <w:rPr>
          <w:spacing w:val="30"/>
          <w:w w:val="101"/>
        </w:rPr>
        <w:t xml:space="preserve"> </w:t>
      </w:r>
      <w:r>
        <w:rPr>
          <w:spacing w:val="14"/>
        </w:rPr>
        <w:t>or</w:t>
      </w:r>
      <w:r>
        <w:rPr>
          <w:spacing w:val="26"/>
        </w:rPr>
        <w:t xml:space="preserve"> </w:t>
      </w:r>
      <w:r>
        <w:rPr>
          <w:spacing w:val="14"/>
        </w:rPr>
        <w:t>ferritin</w:t>
      </w:r>
      <w:r>
        <w:rPr>
          <w:spacing w:val="31"/>
          <w:w w:val="101"/>
        </w:rPr>
        <w:t xml:space="preserve"> </w:t>
      </w:r>
      <w:r>
        <w:rPr>
          <w:spacing w:val="14"/>
        </w:rPr>
        <w:t>of</w:t>
      </w:r>
      <w:r>
        <w:rPr>
          <w:spacing w:val="43"/>
          <w:w w:val="101"/>
        </w:rPr>
        <w:t xml:space="preserve"> </w:t>
      </w:r>
      <w:r>
        <w:rPr>
          <w:spacing w:val="14"/>
        </w:rPr>
        <w:t>100</w:t>
      </w:r>
      <w:r>
        <w:rPr>
          <w:rFonts w:ascii="Arial" w:hAnsi="Arial" w:eastAsia="Arial" w:cs="Arial"/>
          <w:spacing w:val="14"/>
        </w:rPr>
        <w:t>-</w:t>
      </w:r>
      <w:r>
        <w:rPr>
          <w:spacing w:val="14"/>
        </w:rPr>
        <w:t>300</w:t>
      </w:r>
      <w:r>
        <w:rPr>
          <w:spacing w:val="29"/>
        </w:rPr>
        <w:t xml:space="preserve"> </w:t>
      </w:r>
      <w:r>
        <w:rPr>
          <w:rFonts w:ascii="Arial" w:hAnsi="Arial" w:eastAsia="Arial" w:cs="Arial"/>
          <w:spacing w:val="14"/>
        </w:rPr>
        <w:t>μ</w:t>
      </w:r>
      <w:r>
        <w:rPr>
          <w:spacing w:val="14"/>
        </w:rPr>
        <w:t>g/L</w:t>
      </w:r>
      <w:r>
        <w:rPr>
          <w:spacing w:val="38"/>
          <w:w w:val="101"/>
        </w:rPr>
        <w:t xml:space="preserve"> </w:t>
      </w:r>
      <w:r>
        <w:rPr>
          <w:spacing w:val="14"/>
        </w:rPr>
        <w:t>i</w:t>
      </w:r>
      <w:r>
        <w:rPr>
          <w:spacing w:val="13"/>
        </w:rPr>
        <w:t>f</w:t>
      </w:r>
      <w:r>
        <w:rPr>
          <w:spacing w:val="23"/>
        </w:rPr>
        <w:t xml:space="preserve"> </w:t>
      </w:r>
      <w:r>
        <w:rPr>
          <w:spacing w:val="13"/>
        </w:rPr>
        <w:t>the</w:t>
      </w:r>
      <w:r>
        <w:rPr>
          <w:spacing w:val="24"/>
        </w:rPr>
        <w:t xml:space="preserve"> </w:t>
      </w:r>
      <w:r>
        <w:rPr>
          <w:spacing w:val="13"/>
        </w:rPr>
        <w:t>Tsat</w:t>
      </w:r>
      <w:r>
        <w:rPr>
          <w:spacing w:val="38"/>
          <w:w w:val="101"/>
        </w:rPr>
        <w:t xml:space="preserve"> </w:t>
      </w:r>
      <w:r>
        <w:rPr>
          <w:spacing w:val="13"/>
        </w:rPr>
        <w:t>is</w:t>
      </w:r>
      <w:r>
        <w:rPr/>
        <w:t xml:space="preserve"> </w:t>
      </w:r>
      <w:r>
        <w:rPr>
          <w:rFonts w:ascii="Arial" w:hAnsi="Arial" w:eastAsia="Arial" w:cs="Arial"/>
          <w:spacing w:val="13"/>
        </w:rPr>
        <w:t>&lt;</w:t>
      </w:r>
      <w:r>
        <w:rPr>
          <w:spacing w:val="13"/>
        </w:rPr>
        <w:t>20%).</w:t>
      </w:r>
      <w:hyperlink w:history="true" w:anchor="bookmark1">
        <w:r>
          <w:rPr>
            <w:sz w:val="13"/>
            <w:szCs w:val="13"/>
            <w:color w:val="0080AB"/>
            <w:spacing w:val="13"/>
            <w:position w:val="8"/>
          </w:rPr>
          <w:t>21</w:t>
        </w:r>
      </w:hyperlink>
      <w:r>
        <w:rPr>
          <w:sz w:val="13"/>
          <w:szCs w:val="13"/>
          <w:color w:val="0080AB"/>
          <w:spacing w:val="13"/>
          <w:position w:val="8"/>
        </w:rPr>
        <w:t xml:space="preserve">   </w:t>
      </w:r>
      <w:r>
        <w:rPr>
          <w:spacing w:val="13"/>
        </w:rPr>
        <w:t>FAIR-HF  was  the</w:t>
      </w:r>
      <w:r>
        <w:rPr>
          <w:spacing w:val="7"/>
        </w:rPr>
        <w:t xml:space="preserve">  </w:t>
      </w:r>
      <w:r>
        <w:rPr>
          <w:spacing w:val="13"/>
        </w:rPr>
        <w:t>ﬁrst</w:t>
      </w:r>
      <w:r>
        <w:rPr>
          <w:spacing w:val="5"/>
        </w:rPr>
        <w:t xml:space="preserve">  </w:t>
      </w:r>
      <w:r>
        <w:rPr>
          <w:spacing w:val="13"/>
        </w:rPr>
        <w:t>trial</w:t>
      </w:r>
      <w:r>
        <w:rPr>
          <w:spacing w:val="6"/>
        </w:rPr>
        <w:t xml:space="preserve">  </w:t>
      </w:r>
      <w:r>
        <w:rPr>
          <w:spacing w:val="13"/>
        </w:rPr>
        <w:t>to  introduce</w:t>
      </w:r>
      <w:r>
        <w:rPr>
          <w:spacing w:val="1"/>
        </w:rPr>
        <w:t xml:space="preserve"> </w:t>
      </w:r>
      <w:r>
        <w:rPr>
          <w:spacing w:val="17"/>
        </w:rPr>
        <w:t>patients to</w:t>
      </w:r>
      <w:r>
        <w:rPr>
          <w:spacing w:val="39"/>
        </w:rPr>
        <w:t xml:space="preserve"> </w:t>
      </w:r>
      <w:r>
        <w:rPr>
          <w:spacing w:val="17"/>
        </w:rPr>
        <w:t>a</w:t>
      </w:r>
      <w:r>
        <w:rPr>
          <w:spacing w:val="42"/>
        </w:rPr>
        <w:t xml:space="preserve"> </w:t>
      </w:r>
      <w:r>
        <w:rPr>
          <w:spacing w:val="17"/>
        </w:rPr>
        <w:t>“correction</w:t>
      </w:r>
      <w:r>
        <w:rPr>
          <w:spacing w:val="38"/>
        </w:rPr>
        <w:t xml:space="preserve"> </w:t>
      </w:r>
      <w:r>
        <w:rPr>
          <w:spacing w:val="17"/>
        </w:rPr>
        <w:t>phase</w:t>
      </w:r>
      <w:r>
        <w:rPr>
          <w:spacing w:val="-28"/>
        </w:rPr>
        <w:t xml:space="preserve"> </w:t>
      </w:r>
      <w:r>
        <w:rPr>
          <w:spacing w:val="17"/>
        </w:rPr>
        <w:t>”</w:t>
      </w:r>
      <w:r>
        <w:rPr>
          <w:spacing w:val="37"/>
          <w:w w:val="101"/>
        </w:rPr>
        <w:t xml:space="preserve"> </w:t>
      </w:r>
      <w:r>
        <w:rPr>
          <w:spacing w:val="17"/>
        </w:rPr>
        <w:t>using the</w:t>
      </w:r>
      <w:r>
        <w:rPr>
          <w:spacing w:val="32"/>
          <w:w w:val="101"/>
        </w:rPr>
        <w:t xml:space="preserve"> </w:t>
      </w:r>
      <w:r>
        <w:rPr>
          <w:spacing w:val="17"/>
        </w:rPr>
        <w:t>Ganzoni</w:t>
      </w:r>
      <w:r>
        <w:rPr/>
        <w:t xml:space="preserve"> </w:t>
      </w:r>
      <w:r>
        <w:rPr>
          <w:spacing w:val="18"/>
        </w:rPr>
        <w:t>formula</w:t>
      </w:r>
      <w:r>
        <w:rPr/>
        <w:t xml:space="preserve">  </w:t>
      </w:r>
      <w:r>
        <w:rPr>
          <w:spacing w:val="18"/>
        </w:rPr>
        <w:t>to</w:t>
      </w:r>
      <w:r>
        <w:rPr>
          <w:spacing w:val="5"/>
        </w:rPr>
        <w:t xml:space="preserve">  </w:t>
      </w:r>
      <w:r>
        <w:rPr>
          <w:spacing w:val="18"/>
        </w:rPr>
        <w:t>guide</w:t>
      </w:r>
      <w:r>
        <w:rPr/>
        <w:t xml:space="preserve">  </w:t>
      </w:r>
      <w:r>
        <w:rPr>
          <w:spacing w:val="18"/>
        </w:rPr>
        <w:t>the</w:t>
      </w:r>
      <w:r>
        <w:rPr>
          <w:spacing w:val="9"/>
        </w:rPr>
        <w:t xml:space="preserve">  </w:t>
      </w:r>
      <w:r>
        <w:rPr>
          <w:spacing w:val="18"/>
        </w:rPr>
        <w:t>initial</w:t>
      </w:r>
      <w:r>
        <w:rPr>
          <w:spacing w:val="8"/>
        </w:rPr>
        <w:t xml:space="preserve">  </w:t>
      </w:r>
      <w:r>
        <w:rPr>
          <w:spacing w:val="18"/>
        </w:rPr>
        <w:t>ir</w:t>
      </w:r>
      <w:r>
        <w:rPr>
          <w:spacing w:val="17"/>
        </w:rPr>
        <w:t>on</w:t>
      </w:r>
      <w:r>
        <w:rPr>
          <w:spacing w:val="3"/>
        </w:rPr>
        <w:t xml:space="preserve">  </w:t>
      </w:r>
      <w:r>
        <w:rPr>
          <w:spacing w:val="17"/>
        </w:rPr>
        <w:t>supplementation</w:t>
      </w:r>
      <w:r>
        <w:rPr>
          <w:spacing w:val="1"/>
        </w:rPr>
        <w:t xml:space="preserve"> </w:t>
      </w:r>
      <w:r>
        <w:rPr>
          <w:spacing w:val="14"/>
        </w:rPr>
        <w:t>dosing</w:t>
      </w:r>
      <w:r>
        <w:rPr>
          <w:spacing w:val="5"/>
        </w:rPr>
        <w:t xml:space="preserve">  </w:t>
      </w:r>
      <w:r>
        <w:rPr>
          <w:spacing w:val="14"/>
        </w:rPr>
        <w:t>regimen.</w:t>
      </w:r>
      <w:r>
        <w:rPr>
          <w:spacing w:val="34"/>
        </w:rPr>
        <w:t xml:space="preserve"> </w:t>
      </w:r>
      <w:r>
        <w:rPr>
          <w:spacing w:val="14"/>
        </w:rPr>
        <w:t>A</w:t>
      </w:r>
      <w:r>
        <w:rPr>
          <w:spacing w:val="34"/>
          <w:w w:val="101"/>
        </w:rPr>
        <w:t xml:space="preserve"> </w:t>
      </w:r>
      <w:r>
        <w:rPr>
          <w:spacing w:val="14"/>
        </w:rPr>
        <w:t>weekly</w:t>
      </w:r>
      <w:r>
        <w:rPr>
          <w:spacing w:val="41"/>
        </w:rPr>
        <w:t xml:space="preserve"> </w:t>
      </w:r>
      <w:r>
        <w:rPr>
          <w:spacing w:val="14"/>
        </w:rPr>
        <w:t>dose</w:t>
      </w:r>
      <w:r>
        <w:rPr>
          <w:spacing w:val="41"/>
        </w:rPr>
        <w:t xml:space="preserve"> </w:t>
      </w:r>
      <w:r>
        <w:rPr>
          <w:spacing w:val="14"/>
        </w:rPr>
        <w:t>of</w:t>
      </w:r>
      <w:r>
        <w:rPr>
          <w:spacing w:val="42"/>
        </w:rPr>
        <w:t xml:space="preserve"> </w:t>
      </w:r>
      <w:r>
        <w:rPr>
          <w:spacing w:val="14"/>
        </w:rPr>
        <w:t>200</w:t>
      </w:r>
      <w:r>
        <w:rPr/>
        <w:t xml:space="preserve">  </w:t>
      </w:r>
      <w:r>
        <w:rPr>
          <w:spacing w:val="14"/>
        </w:rPr>
        <w:t>mg</w:t>
      </w:r>
      <w:r>
        <w:rPr>
          <w:spacing w:val="40"/>
          <w:w w:val="101"/>
        </w:rPr>
        <w:t xml:space="preserve"> </w:t>
      </w:r>
      <w:r>
        <w:rPr>
          <w:spacing w:val="14"/>
        </w:rPr>
        <w:t>of</w:t>
      </w:r>
      <w:r>
        <w:rPr/>
        <w:t xml:space="preserve">  </w:t>
      </w:r>
      <w:r>
        <w:rPr>
          <w:spacing w:val="14"/>
        </w:rPr>
        <w:t>FCM</w:t>
      </w:r>
      <w:r>
        <w:rPr>
          <w:spacing w:val="1"/>
        </w:rPr>
        <w:t xml:space="preserve"> </w:t>
      </w:r>
      <w:r>
        <w:rPr>
          <w:spacing w:val="15"/>
        </w:rPr>
        <w:t>was given until iron repletion wa</w:t>
      </w:r>
      <w:r>
        <w:rPr>
          <w:spacing w:val="14"/>
        </w:rPr>
        <w:t>s achieved followed</w:t>
      </w:r>
      <w:r>
        <w:rPr/>
        <w:t xml:space="preserve"> </w:t>
      </w:r>
      <w:r>
        <w:rPr>
          <w:spacing w:val="17"/>
        </w:rPr>
        <w:t>by</w:t>
      </w:r>
      <w:r>
        <w:rPr>
          <w:spacing w:val="28"/>
        </w:rPr>
        <w:t xml:space="preserve"> </w:t>
      </w:r>
      <w:r>
        <w:rPr>
          <w:spacing w:val="17"/>
        </w:rPr>
        <w:t>a</w:t>
      </w:r>
      <w:r>
        <w:rPr>
          <w:spacing w:val="35"/>
        </w:rPr>
        <w:t xml:space="preserve"> </w:t>
      </w:r>
      <w:r>
        <w:rPr>
          <w:spacing w:val="17"/>
        </w:rPr>
        <w:t>maintenance</w:t>
      </w:r>
      <w:r>
        <w:rPr>
          <w:spacing w:val="29"/>
        </w:rPr>
        <w:t xml:space="preserve"> </w:t>
      </w:r>
      <w:r>
        <w:rPr>
          <w:spacing w:val="17"/>
        </w:rPr>
        <w:t>dose</w:t>
      </w:r>
      <w:r>
        <w:rPr>
          <w:spacing w:val="28"/>
          <w:w w:val="101"/>
        </w:rPr>
        <w:t xml:space="preserve"> </w:t>
      </w:r>
      <w:r>
        <w:rPr>
          <w:spacing w:val="17"/>
        </w:rPr>
        <w:t>every 4 weeks.</w:t>
      </w:r>
      <w:r>
        <w:rPr>
          <w:spacing w:val="22"/>
          <w:w w:val="101"/>
        </w:rPr>
        <w:t xml:space="preserve"> </w:t>
      </w:r>
      <w:r>
        <w:rPr>
          <w:spacing w:val="17"/>
        </w:rPr>
        <w:t>At</w:t>
      </w:r>
      <w:r>
        <w:rPr>
          <w:spacing w:val="28"/>
        </w:rPr>
        <w:t xml:space="preserve"> </w:t>
      </w:r>
      <w:r>
        <w:rPr>
          <w:spacing w:val="17"/>
        </w:rPr>
        <w:t>2</w:t>
      </w:r>
      <w:r>
        <w:rPr>
          <w:spacing w:val="16"/>
        </w:rPr>
        <w:t>4</w:t>
      </w:r>
      <w:r>
        <w:rPr>
          <w:spacing w:val="22"/>
        </w:rPr>
        <w:t xml:space="preserve"> </w:t>
      </w:r>
      <w:r>
        <w:rPr>
          <w:spacing w:val="16"/>
        </w:rPr>
        <w:t>weeks</w:t>
      </w:r>
      <w:r>
        <w:rPr/>
        <w:t xml:space="preserve"> </w:t>
      </w:r>
      <w:r>
        <w:rPr>
          <w:spacing w:val="16"/>
        </w:rPr>
        <w:t>of</w:t>
      </w:r>
      <w:r>
        <w:rPr>
          <w:spacing w:val="9"/>
        </w:rPr>
        <w:t xml:space="preserve">  </w:t>
      </w:r>
      <w:r>
        <w:rPr>
          <w:spacing w:val="16"/>
        </w:rPr>
        <w:t>follow-up,  50%</w:t>
      </w:r>
      <w:r>
        <w:rPr>
          <w:spacing w:val="22"/>
        </w:rPr>
        <w:t xml:space="preserve">  </w:t>
      </w:r>
      <w:r>
        <w:rPr>
          <w:spacing w:val="16"/>
        </w:rPr>
        <w:t>of  patients</w:t>
      </w:r>
      <w:r>
        <w:rPr>
          <w:spacing w:val="15"/>
        </w:rPr>
        <w:t xml:space="preserve">  </w:t>
      </w:r>
      <w:r>
        <w:rPr>
          <w:spacing w:val="16"/>
        </w:rPr>
        <w:t>reported</w:t>
      </w:r>
      <w:r>
        <w:rPr>
          <w:spacing w:val="15"/>
          <w:w w:val="101"/>
        </w:rPr>
        <w:t xml:space="preserve">  </w:t>
      </w:r>
      <w:r>
        <w:rPr>
          <w:spacing w:val="15"/>
        </w:rPr>
        <w:t>improve-</w:t>
      </w:r>
      <w:r>
        <w:rPr/>
        <w:t xml:space="preserve"> </w:t>
      </w:r>
      <w:r>
        <w:rPr>
          <w:spacing w:val="14"/>
        </w:rPr>
        <w:t>ment in their Patient Global Assessment scores, c</w:t>
      </w:r>
      <w:r>
        <w:rPr>
          <w:spacing w:val="13"/>
        </w:rPr>
        <w:t>om-</w:t>
      </w:r>
      <w:r>
        <w:rPr/>
        <w:t xml:space="preserve"> </w:t>
      </w:r>
      <w:r>
        <w:rPr>
          <w:spacing w:val="16"/>
        </w:rPr>
        <w:t>pared with 28%</w:t>
      </w:r>
      <w:r>
        <w:rPr>
          <w:spacing w:val="47"/>
        </w:rPr>
        <w:t xml:space="preserve"> </w:t>
      </w:r>
      <w:r>
        <w:rPr>
          <w:spacing w:val="16"/>
        </w:rPr>
        <w:t>in the placebo group (odds ratio for</w:t>
      </w:r>
      <w:r>
        <w:rPr/>
        <w:t xml:space="preserve"> </w:t>
      </w:r>
      <w:r>
        <w:rPr>
          <w:spacing w:val="16"/>
        </w:rPr>
        <w:t>being in a better</w:t>
      </w:r>
      <w:r>
        <w:rPr>
          <w:spacing w:val="26"/>
        </w:rPr>
        <w:t xml:space="preserve"> </w:t>
      </w:r>
      <w:r>
        <w:rPr>
          <w:spacing w:val="16"/>
        </w:rPr>
        <w:t>rank 2.51,</w:t>
      </w:r>
      <w:r>
        <w:rPr>
          <w:spacing w:val="15"/>
        </w:rPr>
        <w:t xml:space="preserve"> </w:t>
      </w:r>
      <w:r>
        <w:rPr>
          <w:spacing w:val="16"/>
        </w:rPr>
        <w:t>95%</w:t>
      </w:r>
      <w:r>
        <w:rPr>
          <w:spacing w:val="35"/>
          <w:w w:val="101"/>
        </w:rPr>
        <w:t xml:space="preserve"> </w:t>
      </w:r>
      <w:r>
        <w:rPr>
          <w:spacing w:val="16"/>
        </w:rPr>
        <w:t>conﬁdence</w:t>
      </w:r>
      <w:r>
        <w:rPr>
          <w:spacing w:val="24"/>
        </w:rPr>
        <w:t xml:space="preserve"> </w:t>
      </w:r>
      <w:r>
        <w:rPr>
          <w:spacing w:val="16"/>
        </w:rPr>
        <w:t>interval</w:t>
      </w:r>
      <w:r>
        <w:rPr/>
        <w:t xml:space="preserve"> </w:t>
      </w:r>
      <w:r>
        <w:rPr>
          <w:spacing w:val="16"/>
        </w:rPr>
        <w:t>[</w:t>
      </w:r>
      <w:r>
        <w:rPr/>
        <w:t>CI</w:t>
      </w:r>
      <w:r>
        <w:rPr>
          <w:spacing w:val="16"/>
        </w:rPr>
        <w:t>],  1.75</w:t>
      </w:r>
      <w:r>
        <w:rPr>
          <w:spacing w:val="40"/>
          <w:w w:val="101"/>
        </w:rPr>
        <w:t xml:space="preserve"> </w:t>
      </w:r>
      <w:r>
        <w:rPr/>
        <w:t>to</w:t>
      </w:r>
      <w:r>
        <w:rPr>
          <w:spacing w:val="44"/>
          <w:w w:val="101"/>
        </w:rPr>
        <w:t xml:space="preserve"> </w:t>
      </w:r>
      <w:r>
        <w:rPr>
          <w:spacing w:val="16"/>
        </w:rPr>
        <w:t>3.61;</w:t>
      </w:r>
      <w:r>
        <w:rPr>
          <w:spacing w:val="43"/>
          <w:w w:val="101"/>
        </w:rPr>
        <w:t xml:space="preserve"> </w:t>
      </w:r>
      <w:r>
        <w:rPr>
          <w:rFonts w:ascii="Arial" w:hAnsi="Arial" w:eastAsia="Arial" w:cs="Arial"/>
          <w:spacing w:val="16"/>
        </w:rPr>
        <w:t>P</w:t>
      </w:r>
      <w:r>
        <w:rPr>
          <w:rFonts w:ascii="Arial" w:hAnsi="Arial" w:eastAsia="Arial" w:cs="Arial"/>
          <w:spacing w:val="42"/>
        </w:rPr>
        <w:t xml:space="preserve"> </w:t>
      </w:r>
      <w:r>
        <w:rPr>
          <w:rFonts w:ascii="Arial" w:hAnsi="Arial" w:eastAsia="Arial" w:cs="Arial"/>
          <w:spacing w:val="16"/>
        </w:rPr>
        <w:t>&lt;</w:t>
      </w:r>
      <w:r>
        <w:rPr>
          <w:rFonts w:ascii="Arial" w:hAnsi="Arial" w:eastAsia="Arial" w:cs="Arial"/>
          <w:spacing w:val="45"/>
        </w:rPr>
        <w:t xml:space="preserve"> </w:t>
      </w:r>
      <w:r>
        <w:rPr>
          <w:spacing w:val="16"/>
        </w:rPr>
        <w:t>.001).</w:t>
      </w:r>
      <w:r>
        <w:rPr>
          <w:spacing w:val="2"/>
        </w:rPr>
        <w:t xml:space="preserve">  </w:t>
      </w:r>
      <w:r>
        <w:rPr/>
        <w:t>NYHA</w:t>
      </w:r>
      <w:r>
        <w:rPr>
          <w:spacing w:val="41"/>
          <w:w w:val="101"/>
        </w:rPr>
        <w:t xml:space="preserve"> </w:t>
      </w:r>
      <w:r>
        <w:rPr/>
        <w:t>functional</w:t>
      </w:r>
      <w:r>
        <w:rPr>
          <w:spacing w:val="42"/>
          <w:w w:val="101"/>
        </w:rPr>
        <w:t xml:space="preserve"> </w:t>
      </w:r>
      <w:r>
        <w:rPr/>
        <w:t>class</w:t>
      </w:r>
    </w:p>
    <w:p>
      <w:pPr>
        <w:spacing w:line="258" w:lineRule="auto"/>
        <w:sectPr>
          <w:type w:val="continuous"/>
          <w:pgSz w:w="11878" w:h="15840"/>
          <w:pgMar w:top="123" w:right="743" w:bottom="400" w:left="849" w:header="0" w:footer="0" w:gutter="0"/>
          <w:cols w:equalWidth="0" w:num="2">
            <w:col w:w="5182" w:space="100"/>
            <w:col w:w="5004" w:space="0"/>
          </w:cols>
        </w:sectPr>
        <w:rPr/>
      </w:pP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4256" behindDoc="0" locked="0" layoutInCell="1" allowOverlap="1">
                <wp:simplePos x="0" y="0"/>
                <wp:positionH relativeFrom="column">
                  <wp:posOffset>5979959</wp:posOffset>
                </wp:positionH>
                <wp:positionV relativeFrom="paragraph">
                  <wp:posOffset>3264220</wp:posOffset>
                </wp:positionV>
                <wp:extent cx="6390004" cy="190500"/>
                <wp:effectExtent l="0" t="0" r="0" b="0"/>
                <wp:wrapNone/>
                <wp:docPr id="106" name="TextBox 106"/>
                <wp:cNvGraphicFramePr/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 rot="5400000">
                          <a:off x="5979959" y="3264220"/>
                          <a:ext cx="6390004" cy="190500"/>
                        </a:xfrm>
                        <a:prstGeom prst="rect">
                          <a:avLst/>
                        </a:prstGeom>
                        <a:solidFill>
                          <a:srgbClr val="B2B2B2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3626"/>
                              <w:spacing w:before="32" w:line="162" w:lineRule="auto"/>
                              <w:rPr>
                                <w:rFonts w:ascii="Malgun Gothic" w:hAnsi="Malgun Gothic" w:eastAsia="Malgun Gothic" w:cs="Malgun Gothic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Malgun Gothic" w:hAnsi="Malgun Gothic" w:eastAsia="Malgun Gothic" w:cs="Malgun Gothic"/>
                                <w:sz w:val="33"/>
                                <w:szCs w:val="33"/>
                                <w:color w:val="FFFFFF"/>
                                <w:spacing w:val="3"/>
                              </w:rPr>
                              <w:t>ARTICLE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z w:val="33"/>
                                <w:szCs w:val="33"/>
                                <w:color w:val="FFFFFF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z w:val="33"/>
                                <w:szCs w:val="33"/>
                                <w:color w:val="FFFFFF"/>
                                <w:spacing w:val="3"/>
                              </w:rPr>
                              <w:t>IN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z w:val="33"/>
                                <w:szCs w:val="33"/>
                                <w:color w:val="FFFFFF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z w:val="33"/>
                                <w:szCs w:val="33"/>
                                <w:color w:val="FFFFFF"/>
                                <w:spacing w:val="3"/>
                              </w:rPr>
                              <w:t>PRESS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6" style="position:absolute;margin-left:470.863pt;margin-top:257.025pt;mso-position-vertical-relative:text;mso-position-horizontal-relative:text;width:503.15pt;height:15pt;z-index:251744256;rotation:90;" fillcolor="#B2B2B2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3626"/>
                        <w:spacing w:before="32" w:line="162" w:lineRule="auto"/>
                        <w:rPr>
                          <w:rFonts w:ascii="Malgun Gothic" w:hAnsi="Malgun Gothic" w:eastAsia="Malgun Gothic" w:cs="Malgun Gothic"/>
                          <w:sz w:val="33"/>
                          <w:szCs w:val="33"/>
                        </w:rPr>
                      </w:pPr>
                      <w:r>
                        <w:rPr>
                          <w:rFonts w:ascii="Malgun Gothic" w:hAnsi="Malgun Gothic" w:eastAsia="Malgun Gothic" w:cs="Malgun Gothic"/>
                          <w:sz w:val="33"/>
                          <w:szCs w:val="33"/>
                          <w:color w:val="FFFFFF"/>
                          <w:spacing w:val="3"/>
                        </w:rPr>
                        <w:t>ARTICLE</w:t>
                      </w:r>
                      <w:r>
                        <w:rPr>
                          <w:rFonts w:ascii="Malgun Gothic" w:hAnsi="Malgun Gothic" w:eastAsia="Malgun Gothic" w:cs="Malgun Gothic"/>
                          <w:sz w:val="33"/>
                          <w:szCs w:val="33"/>
                          <w:color w:val="FFFFFF"/>
                          <w:spacing w:val="27"/>
                        </w:rPr>
                        <w:t xml:space="preserve"> </w:t>
                      </w:r>
                      <w:r>
                        <w:rPr>
                          <w:rFonts w:ascii="Malgun Gothic" w:hAnsi="Malgun Gothic" w:eastAsia="Malgun Gothic" w:cs="Malgun Gothic"/>
                          <w:sz w:val="33"/>
                          <w:szCs w:val="33"/>
                          <w:color w:val="FFFFFF"/>
                          <w:spacing w:val="3"/>
                        </w:rPr>
                        <w:t>IN</w:t>
                      </w:r>
                      <w:r>
                        <w:rPr>
                          <w:rFonts w:ascii="Malgun Gothic" w:hAnsi="Malgun Gothic" w:eastAsia="Malgun Gothic" w:cs="Malgun Gothic"/>
                          <w:sz w:val="33"/>
                          <w:szCs w:val="33"/>
                          <w:color w:val="FFFFFF"/>
                          <w:spacing w:val="27"/>
                        </w:rPr>
                        <w:t xml:space="preserve"> </w:t>
                      </w:r>
                      <w:r>
                        <w:rPr>
                          <w:rFonts w:ascii="Malgun Gothic" w:hAnsi="Malgun Gothic" w:eastAsia="Malgun Gothic" w:cs="Malgun Gothic"/>
                          <w:sz w:val="33"/>
                          <w:szCs w:val="33"/>
                          <w:color w:val="FFFFFF"/>
                          <w:spacing w:val="3"/>
                        </w:rPr>
                        <w:t>PRESS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3742"/>
        <w:spacing w:before="73" w:line="174" w:lineRule="auto"/>
        <w:rPr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5280" behindDoc="0" locked="0" layoutInCell="1" allowOverlap="1">
                <wp:simplePos x="0" y="0"/>
                <wp:positionH relativeFrom="column">
                  <wp:posOffset>7333357</wp:posOffset>
                </wp:positionH>
                <wp:positionV relativeFrom="paragraph">
                  <wp:posOffset>4778337</wp:posOffset>
                </wp:positionV>
                <wp:extent cx="3024504" cy="174625"/>
                <wp:effectExtent l="0" t="0" r="0" b="0"/>
                <wp:wrapNone/>
                <wp:docPr id="108" name="TextBox 108"/>
                <wp:cNvGraphicFramePr/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 rot="5400000">
                          <a:off x="7333357" y="4778337"/>
                          <a:ext cx="3024504" cy="1746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34" w:lineRule="exact"/>
                              <w:rPr/>
                            </w:pPr>
                            <w:r>
                              <w:rPr>
                                <w:em w:val="dot"/>
                                <w:spacing w:val="9"/>
                                <w:position w:val="2"/>
                              </w:rPr>
                              <w:t>I</w:t>
                            </w:r>
                            <w:r>
                              <w:rPr>
                                <w:spacing w:val="9"/>
                                <w:position w:val="2"/>
                              </w:rPr>
                              <w:t>ron </w:t>
                            </w:r>
                            <w:r>
                              <w:rPr>
                                <w:em w:val="dot"/>
                                <w:spacing w:val="9"/>
                                <w:position w:val="2"/>
                              </w:rPr>
                              <w:t>Deﬁ</w:t>
                            </w:r>
                            <w:r>
                              <w:rPr>
                                <w:spacing w:val="9"/>
                                <w:position w:val="2"/>
                              </w:rPr>
                              <w:t>c</w:t>
                            </w:r>
                            <w:r>
                              <w:rPr>
                                <w:spacing w:val="-30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em w:val="dot"/>
                                <w:spacing w:val="9"/>
                                <w:position w:val="2"/>
                              </w:rPr>
                              <w:t>i</w:t>
                            </w:r>
                            <w:r>
                              <w:rPr>
                                <w:spacing w:val="9"/>
                                <w:position w:val="2"/>
                              </w:rPr>
                              <w:t>e</w:t>
                            </w:r>
                            <w:r>
                              <w:rPr>
                                <w:spacing w:val="-32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pacing w:val="9"/>
                                <w:position w:val="2"/>
                              </w:rPr>
                              <w:t>ncy </w:t>
                            </w:r>
                            <w:r>
                              <w:rPr>
                                <w:em w:val="dot"/>
                                <w:spacing w:val="9"/>
                                <w:position w:val="2"/>
                              </w:rPr>
                              <w:t>i</w:t>
                            </w:r>
                            <w:r>
                              <w:rPr>
                                <w:spacing w:val="9"/>
                                <w:position w:val="2"/>
                              </w:rPr>
                              <w:t>n</w:t>
                            </w:r>
                            <w:r>
                              <w:rPr>
                                <w:spacing w:val="19"/>
                                <w:w w:val="102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em w:val="dot"/>
                                <w:spacing w:val="9"/>
                                <w:position w:val="2"/>
                              </w:rPr>
                              <w:t>H</w:t>
                            </w:r>
                            <w:r>
                              <w:rPr>
                                <w:spacing w:val="9"/>
                                <w:position w:val="2"/>
                              </w:rPr>
                              <w:t>ear</w:t>
                            </w:r>
                            <w:r>
                              <w:rPr>
                                <w:em w:val="dot"/>
                                <w:spacing w:val="9"/>
                                <w:position w:val="2"/>
                              </w:rPr>
                              <w:t>t</w:t>
                            </w:r>
                            <w:r>
                              <w:rPr>
                                <w:spacing w:val="17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em w:val="dot"/>
                                <w:spacing w:val="9"/>
                                <w:position w:val="2"/>
                              </w:rPr>
                              <w:t>F</w:t>
                            </w:r>
                            <w:r>
                              <w:rPr>
                                <w:spacing w:val="9"/>
                                <w:position w:val="2"/>
                              </w:rPr>
                              <w:t>a</w:t>
                            </w:r>
                            <w:r>
                              <w:rPr>
                                <w:spacing w:val="-3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em w:val="dot"/>
                                <w:spacing w:val="9"/>
                                <w:position w:val="2"/>
                              </w:rPr>
                              <w:t>i</w:t>
                            </w:r>
                            <w:r>
                              <w:rPr>
                                <w:spacing w:val="-29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em w:val="dot"/>
                                <w:spacing w:val="9"/>
                                <w:position w:val="2"/>
                              </w:rPr>
                              <w:t>l</w:t>
                            </w:r>
                            <w:r>
                              <w:rPr>
                                <w:spacing w:val="9"/>
                                <w:position w:val="2"/>
                              </w:rPr>
                              <w:t>ure        </w:t>
                            </w:r>
                            <w:r>
                              <w:rPr>
                                <w:spacing w:val="8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em w:val="dot"/>
                                <w:spacing w:val="8"/>
                                <w:position w:val="2"/>
                              </w:rPr>
                              <w:t>Beaver</w:t>
                            </w:r>
                            <w:r>
                              <w:rPr>
                                <w:spacing w:val="8"/>
                                <w:position w:val="2"/>
                              </w:rPr>
                              <w:t>s </w:t>
                            </w:r>
                            <w:r>
                              <w:rPr>
                                <w:em w:val="dot"/>
                                <w:spacing w:val="8"/>
                                <w:position w:val="2"/>
                              </w:rPr>
                              <w:t>et</w:t>
                            </w:r>
                            <w:r>
                              <w:rPr>
                                <w:spacing w:val="8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em w:val="dot"/>
                                <w:spacing w:val="8"/>
                                <w:position w:val="2"/>
                              </w:rPr>
                              <w:t>al</w:t>
                            </w:r>
                            <w:r>
                              <w:rPr>
                                <w:spacing w:val="8"/>
                                <w:position w:val="2"/>
                              </w:rPr>
                              <w:t xml:space="preserve">    </w:t>
                            </w:r>
                            <w:r>
                              <w:rPr>
                                <w:em w:val="dot"/>
                                <w:spacing w:val="8"/>
                                <w:position w:val="2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8" style="position:absolute;margin-left:577.43pt;margin-top:376.247pt;mso-position-vertical-relative:text;mso-position-horizontal-relative:text;width:238.15pt;height:13.75pt;z-index:25174528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34" w:lineRule="exact"/>
                        <w:rPr/>
                      </w:pPr>
                      <w:r>
                        <w:rPr>
                          <w:em w:val="dot"/>
                          <w:spacing w:val="9"/>
                          <w:position w:val="2"/>
                        </w:rPr>
                        <w:t>I</w:t>
                      </w:r>
                      <w:r>
                        <w:rPr>
                          <w:spacing w:val="9"/>
                          <w:position w:val="2"/>
                        </w:rPr>
                        <w:t>ron </w:t>
                      </w:r>
                      <w:r>
                        <w:rPr>
                          <w:em w:val="dot"/>
                          <w:spacing w:val="9"/>
                          <w:position w:val="2"/>
                        </w:rPr>
                        <w:t>Deﬁ</w:t>
                      </w:r>
                      <w:r>
                        <w:rPr>
                          <w:spacing w:val="9"/>
                          <w:position w:val="2"/>
                        </w:rPr>
                        <w:t>c</w:t>
                      </w:r>
                      <w:r>
                        <w:rPr>
                          <w:spacing w:val="-30"/>
                          <w:position w:val="2"/>
                        </w:rPr>
                        <w:t xml:space="preserve"> </w:t>
                      </w:r>
                      <w:r>
                        <w:rPr>
                          <w:em w:val="dot"/>
                          <w:spacing w:val="9"/>
                          <w:position w:val="2"/>
                        </w:rPr>
                        <w:t>i</w:t>
                      </w:r>
                      <w:r>
                        <w:rPr>
                          <w:spacing w:val="9"/>
                          <w:position w:val="2"/>
                        </w:rPr>
                        <w:t>e</w:t>
                      </w:r>
                      <w:r>
                        <w:rPr>
                          <w:spacing w:val="-32"/>
                          <w:position w:val="2"/>
                        </w:rPr>
                        <w:t xml:space="preserve"> </w:t>
                      </w:r>
                      <w:r>
                        <w:rPr>
                          <w:spacing w:val="9"/>
                          <w:position w:val="2"/>
                        </w:rPr>
                        <w:t>ncy </w:t>
                      </w:r>
                      <w:r>
                        <w:rPr>
                          <w:em w:val="dot"/>
                          <w:spacing w:val="9"/>
                          <w:position w:val="2"/>
                        </w:rPr>
                        <w:t>i</w:t>
                      </w:r>
                      <w:r>
                        <w:rPr>
                          <w:spacing w:val="9"/>
                          <w:position w:val="2"/>
                        </w:rPr>
                        <w:t>n</w:t>
                      </w:r>
                      <w:r>
                        <w:rPr>
                          <w:spacing w:val="19"/>
                          <w:w w:val="102"/>
                          <w:position w:val="2"/>
                        </w:rPr>
                        <w:t xml:space="preserve"> </w:t>
                      </w:r>
                      <w:r>
                        <w:rPr>
                          <w:em w:val="dot"/>
                          <w:spacing w:val="9"/>
                          <w:position w:val="2"/>
                        </w:rPr>
                        <w:t>H</w:t>
                      </w:r>
                      <w:r>
                        <w:rPr>
                          <w:spacing w:val="9"/>
                          <w:position w:val="2"/>
                        </w:rPr>
                        <w:t>ear</w:t>
                      </w:r>
                      <w:r>
                        <w:rPr>
                          <w:em w:val="dot"/>
                          <w:spacing w:val="9"/>
                          <w:position w:val="2"/>
                        </w:rPr>
                        <w:t>t</w:t>
                      </w:r>
                      <w:r>
                        <w:rPr>
                          <w:spacing w:val="17"/>
                          <w:position w:val="2"/>
                        </w:rPr>
                        <w:t xml:space="preserve"> </w:t>
                      </w:r>
                      <w:r>
                        <w:rPr>
                          <w:em w:val="dot"/>
                          <w:spacing w:val="9"/>
                          <w:position w:val="2"/>
                        </w:rPr>
                        <w:t>F</w:t>
                      </w:r>
                      <w:r>
                        <w:rPr>
                          <w:spacing w:val="9"/>
                          <w:position w:val="2"/>
                        </w:rPr>
                        <w:t>a</w:t>
                      </w:r>
                      <w:r>
                        <w:rPr>
                          <w:spacing w:val="-31"/>
                          <w:position w:val="2"/>
                        </w:rPr>
                        <w:t xml:space="preserve"> </w:t>
                      </w:r>
                      <w:r>
                        <w:rPr>
                          <w:em w:val="dot"/>
                          <w:spacing w:val="9"/>
                          <w:position w:val="2"/>
                        </w:rPr>
                        <w:t>i</w:t>
                      </w:r>
                      <w:r>
                        <w:rPr>
                          <w:spacing w:val="-29"/>
                          <w:position w:val="2"/>
                        </w:rPr>
                        <w:t xml:space="preserve"> </w:t>
                      </w:r>
                      <w:r>
                        <w:rPr>
                          <w:em w:val="dot"/>
                          <w:spacing w:val="9"/>
                          <w:position w:val="2"/>
                        </w:rPr>
                        <w:t>l</w:t>
                      </w:r>
                      <w:r>
                        <w:rPr>
                          <w:spacing w:val="9"/>
                          <w:position w:val="2"/>
                        </w:rPr>
                        <w:t>ure        </w:t>
                      </w:r>
                      <w:r>
                        <w:rPr>
                          <w:spacing w:val="8"/>
                          <w:position w:val="2"/>
                        </w:rPr>
                        <w:t xml:space="preserve"> </w:t>
                      </w:r>
                      <w:r>
                        <w:rPr>
                          <w:em w:val="dot"/>
                          <w:spacing w:val="8"/>
                          <w:position w:val="2"/>
                        </w:rPr>
                        <w:t>Beaver</w:t>
                      </w:r>
                      <w:r>
                        <w:rPr>
                          <w:spacing w:val="8"/>
                          <w:position w:val="2"/>
                        </w:rPr>
                        <w:t>s </w:t>
                      </w:r>
                      <w:r>
                        <w:rPr>
                          <w:em w:val="dot"/>
                          <w:spacing w:val="8"/>
                          <w:position w:val="2"/>
                        </w:rPr>
                        <w:t>et</w:t>
                      </w:r>
                      <w:r>
                        <w:rPr>
                          <w:spacing w:val="8"/>
                          <w:position w:val="2"/>
                        </w:rPr>
                        <w:t xml:space="preserve"> </w:t>
                      </w:r>
                      <w:r>
                        <w:rPr>
                          <w:em w:val="dot"/>
                          <w:spacing w:val="8"/>
                          <w:position w:val="2"/>
                        </w:rPr>
                        <w:t>al</w:t>
                      </w:r>
                      <w:r>
                        <w:rPr>
                          <w:spacing w:val="8"/>
                          <w:position w:val="2"/>
                        </w:rPr>
                        <w:t xml:space="preserve">    </w:t>
                      </w:r>
                      <w:r>
                        <w:rPr>
                          <w:em w:val="dot"/>
                          <w:spacing w:val="8"/>
                          <w:position w:val="2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algun Gothic" w:hAnsi="Malgun Gothic" w:eastAsia="Malgun Gothic" w:cs="Malgun Gothic"/>
          <w:sz w:val="17"/>
          <w:szCs w:val="17"/>
          <w:spacing w:val="12"/>
        </w:rPr>
        <w:t>Table</w:t>
      </w:r>
      <w:r>
        <w:rPr>
          <w:rFonts w:ascii="Malgun Gothic" w:hAnsi="Malgun Gothic" w:eastAsia="Malgun Gothic" w:cs="Malgun Gothic"/>
          <w:sz w:val="17"/>
          <w:szCs w:val="17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12"/>
        </w:rPr>
        <w:t>2.</w:t>
      </w:r>
      <w:r>
        <w:rPr>
          <w:rFonts w:ascii="Malgun Gothic" w:hAnsi="Malgun Gothic" w:eastAsia="Malgun Gothic" w:cs="Malgun Gothic"/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12"/>
        </w:rPr>
        <w:t>Available Randomized Evidence of Iron Supplement</w:t>
      </w:r>
      <w:r>
        <w:rPr>
          <w:sz w:val="17"/>
          <w:szCs w:val="17"/>
          <w:spacing w:val="11"/>
        </w:rPr>
        <w:t>ation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11"/>
        </w:rPr>
        <w:t>in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11"/>
        </w:rPr>
        <w:t>HFrEF</w:t>
      </w:r>
    </w:p>
    <w:p>
      <w:pPr>
        <w:spacing w:line="44" w:lineRule="exact"/>
        <w:rPr/>
      </w:pPr>
      <w:r/>
    </w:p>
    <w:tbl>
      <w:tblPr>
        <w:tblStyle w:val="TableNormal"/>
        <w:tblW w:w="1362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72"/>
        <w:gridCol w:w="1827"/>
        <w:gridCol w:w="1778"/>
        <w:gridCol w:w="492"/>
        <w:gridCol w:w="911"/>
        <w:gridCol w:w="1997"/>
        <w:gridCol w:w="1835"/>
        <w:gridCol w:w="1842"/>
        <w:gridCol w:w="1774"/>
      </w:tblGrid>
      <w:tr>
        <w:trPr>
          <w:trHeight w:val="493" w:hRule="atLeast"/>
        </w:trPr>
        <w:tc>
          <w:tcPr>
            <w:tcW w:w="1172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  <w:p>
            <w:pPr>
              <w:ind w:left="1"/>
              <w:spacing w:before="32" w:line="215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5"/>
              </w:rPr>
              <w:t>Trials</w:t>
            </w:r>
          </w:p>
        </w:tc>
        <w:tc>
          <w:tcPr>
            <w:tcW w:w="1827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ind w:left="92"/>
              <w:spacing w:before="31" w:line="216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</w:rPr>
              <w:t>Design</w:t>
            </w:r>
          </w:p>
        </w:tc>
        <w:tc>
          <w:tcPr>
            <w:tcW w:w="1778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  <w:p>
            <w:pPr>
              <w:ind w:left="112"/>
              <w:spacing w:before="32" w:line="218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1"/>
              </w:rPr>
              <w:t>Population</w:t>
            </w:r>
          </w:p>
        </w:tc>
        <w:tc>
          <w:tcPr>
            <w:tcW w:w="492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ind w:left="181"/>
              <w:spacing w:before="32" w:line="203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5"/>
              </w:rPr>
              <w:t>No.</w:t>
            </w:r>
          </w:p>
        </w:tc>
        <w:tc>
          <w:tcPr>
            <w:tcW w:w="911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  <w:p>
            <w:pPr>
              <w:ind w:left="126"/>
              <w:spacing w:before="32" w:line="218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</w:rPr>
              <w:t>Follow-up</w:t>
            </w:r>
          </w:p>
        </w:tc>
        <w:tc>
          <w:tcPr>
            <w:tcW w:w="1997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ind w:left="245"/>
              <w:spacing w:before="252" w:line="141" w:lineRule="exact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</w:rPr>
              <w:t>ID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</w:rPr>
              <w:t>Deﬁnition</w:t>
            </w:r>
          </w:p>
        </w:tc>
        <w:tc>
          <w:tcPr>
            <w:tcW w:w="1835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ind w:left="89" w:right="822" w:firstLine="5"/>
              <w:spacing w:before="113" w:line="318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</w:rPr>
              <w:t>Iron Formulation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2"/>
              </w:rPr>
              <w:t>and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6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2"/>
              </w:rPr>
              <w:t>Dosage</w:t>
            </w:r>
          </w:p>
        </w:tc>
        <w:tc>
          <w:tcPr>
            <w:tcW w:w="1842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  <w:p>
            <w:pPr>
              <w:ind w:left="107"/>
              <w:spacing w:before="32" w:line="215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7"/>
              </w:rPr>
              <w:t>End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8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7"/>
              </w:rPr>
              <w:t>Points</w:t>
            </w:r>
          </w:p>
        </w:tc>
        <w:tc>
          <w:tcPr>
            <w:tcW w:w="1774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  <w:p>
            <w:pPr>
              <w:ind w:left="111"/>
              <w:spacing w:before="32" w:line="215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6"/>
              </w:rPr>
              <w:t>Results</w:t>
            </w:r>
          </w:p>
        </w:tc>
      </w:tr>
      <w:tr>
        <w:trPr>
          <w:trHeight w:val="8274" w:hRule="atLeast"/>
        </w:trPr>
        <w:tc>
          <w:tcPr>
            <w:tcW w:w="1172" w:type="dxa"/>
            <w:vAlign w:val="top"/>
            <w:tcBorders>
              <w:top w:val="single" w:color="000000" w:sz="4" w:space="0"/>
            </w:tcBorders>
          </w:tcPr>
          <w:p>
            <w:pPr>
              <w:ind w:left="1"/>
              <w:spacing w:before="97" w:line="141" w:lineRule="exact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  <w:position w:val="2"/>
              </w:rPr>
              <w:t>Tobbli et al. (2007)</w:t>
            </w:r>
          </w:p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ind w:left="9"/>
              <w:spacing w:before="32" w:line="141" w:lineRule="exact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position w:val="2"/>
              </w:rPr>
              <w:t>FERRIC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3"/>
                <w:position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position w:val="2"/>
              </w:rPr>
              <w:t>HF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3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3"/>
                <w:position w:val="2"/>
              </w:rPr>
              <w:t>(2008)</w:t>
            </w:r>
          </w:p>
          <w:p>
            <w:pPr>
              <w:pStyle w:val="TableText"/>
              <w:spacing w:line="312" w:lineRule="auto"/>
              <w:rPr>
                <w:sz w:val="21"/>
              </w:rPr>
            </w:pPr>
            <w:r/>
          </w:p>
          <w:p>
            <w:pPr>
              <w:pStyle w:val="TableText"/>
              <w:spacing w:line="312" w:lineRule="auto"/>
              <w:rPr>
                <w:sz w:val="21"/>
              </w:rPr>
            </w:pPr>
            <w:r/>
          </w:p>
          <w:p>
            <w:pPr>
              <w:pStyle w:val="TableText"/>
              <w:spacing w:line="313" w:lineRule="auto"/>
              <w:rPr>
                <w:sz w:val="21"/>
              </w:rPr>
            </w:pPr>
            <w:r/>
          </w:p>
          <w:p>
            <w:pPr>
              <w:ind w:left="10"/>
              <w:spacing w:before="32" w:line="141" w:lineRule="exact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position w:val="2"/>
              </w:rPr>
              <w:t>FAIR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5"/>
                <w:position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position w:val="2"/>
              </w:rPr>
              <w:t>HF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5"/>
                <w:position w:val="2"/>
              </w:rPr>
              <w:t>(2009)</w:t>
            </w:r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ind w:left="6"/>
              <w:spacing w:before="32" w:line="140" w:lineRule="exact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position w:val="2"/>
              </w:rPr>
              <w:t>CONFIRM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  <w:position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position w:val="2"/>
              </w:rPr>
              <w:t>HF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  <w:position w:val="2"/>
              </w:rPr>
              <w:t xml:space="preserve"> (2015)</w:t>
            </w:r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ind w:left="11"/>
              <w:spacing w:before="31" w:line="141" w:lineRule="exact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position w:val="2"/>
              </w:rPr>
              <w:t>EFFECT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4"/>
                <w:position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position w:val="2"/>
              </w:rPr>
              <w:t>HF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4"/>
                <w:position w:val="2"/>
              </w:rPr>
              <w:t>(2017)</w:t>
            </w:r>
          </w:p>
          <w:p>
            <w:pPr>
              <w:pStyle w:val="TableText"/>
              <w:spacing w:line="299" w:lineRule="auto"/>
              <w:rPr>
                <w:sz w:val="21"/>
              </w:rPr>
            </w:pPr>
            <w:r/>
          </w:p>
          <w:p>
            <w:pPr>
              <w:pStyle w:val="TableText"/>
              <w:spacing w:line="299" w:lineRule="auto"/>
              <w:rPr>
                <w:sz w:val="21"/>
              </w:rPr>
            </w:pPr>
            <w:r/>
          </w:p>
          <w:p>
            <w:pPr>
              <w:pStyle w:val="TableText"/>
              <w:spacing w:line="300" w:lineRule="auto"/>
              <w:rPr>
                <w:sz w:val="21"/>
              </w:rPr>
            </w:pPr>
            <w:r/>
          </w:p>
          <w:p>
            <w:pPr>
              <w:ind w:left="10"/>
              <w:spacing w:before="31" w:line="141" w:lineRule="exact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position w:val="2"/>
              </w:rPr>
              <w:t>IRONOUT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  <w:position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position w:val="2"/>
              </w:rPr>
              <w:t>HF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  <w:position w:val="2"/>
              </w:rPr>
              <w:t xml:space="preserve"> (2017)</w:t>
            </w:r>
          </w:p>
        </w:tc>
        <w:tc>
          <w:tcPr>
            <w:tcW w:w="1827" w:type="dxa"/>
            <w:vAlign w:val="top"/>
            <w:tcBorders>
              <w:top w:val="single" w:color="000000" w:sz="4" w:space="0"/>
            </w:tcBorders>
          </w:tcPr>
          <w:p>
            <w:pPr>
              <w:ind w:left="99" w:right="111" w:hanging="8"/>
              <w:spacing w:before="98" w:line="285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</w:rPr>
              <w:t>Randomized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</w:rPr>
              <w:t>1:1 Double-blind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</w:rPr>
              <w:t>intravenous iron vs placebo</w:t>
            </w:r>
          </w:p>
          <w:p>
            <w:pPr>
              <w:pStyle w:val="TableText"/>
              <w:spacing w:line="282" w:lineRule="auto"/>
              <w:rPr>
                <w:sz w:val="21"/>
              </w:rPr>
            </w:pPr>
            <w:r/>
          </w:p>
          <w:p>
            <w:pPr>
              <w:pStyle w:val="TableText"/>
              <w:spacing w:line="282" w:lineRule="auto"/>
              <w:rPr>
                <w:sz w:val="21"/>
              </w:rPr>
            </w:pPr>
            <w:r/>
          </w:p>
          <w:p>
            <w:pPr>
              <w:pStyle w:val="TableText"/>
              <w:spacing w:line="283" w:lineRule="auto"/>
              <w:rPr>
                <w:sz w:val="21"/>
              </w:rPr>
            </w:pPr>
            <w:r/>
          </w:p>
          <w:p>
            <w:pPr>
              <w:pStyle w:val="TableText"/>
              <w:spacing w:line="283" w:lineRule="auto"/>
              <w:rPr>
                <w:sz w:val="21"/>
              </w:rPr>
            </w:pPr>
            <w:r/>
          </w:p>
          <w:p>
            <w:pPr>
              <w:pStyle w:val="TableText"/>
              <w:spacing w:line="283" w:lineRule="auto"/>
              <w:rPr>
                <w:sz w:val="21"/>
              </w:rPr>
            </w:pPr>
            <w:r/>
          </w:p>
          <w:p>
            <w:pPr>
              <w:ind w:left="95" w:right="860" w:hanging="4"/>
              <w:spacing w:before="31" w:line="299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</w:rPr>
              <w:t>Randomized 2:1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1"/>
              </w:rPr>
              <w:t>Open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3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1"/>
              </w:rPr>
              <w:t>label</w:t>
            </w:r>
          </w:p>
          <w:p>
            <w:pPr>
              <w:ind w:left="215" w:right="184" w:hanging="115"/>
              <w:spacing w:before="3" w:line="305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</w:rPr>
              <w:t>intravenous iron vs standard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7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</w:rPr>
              <w:t>of care</w:t>
            </w:r>
          </w:p>
          <w:p>
            <w:pPr>
              <w:pStyle w:val="TableText"/>
              <w:spacing w:line="440" w:lineRule="auto"/>
              <w:rPr>
                <w:sz w:val="21"/>
              </w:rPr>
            </w:pPr>
            <w:r/>
          </w:p>
          <w:p>
            <w:pPr>
              <w:ind w:left="99" w:right="860" w:hanging="7"/>
              <w:spacing w:before="32" w:line="301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</w:rPr>
              <w:t>Randomized 2:1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</w:rPr>
              <w:t>Double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2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</w:rPr>
              <w:t>blind</w:t>
            </w:r>
          </w:p>
          <w:p>
            <w:pPr>
              <w:ind w:left="100"/>
              <w:spacing w:before="1" w:line="141" w:lineRule="exact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  <w:position w:val="2"/>
              </w:rPr>
              <w:t>intravenous iron vs placebo</w:t>
            </w:r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ind w:left="99" w:right="860" w:hanging="7"/>
              <w:spacing w:before="31" w:line="30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</w:rPr>
              <w:t>Randomized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</w:rPr>
              <w:t>1:1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</w:rPr>
              <w:t>Double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2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</w:rPr>
              <w:t>blind</w:t>
            </w:r>
          </w:p>
          <w:p>
            <w:pPr>
              <w:ind w:left="100"/>
              <w:spacing w:line="141" w:lineRule="exact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  <w:position w:val="2"/>
              </w:rPr>
              <w:t>intravenous iron vs placebo</w:t>
            </w:r>
          </w:p>
          <w:p>
            <w:pPr>
              <w:pStyle w:val="TableText"/>
              <w:spacing w:line="312" w:lineRule="auto"/>
              <w:rPr>
                <w:sz w:val="21"/>
              </w:rPr>
            </w:pPr>
            <w:r/>
          </w:p>
          <w:p>
            <w:pPr>
              <w:pStyle w:val="TableText"/>
              <w:spacing w:line="312" w:lineRule="auto"/>
              <w:rPr>
                <w:sz w:val="21"/>
              </w:rPr>
            </w:pPr>
            <w:r/>
          </w:p>
          <w:p>
            <w:pPr>
              <w:pStyle w:val="TableText"/>
              <w:spacing w:line="313" w:lineRule="auto"/>
              <w:rPr>
                <w:sz w:val="21"/>
              </w:rPr>
            </w:pPr>
            <w:r/>
          </w:p>
          <w:p>
            <w:pPr>
              <w:ind w:left="96" w:right="860" w:hanging="4"/>
              <w:spacing w:before="33" w:line="301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</w:rPr>
              <w:t>Randomized 2:1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1"/>
              </w:rPr>
              <w:t>Open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3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1"/>
              </w:rPr>
              <w:t>label</w:t>
            </w:r>
          </w:p>
          <w:p>
            <w:pPr>
              <w:ind w:left="215" w:right="184" w:hanging="115"/>
              <w:spacing w:before="1" w:line="306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</w:rPr>
              <w:t>intravenous iron vs standard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7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</w:rPr>
              <w:t>of care</w:t>
            </w:r>
          </w:p>
          <w:p>
            <w:pPr>
              <w:pStyle w:val="TableText"/>
              <w:spacing w:line="400" w:lineRule="auto"/>
              <w:rPr>
                <w:sz w:val="21"/>
              </w:rPr>
            </w:pPr>
            <w:r/>
          </w:p>
          <w:p>
            <w:pPr>
              <w:ind w:left="99" w:right="860" w:hanging="7"/>
              <w:spacing w:before="32" w:line="30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</w:rPr>
              <w:t>Randomized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</w:rPr>
              <w:t>1:1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</w:rPr>
              <w:t>Double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2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</w:rPr>
              <w:t>blind</w:t>
            </w:r>
          </w:p>
          <w:p>
            <w:pPr>
              <w:ind w:left="96"/>
              <w:spacing w:before="21" w:line="218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</w:rPr>
              <w:t>Oral iron vs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1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</w:rPr>
              <w:t>placebo</w:t>
            </w:r>
          </w:p>
        </w:tc>
        <w:tc>
          <w:tcPr>
            <w:tcW w:w="1778" w:type="dxa"/>
            <w:vAlign w:val="top"/>
            <w:tcBorders>
              <w:top w:val="single" w:color="000000" w:sz="4" w:space="0"/>
            </w:tcBorders>
          </w:tcPr>
          <w:p>
            <w:pPr>
              <w:ind w:left="113"/>
              <w:spacing w:before="97" w:line="238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EF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2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3"/>
              </w:rPr>
              <w:t>≤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3"/>
              </w:rPr>
              <w:t>35%</w:t>
            </w:r>
          </w:p>
          <w:p>
            <w:pPr>
              <w:ind w:left="120"/>
              <w:spacing w:line="16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3"/>
              </w:rPr>
              <w:t>NYHA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3"/>
              </w:rPr>
              <w:t>II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3"/>
              </w:rPr>
              <w:t>-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3"/>
              </w:rPr>
              <w:t>IV</w:t>
            </w:r>
          </w:p>
          <w:p>
            <w:pPr>
              <w:pStyle w:val="TableText"/>
              <w:ind w:left="116" w:right="285" w:firstLine="4"/>
              <w:spacing w:line="308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</w:rPr>
              <w:t>Hgb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24"/>
              </w:rPr>
              <w:t xml:space="preserve"> </w:t>
            </w:r>
            <w:r>
              <w:rPr>
                <w:sz w:val="11"/>
                <w:szCs w:val="11"/>
                <w:spacing w:val="8"/>
              </w:rPr>
              <w:t>&lt;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</w:rPr>
              <w:t>12.5 g/dL (males)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</w:rPr>
              <w:t>Hgb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6"/>
                <w:w w:val="102"/>
              </w:rPr>
              <w:t xml:space="preserve"> </w:t>
            </w:r>
            <w:r>
              <w:rPr>
                <w:sz w:val="11"/>
                <w:szCs w:val="11"/>
                <w:spacing w:val="9"/>
              </w:rPr>
              <w:t>&lt;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</w:rPr>
              <w:t>11.5 g/dL (females)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6"/>
              </w:rPr>
              <w:t>CrCl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20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&lt;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6"/>
              </w:rPr>
              <w:t>90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6"/>
              </w:rPr>
              <w:t>mL/min</w:t>
            </w:r>
          </w:p>
          <w:p>
            <w:pPr>
              <w:pStyle w:val="TableText"/>
              <w:spacing w:line="297" w:lineRule="auto"/>
              <w:rPr>
                <w:sz w:val="21"/>
              </w:rPr>
            </w:pPr>
            <w:r/>
          </w:p>
          <w:p>
            <w:pPr>
              <w:pStyle w:val="TableText"/>
              <w:spacing w:line="298" w:lineRule="auto"/>
              <w:rPr>
                <w:sz w:val="21"/>
              </w:rPr>
            </w:pPr>
            <w:r/>
          </w:p>
          <w:p>
            <w:pPr>
              <w:pStyle w:val="TableText"/>
              <w:spacing w:line="298" w:lineRule="auto"/>
              <w:rPr>
                <w:sz w:val="21"/>
              </w:rPr>
            </w:pPr>
            <w:r/>
          </w:p>
          <w:p>
            <w:pPr>
              <w:ind w:left="113"/>
              <w:spacing w:before="47" w:line="23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EF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  <w:w w:val="10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5"/>
              </w:rPr>
              <w:t>≤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5"/>
              </w:rPr>
              <w:t>45%</w:t>
            </w:r>
          </w:p>
          <w:p>
            <w:pPr>
              <w:ind w:left="120"/>
              <w:spacing w:line="168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3"/>
              </w:rPr>
              <w:t>NYHA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3"/>
              </w:rPr>
              <w:t>II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3"/>
              </w:rPr>
              <w:t>-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3"/>
              </w:rPr>
              <w:t>IV</w:t>
            </w:r>
          </w:p>
          <w:p>
            <w:pPr>
              <w:pStyle w:val="TableText"/>
              <w:ind w:left="119"/>
              <w:spacing w:before="21" w:line="130" w:lineRule="exact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  <w:position w:val="1"/>
              </w:rPr>
              <w:t>pVO</w:t>
            </w:r>
            <w:r>
              <w:rPr>
                <w:rFonts w:ascii="Times New Roman" w:hAnsi="Times New Roman" w:eastAsia="Times New Roman" w:cs="Times New Roman"/>
                <w:sz w:val="7"/>
                <w:szCs w:val="7"/>
                <w:spacing w:val="8"/>
              </w:rPr>
              <w:t>2  </w:t>
            </w:r>
            <w:r>
              <w:rPr>
                <w:sz w:val="11"/>
                <w:szCs w:val="11"/>
                <w:spacing w:val="8"/>
                <w:position w:val="1"/>
              </w:rPr>
              <w:t>&lt;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  <w:position w:val="1"/>
              </w:rPr>
              <w:t>18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  <w:w w:val="103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  <w:position w:val="1"/>
              </w:rPr>
              <w:t>mL/kg/min</w:t>
            </w:r>
          </w:p>
          <w:p>
            <w:pPr>
              <w:pStyle w:val="TableText"/>
              <w:spacing w:line="296" w:lineRule="auto"/>
              <w:rPr>
                <w:sz w:val="21"/>
              </w:rPr>
            </w:pPr>
            <w:r/>
          </w:p>
          <w:p>
            <w:pPr>
              <w:pStyle w:val="TableText"/>
              <w:spacing w:line="297" w:lineRule="auto"/>
              <w:rPr>
                <w:sz w:val="21"/>
              </w:rPr>
            </w:pPr>
            <w:r/>
          </w:p>
          <w:p>
            <w:pPr>
              <w:ind w:left="120" w:right="1184" w:hanging="7"/>
              <w:spacing w:before="48" w:line="243" w:lineRule="auto"/>
              <w:jc w:val="both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EF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  <w:w w:val="10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5"/>
              </w:rPr>
              <w:t>≤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5"/>
              </w:rPr>
              <w:t>40%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2"/>
              </w:rPr>
              <w:t>NYHA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2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2"/>
              </w:rPr>
              <w:t>II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EF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2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5"/>
              </w:rPr>
              <w:t>≤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5"/>
              </w:rPr>
              <w:t>45%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NYHA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III</w:t>
            </w:r>
          </w:p>
          <w:p>
            <w:pPr>
              <w:ind w:left="121"/>
              <w:spacing w:line="213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</w:rPr>
              <w:t>Hgb 9.5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9"/>
              </w:rPr>
              <w:t>-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</w:rPr>
              <w:t>13.5 g/dL</w:t>
            </w:r>
          </w:p>
          <w:p>
            <w:pPr>
              <w:pStyle w:val="TableText"/>
              <w:spacing w:line="285" w:lineRule="auto"/>
              <w:rPr>
                <w:sz w:val="21"/>
              </w:rPr>
            </w:pPr>
            <w:r/>
          </w:p>
          <w:p>
            <w:pPr>
              <w:pStyle w:val="TableText"/>
              <w:spacing w:line="285" w:lineRule="auto"/>
              <w:rPr>
                <w:sz w:val="21"/>
              </w:rPr>
            </w:pPr>
            <w:r/>
          </w:p>
          <w:p>
            <w:pPr>
              <w:pStyle w:val="TableText"/>
              <w:spacing w:line="286" w:lineRule="auto"/>
              <w:rPr>
                <w:sz w:val="21"/>
              </w:rPr>
            </w:pPr>
            <w:r/>
          </w:p>
          <w:p>
            <w:pPr>
              <w:ind w:left="113"/>
              <w:spacing w:before="48" w:line="203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EF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  <w:w w:val="10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5"/>
              </w:rPr>
              <w:t>≤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5"/>
              </w:rPr>
              <w:t>45%</w:t>
            </w:r>
          </w:p>
          <w:p>
            <w:pPr>
              <w:ind w:left="121"/>
              <w:spacing w:line="236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NYHA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II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2"/>
              </w:rPr>
              <w:t>-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III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1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2"/>
              </w:rPr>
              <w:t>↑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BNP</w:t>
            </w:r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ind w:left="113"/>
              <w:spacing w:before="48" w:line="203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EF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  <w:w w:val="10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5"/>
              </w:rPr>
              <w:t>≤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5"/>
              </w:rPr>
              <w:t>45%</w:t>
            </w:r>
          </w:p>
          <w:p>
            <w:pPr>
              <w:ind w:left="120" w:right="1046"/>
              <w:spacing w:line="23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2"/>
              </w:rPr>
              <w:t>NYHA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2"/>
              </w:rPr>
              <w:t>II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2"/>
              </w:rPr>
              <w:t>III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8"/>
              </w:rPr>
              <w:t>↑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BNP</w:t>
            </w:r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ind w:left="113"/>
              <w:spacing w:before="48" w:line="203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EF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  <w:w w:val="10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5"/>
              </w:rPr>
              <w:t>≤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5"/>
              </w:rPr>
              <w:t>40%</w:t>
            </w:r>
          </w:p>
          <w:p>
            <w:pPr>
              <w:ind w:left="120"/>
              <w:spacing w:before="1" w:line="22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2"/>
              </w:rPr>
              <w:t>NYHA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2"/>
              </w:rPr>
              <w:t>II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2"/>
              </w:rPr>
              <w:t>III</w:t>
            </w:r>
          </w:p>
          <w:p>
            <w:pPr>
              <w:ind w:left="121"/>
              <w:spacing w:line="17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</w:rPr>
              <w:t>Hgb 9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9"/>
              </w:rPr>
              <w:t>-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</w:rPr>
              <w:t>15 g/dL (males)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2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</w:rPr>
              <w:t>Hgb</w:t>
            </w:r>
          </w:p>
          <w:p>
            <w:pPr>
              <w:ind w:left="235"/>
              <w:spacing w:line="213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</w:rPr>
              <w:t>9.0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9"/>
              </w:rPr>
              <w:t>-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</w:rPr>
              <w:t>13.5 g/dL (females)</w:t>
            </w:r>
          </w:p>
        </w:tc>
        <w:tc>
          <w:tcPr>
            <w:tcW w:w="492" w:type="dxa"/>
            <w:vAlign w:val="top"/>
            <w:tcBorders>
              <w:top w:val="single" w:color="000000" w:sz="4" w:space="0"/>
            </w:tcBorders>
          </w:tcPr>
          <w:p>
            <w:pPr>
              <w:ind w:left="173"/>
              <w:spacing w:before="97" w:line="141" w:lineRule="exact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  <w:position w:val="1"/>
              </w:rPr>
              <w:t>40</w:t>
            </w:r>
          </w:p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ind w:left="177"/>
              <w:spacing w:before="31" w:line="141" w:lineRule="exact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7"/>
                <w:position w:val="1"/>
              </w:rPr>
              <w:t>35</w:t>
            </w:r>
          </w:p>
          <w:p>
            <w:pPr>
              <w:pStyle w:val="TableText"/>
              <w:spacing w:line="312" w:lineRule="auto"/>
              <w:rPr>
                <w:sz w:val="21"/>
              </w:rPr>
            </w:pPr>
            <w:r/>
          </w:p>
          <w:p>
            <w:pPr>
              <w:pStyle w:val="TableText"/>
              <w:spacing w:line="312" w:lineRule="auto"/>
              <w:rPr>
                <w:sz w:val="21"/>
              </w:rPr>
            </w:pPr>
            <w:r/>
          </w:p>
          <w:p>
            <w:pPr>
              <w:pStyle w:val="TableText"/>
              <w:spacing w:line="313" w:lineRule="auto"/>
              <w:rPr>
                <w:sz w:val="21"/>
              </w:rPr>
            </w:pPr>
            <w:r/>
          </w:p>
          <w:p>
            <w:pPr>
              <w:ind w:left="173"/>
              <w:spacing w:before="32" w:line="140" w:lineRule="exact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  <w:position w:val="1"/>
              </w:rPr>
              <w:t>459</w:t>
            </w:r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ind w:left="177"/>
              <w:spacing w:before="32" w:line="140" w:lineRule="exact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  <w:position w:val="1"/>
              </w:rPr>
              <w:t>304</w:t>
            </w:r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ind w:left="184"/>
              <w:spacing w:before="32" w:line="141" w:lineRule="exact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6"/>
                <w:position w:val="1"/>
              </w:rPr>
              <w:t>174</w:t>
            </w:r>
          </w:p>
          <w:p>
            <w:pPr>
              <w:pStyle w:val="TableText"/>
              <w:spacing w:line="299" w:lineRule="auto"/>
              <w:rPr>
                <w:sz w:val="21"/>
              </w:rPr>
            </w:pPr>
            <w:r/>
          </w:p>
          <w:p>
            <w:pPr>
              <w:pStyle w:val="TableText"/>
              <w:spacing w:line="299" w:lineRule="auto"/>
              <w:rPr>
                <w:sz w:val="21"/>
              </w:rPr>
            </w:pPr>
            <w:r/>
          </w:p>
          <w:p>
            <w:pPr>
              <w:pStyle w:val="TableText"/>
              <w:spacing w:line="300" w:lineRule="auto"/>
              <w:rPr>
                <w:sz w:val="21"/>
              </w:rPr>
            </w:pPr>
            <w:r/>
          </w:p>
          <w:p>
            <w:pPr>
              <w:ind w:left="177"/>
              <w:spacing w:before="31" w:line="141" w:lineRule="exact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  <w:position w:val="1"/>
              </w:rPr>
              <w:t>225</w:t>
            </w:r>
          </w:p>
        </w:tc>
        <w:tc>
          <w:tcPr>
            <w:tcW w:w="911" w:type="dxa"/>
            <w:vAlign w:val="top"/>
            <w:tcBorders>
              <w:top w:val="single" w:color="000000" w:sz="4" w:space="0"/>
            </w:tcBorders>
          </w:tcPr>
          <w:p>
            <w:pPr>
              <w:ind w:left="122"/>
              <w:spacing w:before="97" w:line="141" w:lineRule="exact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</w:rPr>
              <w:t>24 weeks</w:t>
            </w:r>
          </w:p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ind w:left="129"/>
              <w:spacing w:before="31" w:line="141" w:lineRule="exact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</w:rPr>
              <w:t>18 weeks</w:t>
            </w:r>
          </w:p>
          <w:p>
            <w:pPr>
              <w:pStyle w:val="TableText"/>
              <w:spacing w:line="312" w:lineRule="auto"/>
              <w:rPr>
                <w:sz w:val="21"/>
              </w:rPr>
            </w:pPr>
            <w:r/>
          </w:p>
          <w:p>
            <w:pPr>
              <w:pStyle w:val="TableText"/>
              <w:spacing w:line="312" w:lineRule="auto"/>
              <w:rPr>
                <w:sz w:val="21"/>
              </w:rPr>
            </w:pPr>
            <w:r/>
          </w:p>
          <w:p>
            <w:pPr>
              <w:pStyle w:val="TableText"/>
              <w:spacing w:line="313" w:lineRule="auto"/>
              <w:rPr>
                <w:sz w:val="21"/>
              </w:rPr>
            </w:pPr>
            <w:r/>
          </w:p>
          <w:p>
            <w:pPr>
              <w:ind w:left="122"/>
              <w:spacing w:before="32" w:line="140" w:lineRule="exact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</w:rPr>
              <w:t>24 weeks</w:t>
            </w:r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ind w:left="127"/>
              <w:spacing w:before="32" w:line="140" w:lineRule="exact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</w:rPr>
              <w:t>52 weeks</w:t>
            </w:r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ind w:left="123"/>
              <w:spacing w:before="32" w:line="141" w:lineRule="exact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</w:rPr>
              <w:t>24 weeks</w:t>
            </w:r>
          </w:p>
          <w:p>
            <w:pPr>
              <w:pStyle w:val="TableText"/>
              <w:spacing w:line="299" w:lineRule="auto"/>
              <w:rPr>
                <w:sz w:val="21"/>
              </w:rPr>
            </w:pPr>
            <w:r/>
          </w:p>
          <w:p>
            <w:pPr>
              <w:pStyle w:val="TableText"/>
              <w:spacing w:line="299" w:lineRule="auto"/>
              <w:rPr>
                <w:sz w:val="21"/>
              </w:rPr>
            </w:pPr>
            <w:r/>
          </w:p>
          <w:p>
            <w:pPr>
              <w:pStyle w:val="TableText"/>
              <w:spacing w:line="300" w:lineRule="auto"/>
              <w:rPr>
                <w:sz w:val="21"/>
              </w:rPr>
            </w:pPr>
            <w:r/>
          </w:p>
          <w:p>
            <w:pPr>
              <w:ind w:left="129"/>
              <w:spacing w:before="31" w:line="141" w:lineRule="exact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</w:rPr>
              <w:t>16 weeks</w:t>
            </w:r>
          </w:p>
        </w:tc>
        <w:tc>
          <w:tcPr>
            <w:tcW w:w="199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67" w:right="99" w:hanging="123"/>
              <w:spacing w:before="120" w:line="22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7"/>
              </w:rPr>
              <w:t>Ferritin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4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&lt;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7"/>
              </w:rPr>
              <w:t>100 ng/mL or TSAT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1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7"/>
              </w:rPr>
              <w:t>≤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</w:rPr>
              <w:t>20%</w:t>
            </w:r>
          </w:p>
          <w:p>
            <w:pPr>
              <w:pStyle w:val="TableText"/>
              <w:spacing w:line="282" w:lineRule="auto"/>
              <w:rPr>
                <w:sz w:val="21"/>
              </w:rPr>
            </w:pPr>
            <w:r/>
          </w:p>
          <w:p>
            <w:pPr>
              <w:pStyle w:val="TableText"/>
              <w:spacing w:line="282" w:lineRule="auto"/>
              <w:rPr>
                <w:sz w:val="21"/>
              </w:rPr>
            </w:pPr>
            <w:r/>
          </w:p>
          <w:p>
            <w:pPr>
              <w:pStyle w:val="TableText"/>
              <w:spacing w:line="282" w:lineRule="auto"/>
              <w:rPr>
                <w:sz w:val="21"/>
              </w:rPr>
            </w:pPr>
            <w:r/>
          </w:p>
          <w:p>
            <w:pPr>
              <w:pStyle w:val="TableText"/>
              <w:spacing w:line="282" w:lineRule="auto"/>
              <w:rPr>
                <w:sz w:val="21"/>
              </w:rPr>
            </w:pPr>
            <w:r/>
          </w:p>
          <w:p>
            <w:pPr>
              <w:pStyle w:val="TableText"/>
              <w:spacing w:line="283" w:lineRule="auto"/>
              <w:rPr>
                <w:sz w:val="21"/>
              </w:rPr>
            </w:pPr>
            <w:r/>
          </w:p>
          <w:p>
            <w:pPr>
              <w:pStyle w:val="TableText"/>
              <w:ind w:left="367" w:right="108" w:hanging="123"/>
              <w:spacing w:before="32" w:line="250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</w:rPr>
              <w:t>Ferritin </w:t>
            </w:r>
            <w:r>
              <w:rPr>
                <w:sz w:val="11"/>
                <w:szCs w:val="11"/>
                <w:spacing w:val="9"/>
              </w:rPr>
              <w:t>&lt;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</w:rPr>
              <w:t>100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</w:rPr>
              <w:t>ng/mL or ferritin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</w:rPr>
              <w:t>100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8"/>
              </w:rPr>
              <w:t>-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</w:rPr>
              <w:t>300 ng/mL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</w:rPr>
              <w:t>if TSAT </w:t>
            </w:r>
            <w:hyperlink w:history="true" w:anchor="bookmark1">
              <w:r>
                <w:rPr>
                  <w:rFonts w:ascii="Times New Roman" w:hAnsi="Times New Roman" w:eastAsia="Times New Roman" w:cs="Times New Roman"/>
                  <w:sz w:val="7"/>
                  <w:szCs w:val="7"/>
                  <w:color w:val="0080AB"/>
                  <w:spacing w:val="8"/>
                  <w:position w:val="4"/>
                </w:rPr>
                <w:t>108</w:t>
              </w:r>
            </w:hyperlink>
            <w:r>
              <w:rPr>
                <w:rFonts w:ascii="Times New Roman" w:hAnsi="Times New Roman" w:eastAsia="Times New Roman" w:cs="Times New Roman"/>
                <w:sz w:val="7"/>
                <w:szCs w:val="7"/>
                <w:color w:val="0080AB"/>
                <w:position w:val="4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</w:rPr>
              <w:t>20%</w:t>
            </w:r>
          </w:p>
          <w:p>
            <w:pPr>
              <w:pStyle w:val="TableText"/>
              <w:spacing w:line="310" w:lineRule="auto"/>
              <w:rPr>
                <w:sz w:val="21"/>
              </w:rPr>
            </w:pPr>
            <w:r/>
          </w:p>
          <w:p>
            <w:pPr>
              <w:pStyle w:val="TableText"/>
              <w:spacing w:line="310" w:lineRule="auto"/>
              <w:rPr>
                <w:sz w:val="21"/>
              </w:rPr>
            </w:pPr>
            <w:r/>
          </w:p>
          <w:p>
            <w:pPr>
              <w:pStyle w:val="TableText"/>
              <w:ind w:left="374" w:right="108" w:hanging="130"/>
              <w:spacing w:before="31" w:line="22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</w:rPr>
              <w:t>Ferritin </w:t>
            </w:r>
            <w:r>
              <w:rPr>
                <w:sz w:val="11"/>
                <w:szCs w:val="11"/>
                <w:spacing w:val="9"/>
              </w:rPr>
              <w:t>&lt;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</w:rPr>
              <w:t>100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</w:rPr>
              <w:t>ng/mL or ferritin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7"/>
              </w:rPr>
              <w:t>100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7"/>
              </w:rPr>
              <w:t>-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7"/>
              </w:rPr>
              <w:t>300 ng/mL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2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7"/>
              </w:rPr>
              <w:t>if TSAT</w:t>
            </w:r>
          </w:p>
          <w:p>
            <w:pPr>
              <w:ind w:left="371"/>
              <w:spacing w:line="239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8"/>
              </w:rPr>
              <w:t>≤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</w:rPr>
              <w:t>20%</w:t>
            </w:r>
          </w:p>
          <w:p>
            <w:pPr>
              <w:pStyle w:val="TableText"/>
              <w:spacing w:line="296" w:lineRule="auto"/>
              <w:rPr>
                <w:sz w:val="21"/>
              </w:rPr>
            </w:pPr>
            <w:r/>
          </w:p>
          <w:p>
            <w:pPr>
              <w:pStyle w:val="TableText"/>
              <w:spacing w:line="297" w:lineRule="auto"/>
              <w:rPr>
                <w:sz w:val="21"/>
              </w:rPr>
            </w:pPr>
            <w:r/>
          </w:p>
          <w:p>
            <w:pPr>
              <w:pStyle w:val="TableText"/>
              <w:spacing w:line="297" w:lineRule="auto"/>
              <w:rPr>
                <w:sz w:val="21"/>
              </w:rPr>
            </w:pPr>
            <w:r/>
          </w:p>
          <w:p>
            <w:pPr>
              <w:pStyle w:val="TableText"/>
              <w:spacing w:line="297" w:lineRule="auto"/>
              <w:rPr>
                <w:sz w:val="21"/>
              </w:rPr>
            </w:pPr>
            <w:r/>
          </w:p>
          <w:p>
            <w:pPr>
              <w:pStyle w:val="TableText"/>
              <w:ind w:left="374" w:right="107" w:hanging="130"/>
              <w:spacing w:before="32" w:line="22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</w:rPr>
              <w:t>Ferritin </w:t>
            </w:r>
            <w:r>
              <w:rPr>
                <w:sz w:val="11"/>
                <w:szCs w:val="11"/>
                <w:spacing w:val="9"/>
              </w:rPr>
              <w:t>&lt;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</w:rPr>
              <w:t>100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</w:rPr>
              <w:t>ng/mL or ferritin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7"/>
              </w:rPr>
              <w:t>100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7"/>
              </w:rPr>
              <w:t>-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7"/>
              </w:rPr>
              <w:t>300 ng/mL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22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7"/>
              </w:rPr>
              <w:t>if TSAT</w:t>
            </w:r>
          </w:p>
          <w:p>
            <w:pPr>
              <w:ind w:left="371"/>
              <w:spacing w:line="239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8"/>
              </w:rPr>
              <w:t>≤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</w:rPr>
              <w:t>20%</w:t>
            </w:r>
          </w:p>
          <w:p>
            <w:pPr>
              <w:pStyle w:val="TableText"/>
              <w:spacing w:line="303" w:lineRule="auto"/>
              <w:rPr>
                <w:sz w:val="21"/>
              </w:rPr>
            </w:pPr>
            <w:r/>
          </w:p>
          <w:p>
            <w:pPr>
              <w:pStyle w:val="TableText"/>
              <w:spacing w:line="303" w:lineRule="auto"/>
              <w:rPr>
                <w:sz w:val="21"/>
              </w:rPr>
            </w:pPr>
            <w:r/>
          </w:p>
          <w:p>
            <w:pPr>
              <w:pStyle w:val="TableText"/>
              <w:spacing w:line="304" w:lineRule="auto"/>
              <w:rPr>
                <w:sz w:val="21"/>
              </w:rPr>
            </w:pPr>
            <w:r/>
          </w:p>
          <w:p>
            <w:pPr>
              <w:pStyle w:val="TableText"/>
              <w:ind w:left="374" w:right="107" w:hanging="130"/>
              <w:spacing w:before="32" w:line="22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</w:rPr>
              <w:t>Ferritin </w:t>
            </w:r>
            <w:r>
              <w:rPr>
                <w:sz w:val="11"/>
                <w:szCs w:val="11"/>
                <w:spacing w:val="9"/>
              </w:rPr>
              <w:t>&lt;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</w:rPr>
              <w:t>100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</w:rPr>
              <w:t>ng/mL or ferritin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7"/>
              </w:rPr>
              <w:t>100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7"/>
              </w:rPr>
              <w:t>-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7"/>
              </w:rPr>
              <w:t>300 ng/mL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2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7"/>
              </w:rPr>
              <w:t>if TSAT</w:t>
            </w:r>
          </w:p>
          <w:p>
            <w:pPr>
              <w:ind w:left="371"/>
              <w:spacing w:before="1" w:line="239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8"/>
              </w:rPr>
              <w:t>≤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</w:rPr>
              <w:t>20%</w:t>
            </w:r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ind w:left="361" w:right="89" w:hanging="117"/>
              <w:spacing w:before="47" w:line="229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</w:rPr>
              <w:t>Ferritin 15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9"/>
              </w:rPr>
              <w:t>-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</w:rPr>
              <w:t>100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</w:rPr>
              <w:t>ng/mL or ferri-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6"/>
              </w:rPr>
              <w:t>tin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6"/>
              </w:rPr>
              <w:t>100-300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1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6"/>
              </w:rPr>
              <w:t>ng/mL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6"/>
              </w:rPr>
              <w:t>if TSAT</w:t>
            </w:r>
          </w:p>
          <w:p>
            <w:pPr>
              <w:ind w:left="371"/>
              <w:spacing w:before="19" w:line="239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8"/>
              </w:rPr>
              <w:t>≤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</w:rPr>
              <w:t>20%</w:t>
            </w:r>
          </w:p>
        </w:tc>
        <w:tc>
          <w:tcPr>
            <w:tcW w:w="1835" w:type="dxa"/>
            <w:vAlign w:val="top"/>
            <w:tcBorders>
              <w:top w:val="single" w:color="000000" w:sz="4" w:space="0"/>
            </w:tcBorders>
          </w:tcPr>
          <w:p>
            <w:pPr>
              <w:ind w:left="212" w:right="183" w:hanging="118"/>
              <w:spacing w:before="98" w:line="306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</w:rPr>
              <w:t>Iron sucrose, 200 mg, weekly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</w:rPr>
              <w:t>for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3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</w:rPr>
              <w:t>5 weeks</w:t>
            </w:r>
          </w:p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ind w:left="217" w:right="105" w:hanging="123"/>
              <w:spacing w:before="32" w:line="26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</w:rPr>
              <w:t>Iron sucrose, 200 mg, weekly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 xml:space="preserve">   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1"/>
              </w:rPr>
              <w:t>→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1"/>
              </w:rPr>
              <w:t>ferritin </w:t>
            </w:r>
            <w:r>
              <w:rPr>
                <w:sz w:val="11"/>
                <w:szCs w:val="11"/>
                <w:spacing w:val="11"/>
              </w:rPr>
              <w:t>&gt;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1"/>
              </w:rPr>
              <w:t>500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1"/>
              </w:rPr>
              <w:t>→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1"/>
              </w:rPr>
              <w:t>monthly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</w:rPr>
              <w:t>until week 16</w:t>
            </w:r>
          </w:p>
          <w:p>
            <w:pPr>
              <w:pStyle w:val="TableText"/>
              <w:spacing w:line="302" w:lineRule="auto"/>
              <w:rPr>
                <w:sz w:val="21"/>
              </w:rPr>
            </w:pPr>
            <w:r/>
          </w:p>
          <w:p>
            <w:pPr>
              <w:pStyle w:val="TableText"/>
              <w:spacing w:line="302" w:lineRule="auto"/>
              <w:rPr>
                <w:sz w:val="21"/>
              </w:rPr>
            </w:pPr>
            <w:r/>
          </w:p>
          <w:p>
            <w:pPr>
              <w:ind w:left="220" w:right="110" w:hanging="126"/>
              <w:spacing w:before="47" w:line="194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7"/>
              </w:rPr>
              <w:t>FCM 200 mg weekly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8"/>
                <w:w w:val="10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7"/>
              </w:rPr>
              <w:t>→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7"/>
              </w:rPr>
              <w:t>ID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7"/>
              </w:rPr>
              <w:t>cor-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</w:rPr>
              <w:t>rection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0"/>
              </w:rPr>
              <w:t>→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</w:rPr>
              <w:t>monthly</w:t>
            </w:r>
          </w:p>
          <w:p>
            <w:pPr>
              <w:pStyle w:val="TableText"/>
              <w:spacing w:line="266" w:lineRule="auto"/>
              <w:rPr>
                <w:sz w:val="21"/>
              </w:rPr>
            </w:pPr>
            <w:r/>
          </w:p>
          <w:p>
            <w:pPr>
              <w:pStyle w:val="TableText"/>
              <w:spacing w:line="266" w:lineRule="auto"/>
              <w:rPr>
                <w:sz w:val="21"/>
              </w:rPr>
            </w:pPr>
            <w:r/>
          </w:p>
          <w:p>
            <w:pPr>
              <w:pStyle w:val="TableText"/>
              <w:spacing w:line="266" w:lineRule="auto"/>
              <w:rPr>
                <w:sz w:val="21"/>
              </w:rPr>
            </w:pPr>
            <w:r/>
          </w:p>
          <w:p>
            <w:pPr>
              <w:pStyle w:val="TableText"/>
              <w:spacing w:line="266" w:lineRule="auto"/>
              <w:rPr>
                <w:sz w:val="21"/>
              </w:rPr>
            </w:pPr>
            <w:r/>
          </w:p>
          <w:p>
            <w:pPr>
              <w:pStyle w:val="TableText"/>
              <w:spacing w:line="266" w:lineRule="auto"/>
              <w:rPr>
                <w:sz w:val="21"/>
              </w:rPr>
            </w:pPr>
            <w:r/>
          </w:p>
          <w:p>
            <w:pPr>
              <w:ind w:left="216" w:right="110" w:hanging="122"/>
              <w:spacing w:before="48" w:line="22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1"/>
              </w:rPr>
              <w:t>FCM 500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1"/>
              </w:rPr>
              <w:t>-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1"/>
              </w:rPr>
              <w:t>2000 mg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7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1"/>
              </w:rPr>
              <w:t>at w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</w:rPr>
              <w:t>eeks 0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1"/>
              </w:rPr>
              <w:t>and 6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1"/>
              </w:rPr>
              <w:t>→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1"/>
              </w:rPr>
              <w:t>500 mg at wee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</w:rPr>
              <w:t>ks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1"/>
              </w:rPr>
              <w:t>12,</w:t>
            </w:r>
            <w:hyperlink w:history="true" w:anchor="bookmark1">
              <w:r>
                <w:rPr>
                  <w:rFonts w:ascii="Times New Roman" w:hAnsi="Times New Roman" w:eastAsia="Times New Roman" w:cs="Times New Roman"/>
                  <w:sz w:val="11"/>
                  <w:szCs w:val="11"/>
                  <w:color w:val="0080AB"/>
                  <w:spacing w:val="11"/>
                </w:rPr>
                <w:t>*</w:t>
              </w:r>
            </w:hyperlink>
            <w:r>
              <w:rPr>
                <w:rFonts w:ascii="Times New Roman" w:hAnsi="Times New Roman" w:eastAsia="Times New Roman" w:cs="Times New Roman"/>
                <w:sz w:val="11"/>
                <w:szCs w:val="11"/>
                <w:color w:val="0080AB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1"/>
              </w:rPr>
              <w:t>24,</w:t>
            </w:r>
            <w:hyperlink w:history="true" w:anchor="bookmark1">
              <w:r>
                <w:rPr>
                  <w:rFonts w:ascii="Times New Roman" w:hAnsi="Times New Roman" w:eastAsia="Times New Roman" w:cs="Times New Roman"/>
                  <w:sz w:val="11"/>
                  <w:szCs w:val="11"/>
                  <w:color w:val="0080AB"/>
                  <w:spacing w:val="11"/>
                </w:rPr>
                <w:t>*</w:t>
              </w:r>
            </w:hyperlink>
            <w:r>
              <w:rPr>
                <w:rFonts w:ascii="Times New Roman" w:hAnsi="Times New Roman" w:eastAsia="Times New Roman" w:cs="Times New Roman"/>
                <w:sz w:val="11"/>
                <w:szCs w:val="11"/>
                <w:color w:val="0080AB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and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1"/>
              </w:rPr>
              <w:t xml:space="preserve"> 36</w:t>
            </w:r>
            <w:hyperlink w:history="true" w:anchor="bookmark1">
              <w:r>
                <w:rPr>
                  <w:rFonts w:ascii="Times New Roman" w:hAnsi="Times New Roman" w:eastAsia="Times New Roman" w:cs="Times New Roman"/>
                  <w:sz w:val="11"/>
                  <w:szCs w:val="11"/>
                  <w:color w:val="0080AB"/>
                  <w:spacing w:val="11"/>
                </w:rPr>
                <w:t>*</w:t>
              </w:r>
            </w:hyperlink>
          </w:p>
          <w:p>
            <w:pPr>
              <w:pStyle w:val="TableText"/>
              <w:spacing w:line="305" w:lineRule="auto"/>
              <w:rPr>
                <w:sz w:val="21"/>
              </w:rPr>
            </w:pPr>
            <w:r/>
          </w:p>
          <w:p>
            <w:pPr>
              <w:pStyle w:val="TableText"/>
              <w:spacing w:line="305" w:lineRule="auto"/>
              <w:rPr>
                <w:sz w:val="21"/>
              </w:rPr>
            </w:pPr>
            <w:r/>
          </w:p>
          <w:p>
            <w:pPr>
              <w:pStyle w:val="TableText"/>
              <w:spacing w:line="306" w:lineRule="auto"/>
              <w:rPr>
                <w:sz w:val="21"/>
              </w:rPr>
            </w:pPr>
            <w:r/>
          </w:p>
          <w:p>
            <w:pPr>
              <w:ind w:left="216" w:right="110" w:hanging="122"/>
              <w:spacing w:before="48" w:line="26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1"/>
              </w:rPr>
              <w:t>FCM 500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1"/>
              </w:rPr>
              <w:t>-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1"/>
              </w:rPr>
              <w:t>2000 mg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7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1"/>
              </w:rPr>
              <w:t>at w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</w:rPr>
              <w:t>eeks 0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1"/>
              </w:rPr>
              <w:t>and 6, and 500 mg at week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3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</w:rPr>
              <w:t>12</w:t>
            </w:r>
            <w:hyperlink w:history="true" w:anchor="bookmark1">
              <w:r>
                <w:rPr>
                  <w:rFonts w:ascii="Times New Roman" w:hAnsi="Times New Roman" w:eastAsia="Times New Roman" w:cs="Times New Roman"/>
                  <w:sz w:val="11"/>
                  <w:szCs w:val="11"/>
                  <w:color w:val="0080AB"/>
                  <w:spacing w:val="9"/>
                </w:rPr>
                <w:t>*</w:t>
              </w:r>
            </w:hyperlink>
          </w:p>
          <w:p>
            <w:pPr>
              <w:pStyle w:val="TableText"/>
              <w:spacing w:line="289" w:lineRule="auto"/>
              <w:rPr>
                <w:sz w:val="21"/>
              </w:rPr>
            </w:pPr>
            <w:r/>
          </w:p>
          <w:p>
            <w:pPr>
              <w:pStyle w:val="TableText"/>
              <w:spacing w:line="290" w:lineRule="auto"/>
              <w:rPr>
                <w:sz w:val="21"/>
              </w:rPr>
            </w:pPr>
            <w:r/>
          </w:p>
          <w:p>
            <w:pPr>
              <w:ind w:left="90"/>
              <w:spacing w:before="31" w:line="220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</w:rPr>
              <w:t>Oral iron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7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</w:rPr>
              <w:t>polysaccharide,</w:t>
            </w:r>
          </w:p>
          <w:p>
            <w:pPr>
              <w:ind w:left="224"/>
              <w:spacing w:before="22" w:line="141" w:lineRule="exact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  <w:position w:val="2"/>
              </w:rPr>
              <w:t>150 mg twice daily</w:t>
            </w:r>
          </w:p>
        </w:tc>
        <w:tc>
          <w:tcPr>
            <w:tcW w:w="1842" w:type="dxa"/>
            <w:vAlign w:val="top"/>
            <w:tcBorders>
              <w:top w:val="single" w:color="000000" w:sz="4" w:space="0"/>
            </w:tcBorders>
          </w:tcPr>
          <w:p>
            <w:pPr>
              <w:ind w:left="106"/>
              <w:spacing w:before="121" w:line="216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</w:rPr>
              <w:t>Primary</w:t>
            </w:r>
          </w:p>
          <w:p>
            <w:pPr>
              <w:pStyle w:val="TableText"/>
              <w:ind w:left="227"/>
              <w:spacing w:before="46" w:line="215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Δ</w:t>
            </w:r>
            <w:r>
              <w:rPr>
                <w:sz w:val="11"/>
                <w:szCs w:val="11"/>
                <w:spacing w:val="1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3"/>
              </w:rPr>
              <w:t>in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1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3"/>
              </w:rPr>
              <w:t>HgB</w:t>
            </w:r>
          </w:p>
          <w:p>
            <w:pPr>
              <w:pStyle w:val="TableText"/>
              <w:ind w:left="227"/>
              <w:spacing w:before="42" w:line="214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sz w:val="11"/>
                <w:szCs w:val="11"/>
                <w:spacing w:val="13"/>
              </w:rPr>
              <w:t>Δ</w:t>
            </w:r>
            <w:r>
              <w:rPr>
                <w:sz w:val="11"/>
                <w:szCs w:val="11"/>
                <w:spacing w:val="8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in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CrCl</w:t>
            </w:r>
          </w:p>
          <w:p>
            <w:pPr>
              <w:pStyle w:val="TableText"/>
              <w:ind w:left="227" w:right="772"/>
              <w:spacing w:before="49" w:line="284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sz w:val="11"/>
                <w:szCs w:val="11"/>
                <w:spacing w:val="5"/>
              </w:rPr>
              <w:t>Δ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5"/>
              </w:rPr>
              <w:t>in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5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5"/>
              </w:rPr>
              <w:t>NT-proBNP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  <w:spacing w:val="7"/>
              </w:rPr>
              <w:t>Δ</w:t>
            </w:r>
            <w:r>
              <w:rPr>
                <w:sz w:val="11"/>
                <w:szCs w:val="11"/>
                <w:spacing w:val="8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in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CRP</w:t>
            </w:r>
          </w:p>
          <w:p>
            <w:pPr>
              <w:ind w:left="109"/>
              <w:spacing w:before="16" w:line="220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</w:rPr>
              <w:t>Secondary</w:t>
            </w:r>
          </w:p>
          <w:p>
            <w:pPr>
              <w:pStyle w:val="TableText"/>
              <w:ind w:left="227" w:right="578" w:firstLine="7"/>
              <w:spacing w:before="43" w:line="284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</w:rPr>
              <w:t>HF hospitalizations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7"/>
                <w:w w:val="103"/>
              </w:rPr>
              <w:t xml:space="preserve"> </w:t>
            </w:r>
            <w:r>
              <w:rPr>
                <w:sz w:val="11"/>
                <w:szCs w:val="11"/>
                <w:spacing w:val="19"/>
              </w:rPr>
              <w:t>Δ</w:t>
            </w:r>
            <w:r>
              <w:rPr>
                <w:sz w:val="11"/>
                <w:szCs w:val="11"/>
                <w:spacing w:val="8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in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NYHA</w:t>
            </w:r>
          </w:p>
          <w:p>
            <w:pPr>
              <w:pStyle w:val="TableText"/>
              <w:ind w:left="227"/>
              <w:spacing w:before="20" w:line="210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Δ</w:t>
            </w:r>
            <w:r>
              <w:rPr>
                <w:sz w:val="11"/>
                <w:szCs w:val="11"/>
                <w:spacing w:val="8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in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EF</w:t>
            </w:r>
          </w:p>
          <w:p>
            <w:pPr>
              <w:pStyle w:val="TableText"/>
              <w:ind w:left="227" w:right="967"/>
              <w:spacing w:before="48" w:line="293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Δ</w:t>
            </w:r>
            <w:r>
              <w:rPr>
                <w:sz w:val="11"/>
                <w:szCs w:val="11"/>
                <w:spacing w:val="8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3"/>
              </w:rPr>
              <w:t>in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3"/>
              </w:rPr>
              <w:t>MLHFQ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Δ</w:t>
            </w:r>
            <w:r>
              <w:rPr>
                <w:sz w:val="11"/>
                <w:szCs w:val="11"/>
                <w:spacing w:val="1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6"/>
              </w:rPr>
              <w:t>in 6MWT</w:t>
            </w:r>
          </w:p>
          <w:p>
            <w:pPr>
              <w:ind w:left="106"/>
              <w:spacing w:before="10" w:line="216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</w:rPr>
              <w:t>Primary</w:t>
            </w:r>
          </w:p>
          <w:p>
            <w:pPr>
              <w:pStyle w:val="TableText"/>
              <w:ind w:left="227"/>
              <w:spacing w:before="45" w:line="242" w:lineRule="auto"/>
              <w:rPr>
                <w:rFonts w:ascii="Times New Roman" w:hAnsi="Times New Roman" w:eastAsia="Times New Roman" w:cs="Times New Roman"/>
                <w:sz w:val="7"/>
                <w:szCs w:val="7"/>
              </w:rPr>
            </w:pPr>
            <w:r>
              <w:rPr>
                <w:sz w:val="11"/>
                <w:szCs w:val="11"/>
                <w:spacing w:val="6"/>
              </w:rPr>
              <w:t>Δ</w:t>
            </w:r>
            <w:r>
              <w:rPr>
                <w:sz w:val="11"/>
                <w:szCs w:val="11"/>
                <w:spacing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6"/>
              </w:rPr>
              <w:t>in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6"/>
              </w:rPr>
              <w:t>pVO</w:t>
            </w:r>
            <w:r>
              <w:rPr>
                <w:rFonts w:ascii="Times New Roman" w:hAnsi="Times New Roman" w:eastAsia="Times New Roman" w:cs="Times New Roman"/>
                <w:sz w:val="7"/>
                <w:szCs w:val="7"/>
                <w:spacing w:val="6"/>
                <w:position w:val="-1"/>
              </w:rPr>
              <w:t>2</w:t>
            </w:r>
          </w:p>
          <w:p>
            <w:pPr>
              <w:ind w:left="109"/>
              <w:spacing w:before="28" w:line="220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</w:rPr>
              <w:t>Secondary</w:t>
            </w:r>
          </w:p>
          <w:p>
            <w:pPr>
              <w:pStyle w:val="TableText"/>
              <w:ind w:left="227"/>
              <w:spacing w:before="45" w:line="198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Δ</w:t>
            </w:r>
            <w:r>
              <w:rPr>
                <w:sz w:val="11"/>
                <w:szCs w:val="11"/>
                <w:spacing w:val="8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3"/>
              </w:rPr>
              <w:t>in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3"/>
              </w:rPr>
              <w:t>MLHFQ</w:t>
            </w:r>
          </w:p>
          <w:p>
            <w:pPr>
              <w:pStyle w:val="TableText"/>
              <w:ind w:left="227"/>
              <w:spacing w:before="55" w:line="208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sz w:val="11"/>
                <w:szCs w:val="11"/>
                <w:spacing w:val="19"/>
              </w:rPr>
              <w:t>Δ</w:t>
            </w:r>
            <w:r>
              <w:rPr>
                <w:sz w:val="11"/>
                <w:szCs w:val="11"/>
                <w:spacing w:val="8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in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NYHA</w:t>
            </w:r>
          </w:p>
          <w:p>
            <w:pPr>
              <w:pStyle w:val="TableText"/>
              <w:ind w:left="227" w:right="664"/>
              <w:spacing w:before="26" w:line="30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sz w:val="11"/>
                <w:szCs w:val="11"/>
                <w:spacing w:val="9"/>
              </w:rPr>
              <w:t>Δ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</w:rPr>
              <w:t>in fatigue score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4"/>
              </w:rPr>
              <w:t xml:space="preserve"> </w:t>
            </w:r>
            <w:r>
              <w:rPr>
                <w:sz w:val="11"/>
                <w:szCs w:val="11"/>
                <w:spacing w:val="3"/>
              </w:rPr>
              <w:t>Δ</w:t>
            </w:r>
            <w:r>
              <w:rPr>
                <w:sz w:val="11"/>
                <w:szCs w:val="11"/>
                <w:spacing w:val="8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in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EF</w:t>
            </w:r>
          </w:p>
          <w:p>
            <w:pPr>
              <w:ind w:left="106"/>
              <w:spacing w:before="23" w:line="216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</w:rPr>
              <w:t>Primary</w:t>
            </w:r>
          </w:p>
          <w:p>
            <w:pPr>
              <w:pStyle w:val="TableText"/>
              <w:ind w:left="227"/>
              <w:spacing w:before="41" w:line="21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sz w:val="11"/>
                <w:szCs w:val="11"/>
                <w:spacing w:val="7"/>
              </w:rPr>
              <w:t>Δ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7"/>
              </w:rPr>
              <w:t>in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3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7"/>
              </w:rPr>
              <w:t>NYHA functional class</w:t>
            </w:r>
          </w:p>
          <w:p>
            <w:pPr>
              <w:pStyle w:val="TableText"/>
              <w:ind w:left="227"/>
              <w:spacing w:before="49" w:line="209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sz w:val="11"/>
                <w:szCs w:val="11"/>
                <w:spacing w:val="18"/>
              </w:rPr>
              <w:t>Δ</w:t>
            </w:r>
            <w:r>
              <w:rPr>
                <w:sz w:val="11"/>
                <w:szCs w:val="11"/>
                <w:spacing w:val="8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in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PGA</w:t>
            </w:r>
          </w:p>
          <w:p>
            <w:pPr>
              <w:ind w:left="110"/>
              <w:spacing w:before="47" w:line="220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</w:rPr>
              <w:t>Secondary</w:t>
            </w:r>
          </w:p>
          <w:p>
            <w:pPr>
              <w:pStyle w:val="TableText"/>
              <w:ind w:left="227"/>
              <w:spacing w:before="45" w:line="209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sz w:val="11"/>
                <w:szCs w:val="11"/>
                <w:spacing w:val="6"/>
              </w:rPr>
              <w:t>Δ</w:t>
            </w:r>
            <w:r>
              <w:rPr>
                <w:sz w:val="11"/>
                <w:szCs w:val="11"/>
                <w:spacing w:val="1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6"/>
              </w:rPr>
              <w:t>in 6MWT</w:t>
            </w:r>
          </w:p>
          <w:p>
            <w:pPr>
              <w:pStyle w:val="TableText"/>
              <w:ind w:left="227"/>
              <w:spacing w:before="49" w:line="198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sz w:val="11"/>
                <w:szCs w:val="11"/>
                <w:spacing w:val="10"/>
              </w:rPr>
              <w:t>Δ</w:t>
            </w:r>
            <w:r>
              <w:rPr>
                <w:sz w:val="11"/>
                <w:szCs w:val="11"/>
                <w:spacing w:val="8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in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1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KCCQ</w:t>
            </w:r>
          </w:p>
          <w:p>
            <w:pPr>
              <w:pStyle w:val="TableText"/>
              <w:ind w:left="227"/>
              <w:spacing w:before="54" w:line="198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sz w:val="11"/>
                <w:szCs w:val="11"/>
                <w:spacing w:val="7"/>
              </w:rPr>
              <w:t>Δ</w:t>
            </w:r>
            <w:r>
              <w:rPr>
                <w:sz w:val="11"/>
                <w:szCs w:val="11"/>
                <w:spacing w:val="1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in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EQ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7"/>
              </w:rPr>
              <w:t>-5D</w:t>
            </w:r>
          </w:p>
          <w:p>
            <w:pPr>
              <w:pStyle w:val="TableText"/>
              <w:spacing w:line="308" w:lineRule="auto"/>
              <w:rPr>
                <w:sz w:val="21"/>
              </w:rPr>
            </w:pPr>
            <w:r/>
          </w:p>
          <w:p>
            <w:pPr>
              <w:pStyle w:val="TableText"/>
              <w:spacing w:line="309" w:lineRule="auto"/>
              <w:rPr>
                <w:sz w:val="21"/>
              </w:rPr>
            </w:pPr>
            <w:r/>
          </w:p>
          <w:p>
            <w:pPr>
              <w:ind w:left="106"/>
              <w:spacing w:before="32" w:line="216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</w:rPr>
              <w:t>Primary</w:t>
            </w:r>
          </w:p>
          <w:p>
            <w:pPr>
              <w:pStyle w:val="TableText"/>
              <w:ind w:left="226"/>
              <w:spacing w:before="46" w:line="209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sz w:val="11"/>
                <w:szCs w:val="11"/>
                <w:spacing w:val="6"/>
              </w:rPr>
              <w:t>Δ</w:t>
            </w:r>
            <w:r>
              <w:rPr>
                <w:sz w:val="11"/>
                <w:szCs w:val="11"/>
                <w:spacing w:val="1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6"/>
              </w:rPr>
              <w:t>in 6MWT</w:t>
            </w:r>
          </w:p>
          <w:p>
            <w:pPr>
              <w:ind w:left="109"/>
              <w:spacing w:before="46" w:line="220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</w:rPr>
              <w:t>Secondary</w:t>
            </w:r>
          </w:p>
          <w:p>
            <w:pPr>
              <w:pStyle w:val="TableText"/>
              <w:ind w:left="226"/>
              <w:spacing w:before="42" w:line="21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sz w:val="11"/>
                <w:szCs w:val="11"/>
                <w:spacing w:val="7"/>
              </w:rPr>
              <w:t>Δ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7"/>
              </w:rPr>
              <w:t>in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3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7"/>
              </w:rPr>
              <w:t>NYHA functional class</w:t>
            </w:r>
          </w:p>
          <w:p>
            <w:pPr>
              <w:pStyle w:val="TableText"/>
              <w:ind w:left="226"/>
              <w:spacing w:before="48" w:line="209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sz w:val="11"/>
                <w:szCs w:val="11"/>
                <w:spacing w:val="18"/>
              </w:rPr>
              <w:t>Δ</w:t>
            </w:r>
            <w:r>
              <w:rPr>
                <w:sz w:val="11"/>
                <w:szCs w:val="11"/>
                <w:spacing w:val="8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in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PGA</w:t>
            </w:r>
          </w:p>
          <w:p>
            <w:pPr>
              <w:pStyle w:val="TableText"/>
              <w:ind w:left="226" w:right="1028"/>
              <w:spacing w:before="50" w:line="288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sz w:val="11"/>
                <w:szCs w:val="11"/>
                <w:spacing w:val="10"/>
              </w:rPr>
              <w:t>Δ</w:t>
            </w:r>
            <w:r>
              <w:rPr>
                <w:sz w:val="11"/>
                <w:szCs w:val="11"/>
                <w:spacing w:val="8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in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1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KCCQ  </w:t>
            </w:r>
            <w:r>
              <w:rPr>
                <w:sz w:val="11"/>
                <w:szCs w:val="11"/>
                <w:spacing w:val="7"/>
              </w:rPr>
              <w:t>Δ</w:t>
            </w:r>
            <w:r>
              <w:rPr>
                <w:sz w:val="11"/>
                <w:szCs w:val="11"/>
                <w:spacing w:val="1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in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EQ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7"/>
              </w:rPr>
              <w:t>-5D</w:t>
            </w:r>
          </w:p>
          <w:p>
            <w:pPr>
              <w:ind w:left="234"/>
              <w:spacing w:before="11" w:line="218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</w:rPr>
              <w:t>HF hospitalizations</w:t>
            </w:r>
          </w:p>
          <w:p>
            <w:pPr>
              <w:ind w:left="106"/>
              <w:spacing w:before="206" w:line="216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</w:rPr>
              <w:t>Primary</w:t>
            </w:r>
          </w:p>
          <w:p>
            <w:pPr>
              <w:pStyle w:val="TableText"/>
              <w:ind w:left="227"/>
              <w:spacing w:before="44" w:line="130" w:lineRule="exact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sz w:val="11"/>
                <w:szCs w:val="11"/>
                <w:spacing w:val="8"/>
                <w:position w:val="1"/>
              </w:rPr>
              <w:t>Δ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  <w:position w:val="1"/>
              </w:rPr>
              <w:t>in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25"/>
                <w:w w:val="102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  <w:position w:val="1"/>
              </w:rPr>
              <w:t>pVO</w:t>
            </w:r>
            <w:r>
              <w:rPr>
                <w:rFonts w:ascii="Times New Roman" w:hAnsi="Times New Roman" w:eastAsia="Times New Roman" w:cs="Times New Roman"/>
                <w:sz w:val="7"/>
                <w:szCs w:val="7"/>
                <w:spacing w:val="8"/>
              </w:rPr>
              <w:t>2</w:t>
            </w:r>
            <w:r>
              <w:rPr>
                <w:rFonts w:ascii="Times New Roman" w:hAnsi="Times New Roman" w:eastAsia="Times New Roman" w:cs="Times New Roman"/>
                <w:sz w:val="7"/>
                <w:szCs w:val="7"/>
                <w:spacing w:val="16"/>
                <w:w w:val="10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  <w:position w:val="1"/>
              </w:rPr>
              <w:t>Secondary</w:t>
            </w:r>
          </w:p>
          <w:p>
            <w:pPr>
              <w:pStyle w:val="TableText"/>
              <w:ind w:left="227" w:right="175"/>
              <w:spacing w:before="27" w:line="306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sz w:val="11"/>
                <w:szCs w:val="11"/>
                <w:spacing w:val="7"/>
              </w:rPr>
              <w:t>Δ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7"/>
              </w:rPr>
              <w:t>in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3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7"/>
              </w:rPr>
              <w:t>NYHA functional class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  <w:spacing w:val="6"/>
              </w:rPr>
              <w:t>Δ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6"/>
              </w:rPr>
              <w:t>in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3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6"/>
              </w:rPr>
              <w:t>NT-proBNP and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6"/>
              </w:rPr>
              <w:t>BNP</w:t>
            </w:r>
          </w:p>
          <w:p>
            <w:pPr>
              <w:pStyle w:val="TableText"/>
              <w:ind w:left="227"/>
              <w:spacing w:line="209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sz w:val="11"/>
                <w:szCs w:val="11"/>
                <w:spacing w:val="18"/>
              </w:rPr>
              <w:t>Δ</w:t>
            </w:r>
            <w:r>
              <w:rPr>
                <w:sz w:val="11"/>
                <w:szCs w:val="11"/>
                <w:spacing w:val="8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in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PGA</w:t>
            </w:r>
          </w:p>
          <w:p>
            <w:pPr>
              <w:pStyle w:val="TableText"/>
              <w:spacing w:line="293" w:lineRule="auto"/>
              <w:rPr>
                <w:sz w:val="21"/>
              </w:rPr>
            </w:pPr>
            <w:r/>
          </w:p>
          <w:p>
            <w:pPr>
              <w:ind w:left="106"/>
              <w:spacing w:before="32" w:line="216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</w:rPr>
              <w:t>Primary</w:t>
            </w:r>
          </w:p>
          <w:p>
            <w:pPr>
              <w:pStyle w:val="TableText"/>
              <w:ind w:left="226"/>
              <w:spacing w:before="44" w:line="130" w:lineRule="exact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sz w:val="11"/>
                <w:szCs w:val="11"/>
                <w:spacing w:val="8"/>
                <w:position w:val="1"/>
              </w:rPr>
              <w:t>Δ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  <w:position w:val="1"/>
              </w:rPr>
              <w:t>in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26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  <w:position w:val="1"/>
              </w:rPr>
              <w:t>pVO</w:t>
            </w:r>
            <w:r>
              <w:rPr>
                <w:rFonts w:ascii="Times New Roman" w:hAnsi="Times New Roman" w:eastAsia="Times New Roman" w:cs="Times New Roman"/>
                <w:sz w:val="7"/>
                <w:szCs w:val="7"/>
                <w:spacing w:val="8"/>
              </w:rPr>
              <w:t>2</w:t>
            </w:r>
            <w:r>
              <w:rPr>
                <w:rFonts w:ascii="Times New Roman" w:hAnsi="Times New Roman" w:eastAsia="Times New Roman" w:cs="Times New Roman"/>
                <w:sz w:val="7"/>
                <w:szCs w:val="7"/>
                <w:spacing w:val="16"/>
                <w:w w:val="10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  <w:position w:val="1"/>
              </w:rPr>
              <w:t>Secondary</w:t>
            </w:r>
          </w:p>
          <w:p>
            <w:pPr>
              <w:ind w:left="232" w:right="106" w:hanging="4"/>
              <w:spacing w:before="28" w:line="301" w:lineRule="auto"/>
              <w:rPr>
                <w:rFonts w:ascii="Times New Roman" w:hAnsi="Times New Roman" w:eastAsia="Times New Roman" w:cs="Times New Roman"/>
                <w:sz w:val="7"/>
                <w:szCs w:val="7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</w:rPr>
              <w:t>Submaximal exercise capac-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2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ity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V</w:t>
            </w:r>
            <w:r>
              <w:rPr>
                <w:rFonts w:ascii="Times New Roman" w:hAnsi="Times New Roman" w:eastAsia="Times New Roman" w:cs="Times New Roman"/>
                <w:sz w:val="7"/>
                <w:szCs w:val="7"/>
                <w:position w:val="-1"/>
              </w:rPr>
              <w:t>E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</w:rPr>
              <w:t>/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VCO</w:t>
            </w:r>
            <w:r>
              <w:rPr>
                <w:rFonts w:ascii="Times New Roman" w:hAnsi="Times New Roman" w:eastAsia="Times New Roman" w:cs="Times New Roman"/>
                <w:sz w:val="7"/>
                <w:szCs w:val="7"/>
                <w:spacing w:val="8"/>
                <w:position w:val="-1"/>
              </w:rPr>
              <w:t>2</w:t>
            </w:r>
          </w:p>
          <w:p>
            <w:pPr>
              <w:ind w:left="229"/>
              <w:spacing w:before="6" w:line="206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</w:rPr>
              <w:t>6MWT</w:t>
            </w:r>
          </w:p>
          <w:p>
            <w:pPr>
              <w:ind w:left="233" w:right="1013"/>
              <w:spacing w:before="52" w:line="236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5"/>
              </w:rPr>
              <w:t>NT-proBNP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-1"/>
              </w:rPr>
              <w:t>KCCQ</w:t>
            </w:r>
          </w:p>
        </w:tc>
        <w:tc>
          <w:tcPr>
            <w:tcW w:w="1774" w:type="dxa"/>
            <w:vAlign w:val="top"/>
            <w:tcBorders>
              <w:top w:val="single" w:color="000000" w:sz="4" w:space="0"/>
            </w:tcBorders>
          </w:tcPr>
          <w:p>
            <w:pPr>
              <w:ind w:left="111"/>
              <w:spacing w:before="119" w:line="176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5"/>
              </w:rPr>
              <w:t>↑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5"/>
              </w:rPr>
              <w:t>Hgb,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5"/>
              </w:rPr>
              <w:t>↑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5"/>
              </w:rPr>
              <w:t>CrCl,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5"/>
              </w:rPr>
              <w:t>↓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5"/>
              </w:rPr>
              <w:t>NT-proBNP</w:t>
            </w:r>
          </w:p>
          <w:p>
            <w:pPr>
              <w:pStyle w:val="TableText"/>
              <w:ind w:left="236"/>
              <w:spacing w:line="201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6"/>
              </w:rPr>
              <w:t>(255.9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vs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2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6"/>
              </w:rPr>
              <w:t>117.5; </w:t>
            </w:r>
            <w:r>
              <w:rPr>
                <w:sz w:val="11"/>
                <w:szCs w:val="11"/>
                <w:spacing w:val="6"/>
              </w:rPr>
              <w:t>P &lt;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6"/>
              </w:rPr>
              <w:t>.01),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1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6"/>
              </w:rPr>
              <w:t>↓</w:t>
            </w:r>
          </w:p>
          <w:p>
            <w:pPr>
              <w:pStyle w:val="TableText"/>
              <w:ind w:left="230" w:right="4" w:firstLine="3"/>
              <w:spacing w:before="2" w:line="220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CRP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5"/>
              </w:rPr>
              <w:t xml:space="preserve"> (6.1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vs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5"/>
              </w:rPr>
              <w:t>2.3;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6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P &lt;</w:t>
            </w:r>
            <w:r>
              <w:rPr>
                <w:sz w:val="11"/>
                <w:szCs w:val="11"/>
                <w:spacing w:val="8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5"/>
              </w:rPr>
              <w:t>.01),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5"/>
              </w:rPr>
              <w:t>艹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</w:rPr>
              <w:t>HF hospitalizations,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1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8"/>
              </w:rPr>
              <w:t>↓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</w:rPr>
              <w:t>NYHA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7"/>
              </w:rPr>
              <w:t>functional class (2.9 vs 2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6"/>
              </w:rPr>
              <w:t>.0; </w:t>
            </w:r>
            <w:r>
              <w:rPr>
                <w:sz w:val="11"/>
                <w:szCs w:val="11"/>
                <w:spacing w:val="6"/>
              </w:rPr>
              <w:t>P</w:t>
            </w:r>
            <w:r>
              <w:rPr>
                <w:sz w:val="11"/>
                <w:szCs w:val="11"/>
              </w:rPr>
              <w:t xml:space="preserve">  </w:t>
            </w:r>
            <w:r>
              <w:rPr>
                <w:sz w:val="11"/>
                <w:szCs w:val="11"/>
                <w:spacing w:val="7"/>
              </w:rPr>
              <w:t>&lt;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7"/>
              </w:rPr>
              <w:t>.01),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7"/>
              </w:rPr>
              <w:t>↑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EF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7"/>
              </w:rPr>
              <w:t>(31.3%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vs</w:t>
            </w:r>
          </w:p>
          <w:p>
            <w:pPr>
              <w:pStyle w:val="TableText"/>
              <w:ind w:left="235" w:right="71" w:hanging="1"/>
              <w:spacing w:before="1" w:line="218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</w:rPr>
              <w:t>35.7%; </w:t>
            </w:r>
            <w:r>
              <w:rPr>
                <w:sz w:val="11"/>
                <w:szCs w:val="11"/>
                <w:spacing w:val="8"/>
              </w:rPr>
              <w:t>P &lt;</w:t>
            </w:r>
            <w:r>
              <w:rPr>
                <w:sz w:val="11"/>
                <w:szCs w:val="11"/>
                <w:spacing w:val="9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</w:rPr>
              <w:t>.01)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8"/>
              </w:rPr>
              <w:t>↓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MLHFQ    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7"/>
              </w:rPr>
              <w:t>(60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vs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7"/>
              </w:rPr>
              <w:t xml:space="preserve"> 41; </w:t>
            </w:r>
            <w:r>
              <w:rPr>
                <w:sz w:val="11"/>
                <w:szCs w:val="11"/>
                <w:spacing w:val="7"/>
              </w:rPr>
              <w:t>P &lt;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7"/>
              </w:rPr>
              <w:t>.01),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1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7"/>
              </w:rPr>
              <w:t>↑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7"/>
              </w:rPr>
              <w:t>6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MWT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6"/>
              </w:rPr>
              <w:t>(192.3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vs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6"/>
              </w:rPr>
              <w:t xml:space="preserve"> 240.1; </w:t>
            </w:r>
            <w:r>
              <w:rPr>
                <w:sz w:val="11"/>
                <w:szCs w:val="11"/>
                <w:spacing w:val="6"/>
              </w:rPr>
              <w:t>P &lt;</w:t>
            </w:r>
            <w:r>
              <w:rPr>
                <w:sz w:val="11"/>
                <w:szCs w:val="11"/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6"/>
              </w:rPr>
              <w:t>.01)</w:t>
            </w:r>
          </w:p>
          <w:p>
            <w:pPr>
              <w:pStyle w:val="TableText"/>
              <w:spacing w:line="288" w:lineRule="auto"/>
              <w:rPr>
                <w:sz w:val="21"/>
              </w:rPr>
            </w:pPr>
            <w:r/>
          </w:p>
          <w:p>
            <w:pPr>
              <w:ind w:left="108"/>
              <w:spacing w:before="47" w:line="202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9"/>
              </w:rPr>
              <w:t>艹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</w:rPr>
              <w:t>pVO</w:t>
            </w:r>
            <w:r>
              <w:rPr>
                <w:rFonts w:ascii="Times New Roman" w:hAnsi="Times New Roman" w:eastAsia="Times New Roman" w:cs="Times New Roman"/>
                <w:sz w:val="7"/>
                <w:szCs w:val="7"/>
                <w:spacing w:val="9"/>
                <w:position w:val="-1"/>
              </w:rPr>
              <w:t>2</w:t>
            </w:r>
            <w:r>
              <w:rPr>
                <w:rFonts w:ascii="Times New Roman" w:hAnsi="Times New Roman" w:eastAsia="Times New Roman" w:cs="Times New Roman"/>
                <w:sz w:val="7"/>
                <w:szCs w:val="7"/>
                <w:spacing w:val="2"/>
                <w:position w:val="-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</w:rPr>
              <w:t>in overall group,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9"/>
              </w:rPr>
              <w:t>↑</w:t>
            </w:r>
          </w:p>
          <w:p>
            <w:pPr>
              <w:pStyle w:val="TableText"/>
              <w:ind w:left="237"/>
              <w:spacing w:line="151" w:lineRule="exact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  <w:position w:val="2"/>
              </w:rPr>
              <w:t>pVO</w:t>
            </w:r>
            <w:r>
              <w:rPr>
                <w:rFonts w:ascii="Times New Roman" w:hAnsi="Times New Roman" w:eastAsia="Times New Roman" w:cs="Times New Roman"/>
                <w:sz w:val="7"/>
                <w:szCs w:val="7"/>
                <w:spacing w:val="9"/>
                <w:position w:val="1"/>
              </w:rPr>
              <w:t>2</w:t>
            </w:r>
            <w:r>
              <w:rPr>
                <w:rFonts w:ascii="Times New Roman" w:hAnsi="Times New Roman" w:eastAsia="Times New Roman" w:cs="Times New Roman"/>
                <w:sz w:val="7"/>
                <w:szCs w:val="7"/>
                <w:spacing w:val="17"/>
                <w:w w:val="103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  <w:position w:val="2"/>
              </w:rPr>
              <w:t>for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3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  <w:position w:val="2"/>
              </w:rPr>
              <w:t>Hgb, </w:t>
            </w:r>
            <w:r>
              <w:rPr>
                <w:sz w:val="11"/>
                <w:szCs w:val="11"/>
                <w:spacing w:val="9"/>
                <w:position w:val="2"/>
              </w:rPr>
              <w:t>&lt;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  <w:position w:val="2"/>
              </w:rPr>
              <w:t>12.5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7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  <w:position w:val="2"/>
              </w:rPr>
              <w:t>g/dL</w:t>
            </w:r>
          </w:p>
          <w:p>
            <w:pPr>
              <w:pStyle w:val="TableText"/>
              <w:ind w:left="236"/>
              <w:spacing w:before="9" w:line="213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5"/>
              </w:rPr>
              <w:t>(12.9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vs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5"/>
              </w:rPr>
              <w:t>15.7; </w:t>
            </w:r>
            <w:r>
              <w:rPr>
                <w:sz w:val="11"/>
                <w:szCs w:val="11"/>
                <w:spacing w:val="5"/>
              </w:rPr>
              <w:t>P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5"/>
              </w:rPr>
              <w:t>=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5"/>
              </w:rPr>
              <w:t>.009),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1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5"/>
              </w:rPr>
              <w:t>↓</w:t>
            </w:r>
          </w:p>
          <w:p>
            <w:pPr>
              <w:ind w:left="239"/>
              <w:spacing w:before="11" w:line="218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</w:rPr>
              <w:t>NYHA functional cla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7"/>
              </w:rPr>
              <w:t>ss for</w:t>
            </w:r>
          </w:p>
          <w:p>
            <w:pPr>
              <w:pStyle w:val="TableText"/>
              <w:ind w:left="234" w:right="6" w:firstLine="5"/>
              <w:spacing w:before="25" w:line="249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Hgb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26"/>
                <w:w w:val="101"/>
              </w:rPr>
              <w:t xml:space="preserve"> </w:t>
            </w:r>
            <w:r>
              <w:rPr>
                <w:sz w:val="11"/>
                <w:szCs w:val="11"/>
                <w:spacing w:val="8"/>
              </w:rPr>
              <w:t>&lt;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</w:rPr>
              <w:t>12.5 g/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dL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</w:rPr>
              <w:t xml:space="preserve"> (2.4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vs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7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</w:rPr>
              <w:t>2.1; </w:t>
            </w:r>
            <w:r>
              <w:rPr>
                <w:sz w:val="11"/>
                <w:szCs w:val="11"/>
                <w:spacing w:val="8"/>
              </w:rPr>
              <w:t>P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5"/>
              </w:rPr>
              <w:t>=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5"/>
              </w:rPr>
              <w:t>.048),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5"/>
              </w:rPr>
              <w:t>艹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MLHFQ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5"/>
              </w:rPr>
              <w:t>,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5"/>
              </w:rPr>
              <w:t>艹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EF</w:t>
            </w:r>
          </w:p>
          <w:p>
            <w:pPr>
              <w:ind w:left="111"/>
              <w:spacing w:before="171" w:line="17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8"/>
              </w:rPr>
              <w:t>↑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</w:rPr>
              <w:t>PGA (OR for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25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</w:rPr>
              <w:t>better rank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</w:rPr>
              <w:t>=</w:t>
            </w:r>
          </w:p>
          <w:p>
            <w:pPr>
              <w:pStyle w:val="TableText"/>
              <w:ind w:left="234"/>
              <w:spacing w:line="213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6"/>
              </w:rPr>
              <w:t>2.51; </w:t>
            </w:r>
            <w:r>
              <w:rPr>
                <w:sz w:val="11"/>
                <w:szCs w:val="11"/>
                <w:spacing w:val="6"/>
              </w:rPr>
              <w:t>P &lt;</w:t>
            </w:r>
            <w:r>
              <w:rPr>
                <w:sz w:val="11"/>
                <w:szCs w:val="11"/>
                <w:spacing w:val="1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6"/>
              </w:rPr>
              <w:t>.001),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2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6"/>
              </w:rPr>
              <w:t>↓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NYHA</w:t>
            </w:r>
          </w:p>
          <w:p>
            <w:pPr>
              <w:ind w:left="231"/>
              <w:spacing w:before="12" w:line="205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</w:rPr>
              <w:t>functional class (OR for</w:t>
            </w:r>
          </w:p>
          <w:p>
            <w:pPr>
              <w:pStyle w:val="TableText"/>
              <w:ind w:left="238"/>
              <w:spacing w:before="32" w:line="141" w:lineRule="exact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  <w:position w:val="1"/>
              </w:rPr>
              <w:t>improvement = 2.4; </w:t>
            </w:r>
            <w:r>
              <w:rPr>
                <w:sz w:val="11"/>
                <w:szCs w:val="11"/>
                <w:spacing w:val="9"/>
                <w:position w:val="1"/>
              </w:rPr>
              <w:t>P &lt;</w:t>
            </w:r>
          </w:p>
          <w:p>
            <w:pPr>
              <w:pStyle w:val="TableText"/>
              <w:ind w:left="238" w:right="5"/>
              <w:spacing w:before="17" w:line="233" w:lineRule="auto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</w:rPr>
              <w:t>.001),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9"/>
              </w:rPr>
              <w:t>↑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</w:rPr>
              <w:t>6 MWT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</w:rPr>
              <w:t>(mean treat-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</w:rPr>
              <w:t>ment effect +35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20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</w:rPr>
              <w:t>m; </w:t>
            </w:r>
            <w:r>
              <w:rPr>
                <w:sz w:val="11"/>
                <w:szCs w:val="11"/>
                <w:spacing w:val="9"/>
              </w:rPr>
              <w:t>P &lt;</w:t>
            </w:r>
          </w:p>
          <w:p>
            <w:pPr>
              <w:pStyle w:val="TableText"/>
              <w:ind w:left="229" w:right="108" w:firstLine="8"/>
              <w:spacing w:before="12" w:line="233" w:lineRule="auto"/>
              <w:rPr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7"/>
              </w:rPr>
              <w:t>.001),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7"/>
              </w:rPr>
              <w:t>↑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7"/>
              </w:rPr>
              <w:t>KCCQ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7"/>
              </w:rPr>
              <w:t>score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7"/>
              </w:rPr>
              <w:t>(mean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1"/>
              </w:rPr>
              <w:t>treatment effect +7; </w:t>
            </w:r>
            <w:r>
              <w:rPr>
                <w:sz w:val="11"/>
                <w:szCs w:val="11"/>
                <w:spacing w:val="10"/>
              </w:rPr>
              <w:t>P &lt;</w:t>
            </w:r>
          </w:p>
          <w:p>
            <w:pPr>
              <w:pStyle w:val="TableText"/>
              <w:ind w:left="238" w:right="49"/>
              <w:spacing w:before="13" w:line="229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</w:rPr>
              <w:t>.001),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8"/>
              </w:rPr>
              <w:t>↑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</w:rPr>
              <w:t>EQ-5D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25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</w:rPr>
              <w:t>(mean treat-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</w:rPr>
              <w:t>ment effect +7; </w:t>
            </w:r>
            <w:r>
              <w:rPr>
                <w:sz w:val="11"/>
                <w:szCs w:val="11"/>
                <w:spacing w:val="8"/>
              </w:rPr>
              <w:t>P &lt;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</w:rPr>
              <w:t>.001)</w:t>
            </w:r>
          </w:p>
          <w:p>
            <w:pPr>
              <w:ind w:left="111"/>
              <w:spacing w:before="158" w:line="177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1"/>
              </w:rPr>
              <w:t>↑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1"/>
              </w:rPr>
              <w:t>6 MWT (mean treatment</w:t>
            </w:r>
          </w:p>
          <w:p>
            <w:pPr>
              <w:pStyle w:val="TableText"/>
              <w:ind w:left="238" w:right="197" w:hanging="5"/>
              <w:spacing w:before="1" w:line="215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effect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</w:rPr>
              <w:t xml:space="preserve"> +33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</w:rPr>
              <w:t>m; </w:t>
            </w:r>
            <w:r>
              <w:rPr>
                <w:sz w:val="11"/>
                <w:szCs w:val="11"/>
                <w:spacing w:val="9"/>
              </w:rPr>
              <w:t>P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</w:rPr>
              <w:t>= .002),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1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9"/>
              </w:rPr>
              <w:t>↓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7"/>
              </w:rPr>
              <w:t>NYHA functional class,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7"/>
              </w:rPr>
              <w:t>↑</w:t>
            </w:r>
          </w:p>
          <w:p>
            <w:pPr>
              <w:pStyle w:val="TableText"/>
              <w:ind w:left="229" w:right="72" w:firstLine="8"/>
              <w:spacing w:before="2" w:line="232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6"/>
              </w:rPr>
              <w:t>PGA,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29"/>
                <w:w w:val="10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6"/>
              </w:rPr>
              <w:t>↑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6"/>
              </w:rPr>
              <w:t>KCCQ score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6"/>
              </w:rPr>
              <w:t>(mean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</w:rPr>
              <w:t>treatment effect +4.5; </w:t>
            </w:r>
            <w:r>
              <w:rPr>
                <w:sz w:val="11"/>
                <w:szCs w:val="11"/>
                <w:spacing w:val="10"/>
              </w:rPr>
              <w:t>P</w:t>
            </w:r>
            <w:r>
              <w:rPr>
                <w:sz w:val="11"/>
                <w:szCs w:val="11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</w:rPr>
              <w:t>=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</w:rPr>
              <w:t>.01),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0"/>
              </w:rPr>
              <w:t>↓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1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</w:rPr>
              <w:t>fatigue score (mean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</w:rPr>
              <w:t>treatment effect -0.7; </w:t>
            </w:r>
            <w:r>
              <w:rPr>
                <w:sz w:val="11"/>
                <w:szCs w:val="11"/>
                <w:spacing w:val="10"/>
              </w:rPr>
              <w:t>P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</w:rPr>
              <w:t>=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</w:rPr>
              <w:t>.002),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8"/>
              </w:rPr>
              <w:t>↓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</w:rPr>
              <w:t>HF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24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</w:rPr>
              <w:t>hospitalizations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4"/>
              </w:rPr>
              <w:t>(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HR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4"/>
              </w:rPr>
              <w:t xml:space="preserve"> =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4"/>
              </w:rPr>
              <w:t>0.39;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6"/>
              </w:rPr>
              <w:t xml:space="preserve"> </w:t>
            </w:r>
            <w:r>
              <w:rPr>
                <w:sz w:val="11"/>
                <w:szCs w:val="11"/>
                <w:spacing w:val="4"/>
              </w:rPr>
              <w:t>P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4"/>
              </w:rPr>
              <w:t>=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4"/>
              </w:rPr>
              <w:t>.009)</w:t>
            </w:r>
          </w:p>
          <w:p>
            <w:pPr>
              <w:ind w:left="108"/>
              <w:spacing w:before="38" w:line="195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8"/>
              </w:rPr>
              <w:t>艹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</w:rPr>
              <w:t>pVO</w:t>
            </w:r>
            <w:r>
              <w:rPr>
                <w:rFonts w:ascii="Times New Roman" w:hAnsi="Times New Roman" w:eastAsia="Times New Roman" w:cs="Times New Roman"/>
                <w:sz w:val="7"/>
                <w:szCs w:val="7"/>
                <w:spacing w:val="8"/>
                <w:position w:val="-1"/>
              </w:rPr>
              <w:t>2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  <w:position w:val="-1"/>
              </w:rPr>
              <w:t>,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8"/>
              </w:rPr>
              <w:t>↓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</w:rPr>
              <w:t>NYHA functional</w:t>
            </w:r>
          </w:p>
          <w:p>
            <w:pPr>
              <w:pStyle w:val="TableText"/>
              <w:ind w:left="233" w:right="5" w:hanging="1"/>
              <w:spacing w:before="6" w:line="239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</w:rPr>
              <w:t>class (OR for improvement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</w:rPr>
              <w:t>=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7"/>
              </w:rPr>
              <w:t>2.1, </w:t>
            </w:r>
            <w:r>
              <w:rPr>
                <w:sz w:val="11"/>
                <w:szCs w:val="11"/>
                <w:spacing w:val="7"/>
              </w:rPr>
              <w:t>P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7"/>
              </w:rPr>
              <w:t>= .044),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8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7"/>
              </w:rPr>
              <w:t>↑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PGA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7"/>
              </w:rPr>
              <w:t>(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OR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for 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9"/>
              </w:rPr>
              <w:t>improvement = 2.2, </w:t>
            </w:r>
            <w:r>
              <w:rPr>
                <w:sz w:val="11"/>
                <w:szCs w:val="11"/>
                <w:spacing w:val="8"/>
              </w:rPr>
              <w:t>P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</w:rPr>
              <w:t>=</w:t>
            </w:r>
          </w:p>
          <w:p>
            <w:pPr>
              <w:ind w:left="238" w:right="156"/>
              <w:spacing w:before="19" w:line="244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7"/>
              </w:rPr>
              <w:t>.0038),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7"/>
              </w:rPr>
              <w:t>艹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7"/>
              </w:rPr>
              <w:t>NT-proBNP and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BNP</w:t>
            </w:r>
          </w:p>
          <w:p>
            <w:pPr>
              <w:ind w:left="108"/>
              <w:spacing w:before="142" w:line="188" w:lineRule="auto"/>
              <w:rPr>
                <w:rFonts w:ascii="Microsoft YaHei" w:hAnsi="Microsoft YaHei" w:eastAsia="Microsoft YaHei" w:cs="Microsoft YaHei"/>
                <w:sz w:val="11"/>
                <w:szCs w:val="11"/>
              </w:rPr>
            </w:pP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8"/>
              </w:rPr>
              <w:t>艹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pVO</w:t>
            </w:r>
            <w:r>
              <w:rPr>
                <w:rFonts w:ascii="Times New Roman" w:hAnsi="Times New Roman" w:eastAsia="Times New Roman" w:cs="Times New Roman"/>
                <w:sz w:val="7"/>
                <w:szCs w:val="7"/>
                <w:spacing w:val="8"/>
                <w:position w:val="-1"/>
              </w:rPr>
              <w:t>2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  <w:position w:val="-1"/>
              </w:rPr>
              <w:t>,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8"/>
              </w:rPr>
              <w:t>艹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V</w:t>
            </w:r>
            <w:r>
              <w:rPr>
                <w:rFonts w:ascii="Times New Roman" w:hAnsi="Times New Roman" w:eastAsia="Times New Roman" w:cs="Times New Roman"/>
                <w:sz w:val="7"/>
                <w:szCs w:val="7"/>
                <w:position w:val="-1"/>
              </w:rPr>
              <w:t>E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</w:rPr>
              <w:t>/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VCO</w:t>
            </w:r>
            <w:r>
              <w:rPr>
                <w:rFonts w:ascii="Times New Roman" w:hAnsi="Times New Roman" w:eastAsia="Times New Roman" w:cs="Times New Roman"/>
                <w:sz w:val="7"/>
                <w:szCs w:val="7"/>
                <w:spacing w:val="8"/>
                <w:position w:val="-1"/>
              </w:rPr>
              <w:t>2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8"/>
                <w:position w:val="-1"/>
              </w:rPr>
              <w:t>,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8"/>
              </w:rPr>
              <w:t>艹</w:t>
            </w:r>
          </w:p>
          <w:p>
            <w:pPr>
              <w:ind w:left="237" w:right="256" w:hanging="3"/>
              <w:spacing w:before="12" w:line="238" w:lineRule="auto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7"/>
              </w:rPr>
              <w:t>6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MWT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7"/>
              </w:rPr>
              <w:t>,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10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7"/>
              </w:rPr>
              <w:t>艹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KCCQ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7"/>
              </w:rPr>
              <w:t>,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7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7"/>
              </w:rPr>
              <w:t>艹</w:t>
            </w:r>
            <w:r>
              <w:rPr>
                <w:rFonts w:ascii="Microsoft YaHei" w:hAnsi="Microsoft YaHei" w:eastAsia="Microsoft YaHei" w:cs="Microsoft YaHei"/>
                <w:sz w:val="11"/>
                <w:szCs w:val="11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>NT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7"/>
              </w:rPr>
              <w:t>-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spacing w:val="7"/>
              </w:rPr>
              <w:t>proBNP</w:t>
            </w:r>
          </w:p>
        </w:tc>
      </w:tr>
    </w:tbl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2153"/>
        <w:spacing w:before="35" w:line="150" w:lineRule="exact"/>
        <w:rPr>
          <w:sz w:val="12"/>
          <w:szCs w:val="12"/>
        </w:rPr>
      </w:pPr>
      <w:r>
        <w:rPr>
          <w:sz w:val="12"/>
          <w:szCs w:val="12"/>
          <w:spacing w:val="6"/>
          <w:position w:val="1"/>
        </w:rPr>
        <w:t>(</w:t>
      </w:r>
      <w:r>
        <w:rPr>
          <w:rFonts w:ascii="Arial" w:hAnsi="Arial" w:eastAsia="Arial" w:cs="Arial"/>
          <w:sz w:val="12"/>
          <w:szCs w:val="12"/>
          <w:spacing w:val="6"/>
          <w:position w:val="1"/>
        </w:rPr>
        <w:t>continued on next</w:t>
      </w:r>
      <w:r>
        <w:rPr>
          <w:rFonts w:ascii="Arial" w:hAnsi="Arial" w:eastAsia="Arial" w:cs="Arial"/>
          <w:sz w:val="12"/>
          <w:szCs w:val="12"/>
          <w:spacing w:val="9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6"/>
          <w:position w:val="1"/>
        </w:rPr>
        <w:t>page</w:t>
      </w:r>
      <w:r>
        <w:rPr>
          <w:sz w:val="12"/>
          <w:szCs w:val="12"/>
          <w:spacing w:val="6"/>
          <w:position w:val="1"/>
        </w:rPr>
        <w:t>)</w:t>
      </w:r>
    </w:p>
    <w:p>
      <w:pPr>
        <w:spacing w:line="150" w:lineRule="exact"/>
        <w:sectPr>
          <w:headerReference w:type="default" r:id="rId41"/>
          <w:pgSz w:w="15840" w:h="11878"/>
          <w:pgMar w:top="400" w:right="123" w:bottom="400" w:left="1117" w:header="0" w:footer="0" w:gutter="0"/>
        </w:sectPr>
        <w:rPr>
          <w:sz w:val="12"/>
          <w:szCs w:val="12"/>
        </w:rPr>
      </w:pPr>
    </w:p>
    <w:p>
      <w:pPr>
        <w:spacing w:before="217"/>
        <w:rPr/>
      </w:pPr>
      <w:r/>
    </w:p>
    <w:tbl>
      <w:tblPr>
        <w:tblStyle w:val="TableNormal"/>
        <w:tblW w:w="14599" w:type="dxa"/>
        <w:tblInd w:w="0" w:type="dxa"/>
        <w:tblLayout w:type="fixed"/>
      </w:tblPr>
      <w:tblGrid>
        <w:gridCol w:w="13721"/>
        <w:gridCol w:w="453"/>
        <w:gridCol w:w="425"/>
      </w:tblGrid>
      <w:tr>
        <w:trPr>
          <w:trHeight w:val="10062" w:hRule="atLeast"/>
        </w:trPr>
        <w:tc>
          <w:tcPr>
            <w:tcW w:w="13721" w:type="dxa"/>
            <w:vAlign w:val="top"/>
          </w:tcPr>
          <w:p>
            <w:pPr>
              <w:pStyle w:val="TableText"/>
              <w:ind w:left="5945"/>
              <w:spacing w:before="59" w:line="204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6"/>
              </w:rPr>
              <w:t>Table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6"/>
              </w:rPr>
              <w:t>2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</w:rPr>
              <w:t>(</w:t>
            </w:r>
            <w:r>
              <w:rPr>
                <w:sz w:val="17"/>
                <w:szCs w:val="17"/>
                <w:spacing w:val="6"/>
              </w:rPr>
              <w:t>Continued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</w:rPr>
              <w:t>)</w:t>
            </w:r>
          </w:p>
          <w:p>
            <w:pPr>
              <w:spacing w:line="37" w:lineRule="exact"/>
              <w:rPr/>
            </w:pPr>
            <w:r/>
          </w:p>
          <w:tbl>
            <w:tblPr>
              <w:tblStyle w:val="TableNormal"/>
              <w:tblW w:w="13629" w:type="dxa"/>
              <w:tblInd w:w="0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1117"/>
              <w:gridCol w:w="1877"/>
              <w:gridCol w:w="1819"/>
              <w:gridCol w:w="488"/>
              <w:gridCol w:w="1029"/>
              <w:gridCol w:w="1833"/>
              <w:gridCol w:w="1847"/>
              <w:gridCol w:w="1860"/>
              <w:gridCol w:w="1759"/>
            </w:tblGrid>
            <w:tr>
              <w:trPr>
                <w:trHeight w:val="255" w:hRule="atLeast"/>
              </w:trPr>
              <w:tc>
                <w:tcPr>
                  <w:tcW w:w="13629" w:type="dxa"/>
                  <w:vAlign w:val="top"/>
                  <w:gridSpan w:val="9"/>
                  <w:tcBorders>
                    <w:top w:val="single" w:color="000000" w:sz="4" w:space="0"/>
                  </w:tcBorders>
                </w:tcPr>
                <w:p>
                  <w:pPr>
                    <w:ind w:left="8270"/>
                    <w:spacing w:before="125" w:line="215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0"/>
                    </w:rPr>
                    <w:t>Iron Formulation</w:t>
                  </w:r>
                </w:p>
              </w:tc>
            </w:tr>
            <w:tr>
              <w:trPr>
                <w:trHeight w:val="244" w:hRule="atLeast"/>
              </w:trPr>
              <w:tc>
                <w:tcPr>
                  <w:tcW w:w="1117" w:type="dxa"/>
                  <w:vAlign w:val="top"/>
                  <w:tcBorders>
                    <w:bottom w:val="single" w:color="000000" w:sz="4" w:space="0"/>
                  </w:tcBorders>
                </w:tcPr>
                <w:p>
                  <w:pPr>
                    <w:ind w:left="1"/>
                    <w:spacing w:before="30" w:line="215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5"/>
                    </w:rPr>
                    <w:t>Trials</w:t>
                  </w:r>
                </w:p>
              </w:tc>
              <w:tc>
                <w:tcPr>
                  <w:tcW w:w="1877" w:type="dxa"/>
                  <w:vAlign w:val="top"/>
                  <w:tcBorders>
                    <w:bottom w:val="single" w:color="000000" w:sz="4" w:space="0"/>
                  </w:tcBorders>
                </w:tcPr>
                <w:p>
                  <w:pPr>
                    <w:ind w:left="147"/>
                    <w:spacing w:before="33" w:line="216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8"/>
                    </w:rPr>
                    <w:t>Design</w:t>
                  </w:r>
                </w:p>
              </w:tc>
              <w:tc>
                <w:tcPr>
                  <w:tcW w:w="1819" w:type="dxa"/>
                  <w:vAlign w:val="top"/>
                  <w:tcBorders>
                    <w:bottom w:val="single" w:color="000000" w:sz="4" w:space="0"/>
                  </w:tcBorders>
                </w:tcPr>
                <w:p>
                  <w:pPr>
                    <w:ind w:left="117"/>
                    <w:spacing w:before="30" w:line="218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1"/>
                    </w:rPr>
                    <w:t>Population</w:t>
                  </w:r>
                </w:p>
              </w:tc>
              <w:tc>
                <w:tcPr>
                  <w:tcW w:w="488" w:type="dxa"/>
                  <w:vAlign w:val="top"/>
                  <w:tcBorders>
                    <w:bottom w:val="single" w:color="000000" w:sz="4" w:space="0"/>
                  </w:tcBorders>
                </w:tcPr>
                <w:p>
                  <w:pPr>
                    <w:ind w:left="145"/>
                    <w:spacing w:before="37" w:line="203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5"/>
                    </w:rPr>
                    <w:t>No.</w:t>
                  </w:r>
                </w:p>
              </w:tc>
              <w:tc>
                <w:tcPr>
                  <w:tcW w:w="1029" w:type="dxa"/>
                  <w:vAlign w:val="top"/>
                  <w:tcBorders>
                    <w:bottom w:val="single" w:color="000000" w:sz="4" w:space="0"/>
                  </w:tcBorders>
                </w:tcPr>
                <w:p>
                  <w:pPr>
                    <w:ind w:left="94"/>
                    <w:spacing w:before="30" w:line="218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9"/>
                    </w:rPr>
                    <w:t>Follow-up</w:t>
                  </w:r>
                </w:p>
              </w:tc>
              <w:tc>
                <w:tcPr>
                  <w:tcW w:w="1833" w:type="dxa"/>
                  <w:vAlign w:val="top"/>
                  <w:tcBorders>
                    <w:bottom w:val="single" w:color="000000" w:sz="4" w:space="0"/>
                  </w:tcBorders>
                </w:tcPr>
                <w:p>
                  <w:pPr>
                    <w:ind w:left="93"/>
                    <w:spacing w:before="9" w:line="141" w:lineRule="exact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8"/>
                    </w:rPr>
                    <w:t>ID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6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8"/>
                    </w:rPr>
                    <w:t>Deﬁnition</w:t>
                  </w:r>
                </w:p>
              </w:tc>
              <w:tc>
                <w:tcPr>
                  <w:tcW w:w="1847" w:type="dxa"/>
                  <w:vAlign w:val="top"/>
                  <w:tcBorders>
                    <w:bottom w:val="single" w:color="000000" w:sz="4" w:space="0"/>
                  </w:tcBorders>
                </w:tcPr>
                <w:p>
                  <w:pPr>
                    <w:ind w:left="102"/>
                    <w:spacing w:before="31" w:line="22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2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6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2"/>
                    </w:rPr>
                    <w:t>Dosage</w:t>
                  </w:r>
                </w:p>
              </w:tc>
              <w:tc>
                <w:tcPr>
                  <w:tcW w:w="1860" w:type="dxa"/>
                  <w:vAlign w:val="top"/>
                  <w:tcBorders>
                    <w:bottom w:val="single" w:color="000000" w:sz="4" w:space="0"/>
                  </w:tcBorders>
                </w:tcPr>
                <w:p>
                  <w:pPr>
                    <w:ind w:left="108"/>
                    <w:spacing w:before="30" w:line="215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7"/>
                    </w:rPr>
                    <w:t>End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8"/>
                      <w:w w:val="10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7"/>
                    </w:rPr>
                    <w:t>Points</w:t>
                  </w:r>
                </w:p>
              </w:tc>
              <w:tc>
                <w:tcPr>
                  <w:tcW w:w="1759" w:type="dxa"/>
                  <w:vAlign w:val="top"/>
                  <w:tcBorders>
                    <w:bottom w:val="single" w:color="000000" w:sz="4" w:space="0"/>
                  </w:tcBorders>
                </w:tcPr>
                <w:p>
                  <w:pPr>
                    <w:ind w:left="95"/>
                    <w:spacing w:before="30" w:line="215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6"/>
                    </w:rPr>
                    <w:t>Results</w:t>
                  </w:r>
                </w:p>
              </w:tc>
            </w:tr>
            <w:tr>
              <w:trPr>
                <w:trHeight w:val="2158" w:hRule="atLeast"/>
              </w:trPr>
              <w:tc>
                <w:tcPr>
                  <w:tcW w:w="1117" w:type="dxa"/>
                  <w:vAlign w:val="top"/>
                  <w:tcBorders>
                    <w:top w:val="single" w:color="000000" w:sz="4" w:space="0"/>
                  </w:tcBorders>
                </w:tcPr>
                <w:p>
                  <w:pPr>
                    <w:ind w:left="1"/>
                    <w:spacing w:before="65" w:line="204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>AFFIRM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8"/>
                    </w:rPr>
                    <w:t>-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>HF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8"/>
                    </w:rPr>
                    <w:t xml:space="preserve"> (2020)</w:t>
                  </w:r>
                </w:p>
              </w:tc>
              <w:tc>
                <w:tcPr>
                  <w:tcW w:w="1877" w:type="dxa"/>
                  <w:vAlign w:val="top"/>
                  <w:tcBorders>
                    <w:top w:val="single" w:color="000000" w:sz="4" w:space="0"/>
                  </w:tcBorders>
                </w:tcPr>
                <w:p>
                  <w:pPr>
                    <w:ind w:left="146"/>
                    <w:spacing w:before="65" w:line="215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0"/>
                    </w:rPr>
                    <w:t>Randomized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0"/>
                    </w:rPr>
                    <w:t>1:1</w:t>
                  </w:r>
                </w:p>
                <w:p>
                  <w:pPr>
                    <w:ind w:left="154"/>
                    <w:spacing w:before="45" w:line="215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0"/>
                    </w:rPr>
                    <w:t>Double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0"/>
                    </w:rPr>
                    <w:t>blind</w:t>
                  </w:r>
                </w:p>
                <w:p>
                  <w:pPr>
                    <w:ind w:left="155"/>
                    <w:spacing w:before="25" w:line="141" w:lineRule="exact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0"/>
                      <w:position w:val="2"/>
                    </w:rPr>
                    <w:t>intravenous iron vs placebo</w:t>
                  </w:r>
                </w:p>
              </w:tc>
              <w:tc>
                <w:tcPr>
                  <w:tcW w:w="1819" w:type="dxa"/>
                  <w:vAlign w:val="top"/>
                  <w:tcBorders>
                    <w:top w:val="single" w:color="000000" w:sz="4" w:space="0"/>
                  </w:tcBorders>
                </w:tcPr>
                <w:p>
                  <w:pPr>
                    <w:pStyle w:val="TableText"/>
                    <w:ind w:left="118"/>
                    <w:spacing w:before="44" w:line="141" w:lineRule="exact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position w:val="1"/>
                    </w:rPr>
                    <w:t>EF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2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10"/>
                      <w:position w:val="1"/>
                    </w:rPr>
                    <w:t>&lt;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0"/>
                      <w:position w:val="1"/>
                    </w:rPr>
                    <w:t>50%</w:t>
                  </w:r>
                </w:p>
                <w:p>
                  <w:pPr>
                    <w:ind w:left="234" w:right="181" w:hanging="118"/>
                    <w:spacing w:before="39" w:line="283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9"/>
                    </w:rPr>
                    <w:t>ADHF requiring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9"/>
                    </w:rPr>
                    <w:t>hospitaliza-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6"/>
                      <w:w w:val="113"/>
                    </w:rPr>
                    <w:t>tion and intravenous</w:t>
                  </w:r>
                </w:p>
                <w:p>
                  <w:pPr>
                    <w:ind w:left="239"/>
                    <w:spacing w:line="140" w:lineRule="exact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8"/>
                    </w:rPr>
                    <w:t>diuresis</w:t>
                  </w:r>
                </w:p>
              </w:tc>
              <w:tc>
                <w:tcPr>
                  <w:tcW w:w="488" w:type="dxa"/>
                  <w:vAlign w:val="top"/>
                  <w:tcBorders>
                    <w:top w:val="single" w:color="000000" w:sz="4" w:space="0"/>
                  </w:tcBorders>
                </w:tcPr>
                <w:p>
                  <w:pPr>
                    <w:ind w:left="148"/>
                    <w:spacing w:before="44" w:line="141" w:lineRule="exact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7"/>
                      <w:position w:val="1"/>
                    </w:rPr>
                    <w:t>1132</w:t>
                  </w:r>
                </w:p>
              </w:tc>
              <w:tc>
                <w:tcPr>
                  <w:tcW w:w="1029" w:type="dxa"/>
                  <w:vAlign w:val="top"/>
                  <w:tcBorders>
                    <w:top w:val="single" w:color="000000" w:sz="4" w:space="0"/>
                  </w:tcBorders>
                </w:tcPr>
                <w:p>
                  <w:pPr>
                    <w:ind w:left="94"/>
                    <w:spacing w:before="44" w:line="141" w:lineRule="exact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0"/>
                    </w:rPr>
                    <w:t>52 weeks</w:t>
                  </w:r>
                </w:p>
              </w:tc>
              <w:tc>
                <w:tcPr>
                  <w:tcW w:w="1833" w:type="dxa"/>
                  <w:vAlign w:val="top"/>
                  <w:tcBorders>
                    <w:top w:val="single" w:color="000000" w:sz="4" w:space="0"/>
                  </w:tcBorders>
                </w:tcPr>
                <w:p>
                  <w:pPr>
                    <w:pStyle w:val="TableText"/>
                    <w:ind w:left="223" w:right="94" w:hanging="131"/>
                    <w:spacing w:before="64" w:line="265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9"/>
                    </w:rPr>
                    <w:t>Ferritin </w:t>
                  </w:r>
                  <w:r>
                    <w:rPr>
                      <w:sz w:val="11"/>
                      <w:szCs w:val="11"/>
                      <w:spacing w:val="9"/>
                    </w:rPr>
                    <w:t>&lt;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9"/>
                    </w:rPr>
                    <w:t>100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9"/>
                    </w:rPr>
                    <w:t>ng/mL or ferritin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8"/>
                    </w:rPr>
                    <w:t>100</w:t>
                  </w:r>
                  <w:r>
                    <w:rPr>
                      <w:sz w:val="11"/>
                      <w:szCs w:val="11"/>
                      <w:spacing w:val="8"/>
                    </w:rPr>
                    <w:t>-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8"/>
                    </w:rPr>
                    <w:t>299 ng/mL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8"/>
                    </w:rPr>
                    <w:t>if TSAT</w:t>
                  </w:r>
                </w:p>
                <w:p>
                  <w:pPr>
                    <w:pStyle w:val="TableText"/>
                    <w:ind w:left="222"/>
                    <w:spacing w:before="19" w:line="140" w:lineRule="exact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spacing w:val="13"/>
                      <w:position w:val="1"/>
                    </w:rPr>
                    <w:t>&lt;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3"/>
                      <w:position w:val="1"/>
                    </w:rPr>
                    <w:t>20%</w:t>
                  </w:r>
                </w:p>
              </w:tc>
              <w:tc>
                <w:tcPr>
                  <w:tcW w:w="1847" w:type="dxa"/>
                  <w:vAlign w:val="top"/>
                  <w:tcBorders>
                    <w:top w:val="single" w:color="000000" w:sz="4" w:space="0"/>
                  </w:tcBorders>
                </w:tcPr>
                <w:p>
                  <w:pPr>
                    <w:ind w:left="107"/>
                    <w:spacing w:before="68" w:line="21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9"/>
                    </w:rPr>
                    <w:t>intravenous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9"/>
                    </w:rPr>
                    <w:t>FCM</w:t>
                  </w:r>
                </w:p>
                <w:p>
                  <w:pPr>
                    <w:ind w:left="230"/>
                    <w:spacing w:before="24" w:line="141" w:lineRule="exact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9"/>
                      <w:position w:val="1"/>
                    </w:rPr>
                    <w:t>at weeks 0, 6,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20"/>
                      <w:w w:val="102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9"/>
                      <w:position w:val="1"/>
                    </w:rPr>
                    <w:t>12,</w:t>
                  </w:r>
                  <w:hyperlink w:history="true" w:anchor="bookmark1"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color w:val="0080AB"/>
                        <w:spacing w:val="9"/>
                        <w:position w:val="1"/>
                      </w:rPr>
                      <w:t>*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0080AB"/>
                      <w:spacing w:val="9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9"/>
                      <w:position w:val="1"/>
                    </w:rPr>
                    <w:t>and 24</w:t>
                  </w:r>
                  <w:hyperlink w:history="true" w:anchor="bookmark1"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color w:val="0080AB"/>
                        <w:spacing w:val="9"/>
                        <w:position w:val="1"/>
                      </w:rPr>
                      <w:t>*</w:t>
                    </w:r>
                  </w:hyperlink>
                </w:p>
              </w:tc>
              <w:tc>
                <w:tcPr>
                  <w:tcW w:w="1860" w:type="dxa"/>
                  <w:vAlign w:val="top"/>
                  <w:tcBorders>
                    <w:top w:val="single" w:color="000000" w:sz="4" w:space="0"/>
                  </w:tcBorders>
                </w:tcPr>
                <w:p>
                  <w:pPr>
                    <w:ind w:left="107"/>
                    <w:spacing w:before="68" w:line="216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8"/>
                    </w:rPr>
                    <w:t>Primary</w:t>
                  </w:r>
                </w:p>
                <w:p>
                  <w:pPr>
                    <w:ind w:left="235"/>
                    <w:spacing w:before="42" w:line="218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9"/>
                    </w:rPr>
                    <w:t>Recurrent HF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9"/>
                    </w:rPr>
                    <w:t>hospitaliz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8"/>
                    </w:rPr>
                    <w:t>a-</w:t>
                  </w:r>
                </w:p>
                <w:p>
                  <w:pPr>
                    <w:ind w:left="110" w:right="687" w:firstLine="115"/>
                    <w:spacing w:before="45" w:line="302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9"/>
                    </w:rPr>
                    <w:t>tions or CV death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0"/>
                    </w:rPr>
                    <w:t>Secondary</w:t>
                  </w:r>
                </w:p>
                <w:p>
                  <w:pPr>
                    <w:ind w:left="226" w:right="250" w:firstLine="9"/>
                    <w:spacing w:line="285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8"/>
                    </w:rPr>
                    <w:t>Recurrent CV hospitaliza-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0"/>
                    </w:rPr>
                    <w:t>tions and CV death</w:t>
                  </w:r>
                </w:p>
                <w:p>
                  <w:pPr>
                    <w:ind w:left="226" w:right="131"/>
                    <w:spacing w:before="16" w:line="287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9"/>
                    </w:rPr>
                    <w:t>Time to ﬁrst HF hospital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8"/>
                    </w:rPr>
                    <w:t>iza-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0"/>
                    </w:rPr>
                    <w:t>tion or CV death</w:t>
                  </w:r>
                </w:p>
                <w:p>
                  <w:pPr>
                    <w:ind w:left="226"/>
                    <w:spacing w:before="17" w:line="218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9"/>
                    </w:rPr>
                    <w:t>Total HF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4"/>
                      <w:w w:val="10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9"/>
                    </w:rPr>
                    <w:t>hospitalizations</w:t>
                  </w:r>
                </w:p>
                <w:p>
                  <w:pPr>
                    <w:ind w:left="226" w:right="91" w:firstLine="9"/>
                    <w:spacing w:before="45" w:line="286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8"/>
                    </w:rPr>
                    <w:t>Days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8"/>
                    </w:rPr>
                    <w:t>lost owing to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8"/>
                    </w:rPr>
                    <w:t>HF hospi-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6"/>
                      <w:w w:val="114"/>
                    </w:rPr>
                    <w:t>talization or death</w:t>
                  </w:r>
                </w:p>
                <w:p>
                  <w:pPr>
                    <w:pStyle w:val="TableText"/>
                    <w:ind w:left="229"/>
                    <w:spacing w:before="17" w:line="203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spacing w:val="4"/>
                    </w:rPr>
                    <w:t>Δ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4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4"/>
                    </w:rPr>
                    <w:t>KCCQ-12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4"/>
                    </w:rPr>
                    <w:t>OSS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6"/>
                      <w:w w:val="10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4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7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4"/>
                    </w:rPr>
                    <w:t>CSS</w:t>
                  </w:r>
                </w:p>
              </w:tc>
              <w:tc>
                <w:tcPr>
                  <w:tcW w:w="1759" w:type="dxa"/>
                  <w:vAlign w:val="top"/>
                  <w:tcBorders>
                    <w:top w:val="single" w:color="000000" w:sz="4" w:space="0"/>
                  </w:tcBorders>
                </w:tcPr>
                <w:p>
                  <w:pPr>
                    <w:pStyle w:val="TableText"/>
                    <w:ind w:left="212" w:right="16" w:hanging="120"/>
                    <w:spacing w:before="65" w:line="253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spacing w:val="11"/>
                    </w:rPr>
                    <w:t>$</w:t>
                  </w:r>
                  <w:r>
                    <w:rPr>
                      <w:sz w:val="11"/>
                      <w:szCs w:val="11"/>
                      <w:spacing w:val="-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1"/>
                    </w:rPr>
                    <w:t>Total HF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1"/>
                    </w:rPr>
                    <w:t>hospitalization or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>CV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>death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8"/>
                    </w:rPr>
                    <w:t xml:space="preserve"> (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>RR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2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8"/>
                    </w:rPr>
                    <w:t>0.82,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5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8"/>
                    </w:rPr>
                    <w:t>P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8"/>
                    </w:rPr>
                    <w:t>=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8"/>
                    </w:rPr>
                    <w:t>.059),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spacing w:val="9"/>
                    </w:rPr>
                    <w:t>↓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9"/>
                    </w:rPr>
                    <w:t>recurrent CV hospitaliza-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2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8"/>
                    </w:rPr>
                    <w:t>tions and CV death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8"/>
                    </w:rPr>
                    <w:t>(RR =</w:t>
                  </w:r>
                </w:p>
                <w:p>
                  <w:pPr>
                    <w:pStyle w:val="TableText"/>
                    <w:ind w:left="213" w:right="26" w:firstLine="4"/>
                    <w:spacing w:before="15" w:line="228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7"/>
                    </w:rPr>
                    <w:t>0.8; </w:t>
                  </w:r>
                  <w:r>
                    <w:rPr>
                      <w:sz w:val="11"/>
                      <w:szCs w:val="11"/>
                      <w:spacing w:val="7"/>
                    </w:rPr>
                    <w:t>P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7"/>
                    </w:rPr>
                    <w:t>=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23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7"/>
                    </w:rPr>
                    <w:t>.05)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spacing w:val="7"/>
                    </w:rPr>
                    <w:t>↓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>First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>HF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>hospi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7"/>
                    </w:rPr>
                    <w:t>-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9"/>
                    </w:rPr>
                    <w:t>talizations or CV death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8"/>
                    </w:rPr>
                    <w:t xml:space="preserve"> (HR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6"/>
                    </w:rPr>
                    <w:t>= 0.8; </w:t>
                  </w:r>
                  <w:r>
                    <w:rPr>
                      <w:sz w:val="11"/>
                      <w:szCs w:val="11"/>
                      <w:spacing w:val="6"/>
                    </w:rPr>
                    <w:t>P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6"/>
                    </w:rPr>
                    <w:t>=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23"/>
                      <w:w w:val="10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6"/>
                    </w:rPr>
                    <w:t>.03)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spacing w:val="6"/>
                    </w:rPr>
                    <w:t>↓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>Total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>HF</w:t>
                  </w:r>
                </w:p>
                <w:p>
                  <w:pPr>
                    <w:pStyle w:val="TableText"/>
                    <w:ind w:left="216" w:right="77" w:firstLine="5"/>
                    <w:spacing w:line="242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8"/>
                    </w:rPr>
                    <w:t>hospitalizations (RR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7"/>
                    </w:rPr>
                    <w:t>= 0.74;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7"/>
                    </w:rPr>
                    <w:t>P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7"/>
                    </w:rPr>
                    <w:t>=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7"/>
                    </w:rPr>
                    <w:t>.013)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spacing w:val="7"/>
                    </w:rPr>
                    <w:t>↓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>Days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>lost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7"/>
                    </w:rPr>
                    <w:t xml:space="preserve"> (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>RR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7"/>
                    </w:rPr>
                    <w:t>=</w:t>
                  </w:r>
                </w:p>
                <w:p>
                  <w:pPr>
                    <w:pStyle w:val="TableText"/>
                    <w:ind w:left="217" w:right="96"/>
                    <w:spacing w:line="242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7"/>
                    </w:rPr>
                    <w:t>0.67; </w:t>
                  </w:r>
                  <w:r>
                    <w:rPr>
                      <w:sz w:val="11"/>
                      <w:szCs w:val="11"/>
                      <w:spacing w:val="7"/>
                    </w:rPr>
                    <w:t>P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7"/>
                    </w:rPr>
                    <w:t>= .035),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7"/>
                    </w:rPr>
                    <w:t>$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>KCCQ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7"/>
                    </w:rPr>
                    <w:t>-12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7"/>
                    </w:rPr>
                    <w:t>at 2 weeks,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22"/>
                      <w:w w:val="10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spacing w:val="7"/>
                    </w:rPr>
                    <w:t>↑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7"/>
                    </w:rPr>
                    <w:t>KCCQ-12</w:t>
                  </w:r>
                </w:p>
                <w:p>
                  <w:pPr>
                    <w:pStyle w:val="TableText"/>
                    <w:ind w:left="222" w:right="13" w:hanging="1"/>
                    <w:spacing w:before="1" w:line="286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8"/>
                      <w:w w:val="111"/>
                    </w:rPr>
                    <w:t>between weeks 4 and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8"/>
                      <w:w w:val="111"/>
                    </w:rPr>
                    <w:t>24, </w:t>
                  </w:r>
                  <w:r>
                    <w:rPr>
                      <w:sz w:val="11"/>
                      <w:szCs w:val="11"/>
                      <w:spacing w:val="8"/>
                      <w:w w:val="111"/>
                    </w:rPr>
                    <w:t>$</w:t>
                  </w:r>
                  <w:r>
                    <w:rPr>
                      <w:sz w:val="11"/>
                      <w:szCs w:val="1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7"/>
                    </w:rPr>
                    <w:t>KCCQ-12 at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2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7"/>
                    </w:rPr>
                    <w:t>52 weeks</w:t>
                  </w:r>
                </w:p>
              </w:tc>
            </w:tr>
            <w:tr>
              <w:trPr>
                <w:trHeight w:val="714" w:hRule="atLeast"/>
              </w:trPr>
              <w:tc>
                <w:tcPr>
                  <w:tcW w:w="1117" w:type="dxa"/>
                  <w:vAlign w:val="top"/>
                </w:tcPr>
                <w:p>
                  <w:pPr>
                    <w:ind w:left="10"/>
                    <w:spacing w:before="104" w:line="206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>IRON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2"/>
                    </w:rPr>
                    <w:t>-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>CRT</w:t>
                  </w:r>
                </w:p>
              </w:tc>
              <w:tc>
                <w:tcPr>
                  <w:tcW w:w="1877" w:type="dxa"/>
                  <w:vAlign w:val="top"/>
                </w:tcPr>
                <w:p>
                  <w:pPr>
                    <w:ind w:left="273" w:right="112" w:hanging="127"/>
                    <w:spacing w:before="100" w:line="29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1"/>
                    </w:rPr>
                    <w:t>Randomized double bl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0"/>
                    </w:rPr>
                    <w:t>ind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0"/>
                    </w:rPr>
                    <w:t>1:1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0"/>
                    </w:rPr>
                    <w:t>intravenous iron vs placebo</w:t>
                  </w:r>
                </w:p>
              </w:tc>
              <w:tc>
                <w:tcPr>
                  <w:tcW w:w="1819" w:type="dxa"/>
                  <w:vAlign w:val="top"/>
                </w:tcPr>
                <w:p>
                  <w:pPr>
                    <w:pStyle w:val="TableText"/>
                    <w:ind w:left="243" w:right="675" w:hanging="126"/>
                    <w:spacing w:before="103" w:line="233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>LVEF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3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12"/>
                    </w:rPr>
                    <w:t>&lt;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2"/>
                    </w:rPr>
                    <w:t>40%,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>NYHA </w:t>
                  </w: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spacing w:val="5"/>
                    </w:rPr>
                    <w:t>≥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>II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5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>Hb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spacing w:val="5"/>
                    </w:rPr>
                    <w:t>≤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5"/>
                    </w:rPr>
                    <w:t>15</w:t>
                  </w:r>
                </w:p>
              </w:tc>
              <w:tc>
                <w:tcPr>
                  <w:tcW w:w="488" w:type="dxa"/>
                  <w:vAlign w:val="top"/>
                </w:tcPr>
                <w:p>
                  <w:pPr>
                    <w:ind w:left="140"/>
                    <w:spacing w:before="78" w:line="141" w:lineRule="exact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8"/>
                      <w:position w:val="1"/>
                    </w:rPr>
                    <w:t>75</w:t>
                  </w:r>
                </w:p>
              </w:tc>
              <w:tc>
                <w:tcPr>
                  <w:tcW w:w="1029" w:type="dxa"/>
                  <w:vAlign w:val="top"/>
                </w:tcPr>
                <w:p>
                  <w:pPr>
                    <w:ind w:left="97"/>
                    <w:spacing w:before="78" w:line="141" w:lineRule="exact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9"/>
                    </w:rPr>
                    <w:t>12 weeks</w:t>
                  </w:r>
                </w:p>
              </w:tc>
              <w:tc>
                <w:tcPr>
                  <w:tcW w:w="1833" w:type="dxa"/>
                  <w:vAlign w:val="top"/>
                </w:tcPr>
                <w:p>
                  <w:pPr>
                    <w:pStyle w:val="TableText"/>
                    <w:ind w:left="223" w:right="94" w:hanging="131"/>
                    <w:spacing w:before="97" w:line="265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9"/>
                    </w:rPr>
                    <w:t>Ferritin </w:t>
                  </w:r>
                  <w:r>
                    <w:rPr>
                      <w:sz w:val="11"/>
                      <w:szCs w:val="11"/>
                      <w:spacing w:val="9"/>
                    </w:rPr>
                    <w:t>&lt;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9"/>
                    </w:rPr>
                    <w:t>100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9"/>
                    </w:rPr>
                    <w:t>ng/mL or ferritin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8"/>
                    </w:rPr>
                    <w:t>100</w:t>
                  </w:r>
                  <w:r>
                    <w:rPr>
                      <w:sz w:val="11"/>
                      <w:szCs w:val="11"/>
                      <w:spacing w:val="8"/>
                    </w:rPr>
                    <w:t>-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8"/>
                    </w:rPr>
                    <w:t>300 ng/mL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8"/>
                    </w:rPr>
                    <w:t>if TSAT</w:t>
                  </w:r>
                </w:p>
                <w:p>
                  <w:pPr>
                    <w:ind w:left="221"/>
                    <w:spacing w:before="19" w:line="239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spacing w:val="8"/>
                    </w:rPr>
                    <w:t>≤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8"/>
                    </w:rPr>
                    <w:t>20%</w:t>
                  </w:r>
                </w:p>
              </w:tc>
              <w:tc>
                <w:tcPr>
                  <w:tcW w:w="1847" w:type="dxa"/>
                  <w:vAlign w:val="top"/>
                </w:tcPr>
                <w:p>
                  <w:pPr>
                    <w:ind w:left="107"/>
                    <w:spacing w:before="102" w:line="21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9"/>
                    </w:rPr>
                    <w:t>intravenous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9"/>
                    </w:rPr>
                    <w:t>FCM</w:t>
                  </w:r>
                </w:p>
                <w:p>
                  <w:pPr>
                    <w:ind w:left="238"/>
                    <w:spacing w:before="24" w:line="213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9"/>
                    </w:rPr>
                    <w:t>1g day 0 </w:t>
                  </w: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spacing w:val="9"/>
                    </w:rPr>
                    <w:t>§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9"/>
                    </w:rPr>
                    <w:t>day 9</w:t>
                  </w:r>
                </w:p>
              </w:tc>
              <w:tc>
                <w:tcPr>
                  <w:tcW w:w="1860" w:type="dxa"/>
                  <w:vAlign w:val="top"/>
                </w:tcPr>
                <w:p>
                  <w:pPr>
                    <w:ind w:left="107"/>
                    <w:spacing w:before="101" w:line="216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8"/>
                    </w:rPr>
                    <w:t>Primary</w:t>
                  </w:r>
                </w:p>
                <w:p>
                  <w:pPr>
                    <w:pStyle w:val="TableText"/>
                    <w:ind w:left="229"/>
                    <w:spacing w:before="44" w:line="207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spacing w:val="-2"/>
                    </w:rPr>
                    <w:t>Δ</w:t>
                  </w:r>
                  <w:r>
                    <w:rPr>
                      <w:sz w:val="11"/>
                      <w:szCs w:val="11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-2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-2"/>
                    </w:rPr>
                    <w:t>LVEF</w:t>
                  </w:r>
                </w:p>
                <w:p>
                  <w:pPr>
                    <w:ind w:left="110"/>
                    <w:spacing w:before="48" w:line="22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0"/>
                    </w:rPr>
                    <w:t>Secondary</w:t>
                  </w:r>
                </w:p>
                <w:p>
                  <w:pPr>
                    <w:ind w:left="235"/>
                    <w:spacing w:before="48" w:line="201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-3"/>
                    </w:rPr>
                    <w:t>LVESV,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-3"/>
                    </w:rPr>
                    <w:t>LVEDV</w:t>
                  </w:r>
                </w:p>
              </w:tc>
              <w:tc>
                <w:tcPr>
                  <w:tcW w:w="1759" w:type="dxa"/>
                  <w:vAlign w:val="top"/>
                </w:tcPr>
                <w:p>
                  <w:pPr>
                    <w:pStyle w:val="TableText"/>
                    <w:ind w:left="218" w:right="16" w:hanging="123"/>
                    <w:spacing w:before="79" w:line="236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spacing w:val="12"/>
                    </w:rPr>
                    <w:t>↑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>LVEF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2"/>
                    </w:rPr>
                    <w:t xml:space="preserve"> (+4.2%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2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>vs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>placebo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2"/>
                    </w:rPr>
                    <w:t>),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spacing w:val="12"/>
                    </w:rPr>
                    <w:t>↓</w:t>
                  </w: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7"/>
                    </w:rPr>
                    <w:t>LVESV (</w:t>
                  </w:r>
                  <w:r>
                    <w:rPr>
                      <w:sz w:val="11"/>
                      <w:szCs w:val="11"/>
                      <w:spacing w:val="7"/>
                    </w:rPr>
                    <w:t>-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7"/>
                    </w:rPr>
                    <w:t>7.6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7"/>
                    </w:rPr>
                    <w:t>mL vs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7"/>
                    </w:rPr>
                    <w:t>pla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6"/>
                    </w:rPr>
                    <w:t>cebo),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11"/>
                    </w:rPr>
                    <w:t>$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>LVEDV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1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spacing w:val="11"/>
                    </w:rPr>
                    <w:t>↑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>pkVO</w:t>
                  </w:r>
                  <w:r>
                    <w:rPr>
                      <w:rFonts w:ascii="Times New Roman" w:hAnsi="Times New Roman" w:eastAsia="Times New Roman" w:cs="Times New Roman"/>
                      <w:sz w:val="7"/>
                      <w:szCs w:val="7"/>
                      <w:spacing w:val="11"/>
                      <w:position w:val="-1"/>
                    </w:rPr>
                    <w:t>2 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1"/>
                    </w:rPr>
                    <w:t>(+1.4</w:t>
                  </w:r>
                </w:p>
                <w:p>
                  <w:pPr>
                    <w:ind w:left="221"/>
                    <w:spacing w:before="2" w:line="161" w:lineRule="auto"/>
                    <w:rPr>
                      <w:rFonts w:ascii="Microsoft YaHei" w:hAnsi="Microsoft YaHei" w:eastAsia="Microsoft YaHei" w:cs="Microsoft YaHei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8"/>
                    </w:rPr>
                    <w:t>mL/kg/min vs placebo),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spacing w:val="8"/>
                    </w:rPr>
                    <w:t>↑</w:t>
                  </w:r>
                </w:p>
              </w:tc>
            </w:tr>
            <w:tr>
              <w:trPr>
                <w:trHeight w:val="2618" w:hRule="atLeast"/>
              </w:trPr>
              <w:tc>
                <w:tcPr>
                  <w:tcW w:w="1117" w:type="dxa"/>
                  <w:vAlign w:val="top"/>
                  <w:tcBorders>
                    <w:bottom w:val="single" w:color="000000" w:sz="2" w:space="0"/>
                  </w:tcBorders>
                </w:tcPr>
                <w:p>
                  <w:pPr>
                    <w:pStyle w:val="TableText"/>
                    <w:spacing w:line="471" w:lineRule="auto"/>
                    <w:rPr>
                      <w:sz w:val="21"/>
                    </w:rPr>
                  </w:pPr>
                  <w:r/>
                </w:p>
                <w:p>
                  <w:pPr>
                    <w:ind w:left="10"/>
                    <w:spacing w:before="32" w:line="206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3"/>
                    </w:rPr>
                    <w:t>IRON-MAN</w:t>
                  </w:r>
                </w:p>
              </w:tc>
              <w:tc>
                <w:tcPr>
                  <w:tcW w:w="1877" w:type="dxa"/>
                  <w:vAlign w:val="top"/>
                  <w:tcBorders>
                    <w:bottom w:val="single" w:color="000000" w:sz="2" w:space="0"/>
                  </w:tcBorders>
                </w:tcPr>
                <w:p>
                  <w:pPr>
                    <w:pStyle w:val="TableText"/>
                    <w:spacing w:line="446" w:lineRule="auto"/>
                    <w:rPr>
                      <w:sz w:val="21"/>
                    </w:rPr>
                  </w:pPr>
                  <w:r/>
                </w:p>
                <w:p>
                  <w:pPr>
                    <w:ind w:left="273" w:right="246" w:hanging="126"/>
                    <w:spacing w:before="32" w:line="295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1"/>
                    </w:rPr>
                    <w:t>Randomized, open-label,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"/>
                    </w:rPr>
                    <w:t xml:space="preserve">     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0"/>
                    </w:rPr>
                    <w:t>blinded end point assess-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9"/>
                    </w:rPr>
                    <w:t>ment trial in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9"/>
                    </w:rPr>
                    <w:t>1:1 fashion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0"/>
                    </w:rPr>
                    <w:t>intravenous iron versus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1"/>
                    </w:rPr>
                    <w:t>placebo</w:t>
                  </w:r>
                </w:p>
              </w:tc>
              <w:tc>
                <w:tcPr>
                  <w:tcW w:w="1819" w:type="dxa"/>
                  <w:vAlign w:val="top"/>
                  <w:tcBorders>
                    <w:bottom w:val="single" w:color="000000" w:sz="2" w:space="0"/>
                  </w:tcBorders>
                </w:tcPr>
                <w:p>
                  <w:pPr>
                    <w:pStyle w:val="TableText"/>
                    <w:spacing w:line="453" w:lineRule="auto"/>
                    <w:rPr>
                      <w:sz w:val="21"/>
                    </w:rPr>
                  </w:pPr>
                  <w:r/>
                </w:p>
                <w:p>
                  <w:pPr>
                    <w:ind w:left="117"/>
                    <w:spacing w:before="47" w:line="179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7"/>
                    </w:rPr>
                    <w:t>LVEF </w:t>
                  </w: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spacing w:val="7"/>
                    </w:rPr>
                    <w:t>≤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7"/>
                    </w:rPr>
                    <w:t>45%, symptomatic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7"/>
                    </w:rPr>
                    <w:t>HF</w:t>
                  </w:r>
                </w:p>
              </w:tc>
              <w:tc>
                <w:tcPr>
                  <w:tcW w:w="488" w:type="dxa"/>
                  <w:vAlign w:val="top"/>
                  <w:tcBorders>
                    <w:bottom w:val="single" w:color="000000" w:sz="2" w:space="0"/>
                  </w:tcBorders>
                </w:tcPr>
                <w:p>
                  <w:pPr>
                    <w:pStyle w:val="TableText"/>
                    <w:spacing w:line="445" w:lineRule="auto"/>
                    <w:rPr>
                      <w:sz w:val="21"/>
                    </w:rPr>
                  </w:pPr>
                  <w:r/>
                </w:p>
                <w:p>
                  <w:pPr>
                    <w:ind w:left="148"/>
                    <w:spacing w:before="32" w:line="141" w:lineRule="exact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7"/>
                      <w:position w:val="1"/>
                    </w:rPr>
                    <w:t>1137</w:t>
                  </w:r>
                </w:p>
              </w:tc>
              <w:tc>
                <w:tcPr>
                  <w:tcW w:w="1029" w:type="dxa"/>
                  <w:vAlign w:val="top"/>
                  <w:tcBorders>
                    <w:bottom w:val="single" w:color="000000" w:sz="2" w:space="0"/>
                  </w:tcBorders>
                </w:tcPr>
                <w:p>
                  <w:pPr>
                    <w:pStyle w:val="TableText"/>
                    <w:spacing w:line="445" w:lineRule="auto"/>
                    <w:rPr>
                      <w:sz w:val="21"/>
                    </w:rPr>
                  </w:pPr>
                  <w:r/>
                </w:p>
                <w:p>
                  <w:pPr>
                    <w:ind w:left="95"/>
                    <w:spacing w:before="32" w:line="141" w:lineRule="exact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9"/>
                      <w:position w:val="2"/>
                    </w:rPr>
                    <w:t>Mean, 2.7 years</w:t>
                  </w:r>
                </w:p>
              </w:tc>
              <w:tc>
                <w:tcPr>
                  <w:tcW w:w="1833" w:type="dxa"/>
                  <w:vAlign w:val="top"/>
                  <w:tcBorders>
                    <w:bottom w:val="single" w:color="000000" w:sz="2" w:space="0"/>
                  </w:tcBorders>
                </w:tcPr>
                <w:p>
                  <w:pPr>
                    <w:pStyle w:val="TableText"/>
                    <w:spacing w:line="446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222" w:right="184" w:hanging="129"/>
                    <w:spacing w:before="31" w:line="284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9"/>
                    </w:rPr>
                    <w:t>Ferritin </w:t>
                  </w:r>
                  <w:r>
                    <w:rPr>
                      <w:sz w:val="11"/>
                      <w:szCs w:val="11"/>
                      <w:spacing w:val="9"/>
                    </w:rPr>
                    <w:t>&lt;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9"/>
                    </w:rPr>
                    <w:t>100 </w:t>
                  </w:r>
                  <w:r>
                    <w:rPr>
                      <w:sz w:val="11"/>
                      <w:szCs w:val="11"/>
                      <w:spacing w:val="9"/>
                    </w:rPr>
                    <w:t>μ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9"/>
                    </w:rPr>
                    <w:t>g/L or fer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8"/>
                    </w:rPr>
                    <w:t>ritin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14"/>
                    </w:rPr>
                    <w:t>&lt;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4"/>
                    </w:rPr>
                    <w:t>400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>ng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4"/>
                    </w:rPr>
                    <w:t>/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>mL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>if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>TSAT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14"/>
                    </w:rPr>
                    <w:t>&lt;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4"/>
                    </w:rPr>
                    <w:t>20%</w:t>
                  </w:r>
                </w:p>
              </w:tc>
              <w:tc>
                <w:tcPr>
                  <w:tcW w:w="1847" w:type="dxa"/>
                  <w:vAlign w:val="top"/>
                  <w:tcBorders>
                    <w:bottom w:val="single" w:color="000000" w:sz="2" w:space="0"/>
                  </w:tcBorders>
                </w:tcPr>
                <w:p>
                  <w:pPr>
                    <w:pStyle w:val="TableText"/>
                    <w:spacing w:line="446" w:lineRule="auto"/>
                    <w:rPr>
                      <w:sz w:val="21"/>
                    </w:rPr>
                  </w:pPr>
                  <w:r/>
                </w:p>
                <w:p>
                  <w:pPr>
                    <w:ind w:left="225" w:right="174" w:hanging="118"/>
                    <w:spacing w:before="31" w:line="302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0"/>
                    </w:rPr>
                    <w:t>Intravenous ferric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9"/>
                    </w:rPr>
                    <w:t>derisomal-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6"/>
                      <w:w w:val="115"/>
                    </w:rPr>
                    <w:t>tose</w:t>
                  </w:r>
                </w:p>
                <w:p>
                  <w:pPr>
                    <w:pStyle w:val="TableText"/>
                    <w:ind w:left="236"/>
                    <w:spacing w:line="140" w:lineRule="exact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spacing w:val="10"/>
                      <w:position w:val="2"/>
                    </w:rPr>
                    <w:t>&lt;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0"/>
                      <w:position w:val="2"/>
                    </w:rPr>
                    <w:t>50 kg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1"/>
                      <w:w w:val="102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0"/>
                      <w:position w:val="2"/>
                    </w:rPr>
                    <w:t>=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7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0"/>
                      <w:position w:val="2"/>
                    </w:rPr>
                    <w:t>20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0"/>
                      <w:position w:val="2"/>
                    </w:rPr>
                    <w:t>mg/kg</w:t>
                  </w:r>
                </w:p>
                <w:p>
                  <w:pPr>
                    <w:ind w:left="234" w:right="104"/>
                    <w:spacing w:before="18" w:line="246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9"/>
                    </w:rPr>
                    <w:t>50 kg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9"/>
                    </w:rPr>
                    <w:t>up to70 kg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9"/>
                    </w:rPr>
                    <w:t>=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9"/>
                    </w:rPr>
                    <w:t>1000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9"/>
                    </w:rPr>
                    <w:t>mg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6"/>
                    </w:rPr>
                    <w:t>if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6"/>
                    </w:rPr>
                    <w:t>Hb was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spacing w:val="6"/>
                    </w:rPr>
                    <w:t>≥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6"/>
                    </w:rPr>
                    <w:t>10 g/dL</w:t>
                  </w:r>
                </w:p>
                <w:p>
                  <w:pPr>
                    <w:pStyle w:val="TableText"/>
                    <w:ind w:left="236" w:right="579" w:hanging="5"/>
                    <w:spacing w:before="15" w:line="262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8"/>
                    </w:rPr>
                    <w:t>20 mg/kg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2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8"/>
                    </w:rPr>
                    <w:t>if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8"/>
                    </w:rPr>
                    <w:t>Hb was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11"/>
                    </w:rPr>
                    <w:t>&lt;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1"/>
                    </w:rPr>
                    <w:t>10 g/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>dL</w:t>
                  </w:r>
                </w:p>
                <w:p>
                  <w:pPr>
                    <w:ind w:left="235"/>
                    <w:spacing w:before="23" w:line="213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spacing w:val="9"/>
                    </w:rPr>
                    <w:t>≥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9"/>
                    </w:rPr>
                    <w:t>70 kg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9"/>
                    </w:rPr>
                    <w:t>=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7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9"/>
                    </w:rPr>
                    <w:t>20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9"/>
                    </w:rPr>
                    <w:t>mg/kg</w:t>
                  </w:r>
                </w:p>
                <w:p>
                  <w:pPr>
                    <w:ind w:left="231" w:right="102" w:firstLine="4"/>
                    <w:spacing w:before="12" w:line="227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spacing w:val="14"/>
                    </w:rPr>
                    <w:t>≤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4"/>
                    </w:rPr>
                    <w:t>1500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>mg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>if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>Hb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>was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4"/>
                    </w:rPr>
                    <w:t>10 g/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>dL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7"/>
                    </w:rPr>
                    <w:t>2000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7"/>
                    </w:rPr>
                    <w:t>mg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7"/>
                    </w:rPr>
                    <w:t>if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7"/>
                    </w:rPr>
                    <w:t>Hb</w:t>
                  </w:r>
                </w:p>
                <w:p>
                  <w:pPr>
                    <w:pStyle w:val="TableText"/>
                    <w:ind w:left="236"/>
                    <w:spacing w:before="22" w:line="219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spacing w:val="11"/>
                    </w:rPr>
                    <w:t>&lt;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1"/>
                    </w:rPr>
                    <w:t>10 g/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>dL</w:t>
                  </w:r>
                </w:p>
              </w:tc>
              <w:tc>
                <w:tcPr>
                  <w:tcW w:w="1860" w:type="dxa"/>
                  <w:vAlign w:val="top"/>
                  <w:tcBorders>
                    <w:bottom w:val="single" w:color="000000" w:sz="2" w:space="0"/>
                  </w:tcBorders>
                </w:tcPr>
                <w:p>
                  <w:pPr>
                    <w:ind w:left="106"/>
                    <w:spacing w:before="22" w:line="130" w:lineRule="exact"/>
                    <w:rPr>
                      <w:rFonts w:ascii="Times New Roman" w:hAnsi="Times New Roman" w:eastAsia="Times New Roman" w:cs="Times New Roman"/>
                      <w:sz w:val="7"/>
                      <w:szCs w:val="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9"/>
                      <w:position w:val="1"/>
                    </w:rPr>
                    <w:t>Tertiary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2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9"/>
                      <w:position w:val="1"/>
                    </w:rPr>
                    <w:t>pkVO</w:t>
                  </w:r>
                  <w:r>
                    <w:rPr>
                      <w:rFonts w:ascii="Times New Roman" w:hAnsi="Times New Roman" w:eastAsia="Times New Roman" w:cs="Times New Roman"/>
                      <w:sz w:val="7"/>
                      <w:szCs w:val="7"/>
                      <w:spacing w:val="9"/>
                    </w:rPr>
                    <w:t>2</w:t>
                  </w:r>
                </w:p>
                <w:p>
                  <w:pPr>
                    <w:ind w:left="226"/>
                    <w:spacing w:before="34" w:line="139" w:lineRule="exact"/>
                    <w:rPr>
                      <w:rFonts w:ascii="Times New Roman" w:hAnsi="Times New Roman" w:eastAsia="Times New Roman" w:cs="Times New Roman"/>
                      <w:sz w:val="7"/>
                      <w:szCs w:val="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4"/>
                      <w:position w:val="1"/>
                    </w:rPr>
                    <w:t>V</w:t>
                  </w:r>
                  <w:r>
                    <w:rPr>
                      <w:rFonts w:ascii="Times New Roman" w:hAnsi="Times New Roman" w:eastAsia="Times New Roman" w:cs="Times New Roman"/>
                      <w:sz w:val="7"/>
                      <w:szCs w:val="7"/>
                      <w:spacing w:val="4"/>
                    </w:rPr>
                    <w:t>E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4"/>
                      <w:position w:val="1"/>
                    </w:rPr>
                    <w:t>/VCO</w:t>
                  </w:r>
                  <w:r>
                    <w:rPr>
                      <w:rFonts w:ascii="Times New Roman" w:hAnsi="Times New Roman" w:eastAsia="Times New Roman" w:cs="Times New Roman"/>
                      <w:sz w:val="7"/>
                      <w:szCs w:val="7"/>
                      <w:spacing w:val="4"/>
                    </w:rPr>
                    <w:t>2</w:t>
                  </w:r>
                </w:p>
                <w:p>
                  <w:pPr>
                    <w:ind w:left="107" w:right="617" w:firstLine="129"/>
                    <w:spacing w:before="19" w:line="285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3"/>
                    </w:rPr>
                    <w:t>KCCQ -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3"/>
                    </w:rPr>
                    <w:t>NT-proBNP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8"/>
                    </w:rPr>
                    <w:t>Primary</w:t>
                  </w:r>
                </w:p>
                <w:p>
                  <w:pPr>
                    <w:ind w:left="235"/>
                    <w:spacing w:before="14" w:line="218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0"/>
                    </w:rPr>
                    <w:t>Recurrent hospital admis-</w:t>
                  </w:r>
                </w:p>
                <w:p>
                  <w:pPr>
                    <w:ind w:left="110" w:right="227" w:firstLine="118"/>
                    <w:spacing w:before="43" w:line="302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8"/>
                    </w:rPr>
                    <w:t>sions for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2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8"/>
                    </w:rPr>
                    <w:t>HF and CV death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0"/>
                    </w:rPr>
                    <w:t>Secondary</w:t>
                  </w:r>
                </w:p>
                <w:p>
                  <w:pPr>
                    <w:ind w:left="233" w:right="239" w:firstLine="3"/>
                    <w:spacing w:before="1" w:line="266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8"/>
                    </w:rPr>
                    <w:t>Hospital admission for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2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8"/>
                    </w:rPr>
                    <w:t>HF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4"/>
                      <w:w w:val="115"/>
                    </w:rPr>
                    <w:t>(recurrent event)</w:t>
                  </w:r>
                </w:p>
                <w:p>
                  <w:pPr>
                    <w:ind w:left="230" w:right="155"/>
                    <w:spacing w:before="18" w:line="285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8"/>
                    </w:rPr>
                    <w:t>CV hospital admission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26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8"/>
                    </w:rPr>
                    <w:t>(ﬁrst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1"/>
                    </w:rPr>
                    <w:t>event)</w:t>
                  </w:r>
                </w:p>
                <w:p>
                  <w:pPr>
                    <w:ind w:left="229" w:right="126" w:firstLine="2"/>
                    <w:spacing w:before="40" w:line="264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9"/>
                    </w:rPr>
                    <w:t>CV death or hospital admis-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7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8"/>
                    </w:rPr>
                    <w:t>sion for HF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8"/>
                    </w:rPr>
                    <w:t>(ﬁrst event)</w:t>
                  </w:r>
                </w:p>
                <w:p>
                  <w:pPr>
                    <w:ind w:left="234" w:right="108" w:hanging="3"/>
                    <w:spacing w:before="38" w:line="287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7"/>
                    </w:rPr>
                    <w:t>Overall score of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26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7"/>
                    </w:rPr>
                    <w:t>MLHFQ at 4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3"/>
                      <w:w w:val="119"/>
                    </w:rPr>
                    <w:t>months</w:t>
                  </w:r>
                </w:p>
                <w:p>
                  <w:pPr>
                    <w:ind w:left="231"/>
                    <w:spacing w:before="18" w:line="215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9"/>
                    </w:rPr>
                    <w:t>CV deaths</w:t>
                  </w:r>
                </w:p>
              </w:tc>
              <w:tc>
                <w:tcPr>
                  <w:tcW w:w="1759" w:type="dxa"/>
                  <w:vAlign w:val="top"/>
                  <w:tcBorders>
                    <w:bottom w:val="single" w:color="000000" w:sz="2" w:space="0"/>
                  </w:tcBorders>
                </w:tcPr>
                <w:p>
                  <w:pPr>
                    <w:pStyle w:val="TableText"/>
                    <w:ind w:left="223"/>
                    <w:spacing w:before="1" w:line="141" w:lineRule="exact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7"/>
                      <w:position w:val="1"/>
                    </w:rPr>
                    <w:t>KCCQ (+7.5),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9"/>
                      <w:w w:val="102"/>
                      <w:position w:val="1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7"/>
                      <w:position w:val="1"/>
                    </w:rPr>
                    <w:t>$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7"/>
                      <w:position w:val="1"/>
                    </w:rPr>
                    <w:t>NTproB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6"/>
                      <w:position w:val="1"/>
                    </w:rPr>
                    <w:t>NP</w:t>
                  </w:r>
                </w:p>
                <w:p>
                  <w:pPr>
                    <w:pStyle w:val="TableText"/>
                    <w:spacing w:line="325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92"/>
                    <w:spacing w:before="31" w:line="217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spacing w:val="7"/>
                      <w:w w:val="109"/>
                    </w:rPr>
                    <w:t>$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7"/>
                      <w:w w:val="109"/>
                    </w:rPr>
                    <w:t>Recurrent hospital admis-</w:t>
                  </w:r>
                </w:p>
                <w:p>
                  <w:pPr>
                    <w:ind w:left="216"/>
                    <w:spacing w:before="43" w:line="217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9"/>
                    </w:rPr>
                    <w:t>sions for HF and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9"/>
                    </w:rPr>
                    <w:t>CV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9"/>
                    </w:rPr>
                    <w:t>dea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8"/>
                    </w:rPr>
                    <w:t>th</w:t>
                  </w:r>
                </w:p>
                <w:p>
                  <w:pPr>
                    <w:pStyle w:val="TableText"/>
                    <w:ind w:left="216" w:right="4" w:firstLine="3"/>
                    <w:spacing w:before="24" w:line="285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6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>RR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6"/>
                    </w:rPr>
                    <w:t xml:space="preserve"> 0.82, </w:t>
                  </w:r>
                  <w:r>
                    <w:rPr>
                      <w:sz w:val="11"/>
                      <w:szCs w:val="11"/>
                      <w:spacing w:val="6"/>
                    </w:rPr>
                    <w:t>P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6"/>
                    </w:rPr>
                    <w:t>=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6"/>
                    </w:rPr>
                    <w:t>.07)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>COVID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>sen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6"/>
                    </w:rPr>
                    <w:t>-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7"/>
                    </w:rPr>
                    <w:t>sitivity analysis (including</w:t>
                  </w:r>
                </w:p>
                <w:p>
                  <w:pPr>
                    <w:ind w:left="217"/>
                    <w:spacing w:before="18" w:line="140" w:lineRule="exact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1"/>
                      <w:position w:val="2"/>
                    </w:rPr>
                    <w:t>only the 91%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9"/>
                      <w:w w:val="103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1"/>
                      <w:position w:val="2"/>
                    </w:rPr>
                    <w:t>of patien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0"/>
                      <w:position w:val="2"/>
                    </w:rPr>
                    <w:t>ts</w:t>
                  </w:r>
                </w:p>
                <w:p>
                  <w:pPr>
                    <w:pStyle w:val="TableText"/>
                    <w:ind w:left="217" w:right="8"/>
                    <w:spacing w:before="39" w:line="283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8"/>
                    </w:rPr>
                    <w:t>enrolled before COVID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8"/>
                    </w:rPr>
                    <w:t>lock-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>down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7"/>
                    </w:rPr>
                    <w:t>):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  <w:t>RR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7"/>
                    </w:rPr>
                    <w:t xml:space="preserve"> 0.76, </w:t>
                  </w:r>
                  <w:r>
                    <w:rPr>
                      <w:sz w:val="11"/>
                      <w:szCs w:val="11"/>
                      <w:spacing w:val="7"/>
                    </w:rPr>
                    <w:t>P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7"/>
                    </w:rPr>
                    <w:t>=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7"/>
                    </w:rPr>
                    <w:t>.045.</w:t>
                  </w:r>
                </w:p>
                <w:p>
                  <w:pPr>
                    <w:pStyle w:val="TableText"/>
                    <w:ind w:left="217" w:right="69" w:hanging="113"/>
                    <w:spacing w:before="1" w:line="284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7"/>
                    </w:rPr>
                    <w:t>HF hospitalization (RR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7"/>
                    </w:rPr>
                    <w:t>0.80,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6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7"/>
                    </w:rPr>
                    <w:t>P</w:t>
                  </w:r>
                  <w:r>
                    <w:rPr>
                      <w:sz w:val="11"/>
                      <w:szCs w:val="1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5"/>
                    </w:rPr>
                    <w:t>=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5"/>
                    </w:rPr>
                    <w:t>.085)</w:t>
                  </w:r>
                </w:p>
                <w:p>
                  <w:pPr>
                    <w:ind w:left="95"/>
                    <w:spacing w:before="44" w:line="194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7"/>
                    </w:rPr>
                    <w:t>4 mo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7"/>
                    </w:rPr>
                    <w:t>MLHFQ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7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7"/>
                    </w:rPr>
                    <w:t>Score</w:t>
                  </w:r>
                </w:p>
                <w:p>
                  <w:pPr>
                    <w:pStyle w:val="TableText"/>
                    <w:ind w:left="218"/>
                    <w:spacing w:before="32" w:line="140" w:lineRule="exact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3"/>
                      <w:position w:val="1"/>
                    </w:rPr>
                    <w:t>3.3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8"/>
                      <w:w w:val="102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3"/>
                      <w:position w:val="1"/>
                    </w:rPr>
                    <w:t>(</w:t>
                  </w:r>
                  <w:r>
                    <w:rPr>
                      <w:sz w:val="11"/>
                      <w:szCs w:val="11"/>
                      <w:spacing w:val="3"/>
                      <w:position w:val="1"/>
                    </w:rPr>
                    <w:t>P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3"/>
                      <w:position w:val="1"/>
                    </w:rPr>
                    <w:t>=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1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3"/>
                      <w:position w:val="1"/>
                    </w:rPr>
                    <w:t>.05)</w:t>
                  </w:r>
                </w:p>
                <w:p>
                  <w:pPr>
                    <w:ind w:left="99"/>
                    <w:spacing w:before="44" w:line="206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6"/>
                    </w:rPr>
                    <w:t>20 mo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2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6"/>
                    </w:rPr>
                    <w:t>MLHF Score</w:t>
                  </w:r>
                </w:p>
                <w:p>
                  <w:pPr>
                    <w:pStyle w:val="TableText"/>
                    <w:ind w:left="218"/>
                    <w:spacing w:before="26" w:line="140" w:lineRule="exact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3"/>
                      <w:position w:val="1"/>
                    </w:rPr>
                    <w:t>2.6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8"/>
                      <w:w w:val="102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3"/>
                      <w:position w:val="1"/>
                    </w:rPr>
                    <w:t>(</w:t>
                  </w:r>
                  <w:r>
                    <w:rPr>
                      <w:sz w:val="11"/>
                      <w:szCs w:val="11"/>
                      <w:spacing w:val="3"/>
                      <w:position w:val="1"/>
                    </w:rPr>
                    <w:t>P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3"/>
                      <w:position w:val="1"/>
                    </w:rPr>
                    <w:t>=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11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spacing w:val="3"/>
                      <w:position w:val="1"/>
                    </w:rPr>
                    <w:t>.20)</w:t>
                  </w:r>
                </w:p>
              </w:tc>
            </w:tr>
          </w:tbl>
          <w:p>
            <w:pPr>
              <w:ind w:left="1" w:right="92" w:firstLine="186"/>
              <w:spacing w:before="101" w:line="249" w:lineRule="auto"/>
              <w:jc w:val="both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ADHF = acute decompensated heart failure; BNP = brain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natriuretic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peptide; COVID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= coronavirus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disease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2019;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CRP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=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C-reactive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protein;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CSS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=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Clinical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Summary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Score;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CV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= cardiovascu-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</w:rPr>
              <w:t>lar;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0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</w:rPr>
              <w:t>EF = ejection fraction;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</w:rPr>
              <w:t>EQ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-5D =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EuroQol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Dimensions;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FCM = ferric carboxymaltose;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HFrEF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=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heart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failure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with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reduced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ejection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fraction;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0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Hgb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=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hemoglobin;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HR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=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7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hazard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ratio;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0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KCCQ-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12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=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12-item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5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Kansas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City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Cardiomyopathy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Questionnaire;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LVEF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=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left ventricular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ejection fraction;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LVEDV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=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left ventricular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end-diastolic volume;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LVESV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=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left ventricular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end-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</w:rPr>
              <w:t>systolic vol-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ume; MLHFQ = Minnesota living with HF Questionnaire; NT =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proBNP =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N-type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brain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natriuretic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peptide;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NYHA =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New York Heart Association; OR = odds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ratio; OSS =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ov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</w:rPr>
              <w:t>erall summary score;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</w:rPr>
              <w:t>PGA = Patient Global Assessment; pVO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1"/>
                <w:position w:val="-2"/>
              </w:rPr>
              <w:t>2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9"/>
                <w:w w:val="101"/>
                <w:position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</w:rPr>
              <w:t>= peak oxygen uptake; RR = rate ratio; TSAT = transferrin saturation; V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1"/>
                <w:position w:val="-2"/>
              </w:rPr>
              <w:t>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</w:rPr>
              <w:t>/VCO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1"/>
                <w:position w:val="-2"/>
              </w:rPr>
              <w:t>2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8"/>
                <w:w w:val="103"/>
                <w:position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</w:rPr>
              <w:t>= ventilatory efﬁciency; 6 MW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T = 6-minute walking test. Other abbre-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</w:rPr>
              <w:t>viations as in </w:t>
            </w:r>
            <w:hyperlink w:history="true" w:anchor="bookmark1">
              <w:r>
                <w:rPr>
                  <w:rFonts w:ascii="Times New Roman" w:hAnsi="Times New Roman" w:eastAsia="Times New Roman" w:cs="Times New Roman"/>
                  <w:sz w:val="15"/>
                  <w:szCs w:val="15"/>
                  <w:color w:val="0080AB"/>
                  <w:spacing w:val="9"/>
                </w:rPr>
                <w:t>Table</w:t>
              </w:r>
              <w:r>
                <w:rPr>
                  <w:rFonts w:ascii="Times New Roman" w:hAnsi="Times New Roman" w:eastAsia="Times New Roman" w:cs="Times New Roman"/>
                  <w:sz w:val="15"/>
                  <w:szCs w:val="15"/>
                  <w:color w:val="0080AB"/>
                  <w:spacing w:val="31"/>
                  <w:w w:val="102"/>
                </w:rPr>
                <w:t xml:space="preserve"> </w:t>
              </w:r>
              <w:r>
                <w:rPr>
                  <w:rFonts w:ascii="Times New Roman" w:hAnsi="Times New Roman" w:eastAsia="Times New Roman" w:cs="Times New Roman"/>
                  <w:sz w:val="15"/>
                  <w:szCs w:val="15"/>
                  <w:color w:val="0080AB"/>
                  <w:spacing w:val="9"/>
                </w:rPr>
                <w:t>1</w:t>
              </w:r>
            </w:hyperlink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</w:rPr>
              <w:t>.</w:t>
            </w:r>
          </w:p>
          <w:p>
            <w:pPr>
              <w:ind w:left="197"/>
              <w:spacing w:line="20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>*Persistent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>ID.</w:t>
            </w:r>
          </w:p>
        </w:tc>
        <w:tc>
          <w:tcPr>
            <w:tcW w:w="453" w:type="dxa"/>
            <w:vAlign w:val="top"/>
          </w:tcPr>
          <w:p>
            <w:pPr>
              <w:pStyle w:val="TableText"/>
              <w:rPr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64736" behindDoc="0" locked="0" layoutInCell="1" allowOverlap="1">
                      <wp:simplePos x="0" y="0"/>
                      <wp:positionH relativeFrom="rightMargin">
                        <wp:posOffset>-1454001</wp:posOffset>
                      </wp:positionH>
                      <wp:positionV relativeFrom="topMargin">
                        <wp:posOffset>1204455</wp:posOffset>
                      </wp:positionV>
                      <wp:extent cx="2599054" cy="174625"/>
                      <wp:effectExtent l="0" t="0" r="0" b="0"/>
                      <wp:wrapNone/>
                      <wp:docPr id="110" name="TextBox 110"/>
                      <wp:cNvGraphicFramePr/>
                      <a:graphic>
                        <a:graphicData uri="http://schemas.microsoft.com/office/word/2010/wordprocessingShape">
                          <wps:wsp>
                            <wps:cNvPr id="110" name="TextBox 110"/>
                            <wps:cNvSpPr txBox="1"/>
                            <wps:spPr>
                              <a:xfrm rot="5400000">
                                <a:off x="-1454001" y="1204455"/>
                                <a:ext cx="2599054" cy="17462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234" w:lineRule="exact"/>
                                    <w:rPr>
                                      <w:rFonts w:ascii="Times New Roman" w:hAnsi="Times New Roman" w:eastAsia="Times New Roman" w:cs="Times New Roman"/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9"/>
                                      <w:szCs w:val="19"/>
                                      <w:em w:val="dot"/>
                                      <w:spacing w:val="9"/>
                                      <w:position w:val="3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9"/>
                                      <w:szCs w:val="19"/>
                                      <w:spacing w:val="3"/>
                                      <w:position w:val="3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7"/>
                                      <w:szCs w:val="17"/>
                                      <w:em w:val="dot"/>
                                      <w:spacing w:val="9"/>
                                      <w:position w:val="3"/>
                                    </w:rPr>
                                    <w:t>Journa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7"/>
                                      <w:szCs w:val="17"/>
                                      <w:spacing w:val="-26"/>
                                      <w:position w:val="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7"/>
                                      <w:szCs w:val="17"/>
                                      <w:em w:val="dot"/>
                                      <w:spacing w:val="9"/>
                                      <w:position w:val="3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7"/>
                                      <w:szCs w:val="17"/>
                                      <w:spacing w:val="9"/>
                                      <w:position w:val="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7"/>
                                      <w:szCs w:val="17"/>
                                      <w:em w:val="dot"/>
                                      <w:spacing w:val="9"/>
                                      <w:position w:val="3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7"/>
                                      <w:szCs w:val="17"/>
                                      <w:spacing w:val="9"/>
                                      <w:position w:val="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7"/>
                                      <w:szCs w:val="17"/>
                                      <w:em w:val="dot"/>
                                      <w:spacing w:val="9"/>
                                      <w:position w:val="3"/>
                                    </w:rPr>
                                    <w:t>Card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7"/>
                                      <w:szCs w:val="17"/>
                                      <w:spacing w:val="-27"/>
                                      <w:position w:val="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7"/>
                                      <w:szCs w:val="17"/>
                                      <w:em w:val="dot"/>
                                      <w:spacing w:val="9"/>
                                      <w:position w:val="3"/>
                                    </w:rPr>
                                    <w:t>iac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7"/>
                                      <w:szCs w:val="17"/>
                                      <w:spacing w:val="8"/>
                                      <w:position w:val="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7"/>
                                      <w:szCs w:val="17"/>
                                      <w:em w:val="dot"/>
                                      <w:spacing w:val="8"/>
                                      <w:position w:val="3"/>
                                    </w:rPr>
                                    <w:t>Fa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7"/>
                                      <w:szCs w:val="17"/>
                                      <w:spacing w:val="-27"/>
                                      <w:position w:val="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7"/>
                                      <w:szCs w:val="17"/>
                                      <w:em w:val="dot"/>
                                      <w:spacing w:val="8"/>
                                      <w:position w:val="3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7"/>
                                      <w:szCs w:val="17"/>
                                      <w:spacing w:val="-26"/>
                                      <w:position w:val="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7"/>
                                      <w:szCs w:val="17"/>
                                      <w:em w:val="dot"/>
                                      <w:spacing w:val="8"/>
                                      <w:position w:val="3"/>
                                    </w:rPr>
                                    <w:t>lure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7"/>
                                      <w:szCs w:val="17"/>
                                      <w:spacing w:val="8"/>
                                      <w:position w:val="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7"/>
                                      <w:szCs w:val="17"/>
                                      <w:em w:val="dot"/>
                                      <w:spacing w:val="8"/>
                                      <w:position w:val="3"/>
                                    </w:rPr>
                                    <w:t>Vo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7"/>
                                      <w:szCs w:val="17"/>
                                      <w:spacing w:val="-26"/>
                                      <w:position w:val="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7"/>
                                      <w:szCs w:val="17"/>
                                      <w:em w:val="dot"/>
                                      <w:spacing w:val="8"/>
                                      <w:position w:val="3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7"/>
                                      <w:szCs w:val="17"/>
                                      <w:spacing w:val="8"/>
                                      <w:position w:val="3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7"/>
                                      <w:szCs w:val="17"/>
                                      <w:em w:val="dot"/>
                                      <w:spacing w:val="8"/>
                                      <w:position w:val="3"/>
                                    </w:rPr>
                                    <w:t>00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7"/>
                                      <w:szCs w:val="17"/>
                                      <w:spacing w:val="16"/>
                                      <w:w w:val="102"/>
                                      <w:position w:val="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7"/>
                                      <w:szCs w:val="17"/>
                                      <w:em w:val="dot"/>
                                      <w:spacing w:val="8"/>
                                      <w:position w:val="3"/>
                                    </w:rPr>
                                    <w:t>No.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7"/>
                                      <w:szCs w:val="17"/>
                                      <w:spacing w:val="8"/>
                                      <w:position w:val="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7"/>
                                      <w:szCs w:val="17"/>
                                      <w:em w:val="dot"/>
                                      <w:spacing w:val="8"/>
                                      <w:position w:val="3"/>
                                    </w:rPr>
                                    <w:t>00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7"/>
                                      <w:szCs w:val="17"/>
                                      <w:spacing w:val="8"/>
                                      <w:position w:val="3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7"/>
                                      <w:szCs w:val="17"/>
                                      <w:em w:val="dot"/>
                                      <w:spacing w:val="8"/>
                                      <w:position w:val="3"/>
                                    </w:rPr>
                                    <w:t>2023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82" style="position:absolute;margin-left:-114.488pt;margin-top:94.839pt;mso-position-vertical-relative:top-margin-area;mso-position-horizontal-relative:right-margin-area;width:204.65pt;height:13.75pt;z-index:251764736;rotation:9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234" w:lineRule="exact"/>
                              <w:rPr>
                                <w:rFonts w:ascii="Times New Roman" w:hAnsi="Times New Roman" w:eastAsia="Times New Roman" w:cs="Times New Roman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9"/>
                                <w:szCs w:val="19"/>
                                <w:em w:val="dot"/>
                                <w:spacing w:val="9"/>
                                <w:position w:val="3"/>
                              </w:rPr>
                              <w:t>8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9"/>
                                <w:szCs w:val="19"/>
                                <w:spacing w:val="3"/>
                                <w:position w:val="3"/>
                              </w:rPr>
                              <w:t xml:space="preserve">  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7"/>
                                <w:szCs w:val="17"/>
                                <w:em w:val="dot"/>
                                <w:spacing w:val="9"/>
                                <w:position w:val="3"/>
                              </w:rPr>
                              <w:t>Journa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7"/>
                                <w:szCs w:val="17"/>
                                <w:spacing w:val="-2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7"/>
                                <w:szCs w:val="17"/>
                                <w:em w:val="dot"/>
                                <w:spacing w:val="9"/>
                                <w:position w:val="3"/>
                              </w:rPr>
                              <w:t>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7"/>
                                <w:szCs w:val="17"/>
                                <w:spacing w:val="9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7"/>
                                <w:szCs w:val="17"/>
                                <w:em w:val="dot"/>
                                <w:spacing w:val="9"/>
                                <w:position w:val="3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7"/>
                                <w:szCs w:val="17"/>
                                <w:spacing w:val="9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7"/>
                                <w:szCs w:val="17"/>
                                <w:em w:val="dot"/>
                                <w:spacing w:val="9"/>
                                <w:position w:val="3"/>
                              </w:rPr>
                              <w:t>Card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7"/>
                                <w:szCs w:val="17"/>
                                <w:spacing w:val="-27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7"/>
                                <w:szCs w:val="17"/>
                                <w:em w:val="dot"/>
                                <w:spacing w:val="9"/>
                                <w:position w:val="3"/>
                              </w:rPr>
                              <w:t>iac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7"/>
                                <w:szCs w:val="17"/>
                                <w:spacing w:val="8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7"/>
                                <w:szCs w:val="17"/>
                                <w:em w:val="dot"/>
                                <w:spacing w:val="8"/>
                                <w:position w:val="3"/>
                              </w:rPr>
                              <w:t>Fa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7"/>
                                <w:szCs w:val="17"/>
                                <w:spacing w:val="-27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7"/>
                                <w:szCs w:val="17"/>
                                <w:em w:val="dot"/>
                                <w:spacing w:val="8"/>
                                <w:position w:val="3"/>
                              </w:rPr>
                              <w:t>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7"/>
                                <w:szCs w:val="17"/>
                                <w:spacing w:val="-2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7"/>
                                <w:szCs w:val="17"/>
                                <w:em w:val="dot"/>
                                <w:spacing w:val="8"/>
                                <w:position w:val="3"/>
                              </w:rPr>
                              <w:t>lure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7"/>
                                <w:szCs w:val="17"/>
                                <w:spacing w:val="8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7"/>
                                <w:szCs w:val="17"/>
                                <w:em w:val="dot"/>
                                <w:spacing w:val="8"/>
                                <w:position w:val="3"/>
                              </w:rPr>
                              <w:t>Vo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7"/>
                                <w:szCs w:val="17"/>
                                <w:spacing w:val="-2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7"/>
                                <w:szCs w:val="17"/>
                                <w:em w:val="dot"/>
                                <w:spacing w:val="8"/>
                                <w:position w:val="3"/>
                              </w:rPr>
                              <w:t>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7"/>
                                <w:szCs w:val="17"/>
                                <w:spacing w:val="8"/>
                                <w:position w:val="3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7"/>
                                <w:szCs w:val="17"/>
                                <w:em w:val="dot"/>
                                <w:spacing w:val="8"/>
                                <w:position w:val="3"/>
                              </w:rPr>
                              <w:t>00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7"/>
                                <w:szCs w:val="17"/>
                                <w:spacing w:val="16"/>
                                <w:w w:val="10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7"/>
                                <w:szCs w:val="17"/>
                                <w:em w:val="dot"/>
                                <w:spacing w:val="8"/>
                                <w:position w:val="3"/>
                              </w:rPr>
                              <w:t>No.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7"/>
                                <w:szCs w:val="17"/>
                                <w:spacing w:val="8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7"/>
                                <w:szCs w:val="17"/>
                                <w:em w:val="dot"/>
                                <w:spacing w:val="8"/>
                                <w:position w:val="3"/>
                              </w:rPr>
                              <w:t>00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7"/>
                                <w:szCs w:val="17"/>
                                <w:spacing w:val="8"/>
                                <w:position w:val="3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7"/>
                                <w:szCs w:val="17"/>
                                <w:em w:val="dot"/>
                                <w:spacing w:val="8"/>
                                <w:position w:val="3"/>
                              </w:rPr>
                              <w:t>2023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</w:tc>
        <w:tc>
          <w:tcPr>
            <w:tcW w:w="425" w:type="dxa"/>
            <w:vAlign w:val="top"/>
          </w:tcPr>
          <w:p>
            <w:pPr>
              <w:pStyle w:val="TableText"/>
              <w:rPr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63712" behindDoc="0" locked="0" layoutInCell="1" allowOverlap="1">
                      <wp:simplePos x="0" y="0"/>
                      <wp:positionH relativeFrom="rightMargin">
                        <wp:posOffset>-3289879</wp:posOffset>
                      </wp:positionH>
                      <wp:positionV relativeFrom="topMargin">
                        <wp:posOffset>3099955</wp:posOffset>
                      </wp:positionV>
                      <wp:extent cx="6390004" cy="190500"/>
                      <wp:effectExtent l="0" t="0" r="0" b="0"/>
                      <wp:wrapNone/>
                      <wp:docPr id="112" name="TextBox 112"/>
                      <wp:cNvGraphicFramePr/>
                      <a:graphic>
                        <a:graphicData uri="http://schemas.microsoft.com/office/word/2010/wordprocessingShape">
                          <wps:wsp>
                            <wps:cNvPr id="112" name="TextBox 112"/>
                            <wps:cNvSpPr txBox="1"/>
                            <wps:spPr>
                              <a:xfrm rot="5400000">
                                <a:off x="-3289879" y="3099955"/>
                                <a:ext cx="6390004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B2B2B2"/>
                              </a:solidFill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3626"/>
                                    <w:spacing w:before="32" w:line="162" w:lineRule="auto"/>
                                    <w:rPr>
                                      <w:rFonts w:ascii="Malgun Gothic" w:hAnsi="Malgun Gothic" w:eastAsia="Malgun Gothic" w:cs="Malgun Gothic"/>
                                      <w:sz w:val="33"/>
                                      <w:szCs w:val="33"/>
                                    </w:rPr>
                                  </w:pPr>
                                  <w:r>
                                    <w:rPr>
                                      <w:rFonts w:ascii="Malgun Gothic" w:hAnsi="Malgun Gothic" w:eastAsia="Malgun Gothic" w:cs="Malgun Gothic"/>
                                      <w:sz w:val="33"/>
                                      <w:szCs w:val="33"/>
                                      <w:color w:val="FFFFFF"/>
                                      <w:spacing w:val="3"/>
                                    </w:rPr>
                                    <w:t>ARTICLE</w:t>
                                  </w:r>
                                  <w:r>
                                    <w:rPr>
                                      <w:rFonts w:ascii="Malgun Gothic" w:hAnsi="Malgun Gothic" w:eastAsia="Malgun Gothic" w:cs="Malgun Gothic"/>
                                      <w:sz w:val="33"/>
                                      <w:szCs w:val="33"/>
                                      <w:color w:val="FFFFFF"/>
                                      <w:spacing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algun Gothic" w:hAnsi="Malgun Gothic" w:eastAsia="Malgun Gothic" w:cs="Malgun Gothic"/>
                                      <w:sz w:val="33"/>
                                      <w:szCs w:val="33"/>
                                      <w:color w:val="FFFFFF"/>
                                      <w:spacing w:val="3"/>
                                    </w:rPr>
                                    <w:t>IN</w:t>
                                  </w:r>
                                  <w:r>
                                    <w:rPr>
                                      <w:rFonts w:ascii="Malgun Gothic" w:hAnsi="Malgun Gothic" w:eastAsia="Malgun Gothic" w:cs="Malgun Gothic"/>
                                      <w:sz w:val="33"/>
                                      <w:szCs w:val="33"/>
                                      <w:color w:val="FFFFFF"/>
                                      <w:spacing w:val="2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algun Gothic" w:hAnsi="Malgun Gothic" w:eastAsia="Malgun Gothic" w:cs="Malgun Gothic"/>
                                      <w:sz w:val="33"/>
                                      <w:szCs w:val="33"/>
                                      <w:color w:val="FFFFFF"/>
                                      <w:spacing w:val="3"/>
                                    </w:rPr>
                                    <w:t>PRESS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84" style="position:absolute;margin-left:-259.046pt;margin-top:244.091pt;mso-position-vertical-relative:top-margin-area;mso-position-horizontal-relative:right-margin-area;width:503.15pt;height:15pt;z-index:251763712;rotation:90;" fillcolor="#B2B2B2" filled="true" stroked="false" type="#_x0000_t202">
                      <v:fill on="tru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3626"/>
                              <w:spacing w:before="32" w:line="162" w:lineRule="auto"/>
                              <w:rPr>
                                <w:rFonts w:ascii="Malgun Gothic" w:hAnsi="Malgun Gothic" w:eastAsia="Malgun Gothic" w:cs="Malgun Gothic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Malgun Gothic" w:hAnsi="Malgun Gothic" w:eastAsia="Malgun Gothic" w:cs="Malgun Gothic"/>
                                <w:sz w:val="33"/>
                                <w:szCs w:val="33"/>
                                <w:color w:val="FFFFFF"/>
                                <w:spacing w:val="3"/>
                              </w:rPr>
                              <w:t>ARTICLE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z w:val="33"/>
                                <w:szCs w:val="33"/>
                                <w:color w:val="FFFFFF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z w:val="33"/>
                                <w:szCs w:val="33"/>
                                <w:color w:val="FFFFFF"/>
                                <w:spacing w:val="3"/>
                              </w:rPr>
                              <w:t>IN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z w:val="33"/>
                                <w:szCs w:val="33"/>
                                <w:color w:val="FFFFFF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z w:val="33"/>
                                <w:szCs w:val="33"/>
                                <w:color w:val="FFFFFF"/>
                                <w:spacing w:val="3"/>
                              </w:rPr>
                              <w:t>PRESS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42"/>
          <w:pgSz w:w="15840" w:h="11878"/>
          <w:pgMar w:top="400" w:right="123" w:bottom="400" w:left="1116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ind w:firstLine="106"/>
        <w:spacing w:line="299" w:lineRule="exact"/>
        <w:rPr/>
      </w:pPr>
      <w:r>
        <w:rPr>
          <w:position w:val="-5"/>
        </w:rPr>
        <w:pict>
          <v:shape id="_x0000_s86" style="mso-position-vertical-relative:line;mso-position-horizontal-relative:char;width:503.15pt;height:15pt;" fillcolor="#B2B2B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626"/>
                    <w:spacing w:before="32" w:line="162" w:lineRule="auto"/>
                    <w:rPr>
                      <w:rFonts w:ascii="Malgun Gothic" w:hAnsi="Malgun Gothic" w:eastAsia="Malgun Gothic" w:cs="Malgun Gothic"/>
                      <w:sz w:val="33"/>
                      <w:szCs w:val="33"/>
                    </w:rPr>
                  </w:pP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3"/>
                    </w:rPr>
                    <w:t>ARTICLE</w:t>
                  </w: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3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3"/>
                    </w:rPr>
                    <w:t>PRESS</w:t>
                  </w:r>
                </w:p>
              </w:txbxContent>
            </v:textbox>
          </v:shape>
        </w:pict>
      </w:r>
    </w:p>
    <w:p>
      <w:pPr>
        <w:spacing w:line="235" w:lineRule="exact"/>
        <w:rPr/>
      </w:pPr>
      <w:r/>
    </w:p>
    <w:p>
      <w:pPr>
        <w:spacing w:line="235" w:lineRule="exact"/>
        <w:sectPr>
          <w:headerReference w:type="default" r:id="rId8"/>
          <w:pgSz w:w="11878" w:h="15840"/>
          <w:pgMar w:top="123" w:right="743" w:bottom="400" w:left="849" w:header="0" w:footer="0" w:gutter="0"/>
          <w:cols w:equalWidth="0" w:num="1">
            <w:col w:w="10285" w:space="0"/>
          </w:cols>
        </w:sectPr>
        <w:rPr/>
      </w:pPr>
    </w:p>
    <w:p>
      <w:pPr>
        <w:spacing w:line="461" w:lineRule="auto"/>
        <w:rPr>
          <w:rFonts w:ascii="Arial"/>
          <w:sz w:val="21"/>
        </w:rPr>
      </w:pPr>
      <w:r/>
    </w:p>
    <w:p>
      <w:pPr>
        <w:pStyle w:val="BodyText"/>
        <w:ind w:left="112" w:right="379" w:firstLine="10"/>
        <w:spacing w:before="55" w:line="258" w:lineRule="auto"/>
        <w:jc w:val="both"/>
        <w:rPr/>
      </w:pPr>
      <w:r>
        <w:rPr>
          <w:spacing w:val="15"/>
        </w:rPr>
        <w:t>improved  with  47%</w:t>
      </w:r>
      <w:r>
        <w:rPr>
          <w:spacing w:val="23"/>
        </w:rPr>
        <w:t xml:space="preserve">  </w:t>
      </w:r>
      <w:r>
        <w:rPr>
          <w:spacing w:val="15"/>
        </w:rPr>
        <w:t>of  the  </w:t>
      </w:r>
      <w:r>
        <w:rPr>
          <w:spacing w:val="14"/>
        </w:rPr>
        <w:t>FCM  group</w:t>
      </w:r>
      <w:r>
        <w:rPr>
          <w:spacing w:val="15"/>
        </w:rPr>
        <w:t xml:space="preserve">  </w:t>
      </w:r>
      <w:r>
        <w:rPr>
          <w:spacing w:val="14"/>
        </w:rPr>
        <w:t>having  a</w:t>
      </w:r>
      <w:r>
        <w:rPr/>
        <w:t xml:space="preserve"> </w:t>
      </w:r>
      <w:r>
        <w:rPr>
          <w:spacing w:val="12"/>
        </w:rPr>
        <w:t>NYHA</w:t>
      </w:r>
      <w:r>
        <w:rPr>
          <w:spacing w:val="21"/>
          <w:w w:val="101"/>
        </w:rPr>
        <w:t xml:space="preserve"> </w:t>
      </w:r>
      <w:r>
        <w:rPr>
          <w:spacing w:val="12"/>
        </w:rPr>
        <w:t>functional</w:t>
      </w:r>
      <w:r>
        <w:rPr>
          <w:spacing w:val="24"/>
        </w:rPr>
        <w:t xml:space="preserve"> </w:t>
      </w:r>
      <w:r>
        <w:rPr>
          <w:spacing w:val="12"/>
        </w:rPr>
        <w:t>class</w:t>
      </w:r>
      <w:r>
        <w:rPr>
          <w:spacing w:val="25"/>
          <w:w w:val="101"/>
        </w:rPr>
        <w:t xml:space="preserve"> </w:t>
      </w:r>
      <w:r>
        <w:rPr>
          <w:spacing w:val="12"/>
        </w:rPr>
        <w:t>of</w:t>
      </w:r>
      <w:r>
        <w:rPr>
          <w:spacing w:val="34"/>
        </w:rPr>
        <w:t xml:space="preserve"> </w:t>
      </w:r>
      <w:r>
        <w:rPr>
          <w:spacing w:val="12"/>
        </w:rPr>
        <w:t>I</w:t>
      </w:r>
      <w:r>
        <w:rPr>
          <w:spacing w:val="26"/>
        </w:rPr>
        <w:t xml:space="preserve"> </w:t>
      </w:r>
      <w:r>
        <w:rPr>
          <w:spacing w:val="12"/>
        </w:rPr>
        <w:t>or</w:t>
      </w:r>
      <w:r>
        <w:rPr>
          <w:spacing w:val="34"/>
        </w:rPr>
        <w:t xml:space="preserve"> </w:t>
      </w:r>
      <w:r>
        <w:rPr>
          <w:spacing w:val="12"/>
        </w:rPr>
        <w:t>II</w:t>
      </w:r>
      <w:r>
        <w:rPr>
          <w:spacing w:val="23"/>
          <w:w w:val="101"/>
        </w:rPr>
        <w:t xml:space="preserve"> </w:t>
      </w:r>
      <w:r>
        <w:rPr>
          <w:spacing w:val="12"/>
        </w:rPr>
        <w:t>c</w:t>
      </w:r>
      <w:r>
        <w:rPr>
          <w:spacing w:val="11"/>
        </w:rPr>
        <w:t>ompared with</w:t>
      </w:r>
      <w:r>
        <w:rPr>
          <w:spacing w:val="26"/>
          <w:w w:val="101"/>
        </w:rPr>
        <w:t xml:space="preserve"> </w:t>
      </w:r>
      <w:r>
        <w:rPr>
          <w:spacing w:val="11"/>
        </w:rPr>
        <w:t>30%</w:t>
      </w:r>
      <w:r>
        <w:rPr/>
        <w:t xml:space="preserve"> </w:t>
      </w:r>
      <w:r>
        <w:rPr>
          <w:spacing w:val="17"/>
        </w:rPr>
        <w:t>in</w:t>
      </w:r>
      <w:r>
        <w:rPr/>
        <w:t xml:space="preserve">  </w:t>
      </w:r>
      <w:r>
        <w:rPr>
          <w:spacing w:val="17"/>
        </w:rPr>
        <w:t>the</w:t>
      </w:r>
      <w:r>
        <w:rPr>
          <w:spacing w:val="9"/>
        </w:rPr>
        <w:t xml:space="preserve">  </w:t>
      </w:r>
      <w:r>
        <w:rPr>
          <w:spacing w:val="17"/>
        </w:rPr>
        <w:t>placebo</w:t>
      </w:r>
      <w:r>
        <w:rPr>
          <w:spacing w:val="5"/>
        </w:rPr>
        <w:t xml:space="preserve">  </w:t>
      </w:r>
      <w:r>
        <w:rPr>
          <w:spacing w:val="17"/>
        </w:rPr>
        <w:t>group.</w:t>
      </w:r>
      <w:r>
        <w:rPr>
          <w:spacing w:val="5"/>
        </w:rPr>
        <w:t xml:space="preserve">  </w:t>
      </w:r>
      <w:r>
        <w:rPr>
          <w:spacing w:val="17"/>
        </w:rPr>
        <w:t>Si</w:t>
      </w:r>
      <w:r>
        <w:rPr>
          <w:spacing w:val="16"/>
        </w:rPr>
        <w:t>milar</w:t>
      </w:r>
      <w:r>
        <w:rPr>
          <w:spacing w:val="9"/>
        </w:rPr>
        <w:t xml:space="preserve">  </w:t>
      </w:r>
      <w:r>
        <w:rPr>
          <w:spacing w:val="16"/>
        </w:rPr>
        <w:t>improvements</w:t>
      </w:r>
      <w:r>
        <w:rPr>
          <w:spacing w:val="2"/>
        </w:rPr>
        <w:t xml:space="preserve">  </w:t>
      </w:r>
      <w:r>
        <w:rPr>
          <w:spacing w:val="16"/>
        </w:rPr>
        <w:t>were</w:t>
      </w:r>
      <w:r>
        <w:rPr/>
        <w:t xml:space="preserve"> </w:t>
      </w:r>
      <w:r>
        <w:rPr>
          <w:spacing w:val="14"/>
        </w:rPr>
        <w:t>seen</w:t>
      </w:r>
      <w:r>
        <w:rPr>
          <w:spacing w:val="39"/>
        </w:rPr>
        <w:t xml:space="preserve"> </w:t>
      </w:r>
      <w:r>
        <w:rPr>
          <w:spacing w:val="14"/>
        </w:rPr>
        <w:t>in the</w:t>
      </w:r>
      <w:r>
        <w:rPr>
          <w:spacing w:val="25"/>
          <w:w w:val="101"/>
        </w:rPr>
        <w:t xml:space="preserve"> </w:t>
      </w:r>
      <w:r>
        <w:rPr>
          <w:spacing w:val="14"/>
        </w:rPr>
        <w:t>6MWT</w:t>
      </w:r>
      <w:r>
        <w:rPr>
          <w:spacing w:val="23"/>
          <w:w w:val="101"/>
        </w:rPr>
        <w:t xml:space="preserve"> </w:t>
      </w:r>
      <w:r>
        <w:rPr>
          <w:spacing w:val="14"/>
        </w:rPr>
        <w:t>and</w:t>
      </w:r>
      <w:r>
        <w:rPr>
          <w:spacing w:val="33"/>
          <w:w w:val="101"/>
        </w:rPr>
        <w:t xml:space="preserve"> </w:t>
      </w:r>
      <w:r>
        <w:rPr>
          <w:spacing w:val="14"/>
        </w:rPr>
        <w:t>Kansas</w:t>
      </w:r>
      <w:r>
        <w:rPr>
          <w:spacing w:val="26"/>
        </w:rPr>
        <w:t xml:space="preserve"> </w:t>
      </w:r>
      <w:r>
        <w:rPr>
          <w:spacing w:val="14"/>
        </w:rPr>
        <w:t>City</w:t>
      </w:r>
      <w:r>
        <w:rPr>
          <w:spacing w:val="25"/>
          <w:w w:val="101"/>
        </w:rPr>
        <w:t xml:space="preserve"> </w:t>
      </w:r>
      <w:r>
        <w:rPr>
          <w:spacing w:val="14"/>
        </w:rPr>
        <w:t>Cardiomyopathy</w:t>
      </w:r>
      <w:r>
        <w:rPr/>
        <w:t xml:space="preserve"> </w:t>
      </w:r>
      <w:r>
        <w:rPr>
          <w:spacing w:val="13"/>
        </w:rPr>
        <w:t>Questionnaire</w:t>
      </w:r>
      <w:r>
        <w:rPr>
          <w:spacing w:val="15"/>
        </w:rPr>
        <w:t xml:space="preserve">  </w:t>
      </w:r>
      <w:r>
        <w:rPr>
          <w:spacing w:val="13"/>
        </w:rPr>
        <w:t>(KCCQ)</w:t>
      </w:r>
      <w:r>
        <w:rPr>
          <w:spacing w:val="3"/>
        </w:rPr>
        <w:t xml:space="preserve">  </w:t>
      </w:r>
      <w:r>
        <w:rPr>
          <w:spacing w:val="13"/>
        </w:rPr>
        <w:t>score.  Notably,</w:t>
      </w:r>
      <w:r>
        <w:rPr>
          <w:spacing w:val="2"/>
        </w:rPr>
        <w:t xml:space="preserve">  </w:t>
      </w:r>
      <w:r>
        <w:rPr>
          <w:spacing w:val="13"/>
        </w:rPr>
        <w:t>there</w:t>
      </w:r>
      <w:r>
        <w:rPr>
          <w:spacing w:val="1"/>
        </w:rPr>
        <w:t xml:space="preserve">  </w:t>
      </w:r>
      <w:r>
        <w:rPr>
          <w:spacing w:val="13"/>
        </w:rPr>
        <w:t>was</w:t>
      </w:r>
      <w:r>
        <w:rPr>
          <w:spacing w:val="6"/>
        </w:rPr>
        <w:t xml:space="preserve">  </w:t>
      </w:r>
      <w:r>
        <w:rPr>
          <w:spacing w:val="13"/>
        </w:rPr>
        <w:t>a</w:t>
      </w:r>
      <w:r>
        <w:rPr/>
        <w:t xml:space="preserve"> </w:t>
      </w:r>
      <w:r>
        <w:rPr>
          <w:spacing w:val="16"/>
        </w:rPr>
        <w:t>homogenous</w:t>
      </w:r>
      <w:r>
        <w:rPr/>
        <w:t xml:space="preserve">  </w:t>
      </w:r>
      <w:r>
        <w:rPr>
          <w:spacing w:val="16"/>
        </w:rPr>
        <w:t>effect</w:t>
      </w:r>
      <w:r>
        <w:rPr>
          <w:spacing w:val="2"/>
        </w:rPr>
        <w:t xml:space="preserve">  </w:t>
      </w:r>
      <w:r>
        <w:rPr>
          <w:spacing w:val="16"/>
        </w:rPr>
        <w:t>of</w:t>
      </w:r>
      <w:r>
        <w:rPr>
          <w:spacing w:val="4"/>
        </w:rPr>
        <w:t xml:space="preserve">  </w:t>
      </w:r>
      <w:r>
        <w:rPr>
          <w:spacing w:val="16"/>
        </w:rPr>
        <w:t>intravenous</w:t>
      </w:r>
      <w:r>
        <w:rPr>
          <w:spacing w:val="6"/>
        </w:rPr>
        <w:t xml:space="preserve">  </w:t>
      </w:r>
      <w:r>
        <w:rPr>
          <w:spacing w:val="16"/>
        </w:rPr>
        <w:t>FC</w:t>
      </w:r>
      <w:r>
        <w:rPr>
          <w:spacing w:val="15"/>
        </w:rPr>
        <w:t>M</w:t>
      </w:r>
      <w:r>
        <w:rPr>
          <w:spacing w:val="4"/>
        </w:rPr>
        <w:t xml:space="preserve">  </w:t>
      </w:r>
      <w:r>
        <w:rPr>
          <w:spacing w:val="15"/>
        </w:rPr>
        <w:t>in</w:t>
      </w:r>
      <w:r>
        <w:rPr>
          <w:spacing w:val="2"/>
        </w:rPr>
        <w:t xml:space="preserve">  </w:t>
      </w:r>
      <w:r>
        <w:rPr>
          <w:spacing w:val="15"/>
        </w:rPr>
        <w:t>anemic</w:t>
      </w:r>
      <w:r>
        <w:rPr/>
        <w:t xml:space="preserve"> </w:t>
      </w:r>
      <w:r>
        <w:rPr>
          <w:spacing w:val="19"/>
        </w:rPr>
        <w:t>and nonanemic patients</w:t>
      </w:r>
      <w:r>
        <w:rPr>
          <w:spacing w:val="20"/>
          <w:w w:val="101"/>
        </w:rPr>
        <w:t xml:space="preserve"> </w:t>
      </w:r>
      <w:r>
        <w:rPr>
          <w:spacing w:val="19"/>
        </w:rPr>
        <w:t>as</w:t>
      </w:r>
      <w:r>
        <w:rPr>
          <w:spacing w:val="18"/>
        </w:rPr>
        <w:t xml:space="preserve"> well</w:t>
      </w:r>
      <w:r>
        <w:rPr>
          <w:spacing w:val="19"/>
        </w:rPr>
        <w:t xml:space="preserve"> </w:t>
      </w:r>
      <w:r>
        <w:rPr>
          <w:spacing w:val="18"/>
        </w:rPr>
        <w:t>as</w:t>
      </w:r>
      <w:r>
        <w:rPr>
          <w:spacing w:val="18"/>
          <w:w w:val="102"/>
        </w:rPr>
        <w:t xml:space="preserve"> </w:t>
      </w:r>
      <w:r>
        <w:rPr>
          <w:spacing w:val="18"/>
        </w:rPr>
        <w:t>other</w:t>
      </w:r>
      <w:r>
        <w:rPr>
          <w:spacing w:val="24"/>
        </w:rPr>
        <w:t xml:space="preserve"> </w:t>
      </w:r>
      <w:r>
        <w:rPr>
          <w:spacing w:val="18"/>
        </w:rPr>
        <w:t>predeﬁned</w:t>
      </w:r>
      <w:r>
        <w:rPr/>
        <w:t xml:space="preserve"> </w:t>
      </w:r>
      <w:r>
        <w:rPr>
          <w:spacing w:val="17"/>
        </w:rPr>
        <w:t>subgroups.</w:t>
      </w:r>
    </w:p>
    <w:p>
      <w:pPr>
        <w:pStyle w:val="BodyText"/>
        <w:ind w:left="107" w:right="379" w:firstLine="199"/>
        <w:spacing w:before="32" w:line="257" w:lineRule="auto"/>
        <w:jc w:val="both"/>
        <w:rPr/>
      </w:pPr>
      <w:r>
        <w:rPr>
          <w:spacing w:val="13"/>
        </w:rPr>
        <w:t>The</w:t>
      </w:r>
      <w:r>
        <w:rPr>
          <w:spacing w:val="50"/>
          <w:w w:val="101"/>
        </w:rPr>
        <w:t xml:space="preserve"> </w:t>
      </w:r>
      <w:r>
        <w:rPr>
          <w:spacing w:val="13"/>
        </w:rPr>
        <w:t>Ferric</w:t>
      </w:r>
      <w:r>
        <w:rPr>
          <w:spacing w:val="30"/>
          <w:w w:val="102"/>
        </w:rPr>
        <w:t xml:space="preserve"> </w:t>
      </w:r>
      <w:r>
        <w:rPr>
          <w:spacing w:val="13"/>
        </w:rPr>
        <w:t>CarboxymaltOse</w:t>
      </w:r>
      <w:r>
        <w:rPr>
          <w:spacing w:val="29"/>
        </w:rPr>
        <w:t xml:space="preserve"> </w:t>
      </w:r>
      <w:r>
        <w:rPr>
          <w:spacing w:val="13"/>
        </w:rPr>
        <w:t>evaluatioN</w:t>
      </w:r>
      <w:r>
        <w:rPr>
          <w:spacing w:val="30"/>
        </w:rPr>
        <w:t xml:space="preserve"> </w:t>
      </w:r>
      <w:r>
        <w:rPr>
          <w:spacing w:val="13"/>
        </w:rPr>
        <w:t>on</w:t>
      </w:r>
      <w:r>
        <w:rPr>
          <w:spacing w:val="36"/>
        </w:rPr>
        <w:t xml:space="preserve"> </w:t>
      </w:r>
      <w:r>
        <w:rPr>
          <w:spacing w:val="13"/>
        </w:rPr>
        <w:t>perFor-</w:t>
      </w:r>
      <w:r>
        <w:rPr/>
        <w:t xml:space="preserve"> </w:t>
      </w:r>
      <w:r>
        <w:rPr>
          <w:spacing w:val="15"/>
        </w:rPr>
        <w:t>mance</w:t>
      </w:r>
      <w:r>
        <w:rPr>
          <w:spacing w:val="6"/>
        </w:rPr>
        <w:t xml:space="preserve">   </w:t>
      </w:r>
      <w:r>
        <w:rPr>
          <w:spacing w:val="15"/>
        </w:rPr>
        <w:t>in</w:t>
      </w:r>
      <w:r>
        <w:rPr/>
        <w:t xml:space="preserve">   </w:t>
      </w:r>
      <w:r>
        <w:rPr>
          <w:spacing w:val="15"/>
        </w:rPr>
        <w:t>patients  with</w:t>
      </w:r>
      <w:r>
        <w:rPr>
          <w:spacing w:val="2"/>
        </w:rPr>
        <w:t xml:space="preserve">   </w:t>
      </w:r>
      <w:r>
        <w:rPr>
          <w:spacing w:val="15"/>
        </w:rPr>
        <w:t>ID</w:t>
      </w:r>
      <w:r>
        <w:rPr>
          <w:spacing w:val="1"/>
        </w:rPr>
        <w:t xml:space="preserve">   </w:t>
      </w:r>
      <w:r>
        <w:rPr>
          <w:spacing w:val="15"/>
        </w:rPr>
        <w:t>in</w:t>
      </w:r>
      <w:r>
        <w:rPr>
          <w:spacing w:val="20"/>
          <w:w w:val="102"/>
        </w:rPr>
        <w:t xml:space="preserve">  </w:t>
      </w:r>
      <w:r>
        <w:rPr>
          <w:spacing w:val="15"/>
        </w:rPr>
        <w:t>coMbination</w:t>
      </w:r>
      <w:r>
        <w:rPr>
          <w:spacing w:val="17"/>
          <w:w w:val="101"/>
        </w:rPr>
        <w:t xml:space="preserve">  </w:t>
      </w:r>
      <w:r>
        <w:rPr>
          <w:spacing w:val="15"/>
        </w:rPr>
        <w:t>with</w:t>
      </w:r>
      <w:r>
        <w:rPr/>
        <w:t xml:space="preserve"> </w:t>
      </w:r>
      <w:r>
        <w:rPr>
          <w:spacing w:val="10"/>
        </w:rPr>
        <w:t>chronic  Heart  Failure</w:t>
      </w:r>
      <w:r>
        <w:rPr>
          <w:spacing w:val="3"/>
        </w:rPr>
        <w:t xml:space="preserve">  </w:t>
      </w:r>
      <w:r>
        <w:rPr>
          <w:spacing w:val="10"/>
        </w:rPr>
        <w:t>(CONFIRM-HF)</w:t>
      </w:r>
      <w:r>
        <w:rPr>
          <w:spacing w:val="2"/>
        </w:rPr>
        <w:t xml:space="preserve">  </w:t>
      </w:r>
      <w:r>
        <w:rPr>
          <w:spacing w:val="9"/>
        </w:rPr>
        <w:t>a</w:t>
      </w:r>
      <w:r>
        <w:rPr>
          <w:spacing w:val="5"/>
        </w:rPr>
        <w:t xml:space="preserve">  </w:t>
      </w:r>
      <w:r>
        <w:rPr>
          <w:spacing w:val="9"/>
        </w:rPr>
        <w:t>multicenter,</w:t>
      </w:r>
      <w:r>
        <w:rPr/>
        <w:t xml:space="preserve"> </w:t>
      </w:r>
      <w:r>
        <w:rPr>
          <w:spacing w:val="18"/>
        </w:rPr>
        <w:t>randomized</w:t>
      </w:r>
      <w:r>
        <w:rPr>
          <w:spacing w:val="4"/>
        </w:rPr>
        <w:t xml:space="preserve">  </w:t>
      </w:r>
      <w:r>
        <w:rPr>
          <w:spacing w:val="18"/>
        </w:rPr>
        <w:t>study</w:t>
      </w:r>
      <w:r>
        <w:rPr>
          <w:spacing w:val="46"/>
          <w:w w:val="101"/>
        </w:rPr>
        <w:t xml:space="preserve"> </w:t>
      </w:r>
      <w:r>
        <w:rPr>
          <w:spacing w:val="18"/>
        </w:rPr>
        <w:t>that</w:t>
      </w:r>
      <w:r>
        <w:rPr>
          <w:spacing w:val="3"/>
        </w:rPr>
        <w:t xml:space="preserve">  </w:t>
      </w:r>
      <w:r>
        <w:rPr>
          <w:spacing w:val="18"/>
        </w:rPr>
        <w:t>enrolled</w:t>
      </w:r>
      <w:r>
        <w:rPr>
          <w:spacing w:val="4"/>
        </w:rPr>
        <w:t xml:space="preserve">  </w:t>
      </w:r>
      <w:r>
        <w:rPr>
          <w:spacing w:val="18"/>
        </w:rPr>
        <w:t>304</w:t>
      </w:r>
      <w:r>
        <w:rPr>
          <w:spacing w:val="6"/>
        </w:rPr>
        <w:t xml:space="preserve">  </w:t>
      </w:r>
      <w:r>
        <w:rPr>
          <w:spacing w:val="18"/>
        </w:rPr>
        <w:t>patients</w:t>
      </w:r>
      <w:r>
        <w:rPr>
          <w:spacing w:val="47"/>
          <w:w w:val="101"/>
        </w:rPr>
        <w:t xml:space="preserve"> </w:t>
      </w:r>
      <w:r>
        <w:rPr>
          <w:spacing w:val="18"/>
        </w:rPr>
        <w:t>with</w:t>
      </w:r>
      <w:r>
        <w:rPr/>
        <w:t xml:space="preserve"> </w:t>
      </w:r>
      <w:r>
        <w:rPr>
          <w:spacing w:val="7"/>
        </w:rPr>
        <w:t>NYHA</w:t>
      </w:r>
      <w:r>
        <w:rPr>
          <w:spacing w:val="40"/>
          <w:w w:val="101"/>
        </w:rPr>
        <w:t xml:space="preserve"> </w:t>
      </w:r>
      <w:r>
        <w:rPr>
          <w:spacing w:val="7"/>
        </w:rPr>
        <w:t>functional</w:t>
      </w:r>
      <w:r>
        <w:rPr>
          <w:spacing w:val="44"/>
          <w:w w:val="101"/>
        </w:rPr>
        <w:t xml:space="preserve"> </w:t>
      </w:r>
      <w:r>
        <w:rPr>
          <w:spacing w:val="7"/>
        </w:rPr>
        <w:t>class </w:t>
      </w:r>
      <w:r>
        <w:rPr>
          <w:spacing w:val="6"/>
        </w:rPr>
        <w:t xml:space="preserve"> II</w:t>
      </w:r>
      <w:r>
        <w:rPr>
          <w:spacing w:val="44"/>
          <w:w w:val="101"/>
        </w:rPr>
        <w:t xml:space="preserve"> </w:t>
      </w:r>
      <w:r>
        <w:rPr>
          <w:spacing w:val="6"/>
        </w:rPr>
        <w:t>or</w:t>
      </w:r>
      <w:r>
        <w:rPr>
          <w:spacing w:val="3"/>
        </w:rPr>
        <w:t xml:space="preserve">  </w:t>
      </w:r>
      <w:r>
        <w:rPr>
          <w:spacing w:val="6"/>
        </w:rPr>
        <w:t>III,</w:t>
      </w:r>
      <w:r>
        <w:rPr>
          <w:spacing w:val="3"/>
        </w:rPr>
        <w:t xml:space="preserve">  </w:t>
      </w:r>
      <w:r>
        <w:rPr>
          <w:spacing w:val="6"/>
        </w:rPr>
        <w:t>LVEF</w:t>
      </w:r>
      <w:r>
        <w:rPr>
          <w:spacing w:val="46"/>
          <w:w w:val="101"/>
        </w:rPr>
        <w:t xml:space="preserve"> </w:t>
      </w:r>
      <w:r>
        <w:rPr>
          <w:spacing w:val="6"/>
        </w:rPr>
        <w:t>of</w:t>
      </w:r>
      <w:r>
        <w:rPr>
          <w:spacing w:val="3"/>
        </w:rPr>
        <w:t xml:space="preserve">  </w:t>
      </w:r>
      <w:r>
        <w:rPr>
          <w:rFonts w:ascii="Microsoft YaHei" w:hAnsi="Microsoft YaHei" w:eastAsia="Microsoft YaHei" w:cs="Microsoft YaHei"/>
          <w:spacing w:val="6"/>
        </w:rPr>
        <w:t>≤</w:t>
      </w:r>
      <w:r>
        <w:rPr>
          <w:spacing w:val="6"/>
        </w:rPr>
        <w:t>45%,</w:t>
      </w:r>
      <w:r>
        <w:rPr>
          <w:spacing w:val="45"/>
          <w:w w:val="101"/>
        </w:rPr>
        <w:t xml:space="preserve"> </w:t>
      </w:r>
      <w:r>
        <w:rPr>
          <w:spacing w:val="6"/>
        </w:rPr>
        <w:t>and</w:t>
      </w:r>
      <w:r>
        <w:rPr/>
        <w:t xml:space="preserve"> </w:t>
      </w:r>
      <w:r>
        <w:rPr>
          <w:spacing w:val="15"/>
        </w:rPr>
        <w:t>elevated  natriuretic</w:t>
      </w:r>
      <w:r>
        <w:rPr>
          <w:spacing w:val="25"/>
        </w:rPr>
        <w:t xml:space="preserve">  </w:t>
      </w:r>
      <w:r>
        <w:rPr>
          <w:spacing w:val="15"/>
        </w:rPr>
        <w:t>peptides  yielded</w:t>
      </w:r>
      <w:r>
        <w:rPr>
          <w:spacing w:val="13"/>
        </w:rPr>
        <w:t xml:space="preserve">  </w:t>
      </w:r>
      <w:r>
        <w:rPr>
          <w:spacing w:val="15"/>
        </w:rPr>
        <w:t>very</w:t>
      </w:r>
      <w:r>
        <w:rPr>
          <w:spacing w:val="15"/>
          <w:w w:val="101"/>
        </w:rPr>
        <w:t xml:space="preserve">  </w:t>
      </w:r>
      <w:r>
        <w:rPr>
          <w:spacing w:val="15"/>
        </w:rPr>
        <w:t>similar</w:t>
      </w:r>
      <w:r>
        <w:rPr/>
        <w:t xml:space="preserve"> </w:t>
      </w:r>
      <w:r>
        <w:rPr>
          <w:spacing w:val="14"/>
        </w:rPr>
        <w:t>results</w:t>
      </w:r>
      <w:r>
        <w:rPr>
          <w:spacing w:val="48"/>
          <w:w w:val="101"/>
        </w:rPr>
        <w:t xml:space="preserve"> </w:t>
      </w:r>
      <w:r>
        <w:rPr>
          <w:spacing w:val="14"/>
        </w:rPr>
        <w:t>to</w:t>
      </w:r>
      <w:r>
        <w:rPr>
          <w:spacing w:val="4"/>
        </w:rPr>
        <w:t xml:space="preserve">  </w:t>
      </w:r>
      <w:r>
        <w:rPr>
          <w:spacing w:val="14"/>
        </w:rPr>
        <w:t>FAIR-HF,</w:t>
      </w:r>
      <w:r>
        <w:rPr>
          <w:spacing w:val="40"/>
        </w:rPr>
        <w:t xml:space="preserve"> </w:t>
      </w:r>
      <w:r>
        <w:rPr>
          <w:spacing w:val="14"/>
        </w:rPr>
        <w:t>with</w:t>
      </w:r>
      <w:r>
        <w:rPr>
          <w:spacing w:val="40"/>
          <w:w w:val="101"/>
        </w:rPr>
        <w:t xml:space="preserve"> </w:t>
      </w:r>
      <w:r>
        <w:rPr>
          <w:spacing w:val="14"/>
        </w:rPr>
        <w:t>the</w:t>
      </w:r>
      <w:r>
        <w:rPr>
          <w:spacing w:val="3"/>
        </w:rPr>
        <w:t xml:space="preserve">  </w:t>
      </w:r>
      <w:r>
        <w:rPr>
          <w:spacing w:val="14"/>
        </w:rPr>
        <w:t>important</w:t>
      </w:r>
      <w:r>
        <w:rPr>
          <w:spacing w:val="49"/>
        </w:rPr>
        <w:t xml:space="preserve"> </w:t>
      </w:r>
      <w:r>
        <w:rPr>
          <w:spacing w:val="14"/>
        </w:rPr>
        <w:t>addition</w:t>
      </w:r>
      <w:r>
        <w:rPr/>
        <w:t xml:space="preserve">  </w:t>
      </w:r>
      <w:r>
        <w:rPr>
          <w:spacing w:val="14"/>
        </w:rPr>
        <w:t>of</w:t>
      </w:r>
      <w:r>
        <w:rPr/>
        <w:t xml:space="preserve"> </w:t>
      </w:r>
      <w:r>
        <w:rPr>
          <w:spacing w:val="14"/>
        </w:rPr>
        <w:t>longer follow up out to</w:t>
      </w:r>
      <w:r>
        <w:rPr>
          <w:spacing w:val="29"/>
        </w:rPr>
        <w:t xml:space="preserve"> </w:t>
      </w:r>
      <w:r>
        <w:rPr>
          <w:spacing w:val="14"/>
        </w:rPr>
        <w:t>1 year. In addition, the CON-</w:t>
      </w:r>
      <w:r>
        <w:rPr/>
        <w:t xml:space="preserve"> </w:t>
      </w:r>
      <w:r>
        <w:rPr>
          <w:spacing w:val="11"/>
        </w:rPr>
        <w:t>FIRM-HF trial</w:t>
      </w:r>
      <w:r>
        <w:rPr>
          <w:spacing w:val="37"/>
        </w:rPr>
        <w:t xml:space="preserve"> </w:t>
      </w:r>
      <w:r>
        <w:rPr>
          <w:spacing w:val="11"/>
        </w:rPr>
        <w:t>used</w:t>
      </w:r>
      <w:r>
        <w:rPr>
          <w:spacing w:val="32"/>
        </w:rPr>
        <w:t xml:space="preserve"> </w:t>
      </w:r>
      <w:r>
        <w:rPr>
          <w:spacing w:val="11"/>
        </w:rPr>
        <w:t>larger</w:t>
      </w:r>
      <w:r>
        <w:rPr>
          <w:spacing w:val="23"/>
        </w:rPr>
        <w:t xml:space="preserve"> </w:t>
      </w:r>
      <w:r>
        <w:rPr>
          <w:spacing w:val="11"/>
        </w:rPr>
        <w:t>doses</w:t>
      </w:r>
      <w:r>
        <w:rPr>
          <w:spacing w:val="23"/>
          <w:w w:val="101"/>
        </w:rPr>
        <w:t xml:space="preserve"> </w:t>
      </w:r>
      <w:r>
        <w:rPr>
          <w:spacing w:val="11"/>
        </w:rPr>
        <w:t>of</w:t>
      </w:r>
      <w:r>
        <w:rPr>
          <w:spacing w:val="31"/>
        </w:rPr>
        <w:t xml:space="preserve"> </w:t>
      </w:r>
      <w:r>
        <w:rPr>
          <w:spacing w:val="11"/>
        </w:rPr>
        <w:t>intravenous</w:t>
      </w:r>
      <w:r>
        <w:rPr>
          <w:spacing w:val="31"/>
          <w:w w:val="101"/>
        </w:rPr>
        <w:t xml:space="preserve"> </w:t>
      </w:r>
      <w:r>
        <w:rPr>
          <w:spacing w:val="11"/>
        </w:rPr>
        <w:t>FCM.</w:t>
      </w:r>
      <w:r>
        <w:rPr/>
        <w:t xml:space="preserve"> </w:t>
      </w:r>
      <w:r>
        <w:rPr>
          <w:spacing w:val="14"/>
        </w:rPr>
        <w:t>Speciﬁcally, 500 and</w:t>
      </w:r>
      <w:r>
        <w:rPr>
          <w:spacing w:val="25"/>
          <w:w w:val="102"/>
        </w:rPr>
        <w:t xml:space="preserve"> </w:t>
      </w:r>
      <w:r>
        <w:rPr>
          <w:spacing w:val="14"/>
        </w:rPr>
        <w:t>1000 mg were given at</w:t>
      </w:r>
      <w:r>
        <w:rPr>
          <w:spacing w:val="19"/>
          <w:w w:val="101"/>
        </w:rPr>
        <w:t xml:space="preserve"> </w:t>
      </w:r>
      <w:r>
        <w:rPr>
          <w:spacing w:val="14"/>
        </w:rPr>
        <w:t>baseline</w:t>
      </w:r>
      <w:r>
        <w:rPr/>
        <w:t xml:space="preserve"> </w:t>
      </w:r>
      <w:r>
        <w:rPr>
          <w:spacing w:val="15"/>
        </w:rPr>
        <w:t>and</w:t>
      </w:r>
      <w:r>
        <w:rPr>
          <w:spacing w:val="15"/>
          <w:w w:val="101"/>
        </w:rPr>
        <w:t xml:space="preserve">  </w:t>
      </w:r>
      <w:r>
        <w:rPr>
          <w:spacing w:val="15"/>
        </w:rPr>
        <w:t>week  6  in  the  correction  phase  followed  by</w:t>
      </w:r>
      <w:r>
        <w:rPr/>
        <w:t xml:space="preserve"> </w:t>
      </w:r>
      <w:r>
        <w:rPr>
          <w:spacing w:val="15"/>
        </w:rPr>
        <w:t>500</w:t>
      </w:r>
      <w:r>
        <w:rPr>
          <w:spacing w:val="42"/>
        </w:rPr>
        <w:t xml:space="preserve"> </w:t>
      </w:r>
      <w:r>
        <w:rPr>
          <w:spacing w:val="15"/>
        </w:rPr>
        <w:t>mg</w:t>
      </w:r>
      <w:r>
        <w:rPr>
          <w:spacing w:val="45"/>
        </w:rPr>
        <w:t xml:space="preserve"> </w:t>
      </w:r>
      <w:r>
        <w:rPr>
          <w:spacing w:val="15"/>
        </w:rPr>
        <w:t>iron</w:t>
      </w:r>
      <w:r>
        <w:rPr>
          <w:spacing w:val="36"/>
        </w:rPr>
        <w:t xml:space="preserve"> </w:t>
      </w:r>
      <w:r>
        <w:rPr>
          <w:spacing w:val="15"/>
        </w:rPr>
        <w:t>at</w:t>
      </w:r>
      <w:r>
        <w:rPr>
          <w:spacing w:val="30"/>
        </w:rPr>
        <w:t xml:space="preserve"> </w:t>
      </w:r>
      <w:r>
        <w:rPr>
          <w:spacing w:val="15"/>
        </w:rPr>
        <w:t>weeks</w:t>
      </w:r>
      <w:r>
        <w:rPr/>
        <w:t xml:space="preserve">  </w:t>
      </w:r>
      <w:r>
        <w:rPr>
          <w:spacing w:val="15"/>
        </w:rPr>
        <w:t>12,</w:t>
      </w:r>
      <w:r>
        <w:rPr>
          <w:spacing w:val="38"/>
          <w:w w:val="101"/>
        </w:rPr>
        <w:t xml:space="preserve"> </w:t>
      </w:r>
      <w:r>
        <w:rPr>
          <w:spacing w:val="15"/>
        </w:rPr>
        <w:t>24,</w:t>
      </w:r>
      <w:r>
        <w:rPr>
          <w:spacing w:val="36"/>
        </w:rPr>
        <w:t xml:space="preserve"> </w:t>
      </w:r>
      <w:r>
        <w:rPr>
          <w:spacing w:val="15"/>
        </w:rPr>
        <w:t>and</w:t>
      </w:r>
      <w:r>
        <w:rPr>
          <w:spacing w:val="37"/>
        </w:rPr>
        <w:t xml:space="preserve"> </w:t>
      </w:r>
      <w:r>
        <w:rPr>
          <w:spacing w:val="15"/>
        </w:rPr>
        <w:t>36</w:t>
      </w:r>
      <w:r>
        <w:rPr>
          <w:spacing w:val="31"/>
          <w:w w:val="101"/>
        </w:rPr>
        <w:t xml:space="preserve"> </w:t>
      </w:r>
      <w:r>
        <w:rPr>
          <w:spacing w:val="15"/>
        </w:rPr>
        <w:t>for</w:t>
      </w:r>
      <w:r>
        <w:rPr>
          <w:spacing w:val="43"/>
        </w:rPr>
        <w:t xml:space="preserve"> </w:t>
      </w:r>
      <w:r>
        <w:rPr>
          <w:spacing w:val="15"/>
        </w:rPr>
        <w:t>pe</w:t>
      </w:r>
      <w:r>
        <w:rPr>
          <w:spacing w:val="14"/>
        </w:rPr>
        <w:t>rsistent</w:t>
      </w:r>
      <w:r>
        <w:rPr/>
        <w:t xml:space="preserve"> </w:t>
      </w:r>
      <w:r>
        <w:rPr>
          <w:spacing w:val="13"/>
        </w:rPr>
        <w:t>ID. At a follow-up of 24 weeks, the FCM group expe-</w:t>
      </w:r>
      <w:r>
        <w:rPr>
          <w:spacing w:val="10"/>
        </w:rPr>
        <w:t xml:space="preserve"> </w:t>
      </w:r>
      <w:r>
        <w:rPr>
          <w:spacing w:val="14"/>
        </w:rPr>
        <w:t>rienced</w:t>
      </w:r>
      <w:r>
        <w:rPr>
          <w:spacing w:val="36"/>
          <w:w w:val="101"/>
        </w:rPr>
        <w:t xml:space="preserve"> </w:t>
      </w:r>
      <w:r>
        <w:rPr>
          <w:spacing w:val="14"/>
        </w:rPr>
        <w:t>a</w:t>
      </w:r>
      <w:r>
        <w:rPr>
          <w:spacing w:val="42"/>
        </w:rPr>
        <w:t xml:space="preserve"> </w:t>
      </w:r>
      <w:r>
        <w:rPr>
          <w:spacing w:val="14"/>
        </w:rPr>
        <w:t>mean</w:t>
      </w:r>
      <w:r>
        <w:rPr>
          <w:spacing w:val="45"/>
        </w:rPr>
        <w:t xml:space="preserve"> </w:t>
      </w:r>
      <w:r>
        <w:rPr>
          <w:spacing w:val="14"/>
        </w:rPr>
        <w:t>increase</w:t>
      </w:r>
      <w:r>
        <w:rPr>
          <w:spacing w:val="37"/>
        </w:rPr>
        <w:t xml:space="preserve"> </w:t>
      </w:r>
      <w:r>
        <w:rPr>
          <w:spacing w:val="14"/>
        </w:rPr>
        <w:t>of</w:t>
      </w:r>
      <w:r>
        <w:rPr/>
        <w:t xml:space="preserve">  </w:t>
      </w:r>
      <w:r>
        <w:rPr>
          <w:spacing w:val="14"/>
        </w:rPr>
        <w:t>18</w:t>
      </w:r>
      <w:r>
        <w:rPr>
          <w:spacing w:val="43"/>
          <w:w w:val="101"/>
        </w:rPr>
        <w:t xml:space="preserve"> </w:t>
      </w:r>
      <w:r>
        <w:rPr>
          <w:spacing w:val="13"/>
        </w:rPr>
        <w:t>m</w:t>
      </w:r>
      <w:r>
        <w:rPr>
          <w:spacing w:val="44"/>
        </w:rPr>
        <w:t xml:space="preserve"> </w:t>
      </w:r>
      <w:r>
        <w:rPr>
          <w:spacing w:val="13"/>
        </w:rPr>
        <w:t>in</w:t>
      </w:r>
      <w:r>
        <w:rPr>
          <w:spacing w:val="29"/>
        </w:rPr>
        <w:t xml:space="preserve"> </w:t>
      </w:r>
      <w:r>
        <w:rPr>
          <w:spacing w:val="13"/>
        </w:rPr>
        <w:t>the</w:t>
      </w:r>
      <w:r>
        <w:rPr>
          <w:spacing w:val="38"/>
        </w:rPr>
        <w:t xml:space="preserve"> </w:t>
      </w:r>
      <w:r>
        <w:rPr>
          <w:spacing w:val="13"/>
        </w:rPr>
        <w:t>6MWT</w:t>
      </w:r>
      <w:r>
        <w:rPr>
          <w:spacing w:val="36"/>
        </w:rPr>
        <w:t xml:space="preserve"> </w:t>
      </w:r>
      <w:r>
        <w:rPr>
          <w:spacing w:val="13"/>
        </w:rPr>
        <w:t>dis-</w:t>
      </w:r>
      <w:r>
        <w:rPr/>
        <w:t xml:space="preserve"> </w:t>
      </w:r>
      <w:r>
        <w:rPr>
          <w:spacing w:val="19"/>
        </w:rPr>
        <w:t>tance compared with their</w:t>
      </w:r>
      <w:r>
        <w:rPr>
          <w:spacing w:val="30"/>
        </w:rPr>
        <w:t xml:space="preserve"> </w:t>
      </w:r>
      <w:r>
        <w:rPr>
          <w:spacing w:val="19"/>
        </w:rPr>
        <w:t>baseline, although</w:t>
      </w:r>
      <w:r>
        <w:rPr>
          <w:spacing w:val="15"/>
        </w:rPr>
        <w:t xml:space="preserve"> </w:t>
      </w:r>
      <w:r>
        <w:rPr>
          <w:spacing w:val="19"/>
        </w:rPr>
        <w:t>t</w:t>
      </w:r>
      <w:r>
        <w:rPr>
          <w:spacing w:val="18"/>
        </w:rPr>
        <w:t>here</w:t>
      </w:r>
      <w:r>
        <w:rPr/>
        <w:t xml:space="preserve"> </w:t>
      </w:r>
      <w:r>
        <w:rPr>
          <w:spacing w:val="15"/>
        </w:rPr>
        <w:t>was</w:t>
      </w:r>
      <w:r>
        <w:rPr>
          <w:spacing w:val="46"/>
          <w:w w:val="101"/>
        </w:rPr>
        <w:t xml:space="preserve"> </w:t>
      </w:r>
      <w:r>
        <w:rPr>
          <w:spacing w:val="15"/>
        </w:rPr>
        <w:t>a</w:t>
      </w:r>
      <w:r>
        <w:rPr>
          <w:spacing w:val="45"/>
          <w:w w:val="101"/>
        </w:rPr>
        <w:t xml:space="preserve"> </w:t>
      </w:r>
      <w:r>
        <w:rPr>
          <w:spacing w:val="15"/>
        </w:rPr>
        <w:t>decrease</w:t>
      </w:r>
      <w:r>
        <w:rPr>
          <w:spacing w:val="3"/>
        </w:rPr>
        <w:t xml:space="preserve">  </w:t>
      </w:r>
      <w:r>
        <w:rPr>
          <w:spacing w:val="15"/>
        </w:rPr>
        <w:t>in</w:t>
      </w:r>
      <w:r>
        <w:rPr>
          <w:spacing w:val="48"/>
        </w:rPr>
        <w:t xml:space="preserve"> </w:t>
      </w:r>
      <w:r>
        <w:rPr>
          <w:spacing w:val="15"/>
        </w:rPr>
        <w:t>distanc</w:t>
      </w:r>
      <w:r>
        <w:rPr>
          <w:spacing w:val="14"/>
        </w:rPr>
        <w:t>e</w:t>
      </w:r>
      <w:r>
        <w:rPr>
          <w:spacing w:val="3"/>
        </w:rPr>
        <w:t xml:space="preserve">  </w:t>
      </w:r>
      <w:r>
        <w:rPr>
          <w:spacing w:val="14"/>
        </w:rPr>
        <w:t>by</w:t>
      </w:r>
      <w:r>
        <w:rPr>
          <w:spacing w:val="6"/>
        </w:rPr>
        <w:t xml:space="preserve">  </w:t>
      </w:r>
      <w:r>
        <w:rPr>
          <w:spacing w:val="14"/>
        </w:rPr>
        <w:t>16</w:t>
      </w:r>
      <w:r>
        <w:rPr>
          <w:spacing w:val="2"/>
        </w:rPr>
        <w:t xml:space="preserve">  </w:t>
      </w:r>
      <w:r>
        <w:rPr>
          <w:spacing w:val="14"/>
        </w:rPr>
        <w:t>m</w:t>
      </w:r>
      <w:r>
        <w:rPr>
          <w:spacing w:val="4"/>
        </w:rPr>
        <w:t xml:space="preserve">  </w:t>
      </w:r>
      <w:r>
        <w:rPr>
          <w:spacing w:val="14"/>
        </w:rPr>
        <w:t>in</w:t>
      </w:r>
      <w:r>
        <w:rPr>
          <w:spacing w:val="38"/>
          <w:w w:val="101"/>
        </w:rPr>
        <w:t xml:space="preserve"> </w:t>
      </w:r>
      <w:r>
        <w:rPr>
          <w:spacing w:val="14"/>
        </w:rPr>
        <w:t>the</w:t>
      </w:r>
      <w:r>
        <w:rPr>
          <w:spacing w:val="45"/>
          <w:w w:val="101"/>
        </w:rPr>
        <w:t xml:space="preserve"> </w:t>
      </w:r>
      <w:r>
        <w:rPr>
          <w:spacing w:val="14"/>
        </w:rPr>
        <w:t>control</w:t>
      </w:r>
      <w:r>
        <w:rPr/>
        <w:t xml:space="preserve"> </w:t>
      </w:r>
      <w:r>
        <w:rPr>
          <w:spacing w:val="13"/>
        </w:rPr>
        <w:t>group (</w:t>
      </w:r>
      <w:r>
        <w:rPr>
          <w:rFonts w:ascii="Arial" w:hAnsi="Arial" w:eastAsia="Arial" w:cs="Arial"/>
          <w:spacing w:val="13"/>
        </w:rPr>
        <w:t>P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spacing w:val="13"/>
        </w:rPr>
        <w:t>= .002). Other metrics of functio</w:t>
      </w:r>
      <w:r>
        <w:rPr>
          <w:spacing w:val="12"/>
        </w:rPr>
        <w:t>nal capacity</w:t>
      </w:r>
      <w:r>
        <w:rPr/>
        <w:t xml:space="preserve"> </w:t>
      </w:r>
      <w:r>
        <w:rPr>
          <w:spacing w:val="14"/>
        </w:rPr>
        <w:t>were</w:t>
      </w:r>
      <w:r>
        <w:rPr>
          <w:spacing w:val="50"/>
          <w:w w:val="102"/>
        </w:rPr>
        <w:t xml:space="preserve"> </w:t>
      </w:r>
      <w:r>
        <w:rPr>
          <w:spacing w:val="14"/>
        </w:rPr>
        <w:t>also</w:t>
      </w:r>
      <w:r>
        <w:rPr>
          <w:spacing w:val="46"/>
          <w:w w:val="101"/>
        </w:rPr>
        <w:t xml:space="preserve"> </w:t>
      </w:r>
      <w:r>
        <w:rPr>
          <w:spacing w:val="14"/>
        </w:rPr>
        <w:t>improved</w:t>
      </w:r>
      <w:r>
        <w:rPr>
          <w:spacing w:val="33"/>
        </w:rPr>
        <w:t xml:space="preserve"> </w:t>
      </w:r>
      <w:r>
        <w:rPr>
          <w:spacing w:val="14"/>
        </w:rPr>
        <w:t>with</w:t>
      </w:r>
      <w:r>
        <w:rPr>
          <w:spacing w:val="47"/>
        </w:rPr>
        <w:t xml:space="preserve"> </w:t>
      </w:r>
      <w:r>
        <w:rPr>
          <w:spacing w:val="14"/>
        </w:rPr>
        <w:t>intravenous</w:t>
      </w:r>
      <w:r>
        <w:rPr>
          <w:spacing w:val="46"/>
          <w:w w:val="101"/>
        </w:rPr>
        <w:t xml:space="preserve"> </w:t>
      </w:r>
      <w:r>
        <w:rPr>
          <w:spacing w:val="14"/>
        </w:rPr>
        <w:t>FCM,</w:t>
      </w:r>
      <w:r>
        <w:rPr>
          <w:spacing w:val="36"/>
        </w:rPr>
        <w:t xml:space="preserve"> </w:t>
      </w:r>
      <w:r>
        <w:rPr>
          <w:spacing w:val="14"/>
        </w:rPr>
        <w:t>such</w:t>
      </w:r>
      <w:r>
        <w:rPr>
          <w:spacing w:val="39"/>
        </w:rPr>
        <w:t xml:space="preserve"> </w:t>
      </w:r>
      <w:r>
        <w:rPr>
          <w:spacing w:val="14"/>
        </w:rPr>
        <w:t>as</w:t>
      </w:r>
      <w:r>
        <w:rPr/>
        <w:t xml:space="preserve"> </w:t>
      </w:r>
      <w:r>
        <w:rPr>
          <w:spacing w:val="12"/>
        </w:rPr>
        <w:t>the</w:t>
      </w:r>
      <w:r>
        <w:rPr>
          <w:spacing w:val="38"/>
        </w:rPr>
        <w:t xml:space="preserve"> </w:t>
      </w:r>
      <w:r>
        <w:rPr>
          <w:spacing w:val="12"/>
        </w:rPr>
        <w:t>KCCQ</w:t>
      </w:r>
      <w:r>
        <w:rPr>
          <w:spacing w:val="25"/>
          <w:w w:val="101"/>
        </w:rPr>
        <w:t xml:space="preserve"> </w:t>
      </w:r>
      <w:r>
        <w:rPr>
          <w:spacing w:val="12"/>
        </w:rPr>
        <w:t>score,</w:t>
      </w:r>
      <w:r>
        <w:rPr>
          <w:spacing w:val="36"/>
        </w:rPr>
        <w:t xml:space="preserve"> </w:t>
      </w:r>
      <w:r>
        <w:rPr>
          <w:spacing w:val="12"/>
        </w:rPr>
        <w:t>NYHA</w:t>
      </w:r>
      <w:r>
        <w:rPr>
          <w:spacing w:val="24"/>
        </w:rPr>
        <w:t xml:space="preserve"> </w:t>
      </w:r>
      <w:r>
        <w:rPr>
          <w:spacing w:val="12"/>
        </w:rPr>
        <w:t>functi</w:t>
      </w:r>
      <w:r>
        <w:rPr>
          <w:spacing w:val="11"/>
        </w:rPr>
        <w:t>onal</w:t>
      </w:r>
      <w:r>
        <w:rPr>
          <w:spacing w:val="26"/>
          <w:w w:val="101"/>
        </w:rPr>
        <w:t xml:space="preserve"> </w:t>
      </w:r>
      <w:r>
        <w:rPr>
          <w:spacing w:val="11"/>
        </w:rPr>
        <w:t>class,</w:t>
      </w:r>
      <w:r>
        <w:rPr>
          <w:spacing w:val="28"/>
          <w:w w:val="101"/>
        </w:rPr>
        <w:t xml:space="preserve"> </w:t>
      </w:r>
      <w:r>
        <w:rPr>
          <w:spacing w:val="11"/>
        </w:rPr>
        <w:t>and</w:t>
      </w:r>
      <w:r>
        <w:rPr>
          <w:spacing w:val="35"/>
          <w:w w:val="101"/>
        </w:rPr>
        <w:t xml:space="preserve"> </w:t>
      </w:r>
      <w:r>
        <w:rPr>
          <w:spacing w:val="11"/>
        </w:rPr>
        <w:t>Patient</w:t>
      </w:r>
      <w:r>
        <w:rPr/>
        <w:t xml:space="preserve"> </w:t>
      </w:r>
      <w:r>
        <w:rPr>
          <w:spacing w:val="13"/>
        </w:rPr>
        <w:t>Global  Assessment  score.</w:t>
      </w:r>
      <w:r>
        <w:rPr>
          <w:spacing w:val="23"/>
          <w:w w:val="101"/>
        </w:rPr>
        <w:t xml:space="preserve">  </w:t>
      </w:r>
      <w:r>
        <w:rPr>
          <w:spacing w:val="13"/>
        </w:rPr>
        <w:t>In  exploratory</w:t>
      </w:r>
      <w:r>
        <w:rPr>
          <w:spacing w:val="14"/>
        </w:rPr>
        <w:t xml:space="preserve">  </w:t>
      </w:r>
      <w:r>
        <w:rPr>
          <w:spacing w:val="13"/>
        </w:rPr>
        <w:t>analyses,</w:t>
      </w:r>
      <w:r>
        <w:rPr/>
        <w:t xml:space="preserve"> </w:t>
      </w:r>
      <w:r>
        <w:rPr>
          <w:spacing w:val="16"/>
        </w:rPr>
        <w:t>treatment with</w:t>
      </w:r>
      <w:r>
        <w:rPr>
          <w:spacing w:val="33"/>
          <w:w w:val="101"/>
        </w:rPr>
        <w:t xml:space="preserve"> </w:t>
      </w:r>
      <w:r>
        <w:rPr>
          <w:spacing w:val="16"/>
        </w:rPr>
        <w:t>FCM</w:t>
      </w:r>
      <w:r>
        <w:rPr>
          <w:spacing w:val="24"/>
          <w:w w:val="101"/>
        </w:rPr>
        <w:t xml:space="preserve"> </w:t>
      </w:r>
      <w:r>
        <w:rPr>
          <w:spacing w:val="16"/>
        </w:rPr>
        <w:t>decr</w:t>
      </w:r>
      <w:r>
        <w:rPr>
          <w:spacing w:val="15"/>
        </w:rPr>
        <w:t>eased the</w:t>
      </w:r>
      <w:r>
        <w:rPr>
          <w:spacing w:val="31"/>
        </w:rPr>
        <w:t xml:space="preserve"> </w:t>
      </w:r>
      <w:r>
        <w:rPr>
          <w:spacing w:val="15"/>
        </w:rPr>
        <w:t>risk</w:t>
      </w:r>
      <w:r>
        <w:rPr>
          <w:spacing w:val="25"/>
          <w:w w:val="101"/>
        </w:rPr>
        <w:t xml:space="preserve"> </w:t>
      </w:r>
      <w:r>
        <w:rPr>
          <w:spacing w:val="15"/>
        </w:rPr>
        <w:t>of</w:t>
      </w:r>
      <w:r>
        <w:rPr>
          <w:spacing w:val="32"/>
        </w:rPr>
        <w:t xml:space="preserve"> </w:t>
      </w:r>
      <w:r>
        <w:rPr>
          <w:spacing w:val="15"/>
        </w:rPr>
        <w:t>hospitali-</w:t>
      </w:r>
      <w:r>
        <w:rPr/>
        <w:t xml:space="preserve"> </w:t>
      </w:r>
      <w:r>
        <w:rPr>
          <w:spacing w:val="16"/>
        </w:rPr>
        <w:t>zation owing to worsening HF with a haza</w:t>
      </w:r>
      <w:r>
        <w:rPr>
          <w:spacing w:val="15"/>
        </w:rPr>
        <w:t>rd ratio of</w:t>
      </w:r>
      <w:r>
        <w:rPr/>
        <w:t xml:space="preserve"> </w:t>
      </w:r>
      <w:r>
        <w:rPr>
          <w:spacing w:val="22"/>
        </w:rPr>
        <w:t>0.39</w:t>
      </w:r>
      <w:r>
        <w:rPr>
          <w:spacing w:val="34"/>
        </w:rPr>
        <w:t xml:space="preserve"> </w:t>
      </w:r>
      <w:r>
        <w:rPr>
          <w:spacing w:val="22"/>
        </w:rPr>
        <w:t>(95%</w:t>
      </w:r>
      <w:r>
        <w:rPr/>
        <w:t xml:space="preserve">  CI</w:t>
      </w:r>
      <w:r>
        <w:rPr>
          <w:spacing w:val="24"/>
        </w:rPr>
        <w:t xml:space="preserve"> </w:t>
      </w:r>
      <w:r>
        <w:rPr>
          <w:spacing w:val="22"/>
        </w:rPr>
        <w:t>0.19</w:t>
      </w:r>
      <w:r>
        <w:rPr>
          <w:rFonts w:ascii="Arial" w:hAnsi="Arial" w:eastAsia="Arial" w:cs="Arial"/>
          <w:spacing w:val="22"/>
        </w:rPr>
        <w:t>-</w:t>
      </w:r>
      <w:r>
        <w:rPr>
          <w:spacing w:val="22"/>
        </w:rPr>
        <w:t>0.82,</w:t>
      </w:r>
      <w:r>
        <w:rPr>
          <w:spacing w:val="23"/>
        </w:rPr>
        <w:t xml:space="preserve"> </w:t>
      </w:r>
      <w:r>
        <w:rPr>
          <w:rFonts w:ascii="Arial" w:hAnsi="Arial" w:eastAsia="Arial" w:cs="Arial"/>
          <w:spacing w:val="22"/>
        </w:rPr>
        <w:t>P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spacing w:val="22"/>
        </w:rPr>
        <w:t>= .009)</w:t>
      </w:r>
      <w:r>
        <w:rPr>
          <w:spacing w:val="25"/>
        </w:rPr>
        <w:t xml:space="preserve"> </w:t>
      </w:r>
      <w:r>
        <w:rPr/>
        <w:t>and</w:t>
      </w:r>
      <w:r>
        <w:rPr>
          <w:spacing w:val="25"/>
        </w:rPr>
        <w:t xml:space="preserve"> </w:t>
      </w:r>
      <w:r>
        <w:rPr/>
        <w:t>decreased</w:t>
      </w:r>
      <w:r>
        <w:rPr>
          <w:spacing w:val="22"/>
        </w:rPr>
        <w:t xml:space="preserve"> </w:t>
      </w:r>
      <w:r>
        <w:rPr/>
        <w:t>the </w:t>
      </w:r>
      <w:r>
        <w:rPr>
          <w:spacing w:val="14"/>
        </w:rPr>
        <w:t>composite</w:t>
      </w:r>
      <w:r>
        <w:rPr>
          <w:spacing w:val="8"/>
        </w:rPr>
        <w:t xml:space="preserve">  </w:t>
      </w:r>
      <w:r>
        <w:rPr>
          <w:spacing w:val="14"/>
        </w:rPr>
        <w:t>end  point  of  HF</w:t>
      </w:r>
      <w:r>
        <w:rPr>
          <w:spacing w:val="13"/>
        </w:rPr>
        <w:t xml:space="preserve">  hospitalization  or  all-</w:t>
      </w:r>
      <w:r>
        <w:rPr>
          <w:spacing w:val="1"/>
        </w:rPr>
        <w:t xml:space="preserve"> </w:t>
      </w:r>
      <w:r>
        <w:rPr>
          <w:spacing w:val="15"/>
        </w:rPr>
        <w:t>cause</w:t>
      </w:r>
      <w:r>
        <w:rPr>
          <w:spacing w:val="54"/>
        </w:rPr>
        <w:t xml:space="preserve"> </w:t>
      </w:r>
      <w:r>
        <w:rPr>
          <w:spacing w:val="15"/>
        </w:rPr>
        <w:t>death</w:t>
      </w:r>
      <w:r>
        <w:rPr>
          <w:spacing w:val="2"/>
        </w:rPr>
        <w:t xml:space="preserve">  </w:t>
      </w:r>
      <w:r>
        <w:rPr>
          <w:spacing w:val="15"/>
        </w:rPr>
        <w:t>(hazard</w:t>
      </w:r>
      <w:r>
        <w:rPr>
          <w:spacing w:val="4"/>
        </w:rPr>
        <w:t xml:space="preserve">  </w:t>
      </w:r>
      <w:r>
        <w:rPr>
          <w:spacing w:val="15"/>
        </w:rPr>
        <w:t>ratio</w:t>
      </w:r>
      <w:r>
        <w:rPr/>
        <w:t xml:space="preserve">  </w:t>
      </w:r>
      <w:r>
        <w:rPr>
          <w:spacing w:val="15"/>
        </w:rPr>
        <w:t>0.53,</w:t>
      </w:r>
      <w:r>
        <w:rPr/>
        <w:t xml:space="preserve">  </w:t>
      </w:r>
      <w:r>
        <w:rPr>
          <w:spacing w:val="15"/>
        </w:rPr>
        <w:t>95%  CI</w:t>
      </w:r>
      <w:r>
        <w:rPr>
          <w:spacing w:val="48"/>
        </w:rPr>
        <w:t xml:space="preserve"> </w:t>
      </w:r>
      <w:r>
        <w:rPr>
          <w:spacing w:val="15"/>
        </w:rPr>
        <w:t>0.30</w:t>
      </w:r>
      <w:r>
        <w:rPr>
          <w:rFonts w:ascii="Arial" w:hAnsi="Arial" w:eastAsia="Arial" w:cs="Arial"/>
          <w:spacing w:val="15"/>
        </w:rPr>
        <w:t>-</w:t>
      </w:r>
      <w:r>
        <w:rPr>
          <w:spacing w:val="15"/>
        </w:rPr>
        <w:t>0.95,</w:t>
      </w:r>
      <w:r>
        <w:rPr/>
        <w:t xml:space="preserve"> </w:t>
      </w:r>
      <w:r>
        <w:rPr>
          <w:rFonts w:ascii="Arial" w:hAnsi="Arial" w:eastAsia="Arial" w:cs="Arial"/>
          <w:spacing w:val="8"/>
        </w:rPr>
        <w:t>P</w:t>
      </w:r>
      <w:r>
        <w:rPr>
          <w:rFonts w:ascii="Arial" w:hAnsi="Arial" w:eastAsia="Arial" w:cs="Arial"/>
          <w:spacing w:val="-1"/>
        </w:rPr>
        <w:t xml:space="preserve"> </w:t>
      </w:r>
      <w:r>
        <w:rPr>
          <w:spacing w:val="8"/>
        </w:rPr>
        <w:t>= .03).  Recently,  FCM  use</w:t>
      </w:r>
      <w:r>
        <w:rPr>
          <w:spacing w:val="10"/>
        </w:rPr>
        <w:t xml:space="preserve">  </w:t>
      </w:r>
      <w:r>
        <w:rPr>
          <w:spacing w:val="8"/>
        </w:rPr>
        <w:t>in</w:t>
      </w:r>
      <w:r>
        <w:rPr>
          <w:spacing w:val="9"/>
        </w:rPr>
        <w:t xml:space="preserve">  </w:t>
      </w:r>
      <w:r>
        <w:rPr>
          <w:spacing w:val="8"/>
        </w:rPr>
        <w:t>patients  with</w:t>
      </w:r>
      <w:r>
        <w:rPr>
          <w:spacing w:val="11"/>
        </w:rPr>
        <w:t xml:space="preserve">  </w:t>
      </w:r>
      <w:r>
        <w:rPr>
          <w:spacing w:val="8"/>
        </w:rPr>
        <w:t>HFrEF</w:t>
      </w:r>
      <w:r>
        <w:rPr/>
        <w:t xml:space="preserve"> </w:t>
      </w:r>
      <w:r>
        <w:rPr>
          <w:spacing w:val="17"/>
        </w:rPr>
        <w:t>with  cardiac</w:t>
      </w:r>
      <w:r>
        <w:rPr>
          <w:spacing w:val="23"/>
        </w:rPr>
        <w:t xml:space="preserve">  </w:t>
      </w:r>
      <w:r>
        <w:rPr>
          <w:spacing w:val="17"/>
        </w:rPr>
        <w:t>resync</w:t>
      </w:r>
      <w:r>
        <w:rPr>
          <w:spacing w:val="16"/>
        </w:rPr>
        <w:t>hronization  therapy</w:t>
      </w:r>
      <w:r>
        <w:rPr>
          <w:spacing w:val="23"/>
          <w:w w:val="101"/>
        </w:rPr>
        <w:t xml:space="preserve">  </w:t>
      </w:r>
      <w:r>
        <w:rPr>
          <w:spacing w:val="16"/>
        </w:rPr>
        <w:t>improved</w:t>
      </w:r>
      <w:r>
        <w:rPr/>
        <w:t xml:space="preserve"> </w:t>
      </w:r>
      <w:r>
        <w:rPr>
          <w:spacing w:val="11"/>
        </w:rPr>
        <w:t>LVEF   while   also    improving   functional   capacity</w:t>
      </w:r>
      <w:r>
        <w:rPr>
          <w:spacing w:val="15"/>
        </w:rPr>
        <w:t xml:space="preserve"> </w:t>
      </w:r>
      <w:r>
        <w:rPr>
          <w:spacing w:val="10"/>
        </w:rPr>
        <w:t>(</w:t>
      </w:r>
      <w:hyperlink w:history="true" w:anchor="bookmark1">
        <w:r>
          <w:rPr>
            <w:color w:val="0080AB"/>
            <w:spacing w:val="10"/>
          </w:rPr>
          <w:t>Table 2</w:t>
        </w:r>
      </w:hyperlink>
      <w:r>
        <w:rPr>
          <w:spacing w:val="10"/>
        </w:rPr>
        <w:t>).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ind w:left="120"/>
        <w:spacing w:before="73" w:line="171" w:lineRule="auto"/>
        <w:outlineLvl w:val="2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Malgun Gothic" w:hAnsi="Malgun Gothic" w:eastAsia="Malgun Gothic" w:cs="Malgun Gothic"/>
          <w:sz w:val="17"/>
          <w:szCs w:val="17"/>
          <w:spacing w:val="5"/>
        </w:rPr>
        <w:t>Evidence</w:t>
      </w:r>
      <w:r>
        <w:rPr>
          <w:rFonts w:ascii="Malgun Gothic" w:hAnsi="Malgun Gothic" w:eastAsia="Malgun Gothic" w:cs="Malgun Gothic"/>
          <w:sz w:val="17"/>
          <w:szCs w:val="17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>of Iron Replacement in</w:t>
      </w:r>
      <w:r>
        <w:rPr>
          <w:rFonts w:ascii="Malgun Gothic" w:hAnsi="Malgun Gothic" w:eastAsia="Malgun Gothic" w:cs="Malgun Gothic"/>
          <w:sz w:val="17"/>
          <w:szCs w:val="17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>Relation</w:t>
      </w:r>
      <w:r>
        <w:rPr>
          <w:rFonts w:ascii="Malgun Gothic" w:hAnsi="Malgun Gothic" w:eastAsia="Malgun Gothic" w:cs="Malgun Gothic"/>
          <w:sz w:val="17"/>
          <w:szCs w:val="17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>to</w:t>
      </w:r>
    </w:p>
    <w:p>
      <w:pPr>
        <w:ind w:left="120"/>
        <w:spacing w:before="32" w:line="170" w:lineRule="auto"/>
        <w:outlineLvl w:val="2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Malgun Gothic" w:hAnsi="Malgun Gothic" w:eastAsia="Malgun Gothic" w:cs="Malgun Gothic"/>
          <w:sz w:val="17"/>
          <w:szCs w:val="17"/>
          <w:spacing w:val="6"/>
        </w:rPr>
        <w:t>Hospitalization</w:t>
      </w:r>
      <w:r>
        <w:rPr>
          <w:rFonts w:ascii="Malgun Gothic" w:hAnsi="Malgun Gothic" w:eastAsia="Malgun Gothic" w:cs="Malgun Gothic"/>
          <w:sz w:val="17"/>
          <w:szCs w:val="17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>and</w:t>
      </w:r>
      <w:r>
        <w:rPr>
          <w:rFonts w:ascii="Malgun Gothic" w:hAnsi="Malgun Gothic" w:eastAsia="Malgun Gothic" w:cs="Malgun Gothic"/>
          <w:sz w:val="17"/>
          <w:szCs w:val="17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>Cardiovascular Mortality in HF</w:t>
      </w:r>
    </w:p>
    <w:p>
      <w:pPr>
        <w:pStyle w:val="BodyText"/>
        <w:ind w:left="107" w:right="379" w:firstLine="199"/>
        <w:spacing w:before="96" w:line="247" w:lineRule="auto"/>
        <w:jc w:val="both"/>
        <w:rPr/>
      </w:pPr>
      <w:r>
        <w:rPr>
          <w:spacing w:val="11"/>
        </w:rPr>
        <w:t>The  recently  published  AFFIRM-HF</w:t>
      </w:r>
      <w:r>
        <w:rPr>
          <w:spacing w:val="7"/>
        </w:rPr>
        <w:t xml:space="preserve">  </w:t>
      </w:r>
      <w:r>
        <w:rPr>
          <w:spacing w:val="11"/>
        </w:rPr>
        <w:t>was</w:t>
      </w:r>
      <w:r>
        <w:rPr>
          <w:spacing w:val="2"/>
        </w:rPr>
        <w:t xml:space="preserve">  </w:t>
      </w:r>
      <w:r>
        <w:rPr>
          <w:spacing w:val="11"/>
        </w:rPr>
        <w:t>the  ﬁrst</w:t>
      </w:r>
      <w:r>
        <w:rPr>
          <w:spacing w:val="1"/>
        </w:rPr>
        <w:t xml:space="preserve"> </w:t>
      </w:r>
      <w:r>
        <w:rPr>
          <w:spacing w:val="16"/>
        </w:rPr>
        <w:t>randomized,   multicenter,   double-</w:t>
      </w:r>
      <w:r>
        <w:rPr>
          <w:spacing w:val="15"/>
        </w:rPr>
        <w:t>blind,   placebo-</w:t>
      </w:r>
      <w:r>
        <w:rPr/>
        <w:t xml:space="preserve"> </w:t>
      </w:r>
      <w:r>
        <w:rPr>
          <w:spacing w:val="13"/>
        </w:rPr>
        <w:t>controlled</w:t>
      </w:r>
      <w:r>
        <w:rPr>
          <w:spacing w:val="11"/>
        </w:rPr>
        <w:t xml:space="preserve">  </w:t>
      </w:r>
      <w:r>
        <w:rPr>
          <w:spacing w:val="13"/>
        </w:rPr>
        <w:t>trial</w:t>
      </w:r>
      <w:r>
        <w:rPr>
          <w:spacing w:val="7"/>
        </w:rPr>
        <w:t xml:space="preserve">  </w:t>
      </w:r>
      <w:r>
        <w:rPr>
          <w:spacing w:val="13"/>
        </w:rPr>
        <w:t>of  intravenous  FCM</w:t>
      </w:r>
      <w:r>
        <w:rPr>
          <w:spacing w:val="4"/>
        </w:rPr>
        <w:t xml:space="preserve">  </w:t>
      </w:r>
      <w:r>
        <w:rPr>
          <w:spacing w:val="13"/>
        </w:rPr>
        <w:t>vs  placebo  to</w:t>
      </w:r>
      <w:r>
        <w:rPr/>
        <w:t xml:space="preserve"> </w:t>
      </w:r>
      <w:r>
        <w:rPr>
          <w:spacing w:val="16"/>
        </w:rPr>
        <w:t>evaluate  the</w:t>
      </w:r>
      <w:r>
        <w:rPr>
          <w:spacing w:val="21"/>
        </w:rPr>
        <w:t xml:space="preserve">  </w:t>
      </w:r>
      <w:r>
        <w:rPr>
          <w:spacing w:val="16"/>
        </w:rPr>
        <w:t>effect</w:t>
      </w:r>
      <w:r>
        <w:rPr>
          <w:spacing w:val="20"/>
          <w:w w:val="101"/>
        </w:rPr>
        <w:t xml:space="preserve">  </w:t>
      </w:r>
      <w:r>
        <w:rPr>
          <w:spacing w:val="16"/>
        </w:rPr>
        <w:t>of</w:t>
      </w:r>
      <w:r>
        <w:rPr/>
        <w:t xml:space="preserve">   </w:t>
      </w:r>
      <w:r>
        <w:rPr>
          <w:spacing w:val="16"/>
        </w:rPr>
        <w:t>intravenous</w:t>
      </w:r>
      <w:r>
        <w:rPr>
          <w:spacing w:val="1"/>
        </w:rPr>
        <w:t xml:space="preserve">   </w:t>
      </w:r>
      <w:r>
        <w:rPr>
          <w:spacing w:val="16"/>
        </w:rPr>
        <w:t>i</w:t>
      </w:r>
      <w:r>
        <w:rPr>
          <w:spacing w:val="15"/>
        </w:rPr>
        <w:t>ron</w:t>
      </w:r>
      <w:r>
        <w:rPr/>
        <w:t xml:space="preserve">   </w:t>
      </w:r>
      <w:r>
        <w:rPr>
          <w:spacing w:val="15"/>
        </w:rPr>
        <w:t>in</w:t>
      </w:r>
      <w:r>
        <w:rPr>
          <w:spacing w:val="3"/>
        </w:rPr>
        <w:t xml:space="preserve">   </w:t>
      </w:r>
      <w:r>
        <w:rPr>
          <w:spacing w:val="15"/>
        </w:rPr>
        <w:t>1132</w:t>
      </w:r>
      <w:r>
        <w:rPr/>
        <w:t xml:space="preserve"> </w:t>
      </w:r>
      <w:r>
        <w:rPr>
          <w:spacing w:val="13"/>
        </w:rPr>
        <w:t>patients</w:t>
      </w:r>
      <w:r>
        <w:rPr>
          <w:spacing w:val="7"/>
        </w:rPr>
        <w:t xml:space="preserve">   </w:t>
      </w:r>
      <w:r>
        <w:rPr>
          <w:spacing w:val="13"/>
        </w:rPr>
        <w:t>with   HFrEF   </w:t>
      </w:r>
      <w:r>
        <w:rPr>
          <w:spacing w:val="12"/>
        </w:rPr>
        <w:t>hospitalized   for   acute</w:t>
      </w:r>
      <w:r>
        <w:rPr>
          <w:spacing w:val="12"/>
          <w:w w:val="101"/>
        </w:rPr>
        <w:t xml:space="preserve">   </w:t>
      </w:r>
      <w:r>
        <w:rPr>
          <w:spacing w:val="12"/>
        </w:rPr>
        <w:t>HF</w:t>
      </w:r>
      <w:r>
        <w:rPr/>
        <w:t xml:space="preserve"> </w:t>
      </w:r>
      <w:r>
        <w:rPr>
          <w:spacing w:val="18"/>
        </w:rPr>
        <w:t>exacerbation and treated with</w:t>
      </w:r>
      <w:r>
        <w:rPr>
          <w:spacing w:val="28"/>
        </w:rPr>
        <w:t xml:space="preserve"> </w:t>
      </w:r>
      <w:r>
        <w:rPr>
          <w:spacing w:val="18"/>
        </w:rPr>
        <w:t>int</w:t>
      </w:r>
      <w:r>
        <w:rPr>
          <w:spacing w:val="17"/>
        </w:rPr>
        <w:t>ravenous diuretics</w:t>
      </w:r>
      <w:r>
        <w:rPr/>
        <w:t xml:space="preserve"> </w:t>
      </w:r>
      <w:r>
        <w:rPr>
          <w:spacing w:val="15"/>
        </w:rPr>
        <w:t>(</w:t>
      </w:r>
      <w:r>
        <w:rPr>
          <w:rFonts w:ascii="Microsoft YaHei" w:hAnsi="Microsoft YaHei" w:eastAsia="Microsoft YaHei" w:cs="Microsoft YaHei"/>
          <w:spacing w:val="15"/>
        </w:rPr>
        <w:t>≥</w:t>
      </w:r>
      <w:r>
        <w:rPr>
          <w:spacing w:val="15"/>
        </w:rPr>
        <w:t>40</w:t>
      </w:r>
      <w:r>
        <w:rPr>
          <w:spacing w:val="3"/>
        </w:rPr>
        <w:t xml:space="preserve">   </w:t>
      </w:r>
      <w:r>
        <w:rPr>
          <w:spacing w:val="15"/>
        </w:rPr>
        <w:t>mg</w:t>
      </w:r>
      <w:r>
        <w:rPr>
          <w:spacing w:val="1"/>
        </w:rPr>
        <w:t xml:space="preserve">   </w:t>
      </w:r>
      <w:r>
        <w:rPr>
          <w:spacing w:val="15"/>
        </w:rPr>
        <w:t>of  furosemide   or</w:t>
      </w:r>
      <w:r>
        <w:rPr>
          <w:spacing w:val="1"/>
        </w:rPr>
        <w:t xml:space="preserve">   </w:t>
      </w:r>
      <w:r>
        <w:rPr>
          <w:spacing w:val="15"/>
        </w:rPr>
        <w:t>equivalent).</w:t>
      </w:r>
      <w:hyperlink w:history="true" w:anchor="bookmark1">
        <w:r>
          <w:rPr>
            <w:sz w:val="13"/>
            <w:szCs w:val="13"/>
            <w:color w:val="0080AB"/>
            <w:spacing w:val="15"/>
            <w:position w:val="8"/>
          </w:rPr>
          <w:t>90</w:t>
        </w:r>
      </w:hyperlink>
      <w:r>
        <w:rPr>
          <w:sz w:val="13"/>
          <w:szCs w:val="13"/>
          <w:spacing w:val="14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91</w:t>
        </w:r>
      </w:hyperlink>
      <w:r>
        <w:rPr>
          <w:sz w:val="13"/>
          <w:szCs w:val="13"/>
          <w:color w:val="0080AB"/>
          <w:spacing w:val="14"/>
          <w:position w:val="8"/>
        </w:rPr>
        <w:t xml:space="preserve">   </w:t>
      </w:r>
      <w:r>
        <w:rPr>
          <w:spacing w:val="14"/>
        </w:rPr>
        <w:t>The</w:t>
      </w:r>
      <w:r>
        <w:rPr>
          <w:spacing w:val="2"/>
        </w:rPr>
        <w:t xml:space="preserve"> </w:t>
      </w:r>
      <w:r>
        <w:rPr>
          <w:spacing w:val="16"/>
        </w:rPr>
        <w:t>upper</w:t>
      </w:r>
      <w:r>
        <w:rPr>
          <w:spacing w:val="56"/>
        </w:rPr>
        <w:t xml:space="preserve"> </w:t>
      </w:r>
      <w:r>
        <w:rPr>
          <w:spacing w:val="16"/>
        </w:rPr>
        <w:t>bound</w:t>
      </w:r>
      <w:r>
        <w:rPr>
          <w:spacing w:val="35"/>
          <w:w w:val="101"/>
        </w:rPr>
        <w:t xml:space="preserve"> </w:t>
      </w:r>
      <w:r>
        <w:rPr>
          <w:spacing w:val="16"/>
        </w:rPr>
        <w:t>of</w:t>
      </w:r>
      <w:r>
        <w:rPr>
          <w:spacing w:val="41"/>
          <w:w w:val="101"/>
        </w:rPr>
        <w:t xml:space="preserve"> </w:t>
      </w:r>
      <w:r>
        <w:rPr>
          <w:spacing w:val="16"/>
        </w:rPr>
        <w:t>hemoglobin</w:t>
      </w:r>
      <w:r>
        <w:rPr>
          <w:spacing w:val="44"/>
        </w:rPr>
        <w:t xml:space="preserve"> </w:t>
      </w:r>
      <w:r>
        <w:rPr>
          <w:spacing w:val="16"/>
        </w:rPr>
        <w:t>level</w:t>
      </w:r>
      <w:r>
        <w:rPr>
          <w:spacing w:val="29"/>
        </w:rPr>
        <w:t xml:space="preserve"> </w:t>
      </w:r>
      <w:r>
        <w:rPr>
          <w:spacing w:val="16"/>
        </w:rPr>
        <w:t>was</w:t>
      </w:r>
      <w:r>
        <w:rPr/>
        <w:t xml:space="preserve">  </w:t>
      </w:r>
      <w:r>
        <w:rPr>
          <w:spacing w:val="16"/>
        </w:rPr>
        <w:t>15</w:t>
      </w:r>
      <w:r>
        <w:rPr>
          <w:spacing w:val="34"/>
          <w:w w:val="101"/>
        </w:rPr>
        <w:t xml:space="preserve"> </w:t>
      </w:r>
      <w:r>
        <w:rPr>
          <w:spacing w:val="16"/>
        </w:rPr>
        <w:t>g/dL</w:t>
      </w:r>
      <w:r>
        <w:rPr>
          <w:spacing w:val="36"/>
        </w:rPr>
        <w:t xml:space="preserve"> </w:t>
      </w:r>
      <w:r>
        <w:rPr>
          <w:spacing w:val="16"/>
        </w:rPr>
        <w:t>and</w:t>
      </w:r>
      <w:r>
        <w:rPr/>
        <w:t xml:space="preserve"> </w:t>
      </w:r>
      <w:r>
        <w:rPr>
          <w:spacing w:val="12"/>
        </w:rPr>
        <w:t>the</w:t>
      </w:r>
      <w:r>
        <w:rPr>
          <w:spacing w:val="52"/>
          <w:w w:val="101"/>
        </w:rPr>
        <w:t xml:space="preserve"> </w:t>
      </w:r>
      <w:r>
        <w:rPr>
          <w:spacing w:val="12"/>
        </w:rPr>
        <w:t>upper</w:t>
      </w:r>
      <w:r>
        <w:rPr>
          <w:spacing w:val="43"/>
        </w:rPr>
        <w:t xml:space="preserve"> </w:t>
      </w:r>
      <w:r>
        <w:rPr>
          <w:spacing w:val="12"/>
        </w:rPr>
        <w:t>bound</w:t>
      </w:r>
      <w:r>
        <w:rPr>
          <w:spacing w:val="37"/>
        </w:rPr>
        <w:t xml:space="preserve"> </w:t>
      </w:r>
      <w:r>
        <w:rPr>
          <w:spacing w:val="12"/>
        </w:rPr>
        <w:t>of</w:t>
      </w:r>
      <w:r>
        <w:rPr>
          <w:spacing w:val="45"/>
        </w:rPr>
        <w:t xml:space="preserve"> </w:t>
      </w:r>
      <w:r>
        <w:rPr>
          <w:spacing w:val="12"/>
        </w:rPr>
        <w:t>LVEF</w:t>
      </w:r>
      <w:r>
        <w:rPr>
          <w:spacing w:val="30"/>
        </w:rPr>
        <w:t xml:space="preserve"> </w:t>
      </w:r>
      <w:r>
        <w:rPr>
          <w:spacing w:val="12"/>
        </w:rPr>
        <w:t>was</w:t>
      </w:r>
      <w:r>
        <w:rPr>
          <w:spacing w:val="43"/>
        </w:rPr>
        <w:t xml:space="preserve"> </w:t>
      </w:r>
      <w:r>
        <w:rPr>
          <w:spacing w:val="12"/>
        </w:rPr>
        <w:t>higher</w:t>
      </w:r>
      <w:r>
        <w:rPr>
          <w:spacing w:val="41"/>
        </w:rPr>
        <w:t xml:space="preserve"> </w:t>
      </w:r>
      <w:r>
        <w:rPr>
          <w:spacing w:val="12"/>
        </w:rPr>
        <w:t>(LVEF</w:t>
      </w:r>
      <w:r>
        <w:rPr>
          <w:spacing w:val="46"/>
          <w:w w:val="101"/>
        </w:rPr>
        <w:t xml:space="preserve"> </w:t>
      </w:r>
      <w:r>
        <w:rPr>
          <w:rFonts w:ascii="Arial" w:hAnsi="Arial" w:eastAsia="Arial" w:cs="Arial"/>
          <w:spacing w:val="12"/>
        </w:rPr>
        <w:t>&lt;</w:t>
      </w:r>
      <w:r>
        <w:rPr>
          <w:spacing w:val="12"/>
        </w:rPr>
        <w:t>50%)</w:t>
      </w:r>
      <w:r>
        <w:rPr/>
        <w:t xml:space="preserve"> </w:t>
      </w:r>
      <w:r>
        <w:rPr>
          <w:spacing w:val="12"/>
        </w:rPr>
        <w:t>than  in  earlier  studies  o</w:t>
      </w:r>
      <w:r>
        <w:rPr>
          <w:spacing w:val="11"/>
        </w:rPr>
        <w:t>f  iron  repletion  in  HFrEF.</w:t>
      </w:r>
      <w:r>
        <w:rPr/>
        <w:t xml:space="preserve"> </w:t>
      </w:r>
      <w:r>
        <w:rPr>
          <w:spacing w:val="16"/>
        </w:rPr>
        <w:t>Iron</w:t>
      </w:r>
      <w:r>
        <w:rPr>
          <w:spacing w:val="32"/>
          <w:w w:val="102"/>
        </w:rPr>
        <w:t xml:space="preserve"> </w:t>
      </w:r>
      <w:r>
        <w:rPr>
          <w:spacing w:val="16"/>
        </w:rPr>
        <w:t>deﬁcit was calculated</w:t>
      </w:r>
      <w:r>
        <w:rPr>
          <w:spacing w:val="31"/>
          <w:w w:val="101"/>
        </w:rPr>
        <w:t xml:space="preserve"> </w:t>
      </w:r>
      <w:r>
        <w:rPr>
          <w:spacing w:val="16"/>
        </w:rPr>
        <w:t>based</w:t>
      </w:r>
      <w:r>
        <w:rPr>
          <w:spacing w:val="22"/>
          <w:w w:val="102"/>
        </w:rPr>
        <w:t xml:space="preserve"> </w:t>
      </w:r>
      <w:r>
        <w:rPr>
          <w:spacing w:val="16"/>
        </w:rPr>
        <w:t>on</w:t>
      </w:r>
      <w:r>
        <w:rPr>
          <w:spacing w:val="30"/>
          <w:w w:val="101"/>
        </w:rPr>
        <w:t xml:space="preserve"> </w:t>
      </w:r>
      <w:r>
        <w:rPr>
          <w:spacing w:val="16"/>
        </w:rPr>
        <w:t>baseline</w:t>
      </w:r>
      <w:r>
        <w:rPr>
          <w:spacing w:val="30"/>
          <w:w w:val="102"/>
        </w:rPr>
        <w:t xml:space="preserve"> </w:t>
      </w:r>
      <w:r>
        <w:rPr>
          <w:spacing w:val="16"/>
        </w:rPr>
        <w:t>hemo-</w:t>
      </w:r>
      <w:r>
        <w:rPr/>
        <w:t xml:space="preserve"> </w:t>
      </w:r>
      <w:r>
        <w:rPr>
          <w:spacing w:val="17"/>
        </w:rPr>
        <w:t>globin  and  body  weight;</w:t>
      </w:r>
      <w:r>
        <w:rPr>
          <w:spacing w:val="15"/>
        </w:rPr>
        <w:t xml:space="preserve">  </w:t>
      </w:r>
      <w:r>
        <w:rPr>
          <w:spacing w:val="17"/>
        </w:rPr>
        <w:t>and  repletion</w:t>
      </w:r>
      <w:r>
        <w:rPr>
          <w:spacing w:val="14"/>
          <w:w w:val="101"/>
        </w:rPr>
        <w:t xml:space="preserve">  </w:t>
      </w:r>
      <w:r>
        <w:rPr>
          <w:spacing w:val="17"/>
        </w:rPr>
        <w:t>d</w:t>
      </w:r>
      <w:r>
        <w:rPr>
          <w:spacing w:val="16"/>
        </w:rPr>
        <w:t>oses  of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16"/>
        </w:rPr>
        <w:t>≤</w:t>
      </w:r>
      <w:r>
        <w:rPr>
          <w:spacing w:val="16"/>
        </w:rPr>
        <w:t>1000</w:t>
      </w:r>
      <w:r>
        <w:rPr>
          <w:spacing w:val="44"/>
          <w:w w:val="102"/>
        </w:rPr>
        <w:t xml:space="preserve"> </w:t>
      </w:r>
      <w:r>
        <w:rPr>
          <w:spacing w:val="16"/>
        </w:rPr>
        <w:t>mg</w:t>
      </w:r>
      <w:r>
        <w:rPr>
          <w:spacing w:val="31"/>
        </w:rPr>
        <w:t xml:space="preserve"> </w:t>
      </w:r>
      <w:r>
        <w:rPr>
          <w:spacing w:val="16"/>
        </w:rPr>
        <w:t>were</w:t>
      </w:r>
      <w:r>
        <w:rPr>
          <w:spacing w:val="38"/>
          <w:w w:val="101"/>
        </w:rPr>
        <w:t xml:space="preserve"> </w:t>
      </w:r>
      <w:r>
        <w:rPr>
          <w:spacing w:val="16"/>
        </w:rPr>
        <w:t>given</w:t>
      </w:r>
      <w:r>
        <w:rPr>
          <w:spacing w:val="38"/>
          <w:w w:val="101"/>
        </w:rPr>
        <w:t xml:space="preserve"> </w:t>
      </w:r>
      <w:r>
        <w:rPr>
          <w:spacing w:val="16"/>
        </w:rPr>
        <w:t>during</w:t>
      </w:r>
      <w:r>
        <w:rPr>
          <w:spacing w:val="46"/>
        </w:rPr>
        <w:t xml:space="preserve"> </w:t>
      </w:r>
      <w:r>
        <w:rPr>
          <w:spacing w:val="16"/>
        </w:rPr>
        <w:t>index</w:t>
      </w:r>
      <w:r>
        <w:rPr>
          <w:spacing w:val="44"/>
          <w:w w:val="101"/>
        </w:rPr>
        <w:t xml:space="preserve"> </w:t>
      </w:r>
      <w:r>
        <w:rPr>
          <w:spacing w:val="16"/>
        </w:rPr>
        <w:t>hospitaliza</w:t>
      </w:r>
      <w:r>
        <w:rPr>
          <w:spacing w:val="15"/>
        </w:rPr>
        <w:t>tion</w:t>
      </w:r>
      <w:r>
        <w:rPr/>
        <w:t xml:space="preserve"> </w:t>
      </w:r>
      <w:r>
        <w:rPr>
          <w:spacing w:val="18"/>
        </w:rPr>
        <w:t>and</w:t>
      </w:r>
      <w:r>
        <w:rPr>
          <w:spacing w:val="33"/>
        </w:rPr>
        <w:t xml:space="preserve"> </w:t>
      </w:r>
      <w:r>
        <w:rPr>
          <w:spacing w:val="18"/>
        </w:rPr>
        <w:t>at week</w:t>
      </w:r>
      <w:r>
        <w:rPr>
          <w:spacing w:val="29"/>
        </w:rPr>
        <w:t xml:space="preserve"> </w:t>
      </w:r>
      <w:r>
        <w:rPr>
          <w:spacing w:val="18"/>
        </w:rPr>
        <w:t>6.</w:t>
      </w:r>
      <w:r>
        <w:rPr>
          <w:spacing w:val="38"/>
        </w:rPr>
        <w:t xml:space="preserve"> </w:t>
      </w:r>
      <w:r>
        <w:rPr>
          <w:spacing w:val="18"/>
        </w:rPr>
        <w:t>Maintenance</w:t>
      </w:r>
      <w:r>
        <w:rPr>
          <w:spacing w:val="28"/>
          <w:w w:val="101"/>
        </w:rPr>
        <w:t xml:space="preserve"> </w:t>
      </w:r>
      <w:r>
        <w:rPr>
          <w:spacing w:val="18"/>
        </w:rPr>
        <w:t>doses</w:t>
      </w:r>
      <w:r>
        <w:rPr>
          <w:spacing w:val="29"/>
        </w:rPr>
        <w:t xml:space="preserve"> </w:t>
      </w:r>
      <w:r>
        <w:rPr>
          <w:spacing w:val="18"/>
        </w:rPr>
        <w:t>of</w:t>
      </w:r>
      <w:r>
        <w:rPr>
          <w:spacing w:val="36"/>
        </w:rPr>
        <w:t xml:space="preserve"> </w:t>
      </w:r>
      <w:r>
        <w:rPr>
          <w:spacing w:val="18"/>
        </w:rPr>
        <w:t>500</w:t>
      </w:r>
      <w:r>
        <w:rPr>
          <w:spacing w:val="35"/>
        </w:rPr>
        <w:t xml:space="preserve"> </w:t>
      </w:r>
      <w:r>
        <w:rPr>
          <w:spacing w:val="18"/>
        </w:rPr>
        <w:t>mg were</w:t>
      </w:r>
      <w:r>
        <w:rPr/>
        <w:t xml:space="preserve"> </w:t>
      </w:r>
      <w:r>
        <w:rPr>
          <w:spacing w:val="14"/>
        </w:rPr>
        <w:t>given</w:t>
      </w:r>
      <w:r>
        <w:rPr>
          <w:spacing w:val="28"/>
        </w:rPr>
        <w:t xml:space="preserve"> </w:t>
      </w:r>
      <w:r>
        <w:rPr>
          <w:spacing w:val="14"/>
        </w:rPr>
        <w:t>at weeks</w:t>
      </w:r>
      <w:r>
        <w:rPr>
          <w:spacing w:val="41"/>
        </w:rPr>
        <w:t xml:space="preserve"> </w:t>
      </w:r>
      <w:r>
        <w:rPr>
          <w:spacing w:val="14"/>
        </w:rPr>
        <w:t>12</w:t>
      </w:r>
      <w:r>
        <w:rPr>
          <w:spacing w:val="27"/>
          <w:w w:val="101"/>
        </w:rPr>
        <w:t xml:space="preserve"> </w:t>
      </w:r>
      <w:r>
        <w:rPr>
          <w:spacing w:val="14"/>
        </w:rPr>
        <w:t>and</w:t>
      </w:r>
      <w:r>
        <w:rPr>
          <w:spacing w:val="29"/>
        </w:rPr>
        <w:t xml:space="preserve"> </w:t>
      </w:r>
      <w:r>
        <w:rPr>
          <w:spacing w:val="14"/>
        </w:rPr>
        <w:t>24</w:t>
      </w:r>
      <w:r>
        <w:rPr>
          <w:spacing w:val="22"/>
          <w:w w:val="101"/>
        </w:rPr>
        <w:t xml:space="preserve"> </w:t>
      </w:r>
      <w:r>
        <w:rPr>
          <w:spacing w:val="14"/>
        </w:rPr>
        <w:t>for</w:t>
      </w:r>
      <w:r>
        <w:rPr>
          <w:spacing w:val="35"/>
        </w:rPr>
        <w:t xml:space="preserve"> </w:t>
      </w:r>
      <w:r>
        <w:rPr>
          <w:spacing w:val="14"/>
        </w:rPr>
        <w:t>persiste</w:t>
      </w:r>
      <w:r>
        <w:rPr>
          <w:spacing w:val="13"/>
        </w:rPr>
        <w:t>nt</w:t>
      </w:r>
      <w:r>
        <w:rPr>
          <w:spacing w:val="37"/>
        </w:rPr>
        <w:t xml:space="preserve"> </w:t>
      </w:r>
      <w:r>
        <w:rPr>
          <w:spacing w:val="13"/>
        </w:rPr>
        <w:t>ID. The</w:t>
      </w:r>
      <w:r>
        <w:rPr>
          <w:spacing w:val="35"/>
          <w:w w:val="101"/>
        </w:rPr>
        <w:t xml:space="preserve"> </w:t>
      </w:r>
      <w:r>
        <w:rPr>
          <w:spacing w:val="13"/>
        </w:rPr>
        <w:t>pri-</w:t>
      </w:r>
      <w:r>
        <w:rPr/>
        <w:t xml:space="preserve"> </w:t>
      </w:r>
      <w:r>
        <w:rPr>
          <w:spacing w:val="13"/>
        </w:rPr>
        <w:t>mary   composite</w:t>
      </w:r>
      <w:r>
        <w:rPr>
          <w:spacing w:val="14"/>
        </w:rPr>
        <w:t xml:space="preserve">   </w:t>
      </w:r>
      <w:r>
        <w:rPr>
          <w:spacing w:val="13"/>
        </w:rPr>
        <w:t>outcome</w:t>
      </w:r>
      <w:r>
        <w:rPr>
          <w:spacing w:val="14"/>
        </w:rPr>
        <w:t xml:space="preserve">   </w:t>
      </w:r>
      <w:r>
        <w:rPr>
          <w:spacing w:val="13"/>
        </w:rPr>
        <w:t>of</w:t>
      </w:r>
      <w:r>
        <w:rPr>
          <w:spacing w:val="11"/>
        </w:rPr>
        <w:t xml:space="preserve">   </w:t>
      </w:r>
      <w:r>
        <w:rPr>
          <w:spacing w:val="13"/>
        </w:rPr>
        <w:t>AFFIRM-AHF</w:t>
      </w:r>
      <w:r>
        <w:rPr>
          <w:spacing w:val="12"/>
          <w:w w:val="101"/>
        </w:rPr>
        <w:t xml:space="preserve">   </w:t>
      </w:r>
      <w:r>
        <w:rPr>
          <w:spacing w:val="13"/>
        </w:rPr>
        <w:t>w</w:t>
      </w:r>
      <w:r>
        <w:rPr>
          <w:spacing w:val="12"/>
        </w:rPr>
        <w:t>as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7"/>
        <w:spacing w:before="39" w:line="213" w:lineRule="auto"/>
        <w:rPr/>
      </w:pPr>
      <w:r>
        <w:rPr>
          <w:spacing w:val="10"/>
        </w:rPr>
        <w:t>Iron Deﬁciency in</w:t>
      </w:r>
      <w:r>
        <w:rPr>
          <w:spacing w:val="19"/>
          <w:w w:val="101"/>
        </w:rPr>
        <w:t xml:space="preserve"> </w:t>
      </w:r>
      <w:r>
        <w:rPr>
          <w:spacing w:val="10"/>
        </w:rPr>
        <w:t>Heart</w:t>
      </w:r>
      <w:r>
        <w:rPr>
          <w:spacing w:val="17"/>
          <w:w w:val="101"/>
        </w:rPr>
        <w:t xml:space="preserve"> </w:t>
      </w:r>
      <w:r>
        <w:rPr>
          <w:spacing w:val="10"/>
        </w:rPr>
        <w:t>F</w:t>
      </w:r>
      <w:r>
        <w:rPr>
          <w:spacing w:val="9"/>
        </w:rPr>
        <w:t>ailure    </w:t>
      </w:r>
      <w:r>
        <w:rPr>
          <w:rFonts w:ascii="Arial" w:hAnsi="Arial" w:eastAsia="Arial" w:cs="Arial"/>
          <w:spacing w:val="9"/>
          <w:position w:val="1"/>
        </w:rPr>
        <w:t>●   </w:t>
      </w:r>
      <w:r>
        <w:rPr>
          <w:spacing w:val="9"/>
        </w:rPr>
        <w:t>Beavers et al    9</w:t>
      </w:r>
    </w:p>
    <w:p>
      <w:pPr>
        <w:pStyle w:val="BodyText"/>
        <w:ind w:left="6" w:right="115" w:firstLine="8"/>
        <w:spacing w:before="287" w:line="260" w:lineRule="auto"/>
        <w:jc w:val="both"/>
        <w:rPr/>
      </w:pPr>
      <w:r>
        <w:rPr>
          <w:spacing w:val="13"/>
        </w:rPr>
        <w:t>recurrent</w:t>
      </w:r>
      <w:r>
        <w:rPr>
          <w:spacing w:val="4"/>
        </w:rPr>
        <w:t xml:space="preserve">    </w:t>
      </w:r>
      <w:r>
        <w:rPr>
          <w:spacing w:val="13"/>
        </w:rPr>
        <w:t>HF</w:t>
      </w:r>
      <w:r>
        <w:rPr>
          <w:spacing w:val="3"/>
        </w:rPr>
        <w:t xml:space="preserve">    </w:t>
      </w:r>
      <w:r>
        <w:rPr>
          <w:spacing w:val="13"/>
        </w:rPr>
        <w:t>hospitalizations   or    cardiova</w:t>
      </w:r>
      <w:r>
        <w:rPr>
          <w:spacing w:val="12"/>
        </w:rPr>
        <w:t>scular</w:t>
      </w:r>
      <w:r>
        <w:rPr>
          <w:spacing w:val="2"/>
        </w:rPr>
        <w:t xml:space="preserve"> </w:t>
      </w:r>
      <w:r>
        <w:rPr>
          <w:spacing w:val="15"/>
        </w:rPr>
        <w:t>death over a period</w:t>
      </w:r>
      <w:r>
        <w:rPr>
          <w:spacing w:val="29"/>
        </w:rPr>
        <w:t xml:space="preserve"> </w:t>
      </w:r>
      <w:r>
        <w:rPr>
          <w:spacing w:val="15"/>
        </w:rPr>
        <w:t>of</w:t>
      </w:r>
      <w:r>
        <w:rPr>
          <w:spacing w:val="29"/>
        </w:rPr>
        <w:t xml:space="preserve"> </w:t>
      </w:r>
      <w:r>
        <w:rPr>
          <w:spacing w:val="15"/>
        </w:rPr>
        <w:t>12</w:t>
      </w:r>
      <w:r>
        <w:rPr>
          <w:spacing w:val="22"/>
          <w:w w:val="101"/>
        </w:rPr>
        <w:t xml:space="preserve"> </w:t>
      </w:r>
      <w:r>
        <w:rPr>
          <w:spacing w:val="15"/>
        </w:rPr>
        <w:t>months</w:t>
      </w:r>
      <w:r>
        <w:rPr>
          <w:spacing w:val="17"/>
        </w:rPr>
        <w:t xml:space="preserve"> </w:t>
      </w:r>
      <w:r>
        <w:rPr>
          <w:spacing w:val="15"/>
        </w:rPr>
        <w:t>along with</w:t>
      </w:r>
      <w:r>
        <w:rPr>
          <w:spacing w:val="23"/>
          <w:w w:val="101"/>
        </w:rPr>
        <w:t xml:space="preserve"> </w:t>
      </w:r>
      <w:r>
        <w:rPr>
          <w:spacing w:val="15"/>
        </w:rPr>
        <w:t>5</w:t>
      </w:r>
      <w:r>
        <w:rPr>
          <w:spacing w:val="14"/>
          <w:w w:val="101"/>
        </w:rPr>
        <w:t xml:space="preserve"> </w:t>
      </w:r>
      <w:r>
        <w:rPr>
          <w:spacing w:val="15"/>
        </w:rPr>
        <w:t>clini-</w:t>
      </w:r>
      <w:r>
        <w:rPr/>
        <w:t xml:space="preserve"> </w:t>
      </w:r>
      <w:r>
        <w:rPr>
          <w:spacing w:val="15"/>
        </w:rPr>
        <w:t>cal secondary outcomes</w:t>
      </w:r>
      <w:r>
        <w:rPr>
          <w:spacing w:val="28"/>
        </w:rPr>
        <w:t xml:space="preserve"> </w:t>
      </w:r>
      <w:r>
        <w:rPr>
          <w:spacing w:val="15"/>
        </w:rPr>
        <w:t>includin</w:t>
      </w:r>
      <w:r>
        <w:rPr>
          <w:spacing w:val="14"/>
        </w:rPr>
        <w:t>g</w:t>
      </w:r>
      <w:r>
        <w:rPr>
          <w:spacing w:val="27"/>
          <w:w w:val="101"/>
        </w:rPr>
        <w:t xml:space="preserve"> </w:t>
      </w:r>
      <w:r>
        <w:rPr>
          <w:spacing w:val="14"/>
        </w:rPr>
        <w:t>individual compo-</w:t>
      </w:r>
      <w:r>
        <w:rPr/>
        <w:t xml:space="preserve"> </w:t>
      </w:r>
      <w:r>
        <w:rPr>
          <w:spacing w:val="16"/>
        </w:rPr>
        <w:t>nents  of  the</w:t>
      </w:r>
      <w:r>
        <w:rPr>
          <w:spacing w:val="22"/>
          <w:w w:val="101"/>
        </w:rPr>
        <w:t xml:space="preserve">  </w:t>
      </w:r>
      <w:r>
        <w:rPr>
          <w:spacing w:val="16"/>
        </w:rPr>
        <w:t>primary</w:t>
      </w:r>
      <w:r>
        <w:rPr>
          <w:spacing w:val="18"/>
          <w:w w:val="102"/>
        </w:rPr>
        <w:t xml:space="preserve">  </w:t>
      </w:r>
      <w:r>
        <w:rPr>
          <w:spacing w:val="16"/>
        </w:rPr>
        <w:t>ou</w:t>
      </w:r>
      <w:r>
        <w:rPr>
          <w:spacing w:val="15"/>
        </w:rPr>
        <w:t>tcome,  time</w:t>
      </w:r>
      <w:r>
        <w:rPr>
          <w:spacing w:val="14"/>
          <w:w w:val="101"/>
        </w:rPr>
        <w:t xml:space="preserve">  </w:t>
      </w:r>
      <w:r>
        <w:rPr>
          <w:spacing w:val="15"/>
        </w:rPr>
        <w:t>to</w:t>
      </w:r>
      <w:r>
        <w:rPr>
          <w:spacing w:val="16"/>
        </w:rPr>
        <w:t xml:space="preserve">  </w:t>
      </w:r>
      <w:r>
        <w:rPr>
          <w:spacing w:val="15"/>
        </w:rPr>
        <w:t>ﬁrst   HF</w:t>
      </w:r>
      <w:r>
        <w:rPr/>
        <w:t xml:space="preserve"> </w:t>
      </w:r>
      <w:r>
        <w:rPr>
          <w:spacing w:val="16"/>
        </w:rPr>
        <w:t>hospitalization</w:t>
      </w:r>
      <w:r>
        <w:rPr>
          <w:spacing w:val="29"/>
          <w:w w:val="101"/>
        </w:rPr>
        <w:t xml:space="preserve"> </w:t>
      </w:r>
      <w:r>
        <w:rPr>
          <w:spacing w:val="16"/>
        </w:rPr>
        <w:t>or</w:t>
      </w:r>
      <w:r>
        <w:rPr>
          <w:spacing w:val="27"/>
          <w:w w:val="101"/>
        </w:rPr>
        <w:t xml:space="preserve"> </w:t>
      </w:r>
      <w:r>
        <w:rPr>
          <w:spacing w:val="16"/>
        </w:rPr>
        <w:t>death</w:t>
      </w:r>
      <w:r>
        <w:rPr>
          <w:spacing w:val="28"/>
          <w:w w:val="101"/>
        </w:rPr>
        <w:t xml:space="preserve"> </w:t>
      </w:r>
      <w:r>
        <w:rPr>
          <w:spacing w:val="16"/>
        </w:rPr>
        <w:t>and</w:t>
      </w:r>
      <w:r>
        <w:rPr>
          <w:spacing w:val="37"/>
          <w:w w:val="101"/>
        </w:rPr>
        <w:t xml:space="preserve"> </w:t>
      </w:r>
      <w:r>
        <w:rPr>
          <w:spacing w:val="16"/>
        </w:rPr>
        <w:t>lo</w:t>
      </w:r>
      <w:r>
        <w:rPr>
          <w:spacing w:val="15"/>
        </w:rPr>
        <w:t>st</w:t>
      </w:r>
      <w:r>
        <w:rPr>
          <w:spacing w:val="29"/>
        </w:rPr>
        <w:t xml:space="preserve"> </w:t>
      </w:r>
      <w:r>
        <w:rPr>
          <w:spacing w:val="15"/>
        </w:rPr>
        <w:t>days</w:t>
      </w:r>
      <w:r>
        <w:rPr>
          <w:spacing w:val="27"/>
          <w:w w:val="101"/>
        </w:rPr>
        <w:t xml:space="preserve"> </w:t>
      </w:r>
      <w:r>
        <w:rPr>
          <w:spacing w:val="15"/>
        </w:rPr>
        <w:t>owing to</w:t>
      </w:r>
      <w:r>
        <w:rPr>
          <w:spacing w:val="38"/>
          <w:w w:val="101"/>
        </w:rPr>
        <w:t xml:space="preserve"> </w:t>
      </w:r>
      <w:r>
        <w:rPr>
          <w:spacing w:val="15"/>
        </w:rPr>
        <w:t>HF.</w:t>
      </w:r>
      <w:r>
        <w:rPr/>
        <w:t xml:space="preserve"> </w:t>
      </w:r>
      <w:r>
        <w:rPr>
          <w:spacing w:val="16"/>
        </w:rPr>
        <w:t>Owing</w:t>
      </w:r>
      <w:r>
        <w:rPr>
          <w:spacing w:val="5"/>
        </w:rPr>
        <w:t xml:space="preserve">   </w:t>
      </w:r>
      <w:r>
        <w:rPr>
          <w:spacing w:val="16"/>
        </w:rPr>
        <w:t>to</w:t>
      </w:r>
      <w:r>
        <w:rPr>
          <w:spacing w:val="5"/>
        </w:rPr>
        <w:t xml:space="preserve">   </w:t>
      </w:r>
      <w:r>
        <w:rPr>
          <w:spacing w:val="16"/>
        </w:rPr>
        <w:t>the</w:t>
      </w:r>
      <w:r>
        <w:rPr>
          <w:spacing w:val="7"/>
        </w:rPr>
        <w:t xml:space="preserve">   </w:t>
      </w:r>
      <w:r>
        <w:rPr>
          <w:spacing w:val="16"/>
        </w:rPr>
        <w:t>global</w:t>
      </w:r>
      <w:r>
        <w:rPr>
          <w:spacing w:val="8"/>
        </w:rPr>
        <w:t xml:space="preserve">   </w:t>
      </w:r>
      <w:r>
        <w:rPr>
          <w:spacing w:val="16"/>
        </w:rPr>
        <w:t>coronavirus</w:t>
      </w:r>
      <w:r>
        <w:rPr>
          <w:spacing w:val="7"/>
        </w:rPr>
        <w:t xml:space="preserve">   </w:t>
      </w:r>
      <w:r>
        <w:rPr>
          <w:spacing w:val="16"/>
        </w:rPr>
        <w:t>disease</w:t>
      </w:r>
      <w:r>
        <w:rPr>
          <w:spacing w:val="8"/>
        </w:rPr>
        <w:t xml:space="preserve">   </w:t>
      </w:r>
      <w:r>
        <w:rPr>
          <w:spacing w:val="16"/>
        </w:rPr>
        <w:t>2019</w:t>
      </w:r>
      <w:r>
        <w:rPr>
          <w:spacing w:val="2"/>
        </w:rPr>
        <w:t xml:space="preserve"> </w:t>
      </w:r>
      <w:r>
        <w:rPr>
          <w:spacing w:val="10"/>
        </w:rPr>
        <w:t>(COVID-19)</w:t>
      </w:r>
      <w:r>
        <w:rPr>
          <w:spacing w:val="32"/>
        </w:rPr>
        <w:t xml:space="preserve"> </w:t>
      </w:r>
      <w:r>
        <w:rPr>
          <w:spacing w:val="10"/>
        </w:rPr>
        <w:t>pandemic,</w:t>
      </w:r>
      <w:r>
        <w:rPr>
          <w:spacing w:val="24"/>
          <w:w w:val="101"/>
        </w:rPr>
        <w:t xml:space="preserve"> </w:t>
      </w:r>
      <w:r>
        <w:rPr>
          <w:spacing w:val="10"/>
        </w:rPr>
        <w:t>a</w:t>
      </w:r>
      <w:r>
        <w:rPr>
          <w:spacing w:val="31"/>
        </w:rPr>
        <w:t xml:space="preserve"> </w:t>
      </w:r>
      <w:r>
        <w:rPr>
          <w:spacing w:val="10"/>
        </w:rPr>
        <w:t>before</w:t>
      </w:r>
      <w:r>
        <w:rPr>
          <w:spacing w:val="24"/>
          <w:w w:val="101"/>
        </w:rPr>
        <w:t xml:space="preserve"> </w:t>
      </w:r>
      <w:r>
        <w:rPr>
          <w:spacing w:val="10"/>
        </w:rPr>
        <w:t>COVID-</w:t>
      </w:r>
      <w:r>
        <w:rPr>
          <w:spacing w:val="9"/>
        </w:rPr>
        <w:t>19</w:t>
      </w:r>
      <w:r>
        <w:rPr>
          <w:spacing w:val="23"/>
          <w:w w:val="101"/>
        </w:rPr>
        <w:t xml:space="preserve"> </w:t>
      </w:r>
      <w:r>
        <w:rPr>
          <w:spacing w:val="9"/>
        </w:rPr>
        <w:t>sensitivity</w:t>
      </w:r>
      <w:r>
        <w:rPr/>
        <w:t xml:space="preserve"> </w:t>
      </w:r>
      <w:r>
        <w:rPr>
          <w:spacing w:val="18"/>
        </w:rPr>
        <w:t>analysis was perfor</w:t>
      </w:r>
      <w:r>
        <w:rPr>
          <w:spacing w:val="17"/>
        </w:rPr>
        <w:t>med. Although there were fewer</w:t>
      </w:r>
      <w:r>
        <w:rPr/>
        <w:t xml:space="preserve"> </w:t>
      </w:r>
      <w:r>
        <w:rPr>
          <w:spacing w:val="15"/>
        </w:rPr>
        <w:t>events</w:t>
      </w:r>
      <w:r>
        <w:rPr>
          <w:spacing w:val="7"/>
        </w:rPr>
        <w:t xml:space="preserve">  </w:t>
      </w:r>
      <w:r>
        <w:rPr>
          <w:spacing w:val="15"/>
        </w:rPr>
        <w:t>in</w:t>
      </w:r>
      <w:r>
        <w:rPr>
          <w:spacing w:val="47"/>
          <w:w w:val="101"/>
        </w:rPr>
        <w:t xml:space="preserve"> </w:t>
      </w:r>
      <w:r>
        <w:rPr>
          <w:spacing w:val="15"/>
        </w:rPr>
        <w:t>the</w:t>
      </w:r>
      <w:r>
        <w:rPr>
          <w:spacing w:val="7"/>
        </w:rPr>
        <w:t xml:space="preserve">  </w:t>
      </w:r>
      <w:r>
        <w:rPr>
          <w:spacing w:val="15"/>
        </w:rPr>
        <w:t>intervention</w:t>
      </w:r>
      <w:r>
        <w:rPr>
          <w:spacing w:val="3"/>
        </w:rPr>
        <w:t xml:space="preserve">  </w:t>
      </w:r>
      <w:r>
        <w:rPr>
          <w:spacing w:val="15"/>
        </w:rPr>
        <w:t>group</w:t>
      </w:r>
      <w:r>
        <w:rPr>
          <w:spacing w:val="6"/>
        </w:rPr>
        <w:t xml:space="preserve">  </w:t>
      </w:r>
      <w:r>
        <w:rPr>
          <w:spacing w:val="15"/>
        </w:rPr>
        <w:t>(293</w:t>
      </w:r>
      <w:r>
        <w:rPr>
          <w:spacing w:val="7"/>
        </w:rPr>
        <w:t xml:space="preserve">  </w:t>
      </w:r>
      <w:r>
        <w:rPr>
          <w:spacing w:val="15"/>
        </w:rPr>
        <w:t>in</w:t>
      </w:r>
      <w:r>
        <w:rPr>
          <w:spacing w:val="46"/>
          <w:w w:val="101"/>
        </w:rPr>
        <w:t xml:space="preserve"> </w:t>
      </w:r>
      <w:r>
        <w:rPr>
          <w:spacing w:val="15"/>
        </w:rPr>
        <w:t>t</w:t>
      </w:r>
      <w:r>
        <w:rPr>
          <w:spacing w:val="14"/>
        </w:rPr>
        <w:t>he</w:t>
      </w:r>
      <w:r>
        <w:rPr>
          <w:spacing w:val="6"/>
        </w:rPr>
        <w:t xml:space="preserve">  </w:t>
      </w:r>
      <w:r>
        <w:rPr>
          <w:spacing w:val="14"/>
        </w:rPr>
        <w:t>FCM</w:t>
      </w:r>
      <w:r>
        <w:rPr>
          <w:spacing w:val="1"/>
        </w:rPr>
        <w:t xml:space="preserve"> </w:t>
      </w:r>
      <w:r>
        <w:rPr>
          <w:spacing w:val="16"/>
        </w:rPr>
        <w:t>group</w:t>
      </w:r>
      <w:r>
        <w:rPr>
          <w:spacing w:val="29"/>
        </w:rPr>
        <w:t xml:space="preserve"> </w:t>
      </w:r>
      <w:r>
        <w:rPr>
          <w:spacing w:val="16"/>
        </w:rPr>
        <w:t>vs</w:t>
      </w:r>
      <w:r>
        <w:rPr>
          <w:spacing w:val="35"/>
          <w:w w:val="101"/>
        </w:rPr>
        <w:t xml:space="preserve"> </w:t>
      </w:r>
      <w:r>
        <w:rPr>
          <w:spacing w:val="16"/>
        </w:rPr>
        <w:t>372</w:t>
      </w:r>
      <w:r>
        <w:rPr>
          <w:spacing w:val="42"/>
          <w:w w:val="101"/>
        </w:rPr>
        <w:t xml:space="preserve"> </w:t>
      </w:r>
      <w:r>
        <w:rPr>
          <w:spacing w:val="16"/>
        </w:rPr>
        <w:t>in</w:t>
      </w:r>
      <w:r>
        <w:rPr>
          <w:spacing w:val="42"/>
          <w:w w:val="101"/>
        </w:rPr>
        <w:t xml:space="preserve"> </w:t>
      </w:r>
      <w:r>
        <w:rPr>
          <w:spacing w:val="16"/>
        </w:rPr>
        <w:t>placebo),</w:t>
      </w:r>
      <w:r>
        <w:rPr>
          <w:spacing w:val="28"/>
        </w:rPr>
        <w:t xml:space="preserve"> </w:t>
      </w:r>
      <w:r>
        <w:rPr>
          <w:spacing w:val="16"/>
        </w:rPr>
        <w:t>t</w:t>
      </w:r>
      <w:r>
        <w:rPr>
          <w:spacing w:val="15"/>
        </w:rPr>
        <w:t>he</w:t>
      </w:r>
      <w:r>
        <w:rPr>
          <w:spacing w:val="41"/>
        </w:rPr>
        <w:t xml:space="preserve"> </w:t>
      </w:r>
      <w:r>
        <w:rPr>
          <w:spacing w:val="15"/>
        </w:rPr>
        <w:t>primary</w:t>
      </w:r>
      <w:r>
        <w:rPr>
          <w:spacing w:val="35"/>
        </w:rPr>
        <w:t xml:space="preserve"> </w:t>
      </w:r>
      <w:r>
        <w:rPr>
          <w:spacing w:val="15"/>
        </w:rPr>
        <w:t>outcome</w:t>
      </w:r>
      <w:r>
        <w:rPr>
          <w:spacing w:val="35"/>
        </w:rPr>
        <w:t xml:space="preserve"> </w:t>
      </w:r>
      <w:r>
        <w:rPr>
          <w:spacing w:val="15"/>
        </w:rPr>
        <w:t>did</w:t>
      </w:r>
      <w:r>
        <w:rPr/>
        <w:t xml:space="preserve"> </w:t>
      </w:r>
      <w:r>
        <w:rPr>
          <w:spacing w:val="17"/>
        </w:rPr>
        <w:t>not</w:t>
      </w:r>
      <w:r>
        <w:rPr/>
        <w:t xml:space="preserve">  </w:t>
      </w:r>
      <w:r>
        <w:rPr>
          <w:spacing w:val="17"/>
        </w:rPr>
        <w:t>signiﬁcantly</w:t>
      </w:r>
      <w:r>
        <w:rPr>
          <w:spacing w:val="2"/>
        </w:rPr>
        <w:t xml:space="preserve">  </w:t>
      </w:r>
      <w:r>
        <w:rPr>
          <w:spacing w:val="17"/>
        </w:rPr>
        <w:t>differ</w:t>
      </w:r>
      <w:r>
        <w:rPr>
          <w:spacing w:val="5"/>
        </w:rPr>
        <w:t xml:space="preserve">  </w:t>
      </w:r>
      <w:r>
        <w:rPr>
          <w:spacing w:val="17"/>
        </w:rPr>
        <w:t>betw</w:t>
      </w:r>
      <w:r>
        <w:rPr>
          <w:spacing w:val="16"/>
        </w:rPr>
        <w:t>een</w:t>
      </w:r>
      <w:r>
        <w:rPr>
          <w:spacing w:val="1"/>
        </w:rPr>
        <w:t xml:space="preserve">  </w:t>
      </w:r>
      <w:r>
        <w:rPr>
          <w:spacing w:val="16"/>
        </w:rPr>
        <w:t>groups</w:t>
      </w:r>
      <w:r>
        <w:rPr>
          <w:spacing w:val="4"/>
        </w:rPr>
        <w:t xml:space="preserve">  </w:t>
      </w:r>
      <w:r>
        <w:rPr>
          <w:spacing w:val="16"/>
        </w:rPr>
        <w:t>(rate</w:t>
      </w:r>
      <w:r>
        <w:rPr>
          <w:spacing w:val="4"/>
        </w:rPr>
        <w:t xml:space="preserve">  </w:t>
      </w:r>
      <w:r>
        <w:rPr>
          <w:spacing w:val="16"/>
        </w:rPr>
        <w:t>ratio</w:t>
      </w:r>
      <w:r>
        <w:rPr>
          <w:spacing w:val="1"/>
        </w:rPr>
        <w:t xml:space="preserve"> </w:t>
      </w:r>
      <w:r>
        <w:rPr>
          <w:spacing w:val="12"/>
        </w:rPr>
        <w:t>[</w:t>
      </w:r>
      <w:r>
        <w:rPr/>
        <w:t>RR</w:t>
      </w:r>
      <w:r>
        <w:rPr>
          <w:spacing w:val="12"/>
        </w:rPr>
        <w:t>]</w:t>
      </w:r>
      <w:r>
        <w:rPr>
          <w:spacing w:val="34"/>
          <w:w w:val="101"/>
        </w:rPr>
        <w:t xml:space="preserve"> </w:t>
      </w:r>
      <w:r>
        <w:rPr>
          <w:spacing w:val="12"/>
        </w:rPr>
        <w:t>0.79,</w:t>
      </w:r>
      <w:r>
        <w:rPr>
          <w:spacing w:val="35"/>
        </w:rPr>
        <w:t xml:space="preserve"> </w:t>
      </w:r>
      <w:r>
        <w:rPr>
          <w:spacing w:val="12"/>
        </w:rPr>
        <w:t>95%  </w:t>
      </w:r>
      <w:r>
        <w:rPr/>
        <w:t>CI</w:t>
      </w:r>
      <w:r>
        <w:rPr>
          <w:spacing w:val="34"/>
        </w:rPr>
        <w:t xml:space="preserve"> </w:t>
      </w:r>
      <w:r>
        <w:rPr>
          <w:spacing w:val="12"/>
        </w:rPr>
        <w:t>0.62-1.01,</w:t>
      </w:r>
      <w:r>
        <w:rPr>
          <w:spacing w:val="33"/>
          <w:w w:val="101"/>
        </w:rPr>
        <w:t xml:space="preserve"> </w:t>
      </w:r>
      <w:r>
        <w:rPr>
          <w:rFonts w:ascii="Arial" w:hAnsi="Arial" w:eastAsia="Arial" w:cs="Arial"/>
          <w:spacing w:val="12"/>
        </w:rPr>
        <w:t>P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spacing w:val="12"/>
        </w:rPr>
        <w:t>= .</w:t>
      </w:r>
      <w:r>
        <w:rPr>
          <w:spacing w:val="11"/>
        </w:rPr>
        <w:t>059).</w:t>
      </w:r>
      <w:r>
        <w:rPr>
          <w:spacing w:val="45"/>
          <w:w w:val="101"/>
        </w:rPr>
        <w:t xml:space="preserve"> </w:t>
      </w:r>
      <w:r>
        <w:rPr/>
        <w:t>However</w:t>
      </w:r>
      <w:r>
        <w:rPr>
          <w:spacing w:val="11"/>
        </w:rPr>
        <w:t>,</w:t>
      </w:r>
      <w:r>
        <w:rPr>
          <w:spacing w:val="27"/>
        </w:rPr>
        <w:t xml:space="preserve"> </w:t>
      </w:r>
      <w:r>
        <w:rPr/>
        <w:t>the </w:t>
      </w:r>
      <w:r>
        <w:rPr>
          <w:spacing w:val="14"/>
        </w:rPr>
        <w:t>composite of ﬁrst</w:t>
      </w:r>
      <w:r>
        <w:rPr>
          <w:spacing w:val="39"/>
        </w:rPr>
        <w:t xml:space="preserve"> </w:t>
      </w:r>
      <w:r>
        <w:rPr>
          <w:spacing w:val="14"/>
        </w:rPr>
        <w:t>HF</w:t>
      </w:r>
      <w:r>
        <w:rPr>
          <w:spacing w:val="27"/>
          <w:w w:val="101"/>
        </w:rPr>
        <w:t xml:space="preserve"> </w:t>
      </w:r>
      <w:r>
        <w:rPr>
          <w:spacing w:val="14"/>
        </w:rPr>
        <w:t>hospitalization or</w:t>
      </w:r>
      <w:r>
        <w:rPr>
          <w:spacing w:val="19"/>
          <w:w w:val="101"/>
        </w:rPr>
        <w:t xml:space="preserve"> </w:t>
      </w:r>
      <w:r>
        <w:rPr>
          <w:spacing w:val="14"/>
        </w:rPr>
        <w:t>cardiovascu-</w:t>
      </w:r>
      <w:r>
        <w:rPr/>
        <w:t xml:space="preserve"> </w:t>
      </w:r>
      <w:r>
        <w:rPr>
          <w:spacing w:val="14"/>
        </w:rPr>
        <w:t>lar death, occurred</w:t>
      </w:r>
      <w:r>
        <w:rPr>
          <w:spacing w:val="22"/>
          <w:w w:val="102"/>
        </w:rPr>
        <w:t xml:space="preserve"> </w:t>
      </w:r>
      <w:r>
        <w:rPr>
          <w:spacing w:val="14"/>
        </w:rPr>
        <w:t>in</w:t>
      </w:r>
      <w:r>
        <w:rPr>
          <w:spacing w:val="28"/>
        </w:rPr>
        <w:t xml:space="preserve"> </w:t>
      </w:r>
      <w:r>
        <w:rPr>
          <w:spacing w:val="14"/>
        </w:rPr>
        <w:t>18</w:t>
      </w:r>
      <w:r>
        <w:rPr>
          <w:spacing w:val="13"/>
        </w:rPr>
        <w:t>1 (32%)</w:t>
      </w:r>
      <w:r>
        <w:rPr>
          <w:spacing w:val="21"/>
          <w:w w:val="101"/>
        </w:rPr>
        <w:t xml:space="preserve"> </w:t>
      </w:r>
      <w:r>
        <w:rPr>
          <w:spacing w:val="13"/>
        </w:rPr>
        <w:t>patients</w:t>
      </w:r>
      <w:r>
        <w:rPr>
          <w:spacing w:val="23"/>
          <w:w w:val="101"/>
        </w:rPr>
        <w:t xml:space="preserve"> </w:t>
      </w:r>
      <w:r>
        <w:rPr>
          <w:spacing w:val="13"/>
        </w:rPr>
        <w:t>in the</w:t>
      </w:r>
      <w:r>
        <w:rPr>
          <w:spacing w:val="22"/>
          <w:w w:val="101"/>
        </w:rPr>
        <w:t xml:space="preserve"> </w:t>
      </w:r>
      <w:r>
        <w:rPr>
          <w:spacing w:val="13"/>
        </w:rPr>
        <w:t>FCM</w:t>
      </w:r>
      <w:r>
        <w:rPr/>
        <w:t xml:space="preserve"> </w:t>
      </w:r>
      <w:r>
        <w:rPr>
          <w:spacing w:val="17"/>
        </w:rPr>
        <w:t>group</w:t>
      </w:r>
      <w:r>
        <w:rPr>
          <w:spacing w:val="44"/>
        </w:rPr>
        <w:t xml:space="preserve"> </w:t>
      </w:r>
      <w:r>
        <w:rPr>
          <w:spacing w:val="17"/>
        </w:rPr>
        <w:t>and</w:t>
      </w:r>
      <w:r>
        <w:rPr>
          <w:spacing w:val="30"/>
        </w:rPr>
        <w:t xml:space="preserve"> </w:t>
      </w:r>
      <w:r>
        <w:rPr>
          <w:spacing w:val="17"/>
        </w:rPr>
        <w:t>209</w:t>
      </w:r>
      <w:r>
        <w:rPr>
          <w:spacing w:val="33"/>
          <w:w w:val="101"/>
        </w:rPr>
        <w:t xml:space="preserve"> </w:t>
      </w:r>
      <w:r>
        <w:rPr>
          <w:spacing w:val="17"/>
        </w:rPr>
        <w:t>(38%)</w:t>
      </w:r>
      <w:r>
        <w:rPr>
          <w:spacing w:val="38"/>
        </w:rPr>
        <w:t xml:space="preserve"> </w:t>
      </w:r>
      <w:r>
        <w:rPr>
          <w:spacing w:val="17"/>
        </w:rPr>
        <w:t>in the</w:t>
      </w:r>
      <w:r>
        <w:rPr>
          <w:spacing w:val="36"/>
          <w:w w:val="101"/>
        </w:rPr>
        <w:t xml:space="preserve"> </w:t>
      </w:r>
      <w:r>
        <w:rPr>
          <w:spacing w:val="17"/>
        </w:rPr>
        <w:t>placebo</w:t>
      </w:r>
      <w:r>
        <w:rPr>
          <w:spacing w:val="29"/>
        </w:rPr>
        <w:t xml:space="preserve"> </w:t>
      </w:r>
      <w:r>
        <w:rPr>
          <w:spacing w:val="17"/>
        </w:rPr>
        <w:t>group</w:t>
      </w:r>
      <w:r>
        <w:rPr>
          <w:spacing w:val="34"/>
          <w:w w:val="101"/>
        </w:rPr>
        <w:t xml:space="preserve"> </w:t>
      </w:r>
      <w:r>
        <w:rPr>
          <w:spacing w:val="17"/>
        </w:rPr>
        <w:t>(hazard</w:t>
      </w:r>
      <w:r>
        <w:rPr/>
        <w:t xml:space="preserve"> </w:t>
      </w:r>
      <w:r>
        <w:rPr/>
        <w:t>ratio</w:t>
      </w:r>
      <w:r>
        <w:rPr>
          <w:spacing w:val="21"/>
        </w:rPr>
        <w:t xml:space="preserve"> 0.80, 95%</w:t>
      </w:r>
      <w:r>
        <w:rPr>
          <w:spacing w:val="53"/>
          <w:w w:val="101"/>
        </w:rPr>
        <w:t xml:space="preserve"> </w:t>
      </w:r>
      <w:r>
        <w:rPr/>
        <w:t>CI</w:t>
      </w:r>
      <w:r>
        <w:rPr>
          <w:spacing w:val="21"/>
        </w:rPr>
        <w:t xml:space="preserve"> 0.66</w:t>
      </w:r>
      <w:r>
        <w:rPr>
          <w:rFonts w:ascii="Arial" w:hAnsi="Arial" w:eastAsia="Arial" w:cs="Arial"/>
          <w:spacing w:val="21"/>
        </w:rPr>
        <w:t>-</w:t>
      </w:r>
      <w:r>
        <w:rPr>
          <w:spacing w:val="21"/>
        </w:rPr>
        <w:t>0.98,</w:t>
      </w:r>
      <w:r>
        <w:rPr>
          <w:spacing w:val="17"/>
        </w:rPr>
        <w:t xml:space="preserve"> </w:t>
      </w:r>
      <w:r>
        <w:rPr>
          <w:rFonts w:ascii="Arial" w:hAnsi="Arial" w:eastAsia="Arial" w:cs="Arial"/>
          <w:spacing w:val="21"/>
        </w:rPr>
        <w:t>P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spacing w:val="21"/>
        </w:rPr>
        <w:t>=</w:t>
      </w:r>
      <w:r>
        <w:rPr>
          <w:spacing w:val="8"/>
        </w:rPr>
        <w:t xml:space="preserve"> </w:t>
      </w:r>
      <w:r>
        <w:rPr>
          <w:spacing w:val="21"/>
        </w:rPr>
        <w:t>.03)</w:t>
      </w:r>
      <w:r>
        <w:rPr>
          <w:spacing w:val="26"/>
          <w:w w:val="101"/>
        </w:rPr>
        <w:t xml:space="preserve"> </w:t>
      </w:r>
      <w:r>
        <w:rPr/>
        <w:t>meeting</w:t>
      </w:r>
      <w:r>
        <w:rPr>
          <w:spacing w:val="25"/>
        </w:rPr>
        <w:t xml:space="preserve"> </w:t>
      </w:r>
      <w:r>
        <w:rPr/>
        <w:t>nomi</w:t>
      </w:r>
      <w:r>
        <w:rPr>
          <w:spacing w:val="21"/>
        </w:rPr>
        <w:t>-</w:t>
      </w:r>
      <w:r>
        <w:rPr/>
        <w:t xml:space="preserve"> </w:t>
      </w:r>
      <w:r>
        <w:rPr>
          <w:spacing w:val="12"/>
        </w:rPr>
        <w:t>nal statistical signiﬁcance.</w:t>
      </w:r>
      <w:r>
        <w:rPr>
          <w:spacing w:val="40"/>
        </w:rPr>
        <w:t xml:space="preserve"> </w:t>
      </w:r>
      <w:r>
        <w:rPr>
          <w:spacing w:val="12"/>
        </w:rPr>
        <w:t>Overall,</w:t>
      </w:r>
      <w:r>
        <w:rPr>
          <w:spacing w:val="23"/>
          <w:w w:val="101"/>
        </w:rPr>
        <w:t xml:space="preserve"> </w:t>
      </w:r>
      <w:r>
        <w:rPr>
          <w:spacing w:val="12"/>
        </w:rPr>
        <w:t>217 total</w:t>
      </w:r>
      <w:r>
        <w:rPr>
          <w:spacing w:val="31"/>
        </w:rPr>
        <w:t xml:space="preserve"> </w:t>
      </w:r>
      <w:r>
        <w:rPr>
          <w:spacing w:val="12"/>
        </w:rPr>
        <w:t>HF</w:t>
      </w:r>
      <w:r>
        <w:rPr>
          <w:spacing w:val="30"/>
        </w:rPr>
        <w:t xml:space="preserve"> </w:t>
      </w:r>
      <w:r>
        <w:rPr>
          <w:spacing w:val="12"/>
        </w:rPr>
        <w:t>hos-</w:t>
      </w:r>
      <w:r>
        <w:rPr/>
        <w:t xml:space="preserve"> </w:t>
      </w:r>
      <w:r>
        <w:rPr>
          <w:spacing w:val="14"/>
        </w:rPr>
        <w:t>pitalizations  occurred  in  the  FCM  </w:t>
      </w:r>
      <w:r>
        <w:rPr>
          <w:spacing w:val="13"/>
        </w:rPr>
        <w:t>group  and  294</w:t>
      </w:r>
      <w:r>
        <w:rPr/>
        <w:t xml:space="preserve"> </w:t>
      </w:r>
      <w:r>
        <w:rPr>
          <w:spacing w:val="12"/>
        </w:rPr>
        <w:t>occurred  in  the</w:t>
      </w:r>
      <w:r>
        <w:rPr>
          <w:spacing w:val="16"/>
          <w:w w:val="101"/>
        </w:rPr>
        <w:t xml:space="preserve">  </w:t>
      </w:r>
      <w:r>
        <w:rPr>
          <w:spacing w:val="12"/>
        </w:rPr>
        <w:t>placebo</w:t>
      </w:r>
      <w:r>
        <w:rPr>
          <w:spacing w:val="13"/>
          <w:w w:val="101"/>
        </w:rPr>
        <w:t xml:space="preserve">  </w:t>
      </w:r>
      <w:r>
        <w:rPr>
          <w:spacing w:val="12"/>
        </w:rPr>
        <w:t>gro</w:t>
      </w:r>
      <w:r>
        <w:rPr>
          <w:spacing w:val="11"/>
        </w:rPr>
        <w:t>up</w:t>
      </w:r>
      <w:r>
        <w:rPr>
          <w:spacing w:val="15"/>
        </w:rPr>
        <w:t xml:space="preserve">  </w:t>
      </w:r>
      <w:r>
        <w:rPr>
          <w:spacing w:val="11"/>
        </w:rPr>
        <w:t>(RR</w:t>
      </w:r>
      <w:r>
        <w:rPr>
          <w:spacing w:val="12"/>
        </w:rPr>
        <w:t xml:space="preserve">  </w:t>
      </w:r>
      <w:r>
        <w:rPr>
          <w:spacing w:val="11"/>
        </w:rPr>
        <w:t>0.74,</w:t>
      </w:r>
      <w:r>
        <w:rPr>
          <w:spacing w:val="13"/>
        </w:rPr>
        <w:t xml:space="preserve">  </w:t>
      </w:r>
      <w:r>
        <w:rPr>
          <w:spacing w:val="11"/>
        </w:rPr>
        <w:t>95%   CI</w:t>
      </w:r>
      <w:r>
        <w:rPr/>
        <w:t xml:space="preserve"> </w:t>
      </w:r>
      <w:r>
        <w:rPr>
          <w:spacing w:val="14"/>
        </w:rPr>
        <w:t>0.58</w:t>
      </w:r>
      <w:r>
        <w:rPr>
          <w:rFonts w:ascii="Arial" w:hAnsi="Arial" w:eastAsia="Arial" w:cs="Arial"/>
          <w:spacing w:val="14"/>
        </w:rPr>
        <w:t>-</w:t>
      </w:r>
      <w:r>
        <w:rPr>
          <w:spacing w:val="14"/>
        </w:rPr>
        <w:t>0.94, </w:t>
      </w:r>
      <w:r>
        <w:rPr>
          <w:rFonts w:ascii="Arial" w:hAnsi="Arial" w:eastAsia="Arial" w:cs="Arial"/>
          <w:spacing w:val="14"/>
        </w:rPr>
        <w:t>P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spacing w:val="14"/>
        </w:rPr>
        <w:t>= .013), and 36</w:t>
      </w:r>
      <w:r>
        <w:rPr>
          <w:spacing w:val="25"/>
        </w:rPr>
        <w:t xml:space="preserve"> </w:t>
      </w:r>
      <w:r>
        <w:rPr>
          <w:spacing w:val="14"/>
        </w:rPr>
        <w:t>patients</w:t>
      </w:r>
      <w:r>
        <w:rPr>
          <w:spacing w:val="26"/>
          <w:w w:val="101"/>
        </w:rPr>
        <w:t xml:space="preserve"> </w:t>
      </w:r>
      <w:r>
        <w:rPr>
          <w:spacing w:val="14"/>
        </w:rPr>
        <w:t>in</w:t>
      </w:r>
      <w:r>
        <w:rPr>
          <w:spacing w:val="11"/>
        </w:rPr>
        <w:t xml:space="preserve"> </w:t>
      </w:r>
      <w:r>
        <w:rPr>
          <w:spacing w:val="14"/>
        </w:rPr>
        <w:t>the</w:t>
      </w:r>
      <w:r>
        <w:rPr>
          <w:spacing w:val="25"/>
        </w:rPr>
        <w:t xml:space="preserve"> </w:t>
      </w:r>
      <w:r>
        <w:rPr>
          <w:spacing w:val="14"/>
        </w:rPr>
        <w:t>FCM</w:t>
      </w:r>
      <w:r>
        <w:rPr>
          <w:spacing w:val="18"/>
          <w:w w:val="101"/>
        </w:rPr>
        <w:t xml:space="preserve"> </w:t>
      </w:r>
      <w:r>
        <w:rPr>
          <w:spacing w:val="14"/>
        </w:rPr>
        <w:t>and</w:t>
      </w:r>
    </w:p>
    <w:p>
      <w:pPr>
        <w:pStyle w:val="BodyText"/>
        <w:ind w:right="116" w:firstLine="8"/>
        <w:spacing w:before="2" w:line="255" w:lineRule="auto"/>
        <w:jc w:val="both"/>
        <w:rPr/>
      </w:pPr>
      <w:r>
        <w:rPr>
          <w:spacing w:val="14"/>
        </w:rPr>
        <w:t>35  in</w:t>
      </w:r>
      <w:r>
        <w:rPr>
          <w:spacing w:val="9"/>
        </w:rPr>
        <w:t xml:space="preserve">  </w:t>
      </w:r>
      <w:r>
        <w:rPr>
          <w:spacing w:val="14"/>
        </w:rPr>
        <w:t>the  placebo  group  had  </w:t>
      </w:r>
      <w:r>
        <w:rPr>
          <w:rFonts w:ascii="Microsoft YaHei" w:hAnsi="Microsoft YaHei" w:eastAsia="Microsoft YaHei" w:cs="Microsoft YaHei"/>
          <w:spacing w:val="14"/>
        </w:rPr>
        <w:t>≥</w:t>
      </w:r>
      <w:r>
        <w:rPr>
          <w:spacing w:val="14"/>
        </w:rPr>
        <w:t>2  hospitalizations.</w:t>
      </w:r>
      <w:r>
        <w:rPr/>
        <w:t xml:space="preserve"> </w:t>
      </w:r>
      <w:r>
        <w:rPr>
          <w:spacing w:val="12"/>
        </w:rPr>
        <w:t>The  pre</w:t>
      </w:r>
      <w:r>
        <w:rPr>
          <w:rFonts w:ascii="Arial" w:hAnsi="Arial" w:eastAsia="Arial" w:cs="Arial"/>
          <w:spacing w:val="12"/>
        </w:rPr>
        <w:t>-</w:t>
      </w:r>
      <w:r>
        <w:rPr>
          <w:spacing w:val="12"/>
        </w:rPr>
        <w:t>COVID-19  sensitivity  analysis</w:t>
      </w:r>
      <w:r>
        <w:rPr>
          <w:spacing w:val="11"/>
        </w:rPr>
        <w:t xml:space="preserve">  for</w:t>
      </w:r>
      <w:r>
        <w:rPr>
          <w:spacing w:val="3"/>
        </w:rPr>
        <w:t xml:space="preserve">  </w:t>
      </w:r>
      <w:r>
        <w:rPr>
          <w:spacing w:val="11"/>
        </w:rPr>
        <w:t>the  pri-</w:t>
      </w:r>
      <w:r>
        <w:rPr>
          <w:spacing w:val="1"/>
        </w:rPr>
        <w:t xml:space="preserve"> </w:t>
      </w:r>
      <w:r>
        <w:rPr>
          <w:spacing w:val="16"/>
        </w:rPr>
        <w:t>mary</w:t>
      </w:r>
      <w:r>
        <w:rPr>
          <w:spacing w:val="33"/>
        </w:rPr>
        <w:t xml:space="preserve"> </w:t>
      </w:r>
      <w:r>
        <w:rPr>
          <w:spacing w:val="16"/>
        </w:rPr>
        <w:t>outcome</w:t>
      </w:r>
      <w:r>
        <w:rPr>
          <w:spacing w:val="31"/>
          <w:w w:val="101"/>
        </w:rPr>
        <w:t xml:space="preserve"> </w:t>
      </w:r>
      <w:r>
        <w:rPr>
          <w:spacing w:val="16"/>
        </w:rPr>
        <w:t>met the</w:t>
      </w:r>
      <w:r>
        <w:rPr>
          <w:spacing w:val="31"/>
        </w:rPr>
        <w:t xml:space="preserve"> </w:t>
      </w:r>
      <w:r>
        <w:rPr>
          <w:spacing w:val="16"/>
        </w:rPr>
        <w:t>prespeciﬁed</w:t>
      </w:r>
      <w:r>
        <w:rPr>
          <w:spacing w:val="33"/>
        </w:rPr>
        <w:t xml:space="preserve"> </w:t>
      </w:r>
      <w:r>
        <w:rPr>
          <w:spacing w:val="16"/>
        </w:rPr>
        <w:t>level</w:t>
      </w:r>
      <w:r>
        <w:rPr>
          <w:spacing w:val="25"/>
          <w:w w:val="101"/>
        </w:rPr>
        <w:t xml:space="preserve"> </w:t>
      </w:r>
      <w:r>
        <w:rPr>
          <w:spacing w:val="16"/>
        </w:rPr>
        <w:t>of statisti-</w:t>
      </w:r>
      <w:r>
        <w:rPr/>
        <w:t xml:space="preserve"> </w:t>
      </w:r>
      <w:r>
        <w:rPr/>
        <w:t>cal</w:t>
      </w:r>
      <w:r>
        <w:rPr>
          <w:spacing w:val="15"/>
        </w:rPr>
        <w:t xml:space="preserve"> </w:t>
      </w:r>
      <w:r>
        <w:rPr/>
        <w:t>signi</w:t>
      </w:r>
      <w:r>
        <w:rPr>
          <w:spacing w:val="15"/>
        </w:rPr>
        <w:t>ﬁ</w:t>
      </w:r>
      <w:r>
        <w:rPr/>
        <w:t>cance</w:t>
      </w:r>
      <w:r>
        <w:rPr>
          <w:spacing w:val="15"/>
        </w:rPr>
        <w:t xml:space="preserve"> (</w:t>
      </w:r>
      <w:r>
        <w:rPr/>
        <w:t>RR</w:t>
      </w:r>
      <w:r>
        <w:rPr>
          <w:spacing w:val="15"/>
        </w:rPr>
        <w:t xml:space="preserve"> 0.75, 95%</w:t>
      </w:r>
      <w:r>
        <w:rPr>
          <w:spacing w:val="34"/>
        </w:rPr>
        <w:t xml:space="preserve"> </w:t>
      </w:r>
      <w:r>
        <w:rPr/>
        <w:t>CI</w:t>
      </w:r>
      <w:r>
        <w:rPr>
          <w:spacing w:val="15"/>
        </w:rPr>
        <w:t xml:space="preserve"> 0.59</w:t>
      </w:r>
      <w:r>
        <w:rPr>
          <w:rFonts w:ascii="Arial" w:hAnsi="Arial" w:eastAsia="Arial" w:cs="Arial"/>
          <w:spacing w:val="15"/>
        </w:rPr>
        <w:t>-</w:t>
      </w:r>
      <w:r>
        <w:rPr>
          <w:spacing w:val="15"/>
        </w:rPr>
        <w:t>0.96, </w:t>
      </w:r>
      <w:r>
        <w:rPr>
          <w:rFonts w:ascii="Arial" w:hAnsi="Arial" w:eastAsia="Arial" w:cs="Arial"/>
          <w:spacing w:val="15"/>
        </w:rPr>
        <w:t>P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spacing w:val="14"/>
        </w:rPr>
        <w:t>= .024).</w:t>
      </w:r>
      <w:r>
        <w:rPr/>
        <w:t xml:space="preserve"> </w:t>
      </w:r>
      <w:r>
        <w:rPr>
          <w:spacing w:val="17"/>
        </w:rPr>
        <w:t>Importantly,  there  was  an</w:t>
      </w:r>
      <w:r>
        <w:rPr>
          <w:spacing w:val="16"/>
          <w:w w:val="102"/>
        </w:rPr>
        <w:t xml:space="preserve">  </w:t>
      </w:r>
      <w:r>
        <w:rPr>
          <w:spacing w:val="16"/>
        </w:rPr>
        <w:t>early</w:t>
      </w:r>
      <w:r>
        <w:rPr>
          <w:spacing w:val="20"/>
        </w:rPr>
        <w:t xml:space="preserve">  </w:t>
      </w:r>
      <w:r>
        <w:rPr>
          <w:spacing w:val="16"/>
        </w:rPr>
        <w:t>improvement</w:t>
      </w:r>
      <w:r>
        <w:rPr>
          <w:spacing w:val="21"/>
        </w:rPr>
        <w:t xml:space="preserve">  </w:t>
      </w:r>
      <w:r>
        <w:rPr>
          <w:spacing w:val="16"/>
        </w:rPr>
        <w:t>in</w:t>
      </w:r>
      <w:r>
        <w:rPr/>
        <w:t xml:space="preserve"> </w:t>
      </w:r>
      <w:r>
        <w:rPr>
          <w:spacing w:val="10"/>
        </w:rPr>
        <w:t>HRQoL</w:t>
      </w:r>
      <w:r>
        <w:rPr>
          <w:spacing w:val="41"/>
        </w:rPr>
        <w:t xml:space="preserve"> </w:t>
      </w:r>
      <w:r>
        <w:rPr>
          <w:spacing w:val="10"/>
        </w:rPr>
        <w:t>(12-item</w:t>
      </w:r>
      <w:r>
        <w:rPr>
          <w:spacing w:val="30"/>
          <w:w w:val="101"/>
        </w:rPr>
        <w:t xml:space="preserve"> </w:t>
      </w:r>
      <w:r>
        <w:rPr>
          <w:spacing w:val="10"/>
        </w:rPr>
        <w:t>KCCQ) with</w:t>
      </w:r>
      <w:r>
        <w:rPr>
          <w:spacing w:val="28"/>
        </w:rPr>
        <w:t xml:space="preserve"> </w:t>
      </w:r>
      <w:r>
        <w:rPr>
          <w:spacing w:val="10"/>
        </w:rPr>
        <w:t>intravenous</w:t>
      </w:r>
      <w:r>
        <w:rPr>
          <w:spacing w:val="27"/>
        </w:rPr>
        <w:t xml:space="preserve"> </w:t>
      </w:r>
      <w:r>
        <w:rPr>
          <w:spacing w:val="10"/>
        </w:rPr>
        <w:t>FCM which</w:t>
      </w:r>
      <w:r>
        <w:rPr/>
        <w:t xml:space="preserve"> </w:t>
      </w:r>
      <w:r>
        <w:rPr>
          <w:spacing w:val="17"/>
        </w:rPr>
        <w:t>was evident at week 4 and sustained up to </w:t>
      </w:r>
      <w:r>
        <w:rPr>
          <w:spacing w:val="16"/>
        </w:rPr>
        <w:t>24 weeks</w:t>
      </w:r>
      <w:r>
        <w:rPr/>
        <w:t xml:space="preserve"> </w:t>
      </w:r>
      <w:r>
        <w:rPr>
          <w:spacing w:val="15"/>
        </w:rPr>
        <w:t>past</w:t>
      </w:r>
      <w:r>
        <w:rPr>
          <w:spacing w:val="51"/>
        </w:rPr>
        <w:t xml:space="preserve"> </w:t>
      </w:r>
      <w:r>
        <w:rPr>
          <w:spacing w:val="15"/>
        </w:rPr>
        <w:t>hospitalization. This ﬁnding</w:t>
      </w:r>
      <w:r>
        <w:rPr>
          <w:spacing w:val="35"/>
          <w:w w:val="101"/>
        </w:rPr>
        <w:t xml:space="preserve"> </w:t>
      </w:r>
      <w:r>
        <w:rPr>
          <w:spacing w:val="15"/>
        </w:rPr>
        <w:t>is</w:t>
      </w:r>
      <w:r>
        <w:rPr>
          <w:spacing w:val="34"/>
        </w:rPr>
        <w:t xml:space="preserve"> </w:t>
      </w:r>
      <w:r>
        <w:rPr>
          <w:spacing w:val="15"/>
        </w:rPr>
        <w:t>important</w:t>
      </w:r>
      <w:r>
        <w:rPr>
          <w:spacing w:val="27"/>
        </w:rPr>
        <w:t xml:space="preserve"> </w:t>
      </w:r>
      <w:r>
        <w:rPr>
          <w:spacing w:val="15"/>
        </w:rPr>
        <w:t>given</w:t>
      </w:r>
      <w:r>
        <w:rPr/>
        <w:t xml:space="preserve"> </w:t>
      </w:r>
      <w:r>
        <w:rPr>
          <w:spacing w:val="16"/>
        </w:rPr>
        <w:t>the signiﬁcant debilitation associated with</w:t>
      </w:r>
      <w:r>
        <w:rPr>
          <w:spacing w:val="22"/>
        </w:rPr>
        <w:t xml:space="preserve"> </w:t>
      </w:r>
      <w:r>
        <w:rPr>
          <w:spacing w:val="16"/>
        </w:rPr>
        <w:t>acute</w:t>
      </w:r>
      <w:r>
        <w:rPr>
          <w:spacing w:val="31"/>
        </w:rPr>
        <w:t xml:space="preserve"> </w:t>
      </w:r>
      <w:r>
        <w:rPr>
          <w:spacing w:val="16"/>
        </w:rPr>
        <w:t>HF</w:t>
      </w:r>
      <w:r>
        <w:rPr/>
        <w:t xml:space="preserve"> </w:t>
      </w:r>
      <w:r>
        <w:rPr>
          <w:spacing w:val="18"/>
        </w:rPr>
        <w:t>events  with  only</w:t>
      </w:r>
      <w:r>
        <w:rPr>
          <w:spacing w:val="16"/>
          <w:w w:val="101"/>
        </w:rPr>
        <w:t xml:space="preserve">  </w:t>
      </w:r>
      <w:r>
        <w:rPr>
          <w:spacing w:val="18"/>
        </w:rPr>
        <w:t>few</w:t>
      </w:r>
      <w:r>
        <w:rPr>
          <w:spacing w:val="14"/>
          <w:w w:val="102"/>
        </w:rPr>
        <w:t xml:space="preserve">  </w:t>
      </w:r>
      <w:r>
        <w:rPr>
          <w:spacing w:val="18"/>
        </w:rPr>
        <w:t>therapies</w:t>
      </w:r>
      <w:r>
        <w:rPr>
          <w:spacing w:val="21"/>
          <w:w w:val="101"/>
        </w:rPr>
        <w:t xml:space="preserve">  </w:t>
      </w:r>
      <w:r>
        <w:rPr>
          <w:spacing w:val="18"/>
        </w:rPr>
        <w:t>being</w:t>
      </w:r>
      <w:r>
        <w:rPr>
          <w:spacing w:val="17"/>
          <w:w w:val="101"/>
        </w:rPr>
        <w:t xml:space="preserve">  </w:t>
      </w:r>
      <w:r>
        <w:rPr>
          <w:spacing w:val="18"/>
        </w:rPr>
        <w:t>shown</w:t>
      </w:r>
      <w:r>
        <w:rPr>
          <w:spacing w:val="14"/>
          <w:w w:val="101"/>
        </w:rPr>
        <w:t xml:space="preserve">  </w:t>
      </w:r>
      <w:r>
        <w:rPr>
          <w:spacing w:val="18"/>
        </w:rPr>
        <w:t>to</w:t>
      </w:r>
      <w:r>
        <w:rPr/>
        <w:t xml:space="preserve"> </w:t>
      </w:r>
      <w:r>
        <w:rPr>
          <w:spacing w:val="16"/>
        </w:rPr>
        <w:t>improve</w:t>
      </w:r>
      <w:r>
        <w:rPr>
          <w:spacing w:val="42"/>
        </w:rPr>
        <w:t xml:space="preserve"> </w:t>
      </w:r>
      <w:r>
        <w:rPr>
          <w:spacing w:val="16"/>
        </w:rPr>
        <w:t>patient</w:t>
      </w:r>
      <w:r>
        <w:rPr>
          <w:spacing w:val="29"/>
        </w:rPr>
        <w:t xml:space="preserve"> </w:t>
      </w:r>
      <w:r>
        <w:rPr>
          <w:spacing w:val="16"/>
        </w:rPr>
        <w:t>functional</w:t>
      </w:r>
      <w:r>
        <w:rPr>
          <w:spacing w:val="32"/>
          <w:w w:val="101"/>
        </w:rPr>
        <w:t xml:space="preserve"> </w:t>
      </w:r>
      <w:r>
        <w:rPr>
          <w:spacing w:val="16"/>
        </w:rPr>
        <w:t>status</w:t>
      </w:r>
      <w:r>
        <w:rPr>
          <w:spacing w:val="33"/>
          <w:w w:val="101"/>
        </w:rPr>
        <w:t xml:space="preserve"> </w:t>
      </w:r>
      <w:r>
        <w:rPr>
          <w:spacing w:val="16"/>
        </w:rPr>
        <w:t>early</w:t>
      </w:r>
      <w:r>
        <w:rPr>
          <w:spacing w:val="34"/>
        </w:rPr>
        <w:t xml:space="preserve"> </w:t>
      </w:r>
      <w:r>
        <w:rPr>
          <w:spacing w:val="16"/>
        </w:rPr>
        <w:t>after</w:t>
      </w:r>
      <w:r>
        <w:rPr>
          <w:spacing w:val="41"/>
        </w:rPr>
        <w:t xml:space="preserve"> </w:t>
      </w:r>
      <w:r>
        <w:rPr>
          <w:spacing w:val="16"/>
        </w:rPr>
        <w:t>hospi-</w:t>
      </w:r>
      <w:r>
        <w:rPr/>
        <w:t xml:space="preserve"> </w:t>
      </w:r>
      <w:r>
        <w:rPr>
          <w:spacing w:val="15"/>
        </w:rPr>
        <w:t>talization.</w:t>
      </w:r>
    </w:p>
    <w:p>
      <w:pPr>
        <w:pStyle w:val="BodyText"/>
        <w:ind w:right="115" w:firstLine="200"/>
        <w:spacing w:before="16" w:line="258" w:lineRule="auto"/>
        <w:jc w:val="both"/>
        <w:rPr/>
      </w:pPr>
      <w:r>
        <w:rPr>
          <w:spacing w:val="17"/>
        </w:rPr>
        <w:t>A  second  complementary</w:t>
      </w:r>
      <w:r>
        <w:rPr>
          <w:spacing w:val="16"/>
        </w:rPr>
        <w:t xml:space="preserve">  </w:t>
      </w:r>
      <w:r>
        <w:rPr>
          <w:spacing w:val="17"/>
        </w:rPr>
        <w:t>study</w:t>
      </w:r>
      <w:r>
        <w:rPr>
          <w:spacing w:val="16"/>
          <w:w w:val="102"/>
        </w:rPr>
        <w:t xml:space="preserve">  </w:t>
      </w:r>
      <w:r>
        <w:rPr>
          <w:spacing w:val="17"/>
        </w:rPr>
        <w:t>o</w:t>
      </w:r>
      <w:r>
        <w:rPr>
          <w:spacing w:val="16"/>
        </w:rPr>
        <w:t>f</w:t>
      </w:r>
      <w:r>
        <w:rPr>
          <w:spacing w:val="21"/>
        </w:rPr>
        <w:t xml:space="preserve">  </w:t>
      </w:r>
      <w:r>
        <w:rPr>
          <w:spacing w:val="16"/>
        </w:rPr>
        <w:t>intravenous</w:t>
      </w:r>
      <w:r>
        <w:rPr/>
        <w:t xml:space="preserve"> </w:t>
      </w:r>
      <w:r>
        <w:rPr>
          <w:spacing w:val="15"/>
        </w:rPr>
        <w:t>iron</w:t>
      </w:r>
      <w:r>
        <w:rPr>
          <w:spacing w:val="45"/>
        </w:rPr>
        <w:t xml:space="preserve"> </w:t>
      </w:r>
      <w:r>
        <w:rPr>
          <w:spacing w:val="15"/>
        </w:rPr>
        <w:t>repletion</w:t>
      </w:r>
      <w:r>
        <w:rPr>
          <w:spacing w:val="38"/>
        </w:rPr>
        <w:t xml:space="preserve"> </w:t>
      </w:r>
      <w:r>
        <w:rPr>
          <w:spacing w:val="15"/>
        </w:rPr>
        <w:t>on</w:t>
      </w:r>
      <w:r>
        <w:rPr>
          <w:spacing w:val="47"/>
        </w:rPr>
        <w:t xml:space="preserve"> </w:t>
      </w:r>
      <w:r>
        <w:rPr>
          <w:spacing w:val="15"/>
        </w:rPr>
        <w:t>HF</w:t>
      </w:r>
      <w:r>
        <w:rPr>
          <w:spacing w:val="45"/>
          <w:w w:val="101"/>
        </w:rPr>
        <w:t xml:space="preserve"> </w:t>
      </w:r>
      <w:r>
        <w:rPr>
          <w:spacing w:val="15"/>
        </w:rPr>
        <w:t>hospital</w:t>
      </w:r>
      <w:r>
        <w:rPr>
          <w:spacing w:val="14"/>
        </w:rPr>
        <w:t>ization</w:t>
      </w:r>
      <w:r>
        <w:rPr>
          <w:spacing w:val="38"/>
          <w:w w:val="101"/>
        </w:rPr>
        <w:t xml:space="preserve"> </w:t>
      </w:r>
      <w:r>
        <w:rPr>
          <w:spacing w:val="14"/>
        </w:rPr>
        <w:t>and</w:t>
      </w:r>
      <w:r>
        <w:rPr>
          <w:spacing w:val="35"/>
          <w:w w:val="101"/>
        </w:rPr>
        <w:t xml:space="preserve"> </w:t>
      </w:r>
      <w:r>
        <w:rPr>
          <w:spacing w:val="14"/>
        </w:rPr>
        <w:t>cardiovas-</w:t>
      </w:r>
      <w:r>
        <w:rPr/>
        <w:t xml:space="preserve"> </w:t>
      </w:r>
      <w:r>
        <w:rPr>
          <w:spacing w:val="14"/>
        </w:rPr>
        <w:t>cular</w:t>
      </w:r>
      <w:r>
        <w:rPr>
          <w:spacing w:val="2"/>
        </w:rPr>
        <w:t xml:space="preserve">  </w:t>
      </w:r>
      <w:r>
        <w:rPr>
          <w:spacing w:val="14"/>
        </w:rPr>
        <w:t>death</w:t>
      </w:r>
      <w:r>
        <w:rPr>
          <w:spacing w:val="4"/>
        </w:rPr>
        <w:t xml:space="preserve">  </w:t>
      </w:r>
      <w:r>
        <w:rPr>
          <w:spacing w:val="14"/>
        </w:rPr>
        <w:t>(IRONMAN)</w:t>
      </w:r>
      <w:r>
        <w:rPr/>
        <w:t xml:space="preserve">  </w:t>
      </w:r>
      <w:r>
        <w:rPr>
          <w:spacing w:val="14"/>
        </w:rPr>
        <w:t>was</w:t>
      </w:r>
      <w:r>
        <w:rPr>
          <w:spacing w:val="6"/>
        </w:rPr>
        <w:t xml:space="preserve">  </w:t>
      </w:r>
      <w:r>
        <w:rPr>
          <w:spacing w:val="14"/>
        </w:rPr>
        <w:t>recently</w:t>
      </w:r>
      <w:r>
        <w:rPr>
          <w:spacing w:val="2"/>
        </w:rPr>
        <w:t xml:space="preserve">  </w:t>
      </w:r>
      <w:r>
        <w:rPr>
          <w:spacing w:val="14"/>
        </w:rPr>
        <w:t>complete</w:t>
      </w:r>
      <w:r>
        <w:rPr>
          <w:spacing w:val="13"/>
        </w:rPr>
        <w:t>d.</w:t>
      </w:r>
      <w:hyperlink w:history="true" w:anchor="bookmark1">
        <w:r>
          <w:rPr>
            <w:sz w:val="13"/>
            <w:szCs w:val="13"/>
            <w:color w:val="0080AB"/>
            <w:spacing w:val="13"/>
            <w:position w:val="8"/>
          </w:rPr>
          <w:t>92</w:t>
        </w:r>
      </w:hyperlink>
      <w:r>
        <w:rPr>
          <w:sz w:val="13"/>
          <w:szCs w:val="13"/>
          <w:color w:val="0080AB"/>
          <w:spacing w:val="1"/>
          <w:position w:val="8"/>
        </w:rPr>
        <w:t xml:space="preserve"> </w:t>
      </w:r>
      <w:r>
        <w:rPr>
          <w:spacing w:val="14"/>
        </w:rPr>
        <w:t>IRONMAN  was</w:t>
      </w:r>
      <w:r>
        <w:rPr>
          <w:spacing w:val="20"/>
        </w:rPr>
        <w:t xml:space="preserve">  </w:t>
      </w:r>
      <w:r>
        <w:rPr>
          <w:spacing w:val="14"/>
        </w:rPr>
        <w:t>an</w:t>
      </w:r>
      <w:r>
        <w:rPr>
          <w:spacing w:val="23"/>
          <w:w w:val="101"/>
        </w:rPr>
        <w:t xml:space="preserve">  </w:t>
      </w:r>
      <w:r>
        <w:rPr>
          <w:spacing w:val="14"/>
        </w:rPr>
        <w:t>investig</w:t>
      </w:r>
      <w:r>
        <w:rPr>
          <w:spacing w:val="13"/>
        </w:rPr>
        <w:t>ator-initiated,</w:t>
      </w:r>
      <w:r>
        <w:rPr/>
        <w:t xml:space="preserve">   </w:t>
      </w:r>
      <w:r>
        <w:rPr>
          <w:spacing w:val="13"/>
        </w:rPr>
        <w:t>prospec-</w:t>
      </w:r>
      <w:r>
        <w:rPr/>
        <w:t xml:space="preserve"> </w:t>
      </w:r>
      <w:r>
        <w:rPr>
          <w:spacing w:val="16"/>
        </w:rPr>
        <w:t>tive,</w:t>
      </w:r>
      <w:r>
        <w:rPr>
          <w:spacing w:val="1"/>
        </w:rPr>
        <w:t xml:space="preserve">   </w:t>
      </w:r>
      <w:r>
        <w:rPr>
          <w:spacing w:val="16"/>
        </w:rPr>
        <w:t>randomized,  open-la</w:t>
      </w:r>
      <w:r>
        <w:rPr>
          <w:spacing w:val="15"/>
        </w:rPr>
        <w:t>bel,   blinded  end   point</w:t>
      </w:r>
      <w:r>
        <w:rPr>
          <w:spacing w:val="2"/>
        </w:rPr>
        <w:t xml:space="preserve"> </w:t>
      </w:r>
      <w:r>
        <w:rPr>
          <w:spacing w:val="10"/>
        </w:rPr>
        <w:t>(PROBE)</w:t>
      </w:r>
      <w:r>
        <w:rPr>
          <w:spacing w:val="20"/>
          <w:w w:val="102"/>
        </w:rPr>
        <w:t xml:space="preserve"> </w:t>
      </w:r>
      <w:r>
        <w:rPr>
          <w:spacing w:val="10"/>
        </w:rPr>
        <w:t>event-driven trial</w:t>
      </w:r>
      <w:r>
        <w:rPr>
          <w:spacing w:val="20"/>
        </w:rPr>
        <w:t xml:space="preserve"> </w:t>
      </w:r>
      <w:r>
        <w:rPr>
          <w:spacing w:val="10"/>
        </w:rPr>
        <w:t>of similar</w:t>
      </w:r>
      <w:r>
        <w:rPr>
          <w:spacing w:val="19"/>
          <w:w w:val="101"/>
        </w:rPr>
        <w:t xml:space="preserve"> </w:t>
      </w:r>
      <w:r>
        <w:rPr>
          <w:spacing w:val="10"/>
        </w:rPr>
        <w:t>size t</w:t>
      </w:r>
      <w:r>
        <w:rPr>
          <w:spacing w:val="9"/>
        </w:rPr>
        <w:t>o AFFIRM-</w:t>
      </w:r>
      <w:r>
        <w:rPr/>
        <w:t xml:space="preserve"> </w:t>
      </w:r>
      <w:r>
        <w:rPr>
          <w:spacing w:val="14"/>
        </w:rPr>
        <w:t>AHF  (N=1137).  Patient </w:t>
      </w:r>
      <w:r>
        <w:rPr>
          <w:spacing w:val="13"/>
        </w:rPr>
        <w:t xml:space="preserve"> composition</w:t>
      </w:r>
      <w:r>
        <w:rPr>
          <w:spacing w:val="11"/>
          <w:w w:val="102"/>
        </w:rPr>
        <w:t xml:space="preserve">  </w:t>
      </w:r>
      <w:r>
        <w:rPr>
          <w:spacing w:val="13"/>
        </w:rPr>
        <w:t>differed  from</w:t>
      </w:r>
      <w:r>
        <w:rPr/>
        <w:t xml:space="preserve"> </w:t>
      </w:r>
      <w:r>
        <w:rPr>
          <w:spacing w:val="12"/>
        </w:rPr>
        <w:t>AFFIRM-AHF  in</w:t>
      </w:r>
      <w:r>
        <w:rPr>
          <w:spacing w:val="60"/>
          <w:w w:val="101"/>
        </w:rPr>
        <w:t xml:space="preserve"> </w:t>
      </w:r>
      <w:r>
        <w:rPr>
          <w:spacing w:val="12"/>
        </w:rPr>
        <w:t>that</w:t>
      </w:r>
      <w:r>
        <w:rPr>
          <w:spacing w:val="2"/>
        </w:rPr>
        <w:t xml:space="preserve">  </w:t>
      </w:r>
      <w:r>
        <w:rPr>
          <w:spacing w:val="12"/>
        </w:rPr>
        <w:t>85%  of  patients  were</w:t>
      </w:r>
      <w:r>
        <w:rPr>
          <w:spacing w:val="3"/>
        </w:rPr>
        <w:t xml:space="preserve">  </w:t>
      </w:r>
      <w:r>
        <w:rPr>
          <w:spacing w:val="12"/>
        </w:rPr>
        <w:t>outpa-</w:t>
      </w:r>
      <w:r>
        <w:rPr>
          <w:spacing w:val="1"/>
        </w:rPr>
        <w:t xml:space="preserve"> </w:t>
      </w:r>
      <w:r>
        <w:rPr>
          <w:spacing w:val="18"/>
        </w:rPr>
        <w:t>tients at the time of enrollment</w:t>
      </w:r>
      <w:r>
        <w:rPr>
          <w:spacing w:val="28"/>
        </w:rPr>
        <w:t xml:space="preserve"> </w:t>
      </w:r>
      <w:r>
        <w:rPr>
          <w:spacing w:val="18"/>
        </w:rPr>
        <w:t>and the</w:t>
      </w:r>
      <w:r>
        <w:rPr>
          <w:spacing w:val="27"/>
          <w:w w:val="101"/>
        </w:rPr>
        <w:t xml:space="preserve"> </w:t>
      </w:r>
      <w:r>
        <w:rPr>
          <w:spacing w:val="18"/>
        </w:rPr>
        <w:t>iron</w:t>
      </w:r>
      <w:r>
        <w:rPr>
          <w:spacing w:val="26"/>
        </w:rPr>
        <w:t xml:space="preserve"> </w:t>
      </w:r>
      <w:r>
        <w:rPr>
          <w:spacing w:val="18"/>
        </w:rPr>
        <w:t>prepa-</w:t>
      </w:r>
      <w:r>
        <w:rPr/>
        <w:t xml:space="preserve"> </w:t>
      </w:r>
      <w:r>
        <w:rPr>
          <w:spacing w:val="14"/>
        </w:rPr>
        <w:t>ration used was ferric der</w:t>
      </w:r>
      <w:r>
        <w:rPr>
          <w:spacing w:val="13"/>
        </w:rPr>
        <w:t>isomaltose (see </w:t>
      </w:r>
      <w:hyperlink w:history="true" w:anchor="bookmark1">
        <w:r>
          <w:rPr>
            <w:color w:val="0080AB"/>
            <w:spacing w:val="13"/>
          </w:rPr>
          <w:t>Table</w:t>
        </w:r>
        <w:r>
          <w:rPr>
            <w:color w:val="0080AB"/>
            <w:spacing w:val="28"/>
            <w:w w:val="101"/>
          </w:rPr>
          <w:t xml:space="preserve"> </w:t>
        </w:r>
        <w:r>
          <w:rPr>
            <w:color w:val="0080AB"/>
            <w:spacing w:val="13"/>
          </w:rPr>
          <w:t>1</w:t>
        </w:r>
      </w:hyperlink>
      <w:r>
        <w:rPr>
          <w:spacing w:val="13"/>
        </w:rPr>
        <w:t>).</w:t>
      </w:r>
      <w:r>
        <w:rPr>
          <w:spacing w:val="23"/>
          <w:w w:val="101"/>
        </w:rPr>
        <w:t xml:space="preserve"> </w:t>
      </w:r>
      <w:r>
        <w:rPr>
          <w:spacing w:val="13"/>
        </w:rPr>
        <w:t>In</w:t>
      </w:r>
      <w:r>
        <w:rPr/>
        <w:t xml:space="preserve"> </w:t>
      </w:r>
      <w:r>
        <w:rPr>
          <w:spacing w:val="16"/>
        </w:rPr>
        <w:t>addition, ferritin levels were permit</w:t>
      </w:r>
      <w:r>
        <w:rPr>
          <w:spacing w:val="15"/>
        </w:rPr>
        <w:t>ted to be as high</w:t>
      </w:r>
      <w:r>
        <w:rPr/>
        <w:t xml:space="preserve"> </w:t>
      </w:r>
      <w:r>
        <w:rPr>
          <w:spacing w:val="13"/>
        </w:rPr>
        <w:t>as</w:t>
      </w:r>
      <w:r>
        <w:rPr>
          <w:spacing w:val="26"/>
        </w:rPr>
        <w:t xml:space="preserve"> </w:t>
      </w:r>
      <w:r>
        <w:rPr>
          <w:spacing w:val="13"/>
        </w:rPr>
        <w:t>400</w:t>
      </w:r>
      <w:r>
        <w:rPr>
          <w:spacing w:val="30"/>
        </w:rPr>
        <w:t xml:space="preserve"> </w:t>
      </w:r>
      <w:r>
        <w:rPr>
          <w:rFonts w:ascii="Arial" w:hAnsi="Arial" w:eastAsia="Arial" w:cs="Arial"/>
          <w:spacing w:val="13"/>
        </w:rPr>
        <w:t>μ</w:t>
      </w:r>
      <w:r>
        <w:rPr>
          <w:spacing w:val="13"/>
        </w:rPr>
        <w:t>g/L</w:t>
      </w:r>
      <w:r>
        <w:rPr>
          <w:spacing w:val="27"/>
          <w:w w:val="102"/>
        </w:rPr>
        <w:t xml:space="preserve"> </w:t>
      </w:r>
      <w:r>
        <w:rPr>
          <w:spacing w:val="13"/>
        </w:rPr>
        <w:t>for</w:t>
      </w:r>
      <w:r>
        <w:rPr>
          <w:spacing w:val="39"/>
        </w:rPr>
        <w:t xml:space="preserve"> </w:t>
      </w:r>
      <w:r>
        <w:rPr>
          <w:spacing w:val="13"/>
        </w:rPr>
        <w:t>inclusion</w:t>
      </w:r>
      <w:r>
        <w:rPr>
          <w:spacing w:val="33"/>
        </w:rPr>
        <w:t xml:space="preserve"> </w:t>
      </w:r>
      <w:r>
        <w:rPr>
          <w:spacing w:val="13"/>
        </w:rPr>
        <w:t>as</w:t>
      </w:r>
      <w:r>
        <w:rPr>
          <w:spacing w:val="41"/>
          <w:w w:val="101"/>
        </w:rPr>
        <w:t xml:space="preserve"> </w:t>
      </w:r>
      <w:r>
        <w:rPr>
          <w:spacing w:val="13"/>
        </w:rPr>
        <w:t>long</w:t>
      </w:r>
      <w:r>
        <w:rPr>
          <w:spacing w:val="32"/>
        </w:rPr>
        <w:t xml:space="preserve"> </w:t>
      </w:r>
      <w:r>
        <w:rPr>
          <w:spacing w:val="13"/>
        </w:rPr>
        <w:t>a</w:t>
      </w:r>
      <w:r>
        <w:rPr>
          <w:spacing w:val="12"/>
        </w:rPr>
        <w:t>s</w:t>
      </w:r>
      <w:r>
        <w:rPr>
          <w:spacing w:val="24"/>
          <w:w w:val="101"/>
        </w:rPr>
        <w:t xml:space="preserve"> </w:t>
      </w:r>
      <w:r>
        <w:rPr>
          <w:spacing w:val="12"/>
        </w:rPr>
        <w:t>Tsat</w:t>
      </w:r>
      <w:r>
        <w:rPr>
          <w:spacing w:val="26"/>
        </w:rPr>
        <w:t xml:space="preserve"> </w:t>
      </w:r>
      <w:r>
        <w:rPr>
          <w:spacing w:val="12"/>
        </w:rPr>
        <w:t>was</w:t>
      </w:r>
      <w:r>
        <w:rPr>
          <w:spacing w:val="38"/>
          <w:w w:val="101"/>
        </w:rPr>
        <w:t xml:space="preserve"> </w:t>
      </w:r>
      <w:r>
        <w:rPr>
          <w:spacing w:val="12"/>
        </w:rPr>
        <w:t>below</w:t>
      </w:r>
      <w:r>
        <w:rPr/>
        <w:t xml:space="preserve"> </w:t>
      </w:r>
      <w:r>
        <w:rPr>
          <w:spacing w:val="14"/>
        </w:rPr>
        <w:t>20%</w:t>
      </w:r>
      <w:r>
        <w:rPr>
          <w:spacing w:val="-9"/>
        </w:rPr>
        <w:t xml:space="preserve"> </w:t>
      </w:r>
      <w:r>
        <w:rPr>
          <w:spacing w:val="14"/>
        </w:rPr>
        <w:t>.</w:t>
      </w:r>
      <w:r>
        <w:rPr>
          <w:spacing w:val="25"/>
        </w:rPr>
        <w:t xml:space="preserve"> </w:t>
      </w:r>
      <w:r>
        <w:rPr>
          <w:spacing w:val="14"/>
        </w:rPr>
        <w:t>Despite the</w:t>
      </w:r>
      <w:r>
        <w:rPr>
          <w:spacing w:val="24"/>
        </w:rPr>
        <w:t xml:space="preserve"> </w:t>
      </w:r>
      <w:r>
        <w:rPr>
          <w:spacing w:val="14"/>
        </w:rPr>
        <w:t>use of this</w:t>
      </w:r>
      <w:r>
        <w:rPr>
          <w:spacing w:val="30"/>
        </w:rPr>
        <w:t xml:space="preserve"> </w:t>
      </w:r>
      <w:r>
        <w:rPr>
          <w:spacing w:val="14"/>
        </w:rPr>
        <w:t>100 </w:t>
      </w:r>
      <w:r>
        <w:rPr>
          <w:rFonts w:ascii="Arial" w:hAnsi="Arial" w:eastAsia="Arial" w:cs="Arial"/>
          <w:spacing w:val="14"/>
        </w:rPr>
        <w:t>μ</w:t>
      </w:r>
      <w:r>
        <w:rPr>
          <w:spacing w:val="13"/>
        </w:rPr>
        <w:t>g/L</w:t>
      </w:r>
      <w:r>
        <w:rPr>
          <w:spacing w:val="23"/>
          <w:w w:val="101"/>
        </w:rPr>
        <w:t xml:space="preserve"> </w:t>
      </w:r>
      <w:r>
        <w:rPr>
          <w:spacing w:val="13"/>
        </w:rPr>
        <w:t>higher thresh-</w:t>
      </w:r>
      <w:r>
        <w:rPr/>
        <w:t xml:space="preserve"> </w:t>
      </w:r>
      <w:r>
        <w:rPr>
          <w:spacing w:val="15"/>
        </w:rPr>
        <w:t>old</w:t>
      </w:r>
      <w:r>
        <w:rPr>
          <w:spacing w:val="48"/>
        </w:rPr>
        <w:t xml:space="preserve"> </w:t>
      </w:r>
      <w:r>
        <w:rPr>
          <w:spacing w:val="15"/>
        </w:rPr>
        <w:t>for</w:t>
      </w:r>
      <w:r>
        <w:rPr>
          <w:spacing w:val="40"/>
        </w:rPr>
        <w:t xml:space="preserve"> </w:t>
      </w:r>
      <w:r>
        <w:rPr>
          <w:spacing w:val="15"/>
        </w:rPr>
        <w:t>ferritin</w:t>
      </w:r>
      <w:r>
        <w:rPr>
          <w:spacing w:val="37"/>
          <w:w w:val="101"/>
        </w:rPr>
        <w:t xml:space="preserve"> </w:t>
      </w:r>
      <w:r>
        <w:rPr>
          <w:spacing w:val="15"/>
        </w:rPr>
        <w:t>than</w:t>
      </w:r>
      <w:r>
        <w:rPr>
          <w:spacing w:val="1"/>
        </w:rPr>
        <w:t xml:space="preserve">  </w:t>
      </w:r>
      <w:r>
        <w:rPr>
          <w:spacing w:val="15"/>
        </w:rPr>
        <w:t>previously</w:t>
      </w:r>
      <w:r>
        <w:rPr>
          <w:spacing w:val="2"/>
        </w:rPr>
        <w:t xml:space="preserve">  </w:t>
      </w:r>
      <w:r>
        <w:rPr>
          <w:spacing w:val="15"/>
        </w:rPr>
        <w:t>used</w:t>
      </w:r>
      <w:r>
        <w:rPr>
          <w:spacing w:val="3"/>
        </w:rPr>
        <w:t xml:space="preserve">  </w:t>
      </w:r>
      <w:r>
        <w:rPr>
          <w:spacing w:val="15"/>
        </w:rPr>
        <w:t>iron</w:t>
      </w:r>
      <w:r>
        <w:rPr>
          <w:spacing w:val="1"/>
        </w:rPr>
        <w:t xml:space="preserve">  </w:t>
      </w:r>
      <w:r>
        <w:rPr>
          <w:spacing w:val="15"/>
        </w:rPr>
        <w:t>repletion</w:t>
      </w:r>
      <w:r>
        <w:rPr>
          <w:spacing w:val="1"/>
        </w:rPr>
        <w:t xml:space="preserve"> </w:t>
      </w:r>
      <w:r>
        <w:rPr>
          <w:spacing w:val="11"/>
        </w:rPr>
        <w:t>trials in HF median ferritin</w:t>
      </w:r>
      <w:r>
        <w:rPr>
          <w:spacing w:val="33"/>
          <w:w w:val="101"/>
        </w:rPr>
        <w:t xml:space="preserve"> </w:t>
      </w:r>
      <w:r>
        <w:rPr>
          <w:spacing w:val="11"/>
        </w:rPr>
        <w:t>levels of</w:t>
      </w:r>
      <w:r>
        <w:rPr>
          <w:spacing w:val="16"/>
          <w:w w:val="101"/>
        </w:rPr>
        <w:t xml:space="preserve"> </w:t>
      </w:r>
      <w:r>
        <w:rPr>
          <w:spacing w:val="11"/>
        </w:rPr>
        <w:t>50</w:t>
      </w:r>
      <w:r>
        <w:rPr>
          <w:rFonts w:ascii="Arial" w:hAnsi="Arial" w:eastAsia="Arial" w:cs="Arial"/>
          <w:spacing w:val="11"/>
        </w:rPr>
        <w:t>μ</w:t>
      </w:r>
      <w:r>
        <w:rPr>
          <w:spacing w:val="11"/>
        </w:rPr>
        <w:t>g/L were sim-</w:t>
      </w:r>
      <w:r>
        <w:rPr/>
        <w:t xml:space="preserve"> </w:t>
      </w:r>
      <w:r>
        <w:rPr>
          <w:spacing w:val="13"/>
        </w:rPr>
        <w:t>ilar   to   previous</w:t>
      </w:r>
      <w:r>
        <w:rPr>
          <w:spacing w:val="17"/>
        </w:rPr>
        <w:t xml:space="preserve">   </w:t>
      </w:r>
      <w:r>
        <w:rPr>
          <w:spacing w:val="13"/>
        </w:rPr>
        <w:t>iron</w:t>
      </w:r>
      <w:r>
        <w:rPr>
          <w:spacing w:val="14"/>
        </w:rPr>
        <w:t xml:space="preserve">   </w:t>
      </w:r>
      <w:r>
        <w:rPr>
          <w:spacing w:val="13"/>
        </w:rPr>
        <w:t>repletion   trials</w:t>
      </w:r>
      <w:r>
        <w:rPr>
          <w:spacing w:val="14"/>
          <w:w w:val="101"/>
        </w:rPr>
        <w:t xml:space="preserve">   </w:t>
      </w:r>
      <w:r>
        <w:rPr>
          <w:spacing w:val="13"/>
        </w:rPr>
        <w:t>including</w:t>
      </w:r>
      <w:r>
        <w:rPr/>
        <w:t xml:space="preserve"> </w:t>
      </w:r>
      <w:r>
        <w:rPr>
          <w:spacing w:val="13"/>
          <w:position w:val="-1"/>
        </w:rPr>
        <w:t>AFFIRM-AHF.</w:t>
      </w:r>
      <w:hyperlink w:history="true" w:anchor="bookmark1">
        <w:r>
          <w:rPr>
            <w:sz w:val="13"/>
            <w:szCs w:val="13"/>
            <w:color w:val="0080AB"/>
            <w:spacing w:val="13"/>
            <w:position w:val="7"/>
          </w:rPr>
          <w:t>22</w:t>
        </w:r>
      </w:hyperlink>
      <w:r>
        <w:rPr>
          <w:sz w:val="13"/>
          <w:szCs w:val="13"/>
          <w:spacing w:val="13"/>
          <w:position w:val="7"/>
        </w:rPr>
        <w:t>,</w:t>
      </w:r>
      <w:hyperlink w:history="true" w:anchor="bookmark1">
        <w:r>
          <w:rPr>
            <w:sz w:val="13"/>
            <w:szCs w:val="13"/>
            <w:color w:val="0080AB"/>
            <w:spacing w:val="13"/>
            <w:position w:val="7"/>
          </w:rPr>
          <w:t>91</w:t>
        </w:r>
      </w:hyperlink>
      <w:r>
        <w:rPr>
          <w:sz w:val="13"/>
          <w:szCs w:val="13"/>
          <w:spacing w:val="13"/>
          <w:position w:val="7"/>
        </w:rPr>
        <w:t>,</w:t>
      </w:r>
      <w:hyperlink w:history="true" w:anchor="bookmark1">
        <w:r>
          <w:rPr>
            <w:sz w:val="13"/>
            <w:szCs w:val="13"/>
            <w:color w:val="0080AB"/>
            <w:spacing w:val="13"/>
            <w:position w:val="7"/>
          </w:rPr>
          <w:t>93</w:t>
        </w:r>
      </w:hyperlink>
      <w:r>
        <w:rPr>
          <w:sz w:val="13"/>
          <w:szCs w:val="13"/>
          <w:color w:val="0080AB"/>
          <w:spacing w:val="26"/>
          <w:w w:val="102"/>
          <w:position w:val="7"/>
        </w:rPr>
        <w:t xml:space="preserve"> </w:t>
      </w:r>
      <w:r>
        <w:rPr>
          <w:spacing w:val="13"/>
          <w:position w:val="-1"/>
        </w:rPr>
        <w:t>Another difference was the</w:t>
      </w:r>
      <w:r>
        <w:rPr>
          <w:spacing w:val="27"/>
          <w:w w:val="101"/>
          <w:position w:val="-1"/>
        </w:rPr>
        <w:t xml:space="preserve"> </w:t>
      </w:r>
      <w:r>
        <w:rPr>
          <w:spacing w:val="12"/>
          <w:position w:val="-1"/>
        </w:rPr>
        <w:t>lon-</w:t>
      </w:r>
      <w:r>
        <w:rPr>
          <w:position w:val="-1"/>
        </w:rPr>
        <w:t xml:space="preserve"> </w:t>
      </w:r>
      <w:r>
        <w:rPr>
          <w:spacing w:val="12"/>
        </w:rPr>
        <w:t>ger follow up period in</w:t>
      </w:r>
      <w:r>
        <w:rPr>
          <w:spacing w:val="18"/>
          <w:w w:val="101"/>
        </w:rPr>
        <w:t xml:space="preserve"> </w:t>
      </w:r>
      <w:r>
        <w:rPr>
          <w:spacing w:val="12"/>
        </w:rPr>
        <w:t>IRONMAN of</w:t>
      </w:r>
      <w:r>
        <w:rPr>
          <w:spacing w:val="10"/>
        </w:rPr>
        <w:t xml:space="preserve"> </w:t>
      </w:r>
      <w:r>
        <w:rPr>
          <w:spacing w:val="12"/>
        </w:rPr>
        <w:t>2.7 years</w:t>
      </w:r>
      <w:r>
        <w:rPr>
          <w:spacing w:val="11"/>
        </w:rPr>
        <w:t xml:space="preserve"> versus</w:t>
      </w:r>
      <w:r>
        <w:rPr/>
        <w:t xml:space="preserve"> </w:t>
      </w:r>
      <w:r>
        <w:rPr>
          <w:spacing w:val="11"/>
        </w:rPr>
        <w:t>1 year in AFFIRM-AHF. Despite these differences that</w:t>
      </w:r>
      <w:r>
        <w:rPr>
          <w:spacing w:val="17"/>
          <w:w w:val="101"/>
        </w:rPr>
        <w:t xml:space="preserve"> </w:t>
      </w:r>
      <w:r>
        <w:rPr>
          <w:spacing w:val="14"/>
        </w:rPr>
        <w:t>rate</w:t>
      </w:r>
      <w:r>
        <w:rPr>
          <w:spacing w:val="11"/>
        </w:rPr>
        <w:t xml:space="preserve">  </w:t>
      </w:r>
      <w:r>
        <w:rPr>
          <w:spacing w:val="14"/>
        </w:rPr>
        <w:t>ratio</w:t>
      </w:r>
      <w:r>
        <w:rPr/>
        <w:t xml:space="preserve">  </w:t>
      </w:r>
      <w:r>
        <w:rPr>
          <w:spacing w:val="14"/>
        </w:rPr>
        <w:t>for</w:t>
      </w:r>
      <w:r>
        <w:rPr>
          <w:spacing w:val="45"/>
        </w:rPr>
        <w:t xml:space="preserve"> </w:t>
      </w:r>
      <w:r>
        <w:rPr>
          <w:spacing w:val="14"/>
        </w:rPr>
        <w:t>the</w:t>
      </w:r>
      <w:r>
        <w:rPr>
          <w:spacing w:val="6"/>
        </w:rPr>
        <w:t xml:space="preserve">  </w:t>
      </w:r>
      <w:r>
        <w:rPr>
          <w:spacing w:val="14"/>
        </w:rPr>
        <w:t>primary</w:t>
      </w:r>
      <w:r>
        <w:rPr>
          <w:spacing w:val="2"/>
        </w:rPr>
        <w:t xml:space="preserve">  </w:t>
      </w:r>
      <w:r>
        <w:rPr>
          <w:spacing w:val="14"/>
        </w:rPr>
        <w:t>end</w:t>
      </w:r>
      <w:r>
        <w:rPr>
          <w:spacing w:val="6"/>
        </w:rPr>
        <w:t xml:space="preserve">  </w:t>
      </w:r>
      <w:r>
        <w:rPr>
          <w:spacing w:val="14"/>
        </w:rPr>
        <w:t>point</w:t>
      </w:r>
      <w:r>
        <w:rPr>
          <w:spacing w:val="6"/>
        </w:rPr>
        <w:t xml:space="preserve">  </w:t>
      </w:r>
      <w:r>
        <w:rPr>
          <w:spacing w:val="14"/>
        </w:rPr>
        <w:t>in</w:t>
      </w:r>
      <w:r>
        <w:rPr>
          <w:spacing w:val="7"/>
        </w:rPr>
        <w:t xml:space="preserve">  </w:t>
      </w:r>
      <w:r>
        <w:rPr>
          <w:spacing w:val="14"/>
        </w:rPr>
        <w:t>IRONMAN</w:t>
      </w:r>
      <w:r>
        <w:rPr>
          <w:spacing w:val="1"/>
        </w:rPr>
        <w:t xml:space="preserve"> </w:t>
      </w:r>
      <w:r>
        <w:rPr/>
        <w:t>was</w:t>
      </w:r>
      <w:r>
        <w:rPr>
          <w:spacing w:val="19"/>
        </w:rPr>
        <w:t xml:space="preserve">   </w:t>
      </w:r>
      <w:r>
        <w:rPr>
          <w:spacing w:val="11"/>
        </w:rPr>
        <w:t>0.82</w:t>
      </w:r>
      <w:r>
        <w:rPr/>
        <w:t xml:space="preserve">    </w:t>
      </w:r>
      <w:r>
        <w:rPr>
          <w:spacing w:val="11"/>
        </w:rPr>
        <w:t>(</w:t>
      </w:r>
      <w:r>
        <w:rPr>
          <w:rFonts w:ascii="Arial" w:hAnsi="Arial" w:eastAsia="Arial" w:cs="Arial"/>
          <w:spacing w:val="11"/>
        </w:rPr>
        <w:t>P</w:t>
      </w:r>
      <w:r>
        <w:rPr>
          <w:rFonts w:ascii="Arial" w:hAnsi="Arial" w:eastAsia="Arial" w:cs="Arial"/>
          <w:spacing w:val="-9"/>
        </w:rPr>
        <w:t xml:space="preserve"> </w:t>
      </w:r>
      <w:r>
        <w:rPr>
          <w:spacing w:val="11"/>
        </w:rPr>
        <w:t>= .07)</w:t>
      </w:r>
      <w:r>
        <w:rPr>
          <w:spacing w:val="13"/>
        </w:rPr>
        <w:t xml:space="preserve">   </w:t>
      </w:r>
      <w:r>
        <w:rPr/>
        <w:t>versus</w:t>
      </w:r>
      <w:r>
        <w:rPr>
          <w:spacing w:val="15"/>
        </w:rPr>
        <w:t xml:space="preserve">   </w:t>
      </w:r>
      <w:r>
        <w:rPr>
          <w:spacing w:val="11"/>
        </w:rPr>
        <w:t>0.79    </w:t>
      </w:r>
      <w:r>
        <w:rPr/>
        <w:t>in</w:t>
      </w:r>
      <w:r>
        <w:rPr>
          <w:spacing w:val="11"/>
        </w:rPr>
        <w:t xml:space="preserve">   </w:t>
      </w:r>
      <w:r>
        <w:rPr/>
        <w:t>AFFIRM</w:t>
      </w:r>
      <w:r>
        <w:rPr>
          <w:spacing w:val="11"/>
        </w:rPr>
        <w:t>-</w:t>
      </w:r>
      <w:r>
        <w:rPr/>
        <w:t>AHF </w:t>
      </w:r>
      <w:r>
        <w:rPr>
          <w:spacing w:val="13"/>
        </w:rPr>
        <w:t>(</w:t>
      </w:r>
      <w:r>
        <w:rPr>
          <w:rFonts w:ascii="Arial" w:hAnsi="Arial" w:eastAsia="Arial" w:cs="Arial"/>
          <w:spacing w:val="13"/>
        </w:rPr>
        <w:t>P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spacing w:val="13"/>
        </w:rPr>
        <w:t>= .059).</w:t>
      </w:r>
      <w:r>
        <w:rPr>
          <w:spacing w:val="47"/>
        </w:rPr>
        <w:t xml:space="preserve"> </w:t>
      </w:r>
      <w:r>
        <w:rPr>
          <w:spacing w:val="13"/>
        </w:rPr>
        <w:t>Sensitivity</w:t>
      </w:r>
      <w:r>
        <w:rPr>
          <w:spacing w:val="45"/>
          <w:w w:val="101"/>
        </w:rPr>
        <w:t xml:space="preserve"> </w:t>
      </w:r>
      <w:r>
        <w:rPr>
          <w:spacing w:val="13"/>
        </w:rPr>
        <w:t>analys</w:t>
      </w:r>
      <w:r>
        <w:rPr>
          <w:spacing w:val="12"/>
        </w:rPr>
        <w:t>es</w:t>
      </w:r>
      <w:r>
        <w:rPr>
          <w:spacing w:val="45"/>
        </w:rPr>
        <w:t xml:space="preserve"> </w:t>
      </w:r>
      <w:r>
        <w:rPr>
          <w:spacing w:val="12"/>
        </w:rPr>
        <w:t>conﬁned</w:t>
      </w:r>
      <w:r>
        <w:rPr>
          <w:spacing w:val="39"/>
        </w:rPr>
        <w:t xml:space="preserve"> </w:t>
      </w:r>
      <w:r>
        <w:rPr>
          <w:spacing w:val="12"/>
        </w:rPr>
        <w:t>to</w:t>
      </w:r>
      <w:r>
        <w:rPr>
          <w:spacing w:val="38"/>
        </w:rPr>
        <w:t xml:space="preserve"> </w:t>
      </w:r>
      <w:r>
        <w:rPr>
          <w:spacing w:val="12"/>
        </w:rPr>
        <w:t>the</w:t>
      </w:r>
      <w:r>
        <w:rPr>
          <w:spacing w:val="45"/>
          <w:w w:val="101"/>
        </w:rPr>
        <w:t xml:space="preserve"> </w:t>
      </w:r>
      <w:r>
        <w:rPr>
          <w:spacing w:val="12"/>
        </w:rPr>
        <w:t>93%</w:t>
      </w:r>
      <w:r>
        <w:rPr/>
        <w:t xml:space="preserve"> </w:t>
      </w:r>
      <w:r>
        <w:rPr>
          <w:spacing w:val="14"/>
        </w:rPr>
        <w:t>of</w:t>
      </w:r>
      <w:r>
        <w:rPr>
          <w:spacing w:val="27"/>
          <w:w w:val="101"/>
        </w:rPr>
        <w:t xml:space="preserve"> </w:t>
      </w:r>
      <w:r>
        <w:rPr>
          <w:spacing w:val="14"/>
        </w:rPr>
        <w:t>overall</w:t>
      </w:r>
      <w:r>
        <w:rPr>
          <w:spacing w:val="28"/>
        </w:rPr>
        <w:t xml:space="preserve"> </w:t>
      </w:r>
      <w:r>
        <w:rPr>
          <w:spacing w:val="14"/>
        </w:rPr>
        <w:t>patients</w:t>
      </w:r>
      <w:r>
        <w:rPr>
          <w:spacing w:val="22"/>
        </w:rPr>
        <w:t xml:space="preserve"> </w:t>
      </w:r>
      <w:r>
        <w:rPr>
          <w:spacing w:val="14"/>
        </w:rPr>
        <w:t>enrolled</w:t>
      </w:r>
      <w:r>
        <w:rPr>
          <w:spacing w:val="31"/>
        </w:rPr>
        <w:t xml:space="preserve"> </w:t>
      </w:r>
      <w:r>
        <w:rPr>
          <w:spacing w:val="14"/>
        </w:rPr>
        <w:t>in</w:t>
      </w:r>
      <w:r>
        <w:rPr>
          <w:spacing w:val="29"/>
          <w:w w:val="101"/>
        </w:rPr>
        <w:t xml:space="preserve"> </w:t>
      </w:r>
      <w:r>
        <w:rPr>
          <w:spacing w:val="14"/>
        </w:rPr>
        <w:t>IRONMAN</w:t>
      </w:r>
      <w:r>
        <w:rPr>
          <w:spacing w:val="29"/>
          <w:w w:val="102"/>
        </w:rPr>
        <w:t xml:space="preserve"> </w:t>
      </w:r>
      <w:r>
        <w:rPr>
          <w:spacing w:val="14"/>
        </w:rPr>
        <w:t>before the</w:t>
      </w:r>
      <w:r>
        <w:rPr/>
        <w:t xml:space="preserve"> </w:t>
      </w:r>
      <w:r>
        <w:rPr>
          <w:spacing w:val="11"/>
        </w:rPr>
        <w:t>COVID</w:t>
      </w:r>
      <w:r>
        <w:rPr>
          <w:spacing w:val="53"/>
        </w:rPr>
        <w:t xml:space="preserve"> </w:t>
      </w:r>
      <w:r>
        <w:rPr>
          <w:spacing w:val="11"/>
        </w:rPr>
        <w:t>pandemic</w:t>
      </w:r>
      <w:r>
        <w:rPr>
          <w:spacing w:val="39"/>
          <w:w w:val="101"/>
        </w:rPr>
        <w:t xml:space="preserve"> </w:t>
      </w:r>
      <w:r>
        <w:rPr>
          <w:spacing w:val="11"/>
        </w:rPr>
        <w:t>in</w:t>
      </w:r>
      <w:r>
        <w:rPr>
          <w:spacing w:val="40"/>
          <w:w w:val="101"/>
        </w:rPr>
        <w:t xml:space="preserve"> </w:t>
      </w:r>
      <w:r>
        <w:rPr>
          <w:spacing w:val="11"/>
        </w:rPr>
        <w:t>March</w:t>
      </w:r>
      <w:r>
        <w:rPr>
          <w:spacing w:val="32"/>
          <w:w w:val="101"/>
        </w:rPr>
        <w:t xml:space="preserve"> </w:t>
      </w:r>
      <w:r>
        <w:rPr>
          <w:spacing w:val="11"/>
        </w:rPr>
        <w:t>2020</w:t>
      </w:r>
      <w:r>
        <w:rPr>
          <w:spacing w:val="35"/>
          <w:w w:val="101"/>
        </w:rPr>
        <w:t xml:space="preserve"> </w:t>
      </w:r>
      <w:r>
        <w:rPr>
          <w:spacing w:val="11"/>
        </w:rPr>
        <w:t>(which</w:t>
      </w:r>
      <w:r>
        <w:rPr>
          <w:spacing w:val="40"/>
          <w:w w:val="101"/>
        </w:rPr>
        <w:t xml:space="preserve"> </w:t>
      </w:r>
      <w:r>
        <w:rPr>
          <w:spacing w:val="11"/>
        </w:rPr>
        <w:t>largely</w:t>
      </w:r>
      <w:r>
        <w:rPr>
          <w:spacing w:val="39"/>
          <w:w w:val="101"/>
        </w:rPr>
        <w:t xml:space="preserve"> </w:t>
      </w:r>
      <w:r>
        <w:rPr>
          <w:spacing w:val="11"/>
        </w:rPr>
        <w:t>pre-</w:t>
      </w:r>
      <w:r>
        <w:rPr/>
        <w:t xml:space="preserve"> </w:t>
      </w:r>
      <w:r>
        <w:rPr>
          <w:spacing w:val="14"/>
        </w:rPr>
        <w:t>cluded    assessment</w:t>
      </w:r>
      <w:r>
        <w:rPr/>
        <w:t xml:space="preserve">     </w:t>
      </w:r>
      <w:r>
        <w:rPr>
          <w:spacing w:val="14"/>
        </w:rPr>
        <w:t>of</w:t>
      </w:r>
      <w:r>
        <w:rPr>
          <w:spacing w:val="1"/>
        </w:rPr>
        <w:t xml:space="preserve">     </w:t>
      </w:r>
      <w:r>
        <w:rPr>
          <w:spacing w:val="14"/>
        </w:rPr>
        <w:t>iron</w:t>
      </w:r>
      <w:r>
        <w:rPr>
          <w:spacing w:val="3"/>
        </w:rPr>
        <w:t xml:space="preserve">     </w:t>
      </w:r>
      <w:r>
        <w:rPr>
          <w:spacing w:val="14"/>
        </w:rPr>
        <w:t>levels</w:t>
      </w:r>
      <w:r>
        <w:rPr/>
        <w:t xml:space="preserve">     </w:t>
      </w:r>
      <w:r>
        <w:rPr>
          <w:spacing w:val="14"/>
        </w:rPr>
        <w:t>and</w:t>
      </w:r>
      <w:r>
        <w:rPr>
          <w:spacing w:val="2"/>
        </w:rPr>
        <w:t xml:space="preserve">     </w:t>
      </w:r>
      <w:r>
        <w:rPr>
          <w:spacing w:val="14"/>
        </w:rPr>
        <w:t>i</w:t>
      </w:r>
      <w:r>
        <w:rPr>
          <w:spacing w:val="13"/>
        </w:rPr>
        <w:t>ron</w:t>
      </w:r>
    </w:p>
    <w:p>
      <w:pPr>
        <w:spacing w:line="258" w:lineRule="auto"/>
        <w:sectPr>
          <w:type w:val="continuous"/>
          <w:pgSz w:w="11878" w:h="15840"/>
          <w:pgMar w:top="123" w:right="743" w:bottom="400" w:left="849" w:header="0" w:footer="0" w:gutter="0"/>
          <w:cols w:equalWidth="0" w:num="2">
            <w:col w:w="5278" w:space="100"/>
            <w:col w:w="4908" w:space="0"/>
          </w:cols>
        </w:sectPr>
        <w:rPr/>
      </w:pPr>
    </w:p>
    <w:p>
      <w:pPr>
        <w:ind w:firstLine="9"/>
        <w:spacing w:line="299" w:lineRule="exact"/>
        <w:rPr/>
      </w:pPr>
      <w:r>
        <w:rPr>
          <w:position w:val="-5"/>
        </w:rPr>
        <w:pict>
          <v:shape id="_x0000_s88" style="mso-position-vertical-relative:line;mso-position-horizontal-relative:char;width:503.15pt;height:15pt;" fillcolor="#B2B2B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626"/>
                    <w:spacing w:before="32" w:line="162" w:lineRule="auto"/>
                    <w:rPr>
                      <w:rFonts w:ascii="Malgun Gothic" w:hAnsi="Malgun Gothic" w:eastAsia="Malgun Gothic" w:cs="Malgun Gothic"/>
                      <w:sz w:val="33"/>
                      <w:szCs w:val="33"/>
                    </w:rPr>
                  </w:pP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3"/>
                    </w:rPr>
                    <w:t>ARTICLE</w:t>
                  </w: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3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3"/>
                    </w:rPr>
                    <w:t>PRESS</w:t>
                  </w:r>
                </w:p>
              </w:txbxContent>
            </v:textbox>
          </v:shape>
        </w:pict>
      </w:r>
    </w:p>
    <w:p>
      <w:pPr>
        <w:pStyle w:val="BodyText"/>
        <w:ind w:left="31"/>
        <w:spacing w:before="251" w:line="235" w:lineRule="exact"/>
        <w:rPr>
          <w:sz w:val="17"/>
          <w:szCs w:val="17"/>
        </w:rPr>
      </w:pPr>
      <w:r>
        <w:rPr>
          <w:spacing w:val="10"/>
          <w:position w:val="1"/>
        </w:rPr>
        <w:t>10</w:t>
      </w:r>
      <w:r>
        <w:rPr>
          <w:spacing w:val="3"/>
          <w:position w:val="1"/>
        </w:rPr>
        <w:t xml:space="preserve">    </w:t>
      </w:r>
      <w:r>
        <w:rPr>
          <w:sz w:val="17"/>
          <w:szCs w:val="17"/>
          <w:spacing w:val="10"/>
          <w:position w:val="1"/>
        </w:rPr>
        <w:t>Journal of Cardiac Failure Vol. 00 No. 00  2023</w:t>
      </w:r>
    </w:p>
    <w:p>
      <w:pPr>
        <w:spacing w:line="191" w:lineRule="exact"/>
        <w:rPr/>
      </w:pPr>
      <w:r/>
    </w:p>
    <w:p>
      <w:pPr>
        <w:spacing w:line="191" w:lineRule="exact"/>
        <w:sectPr>
          <w:pgSz w:w="11878" w:h="15840"/>
          <w:pgMar w:top="123" w:right="743" w:bottom="400" w:left="849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6" w:right="380" w:firstLine="2"/>
        <w:spacing w:before="45" w:line="272" w:lineRule="auto"/>
        <w:jc w:val="both"/>
        <w:rPr/>
      </w:pPr>
      <w:r>
        <w:rPr>
          <w:spacing w:val="15"/>
        </w:rPr>
        <w:t>administration),</w:t>
      </w:r>
      <w:r>
        <w:rPr>
          <w:spacing w:val="48"/>
          <w:w w:val="101"/>
        </w:rPr>
        <w:t xml:space="preserve"> </w:t>
      </w:r>
      <w:r>
        <w:rPr>
          <w:spacing w:val="15"/>
        </w:rPr>
        <w:t>resulted</w:t>
      </w:r>
      <w:r>
        <w:rPr>
          <w:spacing w:val="31"/>
        </w:rPr>
        <w:t xml:space="preserve"> </w:t>
      </w:r>
      <w:r>
        <w:rPr>
          <w:spacing w:val="15"/>
        </w:rPr>
        <w:t>in a</w:t>
      </w:r>
      <w:r>
        <w:rPr>
          <w:spacing w:val="30"/>
        </w:rPr>
        <w:t xml:space="preserve"> </w:t>
      </w:r>
      <w:r>
        <w:rPr>
          <w:spacing w:val="15"/>
        </w:rPr>
        <w:t>rate</w:t>
      </w:r>
      <w:r>
        <w:rPr>
          <w:spacing w:val="29"/>
        </w:rPr>
        <w:t xml:space="preserve"> </w:t>
      </w:r>
      <w:r>
        <w:rPr>
          <w:spacing w:val="15"/>
        </w:rPr>
        <w:t>ratio of</w:t>
      </w:r>
      <w:r>
        <w:rPr>
          <w:spacing w:val="22"/>
          <w:w w:val="101"/>
        </w:rPr>
        <w:t xml:space="preserve"> </w:t>
      </w:r>
      <w:r>
        <w:rPr>
          <w:spacing w:val="15"/>
        </w:rPr>
        <w:t>0.76</w:t>
      </w:r>
      <w:r>
        <w:rPr>
          <w:spacing w:val="16"/>
          <w:w w:val="101"/>
        </w:rPr>
        <w:t xml:space="preserve"> </w:t>
      </w:r>
      <w:r>
        <w:rPr>
          <w:spacing w:val="15"/>
        </w:rPr>
        <w:t>with</w:t>
      </w:r>
      <w:r>
        <w:rPr/>
        <w:t xml:space="preserve"> </w:t>
      </w:r>
      <w:r>
        <w:rPr>
          <w:rFonts w:ascii="Arial" w:hAnsi="Arial" w:eastAsia="Arial" w:cs="Arial"/>
          <w:spacing w:val="15"/>
        </w:rPr>
        <w:t>P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spacing w:val="15"/>
        </w:rPr>
        <w:t>= .045.  There  was</w:t>
      </w:r>
      <w:r>
        <w:rPr>
          <w:spacing w:val="20"/>
        </w:rPr>
        <w:t xml:space="preserve">  </w:t>
      </w:r>
      <w:r>
        <w:rPr>
          <w:spacing w:val="15"/>
        </w:rPr>
        <w:t>not  signiﬁcant</w:t>
      </w:r>
      <w:r>
        <w:rPr>
          <w:spacing w:val="20"/>
        </w:rPr>
        <w:t xml:space="preserve">  </w:t>
      </w:r>
      <w:r>
        <w:rPr>
          <w:spacing w:val="15"/>
        </w:rPr>
        <w:t>heterogeneity</w:t>
      </w:r>
      <w:r>
        <w:rPr/>
        <w:t xml:space="preserve"> </w:t>
      </w:r>
      <w:r>
        <w:rPr>
          <w:spacing w:val="17"/>
        </w:rPr>
        <w:t>between</w:t>
      </w:r>
      <w:r>
        <w:rPr>
          <w:spacing w:val="46"/>
          <w:w w:val="101"/>
        </w:rPr>
        <w:t xml:space="preserve"> </w:t>
      </w:r>
      <w:r>
        <w:rPr>
          <w:spacing w:val="17"/>
        </w:rPr>
        <w:t>subgroups</w:t>
      </w:r>
      <w:r>
        <w:rPr/>
        <w:t xml:space="preserve">  </w:t>
      </w:r>
      <w:r>
        <w:rPr>
          <w:spacing w:val="17"/>
        </w:rPr>
        <w:t>identiﬁed</w:t>
      </w:r>
      <w:r>
        <w:rPr/>
        <w:t xml:space="preserve">  </w:t>
      </w:r>
      <w:r>
        <w:rPr>
          <w:spacing w:val="17"/>
        </w:rPr>
        <w:t>in</w:t>
      </w:r>
      <w:r>
        <w:rPr/>
        <w:t xml:space="preserve">  </w:t>
      </w:r>
      <w:r>
        <w:rPr>
          <w:spacing w:val="17"/>
        </w:rPr>
        <w:t>interaction</w:t>
      </w:r>
      <w:r>
        <w:rPr>
          <w:spacing w:val="41"/>
          <w:w w:val="101"/>
        </w:rPr>
        <w:t xml:space="preserve"> </w:t>
      </w:r>
      <w:r>
        <w:rPr>
          <w:spacing w:val="17"/>
        </w:rPr>
        <w:t>analy-</w:t>
      </w:r>
      <w:r>
        <w:rPr/>
        <w:t xml:space="preserve"> </w:t>
      </w:r>
      <w:r>
        <w:rPr/>
        <w:t>sis</w:t>
      </w:r>
      <w:r>
        <w:rPr>
          <w:spacing w:val="6"/>
        </w:rPr>
        <w:t>.</w:t>
      </w:r>
    </w:p>
    <w:p>
      <w:pPr>
        <w:pStyle w:val="BodyText"/>
        <w:ind w:left="11" w:right="378" w:firstLine="214"/>
        <w:spacing w:before="24" w:line="254" w:lineRule="auto"/>
        <w:jc w:val="both"/>
        <w:rPr>
          <w:sz w:val="13"/>
          <w:szCs w:val="13"/>
        </w:rPr>
      </w:pPr>
      <w:r>
        <w:rPr>
          <w:spacing w:val="15"/>
        </w:rPr>
        <w:t>Important</w:t>
      </w:r>
      <w:r>
        <w:rPr>
          <w:spacing w:val="2"/>
        </w:rPr>
        <w:t xml:space="preserve">  </w:t>
      </w:r>
      <w:r>
        <w:rPr>
          <w:spacing w:val="15"/>
        </w:rPr>
        <w:t>aspects</w:t>
      </w:r>
      <w:r>
        <w:rPr/>
        <w:t xml:space="preserve">  </w:t>
      </w:r>
      <w:r>
        <w:rPr>
          <w:spacing w:val="15"/>
        </w:rPr>
        <w:t>of</w:t>
      </w:r>
      <w:r>
        <w:rPr>
          <w:spacing w:val="5"/>
        </w:rPr>
        <w:t xml:space="preserve">  </w:t>
      </w:r>
      <w:r>
        <w:rPr>
          <w:spacing w:val="15"/>
        </w:rPr>
        <w:t>IRONMAN</w:t>
      </w:r>
      <w:r>
        <w:rPr>
          <w:spacing w:val="4"/>
        </w:rPr>
        <w:t xml:space="preserve">  </w:t>
      </w:r>
      <w:r>
        <w:rPr>
          <w:spacing w:val="15"/>
        </w:rPr>
        <w:t>include</w:t>
      </w:r>
      <w:r>
        <w:rPr>
          <w:spacing w:val="42"/>
          <w:w w:val="101"/>
        </w:rPr>
        <w:t xml:space="preserve"> </w:t>
      </w:r>
      <w:r>
        <w:rPr>
          <w:spacing w:val="15"/>
        </w:rPr>
        <w:t>the</w:t>
      </w:r>
      <w:r>
        <w:rPr>
          <w:spacing w:val="4"/>
        </w:rPr>
        <w:t xml:space="preserve">  </w:t>
      </w:r>
      <w:r>
        <w:rPr>
          <w:spacing w:val="15"/>
        </w:rPr>
        <w:t>use</w:t>
      </w:r>
      <w:r>
        <w:rPr/>
        <w:t xml:space="preserve"> </w:t>
      </w:r>
      <w:r>
        <w:rPr>
          <w:spacing w:val="17"/>
        </w:rPr>
        <w:t>of  ferric</w:t>
      </w:r>
      <w:r>
        <w:rPr>
          <w:spacing w:val="19"/>
        </w:rPr>
        <w:t xml:space="preserve">  </w:t>
      </w:r>
      <w:r>
        <w:rPr>
          <w:spacing w:val="17"/>
        </w:rPr>
        <w:t>derisomalt</w:t>
      </w:r>
      <w:r>
        <w:rPr>
          <w:spacing w:val="16"/>
        </w:rPr>
        <w:t>ose</w:t>
      </w:r>
      <w:r>
        <w:rPr>
          <w:spacing w:val="23"/>
        </w:rPr>
        <w:t xml:space="preserve">  </w:t>
      </w:r>
      <w:r>
        <w:rPr>
          <w:spacing w:val="16"/>
        </w:rPr>
        <w:t>in</w:t>
      </w:r>
      <w:r>
        <w:rPr>
          <w:spacing w:val="19"/>
        </w:rPr>
        <w:t xml:space="preserve">  </w:t>
      </w:r>
      <w:r>
        <w:rPr>
          <w:spacing w:val="16"/>
        </w:rPr>
        <w:t>doses</w:t>
      </w:r>
      <w:r>
        <w:rPr>
          <w:spacing w:val="23"/>
        </w:rPr>
        <w:t xml:space="preserve">  </w:t>
      </w:r>
      <w:r>
        <w:rPr>
          <w:spacing w:val="16"/>
        </w:rPr>
        <w:t>up  to</w:t>
      </w:r>
      <w:r>
        <w:rPr>
          <w:spacing w:val="19"/>
        </w:rPr>
        <w:t xml:space="preserve">  </w:t>
      </w:r>
      <w:r>
        <w:rPr>
          <w:spacing w:val="16"/>
        </w:rPr>
        <w:t>2</w:t>
      </w:r>
      <w:r>
        <w:rPr>
          <w:spacing w:val="19"/>
        </w:rPr>
        <w:t xml:space="preserve">  </w:t>
      </w:r>
      <w:r>
        <w:rPr>
          <w:spacing w:val="16"/>
        </w:rPr>
        <w:t>grams</w:t>
      </w:r>
      <w:r>
        <w:rPr/>
        <w:t xml:space="preserve"> </w:t>
      </w:r>
      <w:r>
        <w:rPr>
          <w:spacing w:val="17"/>
        </w:rPr>
        <w:t>that   were   well-tolerated   (only</w:t>
      </w:r>
      <w:r>
        <w:rPr>
          <w:spacing w:val="2"/>
        </w:rPr>
        <w:t xml:space="preserve">    </w:t>
      </w:r>
      <w:r>
        <w:rPr>
          <w:spacing w:val="17"/>
        </w:rPr>
        <w:t>1/559</w:t>
      </w:r>
      <w:r>
        <w:rPr>
          <w:spacing w:val="1"/>
        </w:rPr>
        <w:t xml:space="preserve">    </w:t>
      </w:r>
      <w:r>
        <w:rPr>
          <w:spacing w:val="17"/>
        </w:rPr>
        <w:t>patients</w:t>
      </w:r>
      <w:r>
        <w:rPr>
          <w:spacing w:val="2"/>
        </w:rPr>
        <w:t xml:space="preserve"> </w:t>
      </w:r>
      <w:r>
        <w:rPr>
          <w:spacing w:val="20"/>
        </w:rPr>
        <w:t>experienced</w:t>
      </w:r>
      <w:r>
        <w:rPr>
          <w:spacing w:val="38"/>
        </w:rPr>
        <w:t xml:space="preserve"> </w:t>
      </w:r>
      <w:r>
        <w:rPr>
          <w:spacing w:val="20"/>
        </w:rPr>
        <w:t>a</w:t>
      </w:r>
      <w:r>
        <w:rPr>
          <w:spacing w:val="30"/>
        </w:rPr>
        <w:t xml:space="preserve"> </w:t>
      </w:r>
      <w:r>
        <w:rPr>
          <w:spacing w:val="20"/>
        </w:rPr>
        <w:t>transfus</w:t>
      </w:r>
      <w:r>
        <w:rPr>
          <w:spacing w:val="19"/>
        </w:rPr>
        <w:t>ion</w:t>
      </w:r>
      <w:r>
        <w:rPr>
          <w:spacing w:val="45"/>
          <w:w w:val="101"/>
        </w:rPr>
        <w:t xml:space="preserve"> </w:t>
      </w:r>
      <w:r>
        <w:rPr>
          <w:spacing w:val="19"/>
        </w:rPr>
        <w:t>reaction</w:t>
      </w:r>
      <w:r>
        <w:rPr>
          <w:spacing w:val="30"/>
          <w:w w:val="101"/>
        </w:rPr>
        <w:t xml:space="preserve"> </w:t>
      </w:r>
      <w:r>
        <w:rPr>
          <w:spacing w:val="19"/>
        </w:rPr>
        <w:t>without</w:t>
      </w:r>
      <w:r>
        <w:rPr>
          <w:spacing w:val="46"/>
        </w:rPr>
        <w:t xml:space="preserve"> </w:t>
      </w:r>
      <w:r>
        <w:rPr>
          <w:spacing w:val="19"/>
        </w:rPr>
        <w:t>hemo-</w:t>
      </w:r>
      <w:r>
        <w:rPr/>
        <w:t xml:space="preserve"> </w:t>
      </w:r>
      <w:r>
        <w:rPr>
          <w:spacing w:val="15"/>
        </w:rPr>
        <w:t>dynamic</w:t>
      </w:r>
      <w:r>
        <w:rPr>
          <w:spacing w:val="5"/>
        </w:rPr>
        <w:t xml:space="preserve">    </w:t>
      </w:r>
      <w:r>
        <w:rPr>
          <w:spacing w:val="15"/>
        </w:rPr>
        <w:t>instability)</w:t>
      </w:r>
      <w:r>
        <w:rPr>
          <w:spacing w:val="2"/>
        </w:rPr>
        <w:t xml:space="preserve">    </w:t>
      </w:r>
      <w:r>
        <w:rPr>
          <w:spacing w:val="15"/>
        </w:rPr>
        <w:t>and</w:t>
      </w:r>
      <w:r>
        <w:rPr>
          <w:spacing w:val="5"/>
        </w:rPr>
        <w:t xml:space="preserve">    </w:t>
      </w:r>
      <w:r>
        <w:rPr>
          <w:spacing w:val="14"/>
        </w:rPr>
        <w:t>no</w:t>
      </w:r>
      <w:r>
        <w:rPr>
          <w:spacing w:val="3"/>
        </w:rPr>
        <w:t xml:space="preserve">    </w:t>
      </w:r>
      <w:r>
        <w:rPr>
          <w:spacing w:val="14"/>
        </w:rPr>
        <w:t>excess</w:t>
      </w:r>
      <w:r>
        <w:rPr>
          <w:spacing w:val="4"/>
        </w:rPr>
        <w:t xml:space="preserve">    </w:t>
      </w:r>
      <w:r>
        <w:rPr>
          <w:spacing w:val="14"/>
        </w:rPr>
        <w:t>infection-</w:t>
      </w:r>
      <w:r>
        <w:rPr>
          <w:spacing w:val="3"/>
        </w:rPr>
        <w:t xml:space="preserve"> </w:t>
      </w:r>
      <w:r>
        <w:rPr>
          <w:spacing w:val="17"/>
        </w:rPr>
        <w:t>related   hospitalizatio</w:t>
      </w:r>
      <w:r>
        <w:rPr>
          <w:spacing w:val="16"/>
        </w:rPr>
        <w:t>n</w:t>
      </w:r>
      <w:r>
        <w:rPr>
          <w:spacing w:val="9"/>
        </w:rPr>
        <w:t xml:space="preserve">   </w:t>
      </w:r>
      <w:r>
        <w:rPr>
          <w:spacing w:val="16"/>
        </w:rPr>
        <w:t>or   mortality.   Moreover,</w:t>
      </w:r>
      <w:r>
        <w:rPr>
          <w:spacing w:val="1"/>
        </w:rPr>
        <w:t xml:space="preserve"> </w:t>
      </w:r>
      <w:r>
        <w:rPr>
          <w:spacing w:val="18"/>
        </w:rPr>
        <w:t>despite</w:t>
      </w:r>
      <w:r>
        <w:rPr>
          <w:spacing w:val="7"/>
        </w:rPr>
        <w:t xml:space="preserve">  </w:t>
      </w:r>
      <w:r>
        <w:rPr>
          <w:spacing w:val="18"/>
        </w:rPr>
        <w:t>use</w:t>
      </w:r>
      <w:r>
        <w:rPr>
          <w:spacing w:val="4"/>
        </w:rPr>
        <w:t xml:space="preserve">  </w:t>
      </w:r>
      <w:r>
        <w:rPr>
          <w:spacing w:val="18"/>
        </w:rPr>
        <w:t>of</w:t>
      </w:r>
      <w:r>
        <w:rPr>
          <w:spacing w:val="4"/>
        </w:rPr>
        <w:t xml:space="preserve">  </w:t>
      </w:r>
      <w:r>
        <w:rPr>
          <w:spacing w:val="18"/>
        </w:rPr>
        <w:t>a</w:t>
      </w:r>
      <w:r>
        <w:rPr>
          <w:spacing w:val="1"/>
        </w:rPr>
        <w:t xml:space="preserve">  </w:t>
      </w:r>
      <w:r>
        <w:rPr>
          <w:spacing w:val="18"/>
        </w:rPr>
        <w:t>Tsat</w:t>
      </w:r>
      <w:r>
        <w:rPr>
          <w:spacing w:val="48"/>
        </w:rPr>
        <w:t xml:space="preserve"> </w:t>
      </w:r>
      <w:r>
        <w:rPr>
          <w:spacing w:val="18"/>
        </w:rPr>
        <w:t>threshold</w:t>
      </w:r>
      <w:r>
        <w:rPr>
          <w:spacing w:val="4"/>
        </w:rPr>
        <w:t xml:space="preserve">  </w:t>
      </w:r>
      <w:r>
        <w:rPr>
          <w:spacing w:val="18"/>
        </w:rPr>
        <w:t>of</w:t>
      </w:r>
      <w:r>
        <w:rPr>
          <w:spacing w:val="9"/>
        </w:rPr>
        <w:t xml:space="preserve">  </w:t>
      </w:r>
      <w:r>
        <w:rPr>
          <w:rFonts w:ascii="Arial" w:hAnsi="Arial" w:eastAsia="Arial" w:cs="Arial"/>
          <w:spacing w:val="18"/>
        </w:rPr>
        <w:t>&lt;</w:t>
      </w:r>
      <w:r>
        <w:rPr>
          <w:spacing w:val="17"/>
        </w:rPr>
        <w:t>25%</w:t>
      </w:r>
      <w:r>
        <w:rPr>
          <w:spacing w:val="11"/>
        </w:rPr>
        <w:t xml:space="preserve">  </w:t>
      </w:r>
      <w:r>
        <w:rPr>
          <w:spacing w:val="17"/>
        </w:rPr>
        <w:t>to</w:t>
      </w:r>
      <w:r>
        <w:rPr/>
        <w:t xml:space="preserve">  </w:t>
      </w:r>
      <w:r>
        <w:rPr>
          <w:spacing w:val="17"/>
        </w:rPr>
        <w:t>trig-</w:t>
      </w:r>
      <w:r>
        <w:rPr/>
        <w:t xml:space="preserve"> </w:t>
      </w:r>
      <w:r>
        <w:rPr>
          <w:spacing w:val="16"/>
        </w:rPr>
        <w:t>ger  repletion</w:t>
      </w:r>
      <w:r>
        <w:rPr>
          <w:spacing w:val="11"/>
        </w:rPr>
        <w:t xml:space="preserve">  </w:t>
      </w:r>
      <w:r>
        <w:rPr>
          <w:spacing w:val="16"/>
        </w:rPr>
        <w:t>80%  of  patients  received  only  one</w:t>
      </w:r>
      <w:r>
        <w:rPr/>
        <w:t xml:space="preserve"> </w:t>
      </w:r>
      <w:r>
        <w:rPr>
          <w:spacing w:val="20"/>
        </w:rPr>
        <w:t>or  2</w:t>
      </w:r>
      <w:r>
        <w:rPr>
          <w:spacing w:val="20"/>
          <w:w w:val="101"/>
        </w:rPr>
        <w:t xml:space="preserve">  </w:t>
      </w:r>
      <w:r>
        <w:rPr>
          <w:spacing w:val="20"/>
        </w:rPr>
        <w:t>doses</w:t>
      </w:r>
      <w:r>
        <w:rPr>
          <w:spacing w:val="20"/>
          <w:w w:val="101"/>
        </w:rPr>
        <w:t xml:space="preserve">  </w:t>
      </w:r>
      <w:r>
        <w:rPr>
          <w:spacing w:val="20"/>
        </w:rPr>
        <w:t>of</w:t>
      </w:r>
      <w:r>
        <w:rPr/>
        <w:t xml:space="preserve">   </w:t>
      </w:r>
      <w:r>
        <w:rPr>
          <w:spacing w:val="20"/>
        </w:rPr>
        <w:t>intravenous</w:t>
      </w:r>
      <w:r>
        <w:rPr/>
        <w:t xml:space="preserve">   </w:t>
      </w:r>
      <w:r>
        <w:rPr>
          <w:spacing w:val="20"/>
        </w:rPr>
        <w:t>iro</w:t>
      </w:r>
      <w:r>
        <w:rPr>
          <w:spacing w:val="19"/>
        </w:rPr>
        <w:t>n</w:t>
      </w:r>
      <w:r>
        <w:rPr>
          <w:spacing w:val="17"/>
          <w:w w:val="101"/>
        </w:rPr>
        <w:t xml:space="preserve">  </w:t>
      </w:r>
      <w:r>
        <w:rPr>
          <w:spacing w:val="19"/>
        </w:rPr>
        <w:t>throughout</w:t>
      </w:r>
      <w:r>
        <w:rPr>
          <w:spacing w:val="17"/>
        </w:rPr>
        <w:t xml:space="preserve">  </w:t>
      </w:r>
      <w:r>
        <w:rPr>
          <w:spacing w:val="19"/>
        </w:rPr>
        <w:t>the</w:t>
      </w:r>
      <w:r>
        <w:rPr/>
        <w:t xml:space="preserve"> </w:t>
      </w:r>
      <w:r>
        <w:rPr>
          <w:spacing w:val="18"/>
        </w:rPr>
        <w:t>course</w:t>
      </w:r>
      <w:r>
        <w:rPr>
          <w:spacing w:val="42"/>
          <w:w w:val="101"/>
        </w:rPr>
        <w:t xml:space="preserve"> </w:t>
      </w:r>
      <w:r>
        <w:rPr>
          <w:spacing w:val="18"/>
        </w:rPr>
        <w:t>of</w:t>
      </w:r>
      <w:r>
        <w:rPr>
          <w:spacing w:val="36"/>
        </w:rPr>
        <w:t xml:space="preserve"> </w:t>
      </w:r>
      <w:r>
        <w:rPr>
          <w:spacing w:val="18"/>
        </w:rPr>
        <w:t>the</w:t>
      </w:r>
      <w:r>
        <w:rPr>
          <w:spacing w:val="34"/>
          <w:w w:val="101"/>
        </w:rPr>
        <w:t xml:space="preserve"> </w:t>
      </w:r>
      <w:r>
        <w:rPr>
          <w:spacing w:val="18"/>
        </w:rPr>
        <w:t>trial.</w:t>
      </w:r>
      <w:r>
        <w:rPr>
          <w:spacing w:val="35"/>
          <w:w w:val="101"/>
        </w:rPr>
        <w:t xml:space="preserve"> </w:t>
      </w:r>
      <w:r>
        <w:rPr>
          <w:spacing w:val="18"/>
        </w:rPr>
        <w:t>The</w:t>
      </w:r>
      <w:r>
        <w:rPr/>
        <w:t xml:space="preserve">  </w:t>
      </w:r>
      <w:r>
        <w:rPr>
          <w:spacing w:val="17"/>
        </w:rPr>
        <w:t>relatively</w:t>
      </w:r>
      <w:r>
        <w:rPr>
          <w:spacing w:val="2"/>
        </w:rPr>
        <w:t xml:space="preserve">  </w:t>
      </w:r>
      <w:r>
        <w:rPr>
          <w:spacing w:val="17"/>
        </w:rPr>
        <w:t>infrequent</w:t>
      </w:r>
      <w:r>
        <w:rPr>
          <w:spacing w:val="1"/>
        </w:rPr>
        <w:t xml:space="preserve">  </w:t>
      </w:r>
      <w:r>
        <w:rPr>
          <w:spacing w:val="17"/>
        </w:rPr>
        <w:t>need</w:t>
      </w:r>
      <w:r>
        <w:rPr/>
        <w:t xml:space="preserve"> </w:t>
      </w:r>
      <w:r>
        <w:rPr>
          <w:spacing w:val="18"/>
        </w:rPr>
        <w:t>to  administer  high-dose</w:t>
      </w:r>
      <w:r>
        <w:rPr>
          <w:spacing w:val="17"/>
        </w:rPr>
        <w:t xml:space="preserve">  preparations  of</w:t>
      </w:r>
      <w:r>
        <w:rPr>
          <w:spacing w:val="16"/>
          <w:w w:val="101"/>
        </w:rPr>
        <w:t xml:space="preserve">  </w:t>
      </w:r>
      <w:r>
        <w:rPr>
          <w:spacing w:val="17"/>
        </w:rPr>
        <w:t>intrave-</w:t>
      </w:r>
      <w:r>
        <w:rPr/>
        <w:t xml:space="preserve"> </w:t>
      </w:r>
      <w:r>
        <w:rPr>
          <w:spacing w:val="18"/>
        </w:rPr>
        <w:t>nous</w:t>
      </w:r>
      <w:r>
        <w:rPr>
          <w:spacing w:val="46"/>
        </w:rPr>
        <w:t xml:space="preserve"> </w:t>
      </w:r>
      <w:r>
        <w:rPr>
          <w:spacing w:val="18"/>
        </w:rPr>
        <w:t>iron</w:t>
      </w:r>
      <w:r>
        <w:rPr>
          <w:spacing w:val="34"/>
          <w:w w:val="101"/>
        </w:rPr>
        <w:t xml:space="preserve"> </w:t>
      </w:r>
      <w:r>
        <w:rPr>
          <w:spacing w:val="18"/>
        </w:rPr>
        <w:t>combined</w:t>
      </w:r>
      <w:r>
        <w:rPr>
          <w:spacing w:val="32"/>
        </w:rPr>
        <w:t xml:space="preserve"> </w:t>
      </w:r>
      <w:r>
        <w:rPr>
          <w:spacing w:val="18"/>
        </w:rPr>
        <w:t>with</w:t>
      </w:r>
      <w:r>
        <w:rPr>
          <w:spacing w:val="29"/>
          <w:w w:val="101"/>
        </w:rPr>
        <w:t xml:space="preserve"> </w:t>
      </w:r>
      <w:r>
        <w:rPr>
          <w:spacing w:val="18"/>
        </w:rPr>
        <w:t>the</w:t>
      </w:r>
      <w:r>
        <w:rPr>
          <w:spacing w:val="38"/>
        </w:rPr>
        <w:t xml:space="preserve"> </w:t>
      </w:r>
      <w:r>
        <w:rPr>
          <w:spacing w:val="18"/>
        </w:rPr>
        <w:t>excellent</w:t>
      </w:r>
      <w:r>
        <w:rPr>
          <w:spacing w:val="34"/>
          <w:w w:val="101"/>
        </w:rPr>
        <w:t xml:space="preserve"> </w:t>
      </w:r>
      <w:r>
        <w:rPr>
          <w:spacing w:val="18"/>
        </w:rPr>
        <w:t>safety</w:t>
      </w:r>
      <w:r>
        <w:rPr>
          <w:spacing w:val="44"/>
          <w:w w:val="101"/>
        </w:rPr>
        <w:t xml:space="preserve"> </w:t>
      </w:r>
      <w:r>
        <w:rPr>
          <w:spacing w:val="18"/>
        </w:rPr>
        <w:t>pro-</w:t>
      </w:r>
      <w:r>
        <w:rPr/>
        <w:t xml:space="preserve"> </w:t>
      </w:r>
      <w:r>
        <w:rPr>
          <w:spacing w:val="18"/>
        </w:rPr>
        <w:t>ﬁle  speaks</w:t>
      </w:r>
      <w:r>
        <w:rPr>
          <w:spacing w:val="20"/>
        </w:rPr>
        <w:t xml:space="preserve">  </w:t>
      </w:r>
      <w:r>
        <w:rPr>
          <w:spacing w:val="18"/>
        </w:rPr>
        <w:t>to</w:t>
      </w:r>
      <w:r>
        <w:rPr>
          <w:spacing w:val="20"/>
        </w:rPr>
        <w:t xml:space="preserve">  </w:t>
      </w:r>
      <w:r>
        <w:rPr>
          <w:spacing w:val="18"/>
        </w:rPr>
        <w:t>the   li</w:t>
      </w:r>
      <w:r>
        <w:rPr>
          <w:spacing w:val="17"/>
        </w:rPr>
        <w:t>mited  added   polypharmacy</w:t>
      </w:r>
      <w:r>
        <w:rPr/>
        <w:t xml:space="preserve"> </w:t>
      </w:r>
      <w:r>
        <w:rPr>
          <w:spacing w:val="18"/>
        </w:rPr>
        <w:t>involved  with  main</w:t>
      </w:r>
      <w:r>
        <w:rPr>
          <w:spacing w:val="17"/>
        </w:rPr>
        <w:t>taining</w:t>
      </w:r>
      <w:r>
        <w:rPr>
          <w:spacing w:val="22"/>
        </w:rPr>
        <w:t xml:space="preserve">  </w:t>
      </w:r>
      <w:r>
        <w:rPr>
          <w:spacing w:val="17"/>
        </w:rPr>
        <w:t>iron-replete</w:t>
      </w:r>
      <w:r>
        <w:rPr>
          <w:spacing w:val="16"/>
        </w:rPr>
        <w:t xml:space="preserve">  </w:t>
      </w:r>
      <w:r>
        <w:rPr>
          <w:spacing w:val="17"/>
        </w:rPr>
        <w:t>status</w:t>
      </w:r>
      <w:r>
        <w:rPr>
          <w:spacing w:val="21"/>
          <w:w w:val="101"/>
        </w:rPr>
        <w:t xml:space="preserve">  </w:t>
      </w:r>
      <w:r>
        <w:rPr>
          <w:spacing w:val="17"/>
        </w:rPr>
        <w:t>in</w:t>
      </w:r>
      <w:r>
        <w:rPr/>
        <w:t xml:space="preserve"> </w:t>
      </w:r>
      <w:r>
        <w:rPr>
          <w:spacing w:val="14"/>
        </w:rPr>
        <w:t>HFrEF.  Several  meta-analyses  of  intravenous</w:t>
      </w:r>
      <w:r>
        <w:rPr>
          <w:spacing w:val="14"/>
          <w:w w:val="101"/>
        </w:rPr>
        <w:t xml:space="preserve">  </w:t>
      </w:r>
      <w:r>
        <w:rPr>
          <w:spacing w:val="14"/>
        </w:rPr>
        <w:t>iron</w:t>
      </w:r>
      <w:r>
        <w:rPr/>
        <w:t xml:space="preserve"> </w:t>
      </w:r>
      <w:r>
        <w:rPr>
          <w:spacing w:val="19"/>
        </w:rPr>
        <w:t>treatment</w:t>
      </w:r>
      <w:r>
        <w:rPr>
          <w:spacing w:val="5"/>
        </w:rPr>
        <w:t xml:space="preserve">  </w:t>
      </w:r>
      <w:r>
        <w:rPr>
          <w:spacing w:val="19"/>
        </w:rPr>
        <w:t>and  HF</w:t>
      </w:r>
      <w:r>
        <w:rPr>
          <w:spacing w:val="10"/>
        </w:rPr>
        <w:t xml:space="preserve">  </w:t>
      </w:r>
      <w:r>
        <w:rPr>
          <w:spacing w:val="19"/>
        </w:rPr>
        <w:t>have</w:t>
      </w:r>
      <w:r>
        <w:rPr>
          <w:spacing w:val="9"/>
        </w:rPr>
        <w:t xml:space="preserve">  </w:t>
      </w:r>
      <w:r>
        <w:rPr>
          <w:spacing w:val="19"/>
        </w:rPr>
        <w:t>been</w:t>
      </w:r>
      <w:r>
        <w:rPr>
          <w:spacing w:val="9"/>
        </w:rPr>
        <w:t xml:space="preserve">  </w:t>
      </w:r>
      <w:r>
        <w:rPr>
          <w:spacing w:val="19"/>
        </w:rPr>
        <w:t>pu</w:t>
      </w:r>
      <w:r>
        <w:rPr>
          <w:spacing w:val="18"/>
        </w:rPr>
        <w:t>blished.</w:t>
      </w:r>
      <w:r>
        <w:rPr>
          <w:spacing w:val="3"/>
        </w:rPr>
        <w:t xml:space="preserve">  </w:t>
      </w:r>
      <w:r>
        <w:rPr>
          <w:spacing w:val="18"/>
        </w:rPr>
        <w:t>Jankow-</w:t>
      </w:r>
      <w:r>
        <w:rPr>
          <w:spacing w:val="1"/>
        </w:rPr>
        <w:t xml:space="preserve"> </w:t>
      </w:r>
      <w:r>
        <w:rPr>
          <w:spacing w:val="15"/>
        </w:rPr>
        <w:t>ska</w:t>
      </w:r>
      <w:r>
        <w:rPr>
          <w:spacing w:val="11"/>
        </w:rPr>
        <w:t xml:space="preserve">  </w:t>
      </w:r>
      <w:r>
        <w:rPr>
          <w:spacing w:val="15"/>
        </w:rPr>
        <w:t>et</w:t>
      </w:r>
      <w:r>
        <w:rPr>
          <w:spacing w:val="6"/>
        </w:rPr>
        <w:t xml:space="preserve">  </w:t>
      </w:r>
      <w:r>
        <w:rPr>
          <w:spacing w:val="15"/>
        </w:rPr>
        <w:t>al.  pooled</w:t>
      </w:r>
      <w:r>
        <w:rPr>
          <w:spacing w:val="6"/>
        </w:rPr>
        <w:t xml:space="preserve">  </w:t>
      </w:r>
      <w:r>
        <w:rPr>
          <w:spacing w:val="15"/>
        </w:rPr>
        <w:t>data</w:t>
      </w:r>
      <w:r>
        <w:rPr>
          <w:spacing w:val="5"/>
        </w:rPr>
        <w:t xml:space="preserve">  </w:t>
      </w:r>
      <w:r>
        <w:rPr>
          <w:spacing w:val="15"/>
        </w:rPr>
        <w:t>from  5</w:t>
      </w:r>
      <w:r>
        <w:rPr>
          <w:spacing w:val="3"/>
        </w:rPr>
        <w:t xml:space="preserve">  </w:t>
      </w:r>
      <w:r>
        <w:rPr>
          <w:spacing w:val="15"/>
        </w:rPr>
        <w:t>trials  (N=851)</w:t>
      </w:r>
      <w:r>
        <w:rPr>
          <w:spacing w:val="7"/>
        </w:rPr>
        <w:t xml:space="preserve">  </w:t>
      </w:r>
      <w:r>
        <w:rPr>
          <w:spacing w:val="15"/>
        </w:rPr>
        <w:t>and</w:t>
      </w:r>
      <w:r>
        <w:rPr/>
        <w:t xml:space="preserve"> </w:t>
      </w:r>
      <w:r>
        <w:rPr>
          <w:spacing w:val="17"/>
        </w:rPr>
        <w:t>demonstrated  improvements  in  NYHA  functional</w:t>
      </w:r>
      <w:r>
        <w:rPr>
          <w:spacing w:val="14"/>
        </w:rPr>
        <w:t xml:space="preserve"> </w:t>
      </w:r>
      <w:r>
        <w:rPr>
          <w:spacing w:val="13"/>
        </w:rPr>
        <w:t>class  (P</w:t>
      </w:r>
      <w:r>
        <w:rPr>
          <w:spacing w:val="16"/>
          <w:w w:val="102"/>
        </w:rPr>
        <w:t xml:space="preserve">  </w:t>
      </w:r>
      <w:r>
        <w:rPr>
          <w:rFonts w:ascii="Arial" w:hAnsi="Arial" w:eastAsia="Arial" w:cs="Arial"/>
          <w:spacing w:val="13"/>
        </w:rPr>
        <w:t>&lt;</w:t>
      </w:r>
      <w:r>
        <w:rPr>
          <w:spacing w:val="13"/>
        </w:rPr>
        <w:t>0.001),</w:t>
      </w:r>
      <w:r>
        <w:rPr>
          <w:spacing w:val="15"/>
          <w:w w:val="101"/>
        </w:rPr>
        <w:t xml:space="preserve">  </w:t>
      </w:r>
      <w:r>
        <w:rPr>
          <w:spacing w:val="13"/>
        </w:rPr>
        <w:t>mean </w:t>
      </w:r>
      <w:r>
        <w:rPr>
          <w:spacing w:val="12"/>
        </w:rPr>
        <w:t xml:space="preserve"> 6MWT  distance</w:t>
      </w:r>
      <w:r>
        <w:rPr>
          <w:spacing w:val="14"/>
        </w:rPr>
        <w:t xml:space="preserve">  </w:t>
      </w:r>
      <w:r>
        <w:rPr>
          <w:spacing w:val="12"/>
        </w:rPr>
        <w:t>(+</w:t>
      </w:r>
      <w:r>
        <w:rPr>
          <w:spacing w:val="12"/>
          <w:w w:val="101"/>
        </w:rPr>
        <w:t xml:space="preserve">  </w:t>
      </w:r>
      <w:r>
        <w:rPr>
          <w:spacing w:val="12"/>
        </w:rPr>
        <w:t>31</w:t>
      </w:r>
      <w:r>
        <w:rPr>
          <w:spacing w:val="15"/>
          <w:w w:val="101"/>
        </w:rPr>
        <w:t xml:space="preserve">  </w:t>
      </w:r>
      <w:r>
        <w:rPr>
          <w:spacing w:val="12"/>
        </w:rPr>
        <w:t>m;</w:t>
      </w:r>
      <w:r>
        <w:rPr/>
        <w:t xml:space="preserve"> </w:t>
      </w:r>
      <w:r>
        <w:rPr>
          <w:spacing w:val="12"/>
        </w:rPr>
        <w:t>95%</w:t>
      </w:r>
      <w:r>
        <w:rPr>
          <w:spacing w:val="4"/>
        </w:rPr>
        <w:t xml:space="preserve">   </w:t>
      </w:r>
      <w:r>
        <w:rPr/>
        <w:t>CI</w:t>
      </w:r>
      <w:r>
        <w:rPr>
          <w:spacing w:val="12"/>
        </w:rPr>
        <w:t>:</w:t>
      </w:r>
      <w:r>
        <w:rPr>
          <w:spacing w:val="2"/>
        </w:rPr>
        <w:t xml:space="preserve">   </w:t>
      </w:r>
      <w:r>
        <w:rPr>
          <w:spacing w:val="12"/>
        </w:rPr>
        <w:t>18  </w:t>
      </w:r>
      <w:r>
        <w:rPr/>
        <w:t>to</w:t>
      </w:r>
      <w:r>
        <w:rPr>
          <w:spacing w:val="19"/>
        </w:rPr>
        <w:t xml:space="preserve">  </w:t>
      </w:r>
      <w:r>
        <w:rPr>
          <w:spacing w:val="12"/>
        </w:rPr>
        <w:t>43;   P</w:t>
      </w:r>
      <w:r>
        <w:rPr/>
        <w:t xml:space="preserve">   </w:t>
      </w:r>
      <w:r>
        <w:rPr>
          <w:rFonts w:ascii="Arial" w:hAnsi="Arial" w:eastAsia="Arial" w:cs="Arial"/>
          <w:spacing w:val="12"/>
        </w:rPr>
        <w:t>&lt;  </w:t>
      </w:r>
      <w:r>
        <w:rPr>
          <w:spacing w:val="12"/>
        </w:rPr>
        <w:t>0</w:t>
      </w:r>
      <w:r>
        <w:rPr>
          <w:spacing w:val="11"/>
        </w:rPr>
        <w:t>.0001),   </w:t>
      </w:r>
      <w:r>
        <w:rPr/>
        <w:t>and</w:t>
      </w:r>
      <w:r>
        <w:rPr>
          <w:spacing w:val="2"/>
        </w:rPr>
        <w:t xml:space="preserve">   </w:t>
      </w:r>
      <w:r>
        <w:rPr/>
        <w:t>HRQoL</w:t>
      </w:r>
      <w:r>
        <w:rPr>
          <w:spacing w:val="22"/>
        </w:rPr>
        <w:t xml:space="preserve">  </w:t>
      </w:r>
      <w:r>
        <w:rPr>
          <w:spacing w:val="11"/>
        </w:rPr>
        <w:t>(P</w:t>
      </w:r>
      <w:r>
        <w:rPr/>
        <w:t xml:space="preserve"> </w:t>
      </w:r>
      <w:r>
        <w:rPr>
          <w:rFonts w:ascii="Arial" w:hAnsi="Arial" w:eastAsia="Arial" w:cs="Arial"/>
          <w:spacing w:val="14"/>
        </w:rPr>
        <w:t>&lt;</w:t>
      </w:r>
      <w:r>
        <w:rPr>
          <w:spacing w:val="14"/>
        </w:rPr>
        <w:t>0.01)</w:t>
      </w:r>
      <w:r>
        <w:rPr>
          <w:spacing w:val="9"/>
        </w:rPr>
        <w:t xml:space="preserve">   </w:t>
      </w:r>
      <w:r>
        <w:rPr>
          <w:spacing w:val="14"/>
        </w:rPr>
        <w:t>with   intravenous   FCM.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94</w:t>
        </w:r>
      </w:hyperlink>
      <w:r>
        <w:rPr>
          <w:sz w:val="13"/>
          <w:szCs w:val="13"/>
          <w:color w:val="0080AB"/>
          <w:spacing w:val="14"/>
          <w:position w:val="8"/>
        </w:rPr>
        <w:t xml:space="preserve">    </w:t>
      </w:r>
      <w:r>
        <w:rPr>
          <w:spacing w:val="14"/>
        </w:rPr>
        <w:t>Graham   et</w:t>
      </w:r>
      <w:r>
        <w:rPr>
          <w:spacing w:val="7"/>
        </w:rPr>
        <w:t xml:space="preserve">   </w:t>
      </w:r>
      <w:r>
        <w:rPr>
          <w:spacing w:val="14"/>
        </w:rPr>
        <w:t>al</w:t>
      </w:r>
      <w:r>
        <w:rPr>
          <w:spacing w:val="1"/>
        </w:rPr>
        <w:t xml:space="preserve"> </w:t>
      </w:r>
      <w:r>
        <w:rPr>
          <w:spacing w:val="15"/>
        </w:rPr>
        <w:t>recently</w:t>
      </w:r>
      <w:r>
        <w:rPr>
          <w:spacing w:val="7"/>
        </w:rPr>
        <w:t xml:space="preserve">   </w:t>
      </w:r>
      <w:r>
        <w:rPr>
          <w:spacing w:val="15"/>
        </w:rPr>
        <w:t>performed  a   meta-analysis  of   10  trials</w:t>
      </w:r>
      <w:r>
        <w:rPr/>
        <w:t xml:space="preserve"> </w:t>
      </w:r>
      <w:r>
        <w:rPr>
          <w:spacing w:val="11"/>
        </w:rPr>
        <w:t>(N=  3373   patients,</w:t>
      </w:r>
      <w:r>
        <w:rPr>
          <w:spacing w:val="21"/>
          <w:w w:val="101"/>
        </w:rPr>
        <w:t xml:space="preserve">  </w:t>
      </w:r>
      <w:r>
        <w:rPr>
          <w:spacing w:val="11"/>
        </w:rPr>
        <w:t>including  AFFI</w:t>
      </w:r>
      <w:r>
        <w:rPr>
          <w:spacing w:val="10"/>
        </w:rPr>
        <w:t>RM</w:t>
      </w:r>
      <w:r>
        <w:rPr>
          <w:spacing w:val="17"/>
          <w:w w:val="101"/>
        </w:rPr>
        <w:t xml:space="preserve">  </w:t>
      </w:r>
      <w:r>
        <w:rPr>
          <w:spacing w:val="10"/>
        </w:rPr>
        <w:t>and</w:t>
      </w:r>
      <w:r>
        <w:rPr>
          <w:spacing w:val="22"/>
        </w:rPr>
        <w:t xml:space="preserve">  </w:t>
      </w:r>
      <w:r>
        <w:rPr>
          <w:spacing w:val="10"/>
        </w:rPr>
        <w:t>IRON-</w:t>
      </w:r>
      <w:r>
        <w:rPr/>
        <w:t xml:space="preserve"> </w:t>
      </w:r>
      <w:r>
        <w:rPr>
          <w:spacing w:val="18"/>
        </w:rPr>
        <w:t>MAN)  and  found  that</w:t>
      </w:r>
      <w:r>
        <w:rPr>
          <w:spacing w:val="25"/>
        </w:rPr>
        <w:t xml:space="preserve">  </w:t>
      </w:r>
      <w:r>
        <w:rPr>
          <w:spacing w:val="18"/>
        </w:rPr>
        <w:t>intravenous</w:t>
      </w:r>
      <w:r>
        <w:rPr>
          <w:spacing w:val="19"/>
        </w:rPr>
        <w:t xml:space="preserve">  </w:t>
      </w:r>
      <w:r>
        <w:rPr>
          <w:spacing w:val="18"/>
        </w:rPr>
        <w:t>iron  reduced</w:t>
      </w:r>
      <w:r>
        <w:rPr/>
        <w:t xml:space="preserve"> </w:t>
      </w:r>
      <w:r>
        <w:rPr>
          <w:spacing w:val="18"/>
        </w:rPr>
        <w:t>the</w:t>
      </w:r>
      <w:r>
        <w:rPr>
          <w:spacing w:val="36"/>
          <w:w w:val="101"/>
        </w:rPr>
        <w:t xml:space="preserve"> </w:t>
      </w:r>
      <w:r>
        <w:rPr>
          <w:spacing w:val="18"/>
        </w:rPr>
        <w:t>composite</w:t>
      </w:r>
      <w:r>
        <w:rPr>
          <w:spacing w:val="37"/>
          <w:w w:val="101"/>
        </w:rPr>
        <w:t xml:space="preserve"> </w:t>
      </w:r>
      <w:r>
        <w:rPr>
          <w:spacing w:val="18"/>
        </w:rPr>
        <w:t>of</w:t>
      </w:r>
      <w:r>
        <w:rPr>
          <w:spacing w:val="45"/>
        </w:rPr>
        <w:t xml:space="preserve"> </w:t>
      </w:r>
      <w:r>
        <w:rPr>
          <w:spacing w:val="18"/>
        </w:rPr>
        <w:t>recurrent</w:t>
      </w:r>
      <w:r>
        <w:rPr/>
        <w:t xml:space="preserve">  </w:t>
      </w:r>
      <w:r>
        <w:rPr>
          <w:spacing w:val="18"/>
        </w:rPr>
        <w:t>HF</w:t>
      </w:r>
      <w:r>
        <w:rPr>
          <w:spacing w:val="44"/>
          <w:w w:val="101"/>
        </w:rPr>
        <w:t xml:space="preserve"> </w:t>
      </w:r>
      <w:r>
        <w:rPr>
          <w:spacing w:val="18"/>
        </w:rPr>
        <w:t>hospita</w:t>
      </w:r>
      <w:r>
        <w:rPr>
          <w:spacing w:val="17"/>
        </w:rPr>
        <w:t>lization</w:t>
      </w:r>
      <w:r>
        <w:rPr>
          <w:spacing w:val="37"/>
          <w:w w:val="101"/>
        </w:rPr>
        <w:t xml:space="preserve"> </w:t>
      </w:r>
      <w:r>
        <w:rPr>
          <w:spacing w:val="17"/>
        </w:rPr>
        <w:t>and</w:t>
      </w:r>
      <w:r>
        <w:rPr/>
        <w:t xml:space="preserve"> </w:t>
      </w:r>
      <w:r>
        <w:rPr/>
        <w:t>cardiovascular</w:t>
      </w:r>
      <w:r>
        <w:rPr>
          <w:spacing w:val="44"/>
          <w:w w:val="101"/>
        </w:rPr>
        <w:t xml:space="preserve"> </w:t>
      </w:r>
      <w:r>
        <w:rPr/>
        <w:t>death</w:t>
      </w:r>
      <w:r>
        <w:rPr>
          <w:spacing w:val="3"/>
        </w:rPr>
        <w:t xml:space="preserve">  </w:t>
      </w:r>
      <w:r>
        <w:rPr>
          <w:spacing w:val="21"/>
        </w:rPr>
        <w:t>[</w:t>
      </w:r>
      <w:r>
        <w:rPr/>
        <w:t>RR</w:t>
      </w:r>
      <w:r>
        <w:rPr>
          <w:spacing w:val="45"/>
          <w:w w:val="101"/>
        </w:rPr>
        <w:t xml:space="preserve"> </w:t>
      </w:r>
      <w:r>
        <w:rPr>
          <w:spacing w:val="21"/>
        </w:rPr>
        <w:t>0.77</w:t>
      </w:r>
      <w:r>
        <w:rPr/>
        <w:t xml:space="preserve">  </w:t>
      </w:r>
      <w:r>
        <w:rPr>
          <w:spacing w:val="21"/>
        </w:rPr>
        <w:t>(0.66-0.90),</w:t>
      </w:r>
      <w:r>
        <w:rPr>
          <w:spacing w:val="43"/>
          <w:w w:val="101"/>
        </w:rPr>
        <w:t xml:space="preserve"> </w:t>
      </w:r>
      <w:r>
        <w:rPr>
          <w:rFonts w:ascii="Arial" w:hAnsi="Arial" w:eastAsia="Arial" w:cs="Arial"/>
          <w:spacing w:val="21"/>
        </w:rPr>
        <w:t>P</w:t>
      </w:r>
      <w:r>
        <w:rPr>
          <w:rFonts w:ascii="Arial" w:hAnsi="Arial" w:eastAsia="Arial" w:cs="Arial"/>
          <w:spacing w:val="-9"/>
        </w:rPr>
        <w:t xml:space="preserve"> </w:t>
      </w:r>
      <w:r>
        <w:rPr>
          <w:spacing w:val="21"/>
        </w:rPr>
        <w:t>= .001]</w:t>
      </w:r>
      <w:r>
        <w:rPr/>
        <w:t xml:space="preserve"> </w:t>
      </w:r>
      <w:r>
        <w:rPr>
          <w:spacing w:val="15"/>
        </w:rPr>
        <w:t>and</w:t>
      </w:r>
      <w:r>
        <w:rPr>
          <w:spacing w:val="10"/>
        </w:rPr>
        <w:t xml:space="preserve">  </w:t>
      </w:r>
      <w:r>
        <w:rPr>
          <w:spacing w:val="15"/>
        </w:rPr>
        <w:t>ﬁrst  hospitalization</w:t>
      </w:r>
      <w:r>
        <w:rPr>
          <w:spacing w:val="7"/>
        </w:rPr>
        <w:t xml:space="preserve">  </w:t>
      </w:r>
      <w:r>
        <w:rPr>
          <w:spacing w:val="15"/>
        </w:rPr>
        <w:t>for  HF  or  cardiovascular</w:t>
      </w:r>
      <w:r>
        <w:rPr/>
        <w:t xml:space="preserve"> </w:t>
      </w:r>
      <w:r>
        <w:rPr/>
        <w:t>death</w:t>
      </w:r>
      <w:r>
        <w:rPr>
          <w:spacing w:val="17"/>
        </w:rPr>
        <w:t xml:space="preserve">  [</w:t>
      </w:r>
      <w:r>
        <w:rPr/>
        <w:t>OR</w:t>
      </w:r>
      <w:r>
        <w:rPr>
          <w:spacing w:val="17"/>
        </w:rPr>
        <w:t xml:space="preserve">  0.74  (0.63-0.87),  </w:t>
      </w:r>
      <w:r>
        <w:rPr>
          <w:rFonts w:ascii="Arial" w:hAnsi="Arial" w:eastAsia="Arial" w:cs="Arial"/>
          <w:spacing w:val="17"/>
        </w:rPr>
        <w:t>P</w:t>
      </w:r>
      <w:r>
        <w:rPr>
          <w:rFonts w:ascii="Arial" w:hAnsi="Arial" w:eastAsia="Arial" w:cs="Arial"/>
          <w:spacing w:val="-6"/>
        </w:rPr>
        <w:t xml:space="preserve"> </w:t>
      </w:r>
      <w:r>
        <w:rPr>
          <w:spacing w:val="17"/>
        </w:rPr>
        <w:t>= .0002].</w:t>
      </w:r>
      <w:r>
        <w:rPr>
          <w:spacing w:val="12"/>
        </w:rPr>
        <w:t xml:space="preserve">  </w:t>
      </w:r>
      <w:r>
        <w:rPr/>
        <w:t>Reductions </w:t>
      </w:r>
      <w:r>
        <w:rPr/>
        <w:t>in</w:t>
      </w:r>
      <w:r>
        <w:rPr>
          <w:spacing w:val="45"/>
        </w:rPr>
        <w:t xml:space="preserve"> </w:t>
      </w:r>
      <w:r>
        <w:rPr/>
        <w:t>cardiovascular</w:t>
      </w:r>
      <w:r>
        <w:rPr>
          <w:spacing w:val="4"/>
        </w:rPr>
        <w:t xml:space="preserve">  </w:t>
      </w:r>
      <w:r>
        <w:rPr>
          <w:spacing w:val="21"/>
        </w:rPr>
        <w:t>[</w:t>
      </w:r>
      <w:r>
        <w:rPr/>
        <w:t>OR</w:t>
      </w:r>
      <w:r>
        <w:rPr>
          <w:spacing w:val="47"/>
        </w:rPr>
        <w:t xml:space="preserve"> </w:t>
      </w:r>
      <w:r>
        <w:rPr>
          <w:spacing w:val="21"/>
        </w:rPr>
        <w:t>0.85</w:t>
      </w:r>
      <w:r>
        <w:rPr/>
        <w:t xml:space="preserve">  </w:t>
      </w:r>
      <w:r>
        <w:rPr>
          <w:spacing w:val="21"/>
        </w:rPr>
        <w:t>(0.69-1.04),</w:t>
      </w:r>
      <w:r>
        <w:rPr>
          <w:spacing w:val="47"/>
          <w:w w:val="101"/>
        </w:rPr>
        <w:t xml:space="preserve"> </w:t>
      </w:r>
      <w:r>
        <w:rPr>
          <w:rFonts w:ascii="Arial" w:hAnsi="Arial" w:eastAsia="Arial" w:cs="Arial"/>
          <w:spacing w:val="21"/>
        </w:rPr>
        <w:t>P</w:t>
      </w:r>
      <w:r>
        <w:rPr>
          <w:rFonts w:ascii="Arial" w:hAnsi="Arial" w:eastAsia="Arial" w:cs="Arial"/>
          <w:spacing w:val="-10"/>
        </w:rPr>
        <w:t xml:space="preserve"> </w:t>
      </w:r>
      <w:r>
        <w:rPr>
          <w:spacing w:val="21"/>
        </w:rPr>
        <w:t>=</w:t>
      </w:r>
      <w:r>
        <w:rPr>
          <w:spacing w:val="20"/>
        </w:rPr>
        <w:t xml:space="preserve"> .11]</w:t>
      </w:r>
      <w:r>
        <w:rPr>
          <w:spacing w:val="46"/>
        </w:rPr>
        <w:t xml:space="preserve"> </w:t>
      </w:r>
      <w:r>
        <w:rPr/>
        <w:t>and </w:t>
      </w:r>
      <w:r>
        <w:rPr/>
        <w:t>all</w:t>
      </w:r>
      <w:r>
        <w:rPr>
          <w:spacing w:val="18"/>
        </w:rPr>
        <w:t>-</w:t>
      </w:r>
      <w:r>
        <w:rPr/>
        <w:t>cause</w:t>
      </w:r>
      <w:r>
        <w:rPr>
          <w:spacing w:val="8"/>
        </w:rPr>
        <w:t xml:space="preserve">   </w:t>
      </w:r>
      <w:r>
        <w:rPr/>
        <w:t>mortality</w:t>
      </w:r>
      <w:r>
        <w:rPr>
          <w:spacing w:val="6"/>
        </w:rPr>
        <w:t xml:space="preserve">   </w:t>
      </w:r>
      <w:r>
        <w:rPr>
          <w:spacing w:val="18"/>
        </w:rPr>
        <w:t>[</w:t>
      </w:r>
      <w:r>
        <w:rPr/>
        <w:t>OR</w:t>
      </w:r>
      <w:r>
        <w:rPr>
          <w:spacing w:val="2"/>
        </w:rPr>
        <w:t xml:space="preserve">   </w:t>
      </w:r>
      <w:r>
        <w:rPr>
          <w:spacing w:val="18"/>
        </w:rPr>
        <w:t>0.92</w:t>
      </w:r>
      <w:r>
        <w:rPr>
          <w:spacing w:val="3"/>
        </w:rPr>
        <w:t xml:space="preserve">   </w:t>
      </w:r>
      <w:r>
        <w:rPr>
          <w:spacing w:val="18"/>
        </w:rPr>
        <w:t>(0.77-1.11),</w:t>
      </w:r>
      <w:r>
        <w:rPr>
          <w:spacing w:val="2"/>
        </w:rPr>
        <w:t xml:space="preserve">   </w:t>
      </w:r>
      <w:r>
        <w:rPr>
          <w:rFonts w:ascii="Arial" w:hAnsi="Arial" w:eastAsia="Arial" w:cs="Arial"/>
          <w:spacing w:val="18"/>
        </w:rPr>
        <w:t>P</w:t>
      </w:r>
      <w:r>
        <w:rPr>
          <w:rFonts w:ascii="Arial" w:hAnsi="Arial" w:eastAsia="Arial" w:cs="Arial"/>
          <w:spacing w:val="-7"/>
        </w:rPr>
        <w:t xml:space="preserve"> </w:t>
      </w:r>
      <w:r>
        <w:rPr>
          <w:spacing w:val="18"/>
        </w:rPr>
        <w:t>= .39]</w:t>
      </w:r>
      <w:r>
        <w:rPr/>
        <w:t xml:space="preserve"> </w:t>
      </w:r>
      <w:r>
        <w:rPr>
          <w:spacing w:val="16"/>
        </w:rPr>
        <w:t>with</w:t>
      </w:r>
      <w:r>
        <w:rPr>
          <w:spacing w:val="1"/>
        </w:rPr>
        <w:t xml:space="preserve">  </w:t>
      </w:r>
      <w:r>
        <w:rPr>
          <w:spacing w:val="16"/>
        </w:rPr>
        <w:t>intravenous</w:t>
      </w:r>
      <w:r>
        <w:rPr>
          <w:spacing w:val="1"/>
        </w:rPr>
        <w:t xml:space="preserve">  </w:t>
      </w:r>
      <w:r>
        <w:rPr>
          <w:spacing w:val="16"/>
        </w:rPr>
        <w:t>iron</w:t>
      </w:r>
      <w:r>
        <w:rPr>
          <w:spacing w:val="43"/>
        </w:rPr>
        <w:t xml:space="preserve"> </w:t>
      </w:r>
      <w:r>
        <w:rPr>
          <w:spacing w:val="16"/>
        </w:rPr>
        <w:t>did</w:t>
      </w:r>
      <w:r>
        <w:rPr/>
        <w:t xml:space="preserve">  </w:t>
      </w:r>
      <w:r>
        <w:rPr>
          <w:spacing w:val="16"/>
        </w:rPr>
        <w:t>not</w:t>
      </w:r>
      <w:r>
        <w:rPr/>
        <w:t xml:space="preserve">  </w:t>
      </w:r>
      <w:r>
        <w:rPr>
          <w:spacing w:val="16"/>
        </w:rPr>
        <w:t>reach</w:t>
      </w:r>
      <w:r>
        <w:rPr>
          <w:spacing w:val="41"/>
          <w:w w:val="101"/>
        </w:rPr>
        <w:t xml:space="preserve"> </w:t>
      </w:r>
      <w:r>
        <w:rPr>
          <w:spacing w:val="16"/>
        </w:rPr>
        <w:t>sta</w:t>
      </w:r>
      <w:r>
        <w:rPr>
          <w:spacing w:val="15"/>
        </w:rPr>
        <w:t>tistical</w:t>
      </w:r>
      <w:r>
        <w:rPr>
          <w:spacing w:val="40"/>
          <w:w w:val="101"/>
        </w:rPr>
        <w:t xml:space="preserve"> </w:t>
      </w:r>
      <w:r>
        <w:rPr>
          <w:spacing w:val="15"/>
        </w:rPr>
        <w:t>sig-</w:t>
      </w:r>
      <w:r>
        <w:rPr/>
        <w:t xml:space="preserve"> </w:t>
      </w:r>
      <w:r>
        <w:rPr>
          <w:spacing w:val="17"/>
        </w:rPr>
        <w:t>niﬁcance</w:t>
      </w:r>
      <w:hyperlink w:history="true" w:anchor="bookmark1">
        <w:r>
          <w:rPr>
            <w:sz w:val="13"/>
            <w:szCs w:val="13"/>
            <w:color w:val="0080AB"/>
            <w:spacing w:val="17"/>
            <w:position w:val="8"/>
          </w:rPr>
          <w:t>95</w:t>
        </w:r>
      </w:hyperlink>
      <w:r>
        <w:rPr>
          <w:sz w:val="13"/>
          <w:szCs w:val="13"/>
          <w:color w:val="0080AB"/>
          <w:spacing w:val="17"/>
          <w:position w:val="8"/>
        </w:rPr>
        <w:t xml:space="preserve">  </w:t>
      </w:r>
      <w:r>
        <w:rPr>
          <w:spacing w:val="17"/>
        </w:rPr>
        <w:t>albeit</w:t>
      </w:r>
      <w:r>
        <w:rPr>
          <w:spacing w:val="3"/>
        </w:rPr>
        <w:t xml:space="preserve">  </w:t>
      </w:r>
      <w:r>
        <w:rPr>
          <w:spacing w:val="17"/>
        </w:rPr>
        <w:t>in</w:t>
      </w:r>
      <w:r>
        <w:rPr>
          <w:spacing w:val="36"/>
          <w:w w:val="101"/>
        </w:rPr>
        <w:t xml:space="preserve"> </w:t>
      </w:r>
      <w:r>
        <w:rPr>
          <w:spacing w:val="17"/>
        </w:rPr>
        <w:t>the</w:t>
      </w:r>
      <w:r>
        <w:rPr>
          <w:spacing w:val="43"/>
        </w:rPr>
        <w:t xml:space="preserve"> </w:t>
      </w:r>
      <w:r>
        <w:rPr>
          <w:spacing w:val="17"/>
        </w:rPr>
        <w:t>context</w:t>
      </w:r>
      <w:r>
        <w:rPr>
          <w:spacing w:val="43"/>
          <w:w w:val="101"/>
        </w:rPr>
        <w:t xml:space="preserve"> </w:t>
      </w:r>
      <w:r>
        <w:rPr>
          <w:spacing w:val="17"/>
        </w:rPr>
        <w:t>of</w:t>
      </w:r>
      <w:r>
        <w:rPr>
          <w:spacing w:val="37"/>
        </w:rPr>
        <w:t xml:space="preserve"> </w:t>
      </w:r>
      <w:r>
        <w:rPr>
          <w:spacing w:val="17"/>
        </w:rPr>
        <w:t>trial</w:t>
      </w:r>
      <w:r>
        <w:rPr>
          <w:spacing w:val="16"/>
        </w:rPr>
        <w:t>s</w:t>
      </w:r>
      <w:r>
        <w:rPr>
          <w:spacing w:val="38"/>
        </w:rPr>
        <w:t xml:space="preserve"> </w:t>
      </w:r>
      <w:r>
        <w:rPr>
          <w:spacing w:val="16"/>
        </w:rPr>
        <w:t>with</w:t>
      </w:r>
      <w:r>
        <w:rPr>
          <w:spacing w:val="39"/>
          <w:w w:val="101"/>
        </w:rPr>
        <w:t xml:space="preserve"> </w:t>
      </w:r>
      <w:r>
        <w:rPr>
          <w:spacing w:val="16"/>
        </w:rPr>
        <w:t>fol-</w:t>
      </w:r>
      <w:r>
        <w:rPr/>
        <w:t xml:space="preserve"> </w:t>
      </w:r>
      <w:r>
        <w:rPr>
          <w:spacing w:val="17"/>
        </w:rPr>
        <w:t>low-up  periods</w:t>
      </w:r>
      <w:r>
        <w:rPr>
          <w:spacing w:val="20"/>
        </w:rPr>
        <w:t xml:space="preserve">  </w:t>
      </w:r>
      <w:r>
        <w:rPr>
          <w:rFonts w:ascii="Microsoft YaHei" w:hAnsi="Microsoft YaHei" w:eastAsia="Microsoft YaHei" w:cs="Microsoft YaHei"/>
          <w:spacing w:val="17"/>
        </w:rPr>
        <w:t>≤  </w:t>
      </w:r>
      <w:r>
        <w:rPr>
          <w:spacing w:val="17"/>
        </w:rPr>
        <w:t>1  year  with</w:t>
      </w:r>
      <w:r>
        <w:rPr>
          <w:spacing w:val="12"/>
          <w:w w:val="101"/>
        </w:rPr>
        <w:t xml:space="preserve">  </w:t>
      </w:r>
      <w:r>
        <w:rPr>
          <w:spacing w:val="17"/>
        </w:rPr>
        <w:t>the</w:t>
      </w:r>
      <w:r>
        <w:rPr>
          <w:spacing w:val="16"/>
        </w:rPr>
        <w:t xml:space="preserve">  </w:t>
      </w:r>
      <w:r>
        <w:rPr>
          <w:spacing w:val="17"/>
        </w:rPr>
        <w:t>e</w:t>
      </w:r>
      <w:r>
        <w:rPr>
          <w:spacing w:val="16"/>
        </w:rPr>
        <w:t>xception  of</w:t>
      </w:r>
      <w:r>
        <w:rPr/>
        <w:t xml:space="preserve"> </w:t>
      </w:r>
      <w:r>
        <w:rPr>
          <w:spacing w:val="14"/>
        </w:rPr>
        <w:t>IRONMAN.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96</w:t>
        </w:r>
      </w:hyperlink>
      <w:r>
        <w:rPr>
          <w:sz w:val="13"/>
          <w:szCs w:val="13"/>
          <w:color w:val="0080AB"/>
          <w:spacing w:val="14"/>
          <w:position w:val="8"/>
        </w:rPr>
        <w:t xml:space="preserve">  </w:t>
      </w:r>
      <w:r>
        <w:rPr>
          <w:spacing w:val="14"/>
        </w:rPr>
        <w:t>Ongoing</w:t>
      </w:r>
      <w:r>
        <w:rPr>
          <w:spacing w:val="42"/>
          <w:w w:val="101"/>
        </w:rPr>
        <w:t xml:space="preserve"> </w:t>
      </w:r>
      <w:r>
        <w:rPr>
          <w:spacing w:val="14"/>
        </w:rPr>
        <w:t>trials</w:t>
      </w:r>
      <w:r>
        <w:rPr>
          <w:spacing w:val="36"/>
        </w:rPr>
        <w:t xml:space="preserve"> </w:t>
      </w:r>
      <w:r>
        <w:rPr>
          <w:spacing w:val="14"/>
        </w:rPr>
        <w:t>(</w:t>
      </w:r>
      <w:hyperlink w:history="true" w:anchor="bookmark1">
        <w:r>
          <w:rPr>
            <w:color w:val="0080AB"/>
            <w:spacing w:val="14"/>
          </w:rPr>
          <w:t>Table</w:t>
        </w:r>
        <w:r>
          <w:rPr>
            <w:color w:val="0080AB"/>
            <w:spacing w:val="34"/>
          </w:rPr>
          <w:t xml:space="preserve"> </w:t>
        </w:r>
        <w:r>
          <w:rPr>
            <w:color w:val="0080AB"/>
            <w:spacing w:val="14"/>
          </w:rPr>
          <w:t>3</w:t>
        </w:r>
      </w:hyperlink>
      <w:r>
        <w:rPr>
          <w:spacing w:val="14"/>
        </w:rPr>
        <w:t>)</w:t>
      </w:r>
      <w:r>
        <w:rPr>
          <w:spacing w:val="33"/>
          <w:w w:val="102"/>
        </w:rPr>
        <w:t xml:space="preserve"> </w:t>
      </w:r>
      <w:r>
        <w:rPr>
          <w:spacing w:val="14"/>
        </w:rPr>
        <w:t>are</w:t>
      </w:r>
      <w:r>
        <w:rPr>
          <w:spacing w:val="33"/>
        </w:rPr>
        <w:t xml:space="preserve"> </w:t>
      </w:r>
      <w:r>
        <w:rPr>
          <w:spacing w:val="14"/>
        </w:rPr>
        <w:t>expected</w:t>
      </w:r>
      <w:r>
        <w:rPr/>
        <w:t xml:space="preserve"> </w:t>
      </w:r>
      <w:r>
        <w:rPr>
          <w:spacing w:val="13"/>
        </w:rPr>
        <w:t>to  provide</w:t>
      </w:r>
      <w:r>
        <w:rPr/>
        <w:t xml:space="preserve">  </w:t>
      </w:r>
      <w:r>
        <w:rPr>
          <w:spacing w:val="13"/>
        </w:rPr>
        <w:t>further  insights</w:t>
      </w:r>
      <w:r>
        <w:rPr>
          <w:spacing w:val="8"/>
        </w:rPr>
        <w:t xml:space="preserve">  </w:t>
      </w:r>
      <w:r>
        <w:rPr>
          <w:spacing w:val="13"/>
        </w:rPr>
        <w:t>in</w:t>
      </w:r>
      <w:r>
        <w:rPr>
          <w:spacing w:val="6"/>
        </w:rPr>
        <w:t xml:space="preserve">  </w:t>
      </w:r>
      <w:r>
        <w:rPr>
          <w:spacing w:val="13"/>
        </w:rPr>
        <w:t>both  HFrEF</w:t>
      </w:r>
      <w:r>
        <w:rPr>
          <w:spacing w:val="4"/>
        </w:rPr>
        <w:t xml:space="preserve">  </w:t>
      </w:r>
      <w:r>
        <w:rPr>
          <w:spacing w:val="13"/>
        </w:rPr>
        <w:t>and  HF</w:t>
      </w:r>
      <w:r>
        <w:rPr>
          <w:spacing w:val="1"/>
        </w:rPr>
        <w:t xml:space="preserve"> </w:t>
      </w:r>
      <w:r>
        <w:rPr>
          <w:spacing w:val="15"/>
        </w:rPr>
        <w:t>with</w:t>
      </w:r>
      <w:r>
        <w:rPr>
          <w:spacing w:val="39"/>
          <w:w w:val="101"/>
        </w:rPr>
        <w:t xml:space="preserve"> </w:t>
      </w:r>
      <w:r>
        <w:rPr>
          <w:spacing w:val="15"/>
        </w:rPr>
        <w:t>preserved</w:t>
      </w:r>
      <w:r>
        <w:rPr>
          <w:spacing w:val="35"/>
          <w:w w:val="101"/>
        </w:rPr>
        <w:t xml:space="preserve"> </w:t>
      </w:r>
      <w:r>
        <w:rPr>
          <w:spacing w:val="15"/>
        </w:rPr>
        <w:t>ejection</w:t>
      </w:r>
      <w:r>
        <w:rPr>
          <w:spacing w:val="29"/>
        </w:rPr>
        <w:t xml:space="preserve"> </w:t>
      </w:r>
      <w:r>
        <w:rPr>
          <w:spacing w:val="15"/>
        </w:rPr>
        <w:t>fraction</w:t>
      </w:r>
      <w:r>
        <w:rPr>
          <w:spacing w:val="36"/>
          <w:w w:val="102"/>
        </w:rPr>
        <w:t xml:space="preserve"> </w:t>
      </w:r>
      <w:r>
        <w:rPr>
          <w:spacing w:val="15"/>
        </w:rPr>
        <w:t>(HFpE</w:t>
      </w:r>
      <w:r>
        <w:rPr>
          <w:spacing w:val="14"/>
        </w:rPr>
        <w:t>F).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97</w:t>
        </w:r>
      </w:hyperlink>
    </w:p>
    <w:p>
      <w:pPr>
        <w:spacing w:line="341" w:lineRule="auto"/>
        <w:rPr>
          <w:rFonts w:ascii="Arial"/>
          <w:sz w:val="21"/>
        </w:rPr>
      </w:pPr>
      <w:r/>
    </w:p>
    <w:p>
      <w:pPr>
        <w:ind w:left="21" w:right="1303" w:hanging="3"/>
        <w:spacing w:before="73" w:line="183" w:lineRule="auto"/>
        <w:outlineLvl w:val="2"/>
        <w:rPr>
          <w:rFonts w:ascii="Malgun Gothic" w:hAnsi="Malgun Gothic" w:eastAsia="Malgun Gothic" w:cs="Malgun Gothic"/>
          <w:sz w:val="17"/>
          <w:szCs w:val="17"/>
        </w:rPr>
      </w:pPr>
      <w:r>
        <w:rPr>
          <w:rFonts w:ascii="Malgun Gothic" w:hAnsi="Malgun Gothic" w:eastAsia="Malgun Gothic" w:cs="Malgun Gothic"/>
          <w:sz w:val="17"/>
          <w:szCs w:val="17"/>
          <w:spacing w:val="6"/>
        </w:rPr>
        <w:t>Comparison</w:t>
      </w:r>
      <w:r>
        <w:rPr>
          <w:rFonts w:ascii="Malgun Gothic" w:hAnsi="Malgun Gothic" w:eastAsia="Malgun Gothic" w:cs="Malgun Gothic"/>
          <w:sz w:val="17"/>
          <w:szCs w:val="17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>of Intravenous Iron</w:t>
      </w:r>
      <w:r>
        <w:rPr>
          <w:rFonts w:ascii="Malgun Gothic" w:hAnsi="Malgun Gothic" w:eastAsia="Malgun Gothic" w:cs="Malgun Gothic"/>
          <w:sz w:val="17"/>
          <w:szCs w:val="17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>With</w:t>
      </w:r>
      <w:r>
        <w:rPr>
          <w:rFonts w:ascii="Malgun Gothic" w:hAnsi="Malgun Gothic" w:eastAsia="Malgun Gothic" w:cs="Malgun Gothic"/>
          <w:sz w:val="17"/>
          <w:szCs w:val="17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>Ot</w:t>
      </w:r>
      <w:r>
        <w:rPr>
          <w:rFonts w:ascii="Malgun Gothic" w:hAnsi="Malgun Gothic" w:eastAsia="Malgun Gothic" w:cs="Malgun Gothic"/>
          <w:sz w:val="17"/>
          <w:szCs w:val="17"/>
          <w:spacing w:val="5"/>
        </w:rPr>
        <w:t>her HF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>Pharmacotherapies</w:t>
      </w:r>
    </w:p>
    <w:p>
      <w:pPr>
        <w:pStyle w:val="BodyText"/>
        <w:ind w:left="11" w:right="379" w:firstLine="214"/>
        <w:spacing w:before="105" w:line="262" w:lineRule="auto"/>
        <w:jc w:val="both"/>
        <w:rPr/>
      </w:pPr>
      <w:r>
        <w:rPr>
          <w:spacing w:val="16"/>
        </w:rPr>
        <w:t>In</w:t>
      </w:r>
      <w:r>
        <w:rPr>
          <w:spacing w:val="38"/>
          <w:w w:val="101"/>
        </w:rPr>
        <w:t xml:space="preserve"> </w:t>
      </w:r>
      <w:r>
        <w:rPr>
          <w:spacing w:val="16"/>
        </w:rPr>
        <w:t>contrast</w:t>
      </w:r>
      <w:r>
        <w:rPr>
          <w:spacing w:val="32"/>
          <w:w w:val="101"/>
        </w:rPr>
        <w:t xml:space="preserve"> </w:t>
      </w:r>
      <w:r>
        <w:rPr>
          <w:spacing w:val="16"/>
        </w:rPr>
        <w:t>to</w:t>
      </w:r>
      <w:r>
        <w:rPr>
          <w:spacing w:val="47"/>
        </w:rPr>
        <w:t xml:space="preserve"> </w:t>
      </w:r>
      <w:r>
        <w:rPr>
          <w:spacing w:val="16"/>
        </w:rPr>
        <w:t>previous</w:t>
      </w:r>
      <w:r>
        <w:rPr>
          <w:spacing w:val="1"/>
        </w:rPr>
        <w:t xml:space="preserve">  </w:t>
      </w:r>
      <w:r>
        <w:rPr>
          <w:spacing w:val="16"/>
        </w:rPr>
        <w:t>landmark</w:t>
      </w:r>
      <w:r>
        <w:rPr>
          <w:spacing w:val="33"/>
        </w:rPr>
        <w:t xml:space="preserve"> </w:t>
      </w:r>
      <w:r>
        <w:rPr>
          <w:spacing w:val="16"/>
        </w:rPr>
        <w:t>t</w:t>
      </w:r>
      <w:r>
        <w:rPr>
          <w:spacing w:val="15"/>
        </w:rPr>
        <w:t>rials</w:t>
      </w:r>
      <w:r>
        <w:rPr>
          <w:spacing w:val="32"/>
        </w:rPr>
        <w:t xml:space="preserve"> </w:t>
      </w:r>
      <w:r>
        <w:rPr>
          <w:spacing w:val="15"/>
        </w:rPr>
        <w:t>that</w:t>
      </w:r>
      <w:r>
        <w:rPr>
          <w:spacing w:val="47"/>
          <w:w w:val="101"/>
        </w:rPr>
        <w:t xml:space="preserve"> </w:t>
      </w:r>
      <w:r>
        <w:rPr>
          <w:spacing w:val="15"/>
        </w:rPr>
        <w:t>have</w:t>
      </w:r>
      <w:r>
        <w:rPr/>
        <w:t xml:space="preserve"> </w:t>
      </w:r>
      <w:r>
        <w:rPr>
          <w:spacing w:val="15"/>
        </w:rPr>
        <w:t>established</w:t>
      </w:r>
      <w:r>
        <w:rPr>
          <w:spacing w:val="7"/>
        </w:rPr>
        <w:t xml:space="preserve">  </w:t>
      </w:r>
      <w:r>
        <w:rPr>
          <w:spacing w:val="15"/>
        </w:rPr>
        <w:t>the  “four  pillars</w:t>
      </w:r>
      <w:r>
        <w:rPr>
          <w:spacing w:val="7"/>
        </w:rPr>
        <w:t xml:space="preserve">  </w:t>
      </w:r>
      <w:r>
        <w:rPr>
          <w:spacing w:val="15"/>
        </w:rPr>
        <w:t>of</w:t>
      </w:r>
      <w:r>
        <w:rPr>
          <w:spacing w:val="6"/>
        </w:rPr>
        <w:t xml:space="preserve">  </w:t>
      </w:r>
      <w:r>
        <w:rPr>
          <w:spacing w:val="15"/>
        </w:rPr>
        <w:t>guideline</w:t>
      </w:r>
      <w:r>
        <w:rPr>
          <w:spacing w:val="7"/>
        </w:rPr>
        <w:t xml:space="preserve">  </w:t>
      </w:r>
      <w:r>
        <w:rPr>
          <w:spacing w:val="15"/>
        </w:rPr>
        <w:t>directed</w:t>
      </w:r>
      <w:r>
        <w:rPr/>
        <w:t xml:space="preserve"> </w:t>
      </w:r>
      <w:r>
        <w:rPr>
          <w:spacing w:val="14"/>
        </w:rPr>
        <w:t>medical</w:t>
      </w:r>
      <w:r>
        <w:rPr>
          <w:spacing w:val="45"/>
        </w:rPr>
        <w:t xml:space="preserve"> </w:t>
      </w:r>
      <w:r>
        <w:rPr>
          <w:spacing w:val="14"/>
        </w:rPr>
        <w:t>therapy</w:t>
      </w:r>
      <w:r>
        <w:rPr>
          <w:spacing w:val="45"/>
        </w:rPr>
        <w:t xml:space="preserve"> </w:t>
      </w:r>
      <w:r>
        <w:rPr>
          <w:spacing w:val="14"/>
        </w:rPr>
        <w:t>(GDMT)</w:t>
      </w:r>
      <w:r>
        <w:rPr>
          <w:spacing w:val="-27"/>
        </w:rPr>
        <w:t xml:space="preserve"> </w:t>
      </w:r>
      <w:r>
        <w:rPr>
          <w:spacing w:val="14"/>
        </w:rPr>
        <w:t>”</w:t>
      </w:r>
      <w:r>
        <w:rPr>
          <w:spacing w:val="45"/>
          <w:w w:val="102"/>
        </w:rPr>
        <w:t xml:space="preserve"> </w:t>
      </w:r>
      <w:r>
        <w:rPr>
          <w:spacing w:val="14"/>
        </w:rPr>
        <w:t>(ie,</w:t>
      </w:r>
      <w:r>
        <w:rPr>
          <w:spacing w:val="41"/>
          <w:w w:val="101"/>
        </w:rPr>
        <w:t xml:space="preserve"> </w:t>
      </w:r>
      <w:r>
        <w:rPr>
          <w:spacing w:val="14"/>
        </w:rPr>
        <w:t>angiotensin</w:t>
      </w:r>
      <w:r>
        <w:rPr>
          <w:spacing w:val="1"/>
        </w:rPr>
        <w:t xml:space="preserve">  </w:t>
      </w:r>
      <w:r>
        <w:rPr>
          <w:spacing w:val="14"/>
        </w:rPr>
        <w:t>receptor</w:t>
      </w:r>
      <w:r>
        <w:rPr/>
        <w:t xml:space="preserve"> </w:t>
      </w:r>
      <w:r>
        <w:rPr>
          <w:spacing w:val="14"/>
        </w:rPr>
        <w:t>neprilysin</w:t>
      </w:r>
      <w:r>
        <w:rPr>
          <w:spacing w:val="13"/>
          <w:w w:val="101"/>
        </w:rPr>
        <w:t xml:space="preserve">  </w:t>
      </w:r>
      <w:r>
        <w:rPr>
          <w:spacing w:val="14"/>
        </w:rPr>
        <w:t>inhibitor</w:t>
      </w:r>
      <w:r>
        <w:rPr>
          <w:spacing w:val="7"/>
        </w:rPr>
        <w:t xml:space="preserve">  </w:t>
      </w:r>
      <w:r>
        <w:rPr>
          <w:spacing w:val="14"/>
        </w:rPr>
        <w:t>beta-blocker,</w:t>
      </w:r>
      <w:r>
        <w:rPr>
          <w:spacing w:val="6"/>
        </w:rPr>
        <w:t xml:space="preserve">  </w:t>
      </w:r>
      <w:r>
        <w:rPr>
          <w:spacing w:val="14"/>
        </w:rPr>
        <w:t>mineralocorticoid</w:t>
      </w:r>
      <w:r>
        <w:rPr>
          <w:spacing w:val="1"/>
        </w:rPr>
        <w:t xml:space="preserve"> </w:t>
      </w:r>
      <w:r>
        <w:rPr>
          <w:spacing w:val="17"/>
        </w:rPr>
        <w:t>receptor   antagonist</w:t>
      </w:r>
      <w:r>
        <w:rPr>
          <w:spacing w:val="3"/>
        </w:rPr>
        <w:t xml:space="preserve">    </w:t>
      </w:r>
      <w:r>
        <w:rPr>
          <w:spacing w:val="17"/>
        </w:rPr>
        <w:t>and</w:t>
      </w:r>
      <w:r>
        <w:rPr>
          <w:spacing w:val="15"/>
          <w:w w:val="101"/>
        </w:rPr>
        <w:t xml:space="preserve">   </w:t>
      </w:r>
      <w:r>
        <w:rPr>
          <w:spacing w:val="17"/>
        </w:rPr>
        <w:t>sodium-glucose   trans-</w:t>
      </w:r>
      <w:r>
        <w:rPr/>
        <w:t xml:space="preserve"> </w:t>
      </w:r>
      <w:r>
        <w:rPr>
          <w:spacing w:val="15"/>
        </w:rPr>
        <w:t>porter-type</w:t>
      </w:r>
      <w:r>
        <w:rPr>
          <w:spacing w:val="31"/>
        </w:rPr>
        <w:t xml:space="preserve"> </w:t>
      </w:r>
      <w:r>
        <w:rPr>
          <w:spacing w:val="15"/>
        </w:rPr>
        <w:t>2</w:t>
      </w:r>
      <w:r>
        <w:rPr>
          <w:spacing w:val="37"/>
          <w:w w:val="102"/>
        </w:rPr>
        <w:t xml:space="preserve"> </w:t>
      </w:r>
      <w:r>
        <w:rPr>
          <w:spacing w:val="15"/>
        </w:rPr>
        <w:t>inhibitor)</w:t>
      </w:r>
      <w:r>
        <w:rPr>
          <w:spacing w:val="31"/>
        </w:rPr>
        <w:t xml:space="preserve"> </w:t>
      </w:r>
      <w:r>
        <w:rPr>
          <w:spacing w:val="15"/>
        </w:rPr>
        <w:t>on the</w:t>
      </w:r>
      <w:r>
        <w:rPr>
          <w:spacing w:val="36"/>
          <w:w w:val="101"/>
        </w:rPr>
        <w:t xml:space="preserve"> </w:t>
      </w:r>
      <w:r>
        <w:rPr>
          <w:spacing w:val="15"/>
        </w:rPr>
        <w:t>basis</w:t>
      </w:r>
      <w:r>
        <w:rPr>
          <w:spacing w:val="31"/>
        </w:rPr>
        <w:t xml:space="preserve"> </w:t>
      </w:r>
      <w:r>
        <w:rPr>
          <w:spacing w:val="15"/>
        </w:rPr>
        <w:t>of </w:t>
      </w:r>
      <w:r>
        <w:rPr>
          <w:spacing w:val="14"/>
        </w:rPr>
        <w:t>their</w:t>
      </w:r>
      <w:r>
        <w:rPr>
          <w:spacing w:val="29"/>
          <w:w w:val="101"/>
        </w:rPr>
        <w:t xml:space="preserve"> </w:t>
      </w:r>
      <w:r>
        <w:rPr>
          <w:spacing w:val="14"/>
        </w:rPr>
        <w:t>consis-</w:t>
      </w:r>
      <w:r>
        <w:rPr/>
        <w:t xml:space="preserve"> </w:t>
      </w:r>
      <w:r>
        <w:rPr>
          <w:spacing w:val="13"/>
        </w:rPr>
        <w:t>tent    positive</w:t>
      </w:r>
      <w:r>
        <w:rPr>
          <w:spacing w:val="7"/>
        </w:rPr>
        <w:t xml:space="preserve">    </w:t>
      </w:r>
      <w:r>
        <w:rPr>
          <w:spacing w:val="13"/>
        </w:rPr>
        <w:t>effects</w:t>
      </w:r>
      <w:r>
        <w:rPr>
          <w:spacing w:val="8"/>
        </w:rPr>
        <w:t xml:space="preserve">    </w:t>
      </w:r>
      <w:r>
        <w:rPr>
          <w:spacing w:val="13"/>
        </w:rPr>
        <w:t>on</w:t>
      </w:r>
      <w:r>
        <w:rPr>
          <w:spacing w:val="8"/>
        </w:rPr>
        <w:t xml:space="preserve">    </w:t>
      </w:r>
      <w:r>
        <w:rPr>
          <w:spacing w:val="13"/>
        </w:rPr>
        <w:t>end    points    </w:t>
      </w:r>
      <w:r>
        <w:rPr>
          <w:spacing w:val="12"/>
        </w:rPr>
        <w:t>of    HF</w:t>
      </w:r>
      <w:r>
        <w:rPr>
          <w:spacing w:val="2"/>
        </w:rPr>
        <w:t xml:space="preserve"> </w:t>
      </w:r>
      <w:r>
        <w:rPr>
          <w:spacing w:val="16"/>
        </w:rPr>
        <w:t>hospitalization  and</w:t>
      </w:r>
      <w:r>
        <w:rPr/>
        <w:t xml:space="preserve">   </w:t>
      </w:r>
      <w:r>
        <w:rPr>
          <w:spacing w:val="16"/>
        </w:rPr>
        <w:t>death</w:t>
      </w:r>
      <w:r>
        <w:rPr>
          <w:spacing w:val="15"/>
        </w:rPr>
        <w:t>,   randomized  trial   evi-</w:t>
      </w:r>
      <w:r>
        <w:rPr>
          <w:spacing w:val="1"/>
        </w:rPr>
        <w:t xml:space="preserve"> </w:t>
      </w:r>
      <w:r>
        <w:rPr>
          <w:spacing w:val="19"/>
        </w:rPr>
        <w:t>dence</w:t>
      </w:r>
      <w:r>
        <w:rPr>
          <w:spacing w:val="7"/>
        </w:rPr>
        <w:t xml:space="preserve">  </w:t>
      </w:r>
      <w:r>
        <w:rPr>
          <w:spacing w:val="19"/>
        </w:rPr>
        <w:t>of  iron</w:t>
      </w:r>
      <w:r>
        <w:rPr>
          <w:spacing w:val="7"/>
        </w:rPr>
        <w:t xml:space="preserve">  </w:t>
      </w:r>
      <w:r>
        <w:rPr>
          <w:spacing w:val="19"/>
        </w:rPr>
        <w:t>supplementation</w:t>
      </w:r>
      <w:r>
        <w:rPr>
          <w:spacing w:val="4"/>
        </w:rPr>
        <w:t xml:space="preserve">  </w:t>
      </w:r>
      <w:r>
        <w:rPr>
          <w:spacing w:val="18"/>
        </w:rPr>
        <w:t>to</w:t>
      </w:r>
      <w:r>
        <w:rPr>
          <w:spacing w:val="8"/>
        </w:rPr>
        <w:t xml:space="preserve">  </w:t>
      </w:r>
      <w:r>
        <w:rPr>
          <w:spacing w:val="18"/>
        </w:rPr>
        <w:t>date</w:t>
      </w:r>
      <w:r>
        <w:rPr>
          <w:spacing w:val="9"/>
        </w:rPr>
        <w:t xml:space="preserve">  </w:t>
      </w:r>
      <w:r>
        <w:rPr>
          <w:spacing w:val="18"/>
        </w:rPr>
        <w:t>(with</w:t>
      </w:r>
      <w:r>
        <w:rPr>
          <w:spacing w:val="4"/>
        </w:rPr>
        <w:t xml:space="preserve">  </w:t>
      </w:r>
      <w:r>
        <w:rPr>
          <w:spacing w:val="18"/>
        </w:rPr>
        <w:t>the</w:t>
      </w:r>
      <w:r>
        <w:rPr>
          <w:spacing w:val="1"/>
        </w:rPr>
        <w:t xml:space="preserve"> </w:t>
      </w:r>
      <w:r>
        <w:rPr>
          <w:spacing w:val="9"/>
        </w:rPr>
        <w:t>exception of AFFIRM-AHF and IRONMAN) has mostly</w:t>
      </w:r>
      <w:r>
        <w:rPr>
          <w:spacing w:val="16"/>
          <w:w w:val="101"/>
        </w:rPr>
        <w:t xml:space="preserve"> </w:t>
      </w:r>
      <w:r>
        <w:rPr>
          <w:spacing w:val="17"/>
        </w:rPr>
        <w:t>focused</w:t>
      </w:r>
      <w:r>
        <w:rPr>
          <w:spacing w:val="41"/>
        </w:rPr>
        <w:t xml:space="preserve"> </w:t>
      </w:r>
      <w:r>
        <w:rPr>
          <w:spacing w:val="17"/>
        </w:rPr>
        <w:t>on functional</w:t>
      </w:r>
      <w:r>
        <w:rPr>
          <w:spacing w:val="28"/>
        </w:rPr>
        <w:t xml:space="preserve"> </w:t>
      </w:r>
      <w:r>
        <w:rPr>
          <w:spacing w:val="17"/>
        </w:rPr>
        <w:t>outcomes to</w:t>
      </w:r>
      <w:r>
        <w:rPr>
          <w:spacing w:val="26"/>
          <w:w w:val="101"/>
        </w:rPr>
        <w:t xml:space="preserve"> </w:t>
      </w:r>
      <w:r>
        <w:rPr>
          <w:spacing w:val="17"/>
        </w:rPr>
        <w:t>assess the</w:t>
      </w:r>
      <w:r>
        <w:rPr>
          <w:spacing w:val="33"/>
          <w:w w:val="101"/>
        </w:rPr>
        <w:t xml:space="preserve"> </w:t>
      </w:r>
      <w:r>
        <w:rPr>
          <w:spacing w:val="17"/>
        </w:rPr>
        <w:t>bene-</w:t>
      </w:r>
      <w:r>
        <w:rPr/>
        <w:t xml:space="preserve"> </w:t>
      </w:r>
      <w:r>
        <w:rPr>
          <w:spacing w:val="13"/>
        </w:rPr>
        <w:t>ﬁts</w:t>
      </w:r>
      <w:r>
        <w:rPr>
          <w:spacing w:val="26"/>
        </w:rPr>
        <w:t xml:space="preserve"> </w:t>
      </w:r>
      <w:r>
        <w:rPr>
          <w:spacing w:val="13"/>
        </w:rPr>
        <w:t>of</w:t>
      </w:r>
      <w:r>
        <w:rPr>
          <w:spacing w:val="35"/>
          <w:w w:val="102"/>
        </w:rPr>
        <w:t xml:space="preserve"> </w:t>
      </w:r>
      <w:r>
        <w:rPr>
          <w:spacing w:val="13"/>
        </w:rPr>
        <w:t>iron</w:t>
      </w:r>
      <w:r>
        <w:rPr>
          <w:spacing w:val="34"/>
          <w:w w:val="102"/>
        </w:rPr>
        <w:t xml:space="preserve"> </w:t>
      </w:r>
      <w:r>
        <w:rPr>
          <w:spacing w:val="13"/>
        </w:rPr>
        <w:t>in the</w:t>
      </w:r>
      <w:r>
        <w:rPr>
          <w:spacing w:val="36"/>
        </w:rPr>
        <w:t xml:space="preserve"> </w:t>
      </w:r>
      <w:r>
        <w:rPr>
          <w:spacing w:val="13"/>
        </w:rPr>
        <w:t>HFrEF</w:t>
      </w:r>
      <w:r>
        <w:rPr>
          <w:spacing w:val="33"/>
          <w:w w:val="101"/>
        </w:rPr>
        <w:t xml:space="preserve"> </w:t>
      </w:r>
      <w:r>
        <w:rPr>
          <w:spacing w:val="13"/>
        </w:rPr>
        <w:t>population</w:t>
      </w:r>
      <w:r>
        <w:rPr>
          <w:spacing w:val="30"/>
          <w:w w:val="101"/>
        </w:rPr>
        <w:t xml:space="preserve"> </w:t>
      </w:r>
      <w:r>
        <w:rPr>
          <w:spacing w:val="13"/>
        </w:rPr>
        <w:t>(</w:t>
      </w:r>
      <w:hyperlink w:history="true" w:anchor="bookmark1">
        <w:r>
          <w:rPr>
            <w:color w:val="0080AB"/>
            <w:spacing w:val="13"/>
          </w:rPr>
          <w:t>Tabl</w:t>
        </w:r>
        <w:r>
          <w:rPr>
            <w:color w:val="0080AB"/>
            <w:spacing w:val="12"/>
          </w:rPr>
          <w:t>e</w:t>
        </w:r>
        <w:r>
          <w:rPr>
            <w:color w:val="0080AB"/>
            <w:spacing w:val="28"/>
          </w:rPr>
          <w:t xml:space="preserve"> </w:t>
        </w:r>
        <w:r>
          <w:rPr>
            <w:color w:val="0080AB"/>
            <w:spacing w:val="12"/>
          </w:rPr>
          <w:t>2</w:t>
        </w:r>
      </w:hyperlink>
      <w:r>
        <w:rPr>
          <w:spacing w:val="12"/>
        </w:rPr>
        <w:t>). There</w:t>
      </w:r>
      <w:r>
        <w:rPr/>
        <w:t xml:space="preserve"> </w:t>
      </w:r>
      <w:r>
        <w:rPr>
          <w:spacing w:val="16"/>
        </w:rPr>
        <w:t>is  now  consistent</w:t>
      </w:r>
      <w:r>
        <w:rPr>
          <w:spacing w:val="15"/>
        </w:rPr>
        <w:t xml:space="preserve">  </w:t>
      </w:r>
      <w:r>
        <w:rPr>
          <w:spacing w:val="16"/>
        </w:rPr>
        <w:t>evidence  </w:t>
      </w:r>
      <w:r>
        <w:rPr>
          <w:spacing w:val="15"/>
        </w:rPr>
        <w:t>that</w:t>
      </w:r>
      <w:r>
        <w:rPr>
          <w:spacing w:val="18"/>
        </w:rPr>
        <w:t xml:space="preserve">  </w:t>
      </w:r>
      <w:r>
        <w:rPr>
          <w:spacing w:val="15"/>
        </w:rPr>
        <w:t>intravenous</w:t>
      </w:r>
      <w:r>
        <w:rPr>
          <w:spacing w:val="18"/>
          <w:w w:val="101"/>
        </w:rPr>
        <w:t xml:space="preserve">  </w:t>
      </w:r>
      <w:r>
        <w:rPr>
          <w:spacing w:val="15"/>
        </w:rPr>
        <w:t>iron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212" w:firstLine="4"/>
        <w:spacing w:before="46" w:line="261" w:lineRule="auto"/>
        <w:jc w:val="both"/>
        <w:rPr/>
      </w:pPr>
      <w:r>
        <w:rPr>
          <w:spacing w:val="17"/>
        </w:rPr>
        <w:t>supplementation    impr</w:t>
      </w:r>
      <w:r>
        <w:rPr>
          <w:spacing w:val="16"/>
        </w:rPr>
        <w:t>oves</w:t>
      </w:r>
      <w:r>
        <w:rPr/>
        <w:t xml:space="preserve">     </w:t>
      </w:r>
      <w:r>
        <w:rPr>
          <w:spacing w:val="16"/>
        </w:rPr>
        <w:t>functional</w:t>
      </w:r>
      <w:r>
        <w:rPr>
          <w:spacing w:val="1"/>
        </w:rPr>
        <w:t xml:space="preserve">     </w:t>
      </w:r>
      <w:r>
        <w:rPr>
          <w:spacing w:val="16"/>
        </w:rPr>
        <w:t>capacity</w:t>
      </w:r>
      <w:r>
        <w:rPr>
          <w:spacing w:val="4"/>
        </w:rPr>
        <w:t xml:space="preserve"> </w:t>
      </w:r>
      <w:r>
        <w:rPr>
          <w:spacing w:val="10"/>
        </w:rPr>
        <w:t>(</w:t>
      </w:r>
      <w:hyperlink w:history="true" w:anchor="bookmark1">
        <w:r>
          <w:rPr>
            <w:color w:val="0080AB"/>
            <w:spacing w:val="10"/>
          </w:rPr>
          <w:t>Fig. 4</w:t>
        </w:r>
      </w:hyperlink>
      <w:r>
        <w:rPr>
          <w:spacing w:val="10"/>
        </w:rPr>
        <w:t>) and scores of</w:t>
      </w:r>
      <w:r>
        <w:rPr>
          <w:spacing w:val="31"/>
          <w:w w:val="101"/>
        </w:rPr>
        <w:t xml:space="preserve"> </w:t>
      </w:r>
      <w:r>
        <w:rPr>
          <w:spacing w:val="10"/>
        </w:rPr>
        <w:t>HRQoL</w:t>
      </w:r>
      <w:r>
        <w:rPr>
          <w:spacing w:val="22"/>
        </w:rPr>
        <w:t xml:space="preserve"> </w:t>
      </w:r>
      <w:r>
        <w:rPr>
          <w:spacing w:val="10"/>
        </w:rPr>
        <w:t>measures</w:t>
      </w:r>
      <w:r>
        <w:rPr>
          <w:spacing w:val="13"/>
        </w:rPr>
        <w:t xml:space="preserve"> </w:t>
      </w:r>
      <w:r>
        <w:rPr>
          <w:spacing w:val="10"/>
        </w:rPr>
        <w:t>such</w:t>
      </w:r>
      <w:r>
        <w:rPr>
          <w:spacing w:val="15"/>
          <w:w w:val="101"/>
        </w:rPr>
        <w:t xml:space="preserve"> </w:t>
      </w:r>
      <w:r>
        <w:rPr>
          <w:spacing w:val="10"/>
        </w:rPr>
        <w:t>as</w:t>
      </w:r>
      <w:r>
        <w:rPr>
          <w:spacing w:val="23"/>
          <w:w w:val="101"/>
        </w:rPr>
        <w:t xml:space="preserve"> </w:t>
      </w:r>
      <w:r>
        <w:rPr>
          <w:spacing w:val="10"/>
        </w:rPr>
        <w:t>NYHA</w:t>
      </w:r>
      <w:r>
        <w:rPr/>
        <w:t xml:space="preserve"> </w:t>
      </w:r>
      <w:r>
        <w:rPr>
          <w:spacing w:val="13"/>
        </w:rPr>
        <w:t>functional</w:t>
      </w:r>
      <w:r>
        <w:rPr>
          <w:spacing w:val="1"/>
        </w:rPr>
        <w:t xml:space="preserve">  </w:t>
      </w:r>
      <w:r>
        <w:rPr>
          <w:spacing w:val="13"/>
        </w:rPr>
        <w:t>classiﬁcation,</w:t>
      </w:r>
      <w:r>
        <w:rPr>
          <w:spacing w:val="7"/>
        </w:rPr>
        <w:t xml:space="preserve">  </w:t>
      </w:r>
      <w:r>
        <w:rPr>
          <w:spacing w:val="13"/>
        </w:rPr>
        <w:t>KCCQ,</w:t>
      </w:r>
      <w:r>
        <w:rPr>
          <w:spacing w:val="2"/>
        </w:rPr>
        <w:t xml:space="preserve">  </w:t>
      </w:r>
      <w:r>
        <w:rPr>
          <w:spacing w:val="13"/>
        </w:rPr>
        <w:t>and</w:t>
      </w:r>
      <w:r>
        <w:rPr>
          <w:spacing w:val="6"/>
        </w:rPr>
        <w:t xml:space="preserve">  </w:t>
      </w:r>
      <w:r>
        <w:rPr>
          <w:spacing w:val="12"/>
        </w:rPr>
        <w:t>Patient</w:t>
      </w:r>
      <w:r>
        <w:rPr>
          <w:spacing w:val="2"/>
        </w:rPr>
        <w:t xml:space="preserve">  </w:t>
      </w:r>
      <w:r>
        <w:rPr>
          <w:spacing w:val="12"/>
        </w:rPr>
        <w:t>Global</w:t>
      </w:r>
      <w:r>
        <w:rPr>
          <w:spacing w:val="1"/>
        </w:rPr>
        <w:t xml:space="preserve"> </w:t>
      </w:r>
      <w:r>
        <w:rPr>
          <w:spacing w:val="13"/>
        </w:rPr>
        <w:t>Assessment.</w:t>
      </w:r>
    </w:p>
    <w:p>
      <w:pPr>
        <w:pStyle w:val="BodyText"/>
        <w:ind w:right="210" w:firstLine="217"/>
        <w:spacing w:before="6" w:line="256" w:lineRule="auto"/>
        <w:jc w:val="both"/>
        <w:rPr/>
      </w:pPr>
      <w:r>
        <w:rPr>
          <w:spacing w:val="12"/>
        </w:rPr>
        <w:t>Exercise</w:t>
      </w:r>
      <w:r>
        <w:rPr>
          <w:spacing w:val="7"/>
        </w:rPr>
        <w:t xml:space="preserve">   </w:t>
      </w:r>
      <w:r>
        <w:rPr>
          <w:spacing w:val="12"/>
        </w:rPr>
        <w:t>intolerance</w:t>
      </w:r>
      <w:r>
        <w:rPr>
          <w:spacing w:val="7"/>
        </w:rPr>
        <w:t xml:space="preserve">   </w:t>
      </w:r>
      <w:r>
        <w:rPr>
          <w:spacing w:val="12"/>
        </w:rPr>
        <w:t>in</w:t>
      </w:r>
      <w:r>
        <w:rPr>
          <w:spacing w:val="2"/>
        </w:rPr>
        <w:t xml:space="preserve">   </w:t>
      </w:r>
      <w:r>
        <w:rPr>
          <w:spacing w:val="12"/>
        </w:rPr>
        <w:t>chronic</w:t>
      </w:r>
      <w:r>
        <w:rPr>
          <w:spacing w:val="7"/>
        </w:rPr>
        <w:t xml:space="preserve">   </w:t>
      </w:r>
      <w:r>
        <w:rPr>
          <w:spacing w:val="12"/>
        </w:rPr>
        <w:t>HFrEF</w:t>
      </w:r>
      <w:r>
        <w:rPr>
          <w:spacing w:val="6"/>
        </w:rPr>
        <w:t xml:space="preserve">   </w:t>
      </w:r>
      <w:r>
        <w:rPr>
          <w:spacing w:val="12"/>
        </w:rPr>
        <w:t>reﬂects</w:t>
      </w:r>
      <w:r>
        <w:rPr>
          <w:spacing w:val="1"/>
        </w:rPr>
        <w:t xml:space="preserve"> </w:t>
      </w:r>
      <w:r>
        <w:rPr>
          <w:spacing w:val="19"/>
        </w:rPr>
        <w:t>multiorgan</w:t>
      </w:r>
      <w:r>
        <w:rPr>
          <w:spacing w:val="3"/>
        </w:rPr>
        <w:t xml:space="preserve">   </w:t>
      </w:r>
      <w:r>
        <w:rPr>
          <w:spacing w:val="19"/>
        </w:rPr>
        <w:t>system</w:t>
      </w:r>
      <w:r>
        <w:rPr>
          <w:spacing w:val="6"/>
        </w:rPr>
        <w:t xml:space="preserve">   </w:t>
      </w:r>
      <w:r>
        <w:rPr>
          <w:spacing w:val="19"/>
        </w:rPr>
        <w:t>impairment</w:t>
      </w:r>
      <w:r>
        <w:rPr>
          <w:spacing w:val="2"/>
        </w:rPr>
        <w:t xml:space="preserve">   </w:t>
      </w:r>
      <w:r>
        <w:rPr>
          <w:spacing w:val="19"/>
        </w:rPr>
        <w:t>and</w:t>
      </w:r>
      <w:r>
        <w:rPr>
          <w:spacing w:val="5"/>
        </w:rPr>
        <w:t xml:space="preserve">   </w:t>
      </w:r>
      <w:r>
        <w:rPr>
          <w:spacing w:val="19"/>
        </w:rPr>
        <w:t>has</w:t>
      </w:r>
      <w:r>
        <w:rPr>
          <w:spacing w:val="4"/>
        </w:rPr>
        <w:t xml:space="preserve">   </w:t>
      </w:r>
      <w:r>
        <w:rPr>
          <w:spacing w:val="19"/>
        </w:rPr>
        <w:t>proven</w:t>
      </w:r>
      <w:r>
        <w:rPr>
          <w:spacing w:val="2"/>
        </w:rPr>
        <w:t xml:space="preserve"> </w:t>
      </w:r>
      <w:r>
        <w:rPr>
          <w:spacing w:val="17"/>
        </w:rPr>
        <w:t>difﬁcult  to</w:t>
      </w:r>
      <w:r>
        <w:rPr>
          <w:spacing w:val="21"/>
          <w:w w:val="101"/>
        </w:rPr>
        <w:t xml:space="preserve">  </w:t>
      </w:r>
      <w:r>
        <w:rPr>
          <w:spacing w:val="17"/>
        </w:rPr>
        <w:t>improve</w:t>
      </w:r>
      <w:r>
        <w:rPr>
          <w:spacing w:val="21"/>
        </w:rPr>
        <w:t xml:space="preserve">  </w:t>
      </w:r>
      <w:r>
        <w:rPr>
          <w:spacing w:val="17"/>
        </w:rPr>
        <w:t>i</w:t>
      </w:r>
      <w:r>
        <w:rPr>
          <w:spacing w:val="16"/>
        </w:rPr>
        <w:t>n</w:t>
      </w:r>
      <w:r>
        <w:rPr>
          <w:spacing w:val="22"/>
        </w:rPr>
        <w:t xml:space="preserve">  </w:t>
      </w:r>
      <w:r>
        <w:rPr>
          <w:spacing w:val="16"/>
        </w:rPr>
        <w:t>HF</w:t>
      </w:r>
      <w:r>
        <w:rPr>
          <w:spacing w:val="21"/>
          <w:w w:val="101"/>
        </w:rPr>
        <w:t xml:space="preserve">  </w:t>
      </w:r>
      <w:r>
        <w:rPr>
          <w:spacing w:val="16"/>
        </w:rPr>
        <w:t>pharmacotherapy  tri-</w:t>
      </w:r>
      <w:r>
        <w:rPr/>
        <w:t xml:space="preserve"> </w:t>
      </w:r>
      <w:r>
        <w:rPr>
          <w:spacing w:val="15"/>
        </w:rPr>
        <w:t>als.</w:t>
      </w:r>
      <w:hyperlink w:history="true" w:anchor="bookmark1">
        <w:r>
          <w:rPr>
            <w:sz w:val="13"/>
            <w:szCs w:val="13"/>
            <w:color w:val="0080AB"/>
            <w:spacing w:val="15"/>
            <w:position w:val="8"/>
          </w:rPr>
          <w:t>98</w:t>
        </w:r>
      </w:hyperlink>
      <w:r>
        <w:rPr>
          <w:sz w:val="13"/>
          <w:szCs w:val="13"/>
          <w:color w:val="0080AB"/>
          <w:spacing w:val="3"/>
          <w:position w:val="8"/>
        </w:rPr>
        <w:t xml:space="preserve">   </w:t>
      </w:r>
      <w:r>
        <w:rPr>
          <w:spacing w:val="15"/>
        </w:rPr>
        <w:t>The  ability  of  intravenous  iron  to  impro</w:t>
      </w:r>
      <w:r>
        <w:rPr>
          <w:spacing w:val="14"/>
        </w:rPr>
        <w:t>ve</w:t>
      </w:r>
      <w:r>
        <w:rPr>
          <w:spacing w:val="2"/>
        </w:rPr>
        <w:t xml:space="preserve"> </w:t>
      </w:r>
      <w:r>
        <w:rPr>
          <w:spacing w:val="16"/>
        </w:rPr>
        <w:t>exercise</w:t>
      </w:r>
      <w:r>
        <w:rPr>
          <w:spacing w:val="30"/>
          <w:w w:val="101"/>
        </w:rPr>
        <w:t xml:space="preserve"> </w:t>
      </w:r>
      <w:r>
        <w:rPr>
          <w:spacing w:val="16"/>
        </w:rPr>
        <w:t>capacity</w:t>
      </w:r>
      <w:r>
        <w:rPr>
          <w:spacing w:val="39"/>
        </w:rPr>
        <w:t xml:space="preserve"> </w:t>
      </w:r>
      <w:r>
        <w:rPr>
          <w:spacing w:val="16"/>
        </w:rPr>
        <w:t>by</w:t>
      </w:r>
      <w:r>
        <w:rPr>
          <w:spacing w:val="42"/>
        </w:rPr>
        <w:t xml:space="preserve"> </w:t>
      </w:r>
      <w:r>
        <w:rPr>
          <w:rFonts w:ascii="Arial" w:hAnsi="Arial" w:eastAsia="Arial" w:cs="Arial"/>
          <w:spacing w:val="16"/>
        </w:rPr>
        <w:t>&gt;</w:t>
      </w:r>
      <w:r>
        <w:rPr>
          <w:spacing w:val="16"/>
        </w:rPr>
        <w:t>1</w:t>
      </w:r>
      <w:r>
        <w:rPr>
          <w:spacing w:val="15"/>
        </w:rPr>
        <w:t>0%</w:t>
      </w:r>
      <w:r>
        <w:rPr>
          <w:spacing w:val="1"/>
        </w:rPr>
        <w:t xml:space="preserve">  </w:t>
      </w:r>
      <w:r>
        <w:rPr>
          <w:spacing w:val="15"/>
        </w:rPr>
        <w:t>on</w:t>
      </w:r>
      <w:r>
        <w:rPr>
          <w:spacing w:val="33"/>
        </w:rPr>
        <w:t xml:space="preserve"> </w:t>
      </w:r>
      <w:r>
        <w:rPr>
          <w:spacing w:val="15"/>
        </w:rPr>
        <w:t>average</w:t>
      </w:r>
      <w:r>
        <w:rPr>
          <w:spacing w:val="31"/>
        </w:rPr>
        <w:t xml:space="preserve"> </w:t>
      </w:r>
      <w:r>
        <w:rPr>
          <w:spacing w:val="15"/>
        </w:rPr>
        <w:t>across</w:t>
      </w:r>
      <w:r>
        <w:rPr>
          <w:spacing w:val="33"/>
          <w:w w:val="101"/>
        </w:rPr>
        <w:t xml:space="preserve"> </w:t>
      </w:r>
      <w:r>
        <w:rPr>
          <w:spacing w:val="15"/>
        </w:rPr>
        <w:t>6 tri-</w:t>
      </w:r>
      <w:r>
        <w:rPr/>
        <w:t xml:space="preserve"> </w:t>
      </w:r>
      <w:r>
        <w:rPr>
          <w:spacing w:val="16"/>
        </w:rPr>
        <w:t>als</w:t>
      </w:r>
      <w:r>
        <w:rPr>
          <w:spacing w:val="9"/>
        </w:rPr>
        <w:t xml:space="preserve">   </w:t>
      </w:r>
      <w:r>
        <w:rPr>
          <w:spacing w:val="16"/>
        </w:rPr>
        <w:t>utilizing</w:t>
      </w:r>
      <w:r>
        <w:rPr>
          <w:spacing w:val="4"/>
        </w:rPr>
        <w:t xml:space="preserve">   </w:t>
      </w:r>
      <w:r>
        <w:rPr>
          <w:spacing w:val="16"/>
        </w:rPr>
        <w:t>objectively</w:t>
      </w:r>
      <w:r>
        <w:rPr>
          <w:spacing w:val="6"/>
        </w:rPr>
        <w:t xml:space="preserve">   </w:t>
      </w:r>
      <w:r>
        <w:rPr>
          <w:spacing w:val="16"/>
        </w:rPr>
        <w:t>measured</w:t>
      </w:r>
      <w:r>
        <w:rPr>
          <w:spacing w:val="7"/>
        </w:rPr>
        <w:t xml:space="preserve">   </w:t>
      </w:r>
      <w:r>
        <w:rPr>
          <w:spacing w:val="16"/>
        </w:rPr>
        <w:t>peak</w:t>
      </w:r>
      <w:r>
        <w:rPr>
          <w:spacing w:val="3"/>
        </w:rPr>
        <w:t xml:space="preserve">   </w:t>
      </w:r>
      <w:r>
        <w:rPr>
          <w:spacing w:val="16"/>
        </w:rPr>
        <w:t>oxygen</w:t>
      </w:r>
      <w:r>
        <w:rPr>
          <w:spacing w:val="1"/>
        </w:rPr>
        <w:t xml:space="preserve"> </w:t>
      </w:r>
      <w:r>
        <w:rPr>
          <w:spacing w:val="17"/>
        </w:rPr>
        <w:t>uptake</w:t>
      </w:r>
      <w:r>
        <w:rPr>
          <w:spacing w:val="46"/>
        </w:rPr>
        <w:t xml:space="preserve"> </w:t>
      </w:r>
      <w:r>
        <w:rPr>
          <w:spacing w:val="17"/>
        </w:rPr>
        <w:t>or</w:t>
      </w:r>
      <w:r>
        <w:rPr>
          <w:spacing w:val="37"/>
        </w:rPr>
        <w:t xml:space="preserve"> </w:t>
      </w:r>
      <w:r>
        <w:rPr>
          <w:spacing w:val="17"/>
        </w:rPr>
        <w:t>6MWT</w:t>
      </w:r>
      <w:r>
        <w:rPr>
          <w:spacing w:val="45"/>
          <w:w w:val="101"/>
        </w:rPr>
        <w:t xml:space="preserve"> </w:t>
      </w:r>
      <w:r>
        <w:rPr>
          <w:spacing w:val="17"/>
        </w:rPr>
        <w:t>likely</w:t>
      </w:r>
      <w:r>
        <w:rPr>
          <w:spacing w:val="43"/>
          <w:w w:val="101"/>
        </w:rPr>
        <w:t xml:space="preserve"> </w:t>
      </w:r>
      <w:r>
        <w:rPr>
          <w:spacing w:val="17"/>
        </w:rPr>
        <w:t>reﬂects</w:t>
      </w:r>
      <w:r>
        <w:rPr>
          <w:spacing w:val="28"/>
        </w:rPr>
        <w:t xml:space="preserve"> </w:t>
      </w:r>
      <w:r>
        <w:rPr>
          <w:spacing w:val="17"/>
        </w:rPr>
        <w:t>the</w:t>
      </w:r>
      <w:r>
        <w:rPr>
          <w:spacing w:val="44"/>
          <w:w w:val="101"/>
        </w:rPr>
        <w:t xml:space="preserve"> </w:t>
      </w:r>
      <w:r>
        <w:rPr>
          <w:spacing w:val="17"/>
        </w:rPr>
        <w:t>important</w:t>
      </w:r>
      <w:r>
        <w:rPr>
          <w:spacing w:val="43"/>
          <w:w w:val="102"/>
        </w:rPr>
        <w:t xml:space="preserve"> </w:t>
      </w:r>
      <w:r>
        <w:rPr>
          <w:spacing w:val="17"/>
        </w:rPr>
        <w:t>role</w:t>
      </w:r>
      <w:r>
        <w:rPr/>
        <w:t xml:space="preserve"> </w:t>
      </w:r>
      <w:r>
        <w:rPr>
          <w:spacing w:val="16"/>
        </w:rPr>
        <w:t>of</w:t>
      </w:r>
      <w:r>
        <w:rPr>
          <w:spacing w:val="10"/>
        </w:rPr>
        <w:t xml:space="preserve">  </w:t>
      </w:r>
      <w:r>
        <w:rPr>
          <w:spacing w:val="16"/>
        </w:rPr>
        <w:t>intravenous</w:t>
      </w:r>
      <w:r>
        <w:rPr>
          <w:spacing w:val="2"/>
        </w:rPr>
        <w:t xml:space="preserve">  </w:t>
      </w:r>
      <w:r>
        <w:rPr>
          <w:spacing w:val="16"/>
        </w:rPr>
        <w:t>iron</w:t>
      </w:r>
      <w:r>
        <w:rPr>
          <w:spacing w:val="2"/>
        </w:rPr>
        <w:t xml:space="preserve">  </w:t>
      </w:r>
      <w:r>
        <w:rPr>
          <w:spacing w:val="16"/>
        </w:rPr>
        <w:t>in</w:t>
      </w:r>
      <w:r>
        <w:rPr>
          <w:spacing w:val="2"/>
        </w:rPr>
        <w:t xml:space="preserve">  </w:t>
      </w:r>
      <w:r>
        <w:rPr>
          <w:spacing w:val="16"/>
        </w:rPr>
        <w:t>potentially</w:t>
      </w:r>
      <w:r>
        <w:rPr>
          <w:spacing w:val="44"/>
        </w:rPr>
        <w:t xml:space="preserve"> </w:t>
      </w:r>
      <w:r>
        <w:rPr>
          <w:spacing w:val="16"/>
        </w:rPr>
        <w:t>addressing</w:t>
      </w:r>
      <w:r>
        <w:rPr>
          <w:spacing w:val="2"/>
        </w:rPr>
        <w:t xml:space="preserve">  </w:t>
      </w:r>
      <w:r>
        <w:rPr>
          <w:spacing w:val="16"/>
        </w:rPr>
        <w:t>mul-</w:t>
      </w:r>
      <w:r>
        <w:rPr/>
        <w:t xml:space="preserve"> </w:t>
      </w:r>
      <w:r>
        <w:rPr>
          <w:spacing w:val="15"/>
        </w:rPr>
        <w:t>tiple  components   of</w:t>
      </w:r>
      <w:r>
        <w:rPr>
          <w:spacing w:val="2"/>
        </w:rPr>
        <w:t xml:space="preserve">   </w:t>
      </w:r>
      <w:r>
        <w:rPr>
          <w:spacing w:val="15"/>
        </w:rPr>
        <w:t>exercise</w:t>
      </w:r>
      <w:r>
        <w:rPr>
          <w:spacing w:val="3"/>
        </w:rPr>
        <w:t xml:space="preserve">   </w:t>
      </w:r>
      <w:r>
        <w:rPr>
          <w:spacing w:val="15"/>
        </w:rPr>
        <w:t>intolerance</w:t>
      </w:r>
      <w:r>
        <w:rPr>
          <w:spacing w:val="3"/>
        </w:rPr>
        <w:t xml:space="preserve">   </w:t>
      </w:r>
      <w:r>
        <w:rPr>
          <w:spacing w:val="15"/>
        </w:rPr>
        <w:t>in</w:t>
      </w:r>
      <w:r>
        <w:rPr>
          <w:spacing w:val="4"/>
        </w:rPr>
        <w:t xml:space="preserve">   </w:t>
      </w:r>
      <w:r>
        <w:rPr>
          <w:spacing w:val="15"/>
        </w:rPr>
        <w:t>HF</w:t>
      </w:r>
      <w:r>
        <w:rPr/>
        <w:t xml:space="preserve"> </w:t>
      </w:r>
      <w:r>
        <w:rPr>
          <w:spacing w:val="12"/>
        </w:rPr>
        <w:t>(</w:t>
      </w:r>
      <w:hyperlink w:history="true" w:anchor="bookmark1">
        <w:r>
          <w:rPr>
            <w:color w:val="0080AB"/>
            <w:spacing w:val="12"/>
          </w:rPr>
          <w:t>Fig.</w:t>
        </w:r>
        <w:r>
          <w:rPr>
            <w:color w:val="0080AB"/>
            <w:spacing w:val="45"/>
            <w:w w:val="101"/>
          </w:rPr>
          <w:t xml:space="preserve"> </w:t>
        </w:r>
        <w:r>
          <w:rPr>
            <w:color w:val="0080AB"/>
            <w:spacing w:val="12"/>
          </w:rPr>
          <w:t>3</w:t>
        </w:r>
      </w:hyperlink>
      <w:r>
        <w:rPr>
          <w:spacing w:val="12"/>
        </w:rPr>
        <w:t>)</w:t>
      </w:r>
      <w:r>
        <w:rPr>
          <w:spacing w:val="-29"/>
        </w:rPr>
        <w:t xml:space="preserve"> </w:t>
      </w:r>
      <w:r>
        <w:rPr>
          <w:spacing w:val="12"/>
        </w:rPr>
        <w:t>.</w:t>
      </w:r>
      <w:r>
        <w:rPr>
          <w:spacing w:val="2"/>
        </w:rPr>
        <w:t xml:space="preserve">  </w:t>
      </w:r>
      <w:r>
        <w:rPr>
          <w:spacing w:val="12"/>
        </w:rPr>
        <w:t>Exercise</w:t>
      </w:r>
      <w:r>
        <w:rPr>
          <w:spacing w:val="2"/>
        </w:rPr>
        <w:t xml:space="preserve">  </w:t>
      </w:r>
      <w:r>
        <w:rPr>
          <w:spacing w:val="12"/>
        </w:rPr>
        <w:t>intolerance</w:t>
      </w:r>
      <w:r>
        <w:rPr>
          <w:spacing w:val="2"/>
        </w:rPr>
        <w:t xml:space="preserve">  </w:t>
      </w:r>
      <w:r>
        <w:rPr>
          <w:spacing w:val="12"/>
        </w:rPr>
        <w:t>is</w:t>
      </w:r>
      <w:r>
        <w:rPr>
          <w:spacing w:val="43"/>
          <w:w w:val="101"/>
        </w:rPr>
        <w:t xml:space="preserve"> </w:t>
      </w:r>
      <w:r>
        <w:rPr>
          <w:spacing w:val="12"/>
        </w:rPr>
        <w:t>a</w:t>
      </w:r>
      <w:r>
        <w:rPr>
          <w:spacing w:val="41"/>
          <w:w w:val="102"/>
        </w:rPr>
        <w:t xml:space="preserve"> </w:t>
      </w:r>
      <w:r>
        <w:rPr>
          <w:spacing w:val="12"/>
        </w:rPr>
        <w:t>cardinal</w:t>
      </w:r>
      <w:r>
        <w:rPr/>
        <w:t xml:space="preserve">  </w:t>
      </w:r>
      <w:r>
        <w:rPr>
          <w:spacing w:val="12"/>
        </w:rPr>
        <w:t>mani</w:t>
      </w:r>
      <w:r>
        <w:rPr>
          <w:spacing w:val="11"/>
        </w:rPr>
        <w:t>fes-</w:t>
      </w:r>
      <w:r>
        <w:rPr>
          <w:spacing w:val="1"/>
        </w:rPr>
        <w:t xml:space="preserve"> </w:t>
      </w:r>
      <w:r>
        <w:rPr>
          <w:spacing w:val="17"/>
        </w:rPr>
        <w:t>tation</w:t>
      </w:r>
      <w:r>
        <w:rPr>
          <w:spacing w:val="5"/>
        </w:rPr>
        <w:t xml:space="preserve">   </w:t>
      </w:r>
      <w:r>
        <w:rPr>
          <w:spacing w:val="17"/>
        </w:rPr>
        <w:t>of</w:t>
      </w:r>
      <w:r>
        <w:rPr>
          <w:spacing w:val="8"/>
        </w:rPr>
        <w:t xml:space="preserve">   </w:t>
      </w:r>
      <w:r>
        <w:rPr>
          <w:spacing w:val="17"/>
        </w:rPr>
        <w:t>HF</w:t>
      </w:r>
      <w:r>
        <w:rPr>
          <w:spacing w:val="3"/>
        </w:rPr>
        <w:t xml:space="preserve">   </w:t>
      </w:r>
      <w:r>
        <w:rPr>
          <w:spacing w:val="17"/>
        </w:rPr>
        <w:t>that</w:t>
      </w:r>
      <w:r>
        <w:rPr>
          <w:spacing w:val="9"/>
        </w:rPr>
        <w:t xml:space="preserve">   </w:t>
      </w:r>
      <w:r>
        <w:rPr>
          <w:spacing w:val="17"/>
        </w:rPr>
        <w:t>persis</w:t>
      </w:r>
      <w:r>
        <w:rPr>
          <w:spacing w:val="16"/>
        </w:rPr>
        <w:t>ts</w:t>
      </w:r>
      <w:r>
        <w:rPr>
          <w:spacing w:val="7"/>
        </w:rPr>
        <w:t xml:space="preserve">   </w:t>
      </w:r>
      <w:r>
        <w:rPr>
          <w:spacing w:val="16"/>
        </w:rPr>
        <w:t>in</w:t>
      </w:r>
      <w:r>
        <w:rPr>
          <w:spacing w:val="3"/>
        </w:rPr>
        <w:t xml:space="preserve">   </w:t>
      </w:r>
      <w:r>
        <w:rPr>
          <w:spacing w:val="16"/>
        </w:rPr>
        <w:t>the</w:t>
      </w:r>
      <w:r>
        <w:rPr>
          <w:spacing w:val="8"/>
        </w:rPr>
        <w:t xml:space="preserve">   </w:t>
      </w:r>
      <w:r>
        <w:rPr>
          <w:spacing w:val="16"/>
        </w:rPr>
        <w:t>presence</w:t>
      </w:r>
      <w:r>
        <w:rPr>
          <w:spacing w:val="5"/>
        </w:rPr>
        <w:t xml:space="preserve">   </w:t>
      </w:r>
      <w:r>
        <w:rPr>
          <w:spacing w:val="16"/>
        </w:rPr>
        <w:t>or</w:t>
      </w:r>
      <w:r>
        <w:rPr>
          <w:spacing w:val="2"/>
        </w:rPr>
        <w:t xml:space="preserve"> </w:t>
      </w:r>
      <w:r>
        <w:rPr>
          <w:spacing w:val="19"/>
        </w:rPr>
        <w:t>absence</w:t>
      </w:r>
      <w:r>
        <w:rPr>
          <w:spacing w:val="33"/>
          <w:w w:val="101"/>
        </w:rPr>
        <w:t xml:space="preserve"> </w:t>
      </w:r>
      <w:r>
        <w:rPr>
          <w:spacing w:val="19"/>
        </w:rPr>
        <w:t>of</w:t>
      </w:r>
      <w:r>
        <w:rPr>
          <w:spacing w:val="30"/>
          <w:w w:val="102"/>
        </w:rPr>
        <w:t xml:space="preserve"> </w:t>
      </w:r>
      <w:r>
        <w:rPr>
          <w:spacing w:val="19"/>
        </w:rPr>
        <w:t>congestion</w:t>
      </w:r>
      <w:r>
        <w:rPr>
          <w:spacing w:val="32"/>
          <w:w w:val="102"/>
        </w:rPr>
        <w:t xml:space="preserve"> </w:t>
      </w:r>
      <w:r>
        <w:rPr>
          <w:spacing w:val="19"/>
        </w:rPr>
        <w:t>or</w:t>
      </w:r>
      <w:r>
        <w:rPr>
          <w:spacing w:val="39"/>
        </w:rPr>
        <w:t xml:space="preserve"> </w:t>
      </w:r>
      <w:r>
        <w:rPr>
          <w:spacing w:val="19"/>
        </w:rPr>
        <w:t>ne</w:t>
      </w:r>
      <w:r>
        <w:rPr>
          <w:spacing w:val="18"/>
        </w:rPr>
        <w:t>ed</w:t>
      </w:r>
      <w:r>
        <w:rPr>
          <w:spacing w:val="26"/>
          <w:w w:val="102"/>
        </w:rPr>
        <w:t xml:space="preserve"> </w:t>
      </w:r>
      <w:r>
        <w:rPr>
          <w:spacing w:val="18"/>
        </w:rPr>
        <w:t>for</w:t>
      </w:r>
      <w:r>
        <w:rPr>
          <w:spacing w:val="39"/>
        </w:rPr>
        <w:t xml:space="preserve"> </w:t>
      </w:r>
      <w:r>
        <w:rPr>
          <w:spacing w:val="18"/>
        </w:rPr>
        <w:t>hospitalization,</w:t>
      </w:r>
      <w:r>
        <w:rPr/>
        <w:t xml:space="preserve"> </w:t>
      </w:r>
      <w:r>
        <w:rPr>
          <w:spacing w:val="19"/>
        </w:rPr>
        <w:t>and</w:t>
      </w:r>
      <w:r>
        <w:rPr>
          <w:spacing w:val="3"/>
        </w:rPr>
        <w:t xml:space="preserve">   </w:t>
      </w:r>
      <w:r>
        <w:rPr>
          <w:spacing w:val="19"/>
        </w:rPr>
        <w:t>therefore</w:t>
      </w:r>
      <w:r>
        <w:rPr>
          <w:spacing w:val="8"/>
        </w:rPr>
        <w:t xml:space="preserve">   </w:t>
      </w:r>
      <w:r>
        <w:rPr>
          <w:spacing w:val="19"/>
        </w:rPr>
        <w:t>represents</w:t>
      </w:r>
      <w:r>
        <w:rPr>
          <w:spacing w:val="6"/>
        </w:rPr>
        <w:t xml:space="preserve">   </w:t>
      </w:r>
      <w:r>
        <w:rPr>
          <w:spacing w:val="19"/>
        </w:rPr>
        <w:t>an</w:t>
      </w:r>
      <w:r>
        <w:rPr>
          <w:spacing w:val="9"/>
        </w:rPr>
        <w:t xml:space="preserve">   </w:t>
      </w:r>
      <w:r>
        <w:rPr>
          <w:spacing w:val="19"/>
        </w:rPr>
        <w:t>important</w:t>
      </w:r>
      <w:r>
        <w:rPr>
          <w:spacing w:val="5"/>
        </w:rPr>
        <w:t xml:space="preserve">   </w:t>
      </w:r>
      <w:r>
        <w:rPr>
          <w:spacing w:val="19"/>
        </w:rPr>
        <w:t>clin</w:t>
      </w:r>
      <w:r>
        <w:rPr>
          <w:spacing w:val="18"/>
        </w:rPr>
        <w:t>ical</w:t>
      </w:r>
      <w:r>
        <w:rPr>
          <w:spacing w:val="1"/>
        </w:rPr>
        <w:t xml:space="preserve"> </w:t>
      </w:r>
      <w:r>
        <w:rPr>
          <w:spacing w:val="9"/>
          <w:w w:val="116"/>
        </w:rPr>
        <w:t>end</w:t>
      </w:r>
      <w:r>
        <w:rPr>
          <w:spacing w:val="41"/>
          <w:w w:val="101"/>
        </w:rPr>
        <w:t xml:space="preserve"> </w:t>
      </w:r>
      <w:r>
        <w:rPr>
          <w:spacing w:val="9"/>
          <w:w w:val="116"/>
        </w:rPr>
        <w:t>point</w:t>
      </w:r>
      <w:r>
        <w:rPr>
          <w:spacing w:val="28"/>
        </w:rPr>
        <w:t xml:space="preserve"> </w:t>
      </w:r>
      <w:r>
        <w:rPr>
          <w:spacing w:val="9"/>
          <w:w w:val="116"/>
        </w:rPr>
        <w:t>to target</w:t>
      </w:r>
      <w:r>
        <w:rPr>
          <w:spacing w:val="45"/>
        </w:rPr>
        <w:t xml:space="preserve"> </w:t>
      </w:r>
      <w:r>
        <w:rPr>
          <w:spacing w:val="9"/>
          <w:w w:val="116"/>
        </w:rPr>
        <w:t>in the</w:t>
      </w:r>
      <w:r>
        <w:rPr>
          <w:spacing w:val="35"/>
          <w:w w:val="101"/>
        </w:rPr>
        <w:t xml:space="preserve"> </w:t>
      </w:r>
      <w:r>
        <w:rPr>
          <w:spacing w:val="9"/>
          <w:w w:val="116"/>
        </w:rPr>
        <w:t>ov</w:t>
      </w:r>
      <w:r>
        <w:rPr>
          <w:spacing w:val="8"/>
          <w:w w:val="116"/>
        </w:rPr>
        <w:t>erall</w:t>
      </w:r>
      <w:r>
        <w:rPr>
          <w:spacing w:val="41"/>
          <w:w w:val="101"/>
        </w:rPr>
        <w:t xml:space="preserve"> </w:t>
      </w:r>
      <w:r>
        <w:rPr>
          <w:spacing w:val="8"/>
          <w:w w:val="116"/>
        </w:rPr>
        <w:t>management</w:t>
      </w:r>
      <w:r>
        <w:rPr>
          <w:spacing w:val="35"/>
          <w:w w:val="101"/>
        </w:rPr>
        <w:t xml:space="preserve"> </w:t>
      </w:r>
      <w:r>
        <w:rPr>
          <w:spacing w:val="8"/>
          <w:w w:val="116"/>
        </w:rPr>
        <w:t>of</w:t>
      </w:r>
      <w:r>
        <w:rPr/>
        <w:t xml:space="preserve"> </w:t>
      </w:r>
      <w:r>
        <w:rPr>
          <w:spacing w:val="16"/>
        </w:rPr>
        <w:t>HF</w:t>
      </w:r>
      <w:r>
        <w:rPr>
          <w:spacing w:val="55"/>
          <w:w w:val="101"/>
        </w:rPr>
        <w:t xml:space="preserve"> </w:t>
      </w:r>
      <w:r>
        <w:rPr>
          <w:spacing w:val="16"/>
        </w:rPr>
        <w:t>(</w:t>
      </w:r>
      <w:hyperlink w:history="true" w:anchor="bookmark1">
        <w:r>
          <w:rPr>
            <w:color w:val="0080AB"/>
            <w:spacing w:val="16"/>
          </w:rPr>
          <w:t>Fig.</w:t>
        </w:r>
      </w:hyperlink>
      <w:r>
        <w:rPr>
          <w:color w:val="0080AB"/>
          <w:spacing w:val="16"/>
        </w:rPr>
        <w:t>4</w:t>
      </w:r>
      <w:r>
        <w:rPr>
          <w:color w:val="0080AB"/>
          <w:spacing w:val="42"/>
        </w:rPr>
        <w:t xml:space="preserve"> </w:t>
      </w:r>
      <w:r>
        <w:rPr>
          <w:spacing w:val="16"/>
        </w:rPr>
        <w:t>and</w:t>
      </w:r>
      <w:r>
        <w:rPr>
          <w:spacing w:val="34"/>
        </w:rPr>
        <w:t xml:space="preserve"> </w:t>
      </w:r>
      <w:hyperlink w:history="true" w:anchor="bookmark1">
        <w:r>
          <w:rPr>
            <w:color w:val="0080AB"/>
            <w:spacing w:val="16"/>
          </w:rPr>
          <w:t>Supplemental</w:t>
        </w:r>
        <w:r>
          <w:rPr>
            <w:color w:val="0080AB"/>
            <w:spacing w:val="37"/>
          </w:rPr>
          <w:t xml:space="preserve"> </w:t>
        </w:r>
        <w:r>
          <w:rPr>
            <w:color w:val="0080AB"/>
            <w:spacing w:val="16"/>
          </w:rPr>
          <w:t>Table</w:t>
        </w:r>
        <w:r>
          <w:rPr>
            <w:color w:val="0080AB"/>
            <w:spacing w:val="4"/>
          </w:rPr>
          <w:t xml:space="preserve">  </w:t>
        </w:r>
        <w:r>
          <w:rPr>
            <w:color w:val="0080AB"/>
            <w:spacing w:val="16"/>
          </w:rPr>
          <w:t>1</w:t>
        </w:r>
      </w:hyperlink>
      <w:r>
        <w:rPr>
          <w:spacing w:val="16"/>
        </w:rPr>
        <w:t>).</w:t>
      </w:r>
      <w:r>
        <w:rPr>
          <w:spacing w:val="2"/>
        </w:rPr>
        <w:t xml:space="preserve">  </w:t>
      </w:r>
      <w:r>
        <w:rPr>
          <w:spacing w:val="16"/>
        </w:rPr>
        <w:t>In</w:t>
      </w:r>
      <w:r>
        <w:rPr>
          <w:spacing w:val="43"/>
        </w:rPr>
        <w:t xml:space="preserve"> </w:t>
      </w:r>
      <w:r>
        <w:rPr>
          <w:spacing w:val="16"/>
        </w:rPr>
        <w:t>contrast,</w:t>
      </w:r>
      <w:r>
        <w:rPr/>
        <w:t xml:space="preserve"> </w:t>
      </w:r>
      <w:r>
        <w:rPr>
          <w:spacing w:val="16"/>
        </w:rPr>
        <w:t>none</w:t>
      </w:r>
      <w:r>
        <w:rPr>
          <w:spacing w:val="5"/>
        </w:rPr>
        <w:t xml:space="preserve">  </w:t>
      </w:r>
      <w:r>
        <w:rPr>
          <w:spacing w:val="16"/>
        </w:rPr>
        <w:t>of</w:t>
      </w:r>
      <w:r>
        <w:rPr>
          <w:spacing w:val="2"/>
        </w:rPr>
        <w:t xml:space="preserve">  </w:t>
      </w:r>
      <w:r>
        <w:rPr>
          <w:spacing w:val="16"/>
        </w:rPr>
        <w:t>the</w:t>
      </w:r>
      <w:r>
        <w:rPr>
          <w:spacing w:val="5"/>
        </w:rPr>
        <w:t xml:space="preserve">  </w:t>
      </w:r>
      <w:r>
        <w:rPr>
          <w:spacing w:val="16"/>
        </w:rPr>
        <w:t>current  pi</w:t>
      </w:r>
      <w:r>
        <w:rPr>
          <w:spacing w:val="15"/>
        </w:rPr>
        <w:t>llars</w:t>
      </w:r>
      <w:r>
        <w:rPr>
          <w:spacing w:val="6"/>
        </w:rPr>
        <w:t xml:space="preserve">  </w:t>
      </w:r>
      <w:r>
        <w:rPr>
          <w:spacing w:val="15"/>
        </w:rPr>
        <w:t>of</w:t>
      </w:r>
      <w:r>
        <w:rPr>
          <w:spacing w:val="7"/>
        </w:rPr>
        <w:t xml:space="preserve">  </w:t>
      </w:r>
      <w:r>
        <w:rPr>
          <w:spacing w:val="15"/>
        </w:rPr>
        <w:t>GDMT</w:t>
      </w:r>
      <w:r>
        <w:rPr>
          <w:spacing w:val="5"/>
        </w:rPr>
        <w:t xml:space="preserve">  </w:t>
      </w:r>
      <w:r>
        <w:rPr>
          <w:spacing w:val="15"/>
        </w:rPr>
        <w:t>consistently</w:t>
      </w:r>
      <w:r>
        <w:rPr>
          <w:spacing w:val="1"/>
        </w:rPr>
        <w:t xml:space="preserve"> </w:t>
      </w:r>
      <w:r>
        <w:rPr>
          <w:spacing w:val="16"/>
        </w:rPr>
        <w:t>improve  objective</w:t>
      </w:r>
      <w:r>
        <w:rPr>
          <w:spacing w:val="28"/>
          <w:w w:val="101"/>
        </w:rPr>
        <w:t xml:space="preserve">  </w:t>
      </w:r>
      <w:r>
        <w:rPr>
          <w:spacing w:val="16"/>
        </w:rPr>
        <w:t>measures</w:t>
      </w:r>
      <w:r>
        <w:rPr>
          <w:spacing w:val="18"/>
          <w:w w:val="101"/>
        </w:rPr>
        <w:t xml:space="preserve">  </w:t>
      </w:r>
      <w:r>
        <w:rPr>
          <w:spacing w:val="16"/>
        </w:rPr>
        <w:t>of</w:t>
      </w:r>
      <w:r>
        <w:rPr>
          <w:spacing w:val="17"/>
          <w:w w:val="102"/>
        </w:rPr>
        <w:t xml:space="preserve">  </w:t>
      </w:r>
      <w:r>
        <w:rPr>
          <w:spacing w:val="16"/>
        </w:rPr>
        <w:t>exercise  capacity</w:t>
      </w:r>
      <w:r>
        <w:rPr/>
        <w:t xml:space="preserve"> </w:t>
      </w:r>
      <w:r>
        <w:rPr>
          <w:spacing w:val="8"/>
        </w:rPr>
        <w:t>(</w:t>
      </w:r>
      <w:hyperlink w:history="true" w:anchor="bookmark1">
        <w:r>
          <w:rPr>
            <w:rFonts w:ascii="Malgun Gothic" w:hAnsi="Malgun Gothic" w:eastAsia="Malgun Gothic" w:cs="Malgun Gothic"/>
            <w:color w:val="0080AB"/>
            <w:spacing w:val="8"/>
          </w:rPr>
          <w:t>Supplemental Table 1</w:t>
        </w:r>
      </w:hyperlink>
      <w:r>
        <w:rPr>
          <w:spacing w:val="8"/>
        </w:rPr>
        <w:t>)</w:t>
      </w:r>
      <w:r>
        <w:rPr>
          <w:spacing w:val="-20"/>
        </w:rPr>
        <w:t xml:space="preserve"> </w:t>
      </w:r>
      <w:r>
        <w:rPr>
          <w:spacing w:val="8"/>
        </w:rPr>
        <w:t>.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ind w:left="916"/>
        <w:spacing w:before="82" w:line="170" w:lineRule="auto"/>
        <w:outlineLvl w:val="1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5"/>
        </w:rPr>
        <w:t>Discussion</w:t>
      </w:r>
      <w:r>
        <w:rPr>
          <w:rFonts w:ascii="Malgun Gothic" w:hAnsi="Malgun Gothic" w:eastAsia="Malgun Gothic" w:cs="Malgun Gothic"/>
          <w:sz w:val="19"/>
          <w:szCs w:val="19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5"/>
        </w:rPr>
        <w:t>and Future Dire</w:t>
      </w:r>
      <w:r>
        <w:rPr>
          <w:rFonts w:ascii="Malgun Gothic" w:hAnsi="Malgun Gothic" w:eastAsia="Malgun Gothic" w:cs="Malgun Gothic"/>
          <w:sz w:val="19"/>
          <w:szCs w:val="19"/>
          <w:spacing w:val="4"/>
        </w:rPr>
        <w:t>ctions</w:t>
      </w:r>
    </w:p>
    <w:p>
      <w:pPr>
        <w:pStyle w:val="BodyText"/>
        <w:ind w:right="210" w:firstLine="200"/>
        <w:spacing w:before="115" w:line="257" w:lineRule="auto"/>
        <w:jc w:val="both"/>
        <w:rPr/>
      </w:pPr>
      <w:r>
        <w:rPr>
          <w:spacing w:val="18"/>
        </w:rPr>
        <w:t>The</w:t>
      </w:r>
      <w:r>
        <w:rPr>
          <w:spacing w:val="41"/>
          <w:w w:val="101"/>
        </w:rPr>
        <w:t xml:space="preserve"> </w:t>
      </w:r>
      <w:r>
        <w:rPr>
          <w:spacing w:val="18"/>
        </w:rPr>
        <w:t>rapid</w:t>
      </w:r>
      <w:r>
        <w:rPr>
          <w:spacing w:val="34"/>
        </w:rPr>
        <w:t xml:space="preserve"> </w:t>
      </w:r>
      <w:r>
        <w:rPr>
          <w:spacing w:val="18"/>
        </w:rPr>
        <w:t>evolution</w:t>
      </w:r>
      <w:r>
        <w:rPr>
          <w:spacing w:val="32"/>
        </w:rPr>
        <w:t xml:space="preserve"> </w:t>
      </w:r>
      <w:r>
        <w:rPr>
          <w:spacing w:val="18"/>
        </w:rPr>
        <w:t>supporting</w:t>
      </w:r>
      <w:r>
        <w:rPr>
          <w:spacing w:val="27"/>
        </w:rPr>
        <w:t xml:space="preserve"> </w:t>
      </w:r>
      <w:r>
        <w:rPr>
          <w:spacing w:val="18"/>
        </w:rPr>
        <w:t>the</w:t>
      </w:r>
      <w:r>
        <w:rPr>
          <w:spacing w:val="41"/>
        </w:rPr>
        <w:t xml:space="preserve"> </w:t>
      </w:r>
      <w:r>
        <w:rPr>
          <w:spacing w:val="18"/>
        </w:rPr>
        <w:t>use</w:t>
      </w:r>
      <w:r>
        <w:rPr>
          <w:spacing w:val="34"/>
          <w:w w:val="101"/>
        </w:rPr>
        <w:t xml:space="preserve"> </w:t>
      </w:r>
      <w:r>
        <w:rPr>
          <w:spacing w:val="18"/>
        </w:rPr>
        <w:t>of</w:t>
      </w:r>
      <w:r>
        <w:rPr>
          <w:spacing w:val="41"/>
          <w:w w:val="101"/>
        </w:rPr>
        <w:t xml:space="preserve"> </w:t>
      </w:r>
      <w:r>
        <w:rPr>
          <w:spacing w:val="17"/>
        </w:rPr>
        <w:t>intra-</w:t>
      </w:r>
      <w:r>
        <w:rPr/>
        <w:t xml:space="preserve"> </w:t>
      </w:r>
      <w:r>
        <w:rPr>
          <w:spacing w:val="16"/>
        </w:rPr>
        <w:t>venous</w:t>
      </w:r>
      <w:r>
        <w:rPr>
          <w:spacing w:val="5"/>
        </w:rPr>
        <w:t xml:space="preserve">  </w:t>
      </w:r>
      <w:r>
        <w:rPr>
          <w:spacing w:val="16"/>
        </w:rPr>
        <w:t>iron</w:t>
      </w:r>
      <w:r>
        <w:rPr>
          <w:spacing w:val="5"/>
        </w:rPr>
        <w:t xml:space="preserve">  </w:t>
      </w:r>
      <w:r>
        <w:rPr>
          <w:spacing w:val="16"/>
        </w:rPr>
        <w:t>in</w:t>
      </w:r>
      <w:r>
        <w:rPr>
          <w:spacing w:val="5"/>
        </w:rPr>
        <w:t xml:space="preserve">  </w:t>
      </w:r>
      <w:r>
        <w:rPr>
          <w:spacing w:val="16"/>
        </w:rPr>
        <w:t>patient</w:t>
      </w:r>
      <w:r>
        <w:rPr>
          <w:spacing w:val="15"/>
        </w:rPr>
        <w:t>s</w:t>
      </w:r>
      <w:r>
        <w:rPr>
          <w:spacing w:val="44"/>
        </w:rPr>
        <w:t xml:space="preserve"> </w:t>
      </w:r>
      <w:r>
        <w:rPr>
          <w:spacing w:val="15"/>
        </w:rPr>
        <w:t>with</w:t>
      </w:r>
      <w:r>
        <w:rPr>
          <w:spacing w:val="6"/>
        </w:rPr>
        <w:t xml:space="preserve">  </w:t>
      </w:r>
      <w:r>
        <w:rPr>
          <w:spacing w:val="15"/>
        </w:rPr>
        <w:t>HF</w:t>
      </w:r>
      <w:r>
        <w:rPr>
          <w:spacing w:val="5"/>
        </w:rPr>
        <w:t xml:space="preserve">  </w:t>
      </w:r>
      <w:r>
        <w:rPr>
          <w:spacing w:val="15"/>
        </w:rPr>
        <w:t>has</w:t>
      </w:r>
      <w:r>
        <w:rPr>
          <w:spacing w:val="6"/>
        </w:rPr>
        <w:t xml:space="preserve">  </w:t>
      </w:r>
      <w:r>
        <w:rPr>
          <w:spacing w:val="15"/>
        </w:rPr>
        <w:t>led</w:t>
      </w:r>
      <w:r>
        <w:rPr>
          <w:spacing w:val="43"/>
        </w:rPr>
        <w:t xml:space="preserve"> </w:t>
      </w:r>
      <w:r>
        <w:rPr>
          <w:spacing w:val="15"/>
        </w:rPr>
        <w:t>to</w:t>
      </w:r>
      <w:r>
        <w:rPr>
          <w:spacing w:val="4"/>
        </w:rPr>
        <w:t xml:space="preserve">  </w:t>
      </w:r>
      <w:r>
        <w:rPr>
          <w:spacing w:val="15"/>
        </w:rPr>
        <w:t>raised</w:t>
      </w:r>
      <w:r>
        <w:rPr>
          <w:spacing w:val="1"/>
        </w:rPr>
        <w:t xml:space="preserve"> </w:t>
      </w:r>
      <w:r>
        <w:rPr>
          <w:spacing w:val="18"/>
        </w:rPr>
        <w:t>awareness  and</w:t>
      </w:r>
      <w:r>
        <w:rPr>
          <w:spacing w:val="26"/>
        </w:rPr>
        <w:t xml:space="preserve">  </w:t>
      </w:r>
      <w:r>
        <w:rPr>
          <w:spacing w:val="18"/>
        </w:rPr>
        <w:t>need  for</w:t>
      </w:r>
      <w:r>
        <w:rPr>
          <w:spacing w:val="17"/>
        </w:rPr>
        <w:t xml:space="preserve">  </w:t>
      </w:r>
      <w:r>
        <w:rPr>
          <w:spacing w:val="18"/>
        </w:rPr>
        <w:t>adoption</w:t>
      </w:r>
      <w:r>
        <w:rPr>
          <w:spacing w:val="18"/>
          <w:w w:val="101"/>
        </w:rPr>
        <w:t xml:space="preserve">  </w:t>
      </w:r>
      <w:r>
        <w:rPr>
          <w:spacing w:val="18"/>
        </w:rPr>
        <w:t>of</w:t>
      </w:r>
      <w:r>
        <w:rPr>
          <w:spacing w:val="22"/>
        </w:rPr>
        <w:t xml:space="preserve">  </w:t>
      </w:r>
      <w:r>
        <w:rPr>
          <w:spacing w:val="18"/>
        </w:rPr>
        <w:t>its</w:t>
      </w:r>
      <w:r>
        <w:rPr>
          <w:spacing w:val="21"/>
        </w:rPr>
        <w:t xml:space="preserve">  </w:t>
      </w:r>
      <w:r>
        <w:rPr>
          <w:spacing w:val="18"/>
        </w:rPr>
        <w:t>use</w:t>
      </w:r>
      <w:r>
        <w:rPr>
          <w:spacing w:val="22"/>
        </w:rPr>
        <w:t xml:space="preserve">  </w:t>
      </w:r>
      <w:r>
        <w:rPr>
          <w:spacing w:val="18"/>
        </w:rPr>
        <w:t>in</w:t>
      </w:r>
      <w:r>
        <w:rPr/>
        <w:t xml:space="preserve"> </w:t>
      </w:r>
      <w:r>
        <w:rPr>
          <w:spacing w:val="15"/>
        </w:rPr>
        <w:t>treatment</w:t>
      </w:r>
      <w:r>
        <w:rPr>
          <w:spacing w:val="42"/>
        </w:rPr>
        <w:t xml:space="preserve"> </w:t>
      </w:r>
      <w:r>
        <w:rPr>
          <w:spacing w:val="15"/>
        </w:rPr>
        <w:t>in</w:t>
      </w:r>
      <w:r>
        <w:rPr>
          <w:spacing w:val="25"/>
        </w:rPr>
        <w:t xml:space="preserve"> </w:t>
      </w:r>
      <w:r>
        <w:rPr>
          <w:spacing w:val="15"/>
        </w:rPr>
        <w:t>the</w:t>
      </w:r>
      <w:r>
        <w:rPr>
          <w:spacing w:val="40"/>
        </w:rPr>
        <w:t xml:space="preserve"> </w:t>
      </w:r>
      <w:r>
        <w:rPr>
          <w:spacing w:val="15"/>
        </w:rPr>
        <w:t>most</w:t>
      </w:r>
      <w:r>
        <w:rPr>
          <w:spacing w:val="40"/>
        </w:rPr>
        <w:t xml:space="preserve"> </w:t>
      </w:r>
      <w:r>
        <w:rPr>
          <w:spacing w:val="15"/>
        </w:rPr>
        <w:t>recent</w:t>
      </w:r>
      <w:r>
        <w:rPr>
          <w:spacing w:val="27"/>
        </w:rPr>
        <w:t xml:space="preserve"> </w:t>
      </w:r>
      <w:r>
        <w:rPr>
          <w:spacing w:val="15"/>
        </w:rPr>
        <w:t>ACC/AHA/</w:t>
      </w:r>
      <w:r>
        <w:rPr>
          <w:spacing w:val="14"/>
        </w:rPr>
        <w:t>HFSA</w:t>
      </w:r>
      <w:r>
        <w:rPr>
          <w:spacing w:val="34"/>
          <w:w w:val="101"/>
        </w:rPr>
        <w:t xml:space="preserve"> </w:t>
      </w:r>
      <w:r>
        <w:rPr>
          <w:spacing w:val="14"/>
        </w:rPr>
        <w:t>2022</w:t>
      </w:r>
      <w:r>
        <w:rPr/>
        <w:t xml:space="preserve"> </w:t>
      </w:r>
      <w:r>
        <w:rPr>
          <w:spacing w:val="18"/>
        </w:rPr>
        <w:t>guidelines.</w:t>
      </w:r>
      <w:hyperlink w:history="true" w:anchor="bookmark1">
        <w:r>
          <w:rPr>
            <w:sz w:val="13"/>
            <w:szCs w:val="13"/>
            <w:color w:val="0080AB"/>
            <w:spacing w:val="18"/>
            <w:position w:val="8"/>
          </w:rPr>
          <w:t>83</w:t>
        </w:r>
      </w:hyperlink>
      <w:r>
        <w:rPr>
          <w:sz w:val="13"/>
          <w:szCs w:val="13"/>
          <w:color w:val="0080AB"/>
          <w:spacing w:val="18"/>
          <w:position w:val="8"/>
        </w:rPr>
        <w:t xml:space="preserve">   </w:t>
      </w:r>
      <w:r>
        <w:rPr>
          <w:spacing w:val="18"/>
        </w:rPr>
        <w:t>As</w:t>
      </w:r>
      <w:r>
        <w:rPr>
          <w:spacing w:val="21"/>
          <w:w w:val="101"/>
        </w:rPr>
        <w:t xml:space="preserve">  </w:t>
      </w:r>
      <w:r>
        <w:rPr>
          <w:spacing w:val="18"/>
        </w:rPr>
        <w:t>outlined</w:t>
      </w:r>
      <w:r>
        <w:rPr>
          <w:spacing w:val="21"/>
        </w:rPr>
        <w:t xml:space="preserve">  </w:t>
      </w:r>
      <w:r>
        <w:rPr>
          <w:spacing w:val="18"/>
        </w:rPr>
        <w:t>ab</w:t>
      </w:r>
      <w:r>
        <w:rPr>
          <w:spacing w:val="17"/>
        </w:rPr>
        <w:t>ove,</w:t>
      </w:r>
      <w:r>
        <w:rPr>
          <w:spacing w:val="1"/>
        </w:rPr>
        <w:t xml:space="preserve">   </w:t>
      </w:r>
      <w:r>
        <w:rPr>
          <w:spacing w:val="17"/>
        </w:rPr>
        <w:t>both  the</w:t>
      </w:r>
      <w:r>
        <w:rPr>
          <w:spacing w:val="21"/>
          <w:w w:val="101"/>
        </w:rPr>
        <w:t xml:space="preserve">  </w:t>
      </w:r>
      <w:r>
        <w:rPr>
          <w:spacing w:val="17"/>
        </w:rPr>
        <w:t>2013</w:t>
      </w:r>
      <w:r>
        <w:rPr/>
        <w:t xml:space="preserve"> </w:t>
      </w:r>
      <w:r>
        <w:rPr>
          <w:spacing w:val="19"/>
        </w:rPr>
        <w:t>guidelines</w:t>
      </w:r>
      <w:r>
        <w:rPr>
          <w:spacing w:val="7"/>
        </w:rPr>
        <w:t xml:space="preserve">   </w:t>
      </w:r>
      <w:r>
        <w:rPr>
          <w:spacing w:val="19"/>
        </w:rPr>
        <w:t>and  the   2016</w:t>
      </w:r>
      <w:r>
        <w:rPr>
          <w:spacing w:val="2"/>
        </w:rPr>
        <w:t xml:space="preserve">   </w:t>
      </w:r>
      <w:r>
        <w:rPr>
          <w:spacing w:val="19"/>
        </w:rPr>
        <w:t>focused</w:t>
      </w:r>
      <w:r>
        <w:rPr>
          <w:spacing w:val="6"/>
        </w:rPr>
        <w:t xml:space="preserve">   </w:t>
      </w:r>
      <w:r>
        <w:rPr>
          <w:spacing w:val="19"/>
        </w:rPr>
        <w:t>update</w:t>
      </w:r>
      <w:r>
        <w:rPr>
          <w:spacing w:val="1"/>
        </w:rPr>
        <w:t xml:space="preserve">   </w:t>
      </w:r>
      <w:r>
        <w:rPr>
          <w:spacing w:val="19"/>
        </w:rPr>
        <w:t>were</w:t>
      </w:r>
      <w:r>
        <w:rPr>
          <w:spacing w:val="2"/>
        </w:rPr>
        <w:t xml:space="preserve"> </w:t>
      </w:r>
      <w:r>
        <w:rPr>
          <w:spacing w:val="19"/>
        </w:rPr>
        <w:t>void</w:t>
      </w:r>
      <w:r>
        <w:rPr>
          <w:spacing w:val="10"/>
        </w:rPr>
        <w:t xml:space="preserve">  </w:t>
      </w:r>
      <w:r>
        <w:rPr>
          <w:spacing w:val="19"/>
        </w:rPr>
        <w:t>of</w:t>
      </w:r>
      <w:r>
        <w:rPr>
          <w:spacing w:val="10"/>
        </w:rPr>
        <w:t xml:space="preserve">  </w:t>
      </w:r>
      <w:r>
        <w:rPr>
          <w:spacing w:val="19"/>
        </w:rPr>
        <w:t>any  recommendation  related</w:t>
      </w:r>
      <w:r>
        <w:rPr>
          <w:spacing w:val="6"/>
        </w:rPr>
        <w:t xml:space="preserve">  </w:t>
      </w:r>
      <w:r>
        <w:rPr>
          <w:spacing w:val="19"/>
        </w:rPr>
        <w:t>t</w:t>
      </w:r>
      <w:r>
        <w:rPr>
          <w:spacing w:val="18"/>
        </w:rPr>
        <w:t>o  measur-</w:t>
      </w:r>
      <w:r>
        <w:rPr/>
        <w:t xml:space="preserve"> </w:t>
      </w:r>
      <w:r>
        <w:rPr>
          <w:spacing w:val="16"/>
        </w:rPr>
        <w:t>ing</w:t>
      </w:r>
      <w:r>
        <w:rPr>
          <w:spacing w:val="60"/>
          <w:w w:val="101"/>
        </w:rPr>
        <w:t xml:space="preserve"> </w:t>
      </w:r>
      <w:r>
        <w:rPr>
          <w:spacing w:val="16"/>
        </w:rPr>
        <w:t>iron</w:t>
      </w:r>
      <w:r>
        <w:rPr>
          <w:spacing w:val="46"/>
          <w:w w:val="101"/>
        </w:rPr>
        <w:t xml:space="preserve"> </w:t>
      </w:r>
      <w:r>
        <w:rPr>
          <w:spacing w:val="16"/>
        </w:rPr>
        <w:t>levels</w:t>
      </w:r>
      <w:r>
        <w:rPr>
          <w:spacing w:val="38"/>
        </w:rPr>
        <w:t xml:space="preserve"> </w:t>
      </w:r>
      <w:r>
        <w:rPr>
          <w:spacing w:val="16"/>
        </w:rPr>
        <w:t>or</w:t>
      </w:r>
      <w:r>
        <w:rPr>
          <w:spacing w:val="45"/>
        </w:rPr>
        <w:t xml:space="preserve"> </w:t>
      </w:r>
      <w:r>
        <w:rPr>
          <w:spacing w:val="16"/>
        </w:rPr>
        <w:t>use</w:t>
      </w:r>
      <w:r>
        <w:rPr>
          <w:spacing w:val="37"/>
          <w:w w:val="101"/>
        </w:rPr>
        <w:t xml:space="preserve"> </w:t>
      </w:r>
      <w:r>
        <w:rPr>
          <w:spacing w:val="16"/>
        </w:rPr>
        <w:t>of</w:t>
      </w:r>
      <w:r>
        <w:rPr>
          <w:spacing w:val="46"/>
        </w:rPr>
        <w:t xml:space="preserve"> </w:t>
      </w:r>
      <w:r>
        <w:rPr>
          <w:spacing w:val="16"/>
        </w:rPr>
        <w:t>intravenous</w:t>
      </w:r>
      <w:r>
        <w:rPr>
          <w:spacing w:val="30"/>
          <w:w w:val="101"/>
        </w:rPr>
        <w:t xml:space="preserve"> </w:t>
      </w:r>
      <w:r>
        <w:rPr>
          <w:spacing w:val="16"/>
        </w:rPr>
        <w:t>therapy.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99-101</w:t>
        </w:r>
      </w:hyperlink>
      <w:r>
        <w:rPr>
          <w:sz w:val="13"/>
          <w:szCs w:val="13"/>
          <w:color w:val="0080AB"/>
          <w:position w:val="8"/>
        </w:rPr>
        <w:t xml:space="preserve"> </w:t>
      </w:r>
      <w:r>
        <w:rPr>
          <w:spacing w:val="16"/>
        </w:rPr>
        <w:t>The</w:t>
      </w:r>
      <w:r>
        <w:rPr>
          <w:spacing w:val="44"/>
        </w:rPr>
        <w:t xml:space="preserve"> </w:t>
      </w:r>
      <w:r>
        <w:rPr>
          <w:spacing w:val="16"/>
        </w:rPr>
        <w:t>2022</w:t>
      </w:r>
      <w:r>
        <w:rPr>
          <w:spacing w:val="36"/>
          <w:w w:val="101"/>
        </w:rPr>
        <w:t xml:space="preserve"> </w:t>
      </w:r>
      <w:r>
        <w:rPr>
          <w:spacing w:val="16"/>
        </w:rPr>
        <w:t>guidelines</w:t>
      </w:r>
      <w:r>
        <w:rPr>
          <w:spacing w:val="43"/>
          <w:w w:val="101"/>
        </w:rPr>
        <w:t xml:space="preserve"> </w:t>
      </w:r>
      <w:r>
        <w:rPr>
          <w:spacing w:val="16"/>
        </w:rPr>
        <w:t>make</w:t>
      </w:r>
      <w:r>
        <w:rPr>
          <w:spacing w:val="35"/>
        </w:rPr>
        <w:t xml:space="preserve"> </w:t>
      </w:r>
      <w:r>
        <w:rPr>
          <w:spacing w:val="16"/>
        </w:rPr>
        <w:t>speciﬁc</w:t>
      </w:r>
      <w:r>
        <w:rPr>
          <w:spacing w:val="44"/>
          <w:w w:val="101"/>
        </w:rPr>
        <w:t xml:space="preserve"> </w:t>
      </w:r>
      <w:r>
        <w:rPr>
          <w:spacing w:val="16"/>
        </w:rPr>
        <w:t>mention</w:t>
      </w:r>
      <w:r>
        <w:rPr>
          <w:spacing w:val="37"/>
          <w:w w:val="101"/>
        </w:rPr>
        <w:t xml:space="preserve"> </w:t>
      </w:r>
      <w:r>
        <w:rPr>
          <w:spacing w:val="16"/>
        </w:rPr>
        <w:t>of</w:t>
      </w:r>
      <w:r>
        <w:rPr>
          <w:spacing w:val="36"/>
          <w:w w:val="101"/>
        </w:rPr>
        <w:t xml:space="preserve"> </w:t>
      </w:r>
      <w:r>
        <w:rPr>
          <w:spacing w:val="16"/>
        </w:rPr>
        <w:t>col-</w:t>
      </w:r>
      <w:r>
        <w:rPr/>
        <w:t xml:space="preserve"> </w:t>
      </w:r>
      <w:r>
        <w:rPr>
          <w:spacing w:val="15"/>
        </w:rPr>
        <w:t>lection</w:t>
      </w:r>
      <w:r>
        <w:rPr>
          <w:spacing w:val="40"/>
          <w:w w:val="101"/>
        </w:rPr>
        <w:t xml:space="preserve"> </w:t>
      </w:r>
      <w:r>
        <w:rPr>
          <w:spacing w:val="15"/>
        </w:rPr>
        <w:t>of</w:t>
      </w:r>
      <w:r>
        <w:rPr>
          <w:spacing w:val="46"/>
        </w:rPr>
        <w:t xml:space="preserve"> </w:t>
      </w:r>
      <w:r>
        <w:rPr>
          <w:spacing w:val="15"/>
        </w:rPr>
        <w:t>iron</w:t>
      </w:r>
      <w:r>
        <w:rPr>
          <w:spacing w:val="37"/>
          <w:w w:val="101"/>
        </w:rPr>
        <w:t xml:space="preserve"> </w:t>
      </w:r>
      <w:r>
        <w:rPr>
          <w:spacing w:val="15"/>
        </w:rPr>
        <w:t>studies,</w:t>
      </w:r>
      <w:r>
        <w:rPr>
          <w:spacing w:val="47"/>
        </w:rPr>
        <w:t xml:space="preserve"> </w:t>
      </w:r>
      <w:r>
        <w:rPr>
          <w:spacing w:val="15"/>
        </w:rPr>
        <w:t>including</w:t>
      </w:r>
      <w:r>
        <w:rPr>
          <w:spacing w:val="36"/>
          <w:w w:val="101"/>
        </w:rPr>
        <w:t xml:space="preserve"> </w:t>
      </w:r>
      <w:r>
        <w:rPr>
          <w:spacing w:val="15"/>
        </w:rPr>
        <w:t>serum</w:t>
      </w:r>
      <w:r>
        <w:rPr>
          <w:spacing w:val="47"/>
          <w:w w:val="101"/>
        </w:rPr>
        <w:t xml:space="preserve"> </w:t>
      </w:r>
      <w:r>
        <w:rPr>
          <w:spacing w:val="15"/>
        </w:rPr>
        <w:t>iron,</w:t>
      </w:r>
      <w:r>
        <w:rPr>
          <w:spacing w:val="35"/>
        </w:rPr>
        <w:t xml:space="preserve"> </w:t>
      </w:r>
      <w:r>
        <w:rPr>
          <w:spacing w:val="15"/>
        </w:rPr>
        <w:t>fe</w:t>
      </w:r>
      <w:r>
        <w:rPr>
          <w:spacing w:val="14"/>
        </w:rPr>
        <w:t>rri-</w:t>
      </w:r>
      <w:r>
        <w:rPr/>
        <w:t xml:space="preserve"> </w:t>
      </w:r>
      <w:r>
        <w:rPr>
          <w:spacing w:val="11"/>
        </w:rPr>
        <w:t>tin,    Tsat,    an</w:t>
      </w:r>
      <w:r>
        <w:rPr>
          <w:spacing w:val="10"/>
        </w:rPr>
        <w:t>d</w:t>
      </w:r>
      <w:r>
        <w:rPr>
          <w:spacing w:val="9"/>
        </w:rPr>
        <w:t xml:space="preserve">    </w:t>
      </w:r>
      <w:r>
        <w:rPr>
          <w:spacing w:val="10"/>
        </w:rPr>
        <w:t>give    a    class    2a,</w:t>
      </w:r>
      <w:r>
        <w:rPr/>
        <w:t xml:space="preserve">     </w:t>
      </w:r>
      <w:r>
        <w:rPr>
          <w:spacing w:val="10"/>
        </w:rPr>
        <w:t>level</w:t>
      </w:r>
      <w:r>
        <w:rPr>
          <w:spacing w:val="11"/>
        </w:rPr>
        <w:t xml:space="preserve">    </w:t>
      </w:r>
      <w:r>
        <w:rPr>
          <w:spacing w:val="10"/>
        </w:rPr>
        <w:t>B-R</w:t>
      </w:r>
      <w:r>
        <w:rPr>
          <w:spacing w:val="2"/>
        </w:rPr>
        <w:t xml:space="preserve"> </w:t>
      </w:r>
      <w:r>
        <w:rPr>
          <w:spacing w:val="19"/>
        </w:rPr>
        <w:t>recommendation   to </w:t>
      </w:r>
      <w:r>
        <w:rPr>
          <w:spacing w:val="18"/>
        </w:rPr>
        <w:t xml:space="preserve">   provide</w:t>
      </w:r>
      <w:r>
        <w:rPr>
          <w:spacing w:val="6"/>
        </w:rPr>
        <w:t xml:space="preserve">    </w:t>
      </w:r>
      <w:r>
        <w:rPr>
          <w:spacing w:val="18"/>
        </w:rPr>
        <w:t>intravenous</w:t>
      </w:r>
      <w:r>
        <w:rPr>
          <w:spacing w:val="6"/>
        </w:rPr>
        <w:t xml:space="preserve">    </w:t>
      </w:r>
      <w:r>
        <w:rPr>
          <w:spacing w:val="18"/>
        </w:rPr>
        <w:t>iron</w:t>
      </w:r>
      <w:r>
        <w:rPr>
          <w:spacing w:val="2"/>
        </w:rPr>
        <w:t xml:space="preserve"> </w:t>
      </w:r>
      <w:r>
        <w:rPr>
          <w:spacing w:val="20"/>
        </w:rPr>
        <w:t>therapy</w:t>
      </w:r>
      <w:r>
        <w:rPr>
          <w:spacing w:val="9"/>
        </w:rPr>
        <w:t xml:space="preserve">  </w:t>
      </w:r>
      <w:r>
        <w:rPr>
          <w:spacing w:val="20"/>
        </w:rPr>
        <w:t>replacement</w:t>
      </w:r>
      <w:r>
        <w:rPr>
          <w:spacing w:val="11"/>
        </w:rPr>
        <w:t xml:space="preserve">  </w:t>
      </w:r>
      <w:r>
        <w:rPr>
          <w:spacing w:val="20"/>
        </w:rPr>
        <w:t>in</w:t>
      </w:r>
      <w:r>
        <w:rPr>
          <w:spacing w:val="9"/>
        </w:rPr>
        <w:t xml:space="preserve">  </w:t>
      </w:r>
      <w:r>
        <w:rPr>
          <w:spacing w:val="20"/>
        </w:rPr>
        <w:t>patients</w:t>
      </w:r>
      <w:r>
        <w:rPr>
          <w:spacing w:val="4"/>
        </w:rPr>
        <w:t xml:space="preserve">  </w:t>
      </w:r>
      <w:r>
        <w:rPr>
          <w:spacing w:val="20"/>
        </w:rPr>
        <w:t>with</w:t>
      </w:r>
      <w:r>
        <w:rPr>
          <w:spacing w:val="7"/>
        </w:rPr>
        <w:t xml:space="preserve">  </w:t>
      </w:r>
      <w:r>
        <w:rPr>
          <w:spacing w:val="20"/>
        </w:rPr>
        <w:t>or</w:t>
      </w:r>
      <w:r>
        <w:rPr>
          <w:spacing w:val="3"/>
        </w:rPr>
        <w:t xml:space="preserve">  </w:t>
      </w:r>
      <w:r>
        <w:rPr>
          <w:spacing w:val="20"/>
        </w:rPr>
        <w:t>without</w:t>
      </w:r>
      <w:r>
        <w:rPr/>
        <w:t xml:space="preserve"> </w:t>
      </w:r>
      <w:r>
        <w:rPr>
          <w:spacing w:val="18"/>
        </w:rPr>
        <w:t>anemia</w:t>
      </w:r>
      <w:r>
        <w:rPr>
          <w:spacing w:val="14"/>
        </w:rPr>
        <w:t xml:space="preserve">  </w:t>
      </w:r>
      <w:r>
        <w:rPr>
          <w:spacing w:val="18"/>
        </w:rPr>
        <w:t>to  improve</w:t>
      </w:r>
      <w:r>
        <w:rPr>
          <w:spacing w:val="6"/>
        </w:rPr>
        <w:t xml:space="preserve">  </w:t>
      </w:r>
      <w:r>
        <w:rPr>
          <w:spacing w:val="18"/>
        </w:rPr>
        <w:t>functional</w:t>
      </w:r>
      <w:r>
        <w:rPr>
          <w:spacing w:val="8"/>
        </w:rPr>
        <w:t xml:space="preserve">  </w:t>
      </w:r>
      <w:r>
        <w:rPr>
          <w:spacing w:val="18"/>
        </w:rPr>
        <w:t>status  and</w:t>
      </w:r>
      <w:r>
        <w:rPr>
          <w:spacing w:val="9"/>
        </w:rPr>
        <w:t xml:space="preserve">  </w:t>
      </w:r>
      <w:r>
        <w:rPr>
          <w:spacing w:val="18"/>
        </w:rPr>
        <w:t>quality</w:t>
      </w:r>
      <w:r>
        <w:rPr>
          <w:spacing w:val="1"/>
        </w:rPr>
        <w:t xml:space="preserve"> </w:t>
      </w:r>
      <w:r>
        <w:rPr>
          <w:spacing w:val="16"/>
        </w:rPr>
        <w:t>of</w:t>
      </w:r>
      <w:r>
        <w:rPr>
          <w:spacing w:val="8"/>
        </w:rPr>
        <w:t xml:space="preserve">  </w:t>
      </w:r>
      <w:r>
        <w:rPr>
          <w:spacing w:val="16"/>
        </w:rPr>
        <w:t>life.</w:t>
      </w:r>
      <w:hyperlink w:history="true" w:anchor="bookmark1">
        <w:r>
          <w:rPr>
            <w:sz w:val="13"/>
            <w:szCs w:val="13"/>
            <w:color w:val="0080AB"/>
            <w:spacing w:val="16"/>
            <w:position w:val="8"/>
          </w:rPr>
          <w:t>83</w:t>
        </w:r>
      </w:hyperlink>
      <w:r>
        <w:rPr>
          <w:sz w:val="13"/>
          <w:szCs w:val="13"/>
          <w:color w:val="0080AB"/>
          <w:spacing w:val="5"/>
          <w:position w:val="8"/>
        </w:rPr>
        <w:t xml:space="preserve">   </w:t>
      </w:r>
      <w:r>
        <w:rPr>
          <w:spacing w:val="16"/>
        </w:rPr>
        <w:t>It</w:t>
      </w:r>
      <w:r>
        <w:rPr>
          <w:spacing w:val="7"/>
        </w:rPr>
        <w:t xml:space="preserve">  </w:t>
      </w:r>
      <w:r>
        <w:rPr>
          <w:spacing w:val="16"/>
        </w:rPr>
        <w:t>is</w:t>
      </w:r>
      <w:r>
        <w:rPr>
          <w:spacing w:val="8"/>
        </w:rPr>
        <w:t xml:space="preserve">  </w:t>
      </w:r>
      <w:r>
        <w:rPr>
          <w:spacing w:val="16"/>
        </w:rPr>
        <w:t>reasonable</w:t>
      </w:r>
      <w:r>
        <w:rPr>
          <w:spacing w:val="47"/>
          <w:w w:val="101"/>
        </w:rPr>
        <w:t xml:space="preserve"> </w:t>
      </w:r>
      <w:r>
        <w:rPr>
          <w:spacing w:val="16"/>
        </w:rPr>
        <w:t>to</w:t>
      </w:r>
      <w:r>
        <w:rPr>
          <w:spacing w:val="3"/>
        </w:rPr>
        <w:t xml:space="preserve">  </w:t>
      </w:r>
      <w:r>
        <w:rPr>
          <w:spacing w:val="16"/>
        </w:rPr>
        <w:t>assume</w:t>
      </w:r>
      <w:r>
        <w:rPr/>
        <w:t xml:space="preserve">  </w:t>
      </w:r>
      <w:r>
        <w:rPr>
          <w:spacing w:val="16"/>
        </w:rPr>
        <w:t>tha</w:t>
      </w:r>
      <w:r>
        <w:rPr>
          <w:spacing w:val="15"/>
        </w:rPr>
        <w:t>t</w:t>
      </w:r>
      <w:r>
        <w:rPr>
          <w:spacing w:val="4"/>
        </w:rPr>
        <w:t xml:space="preserve">  </w:t>
      </w:r>
      <w:r>
        <w:rPr>
          <w:spacing w:val="15"/>
        </w:rPr>
        <w:t>as</w:t>
      </w:r>
      <w:r>
        <w:rPr>
          <w:spacing w:val="4"/>
        </w:rPr>
        <w:t xml:space="preserve">  </w:t>
      </w:r>
      <w:r>
        <w:rPr>
          <w:spacing w:val="15"/>
        </w:rPr>
        <w:t>addi-</w:t>
      </w:r>
      <w:r>
        <w:rPr>
          <w:spacing w:val="1"/>
        </w:rPr>
        <w:t xml:space="preserve"> </w:t>
      </w:r>
      <w:r>
        <w:rPr>
          <w:spacing w:val="18"/>
        </w:rPr>
        <w:t>tional</w:t>
      </w:r>
      <w:r>
        <w:rPr>
          <w:spacing w:val="2"/>
        </w:rPr>
        <w:t xml:space="preserve">  </w:t>
      </w:r>
      <w:r>
        <w:rPr>
          <w:spacing w:val="18"/>
        </w:rPr>
        <w:t>evidence</w:t>
      </w:r>
      <w:r>
        <w:rPr>
          <w:spacing w:val="4"/>
        </w:rPr>
        <w:t xml:space="preserve">  </w:t>
      </w:r>
      <w:r>
        <w:rPr>
          <w:spacing w:val="18"/>
        </w:rPr>
        <w:t>is</w:t>
      </w:r>
      <w:r>
        <w:rPr>
          <w:spacing w:val="1"/>
        </w:rPr>
        <w:t xml:space="preserve">  </w:t>
      </w:r>
      <w:r>
        <w:rPr>
          <w:spacing w:val="18"/>
        </w:rPr>
        <w:t>generate</w:t>
      </w:r>
      <w:r>
        <w:rPr>
          <w:spacing w:val="17"/>
        </w:rPr>
        <w:t>d,</w:t>
      </w:r>
      <w:r>
        <w:rPr>
          <w:spacing w:val="5"/>
        </w:rPr>
        <w:t xml:space="preserve">  </w:t>
      </w:r>
      <w:r>
        <w:rPr>
          <w:spacing w:val="17"/>
        </w:rPr>
        <w:t>including</w:t>
      </w:r>
      <w:r>
        <w:rPr>
          <w:spacing w:val="2"/>
        </w:rPr>
        <w:t xml:space="preserve">  </w:t>
      </w:r>
      <w:r>
        <w:rPr>
          <w:spacing w:val="17"/>
        </w:rPr>
        <w:t>an</w:t>
      </w:r>
      <w:r>
        <w:rPr>
          <w:spacing w:val="1"/>
        </w:rPr>
        <w:t xml:space="preserve">  </w:t>
      </w:r>
      <w:r>
        <w:rPr>
          <w:spacing w:val="17"/>
        </w:rPr>
        <w:t>expan-</w:t>
      </w:r>
      <w:r>
        <w:rPr/>
        <w:t xml:space="preserve"> </w:t>
      </w:r>
      <w:r>
        <w:rPr>
          <w:spacing w:val="17"/>
        </w:rPr>
        <w:t>sion</w:t>
      </w:r>
      <w:r>
        <w:rPr>
          <w:spacing w:val="14"/>
          <w:w w:val="101"/>
        </w:rPr>
        <w:t xml:space="preserve">   </w:t>
      </w:r>
      <w:r>
        <w:rPr>
          <w:spacing w:val="17"/>
        </w:rPr>
        <w:t>of</w:t>
      </w:r>
      <w:r>
        <w:rPr>
          <w:spacing w:val="10"/>
        </w:rPr>
        <w:t xml:space="preserve">   </w:t>
      </w:r>
      <w:r>
        <w:rPr>
          <w:spacing w:val="17"/>
        </w:rPr>
        <w:t>data   relevant</w:t>
      </w:r>
      <w:r>
        <w:rPr>
          <w:spacing w:val="8"/>
        </w:rPr>
        <w:t xml:space="preserve">   </w:t>
      </w:r>
      <w:r>
        <w:rPr>
          <w:spacing w:val="17"/>
        </w:rPr>
        <w:t>to   hospitalizations   and</w:t>
      </w:r>
      <w:r>
        <w:rPr>
          <w:spacing w:val="2"/>
        </w:rPr>
        <w:t xml:space="preserve"> </w:t>
      </w:r>
      <w:r>
        <w:rPr>
          <w:spacing w:val="19"/>
        </w:rPr>
        <w:t>mortality,</w:t>
      </w:r>
      <w:r>
        <w:rPr>
          <w:spacing w:val="7"/>
        </w:rPr>
        <w:t xml:space="preserve">  </w:t>
      </w:r>
      <w:r>
        <w:rPr>
          <w:spacing w:val="19"/>
        </w:rPr>
        <w:t>that</w:t>
      </w:r>
      <w:r>
        <w:rPr>
          <w:spacing w:val="7"/>
        </w:rPr>
        <w:t xml:space="preserve">  </w:t>
      </w:r>
      <w:r>
        <w:rPr>
          <w:spacing w:val="19"/>
        </w:rPr>
        <w:t>this  recommendat</w:t>
      </w:r>
      <w:r>
        <w:rPr>
          <w:spacing w:val="18"/>
        </w:rPr>
        <w:t>ion</w:t>
      </w:r>
      <w:r>
        <w:rPr>
          <w:spacing w:val="8"/>
        </w:rPr>
        <w:t xml:space="preserve">  </w:t>
      </w:r>
      <w:r>
        <w:rPr>
          <w:spacing w:val="18"/>
        </w:rPr>
        <w:t>will  further</w:t>
      </w:r>
      <w:r>
        <w:rPr>
          <w:spacing w:val="1"/>
        </w:rPr>
        <w:t xml:space="preserve"> </w:t>
      </w:r>
      <w:r>
        <w:rPr>
          <w:spacing w:val="14"/>
        </w:rPr>
        <w:t>evolve.</w:t>
      </w:r>
    </w:p>
    <w:p>
      <w:pPr>
        <w:pStyle w:val="BodyText"/>
        <w:ind w:right="205" w:firstLine="200"/>
        <w:spacing w:before="3" w:line="262" w:lineRule="auto"/>
        <w:jc w:val="both"/>
        <w:rPr/>
      </w:pPr>
      <w:r>
        <w:rPr>
          <w:spacing w:val="15"/>
        </w:rPr>
        <w:t>As</w:t>
      </w:r>
      <w:r>
        <w:rPr>
          <w:spacing w:val="2"/>
        </w:rPr>
        <w:t xml:space="preserve">  </w:t>
      </w:r>
      <w:r>
        <w:rPr>
          <w:spacing w:val="15"/>
        </w:rPr>
        <w:t>discussed,</w:t>
      </w:r>
      <w:r>
        <w:rPr>
          <w:spacing w:val="5"/>
        </w:rPr>
        <w:t xml:space="preserve">  </w:t>
      </w:r>
      <w:r>
        <w:rPr>
          <w:spacing w:val="15"/>
        </w:rPr>
        <w:t>numerous</w:t>
      </w:r>
      <w:r>
        <w:rPr>
          <w:spacing w:val="6"/>
        </w:rPr>
        <w:t xml:space="preserve">  </w:t>
      </w:r>
      <w:r>
        <w:rPr>
          <w:spacing w:val="15"/>
        </w:rPr>
        <w:t>FDA-approved</w:t>
      </w:r>
      <w:r>
        <w:rPr>
          <w:spacing w:val="6"/>
        </w:rPr>
        <w:t xml:space="preserve">  </w:t>
      </w:r>
      <w:r>
        <w:rPr>
          <w:spacing w:val="15"/>
        </w:rPr>
        <w:t>iron</w:t>
      </w:r>
      <w:r>
        <w:rPr>
          <w:spacing w:val="48"/>
        </w:rPr>
        <w:t xml:space="preserve"> </w:t>
      </w:r>
      <w:r>
        <w:rPr>
          <w:spacing w:val="15"/>
        </w:rPr>
        <w:t>f</w:t>
      </w:r>
      <w:r>
        <w:rPr>
          <w:spacing w:val="14"/>
        </w:rPr>
        <w:t>or-</w:t>
      </w:r>
      <w:r>
        <w:rPr/>
        <w:t xml:space="preserve"> </w:t>
      </w:r>
      <w:r>
        <w:rPr>
          <w:spacing w:val="18"/>
        </w:rPr>
        <w:t>mulations</w:t>
      </w:r>
      <w:r>
        <w:rPr/>
        <w:t xml:space="preserve">  </w:t>
      </w:r>
      <w:r>
        <w:rPr>
          <w:spacing w:val="18"/>
        </w:rPr>
        <w:t>may</w:t>
      </w:r>
      <w:r>
        <w:rPr>
          <w:spacing w:val="2"/>
        </w:rPr>
        <w:t xml:space="preserve">  </w:t>
      </w:r>
      <w:r>
        <w:rPr>
          <w:spacing w:val="18"/>
        </w:rPr>
        <w:t>lead</w:t>
      </w:r>
      <w:r>
        <w:rPr>
          <w:spacing w:val="34"/>
        </w:rPr>
        <w:t xml:space="preserve"> </w:t>
      </w:r>
      <w:r>
        <w:rPr>
          <w:spacing w:val="18"/>
        </w:rPr>
        <w:t>to</w:t>
      </w:r>
      <w:r>
        <w:rPr>
          <w:spacing w:val="35"/>
        </w:rPr>
        <w:t xml:space="preserve"> </w:t>
      </w:r>
      <w:r>
        <w:rPr>
          <w:spacing w:val="18"/>
        </w:rPr>
        <w:t>variable</w:t>
      </w:r>
      <w:r>
        <w:rPr>
          <w:spacing w:val="41"/>
        </w:rPr>
        <w:t xml:space="preserve"> </w:t>
      </w:r>
      <w:r>
        <w:rPr>
          <w:spacing w:val="18"/>
        </w:rPr>
        <w:t>application</w:t>
      </w:r>
      <w:r>
        <w:rPr>
          <w:spacing w:val="38"/>
          <w:w w:val="101"/>
        </w:rPr>
        <w:t xml:space="preserve"> </w:t>
      </w:r>
      <w:r>
        <w:rPr>
          <w:spacing w:val="18"/>
        </w:rPr>
        <w:t>s</w:t>
      </w:r>
      <w:r>
        <w:rPr>
          <w:spacing w:val="17"/>
        </w:rPr>
        <w:t>trate-</w:t>
      </w:r>
      <w:r>
        <w:rPr/>
        <w:t xml:space="preserve"> </w:t>
      </w:r>
      <w:r>
        <w:rPr>
          <w:spacing w:val="16"/>
        </w:rPr>
        <w:t>gies  in  practice.  Effect</w:t>
      </w:r>
      <w:r>
        <w:rPr>
          <w:spacing w:val="15"/>
        </w:rPr>
        <w:t>ive  implementation  within</w:t>
      </w:r>
      <w:r>
        <w:rPr/>
        <w:t xml:space="preserve"> </w:t>
      </w:r>
      <w:r>
        <w:rPr>
          <w:spacing w:val="19"/>
        </w:rPr>
        <w:t>the</w:t>
      </w:r>
      <w:r>
        <w:rPr>
          <w:spacing w:val="31"/>
          <w:w w:val="101"/>
        </w:rPr>
        <w:t xml:space="preserve"> </w:t>
      </w:r>
      <w:r>
        <w:rPr>
          <w:spacing w:val="19"/>
        </w:rPr>
        <w:t>continuum</w:t>
      </w:r>
      <w:r>
        <w:rPr>
          <w:spacing w:val="34"/>
          <w:w w:val="101"/>
        </w:rPr>
        <w:t xml:space="preserve"> </w:t>
      </w:r>
      <w:r>
        <w:rPr>
          <w:spacing w:val="19"/>
        </w:rPr>
        <w:t>of</w:t>
      </w:r>
      <w:r>
        <w:rPr>
          <w:spacing w:val="43"/>
        </w:rPr>
        <w:t xml:space="preserve"> </w:t>
      </w:r>
      <w:r>
        <w:rPr>
          <w:spacing w:val="19"/>
        </w:rPr>
        <w:t>HF</w:t>
      </w:r>
      <w:r>
        <w:rPr>
          <w:spacing w:val="40"/>
        </w:rPr>
        <w:t xml:space="preserve"> </w:t>
      </w:r>
      <w:r>
        <w:rPr>
          <w:spacing w:val="19"/>
        </w:rPr>
        <w:t>management</w:t>
      </w:r>
      <w:r>
        <w:rPr>
          <w:spacing w:val="30"/>
        </w:rPr>
        <w:t xml:space="preserve"> </w:t>
      </w:r>
      <w:r>
        <w:rPr>
          <w:spacing w:val="19"/>
        </w:rPr>
        <w:t>should</w:t>
      </w:r>
      <w:r>
        <w:rPr>
          <w:spacing w:val="39"/>
          <w:w w:val="101"/>
        </w:rPr>
        <w:t xml:space="preserve"> </w:t>
      </w:r>
      <w:r>
        <w:rPr>
          <w:spacing w:val="19"/>
        </w:rPr>
        <w:t>be</w:t>
      </w:r>
      <w:r>
        <w:rPr>
          <w:spacing w:val="41"/>
        </w:rPr>
        <w:t xml:space="preserve"> </w:t>
      </w:r>
      <w:r>
        <w:rPr>
          <w:spacing w:val="18"/>
        </w:rPr>
        <w:t>indi-</w:t>
      </w:r>
      <w:r>
        <w:rPr/>
        <w:t xml:space="preserve"> </w:t>
      </w:r>
      <w:r>
        <w:rPr>
          <w:spacing w:val="18"/>
        </w:rPr>
        <w:t>vidualized</w:t>
      </w:r>
      <w:r>
        <w:rPr>
          <w:spacing w:val="37"/>
        </w:rPr>
        <w:t xml:space="preserve"> </w:t>
      </w:r>
      <w:r>
        <w:rPr>
          <w:spacing w:val="18"/>
        </w:rPr>
        <w:t>for</w:t>
      </w:r>
      <w:r>
        <w:rPr>
          <w:spacing w:val="42"/>
          <w:w w:val="101"/>
        </w:rPr>
        <w:t xml:space="preserve"> </w:t>
      </w:r>
      <w:r>
        <w:rPr>
          <w:spacing w:val="18"/>
        </w:rPr>
        <w:t>each</w:t>
      </w:r>
      <w:r>
        <w:rPr/>
        <w:t xml:space="preserve">  </w:t>
      </w:r>
      <w:r>
        <w:rPr>
          <w:spacing w:val="18"/>
        </w:rPr>
        <w:t>program</w:t>
      </w:r>
      <w:r>
        <w:rPr>
          <w:spacing w:val="1"/>
        </w:rPr>
        <w:t xml:space="preserve">  </w:t>
      </w:r>
      <w:r>
        <w:rPr>
          <w:spacing w:val="18"/>
        </w:rPr>
        <w:t>based</w:t>
      </w:r>
      <w:r>
        <w:rPr>
          <w:spacing w:val="42"/>
        </w:rPr>
        <w:t xml:space="preserve"> </w:t>
      </w:r>
      <w:r>
        <w:rPr>
          <w:spacing w:val="18"/>
        </w:rPr>
        <w:t>on</w:t>
      </w:r>
      <w:r>
        <w:rPr>
          <w:spacing w:val="34"/>
          <w:w w:val="101"/>
        </w:rPr>
        <w:t xml:space="preserve"> </w:t>
      </w:r>
      <w:r>
        <w:rPr>
          <w:spacing w:val="18"/>
        </w:rPr>
        <w:t>the</w:t>
      </w:r>
      <w:r>
        <w:rPr/>
        <w:t xml:space="preserve">  </w:t>
      </w:r>
      <w:r>
        <w:rPr>
          <w:spacing w:val="18"/>
        </w:rPr>
        <w:t>billin</w:t>
      </w:r>
      <w:r>
        <w:rPr>
          <w:spacing w:val="17"/>
        </w:rPr>
        <w:t>g/</w:t>
      </w:r>
      <w:r>
        <w:rPr>
          <w:spacing w:val="1"/>
        </w:rPr>
        <w:t xml:space="preserve"> </w:t>
      </w:r>
      <w:r>
        <w:rPr>
          <w:spacing w:val="18"/>
        </w:rPr>
        <w:t>reimbursement   preference,   available</w:t>
      </w:r>
      <w:r>
        <w:rPr/>
        <w:t xml:space="preserve">    </w:t>
      </w:r>
      <w:r>
        <w:rPr>
          <w:spacing w:val="18"/>
        </w:rPr>
        <w:t>r</w:t>
      </w:r>
      <w:r>
        <w:rPr>
          <w:spacing w:val="17"/>
        </w:rPr>
        <w:t>esources,</w:t>
      </w:r>
      <w:r>
        <w:rPr>
          <w:spacing w:val="2"/>
        </w:rPr>
        <w:t xml:space="preserve"> </w:t>
      </w:r>
      <w:r>
        <w:rPr>
          <w:spacing w:val="18"/>
        </w:rPr>
        <w:t>and</w:t>
      </w:r>
      <w:r>
        <w:rPr>
          <w:spacing w:val="35"/>
        </w:rPr>
        <w:t xml:space="preserve"> </w:t>
      </w:r>
      <w:r>
        <w:rPr>
          <w:spacing w:val="18"/>
        </w:rPr>
        <w:t>ability</w:t>
      </w:r>
      <w:r>
        <w:rPr>
          <w:spacing w:val="27"/>
        </w:rPr>
        <w:t xml:space="preserve"> </w:t>
      </w:r>
      <w:r>
        <w:rPr>
          <w:spacing w:val="18"/>
        </w:rPr>
        <w:t>to</w:t>
      </w:r>
      <w:r>
        <w:rPr>
          <w:spacing w:val="42"/>
        </w:rPr>
        <w:t xml:space="preserve"> </w:t>
      </w:r>
      <w:r>
        <w:rPr>
          <w:spacing w:val="18"/>
        </w:rPr>
        <w:t>integrate</w:t>
      </w:r>
      <w:r>
        <w:rPr>
          <w:spacing w:val="41"/>
        </w:rPr>
        <w:t xml:space="preserve"> </w:t>
      </w:r>
      <w:r>
        <w:rPr>
          <w:spacing w:val="18"/>
        </w:rPr>
        <w:t>into</w:t>
      </w:r>
      <w:r>
        <w:rPr>
          <w:spacing w:val="27"/>
          <w:w w:val="101"/>
        </w:rPr>
        <w:t xml:space="preserve"> </w:t>
      </w:r>
      <w:r>
        <w:rPr>
          <w:spacing w:val="18"/>
        </w:rPr>
        <w:t>workﬂows. </w:t>
      </w:r>
      <w:hyperlink w:history="true" w:anchor="bookmark1">
        <w:r>
          <w:rPr>
            <w:color w:val="0080AB"/>
            <w:spacing w:val="18"/>
          </w:rPr>
          <w:t>Fig.</w:t>
        </w:r>
        <w:r>
          <w:rPr>
            <w:color w:val="0080AB"/>
            <w:spacing w:val="40"/>
            <w:w w:val="101"/>
          </w:rPr>
          <w:t xml:space="preserve"> </w:t>
        </w:r>
        <w:r>
          <w:rPr>
            <w:color w:val="0080AB"/>
            <w:spacing w:val="18"/>
          </w:rPr>
          <w:t>5</w:t>
        </w:r>
      </w:hyperlink>
      <w:r>
        <w:rPr>
          <w:color w:val="0080AB"/>
          <w:spacing w:val="34"/>
        </w:rPr>
        <w:t xml:space="preserve"> </w:t>
      </w:r>
      <w:r>
        <w:rPr>
          <w:spacing w:val="18"/>
        </w:rPr>
        <w:t>and</w:t>
      </w:r>
      <w:r>
        <w:rPr/>
        <w:t xml:space="preserve"> </w:t>
      </w:r>
      <w:hyperlink w:history="true" w:anchor="bookmark1">
        <w:r>
          <w:rPr>
            <w:color w:val="0080AB"/>
            <w:spacing w:val="15"/>
          </w:rPr>
          <w:t>Table</w:t>
        </w:r>
        <w:r>
          <w:rPr>
            <w:color w:val="0080AB"/>
            <w:spacing w:val="42"/>
          </w:rPr>
          <w:t xml:space="preserve"> </w:t>
        </w:r>
        <w:r>
          <w:rPr>
            <w:color w:val="0080AB"/>
            <w:spacing w:val="15"/>
          </w:rPr>
          <w:t>4</w:t>
        </w:r>
      </w:hyperlink>
      <w:r>
        <w:rPr>
          <w:color w:val="0080AB"/>
          <w:spacing w:val="44"/>
          <w:w w:val="101"/>
        </w:rPr>
        <w:t xml:space="preserve"> </w:t>
      </w:r>
      <w:r>
        <w:rPr>
          <w:spacing w:val="15"/>
        </w:rPr>
        <w:t>provide</w:t>
      </w:r>
      <w:r>
        <w:rPr>
          <w:spacing w:val="38"/>
        </w:rPr>
        <w:t xml:space="preserve"> </w:t>
      </w:r>
      <w:r>
        <w:rPr>
          <w:spacing w:val="15"/>
        </w:rPr>
        <w:t>a</w:t>
      </w:r>
      <w:r>
        <w:rPr>
          <w:spacing w:val="43"/>
        </w:rPr>
        <w:t xml:space="preserve"> </w:t>
      </w:r>
      <w:r>
        <w:rPr>
          <w:spacing w:val="15"/>
        </w:rPr>
        <w:t>high-level</w:t>
      </w:r>
      <w:r>
        <w:rPr>
          <w:spacing w:val="37"/>
        </w:rPr>
        <w:t xml:space="preserve"> </w:t>
      </w:r>
      <w:r>
        <w:rPr>
          <w:spacing w:val="15"/>
        </w:rPr>
        <w:t>overview</w:t>
      </w:r>
      <w:r>
        <w:rPr>
          <w:spacing w:val="37"/>
          <w:w w:val="101"/>
        </w:rPr>
        <w:t xml:space="preserve"> </w:t>
      </w:r>
      <w:r>
        <w:rPr>
          <w:spacing w:val="15"/>
        </w:rPr>
        <w:t>of</w:t>
      </w:r>
      <w:r>
        <w:rPr>
          <w:spacing w:val="35"/>
        </w:rPr>
        <w:t xml:space="preserve"> </w:t>
      </w:r>
      <w:r>
        <w:rPr>
          <w:spacing w:val="15"/>
        </w:rPr>
        <w:t>consider-</w:t>
      </w:r>
      <w:r>
        <w:rPr/>
        <w:t xml:space="preserve"> </w:t>
      </w:r>
      <w:r>
        <w:rPr>
          <w:spacing w:val="20"/>
        </w:rPr>
        <w:t>ations</w:t>
      </w:r>
      <w:r>
        <w:rPr>
          <w:spacing w:val="7"/>
        </w:rPr>
        <w:t xml:space="preserve">  </w:t>
      </w:r>
      <w:r>
        <w:rPr>
          <w:spacing w:val="20"/>
        </w:rPr>
        <w:t>when</w:t>
      </w:r>
      <w:r>
        <w:rPr>
          <w:spacing w:val="7"/>
        </w:rPr>
        <w:t xml:space="preserve">  </w:t>
      </w:r>
      <w:r>
        <w:rPr>
          <w:spacing w:val="20"/>
        </w:rPr>
        <w:t>developing</w:t>
      </w:r>
      <w:r>
        <w:rPr>
          <w:spacing w:val="8"/>
        </w:rPr>
        <w:t xml:space="preserve">  </w:t>
      </w:r>
      <w:r>
        <w:rPr>
          <w:spacing w:val="20"/>
        </w:rPr>
        <w:t>an  implementation</w:t>
      </w:r>
      <w:r>
        <w:rPr>
          <w:spacing w:val="11"/>
        </w:rPr>
        <w:t xml:space="preserve">  </w:t>
      </w:r>
      <w:r>
        <w:rPr>
          <w:spacing w:val="20"/>
        </w:rPr>
        <w:t>plan</w:t>
      </w:r>
      <w:r>
        <w:rPr/>
        <w:t xml:space="preserve"> </w:t>
      </w:r>
      <w:r>
        <w:rPr>
          <w:spacing w:val="17"/>
        </w:rPr>
        <w:t>for  screening  and  manag</w:t>
      </w:r>
      <w:r>
        <w:rPr>
          <w:spacing w:val="16"/>
        </w:rPr>
        <w:t>ement</w:t>
      </w:r>
      <w:r>
        <w:rPr>
          <w:spacing w:val="14"/>
        </w:rPr>
        <w:t xml:space="preserve">  </w:t>
      </w:r>
      <w:r>
        <w:rPr>
          <w:spacing w:val="16"/>
        </w:rPr>
        <w:t>of</w:t>
      </w:r>
      <w:r>
        <w:rPr>
          <w:spacing w:val="17"/>
          <w:w w:val="101"/>
        </w:rPr>
        <w:t xml:space="preserve">  </w:t>
      </w:r>
      <w:r>
        <w:rPr>
          <w:spacing w:val="16"/>
        </w:rPr>
        <w:t>ID.  This</w:t>
      </w:r>
      <w:r>
        <w:rPr>
          <w:spacing w:val="17"/>
        </w:rPr>
        <w:t xml:space="preserve">  </w:t>
      </w:r>
      <w:r>
        <w:rPr>
          <w:spacing w:val="16"/>
        </w:rPr>
        <w:t>plan</w:t>
      </w:r>
      <w:r>
        <w:rPr/>
        <w:t xml:space="preserve"> </w:t>
      </w:r>
      <w:r>
        <w:rPr>
          <w:spacing w:val="17"/>
        </w:rPr>
        <w:t>should</w:t>
      </w:r>
      <w:r>
        <w:rPr>
          <w:spacing w:val="6"/>
        </w:rPr>
        <w:t xml:space="preserve">   </w:t>
      </w:r>
      <w:r>
        <w:rPr>
          <w:spacing w:val="17"/>
        </w:rPr>
        <w:t>include</w:t>
      </w:r>
      <w:r>
        <w:rPr>
          <w:spacing w:val="3"/>
        </w:rPr>
        <w:t xml:space="preserve">   </w:t>
      </w:r>
      <w:r>
        <w:rPr>
          <w:spacing w:val="17"/>
        </w:rPr>
        <w:t>criter</w:t>
      </w:r>
      <w:r>
        <w:rPr>
          <w:spacing w:val="16"/>
        </w:rPr>
        <w:t>ia</w:t>
      </w:r>
      <w:r>
        <w:rPr>
          <w:spacing w:val="2"/>
        </w:rPr>
        <w:t xml:space="preserve">   </w:t>
      </w:r>
      <w:r>
        <w:rPr>
          <w:spacing w:val="16"/>
        </w:rPr>
        <w:t>for</w:t>
      </w:r>
      <w:r>
        <w:rPr>
          <w:spacing w:val="5"/>
        </w:rPr>
        <w:t xml:space="preserve">   </w:t>
      </w:r>
      <w:r>
        <w:rPr>
          <w:spacing w:val="16"/>
        </w:rPr>
        <w:t>patient</w:t>
      </w:r>
      <w:r>
        <w:rPr>
          <w:spacing w:val="3"/>
        </w:rPr>
        <w:t xml:space="preserve">   </w:t>
      </w:r>
      <w:r>
        <w:rPr>
          <w:spacing w:val="16"/>
        </w:rPr>
        <w:t>selection</w:t>
      </w:r>
      <w:r>
        <w:rPr>
          <w:spacing w:val="3"/>
        </w:rPr>
        <w:t xml:space="preserve">   </w:t>
      </w:r>
      <w:r>
        <w:rPr>
          <w:spacing w:val="16"/>
        </w:rPr>
        <w:t>as</w:t>
      </w:r>
      <w:r>
        <w:rPr>
          <w:spacing w:val="2"/>
        </w:rPr>
        <w:t xml:space="preserve"> </w:t>
      </w:r>
      <w:r>
        <w:rPr>
          <w:spacing w:val="18"/>
        </w:rPr>
        <w:t>well</w:t>
      </w:r>
      <w:r>
        <w:rPr>
          <w:spacing w:val="43"/>
        </w:rPr>
        <w:t xml:space="preserve"> </w:t>
      </w:r>
      <w:r>
        <w:rPr>
          <w:spacing w:val="18"/>
        </w:rPr>
        <w:t>as</w:t>
      </w:r>
      <w:r>
        <w:rPr>
          <w:spacing w:val="39"/>
        </w:rPr>
        <w:t xml:space="preserve"> </w:t>
      </w:r>
      <w:r>
        <w:rPr>
          <w:spacing w:val="18"/>
        </w:rPr>
        <w:t>drug</w:t>
      </w:r>
      <w:r>
        <w:rPr>
          <w:spacing w:val="38"/>
          <w:w w:val="101"/>
        </w:rPr>
        <w:t xml:space="preserve"> </w:t>
      </w:r>
      <w:r>
        <w:rPr>
          <w:spacing w:val="18"/>
        </w:rPr>
        <w:t>dosing</w:t>
      </w:r>
      <w:r>
        <w:rPr>
          <w:spacing w:val="38"/>
          <w:w w:val="102"/>
        </w:rPr>
        <w:t xml:space="preserve"> </w:t>
      </w:r>
      <w:r>
        <w:rPr>
          <w:spacing w:val="18"/>
        </w:rPr>
        <w:t>and</w:t>
      </w:r>
      <w:r>
        <w:rPr>
          <w:spacing w:val="38"/>
          <w:w w:val="101"/>
        </w:rPr>
        <w:t xml:space="preserve"> </w:t>
      </w:r>
      <w:r>
        <w:rPr>
          <w:spacing w:val="18"/>
        </w:rPr>
        <w:t>administration</w:t>
      </w:r>
      <w:r>
        <w:rPr>
          <w:spacing w:val="38"/>
          <w:w w:val="101"/>
        </w:rPr>
        <w:t xml:space="preserve"> </w:t>
      </w:r>
      <w:r>
        <w:rPr>
          <w:spacing w:val="18"/>
        </w:rPr>
        <w:t>guidelines</w:t>
      </w:r>
      <w:r>
        <w:rPr/>
        <w:t xml:space="preserve"> </w:t>
      </w:r>
      <w:r>
        <w:rPr>
          <w:spacing w:val="19"/>
        </w:rPr>
        <w:t>with</w:t>
      </w:r>
      <w:r>
        <w:rPr>
          <w:spacing w:val="3"/>
        </w:rPr>
        <w:t xml:space="preserve">  </w:t>
      </w:r>
      <w:r>
        <w:rPr>
          <w:spacing w:val="19"/>
        </w:rPr>
        <w:t>peri-infusion</w:t>
      </w:r>
      <w:r>
        <w:rPr>
          <w:spacing w:val="2"/>
        </w:rPr>
        <w:t xml:space="preserve">  </w:t>
      </w:r>
      <w:r>
        <w:rPr>
          <w:spacing w:val="19"/>
        </w:rPr>
        <w:t>monitoring</w:t>
      </w:r>
      <w:r>
        <w:rPr>
          <w:spacing w:val="48"/>
          <w:w w:val="101"/>
        </w:rPr>
        <w:t xml:space="preserve"> </w:t>
      </w:r>
      <w:r>
        <w:rPr>
          <w:spacing w:val="19"/>
        </w:rPr>
        <w:t>and</w:t>
      </w:r>
      <w:r>
        <w:rPr>
          <w:spacing w:val="2"/>
        </w:rPr>
        <w:t xml:space="preserve">  </w:t>
      </w:r>
      <w:r>
        <w:rPr>
          <w:spacing w:val="19"/>
        </w:rPr>
        <w:t>parame</w:t>
      </w:r>
      <w:r>
        <w:rPr>
          <w:spacing w:val="18"/>
        </w:rPr>
        <w:t>ters</w:t>
      </w:r>
      <w:r>
        <w:rPr>
          <w:spacing w:val="43"/>
          <w:w w:val="102"/>
        </w:rPr>
        <w:t xml:space="preserve"> </w:t>
      </w:r>
      <w:r>
        <w:rPr>
          <w:spacing w:val="18"/>
        </w:rPr>
        <w:t>for</w:t>
      </w:r>
    </w:p>
    <w:p>
      <w:pPr>
        <w:spacing w:line="262" w:lineRule="auto"/>
        <w:sectPr>
          <w:type w:val="continuous"/>
          <w:pgSz w:w="11878" w:h="15840"/>
          <w:pgMar w:top="123" w:right="743" w:bottom="400" w:left="849" w:header="0" w:footer="0" w:gutter="0"/>
          <w:cols w:equalWidth="0" w:num="2">
            <w:col w:w="5182" w:space="100"/>
            <w:col w:w="5004" w:space="0"/>
          </w:cols>
        </w:sectPr>
        <w:rPr/>
      </w:pP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24128" behindDoc="0" locked="0" layoutInCell="1" allowOverlap="1">
                <wp:simplePos x="0" y="0"/>
                <wp:positionH relativeFrom="column">
                  <wp:posOffset>5979959</wp:posOffset>
                </wp:positionH>
                <wp:positionV relativeFrom="paragraph">
                  <wp:posOffset>3264597</wp:posOffset>
                </wp:positionV>
                <wp:extent cx="6390004" cy="190500"/>
                <wp:effectExtent l="0" t="0" r="0" b="0"/>
                <wp:wrapNone/>
                <wp:docPr id="114" name="TextBox 114"/>
                <wp:cNvGraphicFramePr/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 rot="5400000">
                          <a:off x="5979959" y="3264597"/>
                          <a:ext cx="6390004" cy="190500"/>
                        </a:xfrm>
                        <a:prstGeom prst="rect">
                          <a:avLst/>
                        </a:prstGeom>
                        <a:solidFill>
                          <a:srgbClr val="B2B2B2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3626"/>
                              <w:spacing w:before="32" w:line="162" w:lineRule="auto"/>
                              <w:rPr>
                                <w:rFonts w:ascii="Malgun Gothic" w:hAnsi="Malgun Gothic" w:eastAsia="Malgun Gothic" w:cs="Malgun Gothic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Malgun Gothic" w:hAnsi="Malgun Gothic" w:eastAsia="Malgun Gothic" w:cs="Malgun Gothic"/>
                                <w:sz w:val="33"/>
                                <w:szCs w:val="33"/>
                                <w:color w:val="FFFFFF"/>
                                <w:spacing w:val="3"/>
                              </w:rPr>
                              <w:t>ARTICLE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z w:val="33"/>
                                <w:szCs w:val="33"/>
                                <w:color w:val="FFFFFF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z w:val="33"/>
                                <w:szCs w:val="33"/>
                                <w:color w:val="FFFFFF"/>
                                <w:spacing w:val="3"/>
                              </w:rPr>
                              <w:t>IN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z w:val="33"/>
                                <w:szCs w:val="33"/>
                                <w:color w:val="FFFFFF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z w:val="33"/>
                                <w:szCs w:val="33"/>
                                <w:color w:val="FFFFFF"/>
                                <w:spacing w:val="3"/>
                              </w:rPr>
                              <w:t>PRESS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0" style="position:absolute;margin-left:470.863pt;margin-top:257.055pt;mso-position-vertical-relative:text;mso-position-horizontal-relative:text;width:503.15pt;height:15pt;z-index:251824128;rotation:90;" fillcolor="#B2B2B2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3626"/>
                        <w:spacing w:before="32" w:line="162" w:lineRule="auto"/>
                        <w:rPr>
                          <w:rFonts w:ascii="Malgun Gothic" w:hAnsi="Malgun Gothic" w:eastAsia="Malgun Gothic" w:cs="Malgun Gothic"/>
                          <w:sz w:val="33"/>
                          <w:szCs w:val="33"/>
                        </w:rPr>
                      </w:pPr>
                      <w:r>
                        <w:rPr>
                          <w:rFonts w:ascii="Malgun Gothic" w:hAnsi="Malgun Gothic" w:eastAsia="Malgun Gothic" w:cs="Malgun Gothic"/>
                          <w:sz w:val="33"/>
                          <w:szCs w:val="33"/>
                          <w:color w:val="FFFFFF"/>
                          <w:spacing w:val="3"/>
                        </w:rPr>
                        <w:t>ARTICLE</w:t>
                      </w:r>
                      <w:r>
                        <w:rPr>
                          <w:rFonts w:ascii="Malgun Gothic" w:hAnsi="Malgun Gothic" w:eastAsia="Malgun Gothic" w:cs="Malgun Gothic"/>
                          <w:sz w:val="33"/>
                          <w:szCs w:val="33"/>
                          <w:color w:val="FFFFFF"/>
                          <w:spacing w:val="27"/>
                        </w:rPr>
                        <w:t xml:space="preserve"> </w:t>
                      </w:r>
                      <w:r>
                        <w:rPr>
                          <w:rFonts w:ascii="Malgun Gothic" w:hAnsi="Malgun Gothic" w:eastAsia="Malgun Gothic" w:cs="Malgun Gothic"/>
                          <w:sz w:val="33"/>
                          <w:szCs w:val="33"/>
                          <w:color w:val="FFFFFF"/>
                          <w:spacing w:val="3"/>
                        </w:rPr>
                        <w:t>IN</w:t>
                      </w:r>
                      <w:r>
                        <w:rPr>
                          <w:rFonts w:ascii="Malgun Gothic" w:hAnsi="Malgun Gothic" w:eastAsia="Malgun Gothic" w:cs="Malgun Gothic"/>
                          <w:sz w:val="33"/>
                          <w:szCs w:val="33"/>
                          <w:color w:val="FFFFFF"/>
                          <w:spacing w:val="27"/>
                        </w:rPr>
                        <w:t xml:space="preserve"> </w:t>
                      </w:r>
                      <w:r>
                        <w:rPr>
                          <w:rFonts w:ascii="Malgun Gothic" w:hAnsi="Malgun Gothic" w:eastAsia="Malgun Gothic" w:cs="Malgun Gothic"/>
                          <w:sz w:val="33"/>
                          <w:szCs w:val="33"/>
                          <w:color w:val="FFFFFF"/>
                          <w:spacing w:val="3"/>
                        </w:rPr>
                        <w:t>PRESS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4579"/>
        <w:spacing w:before="74" w:line="175" w:lineRule="auto"/>
        <w:rPr>
          <w:sz w:val="17"/>
          <w:szCs w:val="17"/>
        </w:rPr>
      </w:pPr>
      <w:bookmarkStart w:name="bookmark1" w:id="1"/>
      <w:bookmarkEnd w:id="1"/>
      <w:r>
        <w:rPr>
          <w:rFonts w:ascii="Malgun Gothic" w:hAnsi="Malgun Gothic" w:eastAsia="Malgun Gothic" w:cs="Malgun Gothic"/>
          <w:sz w:val="17"/>
          <w:szCs w:val="17"/>
          <w:spacing w:val="12"/>
        </w:rPr>
        <w:t>Table</w:t>
      </w:r>
      <w:r>
        <w:rPr>
          <w:rFonts w:ascii="Malgun Gothic" w:hAnsi="Malgun Gothic" w:eastAsia="Malgun Gothic" w:cs="Malgun Gothic"/>
          <w:sz w:val="17"/>
          <w:szCs w:val="17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12"/>
        </w:rPr>
        <w:t>3.</w:t>
      </w:r>
      <w:r>
        <w:rPr>
          <w:rFonts w:ascii="Malgun Gothic" w:hAnsi="Malgun Gothic" w:eastAsia="Malgun Gothic" w:cs="Malgun Gothic"/>
          <w:sz w:val="17"/>
          <w:szCs w:val="17"/>
          <w:spacing w:val="39"/>
        </w:rPr>
        <w:t xml:space="preserve"> </w:t>
      </w:r>
      <w:r>
        <w:rPr>
          <w:sz w:val="17"/>
          <w:szCs w:val="17"/>
          <w:spacing w:val="12"/>
        </w:rPr>
        <w:t>Ongoing Trials of Iron Supplementation </w:t>
      </w:r>
      <w:r>
        <w:rPr>
          <w:sz w:val="17"/>
          <w:szCs w:val="17"/>
          <w:spacing w:val="11"/>
        </w:rPr>
        <w:t>in HF</w:t>
      </w:r>
    </w:p>
    <w:p>
      <w:pPr>
        <w:spacing w:line="42" w:lineRule="exact"/>
        <w:rPr/>
      </w:pPr>
      <w:r/>
    </w:p>
    <w:tbl>
      <w:tblPr>
        <w:tblStyle w:val="TableNormal"/>
        <w:tblW w:w="1362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82"/>
        <w:gridCol w:w="1803"/>
        <w:gridCol w:w="1907"/>
        <w:gridCol w:w="3701"/>
        <w:gridCol w:w="1795"/>
        <w:gridCol w:w="1463"/>
        <w:gridCol w:w="1877"/>
      </w:tblGrid>
      <w:tr>
        <w:trPr>
          <w:trHeight w:val="562" w:hRule="atLeast"/>
        </w:trPr>
        <w:tc>
          <w:tcPr>
            <w:tcW w:w="1082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ind w:left="1"/>
              <w:spacing w:before="49" w:line="21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>Trials</w:t>
            </w:r>
          </w:p>
        </w:tc>
        <w:tc>
          <w:tcPr>
            <w:tcW w:w="1803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ind w:left="668"/>
              <w:spacing w:before="49" w:line="20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0"/>
              </w:rPr>
              <w:t>Design</w:t>
            </w:r>
          </w:p>
        </w:tc>
        <w:tc>
          <w:tcPr>
            <w:tcW w:w="1907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ind w:left="600"/>
              <w:spacing w:before="49" w:line="21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5"/>
              </w:rPr>
              <w:t>Population</w:t>
            </w:r>
          </w:p>
        </w:tc>
        <w:tc>
          <w:tcPr>
            <w:tcW w:w="3701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ind w:left="430"/>
              <w:spacing w:before="48" w:line="214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1"/>
              </w:rPr>
              <w:t>No.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 xml:space="preserve">   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1"/>
              </w:rPr>
              <w:t>Follow-up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 xml:space="preserve">  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1"/>
              </w:rPr>
              <w:t>Deﬁnition of ID</w:t>
            </w:r>
          </w:p>
        </w:tc>
        <w:tc>
          <w:tcPr>
            <w:tcW w:w="1795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ind w:left="237" w:right="172" w:firstLine="7"/>
              <w:spacing w:before="108" w:line="258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3"/>
              </w:rPr>
              <w:t>Iron Formulation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3"/>
              </w:rPr>
              <w:t>an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3"/>
              </w:rPr>
              <w:t>Dose</w:t>
            </w:r>
          </w:p>
        </w:tc>
        <w:tc>
          <w:tcPr>
            <w:tcW w:w="1463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ind w:left="187"/>
              <w:spacing w:before="49" w:line="21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>End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>Points</w:t>
            </w:r>
          </w:p>
        </w:tc>
        <w:tc>
          <w:tcPr>
            <w:tcW w:w="1877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ind w:left="458"/>
              <w:spacing w:before="108" w:line="214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3"/>
              </w:rPr>
              <w:t>Projected</w:t>
            </w:r>
          </w:p>
          <w:p>
            <w:pPr>
              <w:ind w:left="453"/>
              <w:spacing w:before="25" w:line="21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5"/>
              </w:rPr>
              <w:t>Completion</w:t>
            </w:r>
          </w:p>
        </w:tc>
      </w:tr>
    </w:tbl>
    <w:p>
      <w:pPr>
        <w:pStyle w:val="BodyText"/>
        <w:ind w:left="8736"/>
        <w:spacing w:before="121" w:line="201" w:lineRule="auto"/>
        <w:rPr>
          <w:sz w:val="15"/>
          <w:szCs w:val="15"/>
        </w:rPr>
      </w:pPr>
      <w:r>
        <w:pict>
          <v:shape id="_x0000_s92" style="position:absolute;margin-left:259.739pt;margin-top:3.36113pt;mso-position-vertical-relative:text;mso-position-horizontal-relative:text;width:14.85pt;height:11.4pt;z-index:251848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7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0"/>
                      <w:position w:val="1"/>
                    </w:rPr>
                    <w:t>200</w:t>
                  </w:r>
                </w:p>
              </w:txbxContent>
            </v:textbox>
          </v:shape>
        </w:pict>
      </w:r>
      <w:r>
        <w:pict>
          <v:shape id="_x0000_s94" style="position:absolute;margin-left:292.64pt;margin-top:3.36113pt;mso-position-vertical-relative:text;mso-position-horizontal-relative:text;width:34.9pt;height:11.4pt;z-index:251837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7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1"/>
                      <w:position w:val="1"/>
                    </w:rPr>
                    <w:t>52 weeks</w:t>
                  </w:r>
                </w:p>
              </w:txbxContent>
            </v:textbox>
          </v:shape>
        </w:pict>
      </w:r>
      <w:r>
        <w:pict>
          <v:shape id="_x0000_s96" style="position:absolute;margin-left:609.128pt;margin-top:3.37706pt;mso-position-vertical-relative:text;mso-position-horizontal-relative:text;width:25.8pt;height:11.4pt;z-index:251840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7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9"/>
                      <w:position w:val="1"/>
                    </w:rPr>
                    <w:t>7/2020</w:t>
                  </w:r>
                </w:p>
              </w:txbxContent>
            </v:textbox>
          </v:shape>
        </w:pict>
      </w:r>
      <w:r>
        <w:pict>
          <v:shape id="_x0000_s98" style="position:absolute;margin-left:86.2912pt;margin-top:4.76387pt;mso-position-vertical-relative:text;mso-position-horizontal-relative:text;width:71.05pt;height:117.3pt;z-index:251823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"/>
                    <w:spacing w:before="20" w:line="211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2"/>
                    </w:rPr>
                    <w:t>Randomized</w:t>
                  </w:r>
                  <w:r>
                    <w:rPr>
                      <w:sz w:val="15"/>
                      <w:szCs w:val="15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2"/>
                    </w:rPr>
                    <w:t>1:1</w:t>
                  </w:r>
                </w:p>
                <w:p>
                  <w:pPr>
                    <w:pStyle w:val="BodyText"/>
                    <w:ind w:left="25"/>
                    <w:spacing w:before="27" w:line="213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9"/>
                    </w:rPr>
                    <w:t>Single</w:t>
                  </w:r>
                  <w:r>
                    <w:rPr>
                      <w:sz w:val="15"/>
                      <w:szCs w:val="15"/>
                      <w:spacing w:val="2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9"/>
                    </w:rPr>
                    <w:t>blind</w:t>
                  </w:r>
                </w:p>
                <w:p>
                  <w:pPr>
                    <w:pStyle w:val="BodyText"/>
                    <w:ind w:left="31"/>
                    <w:spacing w:line="181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1"/>
                    </w:rPr>
                    <w:t>intravenous iron vs</w:t>
                  </w:r>
                </w:p>
                <w:p>
                  <w:pPr>
                    <w:pStyle w:val="BodyText"/>
                    <w:ind w:left="149"/>
                    <w:spacing w:line="183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4"/>
                      <w:position w:val="2"/>
                    </w:rPr>
                    <w:t>placebo</w:t>
                  </w:r>
                </w:p>
                <w:p>
                  <w:pPr>
                    <w:spacing w:line="26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 w:right="232" w:firstLine="3"/>
                    <w:spacing w:before="43" w:line="250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2"/>
                    </w:rPr>
                    <w:t>Randomized</w:t>
                  </w:r>
                  <w:r>
                    <w:rPr>
                      <w:sz w:val="15"/>
                      <w:szCs w:val="15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2"/>
                    </w:rPr>
                    <w:t>1:1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9"/>
                    </w:rPr>
                    <w:t>Triple</w:t>
                  </w:r>
                  <w:r>
                    <w:rPr>
                      <w:sz w:val="15"/>
                      <w:szCs w:val="15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9"/>
                    </w:rPr>
                    <w:t>blind</w:t>
                  </w:r>
                </w:p>
                <w:p>
                  <w:pPr>
                    <w:pStyle w:val="BodyText"/>
                    <w:ind w:left="32"/>
                    <w:spacing w:line="213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8"/>
                    </w:rPr>
                    <w:t>IV</w:t>
                  </w:r>
                  <w:r>
                    <w:rPr>
                      <w:sz w:val="15"/>
                      <w:szCs w:val="15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8"/>
                    </w:rPr>
                    <w:t>iron vs placebo</w:t>
                  </w:r>
                </w:p>
              </w:txbxContent>
            </v:textbox>
          </v:shape>
        </w:pict>
      </w:r>
      <w:r>
        <w:pict>
          <v:shape id="_x0000_s100" style="position:absolute;margin-left:173.286pt;margin-top:3.35316pt;mso-position-vertical-relative:text;mso-position-horizontal-relative:text;width:71.55pt;height:128pt;z-index:251822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1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3"/>
                    </w:rPr>
                    <w:t>EF</w:t>
                  </w:r>
                  <w:r>
                    <w:rPr>
                      <w:sz w:val="15"/>
                      <w:szCs w:val="15"/>
                      <w:spacing w:val="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3"/>
                    </w:rPr>
                    <w:t>≥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5%</w:t>
                  </w:r>
                </w:p>
                <w:p>
                  <w:pPr>
                    <w:pStyle w:val="BodyText"/>
                    <w:ind w:left="27"/>
                    <w:spacing w:line="19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3"/>
                    </w:rPr>
                    <w:t>NYHA</w:t>
                  </w:r>
                  <w:r>
                    <w:rPr>
                      <w:sz w:val="15"/>
                      <w:szCs w:val="15"/>
                      <w:spacing w:val="2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II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or</w:t>
                  </w:r>
                  <w:r>
                    <w:rPr>
                      <w:sz w:val="15"/>
                      <w:szCs w:val="15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III</w:t>
                  </w:r>
                </w:p>
                <w:p>
                  <w:pPr>
                    <w:pStyle w:val="BodyText"/>
                    <w:ind w:left="135" w:right="20" w:hanging="107"/>
                    <w:spacing w:before="27" w:line="255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1"/>
                    </w:rPr>
                    <w:t>HF hospitalization</w:t>
                  </w:r>
                  <w:r>
                    <w:rPr>
                      <w:sz w:val="15"/>
                      <w:szCs w:val="15"/>
                    </w:rPr>
                    <w:t xml:space="preserve">   </w:t>
                  </w:r>
                  <w:r>
                    <w:rPr>
                      <w:sz w:val="15"/>
                      <w:szCs w:val="15"/>
                      <w:spacing w:val="13"/>
                    </w:rPr>
                    <w:t>within</w:t>
                  </w:r>
                  <w:r>
                    <w:rPr>
                      <w:sz w:val="15"/>
                      <w:szCs w:val="15"/>
                      <w:spacing w:val="2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3"/>
                    </w:rPr>
                    <w:t>12 months</w:t>
                  </w:r>
                </w:p>
                <w:p>
                  <w:pPr>
                    <w:pStyle w:val="BodyText"/>
                    <w:ind w:left="27"/>
                    <w:spacing w:line="201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5"/>
                    </w:rPr>
                    <w:t>NT-proBNP</w:t>
                  </w:r>
                </w:p>
                <w:p>
                  <w:pPr>
                    <w:pStyle w:val="BodyText"/>
                    <w:ind w:right="20"/>
                    <w:spacing w:before="32" w:line="206" w:lineRule="auto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18"/>
                    </w:rPr>
                    <w:t>&gt;</w:t>
                  </w:r>
                  <w:r>
                    <w:rPr>
                      <w:sz w:val="15"/>
                      <w:szCs w:val="15"/>
                      <w:spacing w:val="18"/>
                    </w:rPr>
                    <w:t>300 </w:t>
                  </w:r>
                  <w:r>
                    <w:rPr>
                      <w:sz w:val="15"/>
                      <w:szCs w:val="15"/>
                    </w:rPr>
                    <w:t>ng</w:t>
                  </w:r>
                  <w:r>
                    <w:rPr>
                      <w:sz w:val="15"/>
                      <w:szCs w:val="15"/>
                      <w:spacing w:val="18"/>
                    </w:rPr>
                    <w:t>/</w:t>
                  </w:r>
                  <w:r>
                    <w:rPr>
                      <w:sz w:val="15"/>
                      <w:szCs w:val="15"/>
                    </w:rPr>
                    <w:t>L</w:t>
                  </w:r>
                  <w:r>
                    <w:rPr>
                      <w:sz w:val="15"/>
                      <w:szCs w:val="15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or</w:t>
                  </w:r>
                  <w:r>
                    <w:rPr>
                      <w:sz w:val="15"/>
                      <w:szCs w:val="15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BNP</w:t>
                  </w:r>
                </w:p>
                <w:p>
                  <w:pPr>
                    <w:pStyle w:val="BodyText"/>
                    <w:ind w:left="148"/>
                    <w:spacing w:before="31" w:line="206" w:lineRule="auto"/>
                    <w:rPr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13"/>
                    </w:rPr>
                    <w:t>&gt;</w:t>
                  </w:r>
                  <w:r>
                    <w:rPr>
                      <w:sz w:val="15"/>
                      <w:szCs w:val="15"/>
                      <w:spacing w:val="13"/>
                    </w:rPr>
                    <w:t>100</w:t>
                  </w:r>
                  <w:r>
                    <w:rPr>
                      <w:sz w:val="15"/>
                      <w:szCs w:val="15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ng</w:t>
                  </w:r>
                  <w:r>
                    <w:rPr>
                      <w:sz w:val="15"/>
                      <w:szCs w:val="15"/>
                      <w:spacing w:val="13"/>
                    </w:rPr>
                    <w:t>/L</w:t>
                  </w:r>
                </w:p>
                <w:p>
                  <w:pPr>
                    <w:pStyle w:val="BodyText"/>
                    <w:ind w:left="26"/>
                    <w:spacing w:before="22" w:line="215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8"/>
                    </w:rPr>
                    <w:t>Diastolic dysfunc-</w:t>
                  </w:r>
                </w:p>
                <w:p>
                  <w:pPr>
                    <w:pStyle w:val="BodyText"/>
                    <w:ind w:left="134"/>
                    <w:spacing w:line="186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3"/>
                      <w:position w:val="2"/>
                    </w:rPr>
                    <w:t>tion by</w:t>
                  </w:r>
                  <w:r>
                    <w:rPr>
                      <w:sz w:val="15"/>
                      <w:szCs w:val="15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3"/>
                      <w:position w:val="2"/>
                    </w:rPr>
                    <w:t>echo</w:t>
                  </w:r>
                </w:p>
                <w:p>
                  <w:pPr>
                    <w:pStyle w:val="BodyText"/>
                    <w:ind w:left="28"/>
                    <w:spacing w:before="20" w:line="215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3"/>
                    </w:rPr>
                    <w:t>Hgb 9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3"/>
                    </w:rPr>
                    <w:t>-</w:t>
                  </w:r>
                  <w:r>
                    <w:rPr>
                      <w:sz w:val="15"/>
                      <w:szCs w:val="15"/>
                      <w:spacing w:val="13"/>
                    </w:rPr>
                    <w:t>14 g/dL</w:t>
                  </w:r>
                </w:p>
                <w:p>
                  <w:pPr>
                    <w:pStyle w:val="BodyText"/>
                    <w:ind w:left="20"/>
                    <w:spacing w:before="24" w:line="210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6"/>
                    </w:rPr>
                    <w:t>HFrEF within</w:t>
                  </w:r>
                  <w:r>
                    <w:rPr>
                      <w:sz w:val="15"/>
                      <w:szCs w:val="15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6"/>
                    </w:rPr>
                    <w:t>12</w:t>
                  </w:r>
                </w:p>
                <w:p>
                  <w:pPr>
                    <w:pStyle w:val="BodyText"/>
                    <w:ind w:left="27" w:right="744" w:firstLine="118"/>
                    <w:spacing w:line="250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6"/>
                    </w:rPr>
                    <w:t>months</w:t>
                  </w:r>
                  <w:r>
                    <w:rPr>
                      <w:sz w:val="15"/>
                      <w:szCs w:val="15"/>
                      <w:spacing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</w:rPr>
                    <w:t>ID</w:t>
                  </w:r>
                </w:p>
                <w:p>
                  <w:pPr>
                    <w:pStyle w:val="BodyText"/>
                    <w:ind w:left="28"/>
                    <w:spacing w:line="188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4"/>
                      <w:position w:val="2"/>
                    </w:rPr>
                    <w:t>Hgb 9.5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4"/>
                      <w:position w:val="2"/>
                    </w:rPr>
                    <w:t>-</w:t>
                  </w:r>
                  <w:r>
                    <w:rPr>
                      <w:sz w:val="15"/>
                      <w:szCs w:val="15"/>
                      <w:spacing w:val="14"/>
                      <w:position w:val="2"/>
                    </w:rPr>
                    <w:t>14g/dL</w:t>
                  </w:r>
                </w:p>
              </w:txbxContent>
            </v:textbox>
          </v:shape>
        </w:pict>
      </w:r>
      <w:r>
        <w:pict>
          <v:shape id="_x0000_s102" style="position:absolute;margin-left:349.008pt;margin-top:4.93126pt;mso-position-vertical-relative:text;mso-position-horizontal-relative:text;width:28.05pt;height:9.45pt;z-index:251847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8"/>
                    </w:rPr>
                    <w:t>Ferritin</w:t>
                  </w:r>
                </w:p>
              </w:txbxContent>
            </v:textbox>
          </v:shape>
        </w:pict>
      </w:r>
      <w:r>
        <w:pict>
          <v:shape id="_x0000_s104" style="position:absolute;margin-left:522.596pt;margin-top:4.93922pt;mso-position-vertical-relative:text;mso-position-horizontal-relative:text;width:29.5pt;height:9.6pt;z-index:251843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1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9"/>
                    </w:rPr>
                    <w:t>Primary</w:t>
                  </w:r>
                </w:p>
              </w:txbxContent>
            </v:textbox>
          </v:shape>
        </w:pict>
      </w:r>
      <w:r>
        <w:pict>
          <v:shape id="_x0000_s106" style="position:absolute;margin-left:-0.338276pt;margin-top:5.17833pt;mso-position-vertical-relative:text;mso-position-horizontal-relative:text;width:63pt;height:17.65pt;z-index:251833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2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</w:rPr>
                    <w:t>FAIR-HFpEF</w:t>
                  </w:r>
                </w:p>
                <w:p>
                  <w:pPr>
                    <w:pStyle w:val="BodyText"/>
                    <w:ind w:right="20"/>
                    <w:spacing w:before="24" w:line="199" w:lineRule="auto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9"/>
                    </w:rPr>
                    <w:t>(</w:t>
                  </w:r>
                  <w:r>
                    <w:rPr>
                      <w:sz w:val="15"/>
                      <w:szCs w:val="15"/>
                    </w:rPr>
                    <w:t>NCT</w:t>
                  </w:r>
                  <w:r>
                    <w:rPr>
                      <w:sz w:val="15"/>
                      <w:szCs w:val="15"/>
                      <w:spacing w:val="9"/>
                    </w:rPr>
                    <w:t>03074591)</w:t>
                  </w:r>
                </w:p>
              </w:txbxContent>
            </v:textbox>
          </v:shape>
        </w:pict>
      </w:r>
      <w:r>
        <w:rPr>
          <w:sz w:val="15"/>
          <w:szCs w:val="15"/>
          <w:spacing w:val="10"/>
        </w:rPr>
        <w:t>Intravenous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10"/>
        </w:rPr>
        <w:t>FCM</w:t>
      </w:r>
    </w:p>
    <w:p>
      <w:pPr>
        <w:pStyle w:val="BodyText"/>
        <w:ind w:left="8857"/>
        <w:spacing w:line="187" w:lineRule="exact"/>
        <w:rPr>
          <w:sz w:val="15"/>
          <w:szCs w:val="15"/>
        </w:rPr>
      </w:pPr>
      <w:r>
        <w:pict>
          <v:shape id="_x0000_s108" style="position:absolute;margin-left:530.518pt;margin-top:0.570129pt;mso-position-vertical-relative:text;mso-position-horizontal-relative:text;width:42.15pt;height:9.45pt;z-index:251839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5" w:lineRule="auto"/>
                    <w:rPr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24"/>
                    </w:rPr>
                    <w:t>Δ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in</w:t>
                  </w:r>
                  <w:r>
                    <w:rPr>
                      <w:sz w:val="15"/>
                      <w:szCs w:val="15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4"/>
                    </w:rPr>
                    <w:t>6</w:t>
                  </w:r>
                  <w:r>
                    <w:rPr>
                      <w:sz w:val="15"/>
                      <w:szCs w:val="15"/>
                    </w:rPr>
                    <w:t>MWT</w:t>
                  </w:r>
                </w:p>
              </w:txbxContent>
            </v:textbox>
          </v:shape>
        </w:pict>
      </w:r>
      <w:r>
        <w:pict>
          <v:shape id="_x0000_s110" style="position:absolute;margin-left:354.831pt;margin-top:0.721588pt;mso-position-vertical-relative:text;mso-position-horizontal-relative:text;width:66.35pt;height:37.95pt;z-index:251831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3"/>
                    <w:spacing w:before="19" w:line="203" w:lineRule="auto"/>
                    <w:rPr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11"/>
                    </w:rPr>
                    <w:t>&lt;</w:t>
                  </w:r>
                  <w:r>
                    <w:rPr>
                      <w:sz w:val="15"/>
                      <w:szCs w:val="15"/>
                      <w:spacing w:val="11"/>
                    </w:rPr>
                    <w:t>100</w:t>
                  </w:r>
                  <w:r>
                    <w:rPr>
                      <w:sz w:val="15"/>
                      <w:szCs w:val="15"/>
                      <w:spacing w:val="1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1"/>
                    </w:rPr>
                    <w:t>ng/mL or</w:t>
                  </w:r>
                </w:p>
                <w:p>
                  <w:pPr>
                    <w:pStyle w:val="BodyText"/>
                    <w:ind w:left="21"/>
                    <w:spacing w:line="181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2"/>
                    </w:rPr>
                    <w:t>ferritin</w:t>
                  </w:r>
                </w:p>
                <w:p>
                  <w:pPr>
                    <w:pStyle w:val="BodyText"/>
                    <w:ind w:left="20" w:right="20" w:firstLine="15"/>
                    <w:spacing w:line="271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2"/>
                    </w:rPr>
                    <w:t>100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2"/>
                    </w:rPr>
                    <w:t>-</w:t>
                  </w:r>
                  <w:r>
                    <w:rPr>
                      <w:sz w:val="15"/>
                      <w:szCs w:val="15"/>
                      <w:spacing w:val="12"/>
                    </w:rPr>
                    <w:t>299 ng/mL</w:t>
                  </w:r>
                  <w:r>
                    <w:rPr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2"/>
                    </w:rPr>
                    <w:t>if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TSAT</w:t>
                  </w:r>
                  <w:r>
                    <w:rPr>
                      <w:sz w:val="15"/>
                      <w:szCs w:val="15"/>
                      <w:spacing w:val="16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4"/>
                    </w:rPr>
                    <w:t>&lt;</w:t>
                  </w:r>
                  <w:r>
                    <w:rPr>
                      <w:sz w:val="15"/>
                      <w:szCs w:val="15"/>
                      <w:spacing w:val="14"/>
                    </w:rPr>
                    <w:t>20%</w:t>
                  </w:r>
                </w:p>
              </w:txbxContent>
            </v:textbox>
          </v:shape>
        </w:pict>
      </w:r>
      <w:r>
        <w:rPr>
          <w:sz w:val="15"/>
          <w:szCs w:val="15"/>
          <w:spacing w:val="13"/>
          <w:position w:val="2"/>
        </w:rPr>
        <w:t>750 mg at week 0</w:t>
      </w:r>
    </w:p>
    <w:p>
      <w:pPr>
        <w:pStyle w:val="BodyText"/>
        <w:ind w:left="10586" w:right="2705" w:hanging="112"/>
        <w:spacing w:before="19" w:line="248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Secondary </w:t>
      </w:r>
      <w:r>
        <w:rPr>
          <w:rFonts w:ascii="Arial" w:hAnsi="Arial" w:eastAsia="Arial" w:cs="Arial"/>
          <w:sz w:val="15"/>
          <w:szCs w:val="15"/>
          <w:spacing w:val="8"/>
        </w:rPr>
        <w:t>Δ </w:t>
      </w:r>
      <w:r>
        <w:rPr>
          <w:sz w:val="15"/>
          <w:szCs w:val="15"/>
          <w:spacing w:val="8"/>
        </w:rPr>
        <w:t>in PGA</w:t>
      </w:r>
      <w:r>
        <w:rPr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Δ </w:t>
      </w:r>
      <w:r>
        <w:rPr>
          <w:sz w:val="15"/>
          <w:szCs w:val="15"/>
          <w:spacing w:val="8"/>
        </w:rPr>
        <w:t>in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8"/>
        </w:rPr>
        <w:t>NYHA func-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</w:rPr>
        <w:t>tional class</w:t>
      </w:r>
    </w:p>
    <w:p>
      <w:pPr>
        <w:pStyle w:val="BodyText"/>
        <w:ind w:left="10591" w:right="2732" w:firstLine="42"/>
        <w:spacing w:before="1" w:line="237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Composite of all-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12"/>
        </w:rPr>
        <w:t>cause mortality</w:t>
      </w:r>
      <w:r>
        <w:rPr>
          <w:sz w:val="15"/>
          <w:szCs w:val="15"/>
          <w:spacing w:val="1"/>
        </w:rPr>
        <w:t xml:space="preserve">     </w:t>
      </w:r>
      <w:r>
        <w:rPr>
          <w:sz w:val="15"/>
          <w:szCs w:val="15"/>
          <w:spacing w:val="10"/>
        </w:rPr>
        <w:t>and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0"/>
        </w:rPr>
        <w:t>HF</w:t>
      </w:r>
    </w:p>
    <w:p>
      <w:pPr>
        <w:pStyle w:val="BodyText"/>
        <w:ind w:left="10598"/>
        <w:spacing w:line="188" w:lineRule="exact"/>
        <w:rPr>
          <w:sz w:val="15"/>
          <w:szCs w:val="15"/>
        </w:rPr>
      </w:pPr>
      <w:r>
        <w:rPr>
          <w:sz w:val="15"/>
          <w:szCs w:val="15"/>
          <w:spacing w:val="12"/>
          <w:position w:val="2"/>
        </w:rPr>
        <w:t>hospitalizations</w:t>
      </w:r>
    </w:p>
    <w:p>
      <w:pPr>
        <w:pStyle w:val="BodyText"/>
        <w:ind w:left="10472"/>
        <w:spacing w:before="202" w:line="210" w:lineRule="auto"/>
        <w:rPr>
          <w:rFonts w:ascii="Arial" w:hAnsi="Arial" w:eastAsia="Arial" w:cs="Arial"/>
          <w:sz w:val="15"/>
          <w:szCs w:val="15"/>
        </w:rPr>
      </w:pPr>
      <w:r>
        <w:pict>
          <v:shape id="_x0000_s112" style="position:absolute;margin-left:260.209pt;margin-top:7.54022pt;mso-position-vertical-relative:text;mso-position-horizontal-relative:text;width:18.75pt;height:11.4pt;z-index:251845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7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8"/>
                      <w:position w:val="1"/>
                    </w:rPr>
                    <w:t>1200</w:t>
                  </w:r>
                </w:p>
              </w:txbxContent>
            </v:textbox>
          </v:shape>
        </w:pict>
      </w:r>
      <w:r>
        <w:pict>
          <v:shape id="_x0000_s114" style="position:absolute;margin-left:292.641pt;margin-top:7.54022pt;mso-position-vertical-relative:text;mso-position-horizontal-relative:text;width:34.9pt;height:11.4pt;z-index:251838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7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1"/>
                      <w:position w:val="1"/>
                    </w:rPr>
                    <w:t>52 weeks</w:t>
                  </w:r>
                </w:p>
              </w:txbxContent>
            </v:textbox>
          </v:shape>
        </w:pict>
      </w:r>
      <w:r>
        <w:pict>
          <v:shape id="_x0000_s116" style="position:absolute;margin-left:349.048pt;margin-top:7.54022pt;mso-position-vertical-relative:text;mso-position-horizontal-relative:text;width:49.3pt;height:11.4pt;z-index:251835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7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5"/>
                      <w:position w:val="2"/>
                    </w:rPr>
                    <w:t>Not reported</w:t>
                  </w:r>
                </w:p>
              </w:txbxContent>
            </v:textbox>
          </v:shape>
        </w:pict>
      </w:r>
      <w:r>
        <w:pict>
          <v:shape id="_x0000_s118" style="position:absolute;margin-left:609.391pt;margin-top:7.56418pt;mso-position-vertical-relative:text;mso-position-horizontal-relative:text;width:25.55pt;height:11.4pt;z-index:251842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7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8"/>
                      <w:position w:val="1"/>
                    </w:rPr>
                    <w:t>5/2024</w:t>
                  </w:r>
                </w:p>
              </w:txbxContent>
            </v:textbox>
          </v:shape>
        </w:pict>
      </w:r>
      <w:r>
        <w:pict>
          <v:shape id="_x0000_s120" style="position:absolute;margin-left:435.851pt;margin-top:7.54022pt;mso-position-vertical-relative:text;mso-position-horizontal-relative:text;width:69.65pt;height:56.25pt;z-index:251826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33" w:right="20" w:hanging="114"/>
                    <w:spacing w:before="19" w:line="203" w:lineRule="auto"/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</w:rPr>
                    <w:t>IV</w:t>
                  </w:r>
                  <w:r>
                    <w:rPr>
                      <w:sz w:val="15"/>
                      <w:szCs w:val="15"/>
                      <w:spacing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FCM</w:t>
                  </w:r>
                  <w:r>
                    <w:rPr>
                      <w:sz w:val="15"/>
                      <w:szCs w:val="15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6"/>
                    </w:rPr>
                    <w:t>1000</w:t>
                  </w:r>
                  <w:r>
                    <w:rPr>
                      <w:sz w:val="15"/>
                      <w:szCs w:val="15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mg</w:t>
                  </w:r>
                  <w:r>
                    <w:rPr>
                      <w:sz w:val="15"/>
                      <w:szCs w:val="15"/>
                      <w:spacing w:val="16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at </w:t>
                  </w:r>
                  <w:r>
                    <w:rPr>
                      <w:sz w:val="15"/>
                      <w:szCs w:val="15"/>
                      <w:spacing w:val="13"/>
                    </w:rPr>
                    <w:t>week 0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13"/>
                    </w:rPr>
                    <w:t>±</w:t>
                  </w:r>
                </w:p>
                <w:p>
                  <w:pPr>
                    <w:pStyle w:val="BodyText"/>
                    <w:ind w:left="134" w:right="244" w:firstLine="11"/>
                    <w:spacing w:line="24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8"/>
                    </w:rPr>
                    <w:t>500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8"/>
                    </w:rPr>
                    <w:t>-</w:t>
                  </w:r>
                  <w:r>
                    <w:rPr>
                      <w:sz w:val="15"/>
                      <w:szCs w:val="15"/>
                      <w:spacing w:val="18"/>
                    </w:rPr>
                    <w:t>1000 mg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2"/>
                    </w:rPr>
                    <w:t>within 4</w:t>
                  </w:r>
                </w:p>
                <w:p>
                  <w:pPr>
                    <w:pStyle w:val="BodyText"/>
                    <w:ind w:left="139" w:right="23" w:hanging="5"/>
                    <w:spacing w:line="202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3"/>
                    </w:rPr>
                    <w:t>weeks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13"/>
                    </w:rPr>
                    <w:t>→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3"/>
                    </w:rPr>
                    <w:t>500 mg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2"/>
                    </w:rPr>
                    <w:t>every 4 months</w:t>
                  </w:r>
                </w:p>
              </w:txbxContent>
            </v:textbox>
          </v:shape>
        </w:pict>
      </w:r>
      <w:r>
        <w:pict>
          <v:shape id="_x0000_s122" style="position:absolute;margin-left:-0.336887pt;margin-top:9.26975pt;mso-position-vertical-relative:text;mso-position-horizontal-relative:text;width:63pt;height:17.75pt;z-index:251832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3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</w:rPr>
                    <w:t>FAIR-HF2</w:t>
                  </w:r>
                </w:p>
                <w:p>
                  <w:pPr>
                    <w:pStyle w:val="BodyText"/>
                    <w:ind w:right="20"/>
                    <w:spacing w:before="26" w:line="199" w:lineRule="auto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9"/>
                    </w:rPr>
                    <w:t>(</w:t>
                  </w:r>
                  <w:r>
                    <w:rPr>
                      <w:sz w:val="15"/>
                      <w:szCs w:val="15"/>
                    </w:rPr>
                    <w:t>NCT</w:t>
                  </w:r>
                  <w:r>
                    <w:rPr>
                      <w:sz w:val="15"/>
                      <w:szCs w:val="15"/>
                      <w:spacing w:val="9"/>
                    </w:rPr>
                    <w:t>03036462)</w:t>
                  </w:r>
                </w:p>
              </w:txbxContent>
            </v:textbox>
          </v:shape>
        </w:pict>
      </w:r>
      <w:r>
        <w:rPr>
          <w:sz w:val="15"/>
          <w:szCs w:val="15"/>
          <w:spacing w:val="15"/>
        </w:rPr>
        <w:t>Primary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-</w:t>
      </w:r>
    </w:p>
    <w:p>
      <w:pPr>
        <w:pStyle w:val="BodyText"/>
        <w:ind w:left="10593" w:right="2755" w:firstLine="40"/>
        <w:spacing w:before="22" w:line="242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Composite of CV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death or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0"/>
        </w:rPr>
        <w:t>HF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10"/>
        </w:rPr>
        <w:t>hos-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2"/>
        </w:rPr>
        <w:t>pitalizations</w:t>
      </w:r>
    </w:p>
    <w:p>
      <w:pPr>
        <w:pStyle w:val="BodyText"/>
        <w:ind w:left="10474"/>
        <w:spacing w:before="20" w:line="215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Secondary</w:t>
      </w:r>
    </w:p>
    <w:p>
      <w:pPr>
        <w:pStyle w:val="BodyText"/>
        <w:ind w:left="10634"/>
        <w:spacing w:before="22" w:line="214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Composite of</w:t>
      </w:r>
    </w:p>
    <w:p>
      <w:pPr>
        <w:pStyle w:val="BodyText"/>
        <w:ind w:left="10587" w:right="2810" w:firstLine="11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nay hospitaliza-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2"/>
        </w:rPr>
        <w:t>tion or CV death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4"/>
        </w:rPr>
        <w:t>Recurrent CV</w:t>
      </w:r>
    </w:p>
    <w:p>
      <w:pPr>
        <w:pStyle w:val="BodyText"/>
        <w:ind w:left="10638" w:right="2857" w:hanging="40"/>
        <w:spacing w:line="249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hospitalizations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9"/>
        </w:rPr>
        <w:t>Recurrent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</w:rPr>
        <w:t>HF</w:t>
      </w:r>
    </w:p>
    <w:p>
      <w:pPr>
        <w:pStyle w:val="BodyText"/>
        <w:ind w:left="10598" w:right="2857"/>
        <w:spacing w:before="2" w:line="249" w:lineRule="auto"/>
        <w:rPr>
          <w:sz w:val="15"/>
          <w:szCs w:val="1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28224" behindDoc="0" locked="0" layoutInCell="1" allowOverlap="1">
                <wp:simplePos x="0" y="0"/>
                <wp:positionH relativeFrom="column">
                  <wp:posOffset>7298435</wp:posOffset>
                </wp:positionH>
                <wp:positionV relativeFrom="paragraph">
                  <wp:posOffset>1721542</wp:posOffset>
                </wp:positionV>
                <wp:extent cx="3094354" cy="174625"/>
                <wp:effectExtent l="0" t="0" r="0" b="0"/>
                <wp:wrapNone/>
                <wp:docPr id="116" name="TextBox 116"/>
                <wp:cNvGraphicFramePr/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 rot="5400000">
                          <a:off x="7298435" y="1721542"/>
                          <a:ext cx="3094354" cy="1746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34" w:lineRule="exact"/>
                              <w:rPr/>
                            </w:pPr>
                            <w:r>
                              <w:rPr>
                                <w:em w:val="dot"/>
                                <w:spacing w:val="9"/>
                                <w:position w:val="2"/>
                              </w:rPr>
                              <w:t>I</w:t>
                            </w:r>
                            <w:r>
                              <w:rPr>
                                <w:spacing w:val="9"/>
                                <w:position w:val="2"/>
                              </w:rPr>
                              <w:t>ron </w:t>
                            </w:r>
                            <w:r>
                              <w:rPr>
                                <w:em w:val="dot"/>
                                <w:spacing w:val="9"/>
                                <w:position w:val="2"/>
                              </w:rPr>
                              <w:t>Deﬁ</w:t>
                            </w:r>
                            <w:r>
                              <w:rPr>
                                <w:spacing w:val="9"/>
                                <w:position w:val="2"/>
                              </w:rPr>
                              <w:t>c</w:t>
                            </w:r>
                            <w:r>
                              <w:rPr>
                                <w:spacing w:val="-30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em w:val="dot"/>
                                <w:spacing w:val="9"/>
                                <w:position w:val="2"/>
                              </w:rPr>
                              <w:t>i</w:t>
                            </w:r>
                            <w:r>
                              <w:rPr>
                                <w:spacing w:val="9"/>
                                <w:position w:val="2"/>
                              </w:rPr>
                              <w:t>e</w:t>
                            </w:r>
                            <w:r>
                              <w:rPr>
                                <w:spacing w:val="-32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pacing w:val="9"/>
                                <w:position w:val="2"/>
                              </w:rPr>
                              <w:t>ncy </w:t>
                            </w:r>
                            <w:r>
                              <w:rPr>
                                <w:em w:val="dot"/>
                                <w:spacing w:val="9"/>
                                <w:position w:val="2"/>
                              </w:rPr>
                              <w:t>i</w:t>
                            </w:r>
                            <w:r>
                              <w:rPr>
                                <w:spacing w:val="9"/>
                                <w:position w:val="2"/>
                              </w:rPr>
                              <w:t>n</w:t>
                            </w:r>
                            <w:r>
                              <w:rPr>
                                <w:spacing w:val="20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em w:val="dot"/>
                                <w:spacing w:val="9"/>
                                <w:position w:val="2"/>
                              </w:rPr>
                              <w:t>H</w:t>
                            </w:r>
                            <w:r>
                              <w:rPr>
                                <w:spacing w:val="9"/>
                                <w:position w:val="2"/>
                              </w:rPr>
                              <w:t>ear</w:t>
                            </w:r>
                            <w:r>
                              <w:rPr>
                                <w:em w:val="dot"/>
                                <w:spacing w:val="9"/>
                                <w:position w:val="2"/>
                              </w:rPr>
                              <w:t>t</w:t>
                            </w:r>
                            <w:r>
                              <w:rPr>
                                <w:spacing w:val="17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em w:val="dot"/>
                                <w:spacing w:val="9"/>
                                <w:position w:val="2"/>
                              </w:rPr>
                              <w:t>F</w:t>
                            </w:r>
                            <w:r>
                              <w:rPr>
                                <w:spacing w:val="9"/>
                                <w:position w:val="2"/>
                              </w:rPr>
                              <w:t>a</w:t>
                            </w:r>
                            <w:r>
                              <w:rPr>
                                <w:spacing w:val="-30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em w:val="dot"/>
                                <w:spacing w:val="9"/>
                                <w:position w:val="2"/>
                              </w:rPr>
                              <w:t>i</w:t>
                            </w:r>
                            <w:r>
                              <w:rPr>
                                <w:spacing w:val="-30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em w:val="dot"/>
                                <w:spacing w:val="9"/>
                                <w:position w:val="2"/>
                              </w:rPr>
                              <w:t>l</w:t>
                            </w:r>
                            <w:r>
                              <w:rPr>
                                <w:spacing w:val="9"/>
                                <w:position w:val="2"/>
                              </w:rPr>
                              <w:t>ure         </w:t>
                            </w:r>
                            <w:r>
                              <w:rPr>
                                <w:em w:val="dot"/>
                                <w:spacing w:val="9"/>
                                <w:position w:val="2"/>
                              </w:rPr>
                              <w:t>Beaver</w:t>
                            </w:r>
                            <w:r>
                              <w:rPr>
                                <w:spacing w:val="9"/>
                                <w:position w:val="2"/>
                              </w:rPr>
                              <w:t>s</w:t>
                            </w:r>
                            <w:r>
                              <w:rPr>
                                <w:spacing w:val="8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em w:val="dot"/>
                                <w:spacing w:val="8"/>
                                <w:position w:val="2"/>
                              </w:rPr>
                              <w:t>et</w:t>
                            </w:r>
                            <w:r>
                              <w:rPr>
                                <w:spacing w:val="8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em w:val="dot"/>
                                <w:spacing w:val="8"/>
                                <w:position w:val="2"/>
                              </w:rPr>
                              <w:t>al</w:t>
                            </w:r>
                            <w:r>
                              <w:rPr>
                                <w:spacing w:val="7"/>
                                <w:position w:val="2"/>
                              </w:rPr>
                              <w:t xml:space="preserve">    </w:t>
                            </w:r>
                            <w:r>
                              <w:rPr>
                                <w:em w:val="dot"/>
                                <w:spacing w:val="8"/>
                                <w:position w:val="2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4" style="position:absolute;margin-left:574.68pt;margin-top:135.554pt;mso-position-vertical-relative:text;mso-position-horizontal-relative:text;width:243.65pt;height:13.75pt;z-index:25182822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34" w:lineRule="exact"/>
                        <w:rPr/>
                      </w:pPr>
                      <w:r>
                        <w:rPr>
                          <w:em w:val="dot"/>
                          <w:spacing w:val="9"/>
                          <w:position w:val="2"/>
                        </w:rPr>
                        <w:t>I</w:t>
                      </w:r>
                      <w:r>
                        <w:rPr>
                          <w:spacing w:val="9"/>
                          <w:position w:val="2"/>
                        </w:rPr>
                        <w:t>ron </w:t>
                      </w:r>
                      <w:r>
                        <w:rPr>
                          <w:em w:val="dot"/>
                          <w:spacing w:val="9"/>
                          <w:position w:val="2"/>
                        </w:rPr>
                        <w:t>Deﬁ</w:t>
                      </w:r>
                      <w:r>
                        <w:rPr>
                          <w:spacing w:val="9"/>
                          <w:position w:val="2"/>
                        </w:rPr>
                        <w:t>c</w:t>
                      </w:r>
                      <w:r>
                        <w:rPr>
                          <w:spacing w:val="-30"/>
                          <w:position w:val="2"/>
                        </w:rPr>
                        <w:t xml:space="preserve"> </w:t>
                      </w:r>
                      <w:r>
                        <w:rPr>
                          <w:em w:val="dot"/>
                          <w:spacing w:val="9"/>
                          <w:position w:val="2"/>
                        </w:rPr>
                        <w:t>i</w:t>
                      </w:r>
                      <w:r>
                        <w:rPr>
                          <w:spacing w:val="9"/>
                          <w:position w:val="2"/>
                        </w:rPr>
                        <w:t>e</w:t>
                      </w:r>
                      <w:r>
                        <w:rPr>
                          <w:spacing w:val="-32"/>
                          <w:position w:val="2"/>
                        </w:rPr>
                        <w:t xml:space="preserve"> </w:t>
                      </w:r>
                      <w:r>
                        <w:rPr>
                          <w:spacing w:val="9"/>
                          <w:position w:val="2"/>
                        </w:rPr>
                        <w:t>ncy </w:t>
                      </w:r>
                      <w:r>
                        <w:rPr>
                          <w:em w:val="dot"/>
                          <w:spacing w:val="9"/>
                          <w:position w:val="2"/>
                        </w:rPr>
                        <w:t>i</w:t>
                      </w:r>
                      <w:r>
                        <w:rPr>
                          <w:spacing w:val="9"/>
                          <w:position w:val="2"/>
                        </w:rPr>
                        <w:t>n</w:t>
                      </w:r>
                      <w:r>
                        <w:rPr>
                          <w:spacing w:val="20"/>
                          <w:position w:val="2"/>
                        </w:rPr>
                        <w:t xml:space="preserve"> </w:t>
                      </w:r>
                      <w:r>
                        <w:rPr>
                          <w:em w:val="dot"/>
                          <w:spacing w:val="9"/>
                          <w:position w:val="2"/>
                        </w:rPr>
                        <w:t>H</w:t>
                      </w:r>
                      <w:r>
                        <w:rPr>
                          <w:spacing w:val="9"/>
                          <w:position w:val="2"/>
                        </w:rPr>
                        <w:t>ear</w:t>
                      </w:r>
                      <w:r>
                        <w:rPr>
                          <w:em w:val="dot"/>
                          <w:spacing w:val="9"/>
                          <w:position w:val="2"/>
                        </w:rPr>
                        <w:t>t</w:t>
                      </w:r>
                      <w:r>
                        <w:rPr>
                          <w:spacing w:val="17"/>
                          <w:position w:val="2"/>
                        </w:rPr>
                        <w:t xml:space="preserve"> </w:t>
                      </w:r>
                      <w:r>
                        <w:rPr>
                          <w:em w:val="dot"/>
                          <w:spacing w:val="9"/>
                          <w:position w:val="2"/>
                        </w:rPr>
                        <w:t>F</w:t>
                      </w:r>
                      <w:r>
                        <w:rPr>
                          <w:spacing w:val="9"/>
                          <w:position w:val="2"/>
                        </w:rPr>
                        <w:t>a</w:t>
                      </w:r>
                      <w:r>
                        <w:rPr>
                          <w:spacing w:val="-30"/>
                          <w:position w:val="2"/>
                        </w:rPr>
                        <w:t xml:space="preserve"> </w:t>
                      </w:r>
                      <w:r>
                        <w:rPr>
                          <w:em w:val="dot"/>
                          <w:spacing w:val="9"/>
                          <w:position w:val="2"/>
                        </w:rPr>
                        <w:t>i</w:t>
                      </w:r>
                      <w:r>
                        <w:rPr>
                          <w:spacing w:val="-30"/>
                          <w:position w:val="2"/>
                        </w:rPr>
                        <w:t xml:space="preserve"> </w:t>
                      </w:r>
                      <w:r>
                        <w:rPr>
                          <w:em w:val="dot"/>
                          <w:spacing w:val="9"/>
                          <w:position w:val="2"/>
                        </w:rPr>
                        <w:t>l</w:t>
                      </w:r>
                      <w:r>
                        <w:rPr>
                          <w:spacing w:val="9"/>
                          <w:position w:val="2"/>
                        </w:rPr>
                        <w:t>ure         </w:t>
                      </w:r>
                      <w:r>
                        <w:rPr>
                          <w:em w:val="dot"/>
                          <w:spacing w:val="9"/>
                          <w:position w:val="2"/>
                        </w:rPr>
                        <w:t>Beaver</w:t>
                      </w:r>
                      <w:r>
                        <w:rPr>
                          <w:spacing w:val="9"/>
                          <w:position w:val="2"/>
                        </w:rPr>
                        <w:t>s</w:t>
                      </w:r>
                      <w:r>
                        <w:rPr>
                          <w:spacing w:val="8"/>
                          <w:position w:val="2"/>
                        </w:rPr>
                        <w:t xml:space="preserve"> </w:t>
                      </w:r>
                      <w:r>
                        <w:rPr>
                          <w:em w:val="dot"/>
                          <w:spacing w:val="8"/>
                          <w:position w:val="2"/>
                        </w:rPr>
                        <w:t>et</w:t>
                      </w:r>
                      <w:r>
                        <w:rPr>
                          <w:spacing w:val="8"/>
                          <w:position w:val="2"/>
                        </w:rPr>
                        <w:t xml:space="preserve"> </w:t>
                      </w:r>
                      <w:r>
                        <w:rPr>
                          <w:em w:val="dot"/>
                          <w:spacing w:val="8"/>
                          <w:position w:val="2"/>
                        </w:rPr>
                        <w:t>al</w:t>
                      </w:r>
                      <w:r>
                        <w:rPr>
                          <w:spacing w:val="7"/>
                          <w:position w:val="2"/>
                        </w:rPr>
                        <w:t xml:space="preserve">    </w:t>
                      </w:r>
                      <w:r>
                        <w:rPr>
                          <w:em w:val="dot"/>
                          <w:spacing w:val="8"/>
                          <w:position w:val="2"/>
                        </w:rP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5"/>
          <w:szCs w:val="15"/>
          <w:spacing w:val="12"/>
        </w:rPr>
        <w:t>hospitalizations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15"/>
        </w:rPr>
        <w:t>Recurrent any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2"/>
        </w:rPr>
        <w:t>hospitalizations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15"/>
        </w:rPr>
        <w:t>CV death</w:t>
      </w:r>
    </w:p>
    <w:p>
      <w:pPr>
        <w:pStyle w:val="BodyText"/>
        <w:ind w:left="10599" w:right="2735" w:firstLine="27"/>
        <w:spacing w:before="1" w:line="255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All-cause mortal-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4"/>
        </w:rPr>
        <w:t>ity</w:t>
      </w:r>
    </w:p>
    <w:p>
      <w:pPr>
        <w:pStyle w:val="BodyText"/>
        <w:ind w:left="10630"/>
        <w:spacing w:before="23" w:line="205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24"/>
        </w:rPr>
        <w:t>Δ</w:t>
      </w:r>
      <w:r>
        <w:rPr>
          <w:rFonts w:ascii="Arial" w:hAnsi="Arial" w:eastAsia="Arial" w:cs="Arial"/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24"/>
        </w:rPr>
        <w:t>6</w:t>
      </w:r>
      <w:r>
        <w:rPr>
          <w:sz w:val="15"/>
          <w:szCs w:val="15"/>
        </w:rPr>
        <w:t>MWT</w:t>
      </w:r>
    </w:p>
    <w:p>
      <w:pPr>
        <w:pStyle w:val="BodyText"/>
        <w:ind w:left="10587" w:right="2787" w:firstLine="43"/>
        <w:spacing w:before="26" w:line="25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5"/>
        </w:rPr>
        <w:t>Δ </w:t>
      </w:r>
      <w:r>
        <w:rPr>
          <w:sz w:val="15"/>
          <w:szCs w:val="15"/>
          <w:spacing w:val="5"/>
        </w:rPr>
        <w:t>in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</w:rPr>
        <w:t>NYHA func-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tional class</w:t>
      </w:r>
    </w:p>
    <w:p>
      <w:pPr>
        <w:pStyle w:val="BodyText"/>
        <w:ind w:left="10630"/>
        <w:spacing w:line="205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Δ</w:t>
      </w:r>
      <w:r>
        <w:rPr>
          <w:rFonts w:ascii="Arial" w:hAnsi="Arial" w:eastAsia="Arial" w:cs="Arial"/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</w:rPr>
        <w:t>PGA</w:t>
      </w:r>
    </w:p>
    <w:p>
      <w:pPr>
        <w:pStyle w:val="BodyText"/>
        <w:ind w:left="10630" w:right="3185"/>
        <w:spacing w:before="33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6"/>
        </w:rPr>
        <w:t>Δ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</w:rPr>
        <w:t>EQ</w:t>
      </w:r>
      <w:r>
        <w:rPr>
          <w:sz w:val="15"/>
          <w:szCs w:val="15"/>
          <w:spacing w:val="6"/>
        </w:rPr>
        <w:t>-5D</w:t>
      </w:r>
      <w:r>
        <w:rPr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Δ</w:t>
      </w:r>
      <w:r>
        <w:rPr>
          <w:rFonts w:ascii="Arial" w:hAnsi="Arial" w:eastAsia="Arial" w:cs="Arial"/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</w:rPr>
        <w:t>CrCl</w:t>
      </w:r>
    </w:p>
    <w:p>
      <w:pPr>
        <w:pStyle w:val="BodyText"/>
        <w:ind w:left="10471"/>
        <w:spacing w:before="11" w:line="208" w:lineRule="auto"/>
        <w:rPr>
          <w:sz w:val="15"/>
          <w:szCs w:val="15"/>
        </w:rPr>
      </w:pPr>
      <w:r>
        <w:pict>
          <v:shape id="_x0000_s126" style="position:absolute;margin-left:259.726pt;margin-top:-2.03421pt;mso-position-vertical-relative:text;mso-position-horizontal-relative:text;width:19.2pt;height:11.4pt;z-index:251844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7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0"/>
                      <w:position w:val="1"/>
                    </w:rPr>
                    <w:t>3068</w:t>
                  </w:r>
                </w:p>
              </w:txbxContent>
            </v:textbox>
          </v:shape>
        </w:pict>
      </w:r>
      <w:r>
        <w:pict>
          <v:shape id="_x0000_s128" style="position:absolute;margin-left:609.132pt;margin-top:-2.01032pt;mso-position-vertical-relative:text;mso-position-horizontal-relative:text;width:25.75pt;height:11.4pt;z-index:251841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7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9"/>
                      <w:position w:val="1"/>
                    </w:rPr>
                    <w:t>6/2023</w:t>
                  </w:r>
                </w:p>
              </w:txbxContent>
            </v:textbox>
          </v:shape>
        </w:pict>
      </w:r>
      <w:r>
        <w:pict>
          <v:shape id="_x0000_s130" style="position:absolute;margin-left:292.62pt;margin-top:-2.03421pt;mso-position-vertical-relative:text;mso-position-horizontal-relative:text;width:34.9pt;height:11.4pt;z-index:251836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7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1"/>
                      <w:position w:val="1"/>
                    </w:rPr>
                    <w:t>52 weeks</w:t>
                  </w:r>
                </w:p>
              </w:txbxContent>
            </v:textbox>
          </v:shape>
        </w:pict>
      </w:r>
      <w:r>
        <w:pict>
          <v:shape id="_x0000_s132" style="position:absolute;margin-left:86.4745pt;margin-top:-0.577179pt;mso-position-vertical-relative:text;mso-position-horizontal-relative:text;width:70.9pt;height:36.9pt;z-index:251829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1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2"/>
                    </w:rPr>
                    <w:t>Randomized</w:t>
                  </w:r>
                  <w:r>
                    <w:rPr>
                      <w:sz w:val="15"/>
                      <w:szCs w:val="15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2"/>
                    </w:rPr>
                    <w:t>1:1</w:t>
                  </w:r>
                </w:p>
                <w:p>
                  <w:pPr>
                    <w:pStyle w:val="BodyText"/>
                    <w:ind w:left="27"/>
                    <w:spacing w:before="27" w:line="210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2"/>
                    </w:rPr>
                    <w:t>Double blind</w:t>
                  </w:r>
                </w:p>
                <w:p>
                  <w:pPr>
                    <w:pStyle w:val="BodyText"/>
                    <w:ind w:left="146" w:right="20" w:hanging="118"/>
                    <w:spacing w:line="255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1"/>
                    </w:rPr>
                    <w:t>intravenous iron vs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4"/>
                    </w:rPr>
                    <w:t>placebo</w:t>
                  </w:r>
                </w:p>
              </w:txbxContent>
            </v:textbox>
          </v:shape>
        </w:pict>
      </w:r>
      <w:r>
        <w:pict>
          <v:shape id="_x0000_s134" style="position:absolute;margin-left:173.254pt;margin-top:-0.162735pt;mso-position-vertical-relative:text;mso-position-horizontal-relative:text;width:64.4pt;height:72.3pt;z-index:251825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4"/>
                    </w:rPr>
                    <w:t>NYHA</w:t>
                  </w:r>
                  <w:r>
                    <w:rPr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II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</w:rPr>
                    <w:t>-</w:t>
                  </w:r>
                  <w:r>
                    <w:rPr>
                      <w:sz w:val="15"/>
                      <w:szCs w:val="15"/>
                      <w:spacing w:val="4"/>
                    </w:rPr>
                    <w:t>IV</w:t>
                  </w:r>
                </w:p>
                <w:p>
                  <w:pPr>
                    <w:pStyle w:val="BodyText"/>
                    <w:ind w:left="140" w:right="20" w:hanging="112"/>
                    <w:spacing w:before="2" w:line="190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</w:rPr>
                    <w:t>EF</w:t>
                  </w:r>
                  <w:r>
                    <w:rPr>
                      <w:sz w:val="15"/>
                      <w:szCs w:val="15"/>
                      <w:spacing w:val="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8"/>
                    </w:rPr>
                    <w:t>≤</w:t>
                  </w:r>
                  <w:r>
                    <w:rPr>
                      <w:sz w:val="15"/>
                      <w:szCs w:val="15"/>
                      <w:spacing w:val="8"/>
                    </w:rPr>
                    <w:t>40%</w:t>
                  </w:r>
                  <w:r>
                    <w:rPr>
                      <w:sz w:val="15"/>
                      <w:szCs w:val="15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8"/>
                    </w:rPr>
                    <w:t>(24</w:t>
                  </w:r>
                  <w:r>
                    <w:rPr>
                      <w:sz w:val="15"/>
                      <w:szCs w:val="15"/>
                      <w:spacing w:val="13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mo</w:t>
                  </w:r>
                  <w:r>
                    <w:rPr>
                      <w:sz w:val="15"/>
                      <w:szCs w:val="15"/>
                      <w:spacing w:val="8"/>
                    </w:rPr>
                    <w:t>)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or</w:t>
                  </w:r>
                  <w:r>
                    <w:rPr>
                      <w:sz w:val="15"/>
                      <w:szCs w:val="15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EF</w:t>
                  </w:r>
                  <w:r>
                    <w:rPr>
                      <w:sz w:val="15"/>
                      <w:szCs w:val="15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8"/>
                    </w:rPr>
                    <w:t>≤</w:t>
                  </w:r>
                  <w:r>
                    <w:rPr>
                      <w:sz w:val="15"/>
                      <w:szCs w:val="15"/>
                      <w:spacing w:val="8"/>
                    </w:rPr>
                    <w:t>30%</w:t>
                  </w:r>
                  <w:r>
                    <w:rPr>
                      <w:sz w:val="15"/>
                      <w:szCs w:val="15"/>
                      <w:spacing w:val="2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8"/>
                    </w:rPr>
                    <w:t>(36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3"/>
                    </w:rPr>
                    <w:t>mo)</w:t>
                  </w:r>
                </w:p>
                <w:p>
                  <w:pPr>
                    <w:pStyle w:val="BodyText"/>
                    <w:ind w:left="143" w:right="187" w:hanging="115"/>
                    <w:spacing w:before="19" w:line="231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3"/>
                    </w:rPr>
                    <w:t>Hgb 9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3"/>
                    </w:rPr>
                    <w:t>-</w:t>
                  </w:r>
                  <w:r>
                    <w:rPr>
                      <w:sz w:val="15"/>
                      <w:szCs w:val="15"/>
                      <w:spacing w:val="13"/>
                    </w:rPr>
                    <w:t>15 g/dL</w:t>
                  </w:r>
                  <w:r>
                    <w:rPr>
                      <w:sz w:val="15"/>
                      <w:szCs w:val="15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9"/>
                    </w:rPr>
                    <w:t>(males)</w:t>
                  </w:r>
                  <w:r>
                    <w:rPr>
                      <w:sz w:val="15"/>
                      <w:szCs w:val="15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9"/>
                    </w:rPr>
                    <w:t>Hgb</w:t>
                  </w:r>
                </w:p>
                <w:p>
                  <w:pPr>
                    <w:pStyle w:val="BodyText"/>
                    <w:ind w:left="143" w:right="151" w:hanging="3"/>
                    <w:spacing w:before="1" w:line="253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5"/>
                    </w:rPr>
                    <w:t>9.0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5"/>
                    </w:rPr>
                    <w:t>-</w:t>
                  </w:r>
                  <w:r>
                    <w:rPr>
                      <w:sz w:val="15"/>
                      <w:szCs w:val="15"/>
                      <w:spacing w:val="15"/>
                    </w:rPr>
                    <w:t>13.5 g/</w:t>
                  </w:r>
                  <w:r>
                    <w:rPr>
                      <w:sz w:val="15"/>
                      <w:szCs w:val="15"/>
                    </w:rPr>
                    <w:t>dL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0"/>
                    </w:rPr>
                    <w:t>(females)</w:t>
                  </w:r>
                </w:p>
              </w:txbxContent>
            </v:textbox>
          </v:shape>
        </w:pict>
      </w:r>
      <w:r>
        <w:pict>
          <v:shape id="_x0000_s136" style="position:absolute;margin-left:348.988pt;margin-top:-0.464081pt;mso-position-vertical-relative:text;mso-position-horizontal-relative:text;width:28.05pt;height:9.45pt;z-index:251846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8"/>
                    </w:rPr>
                    <w:t>Ferritin</w:t>
                  </w:r>
                </w:p>
              </w:txbxContent>
            </v:textbox>
          </v:shape>
        </w:pict>
      </w:r>
      <w:r>
        <w:pict>
          <v:shape id="_x0000_s138" style="position:absolute;margin-left:435.78pt;margin-top:-0.615509pt;mso-position-vertical-relative:text;mso-position-horizontal-relative:text;width:70.6pt;height:54.45pt;z-index:251827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3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8"/>
                    </w:rPr>
                    <w:t>FCM</w:t>
                  </w:r>
                  <w:r>
                    <w:rPr>
                      <w:sz w:val="15"/>
                      <w:szCs w:val="15"/>
                      <w:spacing w:val="2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8"/>
                    </w:rPr>
                    <w:t>15</w:t>
                  </w:r>
                  <w:r>
                    <w:rPr>
                      <w:sz w:val="15"/>
                      <w:szCs w:val="15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8"/>
                    </w:rPr>
                    <w:t>mg/kg at</w:t>
                  </w:r>
                </w:p>
                <w:p>
                  <w:pPr>
                    <w:pStyle w:val="BodyText"/>
                    <w:ind w:left="135"/>
                    <w:spacing w:line="181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4"/>
                    </w:rPr>
                    <w:t>week 0 and</w:t>
                  </w:r>
                  <w:r>
                    <w:rPr>
                      <w:sz w:val="15"/>
                      <w:szCs w:val="15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4"/>
                    </w:rPr>
                    <w:t>1</w:t>
                  </w:r>
                </w:p>
                <w:p>
                  <w:pPr>
                    <w:pStyle w:val="BodyText"/>
                    <w:ind w:left="141" w:right="20" w:firstLine="3"/>
                    <w:spacing w:before="1" w:line="221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1"/>
                    </w:rPr>
                    <w:t>(maximum,</w:t>
                  </w:r>
                  <w:r>
                    <w:rPr>
                      <w:sz w:val="15"/>
                      <w:szCs w:val="15"/>
                      <w:spacing w:val="2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1"/>
                    </w:rPr>
                    <w:t>1500</w:t>
                  </w:r>
                  <w:r>
                    <w:rPr>
                      <w:sz w:val="15"/>
                      <w:szCs w:val="15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11"/>
                    </w:rPr>
                    <w:t>mg)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11"/>
                    </w:rPr>
                    <w:t>→ </w:t>
                  </w:r>
                  <w:r>
                    <w:rPr>
                      <w:sz w:val="15"/>
                      <w:szCs w:val="15"/>
                      <w:spacing w:val="11"/>
                    </w:rPr>
                    <w:t>15 mg/kg</w:t>
                  </w:r>
                  <w:r>
                    <w:rPr>
                      <w:sz w:val="15"/>
                      <w:szCs w:val="15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11"/>
                    </w:rPr>
                    <w:t>every 6</w:t>
                  </w:r>
                  <w:r>
                    <w:rPr>
                      <w:sz w:val="15"/>
                      <w:szCs w:val="15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1"/>
                    </w:rPr>
                    <w:t>months</w:t>
                  </w:r>
                  <w:r>
                    <w:rPr>
                      <w:sz w:val="15"/>
                      <w:szCs w:val="15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1"/>
                    </w:rPr>
                    <w:t>if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"/>
                    </w:rPr>
                    <w:t>ID</w:t>
                  </w:r>
                </w:p>
              </w:txbxContent>
            </v:textbox>
          </v:shape>
        </w:pict>
      </w:r>
      <w:r>
        <w:pict>
          <v:shape id="_x0000_s140" style="position:absolute;margin-left:-0.241249pt;margin-top:-0.162735pt;mso-position-vertical-relative:text;mso-position-horizontal-relative:text;width:62.9pt;height:17.65pt;z-index:251834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0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HEART-FID</w:t>
                  </w:r>
                </w:p>
                <w:p>
                  <w:pPr>
                    <w:pStyle w:val="BodyText"/>
                    <w:ind w:right="20"/>
                    <w:spacing w:before="26" w:line="199" w:lineRule="auto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9"/>
                    </w:rPr>
                    <w:t>(</w:t>
                  </w:r>
                  <w:r>
                    <w:rPr>
                      <w:sz w:val="15"/>
                      <w:szCs w:val="15"/>
                    </w:rPr>
                    <w:t>NCT</w:t>
                  </w:r>
                  <w:r>
                    <w:rPr>
                      <w:sz w:val="15"/>
                      <w:szCs w:val="15"/>
                      <w:spacing w:val="9"/>
                    </w:rPr>
                    <w:t>03037931)</w:t>
                  </w:r>
                </w:p>
              </w:txbxContent>
            </v:textbox>
          </v:shape>
        </w:pict>
      </w:r>
      <w:r>
        <w:rPr>
          <w:sz w:val="15"/>
          <w:szCs w:val="15"/>
          <w:spacing w:val="9"/>
        </w:rPr>
        <w:t>Primary</w:t>
      </w:r>
    </w:p>
    <w:p>
      <w:pPr>
        <w:pStyle w:val="BodyText"/>
        <w:ind w:left="10599" w:right="2735" w:firstLine="27"/>
        <w:spacing w:before="1" w:line="253" w:lineRule="auto"/>
        <w:rPr>
          <w:sz w:val="15"/>
          <w:szCs w:val="15"/>
        </w:rPr>
      </w:pPr>
      <w:r>
        <w:pict>
          <v:shape id="_x0000_s142" style="position:absolute;margin-left:354.811pt;margin-top:0.682556pt;mso-position-vertical-relative:text;mso-position-horizontal-relative:text;width:66.35pt;height:39.8pt;z-index:251830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3"/>
                    <w:spacing w:before="19" w:line="203" w:lineRule="auto"/>
                    <w:rPr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11"/>
                    </w:rPr>
                    <w:t>&lt;</w:t>
                  </w:r>
                  <w:r>
                    <w:rPr>
                      <w:sz w:val="15"/>
                      <w:szCs w:val="15"/>
                      <w:spacing w:val="11"/>
                    </w:rPr>
                    <w:t>100</w:t>
                  </w:r>
                  <w:r>
                    <w:rPr>
                      <w:sz w:val="15"/>
                      <w:szCs w:val="15"/>
                      <w:spacing w:val="1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1"/>
                    </w:rPr>
                    <w:t>ng/mL or</w:t>
                  </w:r>
                </w:p>
                <w:p>
                  <w:pPr>
                    <w:pStyle w:val="BodyText"/>
                    <w:ind w:left="21"/>
                    <w:spacing w:line="181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2"/>
                    </w:rPr>
                    <w:t>ferritin</w:t>
                  </w:r>
                </w:p>
                <w:p>
                  <w:pPr>
                    <w:pStyle w:val="BodyText"/>
                    <w:ind w:left="20" w:right="20" w:firstLine="15"/>
                    <w:spacing w:line="23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2"/>
                    </w:rPr>
                    <w:t>100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2"/>
                    </w:rPr>
                    <w:t>-</w:t>
                  </w:r>
                  <w:r>
                    <w:rPr>
                      <w:sz w:val="15"/>
                      <w:szCs w:val="15"/>
                      <w:spacing w:val="12"/>
                    </w:rPr>
                    <w:t>300 ng/mL</w:t>
                  </w:r>
                  <w:r>
                    <w:rPr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2"/>
                    </w:rPr>
                    <w:t>if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TSAT</w:t>
                  </w:r>
                  <w:r>
                    <w:rPr>
                      <w:sz w:val="15"/>
                      <w:szCs w:val="15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7"/>
                    </w:rPr>
                    <w:t>≤</w:t>
                  </w:r>
                  <w:r>
                    <w:rPr>
                      <w:sz w:val="15"/>
                      <w:szCs w:val="15"/>
                      <w:spacing w:val="7"/>
                    </w:rPr>
                    <w:t>20%</w:t>
                  </w:r>
                </w:p>
              </w:txbxContent>
            </v:textbox>
          </v:shape>
        </w:pict>
      </w:r>
      <w:r>
        <w:rPr>
          <w:sz w:val="15"/>
          <w:szCs w:val="15"/>
          <w:spacing w:val="10"/>
        </w:rPr>
        <w:t>All-cause mortal-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4"/>
        </w:rPr>
        <w:t>ity</w:t>
      </w:r>
    </w:p>
    <w:p>
      <w:pPr>
        <w:pStyle w:val="BodyText"/>
        <w:ind w:left="10586" w:right="2893" w:firstLine="53"/>
        <w:spacing w:before="20" w:line="252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HF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</w:rPr>
        <w:t>hospitaliza-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tions</w:t>
      </w:r>
    </w:p>
    <w:p>
      <w:pPr>
        <w:pStyle w:val="BodyText"/>
        <w:ind w:left="10630"/>
        <w:spacing w:before="1" w:line="205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24"/>
        </w:rPr>
        <w:t>Δ</w:t>
      </w:r>
      <w:r>
        <w:rPr>
          <w:rFonts w:ascii="Arial" w:hAnsi="Arial" w:eastAsia="Arial" w:cs="Arial"/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24"/>
        </w:rPr>
        <w:t>6</w:t>
      </w:r>
      <w:r>
        <w:rPr>
          <w:sz w:val="15"/>
          <w:szCs w:val="15"/>
        </w:rPr>
        <w:t>MWT</w:t>
      </w:r>
    </w:p>
    <w:p>
      <w:pPr>
        <w:spacing w:line="472" w:lineRule="auto"/>
        <w:rPr>
          <w:rFonts w:ascii="Arial"/>
          <w:sz w:val="21"/>
        </w:rPr>
      </w:pPr>
      <w:r/>
    </w:p>
    <w:p>
      <w:pPr>
        <w:pStyle w:val="BodyText"/>
        <w:ind w:left="12153"/>
        <w:spacing w:before="35" w:line="150" w:lineRule="exact"/>
        <w:rPr>
          <w:sz w:val="12"/>
          <w:szCs w:val="12"/>
        </w:rPr>
      </w:pPr>
      <w:r>
        <w:rPr>
          <w:sz w:val="12"/>
          <w:szCs w:val="12"/>
          <w:spacing w:val="6"/>
          <w:position w:val="1"/>
        </w:rPr>
        <w:t>(</w:t>
      </w:r>
      <w:r>
        <w:rPr>
          <w:rFonts w:ascii="Arial" w:hAnsi="Arial" w:eastAsia="Arial" w:cs="Arial"/>
          <w:sz w:val="12"/>
          <w:szCs w:val="12"/>
          <w:spacing w:val="6"/>
          <w:position w:val="1"/>
        </w:rPr>
        <w:t>continued on next</w:t>
      </w:r>
      <w:r>
        <w:rPr>
          <w:rFonts w:ascii="Arial" w:hAnsi="Arial" w:eastAsia="Arial" w:cs="Arial"/>
          <w:sz w:val="12"/>
          <w:szCs w:val="12"/>
          <w:spacing w:val="9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6"/>
          <w:position w:val="1"/>
        </w:rPr>
        <w:t>page</w:t>
      </w:r>
      <w:r>
        <w:rPr>
          <w:sz w:val="12"/>
          <w:szCs w:val="12"/>
          <w:spacing w:val="6"/>
          <w:position w:val="1"/>
        </w:rPr>
        <w:t>)</w:t>
      </w:r>
    </w:p>
    <w:p>
      <w:pPr>
        <w:spacing w:line="150" w:lineRule="exact"/>
        <w:sectPr>
          <w:headerReference w:type="default" r:id="rId41"/>
          <w:pgSz w:w="15840" w:h="11878"/>
          <w:pgMar w:top="400" w:right="123" w:bottom="400" w:left="1117" w:header="0" w:footer="0" w:gutter="0"/>
        </w:sectPr>
        <w:rPr>
          <w:sz w:val="12"/>
          <w:szCs w:val="12"/>
        </w:rPr>
      </w:pPr>
    </w:p>
    <w:p>
      <w:pPr>
        <w:spacing w:line="445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55872" behindDoc="0" locked="0" layoutInCell="1" allowOverlap="1">
                <wp:simplePos x="0" y="0"/>
                <wp:positionH relativeFrom="column">
                  <wp:posOffset>7515621</wp:posOffset>
                </wp:positionH>
                <wp:positionV relativeFrom="paragraph">
                  <wp:posOffset>1535529</wp:posOffset>
                </wp:positionV>
                <wp:extent cx="2660014" cy="174625"/>
                <wp:effectExtent l="0" t="0" r="0" b="0"/>
                <wp:wrapNone/>
                <wp:docPr id="118" name="TextBox 118"/>
                <wp:cNvGraphicFramePr/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 rot="5400000">
                          <a:off x="7515621" y="1535529"/>
                          <a:ext cx="2660014" cy="1746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34" w:lineRule="exac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em w:val="dot"/>
                                <w:spacing w:val="8"/>
                                <w:position w:val="3"/>
                              </w:rPr>
                              <w:t>12</w:t>
                            </w:r>
                            <w:r>
                              <w:rPr>
                                <w:spacing w:val="6"/>
                                <w:position w:val="3"/>
                              </w:rPr>
                              <w:t xml:space="preserve">    </w:t>
                            </w:r>
                            <w:r>
                              <w:rPr>
                                <w:sz w:val="17"/>
                                <w:szCs w:val="17"/>
                                <w:em w:val="dot"/>
                                <w:spacing w:val="8"/>
                                <w:position w:val="3"/>
                              </w:rPr>
                              <w:t>Journa</w:t>
                            </w:r>
                            <w:r>
                              <w:rPr>
                                <w:sz w:val="17"/>
                                <w:szCs w:val="17"/>
                                <w:spacing w:val="-25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  <w:szCs w:val="17"/>
                                <w:em w:val="dot"/>
                                <w:spacing w:val="8"/>
                                <w:position w:val="3"/>
                              </w:rPr>
                              <w:t>l</w:t>
                            </w:r>
                            <w:r>
                              <w:rPr>
                                <w:sz w:val="17"/>
                                <w:szCs w:val="17"/>
                                <w:spacing w:val="8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  <w:szCs w:val="17"/>
                                <w:em w:val="dot"/>
                                <w:spacing w:val="8"/>
                                <w:position w:val="3"/>
                              </w:rPr>
                              <w:t>of</w:t>
                            </w:r>
                            <w:r>
                              <w:rPr>
                                <w:sz w:val="17"/>
                                <w:szCs w:val="17"/>
                                <w:spacing w:val="8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  <w:szCs w:val="17"/>
                                <w:em w:val="dot"/>
                                <w:spacing w:val="8"/>
                                <w:position w:val="3"/>
                              </w:rPr>
                              <w:t>Card</w:t>
                            </w:r>
                            <w:r>
                              <w:rPr>
                                <w:sz w:val="17"/>
                                <w:szCs w:val="17"/>
                                <w:spacing w:val="-27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  <w:szCs w:val="17"/>
                                <w:em w:val="dot"/>
                                <w:spacing w:val="8"/>
                                <w:position w:val="3"/>
                              </w:rPr>
                              <w:t>iac</w:t>
                            </w:r>
                            <w:r>
                              <w:rPr>
                                <w:sz w:val="17"/>
                                <w:szCs w:val="17"/>
                                <w:spacing w:val="8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  <w:szCs w:val="17"/>
                                <w:em w:val="dot"/>
                                <w:spacing w:val="8"/>
                                <w:position w:val="3"/>
                              </w:rPr>
                              <w:t>Fa</w:t>
                            </w:r>
                            <w:r>
                              <w:rPr>
                                <w:sz w:val="17"/>
                                <w:szCs w:val="17"/>
                                <w:spacing w:val="-27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  <w:szCs w:val="17"/>
                                <w:em w:val="dot"/>
                                <w:spacing w:val="8"/>
                                <w:position w:val="3"/>
                              </w:rPr>
                              <w:t>i</w:t>
                            </w:r>
                            <w:r>
                              <w:rPr>
                                <w:sz w:val="17"/>
                                <w:szCs w:val="17"/>
                                <w:spacing w:val="-2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  <w:szCs w:val="17"/>
                                <w:em w:val="dot"/>
                                <w:spacing w:val="8"/>
                                <w:position w:val="3"/>
                              </w:rPr>
                              <w:t>lure</w:t>
                            </w:r>
                            <w:r>
                              <w:rPr>
                                <w:sz w:val="17"/>
                                <w:szCs w:val="17"/>
                                <w:spacing w:val="8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  <w:szCs w:val="17"/>
                                <w:em w:val="dot"/>
                                <w:spacing w:val="8"/>
                                <w:position w:val="3"/>
                              </w:rPr>
                              <w:t>Vo</w:t>
                            </w:r>
                            <w:r>
                              <w:rPr>
                                <w:sz w:val="17"/>
                                <w:szCs w:val="17"/>
                                <w:spacing w:val="-26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  <w:szCs w:val="17"/>
                                <w:em w:val="dot"/>
                                <w:spacing w:val="8"/>
                                <w:position w:val="3"/>
                              </w:rPr>
                              <w:t>l</w:t>
                            </w:r>
                            <w:r>
                              <w:rPr>
                                <w:sz w:val="17"/>
                                <w:szCs w:val="17"/>
                                <w:spacing w:val="8"/>
                                <w:position w:val="3"/>
                              </w:rPr>
                              <w:t xml:space="preserve">  </w:t>
                            </w:r>
                            <w:r>
                              <w:rPr>
                                <w:sz w:val="17"/>
                                <w:szCs w:val="17"/>
                                <w:em w:val="dot"/>
                                <w:spacing w:val="8"/>
                                <w:position w:val="3"/>
                              </w:rPr>
                              <w:t>00</w:t>
                            </w:r>
                            <w:r>
                              <w:rPr>
                                <w:sz w:val="17"/>
                                <w:szCs w:val="17"/>
                                <w:spacing w:val="15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  <w:szCs w:val="17"/>
                                <w:em w:val="dot"/>
                                <w:spacing w:val="8"/>
                                <w:position w:val="3"/>
                              </w:rPr>
                              <w:t>No.</w:t>
                            </w:r>
                            <w:r>
                              <w:rPr>
                                <w:sz w:val="17"/>
                                <w:szCs w:val="17"/>
                                <w:spacing w:val="8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  <w:szCs w:val="17"/>
                                <w:em w:val="dot"/>
                                <w:spacing w:val="8"/>
                                <w:position w:val="3"/>
                              </w:rPr>
                              <w:t>00</w:t>
                            </w:r>
                            <w:r>
                              <w:rPr>
                                <w:sz w:val="17"/>
                                <w:szCs w:val="17"/>
                                <w:spacing w:val="8"/>
                                <w:position w:val="3"/>
                              </w:rPr>
                              <w:t xml:space="preserve">  </w:t>
                            </w:r>
                            <w:r>
                              <w:rPr>
                                <w:sz w:val="17"/>
                                <w:szCs w:val="17"/>
                                <w:em w:val="dot"/>
                                <w:spacing w:val="8"/>
                                <w:position w:val="3"/>
                              </w:rPr>
                              <w:t>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4" style="position:absolute;margin-left:591.781pt;margin-top:120.908pt;mso-position-vertical-relative:text;mso-position-horizontal-relative:text;width:209.45pt;height:13.75pt;z-index:25185587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34" w:lineRule="exact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em w:val="dot"/>
                          <w:spacing w:val="8"/>
                          <w:position w:val="3"/>
                        </w:rPr>
                        <w:t>12</w:t>
                      </w:r>
                      <w:r>
                        <w:rPr>
                          <w:spacing w:val="6"/>
                          <w:position w:val="3"/>
                        </w:rPr>
                        <w:t xml:space="preserve">    </w:t>
                      </w:r>
                      <w:r>
                        <w:rPr>
                          <w:sz w:val="17"/>
                          <w:szCs w:val="17"/>
                          <w:em w:val="dot"/>
                          <w:spacing w:val="8"/>
                          <w:position w:val="3"/>
                        </w:rPr>
                        <w:t>Journa</w:t>
                      </w:r>
                      <w:r>
                        <w:rPr>
                          <w:sz w:val="17"/>
                          <w:szCs w:val="17"/>
                          <w:spacing w:val="-25"/>
                          <w:position w:val="3"/>
                        </w:rPr>
                        <w:t xml:space="preserve"> </w:t>
                      </w:r>
                      <w:r>
                        <w:rPr>
                          <w:sz w:val="17"/>
                          <w:szCs w:val="17"/>
                          <w:em w:val="dot"/>
                          <w:spacing w:val="8"/>
                          <w:position w:val="3"/>
                        </w:rPr>
                        <w:t>l</w:t>
                      </w:r>
                      <w:r>
                        <w:rPr>
                          <w:sz w:val="17"/>
                          <w:szCs w:val="17"/>
                          <w:spacing w:val="8"/>
                          <w:position w:val="3"/>
                        </w:rPr>
                        <w:t xml:space="preserve"> </w:t>
                      </w:r>
                      <w:r>
                        <w:rPr>
                          <w:sz w:val="17"/>
                          <w:szCs w:val="17"/>
                          <w:em w:val="dot"/>
                          <w:spacing w:val="8"/>
                          <w:position w:val="3"/>
                        </w:rPr>
                        <w:t>of</w:t>
                      </w:r>
                      <w:r>
                        <w:rPr>
                          <w:sz w:val="17"/>
                          <w:szCs w:val="17"/>
                          <w:spacing w:val="8"/>
                          <w:position w:val="3"/>
                        </w:rPr>
                        <w:t xml:space="preserve"> </w:t>
                      </w:r>
                      <w:r>
                        <w:rPr>
                          <w:sz w:val="17"/>
                          <w:szCs w:val="17"/>
                          <w:em w:val="dot"/>
                          <w:spacing w:val="8"/>
                          <w:position w:val="3"/>
                        </w:rPr>
                        <w:t>Card</w:t>
                      </w:r>
                      <w:r>
                        <w:rPr>
                          <w:sz w:val="17"/>
                          <w:szCs w:val="17"/>
                          <w:spacing w:val="-27"/>
                          <w:position w:val="3"/>
                        </w:rPr>
                        <w:t xml:space="preserve"> </w:t>
                      </w:r>
                      <w:r>
                        <w:rPr>
                          <w:sz w:val="17"/>
                          <w:szCs w:val="17"/>
                          <w:em w:val="dot"/>
                          <w:spacing w:val="8"/>
                          <w:position w:val="3"/>
                        </w:rPr>
                        <w:t>iac</w:t>
                      </w:r>
                      <w:r>
                        <w:rPr>
                          <w:sz w:val="17"/>
                          <w:szCs w:val="17"/>
                          <w:spacing w:val="8"/>
                          <w:position w:val="3"/>
                        </w:rPr>
                        <w:t xml:space="preserve"> </w:t>
                      </w:r>
                      <w:r>
                        <w:rPr>
                          <w:sz w:val="17"/>
                          <w:szCs w:val="17"/>
                          <w:em w:val="dot"/>
                          <w:spacing w:val="8"/>
                          <w:position w:val="3"/>
                        </w:rPr>
                        <w:t>Fa</w:t>
                      </w:r>
                      <w:r>
                        <w:rPr>
                          <w:sz w:val="17"/>
                          <w:szCs w:val="17"/>
                          <w:spacing w:val="-27"/>
                          <w:position w:val="3"/>
                        </w:rPr>
                        <w:t xml:space="preserve"> </w:t>
                      </w:r>
                      <w:r>
                        <w:rPr>
                          <w:sz w:val="17"/>
                          <w:szCs w:val="17"/>
                          <w:em w:val="dot"/>
                          <w:spacing w:val="8"/>
                          <w:position w:val="3"/>
                        </w:rPr>
                        <w:t>i</w:t>
                      </w:r>
                      <w:r>
                        <w:rPr>
                          <w:sz w:val="17"/>
                          <w:szCs w:val="17"/>
                          <w:spacing w:val="-26"/>
                          <w:position w:val="3"/>
                        </w:rPr>
                        <w:t xml:space="preserve"> </w:t>
                      </w:r>
                      <w:r>
                        <w:rPr>
                          <w:sz w:val="17"/>
                          <w:szCs w:val="17"/>
                          <w:em w:val="dot"/>
                          <w:spacing w:val="8"/>
                          <w:position w:val="3"/>
                        </w:rPr>
                        <w:t>lure</w:t>
                      </w:r>
                      <w:r>
                        <w:rPr>
                          <w:sz w:val="17"/>
                          <w:szCs w:val="17"/>
                          <w:spacing w:val="8"/>
                          <w:position w:val="3"/>
                        </w:rPr>
                        <w:t xml:space="preserve"> </w:t>
                      </w:r>
                      <w:r>
                        <w:rPr>
                          <w:sz w:val="17"/>
                          <w:szCs w:val="17"/>
                          <w:em w:val="dot"/>
                          <w:spacing w:val="8"/>
                          <w:position w:val="3"/>
                        </w:rPr>
                        <w:t>Vo</w:t>
                      </w:r>
                      <w:r>
                        <w:rPr>
                          <w:sz w:val="17"/>
                          <w:szCs w:val="17"/>
                          <w:spacing w:val="-26"/>
                          <w:position w:val="3"/>
                        </w:rPr>
                        <w:t xml:space="preserve"> </w:t>
                      </w:r>
                      <w:r>
                        <w:rPr>
                          <w:sz w:val="17"/>
                          <w:szCs w:val="17"/>
                          <w:em w:val="dot"/>
                          <w:spacing w:val="8"/>
                          <w:position w:val="3"/>
                        </w:rPr>
                        <w:t>l</w:t>
                      </w:r>
                      <w:r>
                        <w:rPr>
                          <w:sz w:val="17"/>
                          <w:szCs w:val="17"/>
                          <w:spacing w:val="8"/>
                          <w:position w:val="3"/>
                        </w:rPr>
                        <w:t xml:space="preserve">  </w:t>
                      </w:r>
                      <w:r>
                        <w:rPr>
                          <w:sz w:val="17"/>
                          <w:szCs w:val="17"/>
                          <w:em w:val="dot"/>
                          <w:spacing w:val="8"/>
                          <w:position w:val="3"/>
                        </w:rPr>
                        <w:t>00</w:t>
                      </w:r>
                      <w:r>
                        <w:rPr>
                          <w:sz w:val="17"/>
                          <w:szCs w:val="17"/>
                          <w:spacing w:val="15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sz w:val="17"/>
                          <w:szCs w:val="17"/>
                          <w:em w:val="dot"/>
                          <w:spacing w:val="8"/>
                          <w:position w:val="3"/>
                        </w:rPr>
                        <w:t>No.</w:t>
                      </w:r>
                      <w:r>
                        <w:rPr>
                          <w:sz w:val="17"/>
                          <w:szCs w:val="17"/>
                          <w:spacing w:val="8"/>
                          <w:position w:val="3"/>
                        </w:rPr>
                        <w:t xml:space="preserve"> </w:t>
                      </w:r>
                      <w:r>
                        <w:rPr>
                          <w:sz w:val="17"/>
                          <w:szCs w:val="17"/>
                          <w:em w:val="dot"/>
                          <w:spacing w:val="8"/>
                          <w:position w:val="3"/>
                        </w:rPr>
                        <w:t>00</w:t>
                      </w:r>
                      <w:r>
                        <w:rPr>
                          <w:sz w:val="17"/>
                          <w:szCs w:val="17"/>
                          <w:spacing w:val="8"/>
                          <w:position w:val="3"/>
                        </w:rPr>
                        <w:t xml:space="preserve">  </w:t>
                      </w:r>
                      <w:r>
                        <w:rPr>
                          <w:sz w:val="17"/>
                          <w:szCs w:val="17"/>
                          <w:em w:val="dot"/>
                          <w:spacing w:val="8"/>
                          <w:position w:val="3"/>
                        </w:rPr>
                        <w:t>2023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51776" behindDoc="0" locked="0" layoutInCell="1" allowOverlap="1">
                <wp:simplePos x="0" y="0"/>
                <wp:positionH relativeFrom="column">
                  <wp:posOffset>5979959</wp:posOffset>
                </wp:positionH>
                <wp:positionV relativeFrom="paragraph">
                  <wp:posOffset>3391623</wp:posOffset>
                </wp:positionV>
                <wp:extent cx="6390004" cy="190500"/>
                <wp:effectExtent l="0" t="0" r="0" b="0"/>
                <wp:wrapNone/>
                <wp:docPr id="120" name="TextBox 120"/>
                <wp:cNvGraphicFramePr/>
                <a:graphic>
                  <a:graphicData uri="http://schemas.microsoft.com/office/word/2010/wordprocessingShape">
                    <wps:wsp>
                      <wps:cNvPr id="120" name="TextBox 120"/>
                      <wps:cNvSpPr txBox="1"/>
                      <wps:spPr>
                        <a:xfrm rot="5400000">
                          <a:off x="5979959" y="3391623"/>
                          <a:ext cx="6390004" cy="190500"/>
                        </a:xfrm>
                        <a:prstGeom prst="rect">
                          <a:avLst/>
                        </a:prstGeom>
                        <a:solidFill>
                          <a:srgbClr val="B2B2B2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3626"/>
                              <w:spacing w:before="32" w:line="162" w:lineRule="auto"/>
                              <w:rPr>
                                <w:rFonts w:ascii="Malgun Gothic" w:hAnsi="Malgun Gothic" w:eastAsia="Malgun Gothic" w:cs="Malgun Gothic"/>
                                <w:sz w:val="33"/>
                                <w:szCs w:val="33"/>
                              </w:rPr>
                            </w:pPr>
                            <w:r>
                              <w:rPr>
                                <w:rFonts w:ascii="Malgun Gothic" w:hAnsi="Malgun Gothic" w:eastAsia="Malgun Gothic" w:cs="Malgun Gothic"/>
                                <w:sz w:val="33"/>
                                <w:szCs w:val="33"/>
                                <w:color w:val="FFFFFF"/>
                                <w:spacing w:val="3"/>
                              </w:rPr>
                              <w:t>ARTICLE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z w:val="33"/>
                                <w:szCs w:val="33"/>
                                <w:color w:val="FFFFFF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z w:val="33"/>
                                <w:szCs w:val="33"/>
                                <w:color w:val="FFFFFF"/>
                                <w:spacing w:val="3"/>
                              </w:rPr>
                              <w:t>IN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z w:val="33"/>
                                <w:szCs w:val="33"/>
                                <w:color w:val="FFFFFF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z w:val="33"/>
                                <w:szCs w:val="33"/>
                                <w:color w:val="FFFFFF"/>
                                <w:spacing w:val="3"/>
                              </w:rPr>
                              <w:t>PRESS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6" style="position:absolute;margin-left:470.863pt;margin-top:267.057pt;mso-position-vertical-relative:text;mso-position-horizontal-relative:text;width:503.15pt;height:15pt;z-index:251851776;rotation:90;" fillcolor="#B2B2B2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3626"/>
                        <w:spacing w:before="32" w:line="162" w:lineRule="auto"/>
                        <w:rPr>
                          <w:rFonts w:ascii="Malgun Gothic" w:hAnsi="Malgun Gothic" w:eastAsia="Malgun Gothic" w:cs="Malgun Gothic"/>
                          <w:sz w:val="33"/>
                          <w:szCs w:val="33"/>
                        </w:rPr>
                      </w:pPr>
                      <w:r>
                        <w:rPr>
                          <w:rFonts w:ascii="Malgun Gothic" w:hAnsi="Malgun Gothic" w:eastAsia="Malgun Gothic" w:cs="Malgun Gothic"/>
                          <w:sz w:val="33"/>
                          <w:szCs w:val="33"/>
                          <w:color w:val="FFFFFF"/>
                          <w:spacing w:val="3"/>
                        </w:rPr>
                        <w:t>ARTICLE</w:t>
                      </w:r>
                      <w:r>
                        <w:rPr>
                          <w:rFonts w:ascii="Malgun Gothic" w:hAnsi="Malgun Gothic" w:eastAsia="Malgun Gothic" w:cs="Malgun Gothic"/>
                          <w:sz w:val="33"/>
                          <w:szCs w:val="33"/>
                          <w:color w:val="FFFFFF"/>
                          <w:spacing w:val="27"/>
                        </w:rPr>
                        <w:t xml:space="preserve"> </w:t>
                      </w:r>
                      <w:r>
                        <w:rPr>
                          <w:rFonts w:ascii="Malgun Gothic" w:hAnsi="Malgun Gothic" w:eastAsia="Malgun Gothic" w:cs="Malgun Gothic"/>
                          <w:sz w:val="33"/>
                          <w:szCs w:val="33"/>
                          <w:color w:val="FFFFFF"/>
                          <w:spacing w:val="3"/>
                        </w:rPr>
                        <w:t>IN</w:t>
                      </w:r>
                      <w:r>
                        <w:rPr>
                          <w:rFonts w:ascii="Malgun Gothic" w:hAnsi="Malgun Gothic" w:eastAsia="Malgun Gothic" w:cs="Malgun Gothic"/>
                          <w:sz w:val="33"/>
                          <w:szCs w:val="33"/>
                          <w:color w:val="FFFFFF"/>
                          <w:spacing w:val="27"/>
                        </w:rPr>
                        <w:t xml:space="preserve"> </w:t>
                      </w:r>
                      <w:r>
                        <w:rPr>
                          <w:rFonts w:ascii="Malgun Gothic" w:hAnsi="Malgun Gothic" w:eastAsia="Malgun Gothic" w:cs="Malgun Gothic"/>
                          <w:sz w:val="33"/>
                          <w:szCs w:val="33"/>
                          <w:color w:val="FFFFFF"/>
                          <w:spacing w:val="3"/>
                        </w:rPr>
                        <w:t>PRESS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5945"/>
        <w:spacing w:before="74" w:line="204" w:lineRule="auto"/>
        <w:rPr>
          <w:sz w:val="17"/>
          <w:szCs w:val="17"/>
        </w:rPr>
      </w:pPr>
      <w:r>
        <w:rPr>
          <w:rFonts w:ascii="Malgun Gothic" w:hAnsi="Malgun Gothic" w:eastAsia="Malgun Gothic" w:cs="Malgun Gothic"/>
          <w:sz w:val="17"/>
          <w:szCs w:val="17"/>
          <w:spacing w:val="6"/>
        </w:rPr>
        <w:t>Table</w:t>
      </w:r>
      <w:r>
        <w:rPr>
          <w:rFonts w:ascii="Malgun Gothic" w:hAnsi="Malgun Gothic" w:eastAsia="Malgun Gothic" w:cs="Malgun Gothic"/>
          <w:sz w:val="17"/>
          <w:szCs w:val="17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6"/>
        </w:rPr>
        <w:t>3 </w:t>
      </w:r>
      <w:r>
        <w:rPr>
          <w:sz w:val="17"/>
          <w:szCs w:val="17"/>
          <w:spacing w:val="6"/>
        </w:rPr>
        <w:t>(</w:t>
      </w:r>
      <w:r>
        <w:rPr>
          <w:rFonts w:ascii="Arial" w:hAnsi="Arial" w:eastAsia="Arial" w:cs="Arial"/>
          <w:sz w:val="17"/>
          <w:szCs w:val="17"/>
          <w:spacing w:val="6"/>
        </w:rPr>
        <w:t>Continued</w:t>
      </w:r>
      <w:r>
        <w:rPr>
          <w:sz w:val="17"/>
          <w:szCs w:val="17"/>
          <w:spacing w:val="6"/>
        </w:rPr>
        <w:t>)</w:t>
      </w:r>
    </w:p>
    <w:p>
      <w:pPr>
        <w:spacing w:line="37" w:lineRule="exact"/>
        <w:rPr/>
      </w:pPr>
      <w:r/>
    </w:p>
    <w:tbl>
      <w:tblPr>
        <w:tblStyle w:val="TableNormal"/>
        <w:tblW w:w="1362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82"/>
        <w:gridCol w:w="1803"/>
        <w:gridCol w:w="1907"/>
        <w:gridCol w:w="3701"/>
        <w:gridCol w:w="1794"/>
        <w:gridCol w:w="1464"/>
        <w:gridCol w:w="1877"/>
      </w:tblGrid>
      <w:tr>
        <w:trPr>
          <w:trHeight w:val="579" w:hRule="atLeast"/>
        </w:trPr>
        <w:tc>
          <w:tcPr>
            <w:tcW w:w="1082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spacing w:line="269" w:lineRule="auto"/>
              <w:rPr>
                <w:sz w:val="21"/>
              </w:rPr>
            </w:pPr>
            <w:r/>
          </w:p>
          <w:p>
            <w:pPr>
              <w:ind w:left="1"/>
              <w:spacing w:before="49" w:line="21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>Trials</w:t>
            </w:r>
          </w:p>
        </w:tc>
        <w:tc>
          <w:tcPr>
            <w:tcW w:w="1803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spacing w:line="273" w:lineRule="auto"/>
              <w:rPr>
                <w:sz w:val="21"/>
              </w:rPr>
            </w:pPr>
            <w:r/>
          </w:p>
          <w:p>
            <w:pPr>
              <w:ind w:left="668"/>
              <w:spacing w:before="49" w:line="20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0"/>
              </w:rPr>
              <w:t>Design</w:t>
            </w:r>
          </w:p>
        </w:tc>
        <w:tc>
          <w:tcPr>
            <w:tcW w:w="1907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spacing w:line="269" w:lineRule="auto"/>
              <w:rPr>
                <w:sz w:val="21"/>
              </w:rPr>
            </w:pPr>
            <w:r/>
          </w:p>
          <w:p>
            <w:pPr>
              <w:ind w:left="600"/>
              <w:spacing w:before="49" w:line="21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5"/>
              </w:rPr>
              <w:t>Population</w:t>
            </w:r>
          </w:p>
        </w:tc>
        <w:tc>
          <w:tcPr>
            <w:tcW w:w="3701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spacing w:line="267" w:lineRule="auto"/>
              <w:rPr>
                <w:sz w:val="21"/>
              </w:rPr>
            </w:pPr>
            <w:r/>
          </w:p>
          <w:p>
            <w:pPr>
              <w:ind w:left="430"/>
              <w:spacing w:before="49" w:line="214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1"/>
              </w:rPr>
              <w:t>No.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</w:rPr>
              <w:t xml:space="preserve">   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1"/>
              </w:rPr>
              <w:t>Follow-up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"/>
              </w:rPr>
              <w:t xml:space="preserve">  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1"/>
              </w:rPr>
              <w:t>Deﬁnition of ID</w:t>
            </w:r>
          </w:p>
        </w:tc>
        <w:tc>
          <w:tcPr>
            <w:tcW w:w="1794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237" w:right="171" w:firstLine="7"/>
              <w:spacing w:before="120" w:line="258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3"/>
              </w:rPr>
              <w:t>Iron Formulation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3"/>
              </w:rPr>
              <w:t>an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3"/>
              </w:rPr>
              <w:t>Dose</w:t>
            </w:r>
          </w:p>
        </w:tc>
        <w:tc>
          <w:tcPr>
            <w:tcW w:w="1464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pStyle w:val="TableText"/>
              <w:spacing w:line="269" w:lineRule="auto"/>
              <w:rPr>
                <w:sz w:val="21"/>
              </w:rPr>
            </w:pPr>
            <w:r/>
          </w:p>
          <w:p>
            <w:pPr>
              <w:ind w:left="188"/>
              <w:spacing w:before="49" w:line="21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>End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9"/>
              </w:rPr>
              <w:t>Points</w:t>
            </w:r>
          </w:p>
        </w:tc>
        <w:tc>
          <w:tcPr>
            <w:tcW w:w="1877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ind w:left="458"/>
              <w:spacing w:before="120" w:line="214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3"/>
              </w:rPr>
              <w:t>Projected</w:t>
            </w:r>
          </w:p>
          <w:p>
            <w:pPr>
              <w:ind w:left="453"/>
              <w:spacing w:before="25" w:line="21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5"/>
              </w:rPr>
              <w:t>Completion</w:t>
            </w:r>
          </w:p>
        </w:tc>
      </w:tr>
    </w:tbl>
    <w:p>
      <w:pPr>
        <w:pStyle w:val="BodyText"/>
        <w:ind w:left="137" w:right="13366" w:hanging="123"/>
        <w:spacing w:before="60" w:line="221" w:lineRule="auto"/>
        <w:rPr>
          <w:sz w:val="15"/>
          <w:szCs w:val="15"/>
        </w:rPr>
      </w:pPr>
      <w:r>
        <w:pict>
          <v:shape id="_x0000_s148" style="position:absolute;margin-left:259.744pt;margin-top:0.313782pt;mso-position-vertical-relative:text;mso-position-horizontal-relative:text;width:10.4pt;height:11.4pt;z-index:251878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7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8"/>
                      <w:position w:val="1"/>
                    </w:rPr>
                    <w:t>66</w:t>
                  </w:r>
                </w:p>
              </w:txbxContent>
            </v:textbox>
          </v:shape>
        </w:pict>
      </w:r>
      <w:r>
        <w:pict>
          <v:shape id="_x0000_s150" style="position:absolute;margin-left:608.879pt;margin-top:0.318908pt;mso-position-vertical-relative:text;mso-position-horizontal-relative:text;width:26pt;height:11.4pt;z-index:251870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7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0"/>
                      <w:position w:val="1"/>
                    </w:rPr>
                    <w:t>4/2025</w:t>
                  </w:r>
                </w:p>
              </w:txbxContent>
            </v:textbox>
          </v:shape>
        </w:pict>
      </w:r>
      <w:r>
        <w:pict>
          <v:shape id="_x0000_s152" style="position:absolute;margin-left:292.853pt;margin-top:0.313782pt;mso-position-vertical-relative:text;mso-position-horizontal-relative:text;width:34.7pt;height:11.4pt;z-index:251866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7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1"/>
                      <w:position w:val="1"/>
                    </w:rPr>
                    <w:t>12 weeks</w:t>
                  </w:r>
                </w:p>
              </w:txbxContent>
            </v:textbox>
          </v:shape>
        </w:pict>
      </w:r>
      <w:r>
        <w:pict>
          <v:shape id="_x0000_s154" style="position:absolute;margin-left:435.782pt;margin-top:1.72446pt;mso-position-vertical-relative:text;mso-position-horizontal-relative:text;width:65.75pt;height:29.45pt;z-index:251863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33" w:right="20" w:hanging="114"/>
                    <w:spacing w:before="20" w:line="254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9"/>
                    </w:rPr>
                    <w:t>Ferric derisomal-</w:t>
                  </w:r>
                  <w:r>
                    <w:rPr>
                      <w:sz w:val="15"/>
                      <w:szCs w:val="15"/>
                      <w:spacing w:val="2"/>
                    </w:rPr>
                    <w:t xml:space="preserve">   </w:t>
                  </w:r>
                  <w:r>
                    <w:rPr>
                      <w:sz w:val="15"/>
                      <w:szCs w:val="15"/>
                      <w:spacing w:val="13"/>
                    </w:rPr>
                    <w:t>tose</w:t>
                  </w:r>
                  <w:r>
                    <w:rPr>
                      <w:sz w:val="15"/>
                      <w:szCs w:val="15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3"/>
                    </w:rPr>
                    <w:t>1000 mg at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5"/>
                    </w:rPr>
                    <w:t>week 0</w:t>
                  </w:r>
                </w:p>
              </w:txbxContent>
            </v:textbox>
          </v:shape>
        </w:pict>
      </w:r>
      <w:r>
        <w:pict>
          <v:shape id="_x0000_s156" style="position:absolute;margin-left:86.4585pt;margin-top:1.7211pt;mso-position-vertical-relative:text;mso-position-horizontal-relative:text;width:70.9pt;height:36.95pt;z-index:251856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0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2"/>
                    </w:rPr>
                    <w:t>Randomized 2:1</w:t>
                  </w:r>
                </w:p>
                <w:p>
                  <w:pPr>
                    <w:pStyle w:val="BodyText"/>
                    <w:ind w:left="27"/>
                    <w:spacing w:line="183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2"/>
                    </w:rPr>
                    <w:t>Double-blind</w:t>
                  </w:r>
                </w:p>
                <w:p>
                  <w:pPr>
                    <w:pStyle w:val="BodyText"/>
                    <w:ind w:left="146" w:right="20" w:hanging="118"/>
                    <w:spacing w:line="253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1"/>
                    </w:rPr>
                    <w:t>intravenous iron vs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4"/>
                    </w:rPr>
                    <w:t>placebo</w:t>
                  </w:r>
                </w:p>
              </w:txbxContent>
            </v:textbox>
          </v:shape>
        </w:pict>
      </w:r>
      <w:r>
        <w:pict>
          <v:shape id="_x0000_s158" style="position:absolute;margin-left:173.238pt;margin-top:2.13556pt;mso-position-vertical-relative:text;mso-position-horizontal-relative:text;width:71.6pt;height:144.05pt;z-index:251849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7" w:right="577" w:hanging="8"/>
                    <w:spacing w:before="19" w:line="200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4"/>
                    </w:rPr>
                    <w:t>NYHA</w:t>
                  </w:r>
                  <w:r>
                    <w:rPr>
                      <w:sz w:val="15"/>
                      <w:szCs w:val="15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II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4"/>
                    </w:rPr>
                    <w:t>-</w:t>
                  </w:r>
                  <w:r>
                    <w:rPr>
                      <w:sz w:val="15"/>
                      <w:szCs w:val="15"/>
                      <w:spacing w:val="4"/>
                    </w:rPr>
                    <w:t>IV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EF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4"/>
                    </w:rPr>
                    <w:t>≥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50%</w:t>
                  </w:r>
                </w:p>
                <w:p>
                  <w:pPr>
                    <w:pStyle w:val="BodyText"/>
                    <w:ind w:left="27"/>
                    <w:spacing w:line="201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5"/>
                    </w:rPr>
                    <w:t>NT-proBNP</w:t>
                  </w:r>
                </w:p>
                <w:p>
                  <w:pPr>
                    <w:pStyle w:val="BodyText"/>
                    <w:ind w:left="149"/>
                    <w:spacing w:before="33" w:line="203" w:lineRule="auto"/>
                    <w:rPr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18"/>
                    </w:rPr>
                    <w:t>&gt;</w:t>
                  </w:r>
                  <w:r>
                    <w:rPr>
                      <w:sz w:val="15"/>
                      <w:szCs w:val="15"/>
                      <w:spacing w:val="18"/>
                    </w:rPr>
                    <w:t>125</w:t>
                  </w:r>
                  <w:r>
                    <w:rPr>
                      <w:sz w:val="15"/>
                      <w:szCs w:val="15"/>
                      <w:spacing w:val="17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ng</w:t>
                  </w:r>
                  <w:r>
                    <w:rPr>
                      <w:sz w:val="15"/>
                      <w:szCs w:val="15"/>
                      <w:spacing w:val="18"/>
                    </w:rPr>
                    <w:t>/</w:t>
                  </w:r>
                  <w:r>
                    <w:rPr>
                      <w:sz w:val="15"/>
                      <w:szCs w:val="15"/>
                    </w:rPr>
                    <w:t>L</w:t>
                  </w:r>
                  <w:r>
                    <w:rPr>
                      <w:sz w:val="15"/>
                      <w:szCs w:val="15"/>
                      <w:spacing w:val="18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or</w:t>
                  </w:r>
                </w:p>
                <w:p>
                  <w:pPr>
                    <w:pStyle w:val="BodyText"/>
                    <w:ind w:left="147"/>
                    <w:spacing w:line="185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position w:val="1"/>
                    </w:rPr>
                    <w:t>PCWP</w:t>
                  </w:r>
                  <w:r>
                    <w:rPr>
                      <w:sz w:val="15"/>
                      <w:szCs w:val="15"/>
                      <w:spacing w:val="15"/>
                      <w:w w:val="102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9"/>
                      <w:position w:val="1"/>
                    </w:rPr>
                    <w:t>&gt;</w:t>
                  </w:r>
                  <w:r>
                    <w:rPr>
                      <w:sz w:val="15"/>
                      <w:szCs w:val="15"/>
                      <w:spacing w:val="19"/>
                      <w:position w:val="1"/>
                    </w:rPr>
                    <w:t>15</w:t>
                  </w:r>
                </w:p>
                <w:p>
                  <w:pPr>
                    <w:pStyle w:val="BodyText"/>
                    <w:ind w:left="146" w:right="156"/>
                    <w:spacing w:before="18" w:line="200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0"/>
                    </w:rPr>
                    <w:t>mm</w:t>
                  </w:r>
                  <w:r>
                    <w:rPr>
                      <w:sz w:val="15"/>
                      <w:szCs w:val="15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0"/>
                    </w:rPr>
                    <w:t>Hg (rest)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0"/>
                    </w:rPr>
                    <w:t>or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PCWP</w:t>
                  </w:r>
                  <w:r>
                    <w:rPr>
                      <w:sz w:val="15"/>
                      <w:szCs w:val="15"/>
                      <w:spacing w:val="5"/>
                    </w:rPr>
                    <w:t>/</w:t>
                  </w:r>
                  <w:r>
                    <w:rPr>
                      <w:sz w:val="15"/>
                      <w:szCs w:val="15"/>
                    </w:rPr>
                    <w:t>CO</w:t>
                  </w:r>
                  <w:r>
                    <w:rPr>
                      <w:sz w:val="15"/>
                      <w:szCs w:val="15"/>
                      <w:spacing w:val="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5"/>
                    </w:rPr>
                    <w:t>≥ </w:t>
                  </w:r>
                  <w:r>
                    <w:rPr>
                      <w:sz w:val="15"/>
                      <w:szCs w:val="15"/>
                      <w:spacing w:val="5"/>
                    </w:rPr>
                    <w:t>2</w:t>
                  </w:r>
                </w:p>
                <w:p>
                  <w:pPr>
                    <w:pStyle w:val="BodyText"/>
                    <w:ind w:left="144"/>
                    <w:spacing w:line="19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7"/>
                    </w:rPr>
                    <w:t>(exercise) or</w:t>
                  </w:r>
                  <w:r>
                    <w:rPr>
                      <w:sz w:val="15"/>
                      <w:szCs w:val="15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7"/>
                    </w:rPr>
                    <w:t>HF</w:t>
                  </w:r>
                </w:p>
                <w:p>
                  <w:pPr>
                    <w:pStyle w:val="BodyText"/>
                    <w:ind w:left="146"/>
                    <w:spacing w:before="9" w:line="184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3"/>
                      <w:position w:val="2"/>
                    </w:rPr>
                    <w:t>hospitalization</w:t>
                  </w:r>
                </w:p>
                <w:p>
                  <w:pPr>
                    <w:pStyle w:val="BodyText"/>
                    <w:ind w:left="187" w:right="20" w:hanging="52"/>
                    <w:spacing w:before="1" w:line="24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3"/>
                    </w:rPr>
                    <w:t>within</w:t>
                  </w:r>
                  <w:r>
                    <w:rPr>
                      <w:sz w:val="15"/>
                      <w:szCs w:val="15"/>
                      <w:spacing w:val="2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3"/>
                    </w:rPr>
                    <w:t>12 months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3"/>
                    </w:rPr>
                    <w:t>Hgb 9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3"/>
                    </w:rPr>
                    <w:t>-</w:t>
                  </w:r>
                  <w:r>
                    <w:rPr>
                      <w:sz w:val="15"/>
                      <w:szCs w:val="15"/>
                      <w:spacing w:val="13"/>
                    </w:rPr>
                    <w:t>15 g/dL</w:t>
                  </w:r>
                </w:p>
                <w:p>
                  <w:pPr>
                    <w:pStyle w:val="BodyText"/>
                    <w:ind w:left="144"/>
                    <w:spacing w:before="23" w:line="214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9"/>
                    </w:rPr>
                    <w:t>(males)</w:t>
                  </w:r>
                  <w:r>
                    <w:rPr>
                      <w:sz w:val="15"/>
                      <w:szCs w:val="15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9"/>
                    </w:rPr>
                    <w:t>Hgb</w:t>
                  </w:r>
                </w:p>
                <w:p>
                  <w:pPr>
                    <w:pStyle w:val="BodyText"/>
                    <w:ind w:left="141"/>
                    <w:spacing w:line="181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5"/>
                      <w:position w:val="2"/>
                    </w:rPr>
                    <w:t>9.0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5"/>
                      <w:position w:val="2"/>
                    </w:rPr>
                    <w:t>-</w:t>
                  </w:r>
                  <w:r>
                    <w:rPr>
                      <w:sz w:val="15"/>
                      <w:szCs w:val="15"/>
                      <w:spacing w:val="15"/>
                      <w:position w:val="2"/>
                    </w:rPr>
                    <w:t>13.5 g/</w:t>
                  </w:r>
                  <w:r>
                    <w:rPr>
                      <w:sz w:val="15"/>
                      <w:szCs w:val="15"/>
                      <w:position w:val="2"/>
                    </w:rPr>
                    <w:t>dL</w:t>
                  </w:r>
                </w:p>
                <w:p>
                  <w:pPr>
                    <w:pStyle w:val="BodyText"/>
                    <w:ind w:left="144"/>
                    <w:spacing w:line="179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0"/>
                      <w:position w:val="2"/>
                    </w:rPr>
                    <w:t>(females)</w:t>
                  </w:r>
                </w:p>
                <w:p>
                  <w:pPr>
                    <w:pStyle w:val="BodyText"/>
                    <w:ind w:left="26"/>
                    <w:spacing w:before="1" w:line="173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</w:rPr>
                    <w:t>pVO</w:t>
                  </w:r>
                  <w:r>
                    <w:rPr>
                      <w:sz w:val="10"/>
                      <w:szCs w:val="10"/>
                      <w:spacing w:val="15"/>
                      <w:position w:val="-2"/>
                    </w:rPr>
                    <w:t>2</w:t>
                  </w:r>
                  <w:r>
                    <w:rPr>
                      <w:sz w:val="10"/>
                      <w:szCs w:val="10"/>
                      <w:position w:val="-2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15"/>
                    </w:rPr>
                    <w:t>≤</w:t>
                  </w:r>
                  <w:r>
                    <w:rPr>
                      <w:sz w:val="15"/>
                      <w:szCs w:val="15"/>
                      <w:spacing w:val="15"/>
                    </w:rPr>
                    <w:t>75%</w:t>
                  </w:r>
                </w:p>
                <w:p>
                  <w:pPr>
                    <w:pStyle w:val="BodyText"/>
                    <w:ind w:left="146"/>
                    <w:spacing w:line="176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4"/>
                      <w:position w:val="2"/>
                    </w:rPr>
                    <w:t>predicted</w:t>
                  </w:r>
                </w:p>
              </w:txbxContent>
            </v:textbox>
          </v:shape>
        </w:pict>
      </w:r>
      <w:r>
        <w:pict>
          <v:shape id="_x0000_s160" style="position:absolute;margin-left:348.998pt;margin-top:1.88391pt;mso-position-vertical-relative:text;mso-position-horizontal-relative:text;width:28.05pt;height:9.4pt;z-index:251874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8"/>
                    </w:rPr>
                    <w:t>Ferritin</w:t>
                  </w:r>
                </w:p>
              </w:txbxContent>
            </v:textbox>
          </v:shape>
        </w:pict>
      </w:r>
      <w:r>
        <w:pict>
          <v:shape id="_x0000_s162" style="position:absolute;margin-left:522.586pt;margin-top:1.88388pt;mso-position-vertical-relative:text;mso-position-horizontal-relative:text;width:29.5pt;height:9.6pt;z-index:251872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1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9"/>
                    </w:rPr>
                    <w:t>Primary</w:t>
                  </w:r>
                </w:p>
              </w:txbxContent>
            </v:textbox>
          </v:shape>
        </w:pict>
      </w:r>
      <w:r>
        <w:pict>
          <v:shape id="_x0000_s164" style="position:absolute;margin-left:354.813pt;margin-top:9.27228pt;mso-position-vertical-relative:text;mso-position-horizontal-relative:text;width:66.35pt;height:41.6pt;z-index:251859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" w:right="55" w:firstLine="14"/>
                    <w:spacing w:before="20" w:line="252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4"/>
                    </w:rPr>
                    <w:t>15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4"/>
                    </w:rPr>
                    <w:t>-</w:t>
                  </w:r>
                  <w:r>
                    <w:rPr>
                      <w:sz w:val="15"/>
                      <w:szCs w:val="15"/>
                      <w:spacing w:val="14"/>
                    </w:rPr>
                    <w:t>100 ng/mL or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2"/>
                    </w:rPr>
                    <w:t>ferritin</w:t>
                  </w:r>
                </w:p>
                <w:p>
                  <w:pPr>
                    <w:pStyle w:val="BodyText"/>
                    <w:ind w:left="20" w:right="20" w:firstLine="15"/>
                    <w:spacing w:before="1" w:line="23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2"/>
                    </w:rPr>
                    <w:t>100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2"/>
                    </w:rPr>
                    <w:t>-</w:t>
                  </w:r>
                  <w:r>
                    <w:rPr>
                      <w:sz w:val="15"/>
                      <w:szCs w:val="15"/>
                      <w:spacing w:val="12"/>
                    </w:rPr>
                    <w:t>300 ng/mL</w:t>
                  </w:r>
                  <w:r>
                    <w:rPr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2"/>
                    </w:rPr>
                    <w:t>if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TSAT</w:t>
                  </w:r>
                  <w:r>
                    <w:rPr>
                      <w:sz w:val="15"/>
                      <w:szCs w:val="15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7"/>
                    </w:rPr>
                    <w:t>≤</w:t>
                  </w:r>
                  <w:r>
                    <w:rPr>
                      <w:sz w:val="15"/>
                      <w:szCs w:val="15"/>
                      <w:spacing w:val="7"/>
                    </w:rPr>
                    <w:t>20%</w:t>
                  </w:r>
                </w:p>
              </w:txbxContent>
            </v:textbox>
          </v:shape>
        </w:pict>
      </w:r>
      <w:r>
        <w:pict>
          <v:shape id="_x0000_s166" style="position:absolute;margin-left:530.508pt;margin-top:10.8424pt;mso-position-vertical-relative:text;mso-position-horizontal-relative:text;width:37.5pt;height:10.8pt;z-index:251867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1" w:lineRule="auto"/>
                    <w:rPr>
                      <w:sz w:val="10"/>
                      <w:szCs w:val="10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6"/>
                    </w:rPr>
                    <w:t>Δ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6"/>
                    </w:rPr>
                    <w:t>in</w:t>
                  </w:r>
                  <w:r>
                    <w:rPr>
                      <w:sz w:val="15"/>
                      <w:szCs w:val="15"/>
                      <w:spacing w:val="1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6"/>
                    </w:rPr>
                    <w:t>pVO</w:t>
                  </w:r>
                  <w:r>
                    <w:rPr>
                      <w:sz w:val="10"/>
                      <w:szCs w:val="10"/>
                      <w:spacing w:val="6"/>
                      <w:position w:val="-2"/>
                    </w:rPr>
                    <w:t>2</w:t>
                  </w:r>
                </w:p>
              </w:txbxContent>
            </v:textbox>
          </v:shape>
        </w:pict>
      </w:r>
      <w:r>
        <w:rPr>
          <w:sz w:val="15"/>
          <w:szCs w:val="15"/>
          <w:spacing w:val="1"/>
        </w:rPr>
        <w:t>IRONMET-HFpEF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9"/>
        </w:rPr>
        <w:t>(</w:t>
      </w:r>
      <w:r>
        <w:rPr>
          <w:sz w:val="15"/>
          <w:szCs w:val="15"/>
        </w:rPr>
        <w:t>NCT</w:t>
      </w:r>
      <w:r>
        <w:rPr>
          <w:sz w:val="15"/>
          <w:szCs w:val="15"/>
          <w:spacing w:val="9"/>
        </w:rPr>
        <w:t>04945707)</w:t>
      </w:r>
    </w:p>
    <w:p>
      <w:pPr>
        <w:pStyle w:val="BodyText"/>
        <w:ind w:left="10474"/>
        <w:spacing w:before="35" w:line="215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Secondary</w:t>
      </w:r>
    </w:p>
    <w:p>
      <w:pPr>
        <w:pStyle w:val="BodyText"/>
        <w:ind w:left="10630"/>
        <w:spacing w:before="29" w:line="205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9"/>
        </w:rPr>
        <w:t>Δ</w:t>
      </w:r>
      <w:r>
        <w:rPr>
          <w:rFonts w:ascii="Arial" w:hAnsi="Arial" w:eastAsia="Arial" w:cs="Arial"/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</w:rPr>
        <w:t>PCWP</w:t>
      </w:r>
    </w:p>
    <w:p>
      <w:pPr>
        <w:pStyle w:val="BodyText"/>
        <w:ind w:left="10630"/>
        <w:spacing w:before="30" w:line="205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1"/>
        </w:rPr>
        <w:t>Δ</w:t>
      </w:r>
      <w:r>
        <w:rPr>
          <w:rFonts w:ascii="Arial" w:hAnsi="Arial" w:eastAsia="Arial" w:cs="Arial"/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</w:rPr>
        <w:t>PAP</w:t>
      </w:r>
    </w:p>
    <w:p>
      <w:pPr>
        <w:pStyle w:val="BodyText"/>
        <w:ind w:left="10630"/>
        <w:spacing w:line="188" w:lineRule="exact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Δ </w:t>
      </w:r>
      <w:r>
        <w:rPr>
          <w:sz w:val="15"/>
          <w:szCs w:val="15"/>
          <w:spacing w:val="8"/>
        </w:rPr>
        <w:t>in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8"/>
        </w:rPr>
        <w:t>exercise</w:t>
      </w:r>
    </w:p>
    <w:p>
      <w:pPr>
        <w:pStyle w:val="BodyText"/>
        <w:ind w:left="10598"/>
        <w:spacing w:before="26" w:line="201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PCWP/CO</w:t>
      </w:r>
    </w:p>
    <w:p>
      <w:pPr>
        <w:pStyle w:val="BodyText"/>
        <w:ind w:left="10630"/>
        <w:spacing w:line="188" w:lineRule="exact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Δ </w:t>
      </w:r>
      <w:r>
        <w:rPr>
          <w:sz w:val="15"/>
          <w:szCs w:val="15"/>
          <w:spacing w:val="8"/>
        </w:rPr>
        <w:t>in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8"/>
        </w:rPr>
        <w:t>exercise</w:t>
      </w:r>
    </w:p>
    <w:p>
      <w:pPr>
        <w:pStyle w:val="BodyText"/>
        <w:ind w:left="10587"/>
        <w:spacing w:before="26" w:line="233" w:lineRule="auto"/>
        <w:rPr>
          <w:sz w:val="10"/>
          <w:szCs w:val="10"/>
        </w:rPr>
      </w:pPr>
      <w:r>
        <w:rPr>
          <w:sz w:val="15"/>
          <w:szCs w:val="15"/>
          <w:spacing w:val="13"/>
          <w:position w:val="2"/>
        </w:rPr>
        <w:t>AVO</w:t>
      </w:r>
      <w:r>
        <w:rPr>
          <w:sz w:val="10"/>
          <w:szCs w:val="10"/>
          <w:spacing w:val="13"/>
        </w:rPr>
        <w:t>2</w:t>
      </w:r>
      <w:r>
        <w:rPr>
          <w:sz w:val="10"/>
          <w:szCs w:val="10"/>
          <w:spacing w:val="22"/>
          <w:w w:val="102"/>
        </w:rPr>
        <w:t xml:space="preserve"> </w:t>
      </w:r>
      <w:r>
        <w:rPr>
          <w:sz w:val="10"/>
          <w:szCs w:val="10"/>
          <w:spacing w:val="13"/>
        </w:rPr>
        <w:t>difference</w:t>
      </w:r>
    </w:p>
    <w:p>
      <w:pPr>
        <w:pStyle w:val="BodyText"/>
        <w:ind w:left="10630"/>
        <w:spacing w:before="1" w:line="20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Δ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"/>
        </w:rPr>
        <w:t>PVR</w:t>
      </w:r>
    </w:p>
    <w:p>
      <w:pPr>
        <w:pStyle w:val="BodyText"/>
        <w:ind w:left="10630"/>
        <w:spacing w:before="1" w:line="188" w:lineRule="exact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  <w:position w:val="2"/>
        </w:rPr>
        <w:t>Δ </w:t>
      </w:r>
      <w:r>
        <w:rPr>
          <w:sz w:val="15"/>
          <w:szCs w:val="15"/>
          <w:spacing w:val="9"/>
          <w:position w:val="2"/>
        </w:rPr>
        <w:t>in</w:t>
      </w:r>
      <w:r>
        <w:rPr>
          <w:sz w:val="15"/>
          <w:szCs w:val="15"/>
          <w:spacing w:val="21"/>
          <w:w w:val="102"/>
          <w:position w:val="2"/>
        </w:rPr>
        <w:t xml:space="preserve"> </w:t>
      </w:r>
      <w:r>
        <w:rPr>
          <w:sz w:val="15"/>
          <w:szCs w:val="15"/>
          <w:spacing w:val="9"/>
          <w:position w:val="2"/>
        </w:rPr>
        <w:t>hepcidin,</w:t>
      </w:r>
    </w:p>
    <w:p>
      <w:pPr>
        <w:pStyle w:val="BodyText"/>
        <w:ind w:left="10587"/>
        <w:spacing w:before="20" w:line="211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TSAT/hepcidin,</w:t>
      </w:r>
    </w:p>
    <w:p>
      <w:pPr>
        <w:pStyle w:val="BodyText"/>
        <w:ind w:left="10598" w:right="2767"/>
        <w:spacing w:before="2" w:line="248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hemojuvelin, sol-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11"/>
        </w:rPr>
        <w:t>uble TS receptor</w:t>
      </w:r>
      <w:r>
        <w:rPr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Δ </w:t>
      </w:r>
      <w:r>
        <w:rPr>
          <w:sz w:val="15"/>
          <w:szCs w:val="15"/>
          <w:spacing w:val="7"/>
        </w:rPr>
        <w:t>in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</w:rPr>
        <w:t>NT-proBNP</w:t>
      </w:r>
      <w:r>
        <w:rPr>
          <w:sz w:val="15"/>
          <w:szCs w:val="1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5"/>
        </w:rPr>
        <w:t>Δ</w:t>
      </w:r>
      <w:r>
        <w:rPr>
          <w:rFonts w:ascii="Arial" w:hAnsi="Arial" w:eastAsia="Arial" w:cs="Arial"/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5"/>
        </w:rPr>
        <w:t>in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5"/>
        </w:rPr>
        <w:t>CRP</w:t>
      </w:r>
    </w:p>
    <w:p>
      <w:pPr>
        <w:pStyle w:val="BodyText"/>
        <w:ind w:left="10630"/>
        <w:spacing w:line="184" w:lineRule="exact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7"/>
          <w:position w:val="2"/>
        </w:rPr>
        <w:t>Δ </w:t>
      </w:r>
      <w:r>
        <w:rPr>
          <w:sz w:val="15"/>
          <w:szCs w:val="15"/>
          <w:spacing w:val="7"/>
          <w:position w:val="2"/>
        </w:rPr>
        <w:t>in</w:t>
      </w:r>
      <w:r>
        <w:rPr>
          <w:sz w:val="15"/>
          <w:szCs w:val="15"/>
          <w:spacing w:val="14"/>
          <w:w w:val="101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physical</w:t>
      </w:r>
    </w:p>
    <w:p>
      <w:pPr>
        <w:pStyle w:val="BodyText"/>
        <w:ind w:left="10586" w:right="2854" w:firstLine="6"/>
        <w:spacing w:line="252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activity (actime-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9"/>
        </w:rPr>
        <w:t>try)</w:t>
      </w:r>
    </w:p>
    <w:p>
      <w:pPr>
        <w:pStyle w:val="BodyText"/>
        <w:ind w:left="10471" w:right="3228" w:firstLine="158"/>
        <w:spacing w:before="23" w:line="229" w:lineRule="auto"/>
        <w:rPr>
          <w:sz w:val="15"/>
          <w:szCs w:val="15"/>
        </w:rPr>
      </w:pPr>
      <w:r>
        <w:pict>
          <v:shape id="_x0000_s168" style="position:absolute;margin-left:86.4566pt;margin-top:8.91867pt;mso-position-vertical-relative:text;mso-position-horizontal-relative:text;width:70.9pt;height:36.95pt;z-index:251857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1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2"/>
                    </w:rPr>
                    <w:t>Randomized</w:t>
                  </w:r>
                  <w:r>
                    <w:rPr>
                      <w:sz w:val="15"/>
                      <w:szCs w:val="15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2"/>
                    </w:rPr>
                    <w:t>1:1</w:t>
                  </w:r>
                </w:p>
                <w:p>
                  <w:pPr>
                    <w:pStyle w:val="BodyText"/>
                    <w:ind w:left="27"/>
                    <w:spacing w:before="27" w:line="211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2"/>
                    </w:rPr>
                    <w:t>Double blind</w:t>
                  </w:r>
                </w:p>
                <w:p>
                  <w:pPr>
                    <w:pStyle w:val="BodyText"/>
                    <w:ind w:left="146" w:right="20" w:hanging="118"/>
                    <w:spacing w:line="255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1"/>
                    </w:rPr>
                    <w:t>intravenous Iron vs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4"/>
                    </w:rPr>
                    <w:t>placebo</w:t>
                  </w:r>
                </w:p>
              </w:txbxContent>
            </v:textbox>
          </v:shape>
        </w:pict>
      </w:r>
      <w:r>
        <w:pict>
          <v:shape id="_x0000_s170" style="position:absolute;margin-left:173.236pt;margin-top:7.50797pt;mso-position-vertical-relative:text;mso-position-horizontal-relative:text;width:60.6pt;height:73.7pt;z-index:251852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7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3"/>
                      <w:position w:val="1"/>
                    </w:rPr>
                    <w:t>NYHA</w:t>
                  </w:r>
                  <w:r>
                    <w:rPr>
                      <w:sz w:val="15"/>
                      <w:szCs w:val="15"/>
                      <w:spacing w:val="18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  <w:position w:val="1"/>
                    </w:rPr>
                    <w:t>II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3"/>
                      <w:position w:val="1"/>
                    </w:rPr>
                    <w:t>-</w:t>
                  </w:r>
                  <w:r>
                    <w:rPr>
                      <w:sz w:val="15"/>
                      <w:szCs w:val="15"/>
                      <w:spacing w:val="3"/>
                      <w:position w:val="1"/>
                    </w:rPr>
                    <w:t>III</w:t>
                  </w:r>
                </w:p>
                <w:p>
                  <w:pPr>
                    <w:pStyle w:val="BodyText"/>
                    <w:ind w:left="143" w:right="197" w:hanging="115"/>
                    <w:spacing w:before="19" w:line="23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</w:rPr>
                    <w:t>Hgb</w:t>
                  </w:r>
                  <w:r>
                    <w:rPr>
                      <w:sz w:val="15"/>
                      <w:szCs w:val="15"/>
                      <w:spacing w:val="21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8"/>
                    </w:rPr>
                    <w:t>&gt;</w:t>
                  </w:r>
                  <w:r>
                    <w:rPr>
                      <w:sz w:val="15"/>
                      <w:szCs w:val="15"/>
                      <w:spacing w:val="18"/>
                    </w:rPr>
                    <w:t>15 g/</w:t>
                  </w:r>
                  <w:r>
                    <w:rPr>
                      <w:sz w:val="15"/>
                      <w:szCs w:val="15"/>
                    </w:rPr>
                    <w:t>dL </w:t>
                  </w:r>
                  <w:r>
                    <w:rPr>
                      <w:sz w:val="15"/>
                      <w:szCs w:val="15"/>
                      <w:spacing w:val="9"/>
                    </w:rPr>
                    <w:t>(males)</w:t>
                  </w:r>
                  <w:r>
                    <w:rPr>
                      <w:sz w:val="15"/>
                      <w:szCs w:val="15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9"/>
                    </w:rPr>
                    <w:t>Hgb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4"/>
                    </w:rPr>
                    <w:t>&gt;</w:t>
                  </w:r>
                  <w:r>
                    <w:rPr>
                      <w:sz w:val="15"/>
                      <w:szCs w:val="15"/>
                      <w:spacing w:val="14"/>
                    </w:rPr>
                    <w:t>12 g/</w:t>
                  </w:r>
                  <w:r>
                    <w:rPr>
                      <w:sz w:val="15"/>
                      <w:szCs w:val="15"/>
                    </w:rPr>
                    <w:t>dL</w:t>
                  </w:r>
                </w:p>
                <w:p>
                  <w:pPr>
                    <w:pStyle w:val="BodyText"/>
                    <w:ind w:left="144"/>
                    <w:spacing w:line="185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0"/>
                      <w:position w:val="2"/>
                    </w:rPr>
                    <w:t>(females)</w:t>
                  </w:r>
                </w:p>
                <w:p>
                  <w:pPr>
                    <w:pStyle w:val="BodyText"/>
                    <w:ind w:left="147" w:right="20" w:hanging="80"/>
                    <w:spacing w:before="25" w:line="20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</w:rPr>
                    <w:t>EF</w:t>
                  </w:r>
                  <w:r>
                    <w:rPr>
                      <w:sz w:val="15"/>
                      <w:szCs w:val="15"/>
                      <w:spacing w:val="16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1"/>
                    </w:rPr>
                    <w:t>&lt;</w:t>
                  </w:r>
                  <w:r>
                    <w:rPr>
                      <w:sz w:val="15"/>
                      <w:szCs w:val="15"/>
                      <w:spacing w:val="11"/>
                    </w:rPr>
                    <w:t>40%</w:t>
                  </w:r>
                  <w:r>
                    <w:rPr>
                      <w:sz w:val="15"/>
                      <w:szCs w:val="15"/>
                      <w:spacing w:val="2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or</w:t>
                  </w:r>
                  <w:r>
                    <w:rPr>
                      <w:sz w:val="15"/>
                      <w:szCs w:val="15"/>
                      <w:spacing w:val="16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EF  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4"/>
                    </w:rPr>
                    <w:t>≥</w:t>
                  </w:r>
                  <w:r>
                    <w:rPr>
                      <w:sz w:val="15"/>
                      <w:szCs w:val="15"/>
                      <w:spacing w:val="4"/>
                    </w:rPr>
                    <w:t>40%</w:t>
                  </w:r>
                  <w:r>
                    <w:rPr>
                      <w:sz w:val="15"/>
                      <w:szCs w:val="15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+ </w:t>
                  </w:r>
                  <w:r>
                    <w:rPr>
                      <w:sz w:val="15"/>
                      <w:szCs w:val="15"/>
                    </w:rPr>
                    <w:t>LAE</w:t>
                  </w:r>
                  <w:r>
                    <w:rPr>
                      <w:sz w:val="15"/>
                      <w:szCs w:val="15"/>
                      <w:spacing w:val="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4"/>
                    </w:rPr>
                    <w:t>±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4"/>
                      <w:w w:val="96"/>
                    </w:rPr>
                    <w:t>LVH</w:t>
                  </w:r>
                </w:p>
              </w:txbxContent>
            </v:textbox>
          </v:shape>
        </w:pict>
      </w:r>
      <w:r>
        <w:pict>
          <v:shape id="_x0000_s172" style="position:absolute;margin-left:259.729pt;margin-top:7.51593pt;mso-position-vertical-relative:text;mso-position-horizontal-relative:text;width:10.4pt;height:11.4pt;z-index:251877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7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8"/>
                      <w:position w:val="1"/>
                    </w:rPr>
                    <w:t>32</w:t>
                  </w:r>
                </w:p>
              </w:txbxContent>
            </v:textbox>
          </v:shape>
        </w:pict>
      </w:r>
      <w:r>
        <w:pict>
          <v:shape id="_x0000_s174" style="position:absolute;margin-left:292.128pt;margin-top:7.51593pt;mso-position-vertical-relative:text;mso-position-horizontal-relative:text;width:31.05pt;height:11.4pt;z-index:251868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7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3"/>
                      <w:position w:val="1"/>
                    </w:rPr>
                    <w:t>4 weeks</w:t>
                  </w:r>
                </w:p>
              </w:txbxContent>
            </v:textbox>
          </v:shape>
        </w:pict>
      </w:r>
      <w:r>
        <w:pict>
          <v:shape id="_x0000_s176" style="position:absolute;margin-left:609.581pt;margin-top:7.5239pt;mso-position-vertical-relative:text;mso-position-horizontal-relative:text;width:29.7pt;height:11.4pt;z-index:251869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7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8"/>
                      <w:position w:val="1"/>
                    </w:rPr>
                    <w:t>12/2022</w:t>
                  </w:r>
                </w:p>
              </w:txbxContent>
            </v:textbox>
          </v:shape>
        </w:pict>
      </w:r>
      <w:r>
        <w:pict>
          <v:shape id="_x0000_s178" style="position:absolute;margin-left:-0.346771pt;margin-top:8.91068pt;mso-position-vertical-relative:text;mso-position-horizontal-relative:text;width:73.05pt;height:134.7pt;z-index:251850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33" w:right="118" w:hanging="114"/>
                    <w:spacing w:before="19" w:line="250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9"/>
                    </w:rPr>
                    <w:t>Ferric carboxymal-</w:t>
                  </w:r>
                  <w:r>
                    <w:rPr>
                      <w:sz w:val="15"/>
                      <w:szCs w:val="15"/>
                      <w:spacing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4"/>
                    </w:rPr>
                    <w:t>tose to improve</w:t>
                  </w:r>
                  <w:r>
                    <w:rPr>
                      <w:sz w:val="15"/>
                      <w:szCs w:val="15"/>
                    </w:rPr>
                    <w:t xml:space="preserve">   </w:t>
                  </w:r>
                  <w:r>
                    <w:rPr>
                      <w:sz w:val="15"/>
                      <w:szCs w:val="15"/>
                      <w:spacing w:val="11"/>
                    </w:rPr>
                    <w:t>skeletal muscle</w:t>
                  </w:r>
                  <w:r>
                    <w:rPr>
                      <w:sz w:val="15"/>
                      <w:szCs w:val="15"/>
                      <w:spacing w:val="2"/>
                    </w:rPr>
                    <w:t xml:space="preserve">    </w:t>
                  </w:r>
                  <w:r>
                    <w:rPr>
                      <w:sz w:val="15"/>
                      <w:szCs w:val="15"/>
                      <w:spacing w:val="13"/>
                    </w:rPr>
                    <w:t>metabolism</w:t>
                  </w:r>
                  <w:r>
                    <w:rPr>
                      <w:sz w:val="15"/>
                      <w:szCs w:val="15"/>
                      <w:spacing w:val="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3"/>
                    </w:rPr>
                    <w:t>in</w:t>
                  </w:r>
                </w:p>
                <w:p>
                  <w:pPr>
                    <w:pStyle w:val="BodyText"/>
                    <w:ind w:left="148"/>
                    <w:spacing w:line="210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0"/>
                    </w:rPr>
                    <w:t>Heart</w:t>
                  </w:r>
                  <w:r>
                    <w:rPr>
                      <w:sz w:val="15"/>
                      <w:szCs w:val="15"/>
                      <w:spacing w:val="2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0"/>
                    </w:rPr>
                    <w:t>Failure</w:t>
                  </w:r>
                </w:p>
                <w:p>
                  <w:pPr>
                    <w:pStyle w:val="BodyText"/>
                    <w:ind w:left="137" w:right="239" w:firstLine="9"/>
                    <w:spacing w:line="253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4"/>
                    </w:rPr>
                    <w:t>patients with</w:t>
                  </w:r>
                  <w:r>
                    <w:rPr>
                      <w:sz w:val="15"/>
                      <w:szCs w:val="15"/>
                    </w:rPr>
                    <w:t xml:space="preserve">    </w:t>
                  </w:r>
                  <w:r>
                    <w:rPr>
                      <w:sz w:val="15"/>
                      <w:szCs w:val="15"/>
                      <w:spacing w:val="12"/>
                    </w:rPr>
                    <w:t>functional Iron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3"/>
                    </w:rPr>
                    <w:t>deﬁciency</w:t>
                  </w:r>
                </w:p>
                <w:p>
                  <w:pPr>
                    <w:pStyle w:val="BodyText"/>
                    <w:ind w:left="144"/>
                    <w:spacing w:before="18" w:line="19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9"/>
                    </w:rPr>
                    <w:t>(</w:t>
                  </w:r>
                  <w:r>
                    <w:rPr>
                      <w:sz w:val="15"/>
                      <w:szCs w:val="15"/>
                    </w:rPr>
                    <w:t>NCT</w:t>
                  </w:r>
                  <w:r>
                    <w:rPr>
                      <w:sz w:val="15"/>
                      <w:szCs w:val="15"/>
                      <w:spacing w:val="9"/>
                    </w:rPr>
                    <w:t>03218384)</w:t>
                  </w:r>
                </w:p>
                <w:p>
                  <w:pPr>
                    <w:pStyle w:val="BodyText"/>
                    <w:ind w:left="134" w:right="20" w:hanging="114"/>
                    <w:spacing w:before="189" w:line="25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1"/>
                    </w:rPr>
                    <w:t>Intravenous Iron</w:t>
                  </w:r>
                  <w:r>
                    <w:rPr>
                      <w:sz w:val="15"/>
                      <w:szCs w:val="15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1"/>
                    </w:rPr>
                    <w:t>in</w:t>
                  </w:r>
                  <w:r>
                    <w:rPr>
                      <w:sz w:val="15"/>
                      <w:szCs w:val="15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14"/>
                    </w:rPr>
                    <w:t>Acute Decompen-</w:t>
                  </w:r>
                </w:p>
                <w:p>
                  <w:pPr>
                    <w:pStyle w:val="BodyText"/>
                    <w:ind w:left="145" w:right="136" w:hanging="7"/>
                    <w:spacing w:before="15" w:line="24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0"/>
                    </w:rPr>
                    <w:t>sated</w:t>
                  </w:r>
                  <w:r>
                    <w:rPr>
                      <w:sz w:val="15"/>
                      <w:szCs w:val="15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0"/>
                    </w:rPr>
                    <w:t>Heart Fail-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3"/>
                    </w:rPr>
                    <w:t>ure</w:t>
                  </w:r>
                </w:p>
                <w:p>
                  <w:pPr>
                    <w:pStyle w:val="BodyText"/>
                    <w:ind w:left="143"/>
                    <w:spacing w:line="19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9"/>
                    </w:rPr>
                    <w:t>(</w:t>
                  </w:r>
                  <w:r>
                    <w:rPr>
                      <w:sz w:val="15"/>
                      <w:szCs w:val="15"/>
                    </w:rPr>
                    <w:t>NCT</w:t>
                  </w:r>
                  <w:r>
                    <w:rPr>
                      <w:sz w:val="15"/>
                      <w:szCs w:val="15"/>
                      <w:spacing w:val="9"/>
                    </w:rPr>
                    <w:t>04063033)</w:t>
                  </w:r>
                </w:p>
              </w:txbxContent>
            </v:textbox>
          </v:shape>
        </w:pict>
      </w:r>
      <w:r>
        <w:pict>
          <v:shape id="_x0000_s180" style="position:absolute;margin-left:348.991pt;margin-top:9.08606pt;mso-position-vertical-relative:text;mso-position-horizontal-relative:text;width:28.05pt;height:9.45pt;z-index:251875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8"/>
                    </w:rPr>
                    <w:t>Ferritin</w:t>
                  </w:r>
                </w:p>
              </w:txbxContent>
            </v:textbox>
          </v:shape>
        </w:pict>
      </w:r>
      <w:r>
        <w:pict>
          <v:shape id="_x0000_s182" style="position:absolute;margin-left:435.822pt;margin-top:9.24542pt;mso-position-vertical-relative:text;mso-position-horizontal-relative:text;width:72.05pt;height:18.65pt;z-index:251864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1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0"/>
                    </w:rPr>
                    <w:t>Intravenous</w:t>
                  </w:r>
                  <w:r>
                    <w:rPr>
                      <w:sz w:val="15"/>
                      <w:szCs w:val="15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0"/>
                    </w:rPr>
                    <w:t>FCM</w:t>
                  </w:r>
                </w:p>
                <w:p>
                  <w:pPr>
                    <w:pStyle w:val="BodyText"/>
                    <w:ind w:right="20"/>
                    <w:spacing w:line="187" w:lineRule="exact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3"/>
                      <w:position w:val="2"/>
                    </w:rPr>
                    <w:t>750 mg at week 0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5"/>
          <w:szCs w:val="15"/>
          <w:spacing w:val="-1"/>
        </w:rPr>
        <w:t>Δ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"/>
        </w:rPr>
        <w:t>KCCQ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Primary</w:t>
      </w:r>
    </w:p>
    <w:p>
      <w:pPr>
        <w:pStyle w:val="BodyText"/>
        <w:ind w:left="10591" w:right="2706" w:firstLine="38"/>
        <w:spacing w:line="250" w:lineRule="auto"/>
        <w:rPr>
          <w:sz w:val="15"/>
          <w:szCs w:val="15"/>
        </w:rPr>
      </w:pPr>
      <w:r>
        <w:pict>
          <v:shape id="_x0000_s184" style="position:absolute;margin-left:354.813pt;margin-top:0.671876pt;mso-position-vertical-relative:text;mso-position-horizontal-relative:text;width:66.35pt;height:38pt;z-index:251860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3"/>
                    <w:spacing w:before="19" w:line="204" w:lineRule="auto"/>
                    <w:rPr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11"/>
                    </w:rPr>
                    <w:t>&lt;</w:t>
                  </w:r>
                  <w:r>
                    <w:rPr>
                      <w:sz w:val="15"/>
                      <w:szCs w:val="15"/>
                      <w:spacing w:val="11"/>
                    </w:rPr>
                    <w:t>100</w:t>
                  </w:r>
                  <w:r>
                    <w:rPr>
                      <w:sz w:val="15"/>
                      <w:szCs w:val="15"/>
                      <w:spacing w:val="1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1"/>
                    </w:rPr>
                    <w:t>ng/mL or</w:t>
                  </w:r>
                </w:p>
                <w:p>
                  <w:pPr>
                    <w:pStyle w:val="BodyText"/>
                    <w:ind w:left="21"/>
                    <w:spacing w:line="182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2"/>
                    </w:rPr>
                    <w:t>ferritin</w:t>
                  </w:r>
                </w:p>
                <w:p>
                  <w:pPr>
                    <w:pStyle w:val="BodyText"/>
                    <w:ind w:left="20" w:right="20" w:firstLine="15"/>
                    <w:spacing w:line="271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2"/>
                    </w:rPr>
                    <w:t>100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2"/>
                    </w:rPr>
                    <w:t>-</w:t>
                  </w:r>
                  <w:r>
                    <w:rPr>
                      <w:sz w:val="15"/>
                      <w:szCs w:val="15"/>
                      <w:spacing w:val="12"/>
                    </w:rPr>
                    <w:t>299 ng/mL</w:t>
                  </w:r>
                  <w:r>
                    <w:rPr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2"/>
                    </w:rPr>
                    <w:t>if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TSAT</w:t>
                  </w:r>
                  <w:r>
                    <w:rPr>
                      <w:sz w:val="15"/>
                      <w:szCs w:val="15"/>
                      <w:spacing w:val="16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4"/>
                    </w:rPr>
                    <w:t>&lt;</w:t>
                  </w:r>
                  <w:r>
                    <w:rPr>
                      <w:sz w:val="15"/>
                      <w:szCs w:val="15"/>
                      <w:spacing w:val="14"/>
                    </w:rPr>
                    <w:t>20%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5"/>
          <w:szCs w:val="15"/>
          <w:spacing w:val="9"/>
        </w:rPr>
        <w:t>Δ </w:t>
      </w:r>
      <w:r>
        <w:rPr>
          <w:sz w:val="15"/>
          <w:szCs w:val="15"/>
          <w:spacing w:val="9"/>
        </w:rPr>
        <w:t>in skeletal mus-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12"/>
        </w:rPr>
        <w:t>cle mitochondrial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1"/>
        </w:rPr>
        <w:t>oxidative capacity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11"/>
        </w:rPr>
        <w:t>(postexercise</w:t>
      </w:r>
    </w:p>
    <w:p>
      <w:pPr>
        <w:pStyle w:val="BodyText"/>
        <w:ind w:left="10598" w:right="2778"/>
        <w:spacing w:before="1" w:line="252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phosphocreatine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11"/>
        </w:rPr>
        <w:t>recovery time)</w:t>
      </w:r>
    </w:p>
    <w:p>
      <w:pPr>
        <w:pStyle w:val="BodyText"/>
        <w:ind w:left="10473"/>
        <w:spacing w:before="20" w:line="215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Secondary</w:t>
      </w:r>
    </w:p>
    <w:p>
      <w:pPr>
        <w:pStyle w:val="BodyText"/>
        <w:ind w:left="10630"/>
        <w:spacing w:before="28" w:line="205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24"/>
        </w:rPr>
        <w:t>Δ</w:t>
      </w:r>
      <w:r>
        <w:rPr>
          <w:rFonts w:ascii="Arial" w:hAnsi="Arial" w:eastAsia="Arial" w:cs="Arial"/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24"/>
        </w:rPr>
        <w:t>6</w:t>
      </w:r>
      <w:r>
        <w:rPr>
          <w:sz w:val="15"/>
          <w:szCs w:val="15"/>
        </w:rPr>
        <w:t>MWT</w:t>
      </w:r>
    </w:p>
    <w:p>
      <w:pPr>
        <w:pStyle w:val="BodyText"/>
        <w:ind w:left="10630"/>
        <w:spacing w:line="188" w:lineRule="exact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6"/>
          <w:position w:val="2"/>
        </w:rPr>
        <w:t>Δ</w:t>
      </w:r>
      <w:r>
        <w:rPr>
          <w:rFonts w:ascii="Arial" w:hAnsi="Arial" w:eastAsia="Arial" w:cs="Arial"/>
          <w:sz w:val="15"/>
          <w:szCs w:val="15"/>
          <w:spacing w:val="12"/>
          <w:w w:val="102"/>
          <w:position w:val="2"/>
        </w:rPr>
        <w:t xml:space="preserve"> </w:t>
      </w:r>
      <w:r>
        <w:rPr>
          <w:sz w:val="15"/>
          <w:szCs w:val="15"/>
          <w:position w:val="2"/>
        </w:rPr>
        <w:t>in</w:t>
      </w:r>
      <w:r>
        <w:rPr>
          <w:sz w:val="15"/>
          <w:szCs w:val="15"/>
          <w:spacing w:val="16"/>
          <w:position w:val="2"/>
        </w:rPr>
        <w:t xml:space="preserve"> </w:t>
      </w:r>
      <w:r>
        <w:rPr>
          <w:sz w:val="15"/>
          <w:szCs w:val="15"/>
          <w:position w:val="2"/>
        </w:rPr>
        <w:t>KCCQ</w:t>
      </w:r>
      <w:r>
        <w:rPr>
          <w:sz w:val="15"/>
          <w:szCs w:val="15"/>
          <w:spacing w:val="6"/>
          <w:position w:val="2"/>
        </w:rPr>
        <w:t>-23</w:t>
      </w:r>
    </w:p>
    <w:p>
      <w:pPr>
        <w:pStyle w:val="BodyText"/>
        <w:ind w:left="10471"/>
        <w:spacing w:before="23" w:line="211" w:lineRule="auto"/>
        <w:rPr>
          <w:sz w:val="15"/>
          <w:szCs w:val="15"/>
        </w:rPr>
      </w:pPr>
      <w:r>
        <w:pict>
          <v:shape id="_x0000_s186" style="position:absolute;margin-left:259.713pt;margin-top:-1.41325pt;mso-position-vertical-relative:text;mso-position-horizontal-relative:text;width:14.85pt;height:11.4pt;z-index:251876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7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0"/>
                      <w:position w:val="1"/>
                    </w:rPr>
                    <w:t>200</w:t>
                  </w:r>
                </w:p>
              </w:txbxContent>
            </v:textbox>
          </v:shape>
        </w:pict>
      </w:r>
      <w:r>
        <w:pict>
          <v:shape id="_x0000_s188" style="position:absolute;margin-left:292.615pt;margin-top:-1.41325pt;mso-position-vertical-relative:text;mso-position-horizontal-relative:text;width:34.9pt;height:11.4pt;z-index:251865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7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1"/>
                      <w:position w:val="1"/>
                    </w:rPr>
                    <w:t>52 weeks</w:t>
                  </w:r>
                </w:p>
              </w:txbxContent>
            </v:textbox>
          </v:shape>
        </w:pict>
      </w:r>
      <w:r>
        <w:pict>
          <v:shape id="_x0000_s190" style="position:absolute;margin-left:609.015pt;margin-top:-1.4052pt;mso-position-vertical-relative:text;mso-position-horizontal-relative:text;width:25.85pt;height:11.4pt;z-index:251871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7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0"/>
                      <w:position w:val="1"/>
                    </w:rPr>
                    <w:t>8/2022</w:t>
                  </w:r>
                </w:p>
              </w:txbxContent>
            </v:textbox>
          </v:shape>
        </w:pict>
      </w:r>
      <w:r>
        <w:pict>
          <v:shape id="_x0000_s192" style="position:absolute;margin-left:86.4407pt;margin-top:-0.002548pt;mso-position-vertical-relative:text;mso-position-horizontal-relative:text;width:70.9pt;height:38.4pt;z-index:251858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1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2"/>
                    </w:rPr>
                    <w:t>Randomized</w:t>
                  </w:r>
                  <w:r>
                    <w:rPr>
                      <w:sz w:val="15"/>
                      <w:szCs w:val="15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2"/>
                    </w:rPr>
                    <w:t>1:1</w:t>
                  </w:r>
                </w:p>
                <w:p>
                  <w:pPr>
                    <w:pStyle w:val="BodyText"/>
                    <w:ind w:left="22"/>
                    <w:spacing w:before="27" w:line="213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9"/>
                    </w:rPr>
                    <w:t>Single</w:t>
                  </w:r>
                  <w:r>
                    <w:rPr>
                      <w:sz w:val="15"/>
                      <w:szCs w:val="15"/>
                      <w:spacing w:val="2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9"/>
                    </w:rPr>
                    <w:t>blind</w:t>
                  </w:r>
                </w:p>
                <w:p>
                  <w:pPr>
                    <w:pStyle w:val="BodyText"/>
                    <w:ind w:left="138" w:right="20" w:hanging="110"/>
                    <w:spacing w:before="1" w:line="274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1"/>
                    </w:rPr>
                    <w:t>Intravenous iron vs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4"/>
                    </w:rPr>
                    <w:t>standard of care</w:t>
                  </w:r>
                </w:p>
              </w:txbxContent>
            </v:textbox>
          </v:shape>
        </w:pict>
      </w:r>
      <w:r>
        <w:pict>
          <v:shape id="_x0000_s194" style="position:absolute;margin-left:172.614pt;margin-top:-0.002548pt;mso-position-vertical-relative:text;mso-position-horizontal-relative:text;width:73pt;height:36.85pt;z-index:251854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46" w:right="20" w:hanging="127"/>
                    <w:spacing w:before="20" w:line="242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9"/>
                    </w:rPr>
                    <w:t>ADHF hospitaliza-</w:t>
                  </w:r>
                  <w:r>
                    <w:rPr>
                      <w:sz w:val="15"/>
                      <w:szCs w:val="15"/>
                      <w:spacing w:val="2"/>
                    </w:rPr>
                    <w:t xml:space="preserve">    </w:t>
                  </w:r>
                  <w:r>
                    <w:rPr>
                      <w:sz w:val="15"/>
                      <w:szCs w:val="15"/>
                      <w:spacing w:val="12"/>
                    </w:rPr>
                    <w:t>tion with intrave-</w:t>
                  </w:r>
                  <w:r>
                    <w:rPr>
                      <w:sz w:val="15"/>
                      <w:szCs w:val="15"/>
                      <w:spacing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12"/>
                    </w:rPr>
                    <w:t>nous diuretic</w:t>
                  </w:r>
                  <w:r>
                    <w:rPr>
                      <w:sz w:val="15"/>
                      <w:szCs w:val="15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2"/>
                    </w:rPr>
                    <w:t>Hgb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5"/>
                    </w:rPr>
                    <w:t>9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5"/>
                    </w:rPr>
                    <w:t>-</w:t>
                  </w:r>
                  <w:r>
                    <w:rPr>
                      <w:sz w:val="15"/>
                      <w:szCs w:val="15"/>
                      <w:spacing w:val="15"/>
                    </w:rPr>
                    <w:t>14 g/dL</w:t>
                  </w:r>
                </w:p>
              </w:txbxContent>
            </v:textbox>
          </v:shape>
        </w:pict>
      </w:r>
      <w:r>
        <w:pict>
          <v:shape id="_x0000_s196" style="position:absolute;margin-left:348.982pt;margin-top:0.156876pt;mso-position-vertical-relative:text;mso-position-horizontal-relative:text;width:28.05pt;height:9.45pt;z-index:251873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8"/>
                    </w:rPr>
                    <w:t>Ferritin</w:t>
                  </w:r>
                </w:p>
              </w:txbxContent>
            </v:textbox>
          </v:shape>
        </w:pict>
      </w:r>
      <w:r>
        <w:pict>
          <v:shape id="_x0000_s198" style="position:absolute;margin-left:435.814pt;margin-top:-1.40529pt;mso-position-vertical-relative:text;mso-position-horizontal-relative:text;width:71.85pt;height:56.25pt;z-index:251853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3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3"/>
                      <w:position w:val="1"/>
                    </w:rPr>
                    <w:t>Intravenous</w:t>
                  </w:r>
                </w:p>
                <w:p>
                  <w:pPr>
                    <w:pStyle w:val="BodyText"/>
                    <w:ind w:left="138" w:right="20"/>
                    <w:spacing w:before="2" w:line="250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0"/>
                    </w:rPr>
                    <w:t>sodium ferric glu-</w:t>
                  </w:r>
                  <w:r>
                    <w:rPr>
                      <w:sz w:val="15"/>
                      <w:szCs w:val="15"/>
                      <w:spacing w:val="1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4"/>
                    </w:rPr>
                    <w:t>conate complex</w:t>
                  </w:r>
                  <w:r>
                    <w:rPr>
                      <w:sz w:val="15"/>
                      <w:szCs w:val="15"/>
                    </w:rPr>
                    <w:t xml:space="preserve">     </w:t>
                  </w:r>
                  <w:r>
                    <w:rPr>
                      <w:sz w:val="15"/>
                      <w:szCs w:val="15"/>
                      <w:spacing w:val="11"/>
                    </w:rPr>
                    <w:t>125 mg</w:t>
                  </w:r>
                  <w:r>
                    <w:rPr>
                      <w:sz w:val="15"/>
                      <w:szCs w:val="15"/>
                      <w:spacing w:val="1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1"/>
                    </w:rPr>
                    <w:t>daily for</w:t>
                  </w:r>
                  <w:r>
                    <w:rPr>
                      <w:sz w:val="15"/>
                      <w:szCs w:val="15"/>
                    </w:rPr>
                    <w:t xml:space="preserve">    </w:t>
                  </w:r>
                  <w:r>
                    <w:rPr>
                      <w:sz w:val="15"/>
                      <w:szCs w:val="15"/>
                      <w:spacing w:val="10"/>
                      <w:w w:val="109"/>
                    </w:rPr>
                    <w:t>3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0"/>
                      <w:w w:val="109"/>
                    </w:rPr>
                    <w:t>-</w:t>
                  </w:r>
                  <w:r>
                    <w:rPr>
                      <w:sz w:val="15"/>
                      <w:szCs w:val="15"/>
                      <w:spacing w:val="10"/>
                      <w:w w:val="109"/>
                    </w:rPr>
                    <w:t>5 days during</w:t>
                  </w:r>
                  <w:r>
                    <w:rPr>
                      <w:sz w:val="15"/>
                      <w:szCs w:val="15"/>
                      <w:spacing w:val="1"/>
                    </w:rPr>
                    <w:t xml:space="preserve">    </w:t>
                  </w:r>
                  <w:r>
                    <w:rPr>
                      <w:sz w:val="15"/>
                      <w:szCs w:val="15"/>
                      <w:spacing w:val="13"/>
                    </w:rPr>
                    <w:t>hospitalization</w:t>
                  </w:r>
                </w:p>
              </w:txbxContent>
            </v:textbox>
          </v:shape>
        </w:pict>
      </w:r>
      <w:r>
        <w:rPr>
          <w:sz w:val="15"/>
          <w:szCs w:val="15"/>
          <w:spacing w:val="9"/>
        </w:rPr>
        <w:t>Primary</w:t>
      </w:r>
    </w:p>
    <w:p>
      <w:pPr>
        <w:pStyle w:val="BodyText"/>
        <w:ind w:left="10587" w:right="2900" w:firstLine="42"/>
        <w:spacing w:before="24" w:line="236" w:lineRule="auto"/>
        <w:rPr>
          <w:sz w:val="15"/>
          <w:szCs w:val="15"/>
        </w:rPr>
      </w:pPr>
      <w:r>
        <w:pict>
          <v:shape id="_x0000_s200" style="position:absolute;margin-left:354.805pt;margin-top:0.519424pt;mso-position-vertical-relative:text;mso-position-horizontal-relative:text;width:66.35pt;height:37.95pt;z-index:251862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3"/>
                    <w:spacing w:before="19" w:line="203" w:lineRule="auto"/>
                    <w:rPr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11"/>
                    </w:rPr>
                    <w:t>&lt;</w:t>
                  </w:r>
                  <w:r>
                    <w:rPr>
                      <w:sz w:val="15"/>
                      <w:szCs w:val="15"/>
                      <w:spacing w:val="11"/>
                    </w:rPr>
                    <w:t>100</w:t>
                  </w:r>
                  <w:r>
                    <w:rPr>
                      <w:sz w:val="15"/>
                      <w:szCs w:val="15"/>
                      <w:spacing w:val="1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1"/>
                    </w:rPr>
                    <w:t>ng/mL or</w:t>
                  </w:r>
                </w:p>
                <w:p>
                  <w:pPr>
                    <w:pStyle w:val="BodyText"/>
                    <w:ind w:left="21"/>
                    <w:spacing w:line="181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2"/>
                    </w:rPr>
                    <w:t>ferritin</w:t>
                  </w:r>
                </w:p>
                <w:p>
                  <w:pPr>
                    <w:pStyle w:val="BodyText"/>
                    <w:ind w:left="20" w:right="20" w:firstLine="15"/>
                    <w:spacing w:line="271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12"/>
                    </w:rPr>
                    <w:t>100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2"/>
                    </w:rPr>
                    <w:t>-</w:t>
                  </w:r>
                  <w:r>
                    <w:rPr>
                      <w:sz w:val="15"/>
                      <w:szCs w:val="15"/>
                      <w:spacing w:val="12"/>
                    </w:rPr>
                    <w:t>300 ng/mL</w:t>
                  </w:r>
                  <w:r>
                    <w:rPr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2"/>
                    </w:rPr>
                    <w:t>if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TSAT</w:t>
                  </w:r>
                  <w:r>
                    <w:rPr>
                      <w:sz w:val="15"/>
                      <w:szCs w:val="15"/>
                      <w:spacing w:val="16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4"/>
                    </w:rPr>
                    <w:t>&lt;</w:t>
                  </w:r>
                  <w:r>
                    <w:rPr>
                      <w:sz w:val="15"/>
                      <w:szCs w:val="15"/>
                      <w:spacing w:val="14"/>
                    </w:rPr>
                    <w:t>20%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5"/>
          <w:szCs w:val="15"/>
          <w:spacing w:val="12"/>
        </w:rPr>
        <w:t>Δ </w:t>
      </w:r>
      <w:r>
        <w:rPr>
          <w:sz w:val="15"/>
          <w:szCs w:val="15"/>
        </w:rPr>
        <w:t>in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12"/>
        </w:rPr>
        <w:t>6</w:t>
      </w:r>
      <w:r>
        <w:rPr>
          <w:sz w:val="15"/>
          <w:szCs w:val="15"/>
        </w:rPr>
        <w:t>MWT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12"/>
        </w:rPr>
        <w:t>(24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weeks)</w:t>
      </w:r>
    </w:p>
    <w:p>
      <w:pPr>
        <w:pStyle w:val="BodyText"/>
        <w:ind w:left="10473"/>
        <w:spacing w:before="19" w:line="215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Secondary</w:t>
      </w:r>
    </w:p>
    <w:p>
      <w:pPr>
        <w:pStyle w:val="BodyText"/>
        <w:ind w:left="10586" w:right="2787" w:firstLine="43"/>
        <w:spacing w:before="23" w:line="234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5"/>
        </w:rPr>
        <w:t>Δ </w:t>
      </w:r>
      <w:r>
        <w:rPr>
          <w:sz w:val="15"/>
          <w:szCs w:val="15"/>
          <w:spacing w:val="5"/>
        </w:rPr>
        <w:t>in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</w:rPr>
        <w:t>NYHA func-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tional class (24</w:t>
      </w:r>
    </w:p>
    <w:p>
      <w:pPr>
        <w:pStyle w:val="BodyText"/>
        <w:ind w:left="10587"/>
        <w:spacing w:line="179" w:lineRule="exact"/>
        <w:rPr>
          <w:sz w:val="15"/>
          <w:szCs w:val="15"/>
        </w:rPr>
      </w:pPr>
      <w:r>
        <w:rPr>
          <w:sz w:val="15"/>
          <w:szCs w:val="15"/>
          <w:spacing w:val="13"/>
          <w:position w:val="2"/>
        </w:rPr>
        <w:t>weeks)</w:t>
      </w:r>
    </w:p>
    <w:p>
      <w:pPr>
        <w:pStyle w:val="BodyText"/>
        <w:ind w:left="10598" w:right="2736" w:firstLine="27"/>
        <w:spacing w:before="1" w:line="252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All-cause mortal-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4"/>
        </w:rPr>
        <w:t>ity</w:t>
      </w:r>
    </w:p>
    <w:p>
      <w:pPr>
        <w:pStyle w:val="BodyText"/>
        <w:ind w:left="10639"/>
        <w:spacing w:before="28" w:line="198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HF</w:t>
      </w:r>
    </w:p>
    <w:p>
      <w:pPr>
        <w:pStyle w:val="BodyText"/>
        <w:ind w:left="10597"/>
        <w:spacing w:line="187" w:lineRule="exact"/>
        <w:rPr>
          <w:sz w:val="15"/>
          <w:szCs w:val="15"/>
        </w:rPr>
      </w:pPr>
      <w:r>
        <w:rPr>
          <w:sz w:val="15"/>
          <w:szCs w:val="15"/>
          <w:spacing w:val="12"/>
          <w:position w:val="2"/>
        </w:rPr>
        <w:t>hospitalizations</w:t>
      </w:r>
    </w:p>
    <w:p>
      <w:pPr>
        <w:pStyle w:val="BodyText"/>
        <w:ind w:left="12153"/>
        <w:spacing w:before="144" w:line="150" w:lineRule="exact"/>
        <w:rPr>
          <w:sz w:val="12"/>
          <w:szCs w:val="12"/>
        </w:rPr>
      </w:pPr>
      <w:r>
        <w:rPr>
          <w:sz w:val="12"/>
          <w:szCs w:val="12"/>
          <w:spacing w:val="6"/>
          <w:position w:val="1"/>
        </w:rPr>
        <w:t>(</w:t>
      </w:r>
      <w:r>
        <w:rPr>
          <w:rFonts w:ascii="Arial" w:hAnsi="Arial" w:eastAsia="Arial" w:cs="Arial"/>
          <w:sz w:val="12"/>
          <w:szCs w:val="12"/>
          <w:spacing w:val="6"/>
          <w:position w:val="1"/>
        </w:rPr>
        <w:t>continued on next</w:t>
      </w:r>
      <w:r>
        <w:rPr>
          <w:rFonts w:ascii="Arial" w:hAnsi="Arial" w:eastAsia="Arial" w:cs="Arial"/>
          <w:sz w:val="12"/>
          <w:szCs w:val="12"/>
          <w:spacing w:val="9"/>
          <w:w w:val="101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spacing w:val="6"/>
          <w:position w:val="1"/>
        </w:rPr>
        <w:t>page</w:t>
      </w:r>
      <w:r>
        <w:rPr>
          <w:sz w:val="12"/>
          <w:szCs w:val="12"/>
          <w:spacing w:val="6"/>
          <w:position w:val="1"/>
        </w:rPr>
        <w:t>)</w:t>
      </w:r>
    </w:p>
    <w:p>
      <w:pPr>
        <w:spacing w:line="150" w:lineRule="exact"/>
        <w:sectPr>
          <w:pgSz w:w="15840" w:h="11878"/>
          <w:pgMar w:top="400" w:right="123" w:bottom="400" w:left="1117" w:header="0" w:footer="0" w:gutter="0"/>
        </w:sectPr>
        <w:rPr>
          <w:sz w:val="12"/>
          <w:szCs w:val="12"/>
        </w:rPr>
      </w:pPr>
    </w:p>
    <w:p>
      <w:pPr>
        <w:ind w:firstLine="106"/>
        <w:spacing w:line="299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91712" behindDoc="0" locked="0" layoutInCell="0" allowOverlap="1">
                <wp:simplePos x="0" y="0"/>
                <wp:positionH relativeFrom="page">
                  <wp:posOffset>186851</wp:posOffset>
                </wp:positionH>
                <wp:positionV relativeFrom="page">
                  <wp:posOffset>4954771</wp:posOffset>
                </wp:positionV>
                <wp:extent cx="1054100" cy="208915"/>
                <wp:effectExtent l="0" t="0" r="0" b="0"/>
                <wp:wrapNone/>
                <wp:docPr id="122" name="TextBox 122"/>
                <wp:cNvGraphicFramePr/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 rot="16200000">
                          <a:off x="186851" y="4954771"/>
                          <a:ext cx="1054100" cy="20891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58" w:line="204" w:lineRule="auto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Malgun Gothic" w:hAnsi="Malgun Gothic" w:eastAsia="Malgun Gothic" w:cs="Malgun Gothic"/>
                                <w:sz w:val="17"/>
                                <w:szCs w:val="17"/>
                                <w:spacing w:val="6"/>
                              </w:rPr>
                              <w:t>Table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z w:val="17"/>
                                <w:szCs w:val="17"/>
                              </w:rPr>
                              <w:t xml:space="preserve"> 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z w:val="17"/>
                                <w:szCs w:val="17"/>
                                <w:spacing w:val="6"/>
                              </w:rPr>
                              <w:t>3 </w:t>
                            </w:r>
                            <w:r>
                              <w:rPr>
                                <w:sz w:val="17"/>
                                <w:szCs w:val="17"/>
                                <w:spacing w:val="6"/>
                              </w:rPr>
                              <w:t>(</w:t>
                            </w:r>
                            <w:r>
                              <w:rPr>
                                <w:rFonts w:ascii="Arial" w:hAnsi="Arial" w:eastAsia="Arial" w:cs="Arial"/>
                                <w:sz w:val="17"/>
                                <w:szCs w:val="17"/>
                                <w:spacing w:val="6"/>
                              </w:rPr>
                              <w:t>Continued</w:t>
                            </w:r>
                            <w:r>
                              <w:rPr>
                                <w:sz w:val="17"/>
                                <w:szCs w:val="17"/>
                                <w:spacing w:val="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2" style="position:absolute;margin-left:14.7127pt;margin-top:390.14pt;mso-position-vertical-relative:page;mso-position-horizontal-relative:page;width:83pt;height:16.45pt;z-index:251891712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58" w:line="204" w:lineRule="auto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rFonts w:ascii="Malgun Gothic" w:hAnsi="Malgun Gothic" w:eastAsia="Malgun Gothic" w:cs="Malgun Gothic"/>
                          <w:sz w:val="17"/>
                          <w:szCs w:val="17"/>
                          <w:spacing w:val="6"/>
                        </w:rPr>
                        <w:t>Table</w:t>
                      </w:r>
                      <w:r>
                        <w:rPr>
                          <w:rFonts w:ascii="Malgun Gothic" w:hAnsi="Malgun Gothic" w:eastAsia="Malgun Gothic" w:cs="Malgun Gothic"/>
                          <w:sz w:val="17"/>
                          <w:szCs w:val="17"/>
                        </w:rPr>
                        <w:t xml:space="preserve"> </w:t>
                      </w:r>
                      <w:r>
                        <w:rPr>
                          <w:rFonts w:ascii="Malgun Gothic" w:hAnsi="Malgun Gothic" w:eastAsia="Malgun Gothic" w:cs="Malgun Gothic"/>
                          <w:sz w:val="17"/>
                          <w:szCs w:val="17"/>
                          <w:spacing w:val="6"/>
                        </w:rPr>
                        <w:t>3 </w:t>
                      </w:r>
                      <w:r>
                        <w:rPr>
                          <w:sz w:val="17"/>
                          <w:szCs w:val="17"/>
                          <w:spacing w:val="6"/>
                        </w:rPr>
                        <w:t>(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spacing w:val="6"/>
                        </w:rPr>
                        <w:t>Continued</w:t>
                      </w:r>
                      <w:r>
                        <w:rPr>
                          <w:sz w:val="17"/>
                          <w:szCs w:val="17"/>
                          <w:spacing w:val="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80448" behindDoc="0" locked="0" layoutInCell="0" allowOverlap="1">
                <wp:simplePos x="0" y="0"/>
                <wp:positionH relativeFrom="page">
                  <wp:posOffset>71731</wp:posOffset>
                </wp:positionH>
                <wp:positionV relativeFrom="page">
                  <wp:posOffset>3865198</wp:posOffset>
                </wp:positionV>
                <wp:extent cx="6510019" cy="144779"/>
                <wp:effectExtent l="0" t="0" r="0" b="0"/>
                <wp:wrapNone/>
                <wp:docPr id="124" name="TextBox 124"/>
                <wp:cNvGraphicFramePr/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 rot="16200000">
                          <a:off x="71731" y="3865198"/>
                          <a:ext cx="6510019" cy="14477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87" w:lineRule="exac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  <w:spacing w:val="12"/>
                                <w:position w:val="2"/>
                              </w:rPr>
                              <w:t>protein;</w:t>
                            </w:r>
                            <w:r>
                              <w:rPr>
                                <w:sz w:val="15"/>
                                <w:szCs w:val="15"/>
                                <w:spacing w:val="20"/>
                                <w:w w:val="102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  <w:szCs w:val="15"/>
                                <w:spacing w:val="12"/>
                                <w:position w:val="2"/>
                              </w:rPr>
                              <w:t>HF</w:t>
                            </w:r>
                            <w:r>
                              <w:rPr>
                                <w:sz w:val="15"/>
                                <w:szCs w:val="15"/>
                                <w:spacing w:val="-2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  <w:szCs w:val="15"/>
                                <w:spacing w:val="12"/>
                                <w:position w:val="2"/>
                              </w:rPr>
                              <w:t>rEF = heart failure with</w:t>
                            </w:r>
                            <w:r>
                              <w:rPr>
                                <w:sz w:val="15"/>
                                <w:szCs w:val="15"/>
                                <w:spacing w:val="18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  <w:szCs w:val="15"/>
                                <w:spacing w:val="11"/>
                                <w:position w:val="2"/>
                              </w:rPr>
                              <w:t>reduced ejection fraction;</w:t>
                            </w:r>
                            <w:r>
                              <w:rPr>
                                <w:sz w:val="15"/>
                                <w:szCs w:val="15"/>
                                <w:spacing w:val="18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  <w:szCs w:val="15"/>
                                <w:spacing w:val="11"/>
                                <w:position w:val="2"/>
                              </w:rPr>
                              <w:t>PAP = pu</w:t>
                            </w:r>
                            <w:r>
                              <w:rPr>
                                <w:sz w:val="15"/>
                                <w:szCs w:val="15"/>
                                <w:spacing w:val="-23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  <w:szCs w:val="15"/>
                                <w:spacing w:val="11"/>
                                <w:position w:val="2"/>
                              </w:rPr>
                              <w:t>lmonary artery pressure;</w:t>
                            </w:r>
                            <w:r>
                              <w:rPr>
                                <w:sz w:val="15"/>
                                <w:szCs w:val="15"/>
                                <w:spacing w:val="18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  <w:szCs w:val="15"/>
                                <w:spacing w:val="11"/>
                                <w:position w:val="2"/>
                              </w:rPr>
                              <w:t>PCWP = pulmonary capi</w:t>
                            </w:r>
                            <w:r>
                              <w:rPr>
                                <w:sz w:val="15"/>
                                <w:szCs w:val="15"/>
                                <w:spacing w:val="-23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  <w:szCs w:val="15"/>
                                <w:spacing w:val="11"/>
                                <w:position w:val="2"/>
                              </w:rPr>
                              <w:t>llary wedge pressure.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4" style="position:absolute;margin-left:5.64817pt;margin-top:304.346pt;mso-position-vertical-relative:page;mso-position-horizontal-relative:page;width:512.6pt;height:11.4pt;z-index:251880448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87" w:lineRule="exact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12"/>
                          <w:position w:val="2"/>
                        </w:rPr>
                        <w:t>protein;</w:t>
                      </w:r>
                      <w:r>
                        <w:rPr>
                          <w:sz w:val="15"/>
                          <w:szCs w:val="15"/>
                          <w:spacing w:val="20"/>
                          <w:w w:val="102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spacing w:val="12"/>
                          <w:position w:val="2"/>
                        </w:rPr>
                        <w:t>HF</w:t>
                      </w:r>
                      <w:r>
                        <w:rPr>
                          <w:sz w:val="15"/>
                          <w:szCs w:val="15"/>
                          <w:spacing w:val="-25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spacing w:val="12"/>
                          <w:position w:val="2"/>
                        </w:rPr>
                        <w:t>rEF = heart failure with</w:t>
                      </w:r>
                      <w:r>
                        <w:rPr>
                          <w:sz w:val="15"/>
                          <w:szCs w:val="15"/>
                          <w:spacing w:val="18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spacing w:val="11"/>
                          <w:position w:val="2"/>
                        </w:rPr>
                        <w:t>reduced ejection fraction;</w:t>
                      </w:r>
                      <w:r>
                        <w:rPr>
                          <w:sz w:val="15"/>
                          <w:szCs w:val="15"/>
                          <w:spacing w:val="18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spacing w:val="11"/>
                          <w:position w:val="2"/>
                        </w:rPr>
                        <w:t>PAP = pu</w:t>
                      </w:r>
                      <w:r>
                        <w:rPr>
                          <w:sz w:val="15"/>
                          <w:szCs w:val="15"/>
                          <w:spacing w:val="-23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spacing w:val="11"/>
                          <w:position w:val="2"/>
                        </w:rPr>
                        <w:t>lmonary artery pressure;</w:t>
                      </w:r>
                      <w:r>
                        <w:rPr>
                          <w:sz w:val="15"/>
                          <w:szCs w:val="15"/>
                          <w:spacing w:val="18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spacing w:val="11"/>
                          <w:position w:val="2"/>
                        </w:rPr>
                        <w:t>PCWP = pulmonary capi</w:t>
                      </w:r>
                      <w:r>
                        <w:rPr>
                          <w:sz w:val="15"/>
                          <w:szCs w:val="15"/>
                          <w:spacing w:val="-23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spacing w:val="11"/>
                          <w:position w:val="2"/>
                        </w:rPr>
                        <w:t>llary wedge pressure.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82496" behindDoc="0" locked="0" layoutInCell="0" allowOverlap="1">
                <wp:simplePos x="0" y="0"/>
                <wp:positionH relativeFrom="page">
                  <wp:posOffset>2308729</wp:posOffset>
                </wp:positionH>
                <wp:positionV relativeFrom="page">
                  <wp:posOffset>8147500</wp:posOffset>
                </wp:positionV>
                <wp:extent cx="2036445" cy="144779"/>
                <wp:effectExtent l="0" t="0" r="0" b="0"/>
                <wp:wrapNone/>
                <wp:docPr id="126" name="TextBox 126"/>
                <wp:cNvGraphicFramePr/>
                <a:graphic>
                  <a:graphicData uri="http://schemas.microsoft.com/office/word/2010/wordprocessingShape">
                    <wps:wsp>
                      <wps:cNvPr id="126" name="TextBox 126"/>
                      <wps:cNvSpPr txBox="1"/>
                      <wps:spPr>
                        <a:xfrm rot="16200000">
                          <a:off x="2308729" y="8147500"/>
                          <a:ext cx="2036445" cy="14477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87" w:lineRule="exac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  <w:spacing w:val="7"/>
                                <w:position w:val="2"/>
                              </w:rPr>
                              <w:t>CrC</w:t>
                            </w:r>
                            <w:r>
                              <w:rPr>
                                <w:sz w:val="15"/>
                                <w:szCs w:val="15"/>
                                <w:spacing w:val="-23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  <w:szCs w:val="15"/>
                                <w:spacing w:val="7"/>
                                <w:position w:val="2"/>
                              </w:rPr>
                              <w:t>l = creat</w:t>
                            </w:r>
                            <w:r>
                              <w:rPr>
                                <w:sz w:val="15"/>
                                <w:szCs w:val="15"/>
                                <w:spacing w:val="-2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  <w:szCs w:val="15"/>
                                <w:spacing w:val="7"/>
                                <w:position w:val="2"/>
                              </w:rPr>
                              <w:t>in</w:t>
                            </w:r>
                            <w:r>
                              <w:rPr>
                                <w:sz w:val="15"/>
                                <w:szCs w:val="15"/>
                                <w:spacing w:val="-2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  <w:szCs w:val="15"/>
                                <w:spacing w:val="7"/>
                                <w:position w:val="2"/>
                              </w:rPr>
                              <w:t>ine c</w:t>
                            </w:r>
                            <w:r>
                              <w:rPr>
                                <w:sz w:val="15"/>
                                <w:szCs w:val="15"/>
                                <w:spacing w:val="-23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  <w:szCs w:val="15"/>
                                <w:spacing w:val="7"/>
                                <w:position w:val="2"/>
                              </w:rPr>
                              <w:t>learance; CR</w:t>
                            </w:r>
                            <w:r>
                              <w:rPr>
                                <w:sz w:val="15"/>
                                <w:szCs w:val="15"/>
                                <w:spacing w:val="-2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  <w:szCs w:val="15"/>
                                <w:spacing w:val="7"/>
                                <w:position w:val="2"/>
                              </w:rPr>
                              <w:t>P</w:t>
                            </w:r>
                            <w:r>
                              <w:rPr>
                                <w:sz w:val="15"/>
                                <w:szCs w:val="15"/>
                                <w:spacing w:val="6"/>
                                <w:position w:val="2"/>
                              </w:rPr>
                              <w:t xml:space="preserve"> = C-reactive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6" style="position:absolute;margin-left:181.79pt;margin-top:641.535pt;mso-position-vertical-relative:page;mso-position-horizontal-relative:page;width:160.35pt;height:11.4pt;z-index:251882496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87" w:lineRule="exact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7"/>
                          <w:position w:val="2"/>
                        </w:rPr>
                        <w:t>CrC</w:t>
                      </w:r>
                      <w:r>
                        <w:rPr>
                          <w:sz w:val="15"/>
                          <w:szCs w:val="15"/>
                          <w:spacing w:val="-23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spacing w:val="7"/>
                          <w:position w:val="2"/>
                        </w:rPr>
                        <w:t>l = creat</w:t>
                      </w:r>
                      <w:r>
                        <w:rPr>
                          <w:sz w:val="15"/>
                          <w:szCs w:val="15"/>
                          <w:spacing w:val="-24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spacing w:val="7"/>
                          <w:position w:val="2"/>
                        </w:rPr>
                        <w:t>in</w:t>
                      </w:r>
                      <w:r>
                        <w:rPr>
                          <w:sz w:val="15"/>
                          <w:szCs w:val="15"/>
                          <w:spacing w:val="-24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spacing w:val="7"/>
                          <w:position w:val="2"/>
                        </w:rPr>
                        <w:t>ine c</w:t>
                      </w:r>
                      <w:r>
                        <w:rPr>
                          <w:sz w:val="15"/>
                          <w:szCs w:val="15"/>
                          <w:spacing w:val="-23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spacing w:val="7"/>
                          <w:position w:val="2"/>
                        </w:rPr>
                        <w:t>learance; CR</w:t>
                      </w:r>
                      <w:r>
                        <w:rPr>
                          <w:sz w:val="15"/>
                          <w:szCs w:val="15"/>
                          <w:spacing w:val="-24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spacing w:val="7"/>
                          <w:position w:val="2"/>
                        </w:rPr>
                        <w:t>P</w:t>
                      </w:r>
                      <w:r>
                        <w:rPr>
                          <w:sz w:val="15"/>
                          <w:szCs w:val="15"/>
                          <w:spacing w:val="6"/>
                          <w:position w:val="2"/>
                        </w:rPr>
                        <w:t xml:space="preserve"> = C-reactive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84544" behindDoc="0" locked="0" layoutInCell="0" allowOverlap="1">
                <wp:simplePos x="0" y="0"/>
                <wp:positionH relativeFrom="page">
                  <wp:posOffset>2493697</wp:posOffset>
                </wp:positionH>
                <wp:positionV relativeFrom="page">
                  <wp:posOffset>8336819</wp:posOffset>
                </wp:positionV>
                <wp:extent cx="1893570" cy="144779"/>
                <wp:effectExtent l="0" t="0" r="0" b="0"/>
                <wp:wrapNone/>
                <wp:docPr id="128" name="TextBox 128"/>
                <wp:cNvGraphicFramePr/>
                <a:graphic>
                  <a:graphicData uri="http://schemas.microsoft.com/office/word/2010/wordprocessingShape">
                    <wps:wsp>
                      <wps:cNvPr id="128" name="TextBox 128"/>
                      <wps:cNvSpPr txBox="1"/>
                      <wps:spPr>
                        <a:xfrm rot="16200000">
                          <a:off x="2493697" y="8336819"/>
                          <a:ext cx="1893570" cy="14477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87" w:lineRule="exac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  <w:spacing w:val="11"/>
                                <w:position w:val="1"/>
                              </w:rPr>
                              <w:t>Other abbrev</w:t>
                            </w:r>
                            <w:r>
                              <w:rPr>
                                <w:sz w:val="15"/>
                                <w:szCs w:val="15"/>
                                <w:spacing w:val="-19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  <w:szCs w:val="15"/>
                                <w:spacing w:val="11"/>
                                <w:position w:val="1"/>
                              </w:rPr>
                              <w:t>iat</w:t>
                            </w:r>
                            <w:r>
                              <w:rPr>
                                <w:sz w:val="15"/>
                                <w:szCs w:val="15"/>
                                <w:spacing w:val="-24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  <w:szCs w:val="15"/>
                                <w:spacing w:val="11"/>
                                <w:position w:val="1"/>
                              </w:rPr>
                              <w:t>ions as in </w:t>
                            </w:r>
                            <w:hyperlink w:history="true" w:anchor="bookmark1">
                              <w:r>
                                <w:rPr>
                                  <w:sz w:val="15"/>
                                  <w:szCs w:val="15"/>
                                  <w:color w:val="0080AB"/>
                                  <w:spacing w:val="11"/>
                                  <w:position w:val="1"/>
                                </w:rPr>
                                <w:t>Tables</w:t>
                              </w:r>
                              <w:r>
                                <w:rPr>
                                  <w:sz w:val="15"/>
                                  <w:szCs w:val="15"/>
                                  <w:color w:val="0080AB"/>
                                  <w:spacing w:val="19"/>
                                  <w:position w:val="1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  <w:szCs w:val="15"/>
                                  <w:color w:val="0080AB"/>
                                  <w:spacing w:val="11"/>
                                  <w:position w:val="1"/>
                                </w:rPr>
                                <w:t>1</w:t>
                              </w:r>
                            </w:hyperlink>
                            <w:r>
                              <w:rPr>
                                <w:sz w:val="15"/>
                                <w:szCs w:val="15"/>
                                <w:color w:val="0080AB"/>
                                <w:spacing w:val="11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  <w:szCs w:val="15"/>
                                <w:spacing w:val="11"/>
                                <w:position w:val="1"/>
                              </w:rPr>
                              <w:t>and </w:t>
                            </w:r>
                            <w:hyperlink w:history="true" w:anchor="bookmark1">
                              <w:r>
                                <w:rPr>
                                  <w:sz w:val="15"/>
                                  <w:szCs w:val="15"/>
                                  <w:color w:val="0080AB"/>
                                  <w:spacing w:val="11"/>
                                  <w:position w:val="1"/>
                                </w:rPr>
                                <w:t>2</w:t>
                              </w:r>
                            </w:hyperlink>
                            <w:r>
                              <w:rPr>
                                <w:sz w:val="15"/>
                                <w:szCs w:val="15"/>
                                <w:spacing w:val="11"/>
                                <w:position w:val="1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8" style="position:absolute;margin-left:196.354pt;margin-top:656.443pt;mso-position-vertical-relative:page;mso-position-horizontal-relative:page;width:149.1pt;height:11.4pt;z-index:251884544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87" w:lineRule="exact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11"/>
                          <w:position w:val="1"/>
                        </w:rPr>
                        <w:t>Other abbrev</w:t>
                      </w:r>
                      <w:r>
                        <w:rPr>
                          <w:sz w:val="15"/>
                          <w:szCs w:val="15"/>
                          <w:spacing w:val="-19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spacing w:val="11"/>
                          <w:position w:val="1"/>
                        </w:rPr>
                        <w:t>iat</w:t>
                      </w:r>
                      <w:r>
                        <w:rPr>
                          <w:sz w:val="15"/>
                          <w:szCs w:val="15"/>
                          <w:spacing w:val="-24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spacing w:val="11"/>
                          <w:position w:val="1"/>
                        </w:rPr>
                        <w:t>ions as in </w:t>
                      </w:r>
                      <w:hyperlink w:history="true" w:anchor="bookmark1">
                        <w:r>
                          <w:rPr>
                            <w:sz w:val="15"/>
                            <w:szCs w:val="15"/>
                            <w:color w:val="0080AB"/>
                            <w:spacing w:val="11"/>
                            <w:position w:val="1"/>
                          </w:rPr>
                          <w:t>Tables</w:t>
                        </w:r>
                        <w:r>
                          <w:rPr>
                            <w:sz w:val="15"/>
                            <w:szCs w:val="15"/>
                            <w:color w:val="0080AB"/>
                            <w:spacing w:val="19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color w:val="0080AB"/>
                            <w:spacing w:val="11"/>
                            <w:position w:val="1"/>
                          </w:rPr>
                          <w:t>1</w:t>
                        </w:r>
                      </w:hyperlink>
                      <w:r>
                        <w:rPr>
                          <w:sz w:val="15"/>
                          <w:szCs w:val="15"/>
                          <w:color w:val="0080AB"/>
                          <w:spacing w:val="11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spacing w:val="11"/>
                          <w:position w:val="1"/>
                        </w:rPr>
                        <w:t>and </w:t>
                      </w:r>
                      <w:hyperlink w:history="true" w:anchor="bookmark1">
                        <w:r>
                          <w:rPr>
                            <w:sz w:val="15"/>
                            <w:szCs w:val="15"/>
                            <w:color w:val="0080AB"/>
                            <w:spacing w:val="11"/>
                            <w:position w:val="1"/>
                          </w:rPr>
                          <w:t>2</w:t>
                        </w:r>
                      </w:hyperlink>
                      <w:r>
                        <w:rPr>
                          <w:sz w:val="15"/>
                          <w:szCs w:val="15"/>
                          <w:spacing w:val="11"/>
                          <w:position w:val="1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5"/>
        </w:rPr>
        <w:pict>
          <v:shape id="_x0000_s210" style="mso-position-vertical-relative:line;mso-position-horizontal-relative:char;width:503.15pt;height:15pt;" fillcolor="#B2B2B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626"/>
                    <w:spacing w:before="32" w:line="162" w:lineRule="auto"/>
                    <w:rPr>
                      <w:rFonts w:ascii="Malgun Gothic" w:hAnsi="Malgun Gothic" w:eastAsia="Malgun Gothic" w:cs="Malgun Gothic"/>
                      <w:sz w:val="33"/>
                      <w:szCs w:val="33"/>
                    </w:rPr>
                  </w:pP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3"/>
                    </w:rPr>
                    <w:t>ARTICLE</w:t>
                  </w: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3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3"/>
                    </w:rPr>
                    <w:t>PRESS</w:t>
                  </w:r>
                </w:p>
              </w:txbxContent>
            </v:textbox>
          </v:shape>
        </w:pict>
      </w:r>
    </w:p>
    <w:p>
      <w:pPr>
        <w:pStyle w:val="BodyText"/>
        <w:ind w:left="5335"/>
        <w:spacing w:before="275" w:line="213" w:lineRule="auto"/>
        <w:rPr/>
      </w:pPr>
      <w:r>
        <w:rPr>
          <w:spacing w:val="10"/>
        </w:rPr>
        <w:t>Iron Deﬁciency in</w:t>
      </w:r>
      <w:r>
        <w:rPr>
          <w:spacing w:val="19"/>
          <w:w w:val="101"/>
        </w:rPr>
        <w:t xml:space="preserve"> </w:t>
      </w:r>
      <w:r>
        <w:rPr>
          <w:spacing w:val="10"/>
        </w:rPr>
        <w:t>Heart</w:t>
      </w:r>
      <w:r>
        <w:rPr>
          <w:spacing w:val="17"/>
          <w:w w:val="101"/>
        </w:rPr>
        <w:t xml:space="preserve"> </w:t>
      </w:r>
      <w:r>
        <w:rPr>
          <w:spacing w:val="10"/>
        </w:rPr>
        <w:t>Failure</w:t>
      </w:r>
      <w:r>
        <w:rPr>
          <w:spacing w:val="9"/>
        </w:rPr>
        <w:t xml:space="preserve">    </w:t>
      </w:r>
      <w:r>
        <w:rPr>
          <w:rFonts w:ascii="Arial" w:hAnsi="Arial" w:eastAsia="Arial" w:cs="Arial"/>
          <w:spacing w:val="9"/>
          <w:position w:val="1"/>
        </w:rPr>
        <w:t>●   </w:t>
      </w:r>
      <w:r>
        <w:rPr>
          <w:spacing w:val="9"/>
        </w:rPr>
        <w:t>Beavers et al    13</w:t>
      </w:r>
    </w:p>
    <w:p>
      <w:pPr>
        <w:spacing w:line="189" w:lineRule="exact"/>
        <w:rPr/>
      </w:pPr>
      <w:r/>
    </w:p>
    <w:p>
      <w:pPr>
        <w:spacing w:line="189" w:lineRule="exact"/>
        <w:sectPr>
          <w:headerReference w:type="default" r:id="rId8"/>
          <w:pgSz w:w="11878" w:h="15840"/>
          <w:pgMar w:top="123" w:right="743" w:bottom="400" w:left="849" w:header="0" w:footer="0" w:gutter="0"/>
          <w:cols w:equalWidth="0" w:num="1">
            <w:col w:w="10285" w:space="0"/>
          </w:cols>
        </w:sectPr>
        <w:rPr/>
      </w:pPr>
    </w:p>
    <w:tbl>
      <w:tblPr>
        <w:tblStyle w:val="TableNormal"/>
        <w:tblW w:w="3754" w:type="dxa"/>
        <w:tblInd w:w="46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88"/>
        <w:gridCol w:w="3166"/>
      </w:tblGrid>
      <w:tr>
        <w:trPr>
          <w:trHeight w:val="13628" w:hRule="atLeast"/>
        </w:trPr>
        <w:tc>
          <w:tcPr>
            <w:tcW w:w="588" w:type="dxa"/>
            <w:vAlign w:val="top"/>
            <w:textDirection w:val="btLr"/>
            <w:tcBorders>
              <w:right w:val="single" w:color="000000" w:sz="2" w:space="0"/>
              <w:left w:val="single" w:color="000000" w:sz="4" w:space="0"/>
            </w:tcBorders>
          </w:tcPr>
          <w:p>
            <w:pPr>
              <w:ind w:left="8738"/>
              <w:spacing w:before="130" w:line="21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3"/>
              </w:rPr>
              <w:t>Iron Formulation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 xml:space="preserve">                                            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3"/>
              </w:rPr>
              <w:t>Projected</w:t>
            </w:r>
          </w:p>
          <w:p>
            <w:pPr>
              <w:ind w:left="1"/>
              <w:spacing w:line="207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em w:val="dot"/>
                <w:position w:val="2"/>
              </w:rPr>
              <w:t>Trials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2"/>
              </w:rPr>
              <w:t xml:space="preserve">                          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em w:val="dot"/>
                <w:position w:val="2"/>
              </w:rPr>
              <w:t>Design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3"/>
                <w:position w:val="2"/>
              </w:rPr>
              <w:t xml:space="preserve">                   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em w:val="dot"/>
                <w:position w:val="2"/>
              </w:rPr>
              <w:t>Population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2"/>
                <w:position w:val="2"/>
              </w:rPr>
              <w:t xml:space="preserve">             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em w:val="dot"/>
                <w:position w:val="2"/>
              </w:rPr>
              <w:t>No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2"/>
                <w:position w:val="2"/>
              </w:rPr>
              <w:t xml:space="preserve">    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em w:val="dot"/>
                <w:position w:val="2"/>
              </w:rPr>
              <w:t>Fo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6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em w:val="dot"/>
                <w:position w:val="2"/>
              </w:rPr>
              <w:t>l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6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em w:val="dot"/>
                <w:position w:val="2"/>
              </w:rPr>
              <w:t>low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2"/>
                <w:position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em w:val="dot"/>
                <w:position w:val="2"/>
              </w:rPr>
              <w:t>up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2"/>
                <w:position w:val="2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em w:val="dot"/>
                <w:position w:val="2"/>
              </w:rPr>
              <w:t>De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em w:val="dot"/>
                <w:spacing w:val="12"/>
                <w:position w:val="2"/>
              </w:rPr>
              <w:t>ﬁ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7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em w:val="dot"/>
                <w:position w:val="2"/>
              </w:rPr>
              <w:t>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7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em w:val="dot"/>
                <w:position w:val="2"/>
              </w:rPr>
              <w:t>it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27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em w:val="dot"/>
                <w:position w:val="2"/>
              </w:rPr>
              <w:t>ion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em w:val="dot"/>
                <w:position w:val="2"/>
              </w:rPr>
              <w:t>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em w:val="dot"/>
                <w:position w:val="2"/>
              </w:rPr>
              <w:t>ID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2"/>
                <w:position w:val="2"/>
              </w:rPr>
              <w:t xml:space="preserve">     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em w:val="dot"/>
                <w:position w:val="2"/>
              </w:rPr>
              <w:t>an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em w:val="dot"/>
                <w:position w:val="2"/>
              </w:rPr>
              <w:t>Dose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2"/>
                <w:position w:val="2"/>
              </w:rPr>
              <w:t xml:space="preserve">                  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em w:val="dot"/>
                <w:position w:val="2"/>
              </w:rPr>
              <w:t>End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em w:val="dot"/>
                <w:position w:val="2"/>
              </w:rPr>
              <w:t>Points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2"/>
                <w:position w:val="2"/>
              </w:rPr>
              <w:t xml:space="preserve">               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em w:val="dot"/>
                <w:position w:val="2"/>
              </w:rPr>
              <w:t>Completion</w:t>
            </w:r>
          </w:p>
        </w:tc>
        <w:tc>
          <w:tcPr>
            <w:tcW w:w="3166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pStyle w:val="TableText"/>
              <w:rPr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37792" behindDoc="0" locked="0" layoutInCell="1" allowOverlap="1">
                      <wp:simplePos x="0" y="0"/>
                      <wp:positionH relativeFrom="rightMargin">
                        <wp:posOffset>-2094594</wp:posOffset>
                      </wp:positionH>
                      <wp:positionV relativeFrom="topMargin">
                        <wp:posOffset>682884</wp:posOffset>
                      </wp:positionV>
                      <wp:extent cx="327025" cy="144779"/>
                      <wp:effectExtent l="0" t="0" r="0" b="0"/>
                      <wp:wrapNone/>
                      <wp:docPr id="130" name="TextBox 130"/>
                      <wp:cNvGraphicFramePr/>
                      <a:graphic>
                        <a:graphicData uri="http://schemas.microsoft.com/office/word/2010/wordprocessingShape">
                          <wps:wsp>
                            <wps:cNvPr id="130" name="TextBox 130"/>
                            <wps:cNvSpPr txBox="1"/>
                            <wps:spPr>
                              <a:xfrm rot="16200000">
                                <a:off x="-2094594" y="682884"/>
                                <a:ext cx="327025" cy="14477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187" w:lineRule="exact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9"/>
                                      <w:position w:val="1"/>
                                    </w:rPr>
                                    <w:t>6/2020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12" style="position:absolute;margin-left:-164.929pt;margin-top:53.7704pt;mso-position-vertical-relative:top-margin-area;mso-position-horizontal-relative:right-margin-area;width:25.75pt;height:11.4pt;z-index:25193779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187" w:lineRule="exact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9"/>
                                <w:position w:val="1"/>
                              </w:rPr>
                              <w:t>6/2020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39840" behindDoc="0" locked="0" layoutInCell="1" allowOverlap="1">
                      <wp:simplePos x="0" y="0"/>
                      <wp:positionH relativeFrom="rightMargin">
                        <wp:posOffset>-2109877</wp:posOffset>
                      </wp:positionH>
                      <wp:positionV relativeFrom="topMargin">
                        <wp:posOffset>1769857</wp:posOffset>
                      </wp:positionV>
                      <wp:extent cx="374650" cy="121920"/>
                      <wp:effectExtent l="0" t="0" r="0" b="0"/>
                      <wp:wrapNone/>
                      <wp:docPr id="132" name="TextBox 132"/>
                      <wp:cNvGraphicFramePr/>
                      <a:graphic>
                        <a:graphicData uri="http://schemas.microsoft.com/office/word/2010/wordprocessingShape">
                          <wps:wsp>
                            <wps:cNvPr id="132" name="TextBox 132"/>
                            <wps:cNvSpPr txBox="1"/>
                            <wps:spPr>
                              <a:xfrm rot="16200000">
                                <a:off x="-2109877" y="1769857"/>
                                <a:ext cx="374650" cy="12192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211" w:lineRule="auto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9"/>
                                    </w:rPr>
                                    <w:t>Primary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14" style="position:absolute;margin-left:-166.132pt;margin-top:139.359pt;mso-position-vertical-relative:top-margin-area;mso-position-horizontal-relative:right-margin-area;width:29.5pt;height:9.6pt;z-index:251939840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211" w:lineRule="auto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9"/>
                              </w:rPr>
                              <w:t>Primary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35744" behindDoc="0" locked="0" layoutInCell="1" allowOverlap="1">
                      <wp:simplePos x="0" y="0"/>
                      <wp:positionH relativeFrom="rightMargin">
                        <wp:posOffset>-2087244</wp:posOffset>
                      </wp:positionH>
                      <wp:positionV relativeFrom="topMargin">
                        <wp:posOffset>1580243</wp:posOffset>
                      </wp:positionV>
                      <wp:extent cx="535305" cy="139064"/>
                      <wp:effectExtent l="0" t="0" r="0" b="0"/>
                      <wp:wrapNone/>
                      <wp:docPr id="134" name="TextBox 134"/>
                      <wp:cNvGraphicFramePr/>
                      <a:graphic>
                        <a:graphicData uri="http://schemas.microsoft.com/office/word/2010/wordprocessingShape">
                          <wps:wsp>
                            <wps:cNvPr id="134" name="TextBox 134"/>
                            <wps:cNvSpPr txBox="1"/>
                            <wps:spPr>
                              <a:xfrm rot="16200000">
                                <a:off x="-2087244" y="1580243"/>
                                <a:ext cx="535305" cy="13906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50" w:line="205" w:lineRule="auto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  <w:spacing w:val="24"/>
                                    </w:rPr>
                                    <w:t>Δ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  <w:spacing w:val="10"/>
                                      <w:w w:val="10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  <w:t>in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9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24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  <w:t>MWT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16" style="position:absolute;margin-left:-164.35pt;margin-top:124.429pt;mso-position-vertical-relative:top-margin-area;mso-position-horizontal-relative:right-margin-area;width:42.15pt;height:10.95pt;z-index:251935744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50" w:line="205" w:lineRule="auto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  <w:spacing w:val="24"/>
                              </w:rPr>
                              <w:t>Δ</w:t>
                            </w:r>
                            <w:r>
                              <w:rPr>
                                <w:sz w:val="15"/>
                                <w:szCs w:val="15"/>
                                <w:spacing w:val="10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9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24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  <w:t>MWT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24480" behindDoc="0" locked="0" layoutInCell="1" allowOverlap="1">
                      <wp:simplePos x="0" y="0"/>
                      <wp:positionH relativeFrom="rightMargin">
                        <wp:posOffset>-1946355</wp:posOffset>
                      </wp:positionH>
                      <wp:positionV relativeFrom="topMargin">
                        <wp:posOffset>1704415</wp:posOffset>
                      </wp:positionV>
                      <wp:extent cx="500380" cy="123825"/>
                      <wp:effectExtent l="0" t="0" r="0" b="0"/>
                      <wp:wrapNone/>
                      <wp:docPr id="136" name="TextBox 136"/>
                      <wp:cNvGraphicFramePr/>
                      <a:graphic>
                        <a:graphicData uri="http://schemas.microsoft.com/office/word/2010/wordprocessingShape">
                          <wps:wsp>
                            <wps:cNvPr id="136" name="TextBox 136"/>
                            <wps:cNvSpPr txBox="1"/>
                            <wps:spPr>
                              <a:xfrm rot="16200000">
                                <a:off x="-1946355" y="1704415"/>
                                <a:ext cx="50038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215" w:lineRule="auto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2"/>
                                    </w:rPr>
                                    <w:t>Secondary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18" style="position:absolute;margin-left:-153.256pt;margin-top:134.206pt;mso-position-vertical-relative:top-margin-area;mso-position-horizontal-relative:right-margin-area;width:39.4pt;height:9.75pt;z-index:251924480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215" w:lineRule="auto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2"/>
                              </w:rPr>
                              <w:t>Secondary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00928" behindDoc="0" locked="0" layoutInCell="1" allowOverlap="1">
                      <wp:simplePos x="0" y="0"/>
                      <wp:positionH relativeFrom="rightMargin">
                        <wp:posOffset>-1976786</wp:posOffset>
                      </wp:positionH>
                      <wp:positionV relativeFrom="topMargin">
                        <wp:posOffset>1457417</wp:posOffset>
                      </wp:positionV>
                      <wp:extent cx="775334" cy="144779"/>
                      <wp:effectExtent l="0" t="0" r="0" b="0"/>
                      <wp:wrapNone/>
                      <wp:docPr id="138" name="TextBox 138"/>
                      <wp:cNvGraphicFramePr/>
                      <a:graphic>
                        <a:graphicData uri="http://schemas.microsoft.com/office/word/2010/wordprocessingShape">
                          <wps:wsp>
                            <wps:cNvPr id="138" name="TextBox 138"/>
                            <wps:cNvSpPr txBox="1"/>
                            <wps:spPr>
                              <a:xfrm rot="16200000">
                                <a:off x="-1976786" y="1457417"/>
                                <a:ext cx="775334" cy="14477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87" w:lineRule="exact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  <w:spacing w:val="5"/>
                                    </w:rPr>
                                    <w:t>Δ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5"/>
                                    </w:rPr>
                                    <w:t>in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5"/>
                                    </w:rPr>
                                    <w:t>NY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-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5"/>
                                    </w:rPr>
                                    <w:t>HA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5"/>
                                    </w:rPr>
                                    <w:t>func-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20" style="position:absolute;margin-left:-155.653pt;margin-top:114.757pt;mso-position-vertical-relative:top-margin-area;mso-position-horizontal-relative:right-margin-area;width:61.05pt;height:11.4pt;z-index:25190092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87" w:lineRule="exact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  <w:spacing w:val="5"/>
                              </w:rPr>
                              <w:t>Δ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5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5"/>
                              </w:rPr>
                              <w:t>NY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5"/>
                              </w:rPr>
                              <w:t>HA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5"/>
                              </w:rPr>
                              <w:t>func-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17312" behindDoc="0" locked="0" layoutInCell="1" allowOverlap="1">
                      <wp:simplePos x="0" y="0"/>
                      <wp:positionH relativeFrom="rightMargin">
                        <wp:posOffset>-1738825</wp:posOffset>
                      </wp:positionH>
                      <wp:positionV relativeFrom="topMargin">
                        <wp:posOffset>1609239</wp:posOffset>
                      </wp:positionV>
                      <wp:extent cx="527050" cy="144779"/>
                      <wp:effectExtent l="0" t="0" r="0" b="0"/>
                      <wp:wrapNone/>
                      <wp:docPr id="140" name="TextBox 140"/>
                      <wp:cNvGraphicFramePr/>
                      <a:graphic>
                        <a:graphicData uri="http://schemas.microsoft.com/office/word/2010/wordprocessingShape">
                          <wps:wsp>
                            <wps:cNvPr id="140" name="TextBox 140"/>
                            <wps:cNvSpPr txBox="1"/>
                            <wps:spPr>
                              <a:xfrm rot="16200000">
                                <a:off x="-1738825" y="1609239"/>
                                <a:ext cx="527050" cy="14477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187" w:lineRule="exact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9"/>
                                      <w:position w:val="1"/>
                                    </w:rPr>
                                    <w:t>tional class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22" style="position:absolute;margin-left:-136.915pt;margin-top:126.712pt;mso-position-vertical-relative:top-margin-area;mso-position-horizontal-relative:right-margin-area;width:41.5pt;height:11.4pt;z-index:25191731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187" w:lineRule="exact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9"/>
                                <w:position w:val="1"/>
                              </w:rPr>
                              <w:t>tional class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07072" behindDoc="0" locked="0" layoutInCell="1" allowOverlap="1">
                      <wp:simplePos x="0" y="0"/>
                      <wp:positionH relativeFrom="rightMargin">
                        <wp:posOffset>-1681396</wp:posOffset>
                      </wp:positionH>
                      <wp:positionV relativeFrom="topMargin">
                        <wp:posOffset>1525261</wp:posOffset>
                      </wp:positionV>
                      <wp:extent cx="639444" cy="144779"/>
                      <wp:effectExtent l="0" t="0" r="0" b="0"/>
                      <wp:wrapNone/>
                      <wp:docPr id="142" name="TextBox 142"/>
                      <wp:cNvGraphicFramePr/>
                      <a:graphic>
                        <a:graphicData uri="http://schemas.microsoft.com/office/word/2010/wordprocessingShape">
                          <wps:wsp>
                            <wps:cNvPr id="142" name="TextBox 142"/>
                            <wps:cNvSpPr txBox="1"/>
                            <wps:spPr>
                              <a:xfrm rot="16200000">
                                <a:off x="-1681396" y="1525261"/>
                                <a:ext cx="639444" cy="14477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87" w:lineRule="exact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  <w:spacing w:val="6"/>
                                      <w:position w:val="2"/>
                                    </w:rPr>
                                    <w:t>Δ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  <w:spacing w:val="12"/>
                                      <w:w w:val="102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position w:val="2"/>
                                    </w:rPr>
                                    <w:t>in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6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position w:val="2"/>
                                    </w:rPr>
                                    <w:t>KCCQ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6"/>
                                      <w:position w:val="2"/>
                                    </w:rPr>
                                    <w:t>-23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24" style="position:absolute;margin-left:-132.393pt;margin-top:120.099pt;mso-position-vertical-relative:top-margin-area;mso-position-horizontal-relative:right-margin-area;width:50.35pt;height:11.4pt;z-index:25190707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87" w:lineRule="exact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  <w:spacing w:val="6"/>
                                <w:position w:val="2"/>
                              </w:rPr>
                              <w:t>Δ</w:t>
                            </w:r>
                            <w:r>
                              <w:rPr>
                                <w:sz w:val="15"/>
                                <w:szCs w:val="15"/>
                                <w:spacing w:val="12"/>
                                <w:w w:val="102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position w:val="2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6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position w:val="2"/>
                              </w:rPr>
                              <w:t>KCCQ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6"/>
                                <w:position w:val="2"/>
                              </w:rPr>
                              <w:t>-23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98880" behindDoc="0" locked="0" layoutInCell="1" allowOverlap="1">
                      <wp:simplePos x="0" y="0"/>
                      <wp:positionH relativeFrom="rightMargin">
                        <wp:posOffset>-1646127</wp:posOffset>
                      </wp:positionH>
                      <wp:positionV relativeFrom="topMargin">
                        <wp:posOffset>1448681</wp:posOffset>
                      </wp:positionV>
                      <wp:extent cx="796925" cy="144779"/>
                      <wp:effectExtent l="0" t="0" r="0" b="0"/>
                      <wp:wrapNone/>
                      <wp:docPr id="144" name="TextBox 144"/>
                      <wp:cNvGraphicFramePr/>
                      <a:graphic>
                        <a:graphicData uri="http://schemas.microsoft.com/office/word/2010/wordprocessingShape">
                          <wps:wsp>
                            <wps:cNvPr id="144" name="TextBox 144"/>
                            <wps:cNvSpPr txBox="1"/>
                            <wps:spPr>
                              <a:xfrm rot="16200000">
                                <a:off x="-1646127" y="1448681"/>
                                <a:ext cx="796925" cy="14477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187" w:lineRule="exact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7"/>
                                      <w:position w:val="1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-21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7"/>
                                      <w:position w:val="1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-23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7"/>
                                      <w:position w:val="1"/>
                                    </w:rPr>
                                    <w:t>l-cause and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9"/>
                                      <w:w w:val="102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7"/>
                                      <w:position w:val="1"/>
                                    </w:rPr>
                                    <w:t>CV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26" style="position:absolute;margin-left:-129.616pt;margin-top:114.069pt;mso-position-vertical-relative:top-margin-area;mso-position-horizontal-relative:right-margin-area;width:62.75pt;height:11.4pt;z-index:251898880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187" w:lineRule="exact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7"/>
                                <w:position w:val="1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-21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7"/>
                                <w:position w:val="1"/>
                              </w:rPr>
                              <w:t>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-23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7"/>
                                <w:position w:val="1"/>
                              </w:rPr>
                              <w:t>l-cause 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9"/>
                                <w:w w:val="102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7"/>
                                <w:position w:val="1"/>
                              </w:rPr>
                              <w:t>CV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23456" behindDoc="0" locked="0" layoutInCell="1" allowOverlap="1">
                      <wp:simplePos x="0" y="0"/>
                      <wp:positionH relativeFrom="rightMargin">
                        <wp:posOffset>-1357245</wp:posOffset>
                      </wp:positionH>
                      <wp:positionV relativeFrom="topMargin">
                        <wp:posOffset>1642212</wp:posOffset>
                      </wp:positionV>
                      <wp:extent cx="446405" cy="144779"/>
                      <wp:effectExtent l="0" t="0" r="0" b="0"/>
                      <wp:wrapNone/>
                      <wp:docPr id="146" name="TextBox 146"/>
                      <wp:cNvGraphicFramePr/>
                      <a:graphic>
                        <a:graphicData uri="http://schemas.microsoft.com/office/word/2010/wordprocessingShape">
                          <wps:wsp>
                            <wps:cNvPr id="146" name="TextBox 146"/>
                            <wps:cNvSpPr txBox="1"/>
                            <wps:spPr>
                              <a:xfrm rot="16200000">
                                <a:off x="-1357245" y="1642212"/>
                                <a:ext cx="446405" cy="14477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187" w:lineRule="exact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2"/>
                                      <w:position w:val="2"/>
                                    </w:rPr>
                                    <w:t>mortality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28" style="position:absolute;margin-left:-106.87pt;margin-top:129.308pt;mso-position-vertical-relative:top-margin-area;mso-position-horizontal-relative:right-margin-area;width:35.15pt;height:11.4pt;z-index:251923456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187" w:lineRule="exact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2"/>
                                <w:position w:val="2"/>
                              </w:rPr>
                              <w:t>mortality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43936" behindDoc="0" locked="0" layoutInCell="1" allowOverlap="1">
                      <wp:simplePos x="0" y="0"/>
                      <wp:positionH relativeFrom="rightMargin">
                        <wp:posOffset>-1091033</wp:posOffset>
                      </wp:positionH>
                      <wp:positionV relativeFrom="topMargin">
                        <wp:posOffset>1772631</wp:posOffset>
                      </wp:positionV>
                      <wp:extent cx="139700" cy="137795"/>
                      <wp:effectExtent l="0" t="0" r="0" b="0"/>
                      <wp:wrapNone/>
                      <wp:docPr id="148" name="TextBox 148"/>
                      <wp:cNvGraphicFramePr/>
                      <a:graphic>
                        <a:graphicData uri="http://schemas.microsoft.com/office/word/2010/wordprocessingShape">
                          <wps:wsp>
                            <wps:cNvPr id="148" name="TextBox 148"/>
                            <wps:cNvSpPr txBox="1"/>
                            <wps:spPr>
                              <a:xfrm rot="16200000">
                                <a:off x="-1091033" y="1772631"/>
                                <a:ext cx="139700" cy="13779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52" w:line="200" w:lineRule="auto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-4"/>
                                    </w:rPr>
                                    <w:t>HF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30" style="position:absolute;margin-left:-85.9081pt;margin-top:139.577pt;mso-position-vertical-relative:top-margin-area;mso-position-horizontal-relative:right-margin-area;width:11pt;height:10.85pt;z-index:251943936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52" w:line="200" w:lineRule="auto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-4"/>
                              </w:rPr>
                              <w:t>HF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01952" behindDoc="0" locked="0" layoutInCell="1" allowOverlap="1">
                      <wp:simplePos x="0" y="0"/>
                      <wp:positionH relativeFrom="rightMargin">
                        <wp:posOffset>-1281177</wp:posOffset>
                      </wp:positionH>
                      <wp:positionV relativeFrom="topMargin">
                        <wp:posOffset>1489924</wp:posOffset>
                      </wp:positionV>
                      <wp:extent cx="750569" cy="144779"/>
                      <wp:effectExtent l="0" t="0" r="0" b="0"/>
                      <wp:wrapNone/>
                      <wp:docPr id="150" name="TextBox 150"/>
                      <wp:cNvGraphicFramePr/>
                      <a:graphic>
                        <a:graphicData uri="http://schemas.microsoft.com/office/word/2010/wordprocessingShape">
                          <wps:wsp>
                            <wps:cNvPr id="150" name="TextBox 150"/>
                            <wps:cNvSpPr txBox="1"/>
                            <wps:spPr>
                              <a:xfrm rot="16200000">
                                <a:off x="-1281177" y="1489924"/>
                                <a:ext cx="750569" cy="14477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187" w:lineRule="exact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2"/>
                                      <w:position w:val="2"/>
                                    </w:rPr>
                                    <w:t>hospitalizations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32" style="position:absolute;margin-left:-100.88pt;margin-top:117.317pt;mso-position-vertical-relative:top-margin-area;mso-position-horizontal-relative:right-margin-area;width:59.1pt;height:11.4pt;z-index:25190195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187" w:lineRule="exact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2"/>
                                <w:position w:val="2"/>
                              </w:rPr>
                              <w:t>hospitalizations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83520" behindDoc="0" locked="0" layoutInCell="1" allowOverlap="1">
                      <wp:simplePos x="0" y="0"/>
                      <wp:positionH relativeFrom="rightMargin">
                        <wp:posOffset>-2882238</wp:posOffset>
                      </wp:positionH>
                      <wp:positionV relativeFrom="topMargin">
                        <wp:posOffset>3199172</wp:posOffset>
                      </wp:positionV>
                      <wp:extent cx="1901825" cy="144779"/>
                      <wp:effectExtent l="0" t="0" r="0" b="0"/>
                      <wp:wrapNone/>
                      <wp:docPr id="152" name="TextBox 152"/>
                      <wp:cNvGraphicFramePr/>
                      <a:graphic>
                        <a:graphicData uri="http://schemas.microsoft.com/office/word/2010/wordprocessingShape">
                          <wps:wsp>
                            <wps:cNvPr id="152" name="TextBox 152"/>
                            <wps:cNvSpPr txBox="1"/>
                            <wps:spPr>
                              <a:xfrm rot="16200000">
                                <a:off x="-2882238" y="3199172"/>
                                <a:ext cx="1901825" cy="14477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187" w:lineRule="exact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9"/>
                                      <w:position w:val="1"/>
                                    </w:rPr>
                                    <w:t>Ferritin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"/>
                                      <w:position w:val="1"/>
                                    </w:rPr>
                                    <w:t xml:space="preserve">                               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9"/>
                                      <w:position w:val="1"/>
                                    </w:rPr>
                                    <w:t>Intravenous FCM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34" style="position:absolute;margin-left:-226.948pt;margin-top:251.903pt;mso-position-vertical-relative:top-margin-area;mso-position-horizontal-relative:right-margin-area;width:149.75pt;height:11.4pt;z-index:251883520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187" w:lineRule="exact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9"/>
                                <w:position w:val="1"/>
                              </w:rPr>
                              <w:t>Ferritin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"/>
                                <w:position w:val="1"/>
                              </w:rPr>
                              <w:t xml:space="preserve">                              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9"/>
                                <w:position w:val="1"/>
                              </w:rPr>
                              <w:t>Intravenous FCM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41888" behindDoc="0" locked="0" layoutInCell="1" allowOverlap="1">
                      <wp:simplePos x="0" y="0"/>
                      <wp:positionH relativeFrom="rightMargin">
                        <wp:posOffset>-1961203</wp:posOffset>
                      </wp:positionH>
                      <wp:positionV relativeFrom="topMargin">
                        <wp:posOffset>2330164</wp:posOffset>
                      </wp:positionV>
                      <wp:extent cx="287654" cy="144779"/>
                      <wp:effectExtent l="0" t="0" r="0" b="0"/>
                      <wp:wrapNone/>
                      <wp:docPr id="154" name="TextBox 154"/>
                      <wp:cNvGraphicFramePr/>
                      <a:graphic>
                        <a:graphicData uri="http://schemas.microsoft.com/office/word/2010/wordprocessingShape">
                          <wps:wsp>
                            <wps:cNvPr id="154" name="TextBox 154"/>
                            <wps:cNvSpPr txBox="1"/>
                            <wps:spPr>
                              <a:xfrm rot="16200000">
                                <a:off x="-1961203" y="2330164"/>
                                <a:ext cx="287654" cy="14477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187" w:lineRule="exact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4"/>
                                      <w:position w:val="3"/>
                                    </w:rPr>
                                    <w:t>mg at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36" style="position:absolute;margin-left:-154.425pt;margin-top:183.478pt;mso-position-vertical-relative:top-margin-area;mso-position-horizontal-relative:right-margin-area;width:22.65pt;height:11.4pt;z-index:25194188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187" w:lineRule="exact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4"/>
                                <w:position w:val="3"/>
                              </w:rPr>
                              <w:t>mg at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42912" behindDoc="0" locked="0" layoutInCell="1" allowOverlap="1">
                      <wp:simplePos x="0" y="0"/>
                      <wp:positionH relativeFrom="rightMargin">
                        <wp:posOffset>-1780554</wp:posOffset>
                      </wp:positionH>
                      <wp:positionV relativeFrom="topMargin">
                        <wp:posOffset>2358050</wp:posOffset>
                      </wp:positionV>
                      <wp:extent cx="153670" cy="144779"/>
                      <wp:effectExtent l="0" t="0" r="0" b="0"/>
                      <wp:wrapNone/>
                      <wp:docPr id="156" name="TextBox 156"/>
                      <wp:cNvGraphicFramePr/>
                      <a:graphic>
                        <a:graphicData uri="http://schemas.microsoft.com/office/word/2010/wordprocessingShape">
                          <wps:wsp>
                            <wps:cNvPr id="156" name="TextBox 156"/>
                            <wps:cNvSpPr txBox="1"/>
                            <wps:spPr>
                              <a:xfrm rot="16200000">
                                <a:off x="-1780554" y="2358050"/>
                                <a:ext cx="153670" cy="14477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187" w:lineRule="exact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4"/>
                                      <w:position w:val="2"/>
                                    </w:rPr>
                                    <w:t>12,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38" style="position:absolute;margin-left:-140.201pt;margin-top:185.673pt;mso-position-vertical-relative:top-margin-area;mso-position-horizontal-relative:right-margin-area;width:12.1pt;height:11.4pt;z-index:25194291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187" w:lineRule="exact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4"/>
                                <w:position w:val="2"/>
                              </w:rPr>
                              <w:t>12,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22432" behindDoc="0" locked="0" layoutInCell="1" allowOverlap="1">
                      <wp:simplePos x="0" y="0"/>
                      <wp:positionH relativeFrom="rightMargin">
                        <wp:posOffset>-2061039</wp:posOffset>
                      </wp:positionH>
                      <wp:positionV relativeFrom="topMargin">
                        <wp:posOffset>2723967</wp:posOffset>
                      </wp:positionV>
                      <wp:extent cx="487044" cy="144779"/>
                      <wp:effectExtent l="0" t="0" r="0" b="0"/>
                      <wp:wrapNone/>
                      <wp:docPr id="158" name="TextBox 158"/>
                      <wp:cNvGraphicFramePr/>
                      <a:graphic>
                        <a:graphicData uri="http://schemas.microsoft.com/office/word/2010/wordprocessingShape">
                          <wps:wsp>
                            <wps:cNvPr id="158" name="TextBox 158"/>
                            <wps:cNvSpPr txBox="1"/>
                            <wps:spPr>
                              <a:xfrm rot="16200000">
                                <a:off x="-2061039" y="2723967"/>
                                <a:ext cx="487044" cy="14477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87" w:lineRule="exact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6"/>
                                      <w:position w:val="1"/>
                                    </w:rPr>
                                    <w:t>500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  <w:spacing w:val="16"/>
                                      <w:position w:val="1"/>
                                    </w:rPr>
                                    <w:t>-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  <w:spacing w:val="-19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6"/>
                                      <w:position w:val="1"/>
                                    </w:rPr>
                                    <w:t>1000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40" style="position:absolute;margin-left:-162.287pt;margin-top:214.486pt;mso-position-vertical-relative:top-margin-area;mso-position-horizontal-relative:right-margin-area;width:38.35pt;height:11.4pt;z-index:25192243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87" w:lineRule="exact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6"/>
                                <w:position w:val="1"/>
                              </w:rPr>
                              <w:t>500</w:t>
                            </w:r>
                            <w:r>
                              <w:rPr>
                                <w:sz w:val="15"/>
                                <w:szCs w:val="15"/>
                                <w:spacing w:val="16"/>
                                <w:position w:val="1"/>
                              </w:rPr>
                              <w:t>-</w:t>
                            </w:r>
                            <w:r>
                              <w:rPr>
                                <w:sz w:val="15"/>
                                <w:szCs w:val="15"/>
                                <w:spacing w:val="-19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6"/>
                                <w:position w:val="1"/>
                              </w:rPr>
                              <w:t>1000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16288" behindDoc="0" locked="0" layoutInCell="1" allowOverlap="1">
                      <wp:simplePos x="0" y="0"/>
                      <wp:positionH relativeFrom="rightMargin">
                        <wp:posOffset>-1968476</wp:posOffset>
                      </wp:positionH>
                      <wp:positionV relativeFrom="topMargin">
                        <wp:posOffset>2709841</wp:posOffset>
                      </wp:positionV>
                      <wp:extent cx="529590" cy="144779"/>
                      <wp:effectExtent l="0" t="0" r="0" b="0"/>
                      <wp:wrapNone/>
                      <wp:docPr id="160" name="TextBox 160"/>
                      <wp:cNvGraphicFramePr/>
                      <a:graphic>
                        <a:graphicData uri="http://schemas.microsoft.com/office/word/2010/wordprocessingShape">
                          <wps:wsp>
                            <wps:cNvPr id="160" name="TextBox 160"/>
                            <wps:cNvSpPr txBox="1"/>
                            <wps:spPr>
                              <a:xfrm rot="16200000">
                                <a:off x="-1968476" y="2709841"/>
                                <a:ext cx="529590" cy="14477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187" w:lineRule="exact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0"/>
                                      <w:position w:val="2"/>
                                    </w:rPr>
                                    <w:t>weeks 0, 6,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42" style="position:absolute;margin-left:-154.998pt;margin-top:213.373pt;mso-position-vertical-relative:top-margin-area;mso-position-horizontal-relative:right-margin-area;width:41.7pt;height:11.4pt;z-index:25191628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187" w:lineRule="exact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0"/>
                                <w:position w:val="2"/>
                              </w:rPr>
                              <w:t>weeks 0, 6,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13216" behindDoc="0" locked="0" layoutInCell="1" allowOverlap="1">
                      <wp:simplePos x="0" y="0"/>
                      <wp:positionH relativeFrom="rightMargin">
                        <wp:posOffset>-2158231</wp:posOffset>
                      </wp:positionH>
                      <wp:positionV relativeFrom="topMargin">
                        <wp:posOffset>3729537</wp:posOffset>
                      </wp:positionV>
                      <wp:extent cx="700405" cy="120014"/>
                      <wp:effectExtent l="0" t="0" r="0" b="0"/>
                      <wp:wrapNone/>
                      <wp:docPr id="162" name="TextBox 162"/>
                      <wp:cNvGraphicFramePr/>
                      <a:graphic>
                        <a:graphicData uri="http://schemas.microsoft.com/office/word/2010/wordprocessingShape">
                          <wps:wsp>
                            <wps:cNvPr id="162" name="TextBox 162"/>
                            <wps:cNvSpPr txBox="1"/>
                            <wps:spPr>
                              <a:xfrm rot="16200000">
                                <a:off x="-2158231" y="3729537"/>
                                <a:ext cx="700405" cy="12001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19" w:line="206" w:lineRule="auto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  <w:spacing w:val="11"/>
                                    </w:rPr>
                                    <w:t>&lt;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1"/>
                                    </w:rPr>
                                    <w:t>100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1"/>
                                    </w:rPr>
                                    <w:t>ng/mL or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44" style="position:absolute;margin-left:-169.94pt;margin-top:293.664pt;mso-position-vertical-relative:top-margin-area;mso-position-horizontal-relative:right-margin-area;width:55.15pt;height:9.45pt;z-index:251913216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19" w:line="206" w:lineRule="auto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  <w:spacing w:val="11"/>
                              </w:rPr>
                              <w:t>&lt;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1"/>
                              </w:rPr>
                              <w:t>100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1"/>
                              </w:rPr>
                              <w:t>ng/mL or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34720" behindDoc="0" locked="0" layoutInCell="1" allowOverlap="1">
                      <wp:simplePos x="0" y="0"/>
                      <wp:positionH relativeFrom="rightMargin">
                        <wp:posOffset>-1879245</wp:posOffset>
                      </wp:positionH>
                      <wp:positionV relativeFrom="topMargin">
                        <wp:posOffset>3899554</wp:posOffset>
                      </wp:positionV>
                      <wp:extent cx="351154" cy="144779"/>
                      <wp:effectExtent l="0" t="0" r="0" b="0"/>
                      <wp:wrapNone/>
                      <wp:docPr id="164" name="TextBox 164"/>
                      <wp:cNvGraphicFramePr/>
                      <a:graphic>
                        <a:graphicData uri="http://schemas.microsoft.com/office/word/2010/wordprocessingShape">
                          <wps:wsp>
                            <wps:cNvPr id="164" name="TextBox 164"/>
                            <wps:cNvSpPr txBox="1"/>
                            <wps:spPr>
                              <a:xfrm rot="16200000">
                                <a:off x="-1879245" y="3899554"/>
                                <a:ext cx="351154" cy="14477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187" w:lineRule="exact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2"/>
                                      <w:position w:val="1"/>
                                    </w:rPr>
                                    <w:t>ferritin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46" style="position:absolute;margin-left:-147.972pt;margin-top:307.052pt;mso-position-vertical-relative:top-margin-area;mso-position-horizontal-relative:right-margin-area;width:27.65pt;height:11.4pt;z-index:251934720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187" w:lineRule="exact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2"/>
                                <w:position w:val="1"/>
                              </w:rPr>
                              <w:t>ferritin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85568" behindDoc="0" locked="0" layoutInCell="1" allowOverlap="1">
                      <wp:simplePos x="0" y="0"/>
                      <wp:positionH relativeFrom="rightMargin">
                        <wp:posOffset>-2506920</wp:posOffset>
                      </wp:positionH>
                      <wp:positionV relativeFrom="topMargin">
                        <wp:posOffset>3148490</wp:posOffset>
                      </wp:positionV>
                      <wp:extent cx="1835150" cy="144779"/>
                      <wp:effectExtent l="0" t="0" r="0" b="0"/>
                      <wp:wrapNone/>
                      <wp:docPr id="166" name="TextBox 166"/>
                      <wp:cNvGraphicFramePr/>
                      <a:graphic>
                        <a:graphicData uri="http://schemas.microsoft.com/office/word/2010/wordprocessingShape">
                          <wps:wsp>
                            <wps:cNvPr id="166" name="TextBox 166"/>
                            <wps:cNvSpPr txBox="1"/>
                            <wps:spPr>
                              <a:xfrm rot="16200000">
                                <a:off x="-2506920" y="3148490"/>
                                <a:ext cx="1835150" cy="14477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87" w:lineRule="exact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2"/>
                                      <w:position w:val="2"/>
                                    </w:rPr>
                                    <w:t>100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  <w:spacing w:val="12"/>
                                      <w:position w:val="2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2"/>
                                      <w:position w:val="2"/>
                                    </w:rPr>
                                    <w:t>300 ng/mL if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position w:val="2"/>
                                    </w:rPr>
                                    <w:t xml:space="preserve">           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2"/>
                                      <w:position w:val="2"/>
                                    </w:rPr>
                                    <w:t>and 24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1"/>
                                      <w:position w:val="2"/>
                                    </w:rPr>
                                    <w:t xml:space="preserve"> vs ferro-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48" style="position:absolute;margin-left:-197.395pt;margin-top:247.913pt;mso-position-vertical-relative:top-margin-area;mso-position-horizontal-relative:right-margin-area;width:144.5pt;height:11.4pt;z-index:25188556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87" w:lineRule="exact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2"/>
                                <w:position w:val="2"/>
                              </w:rPr>
                              <w:t>100</w:t>
                            </w:r>
                            <w:r>
                              <w:rPr>
                                <w:sz w:val="15"/>
                                <w:szCs w:val="15"/>
                                <w:spacing w:val="12"/>
                                <w:position w:val="2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2"/>
                                <w:position w:val="2"/>
                              </w:rPr>
                              <w:t>300 ng/mL if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position w:val="2"/>
                              </w:rPr>
                              <w:t xml:space="preserve">          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2"/>
                                <w:position w:val="2"/>
                              </w:rPr>
                              <w:t>and 24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1"/>
                                <w:position w:val="2"/>
                              </w:rPr>
                              <w:t xml:space="preserve"> vs ferro-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36768" behindDoc="0" locked="0" layoutInCell="1" allowOverlap="1">
                      <wp:simplePos x="0" y="0"/>
                      <wp:positionH relativeFrom="rightMargin">
                        <wp:posOffset>-1645118</wp:posOffset>
                      </wp:positionH>
                      <wp:positionV relativeFrom="topMargin">
                        <wp:posOffset>2449930</wp:posOffset>
                      </wp:positionV>
                      <wp:extent cx="339090" cy="144779"/>
                      <wp:effectExtent l="0" t="0" r="0" b="0"/>
                      <wp:wrapNone/>
                      <wp:docPr id="168" name="TextBox 168"/>
                      <wp:cNvGraphicFramePr/>
                      <a:graphic>
                        <a:graphicData uri="http://schemas.microsoft.com/office/word/2010/wordprocessingShape">
                          <wps:wsp>
                            <wps:cNvPr id="168" name="TextBox 168"/>
                            <wps:cNvSpPr txBox="1"/>
                            <wps:spPr>
                              <a:xfrm rot="16200000">
                                <a:off x="-1645118" y="2449930"/>
                                <a:ext cx="339090" cy="14477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187" w:lineRule="exact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3"/>
                                      <w:position w:val="1"/>
                                    </w:rPr>
                                    <w:t>sulfate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50" style="position:absolute;margin-left:-129.537pt;margin-top:192.908pt;mso-position-vertical-relative:top-margin-area;mso-position-horizontal-relative:right-margin-area;width:26.7pt;height:11.4pt;z-index:25193676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187" w:lineRule="exact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3"/>
                                <w:position w:val="1"/>
                              </w:rPr>
                              <w:t>sulfate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32672" behindDoc="0" locked="0" layoutInCell="1" allowOverlap="1">
                      <wp:simplePos x="0" y="0"/>
                      <wp:positionH relativeFrom="rightMargin">
                        <wp:posOffset>-1540441</wp:posOffset>
                      </wp:positionH>
                      <wp:positionV relativeFrom="topMargin">
                        <wp:posOffset>2425226</wp:posOffset>
                      </wp:positionV>
                      <wp:extent cx="357504" cy="144779"/>
                      <wp:effectExtent l="0" t="0" r="0" b="0"/>
                      <wp:wrapNone/>
                      <wp:docPr id="170" name="TextBox 170"/>
                      <wp:cNvGraphicFramePr/>
                      <a:graphic>
                        <a:graphicData uri="http://schemas.microsoft.com/office/word/2010/wordprocessingShape">
                          <wps:wsp>
                            <wps:cNvPr id="170" name="TextBox 170"/>
                            <wps:cNvSpPr txBox="1"/>
                            <wps:spPr>
                              <a:xfrm rot="16200000">
                                <a:off x="-1540441" y="2425226"/>
                                <a:ext cx="357504" cy="14477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187" w:lineRule="exact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4"/>
                                      <w:position w:val="2"/>
                                    </w:rPr>
                                    <w:t>da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-19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4"/>
                                      <w:position w:val="2"/>
                                    </w:rPr>
                                    <w:t>ily vs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52" style="position:absolute;margin-left:-121.295pt;margin-top:190.963pt;mso-position-vertical-relative:top-margin-area;mso-position-horizontal-relative:right-margin-area;width:28.15pt;height:11.4pt;z-index:25193267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187" w:lineRule="exact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4"/>
                                <w:position w:val="2"/>
                              </w:rPr>
                              <w:t>da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-19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4"/>
                                <w:position w:val="2"/>
                              </w:rPr>
                              <w:t>ily vs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04000" behindDoc="0" locked="0" layoutInCell="1" allowOverlap="1">
                      <wp:simplePos x="0" y="0"/>
                      <wp:positionH relativeFrom="rightMargin">
                        <wp:posOffset>-1600536</wp:posOffset>
                      </wp:positionH>
                      <wp:positionV relativeFrom="topMargin">
                        <wp:posOffset>2732313</wp:posOffset>
                      </wp:positionV>
                      <wp:extent cx="363854" cy="258445"/>
                      <wp:effectExtent l="0" t="0" r="0" b="0"/>
                      <wp:wrapNone/>
                      <wp:docPr id="172" name="TextBox 172"/>
                      <wp:cNvGraphicFramePr/>
                      <a:graphic>
                        <a:graphicData uri="http://schemas.microsoft.com/office/word/2010/wordprocessingShape">
                          <wps:wsp>
                            <wps:cNvPr id="172" name="TextBox 172"/>
                            <wps:cNvSpPr txBox="1"/>
                            <wps:spPr>
                              <a:xfrm rot="16200000">
                                <a:off x="-1600536" y="2732313"/>
                                <a:ext cx="363854" cy="25844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183" w:lineRule="exact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9"/>
                                      <w:position w:val="2"/>
                                    </w:rPr>
                                    <w:t>glycine</w:t>
                                  </w:r>
                                </w:p>
                                <w:p>
                                  <w:pPr>
                                    <w:ind w:left="20"/>
                                    <w:spacing w:line="183" w:lineRule="exact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21"/>
                                      <w:position w:val="2"/>
                                    </w:rPr>
                                    <w:t>200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3"/>
                                      <w:w w:val="102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position w:val="2"/>
                                    </w:rPr>
                                    <w:t>mg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54" style="position:absolute;margin-left:-126.026pt;margin-top:215.143pt;mso-position-vertical-relative:top-margin-area;mso-position-horizontal-relative:right-margin-area;width:28.65pt;height:20.35pt;z-index:251904000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183" w:lineRule="exact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9"/>
                                <w:position w:val="2"/>
                              </w:rPr>
                              <w:t>glycine</w:t>
                            </w:r>
                          </w:p>
                          <w:p>
                            <w:pPr>
                              <w:ind w:left="20"/>
                              <w:spacing w:line="183" w:lineRule="exact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21"/>
                                <w:position w:val="2"/>
                              </w:rPr>
                              <w:t>200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3"/>
                                <w:w w:val="102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position w:val="2"/>
                              </w:rPr>
                              <w:t>mg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10144" behindDoc="0" locked="0" layoutInCell="1" allowOverlap="1">
                      <wp:simplePos x="0" y="0"/>
                      <wp:positionH relativeFrom="rightMargin">
                        <wp:posOffset>-1757829</wp:posOffset>
                      </wp:positionH>
                      <wp:positionV relativeFrom="topMargin">
                        <wp:posOffset>3793828</wp:posOffset>
                      </wp:positionV>
                      <wp:extent cx="564515" cy="144779"/>
                      <wp:effectExtent l="0" t="0" r="0" b="0"/>
                      <wp:wrapNone/>
                      <wp:docPr id="174" name="TextBox 174"/>
                      <wp:cNvGraphicFramePr/>
                      <a:graphic>
                        <a:graphicData uri="http://schemas.microsoft.com/office/word/2010/wordprocessingShape">
                          <wps:wsp>
                            <wps:cNvPr id="174" name="TextBox 174"/>
                            <wps:cNvSpPr txBox="1"/>
                            <wps:spPr>
                              <a:xfrm rot="16200000">
                                <a:off x="-1757829" y="3793828"/>
                                <a:ext cx="564515" cy="14477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87" w:lineRule="exact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position w:val="1"/>
                                    </w:rPr>
                                    <w:t>TSAT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6"/>
                                      <w:w w:val="102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  <w:spacing w:val="14"/>
                                      <w:position w:val="1"/>
                                    </w:rPr>
                                    <w:t>&lt;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4"/>
                                      <w:position w:val="1"/>
                                    </w:rPr>
                                    <w:t>20%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56" style="position:absolute;margin-left:-138.412pt;margin-top:298.727pt;mso-position-vertical-relative:top-margin-area;mso-position-horizontal-relative:right-margin-area;width:44.45pt;height:11.4pt;z-index:251910144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87" w:lineRule="exact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position w:val="1"/>
                              </w:rPr>
                              <w:t>TSAT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6"/>
                                <w:w w:val="102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  <w:szCs w:val="15"/>
                                <w:spacing w:val="14"/>
                                <w:position w:val="1"/>
                              </w:rPr>
                              <w:t>&lt;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4"/>
                                <w:position w:val="1"/>
                              </w:rPr>
                              <w:t>20%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87616" behindDoc="0" locked="0" layoutInCell="1" allowOverlap="1">
                      <wp:simplePos x="0" y="0"/>
                      <wp:positionH relativeFrom="rightMargin">
                        <wp:posOffset>-1581157</wp:posOffset>
                      </wp:positionH>
                      <wp:positionV relativeFrom="topMargin">
                        <wp:posOffset>2525360</wp:posOffset>
                      </wp:positionV>
                      <wp:extent cx="780415" cy="258445"/>
                      <wp:effectExtent l="0" t="0" r="0" b="0"/>
                      <wp:wrapNone/>
                      <wp:docPr id="176" name="TextBox 176"/>
                      <wp:cNvGraphicFramePr/>
                      <a:graphic>
                        <a:graphicData uri="http://schemas.microsoft.com/office/word/2010/wordprocessingShape">
                          <wps:wsp>
                            <wps:cNvPr id="176" name="TextBox 176"/>
                            <wps:cNvSpPr txBox="1"/>
                            <wps:spPr>
                              <a:xfrm rot="16200000">
                                <a:off x="-1581157" y="2525360"/>
                                <a:ext cx="780415" cy="25844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7"/>
                                    <w:spacing w:before="20" w:line="183" w:lineRule="exact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6"/>
                                      <w:position w:val="2"/>
                                    </w:rPr>
                                    <w:t>pyrophosphate</w:t>
                                  </w:r>
                                </w:p>
                                <w:p>
                                  <w:pPr>
                                    <w:ind w:left="20"/>
                                    <w:spacing w:line="183" w:lineRule="exact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1"/>
                                      <w:position w:val="1"/>
                                    </w:rPr>
                                    <w:t>sucrosomial iron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58" style="position:absolute;margin-left:-124.501pt;margin-top:198.847pt;mso-position-vertical-relative:top-margin-area;mso-position-horizontal-relative:right-margin-area;width:61.45pt;height:20.35pt;z-index:251887616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7"/>
                              <w:spacing w:before="20" w:line="183" w:lineRule="exact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6"/>
                                <w:position w:val="2"/>
                              </w:rPr>
                              <w:t>pyrophosphate</w:t>
                            </w:r>
                          </w:p>
                          <w:p>
                            <w:pPr>
                              <w:ind w:left="20"/>
                              <w:spacing w:line="183" w:lineRule="exact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1"/>
                                <w:position w:val="1"/>
                              </w:rPr>
                              <w:t>sucrosomial iron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15264" behindDoc="0" locked="0" layoutInCell="1" allowOverlap="1">
                      <wp:simplePos x="0" y="0"/>
                      <wp:positionH relativeFrom="rightMargin">
                        <wp:posOffset>-1297210</wp:posOffset>
                      </wp:positionH>
                      <wp:positionV relativeFrom="topMargin">
                        <wp:posOffset>2693712</wp:posOffset>
                      </wp:positionV>
                      <wp:extent cx="553719" cy="144779"/>
                      <wp:effectExtent l="0" t="0" r="0" b="0"/>
                      <wp:wrapNone/>
                      <wp:docPr id="178" name="TextBox 178"/>
                      <wp:cNvGraphicFramePr/>
                      <a:graphic>
                        <a:graphicData uri="http://schemas.microsoft.com/office/word/2010/wordprocessingShape">
                          <wps:wsp>
                            <wps:cNvPr id="178" name="TextBox 178"/>
                            <wps:cNvSpPr txBox="1"/>
                            <wps:spPr>
                              <a:xfrm rot="16200000">
                                <a:off x="-1297210" y="2693712"/>
                                <a:ext cx="553719" cy="14477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187" w:lineRule="exact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0"/>
                                      <w:position w:val="2"/>
                                    </w:rPr>
                                    <w:t>60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3"/>
                                      <w:w w:val="102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0"/>
                                      <w:position w:val="2"/>
                                    </w:rPr>
                                    <w:t>mg daily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60" style="position:absolute;margin-left:-102.143pt;margin-top:212.103pt;mso-position-vertical-relative:top-margin-area;mso-position-horizontal-relative:right-margin-area;width:43.6pt;height:11.4pt;z-index:251915264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187" w:lineRule="exact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0"/>
                                <w:position w:val="2"/>
                              </w:rPr>
                              <w:t>60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3"/>
                                <w:w w:val="102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0"/>
                                <w:position w:val="2"/>
                              </w:rPr>
                              <w:t>mg daily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94784" behindDoc="0" locked="0" layoutInCell="1" allowOverlap="1">
                      <wp:simplePos x="0" y="0"/>
                      <wp:positionH relativeFrom="rightMargin">
                        <wp:posOffset>-2361894</wp:posOffset>
                      </wp:positionH>
                      <wp:positionV relativeFrom="topMargin">
                        <wp:posOffset>4853339</wp:posOffset>
                      </wp:positionV>
                      <wp:extent cx="861060" cy="144779"/>
                      <wp:effectExtent l="0" t="0" r="0" b="0"/>
                      <wp:wrapNone/>
                      <wp:docPr id="180" name="TextBox 180"/>
                      <wp:cNvGraphicFramePr/>
                      <a:graphic>
                        <a:graphicData uri="http://schemas.microsoft.com/office/word/2010/wordprocessingShape">
                          <wps:wsp>
                            <wps:cNvPr id="180" name="TextBox 180"/>
                            <wps:cNvSpPr txBox="1"/>
                            <wps:spPr>
                              <a:xfrm rot="16200000">
                                <a:off x="-2361894" y="4853339"/>
                                <a:ext cx="861060" cy="14477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187" w:lineRule="exact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1"/>
                                      <w:position w:val="1"/>
                                    </w:rPr>
                                    <w:t>72           24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position w:val="1"/>
                                    </w:rPr>
                                    <w:t>weeks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62" style="position:absolute;margin-left:-185.976pt;margin-top:382.153pt;mso-position-vertical-relative:top-margin-area;mso-position-horizontal-relative:right-margin-area;width:67.8pt;height:11.4pt;z-index:251894784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187" w:lineRule="exact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1"/>
                                <w:position w:val="1"/>
                              </w:rPr>
                              <w:t>72           24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position w:val="1"/>
                              </w:rPr>
                              <w:t>weeks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86592" behindDoc="0" locked="0" layoutInCell="1" allowOverlap="1">
                      <wp:simplePos x="0" y="0"/>
                      <wp:positionH relativeFrom="rightMargin">
                        <wp:posOffset>-2759821</wp:posOffset>
                      </wp:positionH>
                      <wp:positionV relativeFrom="topMargin">
                        <wp:posOffset>6655665</wp:posOffset>
                      </wp:positionV>
                      <wp:extent cx="1657350" cy="144779"/>
                      <wp:effectExtent l="0" t="0" r="0" b="0"/>
                      <wp:wrapNone/>
                      <wp:docPr id="182" name="TextBox 182"/>
                      <wp:cNvGraphicFramePr/>
                      <a:graphic>
                        <a:graphicData uri="http://schemas.microsoft.com/office/word/2010/wordprocessingShape">
                          <wps:wsp>
                            <wps:cNvPr id="182" name="TextBox 182"/>
                            <wps:cNvSpPr txBox="1"/>
                            <wps:spPr>
                              <a:xfrm rot="16200000">
                                <a:off x="-2759821" y="6655665"/>
                                <a:ext cx="1657350" cy="14477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87" w:lineRule="exact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8"/>
                                      <w:position w:val="1"/>
                                    </w:rPr>
                                    <w:t>Randomized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position w:val="1"/>
                                    </w:rPr>
                                    <w:t xml:space="preserve">                     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8"/>
                                      <w:position w:val="1"/>
                                    </w:rPr>
                                    <w:t>NY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-8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8"/>
                                      <w:position w:val="1"/>
                                    </w:rPr>
                                    <w:t>HA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6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8"/>
                                      <w:position w:val="1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-24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8"/>
                                      <w:position w:val="1"/>
                                    </w:rPr>
                                    <w:t>I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  <w:spacing w:val="8"/>
                                      <w:position w:val="1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8"/>
                                      <w:position w:val="1"/>
                                    </w:rPr>
                                    <w:t>IV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64" style="position:absolute;margin-left:-217.309pt;margin-top:524.068pt;mso-position-vertical-relative:top-margin-area;mso-position-horizontal-relative:right-margin-area;width:130.5pt;height:11.4pt;z-index:25188659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87" w:lineRule="exact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8"/>
                                <w:position w:val="1"/>
                              </w:rPr>
                              <w:t>Randomized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position w:val="1"/>
                              </w:rPr>
                              <w:t xml:space="preserve">                    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8"/>
                                <w:position w:val="1"/>
                              </w:rPr>
                              <w:t>NY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-8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8"/>
                                <w:position w:val="1"/>
                              </w:rPr>
                              <w:t>HA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6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8"/>
                                <w:position w:val="1"/>
                              </w:rPr>
                              <w:t>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-24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8"/>
                                <w:position w:val="1"/>
                              </w:rPr>
                              <w:t>I</w:t>
                            </w:r>
                            <w:r>
                              <w:rPr>
                                <w:sz w:val="15"/>
                                <w:szCs w:val="15"/>
                                <w:spacing w:val="8"/>
                                <w:position w:val="1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8"/>
                                <w:position w:val="1"/>
                              </w:rPr>
                              <w:t>IV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88640" behindDoc="0" locked="0" layoutInCell="1" allowOverlap="1">
                      <wp:simplePos x="0" y="0"/>
                      <wp:positionH relativeFrom="rightMargin">
                        <wp:posOffset>-2542397</wp:posOffset>
                      </wp:positionH>
                      <wp:positionV relativeFrom="topMargin">
                        <wp:posOffset>6634829</wp:posOffset>
                      </wp:positionV>
                      <wp:extent cx="1449705" cy="227329"/>
                      <wp:effectExtent l="0" t="0" r="0" b="0"/>
                      <wp:wrapNone/>
                      <wp:docPr id="184" name="TextBox 184"/>
                      <wp:cNvGraphicFramePr/>
                      <a:graphic>
                        <a:graphicData uri="http://schemas.microsoft.com/office/word/2010/wordprocessingShape">
                          <wps:wsp>
                            <wps:cNvPr id="184" name="TextBox 184"/>
                            <wps:cNvSpPr txBox="1"/>
                            <wps:spPr>
                              <a:xfrm rot="16200000">
                                <a:off x="-2542397" y="6634829"/>
                                <a:ext cx="1449705" cy="22732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84" w:line="236" w:lineRule="auto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  <w:t>1: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-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  <w:t>1: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-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  <w:t>1: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-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"/>
                                    </w:rPr>
                                    <w:t xml:space="preserve">                      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  <w:t xml:space="preserve">       EF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6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YaHei" w:hAnsi="Microsoft YaHei" w:eastAsia="Microsoft YaHei" w:cs="Microsoft YaHei"/>
                                      <w:sz w:val="15"/>
                                      <w:szCs w:val="15"/>
                                    </w:rPr>
                                    <w:t>≥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  <w:t>45%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66" style="position:absolute;margin-left:-200.189pt;margin-top:522.428pt;mso-position-vertical-relative:top-margin-area;mso-position-horizontal-relative:right-margin-area;width:114.15pt;height:17.9pt;z-index:251888640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84" w:line="236" w:lineRule="auto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  <w:t>1: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  <w:t>1: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  <w:t>1: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  <w:t xml:space="preserve">       EF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  <w:t>≥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  <w:t>45%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81472" behindDoc="0" locked="0" layoutInCell="1" allowOverlap="1">
                      <wp:simplePos x="0" y="0"/>
                      <wp:positionH relativeFrom="rightMargin">
                        <wp:posOffset>-2637140</wp:posOffset>
                      </wp:positionH>
                      <wp:positionV relativeFrom="topMargin">
                        <wp:posOffset>6434294</wp:posOffset>
                      </wp:positionV>
                      <wp:extent cx="1981200" cy="259715"/>
                      <wp:effectExtent l="0" t="0" r="0" b="0"/>
                      <wp:wrapNone/>
                      <wp:docPr id="186" name="TextBox 186"/>
                      <wp:cNvGraphicFramePr/>
                      <a:graphic>
                        <a:graphicData uri="http://schemas.microsoft.com/office/word/2010/wordprocessingShape">
                          <wps:wsp>
                            <wps:cNvPr id="186" name="TextBox 186"/>
                            <wps:cNvSpPr txBox="1"/>
                            <wps:spPr>
                              <a:xfrm rot="16200000">
                                <a:off x="-2637140" y="6434294"/>
                                <a:ext cx="1981200" cy="25971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83" w:lineRule="exact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8"/>
                                      <w:position w:val="2"/>
                                    </w:rPr>
                                    <w:t>Quadruple b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-11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8"/>
                                      <w:position w:val="2"/>
                                    </w:rPr>
                                    <w:t>lind             BNP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7"/>
                                      <w:w w:val="101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  <w:spacing w:val="8"/>
                                      <w:position w:val="2"/>
                                    </w:rPr>
                                    <w:t>&gt;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  <w:spacing w:val="-24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8"/>
                                      <w:position w:val="2"/>
                                    </w:rPr>
                                    <w:t>100 ng/L or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5"/>
                                    <w:spacing w:line="184" w:lineRule="exact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9"/>
                                      <w:position w:val="2"/>
                                    </w:rPr>
                                    <w:t>Intravenous iron vs           NT-proBNP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23"/>
                                      <w:w w:val="101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  <w:spacing w:val="9"/>
                                      <w:position w:val="2"/>
                                    </w:rPr>
                                    <w:t>&gt;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9"/>
                                      <w:position w:val="2"/>
                                    </w:rPr>
                                    <w:t>400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68" style="position:absolute;margin-left:-207.649pt;margin-top:506.637pt;mso-position-vertical-relative:top-margin-area;mso-position-horizontal-relative:right-margin-area;width:156pt;height:20.45pt;z-index:25188147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83" w:lineRule="exact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8"/>
                                <w:position w:val="2"/>
                              </w:rPr>
                              <w:t>Quadruple b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-1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8"/>
                                <w:position w:val="2"/>
                              </w:rPr>
                              <w:t>lind             BNP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7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  <w:szCs w:val="15"/>
                                <w:spacing w:val="8"/>
                                <w:position w:val="2"/>
                              </w:rPr>
                              <w:t>&gt;</w:t>
                            </w:r>
                            <w:r>
                              <w:rPr>
                                <w:sz w:val="15"/>
                                <w:szCs w:val="15"/>
                                <w:spacing w:val="-2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8"/>
                                <w:position w:val="2"/>
                              </w:rPr>
                              <w:t>100 ng/L or</w:t>
                            </w:r>
                          </w:p>
                          <w:p>
                            <w:pPr>
                              <w:pStyle w:val="TableText"/>
                              <w:ind w:left="25"/>
                              <w:spacing w:line="184" w:lineRule="exact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9"/>
                                <w:position w:val="2"/>
                              </w:rPr>
                              <w:t>Intravenous iron vs           NT-proBNP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23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  <w:szCs w:val="15"/>
                                <w:spacing w:val="9"/>
                                <w:position w:val="2"/>
                              </w:rPr>
                              <w:t>&gt;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9"/>
                                <w:position w:val="2"/>
                              </w:rPr>
                              <w:t>400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90688" behindDoc="0" locked="0" layoutInCell="1" allowOverlap="1">
                      <wp:simplePos x="0" y="0"/>
                      <wp:positionH relativeFrom="rightMargin">
                        <wp:posOffset>-2137207</wp:posOffset>
                      </wp:positionH>
                      <wp:positionV relativeFrom="topMargin">
                        <wp:posOffset>6745651</wp:posOffset>
                      </wp:positionV>
                      <wp:extent cx="1323339" cy="144779"/>
                      <wp:effectExtent l="0" t="0" r="0" b="0"/>
                      <wp:wrapNone/>
                      <wp:docPr id="188" name="TextBox 188"/>
                      <wp:cNvGraphicFramePr/>
                      <a:graphic>
                        <a:graphicData uri="http://schemas.microsoft.com/office/word/2010/wordprocessingShape">
                          <wps:wsp>
                            <wps:cNvPr id="188" name="TextBox 188"/>
                            <wps:cNvSpPr txBox="1"/>
                            <wps:spPr>
                              <a:xfrm rot="16200000">
                                <a:off x="-2137207" y="6745651"/>
                                <a:ext cx="1323339" cy="14477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187" w:lineRule="exact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position w:val="2"/>
                                    </w:rPr>
                                    <w:t>oral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0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position w:val="2"/>
                                    </w:rPr>
                                    <w:t>vs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0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position w:val="2"/>
                                    </w:rPr>
                                    <w:t>oral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0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position w:val="2"/>
                                    </w:rPr>
                                    <w:t>vs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0"/>
                                      <w:position w:val="2"/>
                                    </w:rPr>
                                    <w:t xml:space="preserve">                 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position w:val="2"/>
                                    </w:rPr>
                                    <w:t>ng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0"/>
                                      <w:position w:val="2"/>
                                    </w:rPr>
                                    <w:t>/L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70" style="position:absolute;margin-left:-168.284pt;margin-top:531.154pt;mso-position-vertical-relative:top-margin-area;mso-position-horizontal-relative:right-margin-area;width:104.2pt;height:11.4pt;z-index:25189068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187" w:lineRule="exact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position w:val="2"/>
                              </w:rPr>
                              <w:t>oral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0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position w:val="2"/>
                              </w:rPr>
                              <w:t>vs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0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position w:val="2"/>
                              </w:rPr>
                              <w:t>oral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0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position w:val="2"/>
                              </w:rPr>
                              <w:t>vs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0"/>
                                <w:position w:val="2"/>
                              </w:rPr>
                              <w:t xml:space="preserve">                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position w:val="2"/>
                              </w:rPr>
                              <w:t>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0"/>
                                <w:position w:val="2"/>
                              </w:rPr>
                              <w:t>/L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29600" behindDoc="0" locked="0" layoutInCell="1" allowOverlap="1">
                      <wp:simplePos x="0" y="0"/>
                      <wp:positionH relativeFrom="rightMargin">
                        <wp:posOffset>-1553918</wp:posOffset>
                      </wp:positionH>
                      <wp:positionV relativeFrom="topMargin">
                        <wp:posOffset>7211725</wp:posOffset>
                      </wp:positionV>
                      <wp:extent cx="384175" cy="144779"/>
                      <wp:effectExtent l="0" t="0" r="0" b="0"/>
                      <wp:wrapNone/>
                      <wp:docPr id="190" name="TextBox 190"/>
                      <wp:cNvGraphicFramePr/>
                      <a:graphic>
                        <a:graphicData uri="http://schemas.microsoft.com/office/word/2010/wordprocessingShape">
                          <wps:wsp>
                            <wps:cNvPr id="190" name="TextBox 190"/>
                            <wps:cNvSpPr txBox="1"/>
                            <wps:spPr>
                              <a:xfrm rot="16200000">
                                <a:off x="-1553918" y="7211725"/>
                                <a:ext cx="384175" cy="14477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187" w:lineRule="exact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4"/>
                                      <w:position w:val="2"/>
                                    </w:rPr>
                                    <w:t>placebo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72" style="position:absolute;margin-left:-122.356pt;margin-top:567.852pt;mso-position-vertical-relative:top-margin-area;mso-position-horizontal-relative:right-margin-area;width:30.25pt;height:11.4pt;z-index:251929600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187" w:lineRule="exact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4"/>
                                <w:position w:val="2"/>
                              </w:rPr>
                              <w:t>placebo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38816" behindDoc="0" locked="0" layoutInCell="1" allowOverlap="1">
                      <wp:simplePos x="0" y="0"/>
                      <wp:positionH relativeFrom="rightMargin">
                        <wp:posOffset>-2189235</wp:posOffset>
                      </wp:positionH>
                      <wp:positionV relativeFrom="topMargin">
                        <wp:posOffset>8333373</wp:posOffset>
                      </wp:positionV>
                      <wp:extent cx="513715" cy="137795"/>
                      <wp:effectExtent l="0" t="0" r="0" b="0"/>
                      <wp:wrapNone/>
                      <wp:docPr id="192" name="TextBox 192"/>
                      <wp:cNvGraphicFramePr/>
                      <a:graphic>
                        <a:graphicData uri="http://schemas.microsoft.com/office/word/2010/wordprocessingShape">
                          <wps:wsp>
                            <wps:cNvPr id="192" name="TextBox 192"/>
                            <wps:cNvSpPr txBox="1"/>
                            <wps:spPr>
                              <a:xfrm rot="16200000">
                                <a:off x="-2189235" y="8333373"/>
                                <a:ext cx="513715" cy="13779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52" w:line="200" w:lineRule="auto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-3"/>
                                    </w:rPr>
                                    <w:t>PREFER-HF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74" style="position:absolute;margin-left:-172.381pt;margin-top:656.171pt;mso-position-vertical-relative:top-margin-area;mso-position-horizontal-relative:right-margin-area;width:40.45pt;height:10.85pt;z-index:251938816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52" w:line="200" w:lineRule="auto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-3"/>
                              </w:rPr>
                              <w:t>PREFER-HF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14240" behindDoc="0" locked="0" layoutInCell="1" allowOverlap="1">
                      <wp:simplePos x="0" y="0"/>
                      <wp:positionH relativeFrom="rightMargin">
                        <wp:posOffset>-2175014</wp:posOffset>
                      </wp:positionH>
                      <wp:positionV relativeFrom="topMargin">
                        <wp:posOffset>8161271</wp:posOffset>
                      </wp:positionV>
                      <wp:extent cx="720725" cy="116839"/>
                      <wp:effectExtent l="0" t="0" r="0" b="0"/>
                      <wp:wrapNone/>
                      <wp:docPr id="194" name="TextBox 194"/>
                      <wp:cNvGraphicFramePr/>
                      <a:graphic>
                        <a:graphicData uri="http://schemas.microsoft.com/office/word/2010/wordprocessingShape">
                          <wps:wsp>
                            <wps:cNvPr id="194" name="TextBox 194"/>
                            <wps:cNvSpPr txBox="1"/>
                            <wps:spPr>
                              <a:xfrm rot="16200000">
                                <a:off x="-2175014" y="8161271"/>
                                <a:ext cx="720725" cy="1168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199" w:lineRule="auto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9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  <w:t>NCT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9"/>
                                    </w:rPr>
                                    <w:t>03833336)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76" style="position:absolute;margin-left:-171.261pt;margin-top:642.62pt;mso-position-vertical-relative:top-margin-area;mso-position-horizontal-relative:right-margin-area;width:56.75pt;height:9.2pt;z-index:251914240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199" w:lineRule="auto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9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  <w:t>NCT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9"/>
                              </w:rPr>
                              <w:t>03833336)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79424" behindDoc="0" locked="0" layoutInCell="1" allowOverlap="1">
                      <wp:simplePos x="0" y="0"/>
                      <wp:positionH relativeFrom="rightMargin">
                        <wp:posOffset>-4825299</wp:posOffset>
                      </wp:positionH>
                      <wp:positionV relativeFrom="topMargin">
                        <wp:posOffset>4552836</wp:posOffset>
                      </wp:positionV>
                      <wp:extent cx="8067040" cy="145414"/>
                      <wp:effectExtent l="0" t="0" r="0" b="0"/>
                      <wp:wrapNone/>
                      <wp:docPr id="196" name="TextBox 196"/>
                      <wp:cNvGraphicFramePr/>
                      <a:graphic>
                        <a:graphicData uri="http://schemas.microsoft.com/office/word/2010/wordprocessingShape">
                          <wps:wsp>
                            <wps:cNvPr id="196" name="TextBox 196"/>
                            <wps:cNvSpPr txBox="1"/>
                            <wps:spPr>
                              <a:xfrm rot="16200000">
                                <a:off x="-4825299" y="4552836"/>
                                <a:ext cx="8067040" cy="14541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88" w:lineRule="exact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position w:val="2"/>
                                    </w:rPr>
                                    <w:t>iCHF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0"/>
                                      <w:position w:val="2"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position w:val="2"/>
                                    </w:rPr>
                                    <w:t>NCT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0"/>
                                      <w:position w:val="2"/>
                                    </w:rPr>
                                    <w:t>039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-20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0"/>
                                      <w:position w:val="2"/>
                                    </w:rPr>
                                    <w:t>1000)       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position w:val="2"/>
                                    </w:rPr>
                                    <w:t>Randomized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8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0"/>
                                      <w:position w:val="2"/>
                                    </w:rPr>
                                    <w:t>1: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-20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0"/>
                                      <w:position w:val="2"/>
                                    </w:rPr>
                                    <w:t>1             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position w:val="2"/>
                                    </w:rPr>
                                    <w:t>Cohort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0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position w:val="2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0"/>
                                      <w:position w:val="2"/>
                                    </w:rPr>
                                    <w:t>: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position w:val="2"/>
                                    </w:rPr>
                                    <w:t>acute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5"/>
                                      <w:w w:val="102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position w:val="2"/>
                                    </w:rPr>
                                    <w:t>MI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0"/>
                                      <w:position w:val="2"/>
                                    </w:rPr>
                                    <w:t xml:space="preserve">        480          52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position w:val="2"/>
                                    </w:rPr>
                                    <w:t>weeks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0"/>
                                      <w:position w:val="2"/>
                                    </w:rPr>
                                    <w:t xml:space="preserve">          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position w:val="2"/>
                                    </w:rPr>
                                    <w:t>Ferritin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0"/>
                                      <w:position w:val="2"/>
                                    </w:rPr>
                                    <w:t xml:space="preserve">                        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9"/>
                                      <w:position w:val="2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position w:val="2"/>
                                    </w:rPr>
                                    <w:t>Intravenous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9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position w:val="2"/>
                                    </w:rPr>
                                    <w:t>FCM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9"/>
                                      <w:position w:val="2"/>
                                    </w:rPr>
                                    <w:t xml:space="preserve">           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position w:val="2"/>
                                    </w:rPr>
                                    <w:t>Cohort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9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position w:val="2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9"/>
                                      <w:position w:val="2"/>
                                    </w:rPr>
                                    <w:t>: 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  <w:spacing w:val="9"/>
                                      <w:position w:val="2"/>
                                    </w:rPr>
                                    <w:t>Δ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position w:val="2"/>
                                    </w:rPr>
                                    <w:t>in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6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position w:val="2"/>
                                    </w:rPr>
                                    <w:t>EF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9"/>
                                      <w:position w:val="2"/>
                                    </w:rPr>
                                    <w:t xml:space="preserve">             6/2023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78" style="position:absolute;margin-left:-379.945pt;margin-top:358.491pt;mso-position-vertical-relative:top-margin-area;mso-position-horizontal-relative:right-margin-area;width:635.2pt;height:11.45pt;z-index:251879424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88" w:lineRule="exact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position w:val="2"/>
                              </w:rPr>
                              <w:t>iCHF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0"/>
                                <w:position w:val="2"/>
                              </w:rPr>
                              <w:t xml:space="preserve"> (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position w:val="2"/>
                              </w:rPr>
                              <w:t>NCT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0"/>
                                <w:position w:val="2"/>
                              </w:rPr>
                              <w:t>039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-20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0"/>
                                <w:position w:val="2"/>
                              </w:rPr>
                              <w:t>1000)      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position w:val="2"/>
                              </w:rPr>
                              <w:t>Randomized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8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0"/>
                                <w:position w:val="2"/>
                              </w:rPr>
                              <w:t>1: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-20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0"/>
                                <w:position w:val="2"/>
                              </w:rPr>
                              <w:t>1            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position w:val="2"/>
                              </w:rPr>
                              <w:t>Cohort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0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position w:val="2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0"/>
                                <w:position w:val="2"/>
                              </w:rPr>
                              <w:t>: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position w:val="2"/>
                              </w:rPr>
                              <w:t>acute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5"/>
                                <w:w w:val="102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position w:val="2"/>
                              </w:rPr>
                              <w:t>MI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0"/>
                                <w:position w:val="2"/>
                              </w:rPr>
                              <w:t xml:space="preserve">        480          52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position w:val="2"/>
                              </w:rPr>
                              <w:t>weeks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0"/>
                                <w:position w:val="2"/>
                              </w:rPr>
                              <w:t xml:space="preserve">         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position w:val="2"/>
                              </w:rPr>
                              <w:t>Ferritin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0"/>
                                <w:position w:val="2"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9"/>
                                <w:position w:val="2"/>
                              </w:rPr>
                              <w:t xml:space="preserve">  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position w:val="2"/>
                              </w:rPr>
                              <w:t>Intravenous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9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position w:val="2"/>
                              </w:rPr>
                              <w:t>FCM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9"/>
                                <w:position w:val="2"/>
                              </w:rPr>
                              <w:t xml:space="preserve">          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position w:val="2"/>
                              </w:rPr>
                              <w:t>Cohort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9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position w:val="2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9"/>
                                <w:position w:val="2"/>
                              </w:rPr>
                              <w:t>: </w:t>
                            </w:r>
                            <w:r>
                              <w:rPr>
                                <w:sz w:val="15"/>
                                <w:szCs w:val="15"/>
                                <w:spacing w:val="9"/>
                                <w:position w:val="2"/>
                              </w:rPr>
                              <w:t>Δ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position w:val="2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6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position w:val="2"/>
                              </w:rPr>
                              <w:t>EF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9"/>
                                <w:position w:val="2"/>
                              </w:rPr>
                              <w:t xml:space="preserve">             6/2023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19360" behindDoc="0" locked="0" layoutInCell="1" allowOverlap="1">
                      <wp:simplePos x="0" y="0"/>
                      <wp:positionH relativeFrom="rightMargin">
                        <wp:posOffset>-933153</wp:posOffset>
                      </wp:positionH>
                      <wp:positionV relativeFrom="topMargin">
                        <wp:posOffset>1611616</wp:posOffset>
                      </wp:positionV>
                      <wp:extent cx="510540" cy="144779"/>
                      <wp:effectExtent l="0" t="0" r="0" b="0"/>
                      <wp:wrapNone/>
                      <wp:docPr id="198" name="TextBox 198"/>
                      <wp:cNvGraphicFramePr/>
                      <a:graphic>
                        <a:graphicData uri="http://schemas.microsoft.com/office/word/2010/wordprocessingShape">
                          <wps:wsp>
                            <wps:cNvPr id="198" name="TextBox 198"/>
                            <wps:cNvSpPr txBox="1"/>
                            <wps:spPr>
                              <a:xfrm rot="16200000">
                                <a:off x="-933153" y="1611616"/>
                                <a:ext cx="510540" cy="14477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187" w:lineRule="exact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0"/>
                                      <w:position w:val="2"/>
                                    </w:rPr>
                                    <w:t>(16 weeks)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80" style="position:absolute;margin-left:-73.4766pt;margin-top:126.899pt;mso-position-vertical-relative:top-margin-area;mso-position-horizontal-relative:right-margin-area;width:40.2pt;height:11.4pt;z-index:251919360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187" w:lineRule="exact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0"/>
                                <w:position w:val="2"/>
                              </w:rPr>
                              <w:t>(16 weeks)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93760" behindDoc="0" locked="0" layoutInCell="1" allowOverlap="1">
                      <wp:simplePos x="0" y="0"/>
                      <wp:positionH relativeFrom="rightMargin">
                        <wp:posOffset>-999377</wp:posOffset>
                      </wp:positionH>
                      <wp:positionV relativeFrom="topMargin">
                        <wp:posOffset>1509964</wp:posOffset>
                      </wp:positionV>
                      <wp:extent cx="870585" cy="144779"/>
                      <wp:effectExtent l="0" t="0" r="0" b="0"/>
                      <wp:wrapNone/>
                      <wp:docPr id="200" name="TextBox 200"/>
                      <wp:cNvGraphicFramePr/>
                      <a:graphic>
                        <a:graphicData uri="http://schemas.microsoft.com/office/word/2010/wordprocessingShape">
                          <wps:wsp>
                            <wps:cNvPr id="200" name="TextBox 200"/>
                            <wps:cNvSpPr txBox="1"/>
                            <wps:spPr>
                              <a:xfrm rot="16200000">
                                <a:off x="-999377" y="1509964"/>
                                <a:ext cx="870585" cy="14477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87" w:lineRule="exact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8"/>
                                    </w:rPr>
                                    <w:t>cohort B: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5"/>
                                      <w:w w:val="10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  <w:spacing w:val="8"/>
                                    </w:rPr>
                                    <w:t>Δ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  <w:spacing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8"/>
                                    </w:rPr>
                                    <w:t>in Aﬁ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-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8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82" style="position:absolute;margin-left:-78.6911pt;margin-top:118.895pt;mso-position-vertical-relative:top-margin-area;mso-position-horizontal-relative:right-margin-area;width:68.55pt;height:11.4pt;z-index:251893760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87" w:lineRule="exact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8"/>
                              </w:rPr>
                              <w:t>cohort B: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5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  <w:szCs w:val="15"/>
                                <w:spacing w:val="8"/>
                              </w:rPr>
                              <w:t>Δ</w:t>
                            </w:r>
                            <w:r>
                              <w:rPr>
                                <w:sz w:val="15"/>
                                <w:szCs w:val="15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8"/>
                              </w:rPr>
                              <w:t>in Aﬁ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8"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18336" behindDoc="0" locked="0" layoutInCell="1" allowOverlap="1">
                      <wp:simplePos x="0" y="0"/>
                      <wp:positionH relativeFrom="rightMargin">
                        <wp:posOffset>-713021</wp:posOffset>
                      </wp:positionH>
                      <wp:positionV relativeFrom="topMargin">
                        <wp:posOffset>1602683</wp:posOffset>
                      </wp:positionV>
                      <wp:extent cx="525780" cy="144779"/>
                      <wp:effectExtent l="0" t="0" r="0" b="0"/>
                      <wp:wrapNone/>
                      <wp:docPr id="202" name="TextBox 202"/>
                      <wp:cNvGraphicFramePr/>
                      <a:graphic>
                        <a:graphicData uri="http://schemas.microsoft.com/office/word/2010/wordprocessingShape">
                          <wps:wsp>
                            <wps:cNvPr id="202" name="TextBox 202"/>
                            <wps:cNvSpPr txBox="1"/>
                            <wps:spPr>
                              <a:xfrm rot="16200000">
                                <a:off x="-713021" y="1602683"/>
                                <a:ext cx="525780" cy="14477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187" w:lineRule="exact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3"/>
                                      <w:position w:val="2"/>
                                    </w:rPr>
                                    <w:t>burden (12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84" style="position:absolute;margin-left:-56.1434pt;margin-top:126.196pt;mso-position-vertical-relative:top-margin-area;mso-position-horizontal-relative:right-margin-area;width:41.4pt;height:11.4pt;z-index:251918336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187" w:lineRule="exact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3"/>
                                <w:position w:val="2"/>
                              </w:rPr>
                              <w:t>burden (12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27552" behindDoc="0" locked="0" layoutInCell="1" allowOverlap="1">
                      <wp:simplePos x="0" y="0"/>
                      <wp:positionH relativeFrom="rightMargin">
                        <wp:posOffset>-537098</wp:posOffset>
                      </wp:positionH>
                      <wp:positionV relativeFrom="topMargin">
                        <wp:posOffset>1664934</wp:posOffset>
                      </wp:positionV>
                      <wp:extent cx="401320" cy="144779"/>
                      <wp:effectExtent l="0" t="0" r="0" b="0"/>
                      <wp:wrapNone/>
                      <wp:docPr id="204" name="TextBox 204"/>
                      <wp:cNvGraphicFramePr/>
                      <a:graphic>
                        <a:graphicData uri="http://schemas.microsoft.com/office/word/2010/wordprocessingShape">
                          <wps:wsp>
                            <wps:cNvPr id="204" name="TextBox 204"/>
                            <wps:cNvSpPr txBox="1"/>
                            <wps:spPr>
                              <a:xfrm rot="16200000">
                                <a:off x="-537098" y="1664934"/>
                                <a:ext cx="401320" cy="14477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187" w:lineRule="exact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4"/>
                                      <w:position w:val="2"/>
                                    </w:rPr>
                                    <w:t>months)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86" style="position:absolute;margin-left:-42.2912pt;margin-top:131.097pt;mso-position-vertical-relative:top-margin-area;mso-position-horizontal-relative:right-margin-area;width:31.6pt;height:11.4pt;z-index:25192755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187" w:lineRule="exact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4"/>
                                <w:position w:val="2"/>
                              </w:rPr>
                              <w:t>months)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99904" behindDoc="0" locked="0" layoutInCell="1" allowOverlap="1">
                      <wp:simplePos x="0" y="0"/>
                      <wp:positionH relativeFrom="rightMargin">
                        <wp:posOffset>-618368</wp:posOffset>
                      </wp:positionH>
                      <wp:positionV relativeFrom="topMargin">
                        <wp:posOffset>1548135</wp:posOffset>
                      </wp:positionV>
                      <wp:extent cx="791209" cy="144779"/>
                      <wp:effectExtent l="0" t="0" r="0" b="0"/>
                      <wp:wrapNone/>
                      <wp:docPr id="206" name="TextBox 206"/>
                      <wp:cNvGraphicFramePr/>
                      <a:graphic>
                        <a:graphicData uri="http://schemas.microsoft.com/office/word/2010/wordprocessingShape">
                          <wps:wsp>
                            <wps:cNvPr id="206" name="TextBox 206"/>
                            <wps:cNvSpPr txBox="1"/>
                            <wps:spPr>
                              <a:xfrm rot="16200000">
                                <a:off x="-618368" y="1548135"/>
                                <a:ext cx="791209" cy="14477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87" w:lineRule="exact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5"/>
                                    </w:rPr>
                                    <w:t>Cohort C: 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  <w:spacing w:val="5"/>
                                    </w:rPr>
                                    <w:t>Δ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  <w:spacing w:val="19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5"/>
                                    </w:rPr>
                                    <w:t>in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6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5"/>
                                    </w:rPr>
                                    <w:t>EF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88" style="position:absolute;margin-left:-48.6905pt;margin-top:121.9pt;mso-position-vertical-relative:top-margin-area;mso-position-horizontal-relative:right-margin-area;width:62.3pt;height:11.4pt;z-index:251899904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87" w:lineRule="exact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5"/>
                              </w:rPr>
                              <w:t>Cohort C: </w:t>
                            </w:r>
                            <w:r>
                              <w:rPr>
                                <w:sz w:val="15"/>
                                <w:szCs w:val="15"/>
                                <w:spacing w:val="5"/>
                              </w:rPr>
                              <w:t>Δ</w:t>
                            </w:r>
                            <w:r>
                              <w:rPr>
                                <w:sz w:val="15"/>
                                <w:szCs w:val="15"/>
                                <w:spacing w:val="19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5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5"/>
                              </w:rPr>
                              <w:t>EF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20384" behindDoc="0" locked="0" layoutInCell="1" allowOverlap="1">
                      <wp:simplePos x="0" y="0"/>
                      <wp:positionH relativeFrom="rightMargin">
                        <wp:posOffset>-363579</wp:posOffset>
                      </wp:positionH>
                      <wp:positionV relativeFrom="topMargin">
                        <wp:posOffset>1611717</wp:posOffset>
                      </wp:positionV>
                      <wp:extent cx="510540" cy="144779"/>
                      <wp:effectExtent l="0" t="0" r="0" b="0"/>
                      <wp:wrapNone/>
                      <wp:docPr id="208" name="TextBox 208"/>
                      <wp:cNvGraphicFramePr/>
                      <a:graphic>
                        <a:graphicData uri="http://schemas.microsoft.com/office/word/2010/wordprocessingShape">
                          <wps:wsp>
                            <wps:cNvPr id="208" name="TextBox 208"/>
                            <wps:cNvSpPr txBox="1"/>
                            <wps:spPr>
                              <a:xfrm rot="16200000">
                                <a:off x="-363579" y="1611717"/>
                                <a:ext cx="510540" cy="14477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187" w:lineRule="exact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0"/>
                                      <w:position w:val="2"/>
                                    </w:rPr>
                                    <w:t>(16 weeks)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90" style="position:absolute;margin-left:-28.6283pt;margin-top:126.907pt;mso-position-vertical-relative:top-margin-area;mso-position-horizontal-relative:right-margin-area;width:40.2pt;height:11.4pt;z-index:251920384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187" w:lineRule="exact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0"/>
                                <w:position w:val="2"/>
                              </w:rPr>
                              <w:t>(16 weeks)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28576" behindDoc="0" locked="0" layoutInCell="1" allowOverlap="1">
                      <wp:simplePos x="0" y="0"/>
                      <wp:positionH relativeFrom="rightMargin">
                        <wp:posOffset>-873234</wp:posOffset>
                      </wp:positionH>
                      <wp:positionV relativeFrom="topMargin">
                        <wp:posOffset>2352624</wp:posOffset>
                      </wp:positionV>
                      <wp:extent cx="390525" cy="144779"/>
                      <wp:effectExtent l="0" t="0" r="0" b="0"/>
                      <wp:wrapNone/>
                      <wp:docPr id="210" name="TextBox 210"/>
                      <wp:cNvGraphicFramePr/>
                      <a:graphic>
                        <a:graphicData uri="http://schemas.microsoft.com/office/word/2010/wordprocessingShape">
                          <wps:wsp>
                            <wps:cNvPr id="210" name="TextBox 210"/>
                            <wps:cNvSpPr txBox="1"/>
                            <wps:spPr>
                              <a:xfrm rot="16200000">
                                <a:off x="-873234" y="2352624"/>
                                <a:ext cx="390525" cy="14477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187" w:lineRule="exact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5"/>
                                      <w:w w:val="118"/>
                                      <w:position w:val="1"/>
                                    </w:rPr>
                                    <w:t>at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5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5"/>
                                      <w:w w:val="118"/>
                                      <w:position w:val="1"/>
                                    </w:rPr>
                                    <w:t>week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92" style="position:absolute;margin-left:-68.7587pt;margin-top:185.246pt;mso-position-vertical-relative:top-margin-area;mso-position-horizontal-relative:right-margin-area;width:30.75pt;height:11.4pt;z-index:251928576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187" w:lineRule="exact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5"/>
                                <w:w w:val="118"/>
                                <w:position w:val="1"/>
                              </w:rPr>
                              <w:t>at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5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5"/>
                                <w:w w:val="118"/>
                                <w:position w:val="1"/>
                              </w:rPr>
                              <w:t>week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25504" behindDoc="0" locked="0" layoutInCell="1" allowOverlap="1">
                      <wp:simplePos x="0" y="0"/>
                      <wp:positionH relativeFrom="rightMargin">
                        <wp:posOffset>-770657</wp:posOffset>
                      </wp:positionH>
                      <wp:positionV relativeFrom="topMargin">
                        <wp:posOffset>2328604</wp:posOffset>
                      </wp:positionV>
                      <wp:extent cx="413384" cy="144779"/>
                      <wp:effectExtent l="0" t="0" r="0" b="0"/>
                      <wp:wrapNone/>
                      <wp:docPr id="212" name="TextBox 212"/>
                      <wp:cNvGraphicFramePr/>
                      <a:graphic>
                        <a:graphicData uri="http://schemas.microsoft.com/office/word/2010/wordprocessingShape">
                          <wps:wsp>
                            <wps:cNvPr id="212" name="TextBox 212"/>
                            <wps:cNvSpPr txBox="1"/>
                            <wps:spPr>
                              <a:xfrm rot="16200000">
                                <a:off x="-770657" y="2328604"/>
                                <a:ext cx="413384" cy="14477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187" w:lineRule="exact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6"/>
                                      <w:position w:val="2"/>
                                    </w:rPr>
                                    <w:t>1000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5"/>
                                      <w:w w:val="102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position w:val="2"/>
                                    </w:rPr>
                                    <w:t>mg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94" style="position:absolute;margin-left:-60.6817pt;margin-top:183.355pt;mso-position-vertical-relative:top-margin-area;mso-position-horizontal-relative:right-margin-area;width:32.55pt;height:11.4pt;z-index:251925504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187" w:lineRule="exact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6"/>
                                <w:position w:val="2"/>
                              </w:rPr>
                              <w:t>1000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5"/>
                                <w:w w:val="102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position w:val="2"/>
                              </w:rPr>
                              <w:t>mg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95808" behindDoc="0" locked="0" layoutInCell="1" allowOverlap="1">
                      <wp:simplePos x="0" y="0"/>
                      <wp:positionH relativeFrom="rightMargin">
                        <wp:posOffset>-846431</wp:posOffset>
                      </wp:positionH>
                      <wp:positionV relativeFrom="topMargin">
                        <wp:posOffset>2649016</wp:posOffset>
                      </wp:positionV>
                      <wp:extent cx="450850" cy="339725"/>
                      <wp:effectExtent l="0" t="0" r="0" b="0"/>
                      <wp:wrapNone/>
                      <wp:docPr id="214" name="TextBox 214"/>
                      <wp:cNvGraphicFramePr/>
                      <a:graphic>
                        <a:graphicData uri="http://schemas.microsoft.com/office/word/2010/wordprocessingShape">
                          <wps:wsp>
                            <wps:cNvPr id="214" name="TextBox 214"/>
                            <wps:cNvSpPr txBox="1"/>
                            <wps:spPr>
                              <a:xfrm rot="16200000">
                                <a:off x="-846431" y="2649016"/>
                                <a:ext cx="450850" cy="33972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30"/>
                                    <w:spacing w:before="20" w:line="183" w:lineRule="exact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5"/>
                                      <w:position w:val="2"/>
                                    </w:rPr>
                                    <w:t>1000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6"/>
                                      <w:w w:val="102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position w:val="2"/>
                                    </w:rPr>
                                    <w:t>mg</w:t>
                                  </w:r>
                                </w:p>
                                <w:p>
                                  <w:pPr>
                                    <w:pStyle w:val="TableText"/>
                                    <w:ind w:left="20"/>
                                    <w:spacing w:before="64" w:line="230" w:lineRule="auto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6"/>
                                      <w:w w:val="110"/>
                                    </w:rPr>
                                    <w:t>0 </w:t>
                                  </w:r>
                                  <w:r>
                                    <w:rPr>
                                      <w:rFonts w:ascii="Microsoft YaHei" w:hAnsi="Microsoft YaHei" w:eastAsia="Microsoft YaHei" w:cs="Microsoft YaHei"/>
                                      <w:sz w:val="15"/>
                                      <w:szCs w:val="15"/>
                                      <w:spacing w:val="16"/>
                                      <w:w w:val="110"/>
                                    </w:rPr>
                                    <w:t>§</w:t>
                                  </w:r>
                                  <w:r>
                                    <w:rPr>
                                      <w:rFonts w:ascii="Microsoft YaHei" w:hAnsi="Microsoft YaHei" w:eastAsia="Microsoft YaHei" w:cs="Microsoft YaHei"/>
                                      <w:sz w:val="15"/>
                                      <w:szCs w:val="15"/>
                                      <w:spacing w:val="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6"/>
                                      <w:w w:val="110"/>
                                    </w:rPr>
                                    <w:t>500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  <w:spacing w:val="16"/>
                                      <w:w w:val="110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96" style="position:absolute;margin-left:-66.6481pt;margin-top:208.584pt;mso-position-vertical-relative:top-margin-area;mso-position-horizontal-relative:right-margin-area;width:35.5pt;height:26.75pt;z-index:25189580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30"/>
                              <w:spacing w:before="20" w:line="183" w:lineRule="exact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5"/>
                                <w:position w:val="2"/>
                              </w:rPr>
                              <w:t>1000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6"/>
                                <w:w w:val="102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position w:val="2"/>
                              </w:rPr>
                              <w:t>mg</w:t>
                            </w:r>
                          </w:p>
                          <w:p>
                            <w:pPr>
                              <w:pStyle w:val="TableText"/>
                              <w:ind w:left="20"/>
                              <w:spacing w:before="64" w:line="230" w:lineRule="auto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6"/>
                                <w:w w:val="110"/>
                              </w:rPr>
                              <w:t>0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6"/>
                                <w:w w:val="110"/>
                              </w:rPr>
                              <w:t>§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6"/>
                                <w:w w:val="110"/>
                              </w:rPr>
                              <w:t>500</w:t>
                            </w:r>
                            <w:r>
                              <w:rPr>
                                <w:sz w:val="15"/>
                                <w:szCs w:val="15"/>
                                <w:spacing w:val="16"/>
                                <w:w w:val="110"/>
                              </w:rPr>
                              <w:t>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26528" behindDoc="0" locked="0" layoutInCell="1" allowOverlap="1">
                      <wp:simplePos x="0" y="0"/>
                      <wp:positionH relativeFrom="rightMargin">
                        <wp:posOffset>-652531</wp:posOffset>
                      </wp:positionH>
                      <wp:positionV relativeFrom="topMargin">
                        <wp:posOffset>2772560</wp:posOffset>
                      </wp:positionV>
                      <wp:extent cx="404495" cy="144779"/>
                      <wp:effectExtent l="0" t="0" r="0" b="0"/>
                      <wp:wrapNone/>
                      <wp:docPr id="216" name="TextBox 216"/>
                      <wp:cNvGraphicFramePr/>
                      <a:graphic>
                        <a:graphicData uri="http://schemas.microsoft.com/office/word/2010/wordprocessingShape">
                          <wps:wsp>
                            <wps:cNvPr id="216" name="TextBox 216"/>
                            <wps:cNvSpPr txBox="1"/>
                            <wps:spPr>
                              <a:xfrm rot="16200000">
                                <a:off x="-652531" y="2772560"/>
                                <a:ext cx="404495" cy="14477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187" w:lineRule="exact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2"/>
                                      <w:position w:val="1"/>
                                    </w:rPr>
                                    <w:t>within 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98" style="position:absolute;margin-left:-51.3804pt;margin-top:218.312pt;mso-position-vertical-relative:top-margin-area;mso-position-horizontal-relative:right-margin-area;width:31.85pt;height:11.4pt;z-index:25192652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187" w:lineRule="exact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2"/>
                                <w:position w:val="1"/>
                              </w:rPr>
                              <w:t>within 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97856" behindDoc="0" locked="0" layoutInCell="1" allowOverlap="1">
                      <wp:simplePos x="0" y="0"/>
                      <wp:positionH relativeFrom="rightMargin">
                        <wp:posOffset>-741374</wp:posOffset>
                      </wp:positionH>
                      <wp:positionV relativeFrom="topMargin">
                        <wp:posOffset>2546716</wp:posOffset>
                      </wp:positionV>
                      <wp:extent cx="809625" cy="191135"/>
                      <wp:effectExtent l="0" t="0" r="0" b="0"/>
                      <wp:wrapNone/>
                      <wp:docPr id="218" name="TextBox 218"/>
                      <wp:cNvGraphicFramePr/>
                      <a:graphic>
                        <a:graphicData uri="http://schemas.microsoft.com/office/word/2010/wordprocessingShape">
                          <wps:wsp>
                            <wps:cNvPr id="218" name="TextBox 218"/>
                            <wps:cNvSpPr txBox="1"/>
                            <wps:spPr>
                              <a:xfrm rot="16200000">
                                <a:off x="-741374" y="2546716"/>
                                <a:ext cx="809625" cy="19113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56" w:line="209" w:lineRule="auto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3"/>
                                    </w:rPr>
                                    <w:t>weeks </w:t>
                                  </w:r>
                                  <w:r>
                                    <w:rPr>
                                      <w:rFonts w:ascii="Microsoft YaHei" w:hAnsi="Microsoft YaHei" w:eastAsia="Microsoft YaHei" w:cs="Microsoft YaHei"/>
                                      <w:sz w:val="15"/>
                                      <w:szCs w:val="15"/>
                                      <w:spacing w:val="13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Microsoft YaHei" w:hAnsi="Microsoft YaHei" w:eastAsia="Microsoft YaHei" w:cs="Microsoft YaHei"/>
                                      <w:sz w:val="15"/>
                                      <w:szCs w:val="15"/>
                                      <w:spacing w:val="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3"/>
                                    </w:rPr>
                                    <w:t>500 mg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300" style="position:absolute;margin-left:-58.3759pt;margin-top:200.529pt;mso-position-vertical-relative:top-margin-area;mso-position-horizontal-relative:right-margin-area;width:63.75pt;height:15.05pt;z-index:251897856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56" w:line="209" w:lineRule="auto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3"/>
                              </w:rPr>
                              <w:t>weeks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13"/>
                              </w:rPr>
                              <w:t>→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3"/>
                              </w:rPr>
                              <w:t>500 mg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02976" behindDoc="0" locked="0" layoutInCell="1" allowOverlap="1">
                      <wp:simplePos x="0" y="0"/>
                      <wp:positionH relativeFrom="rightMargin">
                        <wp:posOffset>-586995</wp:posOffset>
                      </wp:positionH>
                      <wp:positionV relativeFrom="topMargin">
                        <wp:posOffset>2607009</wp:posOffset>
                      </wp:positionV>
                      <wp:extent cx="728344" cy="144779"/>
                      <wp:effectExtent l="0" t="0" r="0" b="0"/>
                      <wp:wrapNone/>
                      <wp:docPr id="220" name="TextBox 220"/>
                      <wp:cNvGraphicFramePr/>
                      <a:graphic>
                        <a:graphicData uri="http://schemas.microsoft.com/office/word/2010/wordprocessingShape">
                          <wps:wsp>
                            <wps:cNvPr id="220" name="TextBox 220"/>
                            <wps:cNvSpPr txBox="1"/>
                            <wps:spPr>
                              <a:xfrm rot="16200000">
                                <a:off x="-586995" y="2607009"/>
                                <a:ext cx="728344" cy="14477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187" w:lineRule="exact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2"/>
                                      <w:position w:val="2"/>
                                    </w:rPr>
                                    <w:t>every 4 months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302" style="position:absolute;margin-left:-46.2201pt;margin-top:205.276pt;mso-position-vertical-relative:top-margin-area;mso-position-horizontal-relative:right-margin-area;width:57.35pt;height:11.4pt;z-index:251902976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187" w:lineRule="exact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2"/>
                                <w:position w:val="2"/>
                              </w:rPr>
                              <w:t>every 4 months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12192" behindDoc="0" locked="0" layoutInCell="1" allowOverlap="1">
                      <wp:simplePos x="0" y="0"/>
                      <wp:positionH relativeFrom="rightMargin">
                        <wp:posOffset>-1018781</wp:posOffset>
                      </wp:positionH>
                      <wp:positionV relativeFrom="topMargin">
                        <wp:posOffset>3729737</wp:posOffset>
                      </wp:positionV>
                      <wp:extent cx="700405" cy="120014"/>
                      <wp:effectExtent l="0" t="0" r="0" b="0"/>
                      <wp:wrapNone/>
                      <wp:docPr id="222" name="TextBox 222"/>
                      <wp:cNvGraphicFramePr/>
                      <a:graphic>
                        <a:graphicData uri="http://schemas.microsoft.com/office/word/2010/wordprocessingShape">
                          <wps:wsp>
                            <wps:cNvPr id="222" name="TextBox 222"/>
                            <wps:cNvSpPr txBox="1"/>
                            <wps:spPr>
                              <a:xfrm rot="16200000">
                                <a:off x="-1018781" y="3729737"/>
                                <a:ext cx="700405" cy="12001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19" w:line="206" w:lineRule="auto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  <w:spacing w:val="11"/>
                                    </w:rPr>
                                    <w:t>&lt;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1"/>
                                    </w:rPr>
                                    <w:t>100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1"/>
                                    </w:rPr>
                                    <w:t>ng/mL or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304" style="position:absolute;margin-left:-80.219pt;margin-top:293.68pt;mso-position-vertical-relative:top-margin-area;mso-position-horizontal-relative:right-margin-area;width:55.15pt;height:9.45pt;z-index:25191219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19" w:line="206" w:lineRule="auto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  <w:spacing w:val="11"/>
                              </w:rPr>
                              <w:t>&lt;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1"/>
                              </w:rPr>
                              <w:t>100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1"/>
                              </w:rPr>
                              <w:t>ng/mL or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33696" behindDoc="0" locked="0" layoutInCell="1" allowOverlap="1">
                      <wp:simplePos x="0" y="0"/>
                      <wp:positionH relativeFrom="rightMargin">
                        <wp:posOffset>-739794</wp:posOffset>
                      </wp:positionH>
                      <wp:positionV relativeFrom="topMargin">
                        <wp:posOffset>3899755</wp:posOffset>
                      </wp:positionV>
                      <wp:extent cx="351154" cy="144779"/>
                      <wp:effectExtent l="0" t="0" r="0" b="0"/>
                      <wp:wrapNone/>
                      <wp:docPr id="224" name="TextBox 224"/>
                      <wp:cNvGraphicFramePr/>
                      <a:graphic>
                        <a:graphicData uri="http://schemas.microsoft.com/office/word/2010/wordprocessingShape">
                          <wps:wsp>
                            <wps:cNvPr id="224" name="TextBox 224"/>
                            <wps:cNvSpPr txBox="1"/>
                            <wps:spPr>
                              <a:xfrm rot="16200000">
                                <a:off x="-739794" y="3899755"/>
                                <a:ext cx="351154" cy="14477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187" w:lineRule="exact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2"/>
                                      <w:position w:val="1"/>
                                    </w:rPr>
                                    <w:t>ferritin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306" style="position:absolute;margin-left:-58.2515pt;margin-top:307.067pt;mso-position-vertical-relative:top-margin-area;mso-position-horizontal-relative:right-margin-area;width:27.65pt;height:11.4pt;z-index:251933696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187" w:lineRule="exact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2"/>
                                <w:position w:val="1"/>
                              </w:rPr>
                              <w:t>ferritin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96832" behindDoc="0" locked="0" layoutInCell="1" allowOverlap="1">
                      <wp:simplePos x="0" y="0"/>
                      <wp:positionH relativeFrom="rightMargin">
                        <wp:posOffset>-866741</wp:posOffset>
                      </wp:positionH>
                      <wp:positionV relativeFrom="topMargin">
                        <wp:posOffset>3650128</wp:posOffset>
                      </wp:positionV>
                      <wp:extent cx="832485" cy="144779"/>
                      <wp:effectExtent l="0" t="0" r="0" b="0"/>
                      <wp:wrapNone/>
                      <wp:docPr id="226" name="TextBox 226"/>
                      <wp:cNvGraphicFramePr/>
                      <a:graphic>
                        <a:graphicData uri="http://schemas.microsoft.com/office/word/2010/wordprocessingShape">
                          <wps:wsp>
                            <wps:cNvPr id="226" name="TextBox 226"/>
                            <wps:cNvSpPr txBox="1"/>
                            <wps:spPr>
                              <a:xfrm rot="16200000">
                                <a:off x="-866741" y="3650128"/>
                                <a:ext cx="832485" cy="14477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87" w:lineRule="exact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2"/>
                                      <w:position w:val="2"/>
                                    </w:rPr>
                                    <w:t>100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  <w:spacing w:val="12"/>
                                      <w:position w:val="2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2"/>
                                      <w:position w:val="2"/>
                                    </w:rPr>
                                    <w:t>299 ng/mL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23"/>
                                      <w:w w:val="101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2"/>
                                      <w:position w:val="2"/>
                                    </w:rPr>
                                    <w:t>if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308" style="position:absolute;margin-left:-68.2474pt;margin-top:287.412pt;mso-position-vertical-relative:top-margin-area;mso-position-horizontal-relative:right-margin-area;width:65.55pt;height:11.4pt;z-index:25189683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87" w:lineRule="exact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2"/>
                                <w:position w:val="2"/>
                              </w:rPr>
                              <w:t>100</w:t>
                            </w:r>
                            <w:r>
                              <w:rPr>
                                <w:sz w:val="15"/>
                                <w:szCs w:val="15"/>
                                <w:spacing w:val="12"/>
                                <w:position w:val="2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2"/>
                                <w:position w:val="2"/>
                              </w:rPr>
                              <w:t>299 ng/mL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23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2"/>
                                <w:position w:val="2"/>
                              </w:rPr>
                              <w:t>if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11168" behindDoc="0" locked="0" layoutInCell="1" allowOverlap="1">
                      <wp:simplePos x="0" y="0"/>
                      <wp:positionH relativeFrom="rightMargin">
                        <wp:posOffset>-619087</wp:posOffset>
                      </wp:positionH>
                      <wp:positionV relativeFrom="topMargin">
                        <wp:posOffset>3794029</wp:posOffset>
                      </wp:positionV>
                      <wp:extent cx="564515" cy="144779"/>
                      <wp:effectExtent l="0" t="0" r="0" b="0"/>
                      <wp:wrapNone/>
                      <wp:docPr id="228" name="TextBox 228"/>
                      <wp:cNvGraphicFramePr/>
                      <a:graphic>
                        <a:graphicData uri="http://schemas.microsoft.com/office/word/2010/wordprocessingShape">
                          <wps:wsp>
                            <wps:cNvPr id="228" name="TextBox 228"/>
                            <wps:cNvSpPr txBox="1"/>
                            <wps:spPr>
                              <a:xfrm rot="16200000">
                                <a:off x="-619087" y="3794029"/>
                                <a:ext cx="564515" cy="14477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87" w:lineRule="exact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position w:val="1"/>
                                    </w:rPr>
                                    <w:t>TSAT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6"/>
                                      <w:w w:val="102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  <w:spacing w:val="14"/>
                                      <w:position w:val="1"/>
                                    </w:rPr>
                                    <w:t>&lt;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4"/>
                                      <w:position w:val="1"/>
                                    </w:rPr>
                                    <w:t>20%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310" style="position:absolute;margin-left:-48.7471pt;margin-top:298.742pt;mso-position-vertical-relative:top-margin-area;mso-position-horizontal-relative:right-margin-area;width:44.45pt;height:11.4pt;z-index:25191116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87" w:lineRule="exact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position w:val="1"/>
                              </w:rPr>
                              <w:t>TSAT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6"/>
                                <w:w w:val="102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  <w:szCs w:val="15"/>
                                <w:spacing w:val="14"/>
                                <w:position w:val="1"/>
                              </w:rPr>
                              <w:t>&lt;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4"/>
                                <w:position w:val="1"/>
                              </w:rPr>
                              <w:t>20%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08096" behindDoc="0" locked="0" layoutInCell="1" allowOverlap="1">
                      <wp:simplePos x="0" y="0"/>
                      <wp:positionH relativeFrom="rightMargin">
                        <wp:posOffset>-1082221</wp:posOffset>
                      </wp:positionH>
                      <wp:positionV relativeFrom="topMargin">
                        <wp:posOffset>5911957</wp:posOffset>
                      </wp:positionV>
                      <wp:extent cx="814069" cy="124460"/>
                      <wp:effectExtent l="0" t="0" r="0" b="0"/>
                      <wp:wrapNone/>
                      <wp:docPr id="230" name="TextBox 230"/>
                      <wp:cNvGraphicFramePr/>
                      <a:graphic>
                        <a:graphicData uri="http://schemas.microsoft.com/office/word/2010/wordprocessingShape">
                          <wps:wsp>
                            <wps:cNvPr id="230" name="TextBox 230"/>
                            <wps:cNvSpPr txBox="1"/>
                            <wps:spPr>
                              <a:xfrm rot="16200000">
                                <a:off x="-1082221" y="5911957"/>
                                <a:ext cx="814069" cy="12446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7" w:line="206" w:lineRule="auto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8"/>
                                    </w:rPr>
                                    <w:t>w/o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5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8"/>
                                    </w:rPr>
                                    <w:t>HF; cohort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8"/>
                                    </w:rPr>
                                    <w:t>B: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312" style="position:absolute;margin-left:-85.2143pt;margin-top:465.508pt;mso-position-vertical-relative:top-margin-area;mso-position-horizontal-relative:right-margin-area;width:64.1pt;height:9.8pt;z-index:251908096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7" w:line="206" w:lineRule="auto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8"/>
                              </w:rPr>
                              <w:t>w/o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5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8"/>
                              </w:rPr>
                              <w:t>HF; cohort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8"/>
                              </w:rPr>
                              <w:t>B: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89664" behindDoc="0" locked="0" layoutInCell="1" allowOverlap="1">
                      <wp:simplePos x="0" y="0"/>
                      <wp:positionH relativeFrom="rightMargin">
                        <wp:posOffset>-871179</wp:posOffset>
                      </wp:positionH>
                      <wp:positionV relativeFrom="topMargin">
                        <wp:posOffset>5881370</wp:posOffset>
                      </wp:positionV>
                      <wp:extent cx="727709" cy="258445"/>
                      <wp:effectExtent l="0" t="0" r="0" b="0"/>
                      <wp:wrapNone/>
                      <wp:docPr id="232" name="TextBox 232"/>
                      <wp:cNvGraphicFramePr/>
                      <a:graphic>
                        <a:graphicData uri="http://schemas.microsoft.com/office/word/2010/wordprocessingShape">
                          <wps:wsp>
                            <wps:cNvPr id="232" name="TextBox 232"/>
                            <wps:cNvSpPr txBox="1"/>
                            <wps:spPr>
                              <a:xfrm rot="16200000">
                                <a:off x="-871179" y="5881370"/>
                                <a:ext cx="727709" cy="25844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183" w:lineRule="exact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1"/>
                                      <w:position w:val="2"/>
                                    </w:rPr>
                                    <w:t>paroxysmal or</w:t>
                                  </w:r>
                                </w:p>
                                <w:p>
                                  <w:pPr>
                                    <w:ind w:left="20"/>
                                    <w:spacing w:line="183" w:lineRule="exact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0"/>
                                      <w:position w:val="2"/>
                                    </w:rPr>
                                    <w:t>pers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-18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0"/>
                                      <w:position w:val="2"/>
                                    </w:rPr>
                                    <w:t>istent Aﬁ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-24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0"/>
                                      <w:position w:val="2"/>
                                    </w:rPr>
                                    <w:t>b;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314" style="position:absolute;margin-left:-68.5968pt;margin-top:463.1pt;mso-position-vertical-relative:top-margin-area;mso-position-horizontal-relative:right-margin-area;width:57.3pt;height:20.35pt;z-index:251889664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183" w:lineRule="exact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1"/>
                                <w:position w:val="2"/>
                              </w:rPr>
                              <w:t>paroxysmal or</w:t>
                            </w:r>
                          </w:p>
                          <w:p>
                            <w:pPr>
                              <w:ind w:left="20"/>
                              <w:spacing w:line="183" w:lineRule="exact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0"/>
                                <w:position w:val="2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-18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0"/>
                                <w:position w:val="2"/>
                              </w:rPr>
                              <w:t>istent Aﬁ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-2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0"/>
                                <w:position w:val="2"/>
                              </w:rPr>
                              <w:t>b;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31648" behindDoc="0" locked="0" layoutInCell="1" allowOverlap="1">
                      <wp:simplePos x="0" y="0"/>
                      <wp:positionH relativeFrom="rightMargin">
                        <wp:posOffset>-625485</wp:posOffset>
                      </wp:positionH>
                      <wp:positionV relativeFrom="topMargin">
                        <wp:posOffset>6022573</wp:posOffset>
                      </wp:positionV>
                      <wp:extent cx="570865" cy="140970"/>
                      <wp:effectExtent l="0" t="0" r="0" b="0"/>
                      <wp:wrapNone/>
                      <wp:docPr id="234" name="TextBox 234"/>
                      <wp:cNvGraphicFramePr/>
                      <a:graphic>
                        <a:graphicData uri="http://schemas.microsoft.com/office/word/2010/wordprocessingShape">
                          <wps:wsp>
                            <wps:cNvPr id="234" name="TextBox 234"/>
                            <wps:cNvSpPr txBox="1"/>
                            <wps:spPr>
                              <a:xfrm rot="16200000">
                                <a:off x="-625485" y="6022573"/>
                                <a:ext cx="570865" cy="14097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50" w:line="211" w:lineRule="auto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7"/>
                                    </w:rPr>
                                    <w:t>cohort C: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6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7"/>
                                    </w:rPr>
                                    <w:t>EF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316" style="position:absolute;margin-left:-49.2508pt;margin-top:474.218pt;mso-position-vertical-relative:top-margin-area;mso-position-horizontal-relative:right-margin-area;width:44.95pt;height:11.1pt;z-index:25193164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50" w:line="211" w:lineRule="auto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7"/>
                              </w:rPr>
                              <w:t>cohort C: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7"/>
                              </w:rPr>
                              <w:t>EF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40864" behindDoc="0" locked="0" layoutInCell="1" allowOverlap="1">
                      <wp:simplePos x="0" y="0"/>
                      <wp:positionH relativeFrom="rightMargin">
                        <wp:posOffset>-370335</wp:posOffset>
                      </wp:positionH>
                      <wp:positionV relativeFrom="topMargin">
                        <wp:posOffset>6113081</wp:posOffset>
                      </wp:positionV>
                      <wp:extent cx="294640" cy="227329"/>
                      <wp:effectExtent l="0" t="0" r="0" b="0"/>
                      <wp:wrapNone/>
                      <wp:docPr id="236" name="TextBox 236"/>
                      <wp:cNvGraphicFramePr/>
                      <a:graphic>
                        <a:graphicData uri="http://schemas.microsoft.com/office/word/2010/wordprocessingShape">
                          <wps:wsp>
                            <wps:cNvPr id="236" name="TextBox 236"/>
                            <wps:cNvSpPr txBox="1"/>
                            <wps:spPr>
                              <a:xfrm rot="16200000">
                                <a:off x="-370335" y="6113081"/>
                                <a:ext cx="294640" cy="22732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85" w:line="235" w:lineRule="auto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Microsoft YaHei" w:hAnsi="Microsoft YaHei" w:eastAsia="Microsoft YaHei" w:cs="Microsoft YaHei"/>
                                      <w:sz w:val="15"/>
                                      <w:szCs w:val="15"/>
                                      <w:spacing w:val="9"/>
                                    </w:rPr>
                                    <w:t>≤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9"/>
                                    </w:rPr>
                                    <w:t>45%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318" style="position:absolute;margin-left:-29.1603pt;margin-top:481.345pt;mso-position-vertical-relative:top-margin-area;mso-position-horizontal-relative:right-margin-area;width:23.2pt;height:17.9pt;z-index:251940864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85" w:line="235" w:lineRule="auto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spacing w:val="9"/>
                              </w:rPr>
                              <w:t>≤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9"/>
                              </w:rPr>
                              <w:t>45%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21408" behindDoc="0" locked="0" layoutInCell="1" allowOverlap="1">
                      <wp:simplePos x="0" y="0"/>
                      <wp:positionH relativeFrom="rightMargin">
                        <wp:posOffset>-1003192</wp:posOffset>
                      </wp:positionH>
                      <wp:positionV relativeFrom="topMargin">
                        <wp:posOffset>7091827</wp:posOffset>
                      </wp:positionV>
                      <wp:extent cx="655955" cy="116839"/>
                      <wp:effectExtent l="0" t="0" r="0" b="0"/>
                      <wp:wrapNone/>
                      <wp:docPr id="238" name="TextBox 238"/>
                      <wp:cNvGraphicFramePr/>
                      <a:graphic>
                        <a:graphicData uri="http://schemas.microsoft.com/office/word/2010/wordprocessingShape">
                          <wps:wsp>
                            <wps:cNvPr id="238" name="TextBox 238"/>
                            <wps:cNvSpPr txBox="1"/>
                            <wps:spPr>
                              <a:xfrm rot="16200000">
                                <a:off x="-1003192" y="7091827"/>
                                <a:ext cx="655955" cy="1168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199" w:lineRule="auto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7"/>
                                    </w:rPr>
                                    <w:t>(cohort A: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21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7"/>
                                    </w:rPr>
                                    <w:t>MI,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320" style="position:absolute;margin-left:-78.9915pt;margin-top:558.412pt;mso-position-vertical-relative:top-margin-area;mso-position-horizontal-relative:right-margin-area;width:51.65pt;height:9.2pt;z-index:25192140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199" w:lineRule="auto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7"/>
                              </w:rPr>
                              <w:t>(cohort A: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21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7"/>
                              </w:rPr>
                              <w:t>MI,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05024" behindDoc="0" locked="0" layoutInCell="1" allowOverlap="1">
                      <wp:simplePos x="0" y="0"/>
                      <wp:positionH relativeFrom="rightMargin">
                        <wp:posOffset>-897547</wp:posOffset>
                      </wp:positionH>
                      <wp:positionV relativeFrom="topMargin">
                        <wp:posOffset>7075430</wp:posOffset>
                      </wp:positionV>
                      <wp:extent cx="666115" cy="144779"/>
                      <wp:effectExtent l="0" t="0" r="0" b="0"/>
                      <wp:wrapNone/>
                      <wp:docPr id="240" name="TextBox 240"/>
                      <wp:cNvGraphicFramePr/>
                      <a:graphic>
                        <a:graphicData uri="http://schemas.microsoft.com/office/word/2010/wordprocessingShape">
                          <wps:wsp>
                            <wps:cNvPr id="240" name="TextBox 240"/>
                            <wps:cNvSpPr txBox="1"/>
                            <wps:spPr>
                              <a:xfrm rot="16200000">
                                <a:off x="-897547" y="7075430"/>
                                <a:ext cx="666115" cy="14477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187" w:lineRule="exact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9"/>
                                      <w:position w:val="1"/>
                                    </w:rPr>
                                    <w:t>cohort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9"/>
                                      <w:w w:val="102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9"/>
                                      <w:position w:val="1"/>
                                    </w:rPr>
                                    <w:t>B: Aﬁ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-25"/>
                                      <w:position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9"/>
                                      <w:position w:val="1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322" style="position:absolute;margin-left:-70.6731pt;margin-top:557.121pt;mso-position-vertical-relative:top-margin-area;mso-position-horizontal-relative:right-margin-area;width:52.45pt;height:11.4pt;z-index:251905024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187" w:lineRule="exact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9"/>
                                <w:position w:val="1"/>
                              </w:rPr>
                              <w:t>cohort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9"/>
                                <w:w w:val="102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9"/>
                                <w:position w:val="1"/>
                              </w:rPr>
                              <w:t>B: Aﬁ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-25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9"/>
                                <w:position w:val="1"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09120" behindDoc="0" locked="0" layoutInCell="1" allowOverlap="1">
                      <wp:simplePos x="0" y="0"/>
                      <wp:positionH relativeFrom="rightMargin">
                        <wp:posOffset>-838490</wp:posOffset>
                      </wp:positionH>
                      <wp:positionV relativeFrom="topMargin">
                        <wp:posOffset>7030198</wp:posOffset>
                      </wp:positionV>
                      <wp:extent cx="781684" cy="116839"/>
                      <wp:effectExtent l="0" t="0" r="0" b="0"/>
                      <wp:wrapNone/>
                      <wp:docPr id="242" name="TextBox 242"/>
                      <wp:cNvGraphicFramePr/>
                      <a:graphic>
                        <a:graphicData uri="http://schemas.microsoft.com/office/word/2010/wordprocessingShape">
                          <wps:wsp>
                            <wps:cNvPr id="242" name="TextBox 242"/>
                            <wps:cNvSpPr txBox="1"/>
                            <wps:spPr>
                              <a:xfrm rot="16200000">
                                <a:off x="-838490" y="7030198"/>
                                <a:ext cx="781684" cy="1168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199" w:lineRule="auto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4"/>
                                    </w:rPr>
                                    <w:t>Cohort C: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29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4"/>
                                    </w:rPr>
                                    <w:t>HFrEF)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324" style="position:absolute;margin-left:-66.0228pt;margin-top:553.559pt;mso-position-vertical-relative:top-margin-area;mso-position-horizontal-relative:right-margin-area;width:61.55pt;height:9.2pt;z-index:251909120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199" w:lineRule="auto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4"/>
                              </w:rPr>
                              <w:t>Cohort C: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29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4"/>
                              </w:rPr>
                              <w:t>HFrEF)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06048" behindDoc="0" locked="0" layoutInCell="1" allowOverlap="1">
                      <wp:simplePos x="0" y="0"/>
                      <wp:positionH relativeFrom="rightMargin">
                        <wp:posOffset>-721640</wp:posOffset>
                      </wp:positionH>
                      <wp:positionV relativeFrom="topMargin">
                        <wp:posOffset>7101802</wp:posOffset>
                      </wp:positionV>
                      <wp:extent cx="783590" cy="123189"/>
                      <wp:effectExtent l="0" t="0" r="0" b="0"/>
                      <wp:wrapNone/>
                      <wp:docPr id="244" name="TextBox 244"/>
                      <wp:cNvGraphicFramePr/>
                      <a:graphic>
                        <a:graphicData uri="http://schemas.microsoft.com/office/word/2010/wordprocessingShape">
                          <wps:wsp>
                            <wps:cNvPr id="244" name="TextBox 244"/>
                            <wps:cNvSpPr txBox="1"/>
                            <wps:spPr>
                              <a:xfrm rot="16200000">
                                <a:off x="-721640" y="7101802"/>
                                <a:ext cx="783590" cy="12318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213" w:lineRule="auto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4"/>
                                    </w:rPr>
                                    <w:t>Quadruple blind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326" style="position:absolute;margin-left:-56.8221pt;margin-top:559.197pt;mso-position-vertical-relative:top-margin-area;mso-position-horizontal-relative:right-margin-area;width:61.7pt;height:9.7pt;z-index:25190604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213" w:lineRule="auto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4"/>
                              </w:rPr>
                              <w:t>Quadruple blind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92736" behindDoc="0" locked="0" layoutInCell="1" allowOverlap="1">
                      <wp:simplePos x="0" y="0"/>
                      <wp:positionH relativeFrom="rightMargin">
                        <wp:posOffset>-670583</wp:posOffset>
                      </wp:positionH>
                      <wp:positionV relativeFrom="topMargin">
                        <wp:posOffset>7031828</wp:posOffset>
                      </wp:positionV>
                      <wp:extent cx="894714" cy="144779"/>
                      <wp:effectExtent l="0" t="0" r="0" b="0"/>
                      <wp:wrapNone/>
                      <wp:docPr id="246" name="TextBox 246"/>
                      <wp:cNvGraphicFramePr/>
                      <a:graphic>
                        <a:graphicData uri="http://schemas.microsoft.com/office/word/2010/wordprocessingShape">
                          <wps:wsp>
                            <wps:cNvPr id="246" name="TextBox 246"/>
                            <wps:cNvSpPr txBox="1"/>
                            <wps:spPr>
                              <a:xfrm rot="16200000">
                                <a:off x="-670583" y="7031828"/>
                                <a:ext cx="894714" cy="14477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187" w:lineRule="exact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1"/>
                                      <w:position w:val="1"/>
                                    </w:rPr>
                                    <w:t>intravenous iron vs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328" style="position:absolute;margin-left:-52.8019pt;margin-top:553.687pt;mso-position-vertical-relative:top-margin-area;mso-position-horizontal-relative:right-margin-area;width:70.45pt;height:11.4pt;z-index:251892736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187" w:lineRule="exact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1"/>
                                <w:position w:val="1"/>
                              </w:rPr>
                              <w:t>intravenous iron vs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930624" behindDoc="0" locked="0" layoutInCell="1" allowOverlap="1">
                      <wp:simplePos x="0" y="0"/>
                      <wp:positionH relativeFrom="rightMargin">
                        <wp:posOffset>-300796</wp:posOffset>
                      </wp:positionH>
                      <wp:positionV relativeFrom="topMargin">
                        <wp:posOffset>7212129</wp:posOffset>
                      </wp:positionV>
                      <wp:extent cx="384175" cy="144779"/>
                      <wp:effectExtent l="0" t="0" r="0" b="0"/>
                      <wp:wrapNone/>
                      <wp:docPr id="248" name="TextBox 248"/>
                      <wp:cNvGraphicFramePr/>
                      <a:graphic>
                        <a:graphicData uri="http://schemas.microsoft.com/office/word/2010/wordprocessingShape">
                          <wps:wsp>
                            <wps:cNvPr id="248" name="TextBox 248"/>
                            <wps:cNvSpPr txBox="1"/>
                            <wps:spPr>
                              <a:xfrm rot="16200000">
                                <a:off x="-300796" y="7212129"/>
                                <a:ext cx="384175" cy="14477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187" w:lineRule="exact"/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5"/>
                                      <w:szCs w:val="15"/>
                                      <w:spacing w:val="14"/>
                                      <w:position w:val="2"/>
                                    </w:rPr>
                                    <w:t>placebo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330" style="position:absolute;margin-left:-23.6848pt;margin-top:567.884pt;mso-position-vertical-relative:top-margin-area;mso-position-horizontal-relative:right-margin-area;width:30.25pt;height:11.4pt;z-index:251930624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187" w:lineRule="exact"/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4"/>
                                <w:position w:val="2"/>
                              </w:rPr>
                              <w:t>placebo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</w:tc>
      </w:tr>
    </w:tbl>
    <w:p>
      <w:pPr>
        <w:spacing w:line="51" w:lineRule="exact"/>
        <w:rPr>
          <w:rFonts w:ascii="Arial"/>
          <w:sz w:val="4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474"/>
        <w:spacing w:before="78" w:line="2599" w:lineRule="exact"/>
        <w:rPr/>
      </w:pPr>
      <w:r>
        <w:rPr>
          <w:position w:val="-51"/>
        </w:rPr>
        <w:drawing>
          <wp:inline distT="0" distB="0" distL="0" distR="0">
            <wp:extent cx="2437193" cy="1650948"/>
            <wp:effectExtent l="0" t="0" r="0" b="0"/>
            <wp:docPr id="250" name="IM 250"/>
            <wp:cNvGraphicFramePr/>
            <a:graphic>
              <a:graphicData uri="http://schemas.openxmlformats.org/drawingml/2006/picture">
                <pic:pic>
                  <pic:nvPicPr>
                    <pic:cNvPr id="250" name="IM 25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37193" cy="165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115" w:firstLine="13"/>
        <w:spacing w:before="164" w:line="235" w:lineRule="auto"/>
        <w:jc w:val="both"/>
        <w:rPr>
          <w:sz w:val="17"/>
          <w:szCs w:val="17"/>
        </w:rPr>
      </w:pPr>
      <w:r>
        <w:rPr>
          <w:rFonts w:ascii="Malgun Gothic" w:hAnsi="Malgun Gothic" w:eastAsia="Malgun Gothic" w:cs="Malgun Gothic"/>
          <w:sz w:val="17"/>
          <w:szCs w:val="17"/>
          <w:spacing w:val="15"/>
        </w:rPr>
        <w:t>Fig.</w:t>
      </w:r>
      <w:r>
        <w:rPr>
          <w:rFonts w:ascii="Malgun Gothic" w:hAnsi="Malgun Gothic" w:eastAsia="Malgun Gothic" w:cs="Malgun Gothic"/>
          <w:sz w:val="17"/>
          <w:szCs w:val="17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7"/>
          <w:szCs w:val="17"/>
          <w:spacing w:val="15"/>
        </w:rPr>
        <w:t>4.</w:t>
      </w:r>
      <w:r>
        <w:rPr>
          <w:rFonts w:ascii="Malgun Gothic" w:hAnsi="Malgun Gothic" w:eastAsia="Malgun Gothic" w:cs="Malgun Gothic"/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15"/>
        </w:rPr>
        <w:t>Average sample-sized weighted</w:t>
      </w:r>
      <w:r>
        <w:rPr>
          <w:sz w:val="17"/>
          <w:szCs w:val="17"/>
          <w:spacing w:val="28"/>
          <w:w w:val="102"/>
        </w:rPr>
        <w:t xml:space="preserve"> </w:t>
      </w:r>
      <w:r>
        <w:rPr>
          <w:sz w:val="17"/>
          <w:szCs w:val="17"/>
          <w:spacing w:val="15"/>
        </w:rPr>
        <w:t>percent c</w:t>
      </w:r>
      <w:r>
        <w:rPr>
          <w:sz w:val="17"/>
          <w:szCs w:val="17"/>
          <w:spacing w:val="14"/>
        </w:rPr>
        <w:t>hange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14"/>
        </w:rPr>
        <w:t>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4"/>
        </w:rPr>
        <w:t>exercise  capacity  (and  standard</w:t>
      </w:r>
      <w:r>
        <w:rPr>
          <w:sz w:val="17"/>
          <w:szCs w:val="17"/>
          <w:spacing w:val="20"/>
        </w:rPr>
        <w:t xml:space="preserve">  </w:t>
      </w:r>
      <w:r>
        <w:rPr>
          <w:sz w:val="17"/>
          <w:szCs w:val="17"/>
          <w:spacing w:val="14"/>
        </w:rPr>
        <w:t>error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  <w:spacing w:val="14"/>
        </w:rPr>
        <w:t>of  the</w:t>
      </w:r>
      <w:r>
        <w:rPr>
          <w:sz w:val="17"/>
          <w:szCs w:val="17"/>
          <w:spacing w:val="15"/>
          <w:w w:val="101"/>
        </w:rPr>
        <w:t xml:space="preserve">  </w:t>
      </w:r>
      <w:r>
        <w:rPr>
          <w:sz w:val="17"/>
          <w:szCs w:val="17"/>
          <w:spacing w:val="14"/>
        </w:rPr>
        <w:t>mean)</w:t>
      </w:r>
      <w:r>
        <w:rPr>
          <w:sz w:val="17"/>
          <w:szCs w:val="17"/>
          <w:spacing w:val="16"/>
          <w:w w:val="101"/>
        </w:rPr>
        <w:t xml:space="preserve">  </w:t>
      </w:r>
      <w:r>
        <w:rPr>
          <w:sz w:val="17"/>
          <w:szCs w:val="17"/>
          <w:spacing w:val="14"/>
        </w:rPr>
        <w:t>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4"/>
        </w:rPr>
        <w:t>response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14"/>
        </w:rPr>
        <w:t>to  pharmacotherapies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14"/>
        </w:rPr>
        <w:t>to</w:t>
      </w:r>
      <w:r>
        <w:rPr>
          <w:sz w:val="17"/>
          <w:szCs w:val="17"/>
          <w:spacing w:val="3"/>
        </w:rPr>
        <w:t xml:space="preserve">  </w:t>
      </w:r>
      <w:r>
        <w:rPr>
          <w:sz w:val="17"/>
          <w:szCs w:val="17"/>
          <w:spacing w:val="14"/>
        </w:rPr>
        <w:t>treat  HFrEF.  Intrave-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13"/>
        </w:rPr>
        <w:t>nous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13"/>
        </w:rPr>
        <w:t>iron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13"/>
        </w:rPr>
        <w:t>repletion</w:t>
      </w:r>
      <w:r>
        <w:rPr>
          <w:sz w:val="17"/>
          <w:szCs w:val="17"/>
          <w:spacing w:val="29"/>
          <w:w w:val="102"/>
        </w:rPr>
        <w:t xml:space="preserve"> </w:t>
      </w:r>
      <w:r>
        <w:rPr>
          <w:sz w:val="17"/>
          <w:szCs w:val="17"/>
          <w:spacing w:val="13"/>
        </w:rPr>
        <w:t>consistently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13"/>
        </w:rPr>
        <w:t>increased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13"/>
        </w:rPr>
        <w:t>exercise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13"/>
        </w:rPr>
        <w:t>capac-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3"/>
        </w:rPr>
        <w:t>ity  in</w:t>
      </w:r>
      <w:r>
        <w:rPr>
          <w:sz w:val="17"/>
          <w:szCs w:val="17"/>
          <w:spacing w:val="21"/>
          <w:w w:val="101"/>
        </w:rPr>
        <w:t xml:space="preserve">  </w:t>
      </w:r>
      <w:r>
        <w:rPr>
          <w:sz w:val="17"/>
          <w:szCs w:val="17"/>
          <w:spacing w:val="13"/>
        </w:rPr>
        <w:t>6</w:t>
      </w:r>
      <w:r>
        <w:rPr>
          <w:sz w:val="17"/>
          <w:szCs w:val="17"/>
          <w:spacing w:val="16"/>
          <w:w w:val="101"/>
        </w:rPr>
        <w:t xml:space="preserve">  </w:t>
      </w:r>
      <w:r>
        <w:rPr>
          <w:sz w:val="17"/>
          <w:szCs w:val="17"/>
          <w:spacing w:val="13"/>
        </w:rPr>
        <w:t>clinical  trials</w:t>
      </w:r>
      <w:r>
        <w:rPr>
          <w:sz w:val="17"/>
          <w:szCs w:val="17"/>
          <w:spacing w:val="13"/>
          <w:w w:val="101"/>
        </w:rPr>
        <w:t xml:space="preserve">  </w:t>
      </w:r>
      <w:r>
        <w:rPr>
          <w:sz w:val="17"/>
          <w:szCs w:val="17"/>
          <w:spacing w:val="13"/>
        </w:rPr>
        <w:t>that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  <w:spacing w:val="13"/>
        </w:rPr>
        <w:t>compared</w:t>
      </w:r>
      <w:r>
        <w:rPr>
          <w:sz w:val="17"/>
          <w:szCs w:val="17"/>
          <w:spacing w:val="21"/>
        </w:rPr>
        <w:t xml:space="preserve">  </w:t>
      </w:r>
      <w:r>
        <w:rPr>
          <w:sz w:val="17"/>
          <w:szCs w:val="17"/>
          <w:spacing w:val="13"/>
        </w:rPr>
        <w:t>intravenous</w:t>
      </w:r>
      <w:r>
        <w:rPr>
          <w:sz w:val="17"/>
          <w:szCs w:val="17"/>
          <w:spacing w:val="20"/>
        </w:rPr>
        <w:t xml:space="preserve">  </w:t>
      </w:r>
      <w:r>
        <w:rPr>
          <w:sz w:val="17"/>
          <w:szCs w:val="17"/>
          <w:spacing w:val="13"/>
        </w:rPr>
        <w:t>iron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5"/>
        </w:rPr>
        <w:t>repletion to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15"/>
        </w:rPr>
        <w:t>placebo with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15"/>
        </w:rPr>
        <w:t>use of either 6-minute walk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14"/>
        </w:rPr>
        <w:t>dis-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6"/>
        </w:rPr>
        <w:t>tance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16"/>
        </w:rPr>
        <w:t>or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16"/>
        </w:rPr>
        <w:t>peak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16"/>
        </w:rPr>
        <w:t>oxygen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16"/>
        </w:rPr>
        <w:t>uptake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16"/>
        </w:rPr>
        <w:t>as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16"/>
        </w:rPr>
        <w:t>a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16"/>
        </w:rPr>
        <w:t>trial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16"/>
        </w:rPr>
        <w:t>en</w:t>
      </w:r>
      <w:r>
        <w:rPr>
          <w:sz w:val="17"/>
          <w:szCs w:val="17"/>
          <w:spacing w:val="15"/>
        </w:rPr>
        <w:t>d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15"/>
        </w:rPr>
        <w:t>point.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15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6"/>
        </w:rPr>
        <w:t>number</w:t>
      </w:r>
      <w:r>
        <w:rPr>
          <w:sz w:val="17"/>
          <w:szCs w:val="17"/>
          <w:spacing w:val="45"/>
          <w:w w:val="102"/>
        </w:rPr>
        <w:t xml:space="preserve"> </w:t>
      </w:r>
      <w:r>
        <w:rPr>
          <w:sz w:val="17"/>
          <w:szCs w:val="17"/>
          <w:spacing w:val="16"/>
        </w:rPr>
        <w:t>of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16"/>
        </w:rPr>
        <w:t>trials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16"/>
        </w:rPr>
        <w:t>included</w:t>
      </w:r>
      <w:r>
        <w:rPr>
          <w:sz w:val="17"/>
          <w:szCs w:val="17"/>
          <w:spacing w:val="30"/>
          <w:w w:val="102"/>
        </w:rPr>
        <w:t xml:space="preserve"> </w:t>
      </w:r>
      <w:r>
        <w:rPr>
          <w:sz w:val="17"/>
          <w:szCs w:val="17"/>
          <w:spacing w:val="16"/>
        </w:rPr>
        <w:t>for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16"/>
        </w:rPr>
        <w:t>each</w:t>
      </w:r>
      <w:r>
        <w:rPr>
          <w:sz w:val="17"/>
          <w:szCs w:val="17"/>
          <w:spacing w:val="40"/>
          <w:w w:val="102"/>
        </w:rPr>
        <w:t xml:space="preserve"> </w:t>
      </w:r>
      <w:r>
        <w:rPr>
          <w:sz w:val="17"/>
          <w:szCs w:val="17"/>
          <w:spacing w:val="16"/>
        </w:rPr>
        <w:t>pharmacotherapy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16"/>
        </w:rPr>
        <w:t>are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2"/>
        </w:rPr>
        <w:t>included</w:t>
      </w:r>
      <w:r>
        <w:rPr>
          <w:sz w:val="17"/>
          <w:szCs w:val="17"/>
          <w:spacing w:val="44"/>
        </w:rPr>
        <w:t xml:space="preserve"> </w:t>
      </w:r>
      <w:r>
        <w:rPr>
          <w:sz w:val="17"/>
          <w:szCs w:val="17"/>
          <w:spacing w:val="12"/>
        </w:rPr>
        <w:t>along</w:t>
      </w:r>
      <w:r>
        <w:rPr>
          <w:sz w:val="17"/>
          <w:szCs w:val="17"/>
          <w:spacing w:val="30"/>
          <w:w w:val="102"/>
        </w:rPr>
        <w:t xml:space="preserve"> </w:t>
      </w:r>
      <w:r>
        <w:rPr>
          <w:sz w:val="17"/>
          <w:szCs w:val="17"/>
          <w:spacing w:val="12"/>
        </w:rPr>
        <w:t>the</w:t>
      </w:r>
      <w:r>
        <w:rPr>
          <w:sz w:val="17"/>
          <w:szCs w:val="17"/>
          <w:spacing w:val="22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</w:rPr>
        <w:t>x</w:t>
      </w:r>
      <w:r>
        <w:rPr>
          <w:rFonts w:ascii="Arial" w:hAnsi="Arial" w:eastAsia="Arial" w:cs="Arial"/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12"/>
        </w:rPr>
        <w:t>axis.</w:t>
      </w:r>
      <w:r>
        <w:rPr>
          <w:sz w:val="17"/>
          <w:szCs w:val="17"/>
          <w:spacing w:val="40"/>
          <w:w w:val="102"/>
        </w:rPr>
        <w:t xml:space="preserve"> </w:t>
      </w:r>
      <w:r>
        <w:rPr>
          <w:sz w:val="17"/>
          <w:szCs w:val="17"/>
          <w:spacing w:val="12"/>
        </w:rPr>
        <w:t>(Adapted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12"/>
        </w:rPr>
        <w:t>from</w:t>
      </w:r>
      <w:r>
        <w:rPr>
          <w:sz w:val="17"/>
          <w:szCs w:val="17"/>
          <w:spacing w:val="1"/>
        </w:rPr>
        <w:t xml:space="preserve">  </w:t>
      </w:r>
      <w:r>
        <w:rPr>
          <w:sz w:val="17"/>
          <w:szCs w:val="17"/>
          <w:spacing w:val="12"/>
        </w:rPr>
        <w:t>Lewis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12"/>
        </w:rPr>
        <w:t>GD.</w:t>
      </w:r>
      <w:r>
        <w:rPr>
          <w:sz w:val="17"/>
          <w:szCs w:val="17"/>
          <w:spacing w:val="38"/>
          <w:w w:val="102"/>
        </w:rPr>
        <w:t xml:space="preserve"> </w:t>
      </w:r>
      <w:r>
        <w:rPr>
          <w:sz w:val="17"/>
          <w:szCs w:val="17"/>
          <w:spacing w:val="12"/>
        </w:rPr>
        <w:t>Circ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2"/>
        </w:rPr>
        <w:t>Heart  Failure  2022.)</w:t>
      </w:r>
      <w:r>
        <w:rPr>
          <w:sz w:val="17"/>
          <w:szCs w:val="17"/>
          <w:spacing w:val="14"/>
        </w:rPr>
        <w:t xml:space="preserve">  </w:t>
      </w:r>
      <w:r>
        <w:rPr>
          <w:sz w:val="17"/>
          <w:szCs w:val="17"/>
          <w:spacing w:val="12"/>
        </w:rPr>
        <w:t>HFrEF</w:t>
      </w:r>
      <w:r>
        <w:rPr>
          <w:sz w:val="17"/>
          <w:szCs w:val="17"/>
          <w:spacing w:val="11"/>
        </w:rPr>
        <w:t xml:space="preserve"> = heart  failure  with  reduced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3"/>
        </w:rPr>
        <w:t>ejection fraction.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right="114" w:firstLine="15"/>
        <w:spacing w:before="56" w:line="263" w:lineRule="auto"/>
        <w:jc w:val="both"/>
        <w:rPr/>
      </w:pPr>
      <w:r>
        <w:rPr>
          <w:spacing w:val="16"/>
        </w:rPr>
        <w:t>infusion  discontinuation.</w:t>
      </w:r>
      <w:r>
        <w:rPr/>
        <w:t xml:space="preserve">   </w:t>
      </w:r>
      <w:r>
        <w:rPr>
          <w:spacing w:val="16"/>
        </w:rPr>
        <w:t>Iron</w:t>
      </w:r>
      <w:r>
        <w:rPr>
          <w:spacing w:val="1"/>
        </w:rPr>
        <w:t xml:space="preserve">   </w:t>
      </w:r>
      <w:r>
        <w:rPr>
          <w:spacing w:val="16"/>
        </w:rPr>
        <w:t>repletion</w:t>
      </w:r>
      <w:r>
        <w:rPr/>
        <w:t xml:space="preserve">   </w:t>
      </w:r>
      <w:r>
        <w:rPr>
          <w:spacing w:val="16"/>
        </w:rPr>
        <w:t>in</w:t>
      </w:r>
      <w:r>
        <w:rPr/>
        <w:t xml:space="preserve">   </w:t>
      </w:r>
      <w:r>
        <w:rPr>
          <w:spacing w:val="16"/>
        </w:rPr>
        <w:t>i</w:t>
      </w:r>
      <w:r>
        <w:rPr>
          <w:spacing w:val="15"/>
        </w:rPr>
        <w:t>npa-</w:t>
      </w:r>
      <w:r>
        <w:rPr>
          <w:spacing w:val="2"/>
        </w:rPr>
        <w:t xml:space="preserve"> </w:t>
      </w:r>
      <w:r>
        <w:rPr>
          <w:spacing w:val="15"/>
        </w:rPr>
        <w:t>tients  with   HF</w:t>
      </w:r>
      <w:r>
        <w:rPr>
          <w:spacing w:val="1"/>
        </w:rPr>
        <w:t xml:space="preserve">   </w:t>
      </w:r>
      <w:r>
        <w:rPr>
          <w:spacing w:val="15"/>
        </w:rPr>
        <w:t>may</w:t>
      </w:r>
      <w:r>
        <w:rPr>
          <w:spacing w:val="1"/>
        </w:rPr>
        <w:t xml:space="preserve">   </w:t>
      </w:r>
      <w:r>
        <w:rPr>
          <w:spacing w:val="15"/>
        </w:rPr>
        <w:t>be  di</w:t>
      </w:r>
      <w:r>
        <w:rPr>
          <w:spacing w:val="14"/>
        </w:rPr>
        <w:t>stinct   because</w:t>
      </w:r>
      <w:r>
        <w:rPr>
          <w:spacing w:val="1"/>
        </w:rPr>
        <w:t xml:space="preserve">   </w:t>
      </w:r>
      <w:r>
        <w:rPr>
          <w:spacing w:val="14"/>
        </w:rPr>
        <w:t>use  of</w:t>
      </w:r>
      <w:r>
        <w:rPr/>
        <w:t xml:space="preserve"> </w:t>
      </w:r>
      <w:r>
        <w:rPr>
          <w:spacing w:val="15"/>
        </w:rPr>
        <w:t>daily,</w:t>
      </w:r>
      <w:r>
        <w:rPr>
          <w:spacing w:val="58"/>
          <w:w w:val="101"/>
        </w:rPr>
        <w:t xml:space="preserve"> </w:t>
      </w:r>
      <w:r>
        <w:rPr>
          <w:spacing w:val="15"/>
        </w:rPr>
        <w:t>lower-cost</w:t>
      </w:r>
      <w:r>
        <w:rPr>
          <w:spacing w:val="34"/>
        </w:rPr>
        <w:t xml:space="preserve"> </w:t>
      </w:r>
      <w:r>
        <w:rPr>
          <w:spacing w:val="15"/>
        </w:rPr>
        <w:t>formulations</w:t>
      </w:r>
      <w:r>
        <w:rPr>
          <w:spacing w:val="35"/>
          <w:w w:val="101"/>
        </w:rPr>
        <w:t xml:space="preserve"> </w:t>
      </w:r>
      <w:r>
        <w:rPr>
          <w:spacing w:val="15"/>
        </w:rPr>
        <w:t>such</w:t>
      </w:r>
      <w:r>
        <w:rPr>
          <w:spacing w:val="39"/>
        </w:rPr>
        <w:t xml:space="preserve"> </w:t>
      </w:r>
      <w:r>
        <w:rPr>
          <w:spacing w:val="15"/>
        </w:rPr>
        <w:t>as</w:t>
      </w:r>
      <w:r>
        <w:rPr>
          <w:spacing w:val="46"/>
        </w:rPr>
        <w:t xml:space="preserve"> </w:t>
      </w:r>
      <w:r>
        <w:rPr>
          <w:spacing w:val="15"/>
        </w:rPr>
        <w:t>iron</w:t>
      </w:r>
      <w:r>
        <w:rPr>
          <w:spacing w:val="35"/>
        </w:rPr>
        <w:t xml:space="preserve"> </w:t>
      </w:r>
      <w:r>
        <w:rPr>
          <w:spacing w:val="15"/>
        </w:rPr>
        <w:t>sucrose</w:t>
      </w:r>
      <w:r>
        <w:rPr/>
        <w:t xml:space="preserve"> </w:t>
      </w:r>
      <w:r>
        <w:rPr>
          <w:spacing w:val="18"/>
        </w:rPr>
        <w:t>or</w:t>
      </w:r>
      <w:r>
        <w:rPr>
          <w:spacing w:val="2"/>
        </w:rPr>
        <w:t xml:space="preserve">  </w:t>
      </w:r>
      <w:r>
        <w:rPr>
          <w:spacing w:val="18"/>
        </w:rPr>
        <w:t>sodium</w:t>
      </w:r>
      <w:r>
        <w:rPr>
          <w:spacing w:val="1"/>
        </w:rPr>
        <w:t xml:space="preserve">  </w:t>
      </w:r>
      <w:r>
        <w:rPr>
          <w:spacing w:val="18"/>
        </w:rPr>
        <w:t>ferric</w:t>
      </w:r>
      <w:r>
        <w:rPr>
          <w:spacing w:val="4"/>
        </w:rPr>
        <w:t xml:space="preserve">  </w:t>
      </w:r>
      <w:r>
        <w:rPr>
          <w:spacing w:val="18"/>
        </w:rPr>
        <w:t>gluconate</w:t>
      </w:r>
      <w:r>
        <w:rPr>
          <w:spacing w:val="7"/>
        </w:rPr>
        <w:t xml:space="preserve">  </w:t>
      </w:r>
      <w:r>
        <w:rPr>
          <w:spacing w:val="18"/>
        </w:rPr>
        <w:t>may</w:t>
      </w:r>
      <w:r>
        <w:rPr>
          <w:spacing w:val="7"/>
        </w:rPr>
        <w:t xml:space="preserve">  </w:t>
      </w:r>
      <w:r>
        <w:rPr>
          <w:spacing w:val="18"/>
        </w:rPr>
        <w:t>be</w:t>
      </w:r>
      <w:r>
        <w:rPr>
          <w:spacing w:val="7"/>
        </w:rPr>
        <w:t xml:space="preserve">  </w:t>
      </w:r>
      <w:r>
        <w:rPr>
          <w:spacing w:val="18"/>
        </w:rPr>
        <w:t>mor</w:t>
      </w:r>
      <w:r>
        <w:rPr>
          <w:spacing w:val="17"/>
        </w:rPr>
        <w:t>e</w:t>
      </w:r>
      <w:r>
        <w:rPr>
          <w:spacing w:val="1"/>
        </w:rPr>
        <w:t xml:space="preserve">  </w:t>
      </w:r>
      <w:r>
        <w:rPr>
          <w:spacing w:val="17"/>
        </w:rPr>
        <w:t>feasible</w:t>
      </w:r>
      <w:r>
        <w:rPr/>
        <w:t xml:space="preserve"> </w:t>
      </w:r>
      <w:r>
        <w:rPr>
          <w:spacing w:val="19"/>
        </w:rPr>
        <w:t>than</w:t>
      </w:r>
      <w:r>
        <w:rPr>
          <w:spacing w:val="3"/>
        </w:rPr>
        <w:t xml:space="preserve">  </w:t>
      </w:r>
      <w:r>
        <w:rPr>
          <w:spacing w:val="19"/>
        </w:rPr>
        <w:t>larger</w:t>
      </w:r>
      <w:r>
        <w:rPr>
          <w:spacing w:val="48"/>
        </w:rPr>
        <w:t xml:space="preserve"> </w:t>
      </w:r>
      <w:r>
        <w:rPr>
          <w:spacing w:val="19"/>
        </w:rPr>
        <w:t>dose</w:t>
      </w:r>
      <w:r>
        <w:rPr>
          <w:spacing w:val="39"/>
          <w:w w:val="101"/>
        </w:rPr>
        <w:t xml:space="preserve"> </w:t>
      </w:r>
      <w:r>
        <w:rPr>
          <w:spacing w:val="19"/>
        </w:rPr>
        <w:t>formulations</w:t>
      </w:r>
      <w:r>
        <w:rPr>
          <w:spacing w:val="18"/>
        </w:rPr>
        <w:t>;</w:t>
      </w:r>
      <w:r>
        <w:rPr>
          <w:spacing w:val="2"/>
        </w:rPr>
        <w:t xml:space="preserve">  </w:t>
      </w:r>
      <w:r>
        <w:rPr>
          <w:spacing w:val="18"/>
        </w:rPr>
        <w:t>however</w:t>
      </w:r>
      <w:r>
        <w:rPr>
          <w:spacing w:val="38"/>
          <w:w w:val="101"/>
        </w:rPr>
        <w:t xml:space="preserve"> </w:t>
      </w:r>
      <w:r>
        <w:rPr>
          <w:spacing w:val="18"/>
        </w:rPr>
        <w:t>this</w:t>
      </w:r>
      <w:r>
        <w:rPr>
          <w:spacing w:val="2"/>
        </w:rPr>
        <w:t xml:space="preserve">  </w:t>
      </w:r>
      <w:r>
        <w:rPr>
          <w:spacing w:val="18"/>
        </w:rPr>
        <w:t>must</w:t>
      </w:r>
      <w:r>
        <w:rPr>
          <w:spacing w:val="1"/>
        </w:rPr>
        <w:t xml:space="preserve"> </w:t>
      </w:r>
      <w:r>
        <w:rPr>
          <w:spacing w:val="18"/>
        </w:rPr>
        <w:t>be</w:t>
      </w:r>
      <w:r>
        <w:rPr>
          <w:spacing w:val="4"/>
        </w:rPr>
        <w:t xml:space="preserve">  </w:t>
      </w:r>
      <w:r>
        <w:rPr>
          <w:spacing w:val="18"/>
        </w:rPr>
        <w:t>balanced</w:t>
      </w:r>
      <w:r>
        <w:rPr>
          <w:spacing w:val="44"/>
          <w:w w:val="101"/>
        </w:rPr>
        <w:t xml:space="preserve"> </w:t>
      </w:r>
      <w:r>
        <w:rPr>
          <w:spacing w:val="18"/>
        </w:rPr>
        <w:t>with</w:t>
      </w:r>
      <w:r>
        <w:rPr>
          <w:spacing w:val="5"/>
        </w:rPr>
        <w:t xml:space="preserve">  </w:t>
      </w:r>
      <w:r>
        <w:rPr>
          <w:spacing w:val="18"/>
        </w:rPr>
        <w:t>logistical</w:t>
      </w:r>
      <w:r>
        <w:rPr>
          <w:spacing w:val="1"/>
        </w:rPr>
        <w:t xml:space="preserve">  </w:t>
      </w:r>
      <w:r>
        <w:rPr>
          <w:spacing w:val="18"/>
        </w:rPr>
        <w:t>considera</w:t>
      </w:r>
      <w:r>
        <w:rPr>
          <w:spacing w:val="17"/>
        </w:rPr>
        <w:t>tions</w:t>
      </w:r>
      <w:r>
        <w:rPr>
          <w:spacing w:val="1"/>
        </w:rPr>
        <w:t xml:space="preserve">  </w:t>
      </w:r>
      <w:r>
        <w:rPr>
          <w:spacing w:val="17"/>
        </w:rPr>
        <w:t>around</w:t>
      </w:r>
      <w:r>
        <w:rPr/>
        <w:t xml:space="preserve"> </w:t>
      </w:r>
      <w:r>
        <w:rPr>
          <w:spacing w:val="18"/>
        </w:rPr>
        <w:t>length</w:t>
      </w:r>
      <w:r>
        <w:rPr>
          <w:spacing w:val="2"/>
        </w:rPr>
        <w:t xml:space="preserve">   </w:t>
      </w:r>
      <w:r>
        <w:rPr>
          <w:spacing w:val="18"/>
        </w:rPr>
        <w:t>of</w:t>
      </w:r>
      <w:r>
        <w:rPr>
          <w:spacing w:val="2"/>
        </w:rPr>
        <w:t xml:space="preserve">   </w:t>
      </w:r>
      <w:r>
        <w:rPr>
          <w:spacing w:val="18"/>
        </w:rPr>
        <w:t>stay.  An</w:t>
      </w:r>
      <w:r>
        <w:rPr>
          <w:spacing w:val="2"/>
        </w:rPr>
        <w:t xml:space="preserve">   </w:t>
      </w:r>
      <w:r>
        <w:rPr>
          <w:spacing w:val="18"/>
        </w:rPr>
        <w:t>outlined</w:t>
      </w:r>
      <w:r>
        <w:rPr>
          <w:spacing w:val="1"/>
        </w:rPr>
        <w:t xml:space="preserve">   </w:t>
      </w:r>
      <w:r>
        <w:rPr>
          <w:spacing w:val="18"/>
        </w:rPr>
        <w:t>transitio</w:t>
      </w:r>
      <w:r>
        <w:rPr>
          <w:spacing w:val="17"/>
        </w:rPr>
        <w:t>n   plan</w:t>
      </w:r>
      <w:r>
        <w:rPr/>
        <w:t xml:space="preserve">   </w:t>
      </w:r>
      <w:r>
        <w:rPr>
          <w:spacing w:val="17"/>
        </w:rPr>
        <w:t>to</w:t>
      </w:r>
      <w:r>
        <w:rPr>
          <w:spacing w:val="1"/>
        </w:rPr>
        <w:t xml:space="preserve"> </w:t>
      </w:r>
      <w:r>
        <w:rPr>
          <w:spacing w:val="18"/>
        </w:rPr>
        <w:t>ambulatory</w:t>
      </w:r>
      <w:r>
        <w:rPr>
          <w:spacing w:val="7"/>
        </w:rPr>
        <w:t xml:space="preserve">  </w:t>
      </w:r>
      <w:r>
        <w:rPr>
          <w:spacing w:val="18"/>
        </w:rPr>
        <w:t>follow-up</w:t>
      </w:r>
      <w:r>
        <w:rPr>
          <w:spacing w:val="7"/>
        </w:rPr>
        <w:t xml:space="preserve">  </w:t>
      </w:r>
      <w:r>
        <w:rPr>
          <w:spacing w:val="18"/>
        </w:rPr>
        <w:t>with  regard</w:t>
      </w:r>
      <w:r>
        <w:rPr>
          <w:spacing w:val="6"/>
        </w:rPr>
        <w:t xml:space="preserve">  </w:t>
      </w:r>
      <w:r>
        <w:rPr>
          <w:spacing w:val="18"/>
        </w:rPr>
        <w:t>to  iron  reple-</w:t>
      </w:r>
      <w:r>
        <w:rPr/>
        <w:t xml:space="preserve"> </w:t>
      </w:r>
      <w:r>
        <w:rPr>
          <w:spacing w:val="19"/>
        </w:rPr>
        <w:t>tion  management</w:t>
      </w:r>
      <w:r>
        <w:rPr>
          <w:spacing w:val="20"/>
          <w:w w:val="101"/>
        </w:rPr>
        <w:t xml:space="preserve">  </w:t>
      </w:r>
      <w:r>
        <w:rPr>
          <w:spacing w:val="19"/>
        </w:rPr>
        <w:t>is  also  warranted.</w:t>
      </w:r>
      <w:r>
        <w:rPr>
          <w:spacing w:val="20"/>
        </w:rPr>
        <w:t xml:space="preserve">  </w:t>
      </w:r>
      <w:r>
        <w:rPr>
          <w:spacing w:val="19"/>
        </w:rPr>
        <w:t>For</w:t>
      </w:r>
      <w:r>
        <w:rPr>
          <w:spacing w:val="16"/>
          <w:w w:val="101"/>
        </w:rPr>
        <w:t xml:space="preserve">  </w:t>
      </w:r>
      <w:r>
        <w:rPr>
          <w:spacing w:val="19"/>
        </w:rPr>
        <w:t>out</w:t>
      </w:r>
      <w:r>
        <w:rPr>
          <w:spacing w:val="18"/>
        </w:rPr>
        <w:t>pa-</w:t>
      </w:r>
      <w:r>
        <w:rPr/>
        <w:t xml:space="preserve"> </w:t>
      </w:r>
      <w:r>
        <w:rPr>
          <w:spacing w:val="17"/>
        </w:rPr>
        <w:t>tients,</w:t>
      </w:r>
      <w:r>
        <w:rPr>
          <w:spacing w:val="4"/>
        </w:rPr>
        <w:t xml:space="preserve">  </w:t>
      </w:r>
      <w:r>
        <w:rPr>
          <w:spacing w:val="17"/>
        </w:rPr>
        <w:t>the  location</w:t>
      </w:r>
      <w:r>
        <w:rPr>
          <w:spacing w:val="7"/>
        </w:rPr>
        <w:t xml:space="preserve">  </w:t>
      </w:r>
      <w:r>
        <w:rPr>
          <w:spacing w:val="17"/>
        </w:rPr>
        <w:t>of</w:t>
      </w:r>
      <w:r>
        <w:rPr>
          <w:spacing w:val="7"/>
        </w:rPr>
        <w:t xml:space="preserve">  </w:t>
      </w:r>
      <w:r>
        <w:rPr>
          <w:spacing w:val="17"/>
        </w:rPr>
        <w:t>administratio</w:t>
      </w:r>
      <w:r>
        <w:rPr>
          <w:spacing w:val="16"/>
        </w:rPr>
        <w:t>n</w:t>
      </w:r>
      <w:r>
        <w:rPr>
          <w:spacing w:val="4"/>
        </w:rPr>
        <w:t xml:space="preserve">  </w:t>
      </w:r>
      <w:r>
        <w:rPr>
          <w:spacing w:val="16"/>
        </w:rPr>
        <w:t>will  impact</w:t>
      </w:r>
      <w:r>
        <w:rPr>
          <w:spacing w:val="1"/>
        </w:rPr>
        <w:t xml:space="preserve"> </w:t>
      </w:r>
      <w:r>
        <w:rPr>
          <w:spacing w:val="17"/>
        </w:rPr>
        <w:t>intravenous</w:t>
      </w:r>
      <w:r>
        <w:rPr>
          <w:spacing w:val="11"/>
        </w:rPr>
        <w:t xml:space="preserve">  </w:t>
      </w:r>
      <w:r>
        <w:rPr>
          <w:spacing w:val="17"/>
        </w:rPr>
        <w:t>iron</w:t>
      </w:r>
      <w:r>
        <w:rPr>
          <w:spacing w:val="4"/>
        </w:rPr>
        <w:t xml:space="preserve">  </w:t>
      </w:r>
      <w:r>
        <w:rPr>
          <w:spacing w:val="17"/>
        </w:rPr>
        <w:t>product</w:t>
      </w:r>
      <w:r>
        <w:rPr>
          <w:spacing w:val="47"/>
        </w:rPr>
        <w:t xml:space="preserve"> </w:t>
      </w:r>
      <w:r>
        <w:rPr>
          <w:spacing w:val="17"/>
        </w:rPr>
        <w:t>selection</w:t>
      </w:r>
      <w:r>
        <w:rPr>
          <w:spacing w:val="46"/>
          <w:w w:val="101"/>
        </w:rPr>
        <w:t xml:space="preserve"> </w:t>
      </w:r>
      <w:r>
        <w:rPr>
          <w:spacing w:val="17"/>
        </w:rPr>
        <w:t>since</w:t>
      </w:r>
      <w:r>
        <w:rPr>
          <w:spacing w:val="41"/>
        </w:rPr>
        <w:t xml:space="preserve"> </w:t>
      </w:r>
      <w:r>
        <w:rPr>
          <w:spacing w:val="17"/>
        </w:rPr>
        <w:t>the</w:t>
      </w:r>
      <w:r>
        <w:rPr>
          <w:spacing w:val="4"/>
        </w:rPr>
        <w:t xml:space="preserve">  </w:t>
      </w:r>
      <w:r>
        <w:rPr>
          <w:spacing w:val="17"/>
        </w:rPr>
        <w:t>ideal</w:t>
      </w:r>
      <w:r>
        <w:rPr>
          <w:spacing w:val="1"/>
        </w:rPr>
        <w:t xml:space="preserve"> </w:t>
      </w:r>
      <w:r>
        <w:rPr>
          <w:spacing w:val="17"/>
        </w:rPr>
        <w:t>agent</w:t>
      </w:r>
      <w:r>
        <w:rPr>
          <w:spacing w:val="8"/>
        </w:rPr>
        <w:t xml:space="preserve">  </w:t>
      </w:r>
      <w:r>
        <w:rPr>
          <w:spacing w:val="17"/>
        </w:rPr>
        <w:t>will  be  able</w:t>
      </w:r>
      <w:r>
        <w:rPr>
          <w:spacing w:val="7"/>
        </w:rPr>
        <w:t xml:space="preserve">  </w:t>
      </w:r>
      <w:r>
        <w:rPr>
          <w:spacing w:val="17"/>
        </w:rPr>
        <w:t>to  be  billed  and  reimb</w:t>
      </w:r>
      <w:r>
        <w:rPr>
          <w:spacing w:val="16"/>
        </w:rPr>
        <w:t>ursed,</w:t>
      </w:r>
      <w:r>
        <w:rPr/>
        <w:t xml:space="preserve"> </w:t>
      </w:r>
      <w:r>
        <w:rPr>
          <w:spacing w:val="17"/>
        </w:rPr>
        <w:t>have</w:t>
      </w:r>
      <w:r>
        <w:rPr>
          <w:spacing w:val="40"/>
        </w:rPr>
        <w:t xml:space="preserve"> </w:t>
      </w:r>
      <w:r>
        <w:rPr>
          <w:spacing w:val="17"/>
        </w:rPr>
        <w:t>short</w:t>
      </w:r>
      <w:r>
        <w:rPr>
          <w:spacing w:val="1"/>
        </w:rPr>
        <w:t xml:space="preserve">  </w:t>
      </w:r>
      <w:r>
        <w:rPr>
          <w:spacing w:val="17"/>
        </w:rPr>
        <w:t>infusion</w:t>
      </w:r>
      <w:r>
        <w:rPr>
          <w:spacing w:val="35"/>
          <w:w w:val="101"/>
        </w:rPr>
        <w:t xml:space="preserve"> </w:t>
      </w:r>
      <w:r>
        <w:rPr>
          <w:spacing w:val="17"/>
        </w:rPr>
        <w:t>time,</w:t>
      </w:r>
      <w:r>
        <w:rPr>
          <w:spacing w:val="1"/>
        </w:rPr>
        <w:t xml:space="preserve">  </w:t>
      </w:r>
      <w:r>
        <w:rPr>
          <w:spacing w:val="17"/>
        </w:rPr>
        <w:t>need</w:t>
      </w:r>
      <w:r>
        <w:rPr/>
        <w:t xml:space="preserve">  </w:t>
      </w:r>
      <w:r>
        <w:rPr>
          <w:spacing w:val="17"/>
        </w:rPr>
        <w:t>minimal</w:t>
      </w:r>
      <w:r>
        <w:rPr>
          <w:spacing w:val="2"/>
        </w:rPr>
        <w:t xml:space="preserve">  </w:t>
      </w:r>
      <w:r>
        <w:rPr>
          <w:spacing w:val="17"/>
        </w:rPr>
        <w:t>post</w:t>
      </w:r>
      <w:r>
        <w:rPr>
          <w:spacing w:val="1"/>
        </w:rPr>
        <w:t xml:space="preserve">  </w:t>
      </w:r>
      <w:r>
        <w:rPr>
          <w:spacing w:val="16"/>
        </w:rPr>
        <w:t>infu-</w:t>
      </w:r>
      <w:r>
        <w:rPr>
          <w:spacing w:val="1"/>
        </w:rPr>
        <w:t xml:space="preserve"> </w:t>
      </w:r>
      <w:r>
        <w:rPr>
          <w:spacing w:val="15"/>
        </w:rPr>
        <w:t>sion</w:t>
      </w:r>
      <w:r>
        <w:rPr>
          <w:spacing w:val="9"/>
        </w:rPr>
        <w:t xml:space="preserve">   </w:t>
      </w:r>
      <w:r>
        <w:rPr>
          <w:spacing w:val="15"/>
        </w:rPr>
        <w:t>monitoring,</w:t>
      </w:r>
      <w:r>
        <w:rPr>
          <w:spacing w:val="4"/>
        </w:rPr>
        <w:t xml:space="preserve">   </w:t>
      </w:r>
      <w:r>
        <w:rPr>
          <w:spacing w:val="15"/>
        </w:rPr>
        <w:t>and</w:t>
      </w:r>
      <w:r>
        <w:rPr>
          <w:spacing w:val="7"/>
        </w:rPr>
        <w:t xml:space="preserve">   </w:t>
      </w:r>
      <w:r>
        <w:rPr>
          <w:spacing w:val="15"/>
        </w:rPr>
        <w:t>ideally</w:t>
      </w:r>
      <w:r>
        <w:rPr>
          <w:spacing w:val="6"/>
        </w:rPr>
        <w:t xml:space="preserve">   </w:t>
      </w:r>
      <w:r>
        <w:rPr>
          <w:spacing w:val="15"/>
        </w:rPr>
        <w:t>have</w:t>
      </w:r>
      <w:r>
        <w:rPr>
          <w:spacing w:val="8"/>
        </w:rPr>
        <w:t xml:space="preserve">   </w:t>
      </w:r>
      <w:r>
        <w:rPr>
          <w:spacing w:val="15"/>
        </w:rPr>
        <w:t>low</w:t>
      </w:r>
      <w:r>
        <w:rPr>
          <w:spacing w:val="7"/>
        </w:rPr>
        <w:t xml:space="preserve">   </w:t>
      </w:r>
      <w:r>
        <w:rPr>
          <w:spacing w:val="15"/>
        </w:rPr>
        <w:t>risk</w:t>
      </w:r>
      <w:r>
        <w:rPr>
          <w:spacing w:val="4"/>
        </w:rPr>
        <w:t xml:space="preserve">   </w:t>
      </w:r>
      <w:r>
        <w:rPr>
          <w:spacing w:val="15"/>
        </w:rPr>
        <w:t>of</w:t>
      </w:r>
      <w:r>
        <w:rPr/>
        <w:t xml:space="preserve"> </w:t>
      </w:r>
      <w:r>
        <w:rPr>
          <w:spacing w:val="17"/>
        </w:rPr>
        <w:t>adverse  events.  Partnership  with  an  instit</w:t>
      </w:r>
      <w:r>
        <w:rPr>
          <w:spacing w:val="16"/>
        </w:rPr>
        <w:t>utional</w:t>
      </w:r>
      <w:r>
        <w:rPr/>
        <w:t xml:space="preserve"> </w:t>
      </w:r>
      <w:r>
        <w:rPr>
          <w:spacing w:val="17"/>
        </w:rPr>
        <w:t>or  local</w:t>
      </w:r>
      <w:r>
        <w:rPr>
          <w:spacing w:val="20"/>
          <w:w w:val="101"/>
        </w:rPr>
        <w:t xml:space="preserve">  </w:t>
      </w:r>
      <w:r>
        <w:rPr>
          <w:spacing w:val="17"/>
        </w:rPr>
        <w:t>infusion</w:t>
      </w:r>
      <w:r>
        <w:rPr>
          <w:spacing w:val="15"/>
        </w:rPr>
        <w:t xml:space="preserve">  </w:t>
      </w:r>
      <w:r>
        <w:rPr>
          <w:spacing w:val="17"/>
        </w:rPr>
        <w:t>center</w:t>
      </w:r>
      <w:r>
        <w:rPr>
          <w:spacing w:val="16"/>
          <w:w w:val="101"/>
        </w:rPr>
        <w:t xml:space="preserve">  </w:t>
      </w:r>
      <w:r>
        <w:rPr>
          <w:spacing w:val="17"/>
        </w:rPr>
        <w:t>or</w:t>
      </w:r>
      <w:r>
        <w:rPr>
          <w:spacing w:val="16"/>
          <w:w w:val="101"/>
        </w:rPr>
        <w:t xml:space="preserve">  </w:t>
      </w:r>
      <w:r>
        <w:rPr>
          <w:spacing w:val="17"/>
        </w:rPr>
        <w:t>adm</w:t>
      </w:r>
      <w:r>
        <w:rPr>
          <w:spacing w:val="16"/>
        </w:rPr>
        <w:t>inistration</w:t>
      </w:r>
      <w:r>
        <w:rPr>
          <w:spacing w:val="20"/>
          <w:w w:val="101"/>
        </w:rPr>
        <w:t xml:space="preserve">  </w:t>
      </w:r>
      <w:r>
        <w:rPr>
          <w:spacing w:val="16"/>
        </w:rPr>
        <w:t>in</w:t>
      </w:r>
      <w:r>
        <w:rPr>
          <w:spacing w:val="16"/>
          <w:w w:val="102"/>
        </w:rPr>
        <w:t xml:space="preserve">  </w:t>
      </w:r>
      <w:r>
        <w:rPr>
          <w:spacing w:val="16"/>
        </w:rPr>
        <w:t>an</w:t>
      </w:r>
      <w:r>
        <w:rPr/>
        <w:t xml:space="preserve"> </w:t>
      </w:r>
      <w:r>
        <w:rPr>
          <w:spacing w:val="18"/>
        </w:rPr>
        <w:t>outpatient  facility</w:t>
      </w:r>
      <w:r>
        <w:rPr>
          <w:spacing w:val="19"/>
          <w:w w:val="101"/>
        </w:rPr>
        <w:t xml:space="preserve">  </w:t>
      </w:r>
      <w:r>
        <w:rPr>
          <w:spacing w:val="18"/>
        </w:rPr>
        <w:t>with</w:t>
      </w:r>
      <w:r>
        <w:rPr>
          <w:spacing w:val="1"/>
        </w:rPr>
        <w:t xml:space="preserve">   </w:t>
      </w:r>
      <w:r>
        <w:rPr>
          <w:spacing w:val="18"/>
        </w:rPr>
        <w:t>healthcare</w:t>
      </w:r>
      <w:r>
        <w:rPr>
          <w:spacing w:val="2"/>
        </w:rPr>
        <w:t xml:space="preserve">   </w:t>
      </w:r>
      <w:r>
        <w:rPr>
          <w:spacing w:val="18"/>
        </w:rPr>
        <w:t>professionals</w:t>
      </w:r>
      <w:r>
        <w:rPr>
          <w:spacing w:val="2"/>
        </w:rPr>
        <w:t xml:space="preserve"> </w:t>
      </w:r>
      <w:r>
        <w:rPr>
          <w:spacing w:val="19"/>
        </w:rPr>
        <w:t>trained</w:t>
      </w:r>
      <w:r>
        <w:rPr>
          <w:spacing w:val="17"/>
          <w:w w:val="101"/>
        </w:rPr>
        <w:t xml:space="preserve">  </w:t>
      </w:r>
      <w:r>
        <w:rPr>
          <w:spacing w:val="19"/>
        </w:rPr>
        <w:t>in</w:t>
      </w:r>
      <w:r>
        <w:rPr/>
        <w:t xml:space="preserve">  </w:t>
      </w:r>
      <w:r>
        <w:rPr>
          <w:spacing w:val="19"/>
        </w:rPr>
        <w:t>the</w:t>
      </w:r>
      <w:r>
        <w:rPr>
          <w:spacing w:val="8"/>
        </w:rPr>
        <w:t xml:space="preserve">  </w:t>
      </w:r>
      <w:r>
        <w:rPr>
          <w:spacing w:val="19"/>
        </w:rPr>
        <w:t>management</w:t>
      </w:r>
      <w:r>
        <w:rPr>
          <w:spacing w:val="5"/>
        </w:rPr>
        <w:t xml:space="preserve">  </w:t>
      </w:r>
      <w:r>
        <w:rPr>
          <w:spacing w:val="19"/>
        </w:rPr>
        <w:t>of</w:t>
      </w:r>
      <w:r>
        <w:rPr>
          <w:spacing w:val="9"/>
        </w:rPr>
        <w:t xml:space="preserve">  </w:t>
      </w:r>
      <w:r>
        <w:rPr>
          <w:spacing w:val="19"/>
        </w:rPr>
        <w:t>infusion</w:t>
      </w:r>
      <w:r>
        <w:rPr>
          <w:spacing w:val="8"/>
        </w:rPr>
        <w:t xml:space="preserve">  </w:t>
      </w:r>
      <w:r>
        <w:rPr>
          <w:spacing w:val="19"/>
        </w:rPr>
        <w:t>reactions</w:t>
      </w:r>
      <w:r>
        <w:rPr>
          <w:spacing w:val="1"/>
        </w:rPr>
        <w:t xml:space="preserve"> </w:t>
      </w:r>
      <w:r>
        <w:rPr>
          <w:spacing w:val="18"/>
        </w:rPr>
        <w:t>maybe</w:t>
      </w:r>
      <w:r>
        <w:rPr>
          <w:spacing w:val="6"/>
        </w:rPr>
        <w:t xml:space="preserve">  </w:t>
      </w:r>
      <w:r>
        <w:rPr>
          <w:spacing w:val="18"/>
        </w:rPr>
        <w:t>most</w:t>
      </w:r>
      <w:r>
        <w:rPr>
          <w:spacing w:val="4"/>
        </w:rPr>
        <w:t xml:space="preserve">  </w:t>
      </w:r>
      <w:r>
        <w:rPr>
          <w:spacing w:val="18"/>
        </w:rPr>
        <w:t>ideal</w:t>
      </w:r>
      <w:r>
        <w:rPr>
          <w:spacing w:val="1"/>
        </w:rPr>
        <w:t xml:space="preserve">  </w:t>
      </w:r>
      <w:r>
        <w:rPr>
          <w:spacing w:val="18"/>
        </w:rPr>
        <w:t>given</w:t>
      </w:r>
      <w:r>
        <w:rPr/>
        <w:t xml:space="preserve">  </w:t>
      </w:r>
      <w:r>
        <w:rPr>
          <w:spacing w:val="18"/>
        </w:rPr>
        <w:t>experience</w:t>
      </w:r>
      <w:r>
        <w:rPr/>
        <w:t xml:space="preserve">  </w:t>
      </w:r>
      <w:r>
        <w:rPr>
          <w:spacing w:val="18"/>
        </w:rPr>
        <w:t>administering</w:t>
      </w:r>
      <w:r>
        <w:rPr>
          <w:spacing w:val="1"/>
        </w:rPr>
        <w:t xml:space="preserve"> </w:t>
      </w:r>
      <w:r>
        <w:rPr>
          <w:spacing w:val="18"/>
        </w:rPr>
        <w:t>intravenous  iron</w:t>
      </w:r>
      <w:r>
        <w:rPr>
          <w:spacing w:val="18"/>
        </w:rPr>
        <w:t xml:space="preserve">  </w:t>
      </w:r>
      <w:r>
        <w:rPr>
          <w:spacing w:val="18"/>
        </w:rPr>
        <w:t>for</w:t>
      </w:r>
      <w:r>
        <w:rPr>
          <w:spacing w:val="20"/>
          <w:w w:val="101"/>
        </w:rPr>
        <w:t xml:space="preserve">  </w:t>
      </w:r>
      <w:r>
        <w:rPr>
          <w:spacing w:val="18"/>
        </w:rPr>
        <w:t>other</w:t>
      </w:r>
      <w:r>
        <w:rPr>
          <w:spacing w:val="20"/>
          <w:w w:val="101"/>
        </w:rPr>
        <w:t xml:space="preserve">  </w:t>
      </w:r>
      <w:r>
        <w:rPr>
          <w:spacing w:val="18"/>
        </w:rPr>
        <w:t>d</w:t>
      </w:r>
      <w:r>
        <w:rPr>
          <w:spacing w:val="17"/>
        </w:rPr>
        <w:t>isease</w:t>
      </w:r>
      <w:r>
        <w:rPr>
          <w:spacing w:val="19"/>
          <w:w w:val="101"/>
        </w:rPr>
        <w:t xml:space="preserve">  </w:t>
      </w:r>
      <w:r>
        <w:rPr>
          <w:spacing w:val="17"/>
        </w:rPr>
        <w:t>states.</w:t>
      </w:r>
      <w:r>
        <w:rPr>
          <w:spacing w:val="1"/>
        </w:rPr>
        <w:t xml:space="preserve">   </w:t>
      </w:r>
      <w:r>
        <w:rPr>
          <w:spacing w:val="17"/>
        </w:rPr>
        <w:t>How-</w:t>
      </w:r>
      <w:r>
        <w:rPr/>
        <w:t xml:space="preserve"> </w:t>
      </w:r>
      <w:r>
        <w:rPr>
          <w:spacing w:val="17"/>
        </w:rPr>
        <w:t>ever,</w:t>
      </w:r>
      <w:r>
        <w:rPr>
          <w:spacing w:val="11"/>
        </w:rPr>
        <w:t xml:space="preserve">  </w:t>
      </w:r>
      <w:r>
        <w:rPr>
          <w:spacing w:val="17"/>
        </w:rPr>
        <w:t>infusion</w:t>
      </w:r>
      <w:r>
        <w:rPr>
          <w:spacing w:val="2"/>
        </w:rPr>
        <w:t xml:space="preserve">  </w:t>
      </w:r>
      <w:r>
        <w:rPr>
          <w:spacing w:val="17"/>
        </w:rPr>
        <w:t>centers</w:t>
      </w:r>
      <w:r>
        <w:rPr>
          <w:spacing w:val="2"/>
        </w:rPr>
        <w:t xml:space="preserve">  </w:t>
      </w:r>
      <w:r>
        <w:rPr>
          <w:spacing w:val="17"/>
        </w:rPr>
        <w:t>are</w:t>
      </w:r>
      <w:r>
        <w:rPr>
          <w:spacing w:val="2"/>
        </w:rPr>
        <w:t xml:space="preserve">  </w:t>
      </w:r>
      <w:r>
        <w:rPr>
          <w:spacing w:val="17"/>
        </w:rPr>
        <w:t>complex</w:t>
      </w:r>
      <w:r>
        <w:rPr>
          <w:spacing w:val="2"/>
        </w:rPr>
        <w:t xml:space="preserve">  </w:t>
      </w:r>
      <w:r>
        <w:rPr>
          <w:spacing w:val="17"/>
        </w:rPr>
        <w:t>and</w:t>
      </w:r>
      <w:r>
        <w:rPr>
          <w:spacing w:val="6"/>
        </w:rPr>
        <w:t xml:space="preserve">  </w:t>
      </w:r>
      <w:r>
        <w:rPr>
          <w:spacing w:val="17"/>
        </w:rPr>
        <w:t>may</w:t>
      </w:r>
      <w:r>
        <w:rPr>
          <w:spacing w:val="6"/>
        </w:rPr>
        <w:t xml:space="preserve">  </w:t>
      </w:r>
      <w:r>
        <w:rPr>
          <w:spacing w:val="17"/>
        </w:rPr>
        <w:t>have</w:t>
      </w:r>
      <w:r>
        <w:rPr/>
        <w:t xml:space="preserve"> </w:t>
      </w:r>
      <w:r>
        <w:rPr>
          <w:spacing w:val="18"/>
        </w:rPr>
        <w:t>institutional</w:t>
      </w:r>
      <w:r>
        <w:rPr>
          <w:spacing w:val="13"/>
        </w:rPr>
        <w:t xml:space="preserve">  </w:t>
      </w:r>
      <w:r>
        <w:rPr>
          <w:spacing w:val="18"/>
        </w:rPr>
        <w:t>preferences</w:t>
      </w:r>
      <w:r>
        <w:rPr>
          <w:spacing w:val="47"/>
          <w:w w:val="101"/>
        </w:rPr>
        <w:t xml:space="preserve"> </w:t>
      </w:r>
      <w:r>
        <w:rPr>
          <w:spacing w:val="18"/>
        </w:rPr>
        <w:t>with</w:t>
      </w:r>
      <w:r>
        <w:rPr>
          <w:spacing w:val="5"/>
        </w:rPr>
        <w:t xml:space="preserve">  </w:t>
      </w:r>
      <w:r>
        <w:rPr>
          <w:spacing w:val="18"/>
        </w:rPr>
        <w:t>respect</w:t>
      </w:r>
      <w:r>
        <w:rPr>
          <w:spacing w:val="46"/>
          <w:w w:val="101"/>
        </w:rPr>
        <w:t xml:space="preserve"> </w:t>
      </w:r>
      <w:r>
        <w:rPr>
          <w:spacing w:val="18"/>
        </w:rPr>
        <w:t>to</w:t>
      </w:r>
      <w:r>
        <w:rPr>
          <w:spacing w:val="47"/>
        </w:rPr>
        <w:t xml:space="preserve"> </w:t>
      </w:r>
      <w:r>
        <w:rPr>
          <w:spacing w:val="18"/>
        </w:rPr>
        <w:t>formula-</w:t>
      </w:r>
      <w:r>
        <w:rPr/>
        <w:t xml:space="preserve"> </w:t>
      </w:r>
      <w:r>
        <w:rPr>
          <w:spacing w:val="16"/>
        </w:rPr>
        <w:t>tions</w:t>
      </w:r>
      <w:r>
        <w:rPr>
          <w:spacing w:val="3"/>
        </w:rPr>
        <w:t xml:space="preserve">   </w:t>
      </w:r>
      <w:r>
        <w:rPr>
          <w:spacing w:val="16"/>
        </w:rPr>
        <w:t>available,</w:t>
      </w:r>
      <w:r>
        <w:rPr>
          <w:spacing w:val="1"/>
        </w:rPr>
        <w:t xml:space="preserve">   </w:t>
      </w:r>
      <w:r>
        <w:rPr>
          <w:spacing w:val="16"/>
        </w:rPr>
        <w:t>scheduling,</w:t>
      </w:r>
      <w:r>
        <w:rPr>
          <w:spacing w:val="2"/>
        </w:rPr>
        <w:t xml:space="preserve">   </w:t>
      </w:r>
      <w:r>
        <w:rPr>
          <w:spacing w:val="16"/>
        </w:rPr>
        <w:t>and</w:t>
      </w:r>
      <w:r>
        <w:rPr>
          <w:spacing w:val="2"/>
        </w:rPr>
        <w:t xml:space="preserve">   </w:t>
      </w:r>
      <w:r>
        <w:rPr>
          <w:spacing w:val="16"/>
        </w:rPr>
        <w:t>other</w:t>
      </w:r>
      <w:r>
        <w:rPr>
          <w:spacing w:val="4"/>
        </w:rPr>
        <w:t xml:space="preserve">   </w:t>
      </w:r>
      <w:r>
        <w:rPr>
          <w:spacing w:val="16"/>
        </w:rPr>
        <w:t>logistical</w:t>
      </w:r>
      <w:r>
        <w:rPr>
          <w:spacing w:val="2"/>
        </w:rPr>
        <w:t xml:space="preserve"> </w:t>
      </w:r>
      <w:r>
        <w:rPr>
          <w:spacing w:val="15"/>
        </w:rPr>
        <w:t>considerations</w:t>
      </w:r>
      <w:r>
        <w:rPr>
          <w:spacing w:val="9"/>
        </w:rPr>
        <w:t xml:space="preserve">  </w:t>
      </w:r>
      <w:r>
        <w:rPr>
          <w:spacing w:val="15"/>
        </w:rPr>
        <w:t>(</w:t>
      </w:r>
      <w:hyperlink w:history="true" w:anchor="bookmark1">
        <w:r>
          <w:rPr>
            <w:color w:val="0080AB"/>
            <w:spacing w:val="15"/>
          </w:rPr>
          <w:t>Table</w:t>
        </w:r>
        <w:r>
          <w:rPr>
            <w:color w:val="0080AB"/>
            <w:spacing w:val="47"/>
          </w:rPr>
          <w:t xml:space="preserve"> </w:t>
        </w:r>
        <w:r>
          <w:rPr>
            <w:color w:val="0080AB"/>
            <w:spacing w:val="15"/>
          </w:rPr>
          <w:t>4</w:t>
        </w:r>
      </w:hyperlink>
      <w:r>
        <w:rPr>
          <w:spacing w:val="15"/>
        </w:rPr>
        <w:t>).</w:t>
      </w:r>
      <w:r>
        <w:rPr>
          <w:spacing w:val="5"/>
        </w:rPr>
        <w:t xml:space="preserve">  </w:t>
      </w:r>
      <w:r>
        <w:rPr>
          <w:spacing w:val="15"/>
        </w:rPr>
        <w:t>Beyond</w:t>
      </w:r>
      <w:r>
        <w:rPr>
          <w:spacing w:val="6"/>
        </w:rPr>
        <w:t xml:space="preserve">  </w:t>
      </w:r>
      <w:r>
        <w:rPr>
          <w:spacing w:val="15"/>
        </w:rPr>
        <w:t>infusion</w:t>
      </w:r>
      <w:r>
        <w:rPr>
          <w:spacing w:val="1"/>
        </w:rPr>
        <w:t xml:space="preserve">  </w:t>
      </w:r>
      <w:r>
        <w:rPr>
          <w:spacing w:val="15"/>
        </w:rPr>
        <w:t>centers,</w:t>
      </w:r>
      <w:r>
        <w:rPr/>
        <w:t xml:space="preserve"> </w:t>
      </w:r>
      <w:r>
        <w:rPr>
          <w:spacing w:val="15"/>
        </w:rPr>
        <w:t>other  sites  of  administration  could  include </w:t>
      </w:r>
      <w:r>
        <w:rPr>
          <w:spacing w:val="14"/>
        </w:rPr>
        <w:t xml:space="preserve"> clinic</w:t>
      </w:r>
      <w:r>
        <w:rPr/>
        <w:t xml:space="preserve"> </w:t>
      </w:r>
      <w:r>
        <w:rPr>
          <w:spacing w:val="18"/>
        </w:rPr>
        <w:t>settings</w:t>
      </w:r>
      <w:r>
        <w:rPr>
          <w:spacing w:val="40"/>
          <w:w w:val="101"/>
        </w:rPr>
        <w:t xml:space="preserve"> </w:t>
      </w:r>
      <w:r>
        <w:rPr>
          <w:spacing w:val="18"/>
        </w:rPr>
        <w:t>or</w:t>
      </w:r>
      <w:r>
        <w:rPr>
          <w:spacing w:val="39"/>
        </w:rPr>
        <w:t xml:space="preserve"> </w:t>
      </w:r>
      <w:r>
        <w:rPr>
          <w:spacing w:val="18"/>
        </w:rPr>
        <w:t>a</w:t>
      </w:r>
      <w:r>
        <w:rPr>
          <w:spacing w:val="46"/>
          <w:w w:val="101"/>
        </w:rPr>
        <w:t xml:space="preserve"> </w:t>
      </w:r>
      <w:r>
        <w:rPr>
          <w:spacing w:val="18"/>
        </w:rPr>
        <w:t>pre/post</w:t>
      </w:r>
      <w:r>
        <w:rPr>
          <w:spacing w:val="47"/>
        </w:rPr>
        <w:t xml:space="preserve"> </w:t>
      </w:r>
      <w:r>
        <w:rPr>
          <w:spacing w:val="18"/>
        </w:rPr>
        <w:t>procedural</w:t>
      </w:r>
      <w:r>
        <w:rPr>
          <w:spacing w:val="40"/>
          <w:w w:val="101"/>
        </w:rPr>
        <w:t xml:space="preserve"> </w:t>
      </w:r>
      <w:r>
        <w:rPr>
          <w:spacing w:val="18"/>
        </w:rPr>
        <w:t>c</w:t>
      </w:r>
      <w:r>
        <w:rPr>
          <w:spacing w:val="17"/>
        </w:rPr>
        <w:t>ardiac</w:t>
      </w:r>
      <w:r>
        <w:rPr>
          <w:spacing w:val="37"/>
        </w:rPr>
        <w:t xml:space="preserve"> </w:t>
      </w:r>
      <w:r>
        <w:rPr>
          <w:spacing w:val="17"/>
        </w:rPr>
        <w:t>catheter-</w:t>
      </w:r>
      <w:r>
        <w:rPr/>
        <w:t xml:space="preserve"> </w:t>
      </w:r>
      <w:r>
        <w:rPr>
          <w:spacing w:val="17"/>
        </w:rPr>
        <w:t>ization</w:t>
      </w:r>
      <w:r>
        <w:rPr>
          <w:spacing w:val="13"/>
          <w:w w:val="101"/>
        </w:rPr>
        <w:t xml:space="preserve">  </w:t>
      </w:r>
      <w:r>
        <w:rPr>
          <w:spacing w:val="17"/>
        </w:rPr>
        <w:t>areas</w:t>
      </w:r>
      <w:r>
        <w:rPr>
          <w:spacing w:val="8"/>
        </w:rPr>
        <w:t xml:space="preserve">  </w:t>
      </w:r>
      <w:r>
        <w:rPr>
          <w:spacing w:val="17"/>
        </w:rPr>
        <w:t>or</w:t>
      </w:r>
      <w:r>
        <w:rPr>
          <w:spacing w:val="10"/>
        </w:rPr>
        <w:t xml:space="preserve">  </w:t>
      </w:r>
      <w:r>
        <w:rPr>
          <w:spacing w:val="17"/>
        </w:rPr>
        <w:t>other</w:t>
      </w:r>
      <w:r>
        <w:rPr>
          <w:spacing w:val="8"/>
        </w:rPr>
        <w:t xml:space="preserve">  </w:t>
      </w:r>
      <w:r>
        <w:rPr>
          <w:spacing w:val="17"/>
        </w:rPr>
        <w:t>cardiac  procedural</w:t>
      </w:r>
      <w:r>
        <w:rPr>
          <w:spacing w:val="8"/>
        </w:rPr>
        <w:t xml:space="preserve">  </w:t>
      </w:r>
      <w:r>
        <w:rPr>
          <w:spacing w:val="17"/>
        </w:rPr>
        <w:t>spaces.</w:t>
      </w:r>
      <w:r>
        <w:rPr/>
        <w:t xml:space="preserve"> </w:t>
      </w:r>
      <w:r>
        <w:rPr>
          <w:spacing w:val="17"/>
        </w:rPr>
        <w:t>The  beneﬁt</w:t>
      </w:r>
      <w:r>
        <w:rPr>
          <w:spacing w:val="16"/>
          <w:w w:val="101"/>
        </w:rPr>
        <w:t xml:space="preserve">  </w:t>
      </w:r>
      <w:r>
        <w:rPr>
          <w:spacing w:val="17"/>
        </w:rPr>
        <w:t>of</w:t>
      </w:r>
      <w:r>
        <w:rPr>
          <w:spacing w:val="8"/>
        </w:rPr>
        <w:t xml:space="preserve">  </w:t>
      </w:r>
      <w:r>
        <w:rPr>
          <w:spacing w:val="17"/>
        </w:rPr>
        <w:t>a  pre/post</w:t>
      </w:r>
      <w:r>
        <w:rPr>
          <w:spacing w:val="7"/>
        </w:rPr>
        <w:t xml:space="preserve">  </w:t>
      </w:r>
      <w:r>
        <w:rPr>
          <w:spacing w:val="17"/>
        </w:rPr>
        <w:t>staging</w:t>
      </w:r>
      <w:r>
        <w:rPr>
          <w:spacing w:val="9"/>
        </w:rPr>
        <w:t xml:space="preserve">  </w:t>
      </w:r>
      <w:r>
        <w:rPr>
          <w:spacing w:val="17"/>
        </w:rPr>
        <w:t>area,  hospital-</w:t>
      </w:r>
      <w:r>
        <w:rPr/>
        <w:t xml:space="preserve"> </w:t>
      </w:r>
      <w:r>
        <w:rPr>
          <w:spacing w:val="9"/>
          <w:w w:val="115"/>
        </w:rPr>
        <w:t>based  outpatient</w:t>
      </w:r>
      <w:r>
        <w:rPr>
          <w:spacing w:val="27"/>
          <w:w w:val="101"/>
        </w:rPr>
        <w:t xml:space="preserve">  </w:t>
      </w:r>
      <w:r>
        <w:rPr>
          <w:spacing w:val="9"/>
          <w:w w:val="115"/>
        </w:rPr>
        <w:t>department,</w:t>
      </w:r>
      <w:r>
        <w:rPr>
          <w:spacing w:val="21"/>
        </w:rPr>
        <w:t xml:space="preserve">  </w:t>
      </w:r>
      <w:r>
        <w:rPr>
          <w:spacing w:val="9"/>
          <w:w w:val="115"/>
        </w:rPr>
        <w:t>or</w:t>
      </w:r>
      <w:r>
        <w:rPr/>
        <w:t xml:space="preserve">   </w:t>
      </w:r>
      <w:r>
        <w:rPr>
          <w:spacing w:val="9"/>
          <w:w w:val="115"/>
        </w:rPr>
        <w:t>hospital-based</w:t>
      </w:r>
      <w:r>
        <w:rPr>
          <w:spacing w:val="2"/>
        </w:rPr>
        <w:t xml:space="preserve"> </w:t>
      </w:r>
      <w:r>
        <w:rPr>
          <w:spacing w:val="13"/>
        </w:rPr>
        <w:t>clinic</w:t>
      </w:r>
      <w:r>
        <w:rPr>
          <w:spacing w:val="4"/>
        </w:rPr>
        <w:t xml:space="preserve">  </w:t>
      </w:r>
      <w:r>
        <w:rPr>
          <w:spacing w:val="13"/>
        </w:rPr>
        <w:t>is</w:t>
      </w:r>
      <w:r>
        <w:rPr>
          <w:spacing w:val="40"/>
        </w:rPr>
        <w:t xml:space="preserve"> </w:t>
      </w:r>
      <w:r>
        <w:rPr>
          <w:spacing w:val="13"/>
        </w:rPr>
        <w:t>this</w:t>
      </w:r>
      <w:r>
        <w:rPr>
          <w:spacing w:val="47"/>
        </w:rPr>
        <w:t xml:space="preserve"> </w:t>
      </w:r>
      <w:r>
        <w:rPr>
          <w:spacing w:val="13"/>
        </w:rPr>
        <w:t>allows</w:t>
      </w:r>
      <w:r>
        <w:rPr>
          <w:spacing w:val="43"/>
        </w:rPr>
        <w:t xml:space="preserve"> </w:t>
      </w:r>
      <w:r>
        <w:rPr>
          <w:spacing w:val="13"/>
        </w:rPr>
        <w:t>for</w:t>
      </w:r>
      <w:r>
        <w:rPr>
          <w:spacing w:val="40"/>
          <w:w w:val="101"/>
        </w:rPr>
        <w:t xml:space="preserve"> </w:t>
      </w:r>
      <w:r>
        <w:rPr>
          <w:spacing w:val="13"/>
        </w:rPr>
        <w:t>the</w:t>
      </w:r>
      <w:r>
        <w:rPr>
          <w:spacing w:val="3"/>
        </w:rPr>
        <w:t xml:space="preserve">  </w:t>
      </w:r>
      <w:r>
        <w:rPr>
          <w:spacing w:val="13"/>
        </w:rPr>
        <w:t>use</w:t>
      </w:r>
      <w:r>
        <w:rPr/>
        <w:t xml:space="preserve">  </w:t>
      </w:r>
      <w:r>
        <w:rPr>
          <w:spacing w:val="13"/>
        </w:rPr>
        <w:t>o</w:t>
      </w:r>
      <w:r>
        <w:rPr>
          <w:spacing w:val="12"/>
        </w:rPr>
        <w:t>f</w:t>
      </w:r>
      <w:r>
        <w:rPr>
          <w:spacing w:val="1"/>
        </w:rPr>
        <w:t xml:space="preserve">  </w:t>
      </w:r>
      <w:r>
        <w:rPr>
          <w:spacing w:val="12"/>
        </w:rPr>
        <w:t>340B</w:t>
      </w:r>
      <w:r>
        <w:rPr/>
        <w:t xml:space="preserve">  </w:t>
      </w:r>
      <w:r>
        <w:rPr>
          <w:spacing w:val="12"/>
        </w:rPr>
        <w:t>drug</w:t>
      </w:r>
      <w:r>
        <w:rPr>
          <w:spacing w:val="4"/>
        </w:rPr>
        <w:t xml:space="preserve">  </w:t>
      </w:r>
      <w:r>
        <w:rPr>
          <w:spacing w:val="12"/>
        </w:rPr>
        <w:t>pric-</w:t>
      </w:r>
      <w:r>
        <w:rPr/>
        <w:t xml:space="preserve"> </w:t>
      </w:r>
      <w:r>
        <w:rPr>
          <w:spacing w:val="16"/>
        </w:rPr>
        <w:t>ing</w:t>
      </w:r>
      <w:r>
        <w:rPr>
          <w:spacing w:val="5"/>
        </w:rPr>
        <w:t xml:space="preserve">  </w:t>
      </w:r>
      <w:r>
        <w:rPr>
          <w:spacing w:val="16"/>
        </w:rPr>
        <w:t>programs</w:t>
      </w:r>
      <w:r>
        <w:rPr>
          <w:spacing w:val="4"/>
        </w:rPr>
        <w:t xml:space="preserve">  </w:t>
      </w:r>
      <w:r>
        <w:rPr>
          <w:spacing w:val="16"/>
        </w:rPr>
        <w:t>if</w:t>
      </w:r>
      <w:r>
        <w:rPr>
          <w:spacing w:val="43"/>
        </w:rPr>
        <w:t xml:space="preserve"> </w:t>
      </w:r>
      <w:r>
        <w:rPr>
          <w:spacing w:val="16"/>
        </w:rPr>
        <w:t>the</w:t>
      </w:r>
      <w:r>
        <w:rPr/>
        <w:t xml:space="preserve">  </w:t>
      </w:r>
      <w:r>
        <w:rPr>
          <w:spacing w:val="16"/>
        </w:rPr>
        <w:t>site</w:t>
      </w:r>
      <w:r>
        <w:rPr>
          <w:spacing w:val="4"/>
        </w:rPr>
        <w:t xml:space="preserve">  </w:t>
      </w:r>
      <w:r>
        <w:rPr>
          <w:spacing w:val="15"/>
        </w:rPr>
        <w:t>meets</w:t>
      </w:r>
      <w:r>
        <w:rPr>
          <w:spacing w:val="44"/>
          <w:w w:val="101"/>
        </w:rPr>
        <w:t xml:space="preserve"> </w:t>
      </w:r>
      <w:r>
        <w:rPr>
          <w:spacing w:val="15"/>
        </w:rPr>
        <w:t>this</w:t>
      </w:r>
      <w:r>
        <w:rPr/>
        <w:t xml:space="preserve">  </w:t>
      </w:r>
      <w:r>
        <w:rPr>
          <w:spacing w:val="15"/>
        </w:rPr>
        <w:t>criterion.</w:t>
      </w:r>
      <w:r>
        <w:rPr>
          <w:spacing w:val="6"/>
        </w:rPr>
        <w:t xml:space="preserve">  </w:t>
      </w:r>
      <w:r>
        <w:rPr>
          <w:spacing w:val="15"/>
        </w:rPr>
        <w:t>Irre-</w:t>
      </w:r>
      <w:r>
        <w:rPr/>
        <w:t xml:space="preserve"> </w:t>
      </w:r>
      <w:r>
        <w:rPr>
          <w:spacing w:val="18"/>
        </w:rPr>
        <w:t>spective</w:t>
      </w:r>
      <w:r>
        <w:rPr>
          <w:spacing w:val="2"/>
        </w:rPr>
        <w:t xml:space="preserve">       </w:t>
      </w:r>
      <w:r>
        <w:rPr>
          <w:spacing w:val="18"/>
        </w:rPr>
        <w:t>of</w:t>
      </w:r>
      <w:r>
        <w:rPr/>
        <w:t xml:space="preserve">       </w:t>
      </w:r>
      <w:r>
        <w:rPr>
          <w:spacing w:val="18"/>
        </w:rPr>
        <w:t>the</w:t>
      </w:r>
      <w:r>
        <w:rPr>
          <w:spacing w:val="1"/>
        </w:rPr>
        <w:t xml:space="preserve">       </w:t>
      </w:r>
      <w:r>
        <w:rPr>
          <w:spacing w:val="18"/>
        </w:rPr>
        <w:t>site,</w:t>
      </w:r>
      <w:r>
        <w:rPr>
          <w:spacing w:val="2"/>
        </w:rPr>
        <w:t xml:space="preserve">       </w:t>
      </w:r>
      <w:r>
        <w:rPr>
          <w:spacing w:val="18"/>
        </w:rPr>
        <w:t>pharmacoeconomic</w:t>
      </w:r>
      <w:r>
        <w:rPr>
          <w:spacing w:val="1"/>
        </w:rPr>
        <w:t xml:space="preserve"> </w:t>
      </w:r>
      <w:r>
        <w:rPr>
          <w:spacing w:val="18"/>
        </w:rPr>
        <w:t>considerations</w:t>
      </w:r>
      <w:r>
        <w:rPr>
          <w:spacing w:val="38"/>
          <w:w w:val="101"/>
        </w:rPr>
        <w:t xml:space="preserve"> </w:t>
      </w:r>
      <w:r>
        <w:rPr>
          <w:spacing w:val="18"/>
        </w:rPr>
        <w:t>associa</w:t>
      </w:r>
      <w:r>
        <w:rPr>
          <w:spacing w:val="17"/>
        </w:rPr>
        <w:t>ted</w:t>
      </w:r>
      <w:r>
        <w:rPr>
          <w:spacing w:val="32"/>
        </w:rPr>
        <w:t xml:space="preserve"> </w:t>
      </w:r>
      <w:r>
        <w:rPr>
          <w:spacing w:val="17"/>
        </w:rPr>
        <w:t>with</w:t>
      </w:r>
      <w:r>
        <w:rPr>
          <w:spacing w:val="45"/>
        </w:rPr>
        <w:t xml:space="preserve"> </w:t>
      </w:r>
      <w:r>
        <w:rPr>
          <w:spacing w:val="17"/>
        </w:rPr>
        <w:t>billing</w:t>
      </w:r>
      <w:r>
        <w:rPr>
          <w:spacing w:val="39"/>
        </w:rPr>
        <w:t xml:space="preserve"> </w:t>
      </w:r>
      <w:r>
        <w:rPr>
          <w:spacing w:val="17"/>
        </w:rPr>
        <w:t>and</w:t>
      </w:r>
      <w:r>
        <w:rPr>
          <w:spacing w:val="45"/>
        </w:rPr>
        <w:t xml:space="preserve"> </w:t>
      </w:r>
      <w:r>
        <w:rPr>
          <w:spacing w:val="17"/>
        </w:rPr>
        <w:t>product</w:t>
      </w:r>
    </w:p>
    <w:p>
      <w:pPr>
        <w:spacing w:line="263" w:lineRule="auto"/>
        <w:sectPr>
          <w:type w:val="continuous"/>
          <w:pgSz w:w="11878" w:h="15840"/>
          <w:pgMar w:top="123" w:right="743" w:bottom="400" w:left="849" w:header="0" w:footer="0" w:gutter="0"/>
          <w:cols w:equalWidth="0" w:num="2">
            <w:col w:w="5278" w:space="100"/>
            <w:col w:w="4907" w:space="0"/>
          </w:cols>
        </w:sectPr>
        <w:rPr/>
      </w:pPr>
    </w:p>
    <w:tbl>
      <w:tblPr>
        <w:tblStyle w:val="TableNormal"/>
        <w:tblW w:w="10063" w:type="dxa"/>
        <w:tblInd w:w="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211"/>
        <w:gridCol w:w="1821"/>
        <w:gridCol w:w="1685"/>
        <w:gridCol w:w="3346"/>
      </w:tblGrid>
      <w:tr>
        <w:trPr>
          <w:trHeight w:val="299" w:hRule="atLeast"/>
        </w:trPr>
        <w:tc>
          <w:tcPr>
            <w:shd w:val="clear" w:fill="B2B2B2"/>
            <w:tcW w:w="10063" w:type="dxa"/>
            <w:vAlign w:val="top"/>
            <w:gridSpan w:val="4"/>
          </w:tcPr>
          <w:p>
            <w:pPr>
              <w:ind w:left="3626"/>
              <w:spacing w:before="31" w:line="258" w:lineRule="exact"/>
              <w:rPr>
                <w:rFonts w:ascii="Malgun Gothic" w:hAnsi="Malgun Gothic" w:eastAsia="Malgun Gothic" w:cs="Malgun Gothic"/>
                <w:sz w:val="33"/>
                <w:szCs w:val="33"/>
              </w:rPr>
            </w:pPr>
            <w:r>
              <w:rPr>
                <w:rFonts w:ascii="Malgun Gothic" w:hAnsi="Malgun Gothic" w:eastAsia="Malgun Gothic" w:cs="Malgun Gothic"/>
                <w:sz w:val="33"/>
                <w:szCs w:val="33"/>
                <w:color w:val="FFFFFF"/>
                <w:spacing w:val="3"/>
                <w:position w:val="-4"/>
              </w:rPr>
              <w:t>ARTICLE</w:t>
            </w:r>
            <w:r>
              <w:rPr>
                <w:rFonts w:ascii="Malgun Gothic" w:hAnsi="Malgun Gothic" w:eastAsia="Malgun Gothic" w:cs="Malgun Gothic"/>
                <w:sz w:val="33"/>
                <w:szCs w:val="33"/>
                <w:color w:val="FFFFFF"/>
                <w:spacing w:val="27"/>
                <w:position w:val="-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33"/>
                <w:szCs w:val="33"/>
                <w:color w:val="FFFFFF"/>
                <w:spacing w:val="3"/>
                <w:position w:val="-4"/>
              </w:rPr>
              <w:t>IN</w:t>
            </w:r>
            <w:r>
              <w:rPr>
                <w:rFonts w:ascii="Malgun Gothic" w:hAnsi="Malgun Gothic" w:eastAsia="Malgun Gothic" w:cs="Malgun Gothic"/>
                <w:sz w:val="33"/>
                <w:szCs w:val="33"/>
                <w:color w:val="FFFFFF"/>
                <w:spacing w:val="27"/>
                <w:position w:val="-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33"/>
                <w:szCs w:val="33"/>
                <w:color w:val="FFFFFF"/>
                <w:spacing w:val="3"/>
                <w:position w:val="-4"/>
              </w:rPr>
              <w:t>PRESS</w:t>
            </w:r>
          </w:p>
        </w:tc>
      </w:tr>
      <w:tr>
        <w:trPr>
          <w:trHeight w:val="5891" w:hRule="atLeast"/>
        </w:trPr>
        <w:tc>
          <w:tcPr>
            <w:tcW w:w="10063" w:type="dxa"/>
            <w:vAlign w:val="top"/>
            <w:gridSpan w:val="4"/>
          </w:tcPr>
          <w:p>
            <w:pPr>
              <w:ind w:left="21"/>
              <w:spacing w:before="252" w:line="234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0"/>
                <w:position w:val="1"/>
              </w:rPr>
              <w:t>14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  <w:position w:val="1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0"/>
                <w:position w:val="1"/>
              </w:rPr>
              <w:t>Journal of Cardiac Failure Vol. 00 No. 00  2023</w:t>
            </w:r>
          </w:p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ind w:firstLine="710"/>
              <w:spacing w:line="4444" w:lineRule="exact"/>
              <w:rPr/>
            </w:pPr>
            <w:r>
              <w:rPr>
                <w:position w:val="-88"/>
              </w:rPr>
              <w:drawing>
                <wp:inline distT="0" distB="0" distL="0" distR="0">
                  <wp:extent cx="5486374" cy="2821672"/>
                  <wp:effectExtent l="0" t="0" r="0" b="0"/>
                  <wp:docPr id="252" name="IM 2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2" name="IM 252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486374" cy="2821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708"/>
              <w:spacing w:before="162" w:line="20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12"/>
              </w:rPr>
              <w:t>Fig.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12"/>
              </w:rPr>
              <w:t>5.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2"/>
              </w:rPr>
              <w:t>Process ﬂow for intravenous iron implementation in HF.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2"/>
              </w:rPr>
              <w:t>H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1"/>
              </w:rPr>
              <w:t>F = heart failure.</w:t>
            </w:r>
          </w:p>
        </w:tc>
      </w:tr>
      <w:tr>
        <w:trPr>
          <w:trHeight w:val="2027" w:hRule="atLeast"/>
        </w:trPr>
        <w:tc>
          <w:tcPr>
            <w:tcW w:w="5032" w:type="dxa"/>
            <w:vAlign w:val="top"/>
            <w:gridSpan w:val="2"/>
          </w:tcPr>
          <w:p>
            <w:pPr>
              <w:pStyle w:val="TableText"/>
              <w:spacing w:line="279" w:lineRule="auto"/>
              <w:rPr>
                <w:sz w:val="21"/>
              </w:rPr>
            </w:pPr>
            <w:r/>
          </w:p>
          <w:p>
            <w:pPr>
              <w:ind w:left="7" w:right="240" w:firstLine="1"/>
              <w:spacing w:before="54" w:line="257" w:lineRule="auto"/>
              <w:jc w:val="both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6"/>
              </w:rPr>
              <w:t>availability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5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6"/>
              </w:rPr>
              <w:t>may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6"/>
              </w:rPr>
              <w:t>encourage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6"/>
              </w:rPr>
              <w:t>the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5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6"/>
              </w:rPr>
              <w:t>use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6"/>
              </w:rPr>
              <w:t>o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5"/>
              </w:rPr>
              <w:t>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7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5"/>
              </w:rPr>
              <w:t>less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5"/>
              </w:rPr>
              <w:t>conve-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7"/>
              </w:rPr>
              <w:t>nient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9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7"/>
              </w:rPr>
              <w:t>formulations  or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7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7"/>
              </w:rPr>
              <w:t>those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7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7"/>
              </w:rPr>
              <w:t>with  high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6"/>
              </w:rPr>
              <w:t>er  risks  of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6"/>
              </w:rPr>
              <w:t>adverse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6"/>
              </w:rPr>
              <w:t>effects.</w:t>
            </w:r>
            <w:hyperlink w:history="true" w:anchor="bookmark1">
              <w:r>
                <w:rPr>
                  <w:rFonts w:ascii="Times New Roman" w:hAnsi="Times New Roman" w:eastAsia="Times New Roman" w:cs="Times New Roman"/>
                  <w:sz w:val="13"/>
                  <w:szCs w:val="13"/>
                  <w:color w:val="0080AB"/>
                  <w:spacing w:val="16"/>
                  <w:position w:val="8"/>
                </w:rPr>
                <w:t>102</w:t>
              </w:r>
            </w:hyperlink>
            <w:r>
              <w:rPr>
                <w:rFonts w:ascii="Times New Roman" w:hAnsi="Times New Roman" w:eastAsia="Times New Roman" w:cs="Times New Roman"/>
                <w:sz w:val="13"/>
                <w:szCs w:val="13"/>
                <w:color w:val="0080AB"/>
                <w:spacing w:val="4"/>
                <w:position w:val="8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6"/>
              </w:rPr>
              <w:t>Lastly,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7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6"/>
              </w:rPr>
              <w:t>in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6"/>
              </w:rPr>
              <w:t>conjunction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6"/>
              </w:rPr>
              <w:t>w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5"/>
              </w:rPr>
              <w:t>ith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5"/>
              </w:rPr>
              <w:t>the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3"/>
              </w:rPr>
              <w:t>clinical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3"/>
              </w:rPr>
              <w:t>considerations,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3"/>
              </w:rPr>
              <w:t>availability,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3"/>
              </w:rPr>
              <w:t>and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3"/>
              </w:rPr>
              <w:t>cost/bill-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</w:rPr>
              <w:t>ing, the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</w:rPr>
              <w:t>decision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</w:rPr>
              <w:t>of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</w:rPr>
              <w:t>admin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7"/>
              </w:rPr>
              <w:t>istration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7"/>
              </w:rPr>
              <w:t>location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7"/>
              </w:rPr>
              <w:t>should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9"/>
              </w:rPr>
              <w:t>consider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 xml:space="preserve">     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9"/>
              </w:rPr>
              <w:t>estimated    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</w:rPr>
              <w:t>patient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"/>
              </w:rPr>
              <w:t xml:space="preserve">     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</w:rPr>
              <w:t>volume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 xml:space="preserve">     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</w:rPr>
              <w:t>and</w:t>
            </w:r>
          </w:p>
        </w:tc>
        <w:tc>
          <w:tcPr>
            <w:tcW w:w="5031" w:type="dxa"/>
            <w:vAlign w:val="top"/>
            <w:gridSpan w:val="2"/>
          </w:tcPr>
          <w:p>
            <w:pPr>
              <w:pStyle w:val="TableText"/>
              <w:spacing w:line="276" w:lineRule="auto"/>
              <w:rPr>
                <w:sz w:val="21"/>
              </w:rPr>
            </w:pPr>
            <w:r/>
          </w:p>
          <w:p>
            <w:pPr>
              <w:ind w:left="239"/>
              <w:spacing w:before="54" w:line="263" w:lineRule="auto"/>
              <w:jc w:val="both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7"/>
              </w:rPr>
              <w:t>throughput.   An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7"/>
              </w:rPr>
              <w:t>infusion   center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7"/>
              </w:rPr>
              <w:t>may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7"/>
              </w:rPr>
              <w:t>be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7"/>
              </w:rPr>
              <w:t>less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</w:rPr>
              <w:t>inclined  to  suppor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7"/>
              </w:rPr>
              <w:t>t  intravenous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7"/>
              </w:rPr>
              <w:t>iron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6"/>
                <w:w w:val="10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7"/>
              </w:rPr>
              <w:t>administra-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</w:rPr>
              <w:t>tion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</w:rPr>
              <w:t>if the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</w:rPr>
              <w:t>infusion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</w:rPr>
              <w:t>and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</w:rPr>
              <w:t>monitoring tie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7"/>
              </w:rPr>
              <w:t>up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7"/>
              </w:rPr>
              <w:t>an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7"/>
              </w:rPr>
              <w:t>infu-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</w:rPr>
              <w:t>sion  chair(s)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2"/>
                <w:w w:val="10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</w:rPr>
              <w:t>and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</w:rPr>
              <w:t>prevent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</w:rPr>
              <w:t>more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</w:rPr>
              <w:t>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7"/>
              </w:rPr>
              <w:t>fﬁcient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2"/>
                <w:w w:val="10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7"/>
              </w:rPr>
              <w:t>and/or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9"/>
              </w:rPr>
              <w:t>higher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0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9"/>
              </w:rPr>
              <w:t>reimbursed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8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9"/>
              </w:rPr>
              <w:t>agents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7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9"/>
              </w:rPr>
              <w:t>from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0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9"/>
              </w:rPr>
              <w:t>having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7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9"/>
              </w:rPr>
              <w:t>this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7"/>
              </w:rPr>
              <w:t>resource.</w:t>
            </w:r>
          </w:p>
        </w:tc>
      </w:tr>
      <w:tr>
        <w:trPr>
          <w:trHeight w:val="532" w:hRule="atLeast"/>
        </w:trPr>
        <w:tc>
          <w:tcPr>
            <w:tcW w:w="10063" w:type="dxa"/>
            <w:vAlign w:val="top"/>
            <w:gridSpan w:val="4"/>
            <w:tcBorders>
              <w:bottom w:val="single" w:color="000000" w:sz="2" w:space="0"/>
            </w:tcBorders>
          </w:tcPr>
          <w:p>
            <w:pPr>
              <w:ind w:left="2292"/>
              <w:spacing w:before="276" w:line="174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Malgun Gothic" w:hAnsi="Malgun Gothic" w:eastAsia="Malgun Gothic" w:cs="Malgun Gothic"/>
                <w:sz w:val="17"/>
                <w:szCs w:val="17"/>
                <w:spacing w:val="13"/>
              </w:rPr>
              <w:t>Table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-1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13"/>
              </w:rPr>
              <w:t>4.</w:t>
            </w:r>
            <w:r>
              <w:rPr>
                <w:rFonts w:ascii="Malgun Gothic" w:hAnsi="Malgun Gothic" w:eastAsia="Malgun Gothic" w:cs="Malgun Gothic"/>
                <w:sz w:val="17"/>
                <w:szCs w:val="17"/>
                <w:spacing w:val="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3"/>
              </w:rPr>
              <w:t>Considerations for Intravenous Iron Imp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2"/>
              </w:rPr>
              <w:t>lementation in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2"/>
              </w:rPr>
              <w:t>HF</w:t>
            </w:r>
          </w:p>
        </w:tc>
      </w:tr>
      <w:tr>
        <w:trPr>
          <w:trHeight w:val="363" w:hRule="atLeast"/>
        </w:trPr>
        <w:tc>
          <w:tcPr>
            <w:tcW w:w="321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8"/>
              <w:spacing w:before="114" w:line="209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4"/>
              </w:rPr>
              <w:t>Setting</w:t>
            </w:r>
          </w:p>
        </w:tc>
        <w:tc>
          <w:tcPr>
            <w:tcW w:w="3506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67"/>
              <w:spacing w:before="120" w:line="20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9"/>
              </w:rPr>
              <w:t>Agent</w:t>
            </w:r>
          </w:p>
        </w:tc>
        <w:tc>
          <w:tcPr>
            <w:tcW w:w="334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37"/>
              <w:spacing w:before="108" w:line="212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0"/>
              </w:rPr>
              <w:t>Workﬂow</w:t>
            </w:r>
          </w:p>
        </w:tc>
      </w:tr>
      <w:tr>
        <w:trPr>
          <w:trHeight w:val="829" w:hRule="atLeast"/>
        </w:trPr>
        <w:tc>
          <w:tcPr>
            <w:tcW w:w="3211" w:type="dxa"/>
            <w:vAlign w:val="top"/>
            <w:tcBorders>
              <w:top w:val="single" w:color="000000" w:sz="2" w:space="0"/>
            </w:tcBorders>
          </w:tcPr>
          <w:p>
            <w:pPr>
              <w:ind w:left="127" w:right="262" w:hanging="119"/>
              <w:spacing w:before="120" w:line="23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</w:rPr>
              <w:t>Outpatient (location types: infusion cen-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7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>ter; clinic; outpat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</w:rPr>
              <w:t>ient observation unit)</w:t>
            </w:r>
          </w:p>
        </w:tc>
        <w:tc>
          <w:tcPr>
            <w:tcW w:w="3506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ind w:left="272"/>
              <w:spacing w:before="120" w:line="21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</w:rPr>
              <w:t>Selection of intravenous iron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</w:rPr>
              <w:t>regimen(s)</w:t>
            </w:r>
          </w:p>
          <w:p>
            <w:pPr>
              <w:ind w:left="400" w:right="236" w:hanging="121"/>
              <w:spacing w:before="175" w:line="25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</w:rPr>
              <w:t>Include patient prefere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>nce related to fre-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>quency/schedule and adverse effects</w:t>
            </w:r>
          </w:p>
        </w:tc>
        <w:tc>
          <w:tcPr>
            <w:tcW w:w="3346" w:type="dxa"/>
            <w:vAlign w:val="top"/>
            <w:tcBorders>
              <w:top w:val="single" w:color="000000" w:sz="2" w:space="0"/>
            </w:tcBorders>
          </w:tcPr>
          <w:p>
            <w:pPr>
              <w:ind w:left="244"/>
              <w:spacing w:before="120" w:line="21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Schedule capacity (space/chair availability)</w:t>
            </w:r>
          </w:p>
          <w:p>
            <w:pPr>
              <w:ind w:left="377" w:right="148" w:hanging="126"/>
              <w:spacing w:before="175" w:line="25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</w:rPr>
              <w:t>If using infusion clinic/center,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preference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maybe given to high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</w:rPr>
              <w:t>reimbursement</w:t>
            </w:r>
          </w:p>
        </w:tc>
      </w:tr>
      <w:tr>
        <w:trPr>
          <w:trHeight w:val="4010" w:hRule="atLeast"/>
        </w:trPr>
        <w:tc>
          <w:tcPr>
            <w:tcW w:w="321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ind w:left="14"/>
              <w:spacing w:before="43" w:line="188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  <w:position w:val="2"/>
              </w:rPr>
              <w:t>Inpatient</w:t>
            </w:r>
          </w:p>
        </w:tc>
        <w:tc>
          <w:tcPr>
            <w:tcW w:w="3506" w:type="dxa"/>
            <w:vAlign w:val="top"/>
            <w:gridSpan w:val="2"/>
            <w:tcBorders>
              <w:bottom w:val="single" w:color="000000" w:sz="4" w:space="0"/>
            </w:tcBorders>
          </w:tcPr>
          <w:p>
            <w:pPr>
              <w:ind w:left="286" w:right="1586" w:hanging="8"/>
              <w:spacing w:before="189" w:line="23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</w:rPr>
              <w:t>Formulary intravenous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6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>Iron formulation</w:t>
            </w:r>
          </w:p>
          <w:p>
            <w:pPr>
              <w:ind w:left="279"/>
              <w:spacing w:line="183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  <w:position w:val="2"/>
              </w:rPr>
              <w:t>Insurance coverage</w:t>
            </w:r>
          </w:p>
          <w:p>
            <w:pPr>
              <w:ind w:left="273" w:right="1045"/>
              <w:spacing w:before="20" w:line="23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>Coding/billing/reimbursement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</w:rPr>
              <w:t>340B considerations</w:t>
            </w:r>
          </w:p>
          <w:p>
            <w:pPr>
              <w:ind w:left="394" w:right="411" w:hanging="114"/>
              <w:spacing w:before="171" w:line="25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  <w:w w:val="113"/>
              </w:rPr>
              <w:t>Hospital-based outp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  <w:w w:val="113"/>
              </w:rPr>
              <w:t>atient department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</w:rPr>
              <w:t>versus freestanding (impacts 340B if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</w:rPr>
              <w:t>applicable)</w:t>
            </w:r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ind w:left="278"/>
              <w:spacing w:before="43" w:line="21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</w:rPr>
              <w:t>Formulary</w:t>
            </w:r>
          </w:p>
          <w:p>
            <w:pPr>
              <w:ind w:left="287"/>
              <w:spacing w:line="185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>Intravenous iron formulation</w:t>
            </w:r>
          </w:p>
          <w:p>
            <w:pPr>
              <w:ind w:left="272"/>
              <w:spacing w:before="18" w:line="21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</w:rPr>
              <w:t>Selection of intravenous iron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</w:rPr>
              <w:t>regimen(s)</w:t>
            </w:r>
          </w:p>
          <w:p>
            <w:pPr>
              <w:ind w:left="400" w:right="236" w:hanging="121"/>
              <w:spacing w:before="176" w:line="25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</w:rPr>
              <w:t>Include patient prefere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>nce related to fre-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>quency/schedule and adverse effects</w:t>
            </w:r>
          </w:p>
        </w:tc>
        <w:tc>
          <w:tcPr>
            <w:tcW w:w="3346" w:type="dxa"/>
            <w:vAlign w:val="top"/>
            <w:tcBorders>
              <w:bottom w:val="single" w:color="000000" w:sz="4" w:space="0"/>
            </w:tcBorders>
          </w:tcPr>
          <w:p>
            <w:pPr>
              <w:ind w:left="372"/>
              <w:spacing w:line="23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6"/>
              </w:rPr>
              <w:t>agents</w:t>
            </w:r>
          </w:p>
          <w:p>
            <w:pPr>
              <w:ind w:left="378" w:right="150" w:hanging="127"/>
              <w:spacing w:before="17" w:line="23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</w:rPr>
              <w:t>Intravenous iron for HF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</w:rPr>
              <w:t>protocol (screen-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6"/>
              </w:rPr>
              <w:t>ing/management/monitoring)</w:t>
            </w:r>
          </w:p>
          <w:p>
            <w:pPr>
              <w:ind w:left="244" w:right="858" w:firstLine="7"/>
              <w:spacing w:before="19" w:line="24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</w:rPr>
              <w:t>Electronic medical record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build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</w:rPr>
              <w:t>Schedule template</w:t>
            </w:r>
          </w:p>
          <w:p>
            <w:pPr>
              <w:ind w:left="376" w:right="231" w:hanging="126"/>
              <w:spacing w:line="23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</w:rPr>
              <w:t>Nursing support (venous access, patient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</w:rPr>
              <w:t>monitoring, etc)</w:t>
            </w:r>
          </w:p>
          <w:p>
            <w:pPr>
              <w:ind w:left="251"/>
              <w:spacing w:line="183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  <w:position w:val="2"/>
              </w:rPr>
              <w:t>Infusion reaction manag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  <w:position w:val="2"/>
              </w:rPr>
              <w:t>ement protocol</w:t>
            </w:r>
          </w:p>
          <w:p>
            <w:pPr>
              <w:pStyle w:val="TableText"/>
              <w:spacing w:line="330" w:lineRule="auto"/>
              <w:rPr>
                <w:sz w:val="21"/>
              </w:rPr>
            </w:pPr>
            <w:r/>
          </w:p>
          <w:p>
            <w:pPr>
              <w:ind w:left="251" w:right="917" w:hanging="7"/>
              <w:spacing w:before="43" w:line="23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</w:rPr>
              <w:t>Sterile compounding of agent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</w:rPr>
              <w:t>Education (patient/staff)</w:t>
            </w:r>
          </w:p>
          <w:p>
            <w:pPr>
              <w:ind w:left="250" w:right="1042"/>
              <w:spacing w:line="253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</w:rPr>
              <w:t>Follow-up/care coordination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</w:rPr>
              <w:t>Laboratory orders</w:t>
            </w:r>
          </w:p>
          <w:p>
            <w:pPr>
              <w:ind w:left="378" w:right="150" w:hanging="127"/>
              <w:spacing w:before="200" w:line="237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</w:rPr>
              <w:t>Intravenous iron for HF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</w:rPr>
              <w:t>protocol (screen-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6"/>
              </w:rPr>
              <w:t>ing/management/monitoring)</w:t>
            </w:r>
          </w:p>
          <w:p>
            <w:pPr>
              <w:ind w:left="251"/>
              <w:spacing w:before="20" w:line="21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</w:rPr>
              <w:t>Electronic medical record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build</w:t>
            </w:r>
          </w:p>
          <w:p>
            <w:pPr>
              <w:ind w:left="250" w:right="190"/>
              <w:spacing w:before="180" w:line="25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Infusion reaction manag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</w:rPr>
              <w:t>ement protocol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</w:rPr>
              <w:t>Follow-up/care coordination</w:t>
            </w:r>
          </w:p>
          <w:p>
            <w:pPr>
              <w:ind w:left="251"/>
              <w:spacing w:before="18" w:line="21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</w:rPr>
              <w:t>Education (patient/staff)</w:t>
            </w:r>
          </w:p>
        </w:tc>
      </w:tr>
    </w:tbl>
    <w:p>
      <w:pPr>
        <w:pStyle w:val="BodyText"/>
        <w:ind w:left="197"/>
        <w:spacing w:before="103" w:line="191" w:lineRule="exact"/>
        <w:rPr>
          <w:sz w:val="15"/>
          <w:szCs w:val="15"/>
        </w:rPr>
      </w:pPr>
      <w:r>
        <w:rPr>
          <w:sz w:val="15"/>
          <w:szCs w:val="15"/>
          <w:spacing w:val="11"/>
          <w:position w:val="1"/>
        </w:rPr>
        <w:t>Abbreviations as in </w:t>
      </w:r>
      <w:hyperlink w:history="true" w:anchor="bookmark1">
        <w:r>
          <w:rPr>
            <w:sz w:val="15"/>
            <w:szCs w:val="15"/>
            <w:color w:val="0080AB"/>
            <w:spacing w:val="11"/>
            <w:position w:val="1"/>
          </w:rPr>
          <w:t>Table 2</w:t>
        </w:r>
      </w:hyperlink>
      <w:r>
        <w:rPr>
          <w:sz w:val="15"/>
          <w:szCs w:val="15"/>
          <w:spacing w:val="11"/>
          <w:position w:val="1"/>
        </w:rPr>
        <w:t>.</w:t>
      </w:r>
    </w:p>
    <w:p>
      <w:pPr>
        <w:spacing w:line="191" w:lineRule="exact"/>
        <w:sectPr>
          <w:pgSz w:w="11878" w:h="15840"/>
          <w:pgMar w:top="123" w:right="743" w:bottom="400" w:left="849" w:header="0" w:footer="0" w:gutter="0"/>
        </w:sectPr>
        <w:rPr>
          <w:sz w:val="15"/>
          <w:szCs w:val="15"/>
        </w:rPr>
      </w:pPr>
    </w:p>
    <w:p>
      <w:pPr>
        <w:ind w:firstLine="106"/>
        <w:spacing w:line="299" w:lineRule="exact"/>
        <w:rPr/>
      </w:pPr>
      <w:r>
        <w:rPr>
          <w:position w:val="-5"/>
        </w:rPr>
        <w:pict>
          <v:shape id="_x0000_s332" style="mso-position-vertical-relative:line;mso-position-horizontal-relative:char;width:503.15pt;height:15pt;" fillcolor="#B2B2B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626"/>
                    <w:spacing w:before="32" w:line="162" w:lineRule="auto"/>
                    <w:rPr>
                      <w:rFonts w:ascii="Malgun Gothic" w:hAnsi="Malgun Gothic" w:eastAsia="Malgun Gothic" w:cs="Malgun Gothic"/>
                      <w:sz w:val="33"/>
                      <w:szCs w:val="33"/>
                    </w:rPr>
                  </w:pP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3"/>
                    </w:rPr>
                    <w:t>ARTICLE</w:t>
                  </w: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3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3"/>
                    </w:rPr>
                    <w:t>PRESS</w:t>
                  </w:r>
                </w:p>
              </w:txbxContent>
            </v:textbox>
          </v:shape>
        </w:pict>
      </w:r>
    </w:p>
    <w:p>
      <w:pPr>
        <w:spacing w:line="235" w:lineRule="exact"/>
        <w:rPr/>
      </w:pPr>
      <w:r/>
    </w:p>
    <w:p>
      <w:pPr>
        <w:spacing w:line="235" w:lineRule="exact"/>
        <w:sectPr>
          <w:pgSz w:w="11878" w:h="15840"/>
          <w:pgMar w:top="123" w:right="743" w:bottom="400" w:left="849" w:header="0" w:footer="0" w:gutter="0"/>
          <w:cols w:equalWidth="0" w:num="1">
            <w:col w:w="10285" w:space="0"/>
          </w:cols>
        </w:sectPr>
        <w:rPr/>
      </w:pPr>
    </w:p>
    <w:p>
      <w:pPr>
        <w:spacing w:line="444" w:lineRule="auto"/>
        <w:rPr>
          <w:rFonts w:ascii="Arial"/>
          <w:sz w:val="21"/>
        </w:rPr>
      </w:pPr>
      <w:r/>
    </w:p>
    <w:p>
      <w:pPr>
        <w:pStyle w:val="BodyText"/>
        <w:ind w:left="107" w:right="336" w:firstLine="206"/>
        <w:spacing w:before="54" w:line="250" w:lineRule="auto"/>
        <w:jc w:val="both"/>
        <w:rPr/>
      </w:pPr>
      <w:r>
        <w:rPr>
          <w:spacing w:val="17"/>
        </w:rPr>
        <w:t>Several</w:t>
      </w:r>
      <w:r>
        <w:rPr>
          <w:spacing w:val="6"/>
        </w:rPr>
        <w:t xml:space="preserve">  </w:t>
      </w:r>
      <w:r>
        <w:rPr>
          <w:spacing w:val="17"/>
        </w:rPr>
        <w:t>outstanding</w:t>
      </w:r>
      <w:r>
        <w:rPr>
          <w:spacing w:val="5"/>
        </w:rPr>
        <w:t xml:space="preserve">  </w:t>
      </w:r>
      <w:r>
        <w:rPr>
          <w:spacing w:val="17"/>
        </w:rPr>
        <w:t>questions</w:t>
      </w:r>
      <w:r>
        <w:rPr>
          <w:spacing w:val="9"/>
        </w:rPr>
        <w:t xml:space="preserve">  </w:t>
      </w:r>
      <w:r>
        <w:rPr>
          <w:spacing w:val="17"/>
        </w:rPr>
        <w:t>remain</w:t>
      </w:r>
      <w:r>
        <w:rPr>
          <w:spacing w:val="9"/>
        </w:rPr>
        <w:t xml:space="preserve">  </w:t>
      </w:r>
      <w:r>
        <w:rPr>
          <w:spacing w:val="17"/>
        </w:rPr>
        <w:t>regarding</w:t>
      </w:r>
      <w:r>
        <w:rPr/>
        <w:t xml:space="preserve"> </w:t>
      </w:r>
      <w:r>
        <w:rPr>
          <w:spacing w:val="15"/>
        </w:rPr>
        <w:t>the treatment of ID in patients with HF.</w:t>
      </w:r>
      <w:r>
        <w:rPr>
          <w:spacing w:val="12"/>
          <w:w w:val="101"/>
        </w:rPr>
        <w:t xml:space="preserve"> </w:t>
      </w:r>
      <w:r>
        <w:rPr>
          <w:spacing w:val="15"/>
        </w:rPr>
        <w:t>Ongoing </w:t>
      </w:r>
      <w:r>
        <w:rPr>
          <w:spacing w:val="14"/>
        </w:rPr>
        <w:t>tri-</w:t>
      </w:r>
      <w:r>
        <w:rPr/>
        <w:t xml:space="preserve"> </w:t>
      </w:r>
      <w:r>
        <w:rPr>
          <w:spacing w:val="9"/>
        </w:rPr>
        <w:t>als</w:t>
      </w:r>
      <w:r>
        <w:rPr/>
        <w:t xml:space="preserve">    </w:t>
      </w:r>
      <w:r>
        <w:rPr>
          <w:spacing w:val="9"/>
        </w:rPr>
        <w:t>(</w:t>
      </w:r>
      <w:r>
        <w:rPr>
          <w:rFonts w:ascii="Malgun Gothic" w:hAnsi="Malgun Gothic" w:eastAsia="Malgun Gothic" w:cs="Malgun Gothic"/>
          <w:spacing w:val="9"/>
        </w:rPr>
        <w:t>summarized</w:t>
      </w:r>
      <w:r>
        <w:rPr>
          <w:rFonts w:ascii="Malgun Gothic" w:hAnsi="Malgun Gothic" w:eastAsia="Malgun Gothic" w:cs="Malgun Gothic"/>
          <w:spacing w:val="30"/>
          <w:w w:val="101"/>
        </w:rPr>
        <w:t xml:space="preserve">  </w:t>
      </w:r>
      <w:r>
        <w:rPr>
          <w:rFonts w:ascii="Malgun Gothic" w:hAnsi="Malgun Gothic" w:eastAsia="Malgun Gothic" w:cs="Malgun Gothic"/>
          <w:spacing w:val="9"/>
        </w:rPr>
        <w:t>in  </w:t>
      </w:r>
      <w:hyperlink w:history="true" w:anchor="bookmark1">
        <w:r>
          <w:rPr>
            <w:color w:val="0080AB"/>
            <w:spacing w:val="9"/>
          </w:rPr>
          <w:t>Table    3</w:t>
        </w:r>
      </w:hyperlink>
      <w:r>
        <w:rPr>
          <w:spacing w:val="9"/>
        </w:rPr>
        <w:t>)   </w:t>
      </w:r>
      <w:r>
        <w:rPr>
          <w:spacing w:val="8"/>
        </w:rPr>
        <w:t>will    signiﬁcantly</w:t>
      </w:r>
      <w:r>
        <w:rPr/>
        <w:t xml:space="preserve"> </w:t>
      </w:r>
      <w:r>
        <w:rPr>
          <w:spacing w:val="16"/>
        </w:rPr>
        <w:t>enhance</w:t>
      </w:r>
      <w:r>
        <w:rPr>
          <w:spacing w:val="8"/>
        </w:rPr>
        <w:t xml:space="preserve">   </w:t>
      </w:r>
      <w:r>
        <w:rPr>
          <w:spacing w:val="16"/>
        </w:rPr>
        <w:t>our</w:t>
      </w:r>
      <w:r>
        <w:rPr>
          <w:spacing w:val="9"/>
        </w:rPr>
        <w:t xml:space="preserve">   </w:t>
      </w:r>
      <w:r>
        <w:rPr>
          <w:spacing w:val="16"/>
        </w:rPr>
        <w:t>knowledge</w:t>
      </w:r>
      <w:r>
        <w:rPr>
          <w:spacing w:val="7"/>
        </w:rPr>
        <w:t xml:space="preserve">   </w:t>
      </w:r>
      <w:r>
        <w:rPr>
          <w:spacing w:val="16"/>
        </w:rPr>
        <w:t>of</w:t>
      </w:r>
      <w:r>
        <w:rPr>
          <w:spacing w:val="4"/>
        </w:rPr>
        <w:t xml:space="preserve">   </w:t>
      </w:r>
      <w:r>
        <w:rPr>
          <w:spacing w:val="16"/>
        </w:rPr>
        <w:t>the</w:t>
      </w:r>
      <w:r>
        <w:rPr>
          <w:spacing w:val="6"/>
        </w:rPr>
        <w:t xml:space="preserve">   </w:t>
      </w:r>
      <w:r>
        <w:rPr>
          <w:spacing w:val="16"/>
        </w:rPr>
        <w:t>overall</w:t>
      </w:r>
      <w:r>
        <w:rPr>
          <w:spacing w:val="7"/>
        </w:rPr>
        <w:t xml:space="preserve">   </w:t>
      </w:r>
      <w:r>
        <w:rPr>
          <w:spacing w:val="16"/>
        </w:rPr>
        <w:t>clinical</w:t>
      </w:r>
      <w:r>
        <w:rPr/>
        <w:t xml:space="preserve"> </w:t>
      </w:r>
      <w:r>
        <w:rPr>
          <w:spacing w:val="14"/>
        </w:rPr>
        <w:t>impact</w:t>
      </w:r>
      <w:r>
        <w:rPr>
          <w:spacing w:val="42"/>
        </w:rPr>
        <w:t xml:space="preserve"> </w:t>
      </w:r>
      <w:r>
        <w:rPr>
          <w:spacing w:val="14"/>
        </w:rPr>
        <w:t>of</w:t>
      </w:r>
      <w:r>
        <w:rPr>
          <w:spacing w:val="1"/>
        </w:rPr>
        <w:t xml:space="preserve">  </w:t>
      </w:r>
      <w:r>
        <w:rPr>
          <w:spacing w:val="14"/>
        </w:rPr>
        <w:t>intravenous</w:t>
      </w:r>
      <w:r>
        <w:rPr>
          <w:spacing w:val="2"/>
        </w:rPr>
        <w:t xml:space="preserve">  </w:t>
      </w:r>
      <w:r>
        <w:rPr>
          <w:spacing w:val="14"/>
        </w:rPr>
        <w:t>iron</w:t>
      </w:r>
      <w:r>
        <w:rPr/>
        <w:t xml:space="preserve">  </w:t>
      </w:r>
      <w:r>
        <w:rPr>
          <w:spacing w:val="14"/>
        </w:rPr>
        <w:t>repleti</w:t>
      </w:r>
      <w:r>
        <w:rPr>
          <w:spacing w:val="13"/>
        </w:rPr>
        <w:t>on</w:t>
      </w:r>
      <w:r>
        <w:rPr>
          <w:spacing w:val="3"/>
        </w:rPr>
        <w:t xml:space="preserve">  </w:t>
      </w:r>
      <w:r>
        <w:rPr>
          <w:spacing w:val="13"/>
        </w:rPr>
        <w:t>in</w:t>
      </w:r>
      <w:r>
        <w:rPr>
          <w:spacing w:val="1"/>
        </w:rPr>
        <w:t xml:space="preserve">  </w:t>
      </w:r>
      <w:r>
        <w:rPr>
          <w:spacing w:val="13"/>
        </w:rPr>
        <w:t>HfrEF.</w:t>
      </w:r>
      <w:hyperlink w:history="true" w:anchor="bookmark1">
        <w:r>
          <w:rPr>
            <w:sz w:val="13"/>
            <w:szCs w:val="13"/>
            <w:color w:val="0080AB"/>
            <w:spacing w:val="13"/>
            <w:position w:val="8"/>
          </w:rPr>
          <w:t>97</w:t>
        </w:r>
      </w:hyperlink>
      <w:r>
        <w:rPr>
          <w:sz w:val="13"/>
          <w:szCs w:val="13"/>
          <w:spacing w:val="13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3"/>
            <w:position w:val="8"/>
          </w:rPr>
          <w:t>103</w:t>
        </w:r>
      </w:hyperlink>
      <w:r>
        <w:rPr>
          <w:sz w:val="13"/>
          <w:szCs w:val="13"/>
          <w:color w:val="0080AB"/>
          <w:spacing w:val="1"/>
          <w:position w:val="8"/>
        </w:rPr>
        <w:t xml:space="preserve"> </w:t>
      </w:r>
      <w:r>
        <w:rPr>
          <w:spacing w:val="16"/>
        </w:rPr>
        <w:t>Perhaps</w:t>
      </w:r>
      <w:r>
        <w:rPr>
          <w:spacing w:val="33"/>
          <w:w w:val="101"/>
        </w:rPr>
        <w:t xml:space="preserve"> </w:t>
      </w:r>
      <w:r>
        <w:rPr>
          <w:spacing w:val="16"/>
        </w:rPr>
        <w:t>one</w:t>
      </w:r>
      <w:r>
        <w:rPr>
          <w:spacing w:val="33"/>
        </w:rPr>
        <w:t xml:space="preserve"> </w:t>
      </w:r>
      <w:r>
        <w:rPr>
          <w:spacing w:val="16"/>
        </w:rPr>
        <w:t>of</w:t>
      </w:r>
      <w:r>
        <w:rPr>
          <w:spacing w:val="26"/>
          <w:w w:val="101"/>
        </w:rPr>
        <w:t xml:space="preserve"> </w:t>
      </w:r>
      <w:r>
        <w:rPr>
          <w:spacing w:val="16"/>
        </w:rPr>
        <w:t>the</w:t>
      </w:r>
      <w:r>
        <w:rPr>
          <w:spacing w:val="40"/>
        </w:rPr>
        <w:t xml:space="preserve"> </w:t>
      </w:r>
      <w:r>
        <w:rPr>
          <w:spacing w:val="16"/>
        </w:rPr>
        <w:t>most</w:t>
      </w:r>
      <w:r>
        <w:rPr>
          <w:spacing w:val="32"/>
          <w:w w:val="101"/>
        </w:rPr>
        <w:t xml:space="preserve"> </w:t>
      </w:r>
      <w:r>
        <w:rPr>
          <w:spacing w:val="16"/>
        </w:rPr>
        <w:t>critic</w:t>
      </w:r>
      <w:r>
        <w:rPr>
          <w:spacing w:val="15"/>
        </w:rPr>
        <w:t>al</w:t>
      </w:r>
      <w:r>
        <w:rPr>
          <w:spacing w:val="41"/>
        </w:rPr>
        <w:t xml:space="preserve"> </w:t>
      </w:r>
      <w:r>
        <w:rPr>
          <w:spacing w:val="15"/>
        </w:rPr>
        <w:t>knowledge</w:t>
      </w:r>
      <w:r>
        <w:rPr>
          <w:spacing w:val="33"/>
          <w:w w:val="101"/>
        </w:rPr>
        <w:t xml:space="preserve"> </w:t>
      </w:r>
      <w:r>
        <w:rPr>
          <w:spacing w:val="15"/>
        </w:rPr>
        <w:t>gaps</w:t>
      </w:r>
      <w:r>
        <w:rPr>
          <w:spacing w:val="42"/>
          <w:w w:val="101"/>
        </w:rPr>
        <w:t xml:space="preserve"> </w:t>
      </w:r>
      <w:r>
        <w:rPr>
          <w:spacing w:val="15"/>
        </w:rPr>
        <w:t>is</w:t>
      </w:r>
      <w:r>
        <w:rPr/>
        <w:t xml:space="preserve"> </w:t>
      </w:r>
      <w:r>
        <w:rPr>
          <w:spacing w:val="13"/>
        </w:rPr>
        <w:t>the</w:t>
      </w:r>
      <w:r>
        <w:rPr>
          <w:spacing w:val="50"/>
          <w:w w:val="101"/>
        </w:rPr>
        <w:t xml:space="preserve"> </w:t>
      </w:r>
      <w:r>
        <w:rPr>
          <w:spacing w:val="13"/>
        </w:rPr>
        <w:t>need</w:t>
      </w:r>
      <w:r>
        <w:rPr>
          <w:spacing w:val="25"/>
        </w:rPr>
        <w:t xml:space="preserve"> </w:t>
      </w:r>
      <w:r>
        <w:rPr>
          <w:spacing w:val="13"/>
        </w:rPr>
        <w:t>to</w:t>
      </w:r>
      <w:r>
        <w:rPr>
          <w:spacing w:val="33"/>
        </w:rPr>
        <w:t xml:space="preserve"> </w:t>
      </w:r>
      <w:r>
        <w:rPr>
          <w:spacing w:val="13"/>
        </w:rPr>
        <w:t>expand</w:t>
      </w:r>
      <w:r>
        <w:rPr>
          <w:spacing w:val="29"/>
        </w:rPr>
        <w:t xml:space="preserve"> </w:t>
      </w:r>
      <w:r>
        <w:rPr>
          <w:spacing w:val="13"/>
        </w:rPr>
        <w:t>ﬁndings</w:t>
      </w:r>
      <w:r>
        <w:rPr>
          <w:spacing w:val="35"/>
        </w:rPr>
        <w:t xml:space="preserve"> </w:t>
      </w:r>
      <w:r>
        <w:rPr>
          <w:spacing w:val="13"/>
        </w:rPr>
        <w:t>of</w:t>
      </w:r>
      <w:r>
        <w:rPr>
          <w:spacing w:val="26"/>
          <w:w w:val="101"/>
        </w:rPr>
        <w:t xml:space="preserve"> </w:t>
      </w:r>
      <w:r>
        <w:rPr>
          <w:spacing w:val="13"/>
        </w:rPr>
        <w:t>AFFIRM,</w:t>
      </w:r>
      <w:r>
        <w:rPr>
          <w:spacing w:val="42"/>
        </w:rPr>
        <w:t xml:space="preserve"> </w:t>
      </w:r>
      <w:r>
        <w:rPr>
          <w:spacing w:val="13"/>
        </w:rPr>
        <w:t>IRONMAN</w:t>
      </w:r>
      <w:r>
        <w:rPr/>
        <w:t xml:space="preserve"> </w:t>
      </w:r>
      <w:r>
        <w:rPr>
          <w:spacing w:val="17"/>
        </w:rPr>
        <w:t>and  previous  meta-ana</w:t>
      </w:r>
      <w:r>
        <w:rPr>
          <w:spacing w:val="16"/>
        </w:rPr>
        <w:t>lyses  in</w:t>
      </w:r>
      <w:r>
        <w:rPr>
          <w:spacing w:val="14"/>
          <w:w w:val="101"/>
        </w:rPr>
        <w:t xml:space="preserve">  </w:t>
      </w:r>
      <w:r>
        <w:rPr>
          <w:spacing w:val="16"/>
        </w:rPr>
        <w:t>understanding  the</w:t>
      </w:r>
      <w:r>
        <w:rPr/>
        <w:t xml:space="preserve"> </w:t>
      </w:r>
      <w:r>
        <w:rPr>
          <w:spacing w:val="17"/>
        </w:rPr>
        <w:t>impact</w:t>
      </w:r>
      <w:r>
        <w:rPr>
          <w:spacing w:val="16"/>
          <w:w w:val="101"/>
        </w:rPr>
        <w:t xml:space="preserve">  </w:t>
      </w:r>
      <w:r>
        <w:rPr>
          <w:spacing w:val="17"/>
        </w:rPr>
        <w:t>of</w:t>
      </w:r>
      <w:r>
        <w:rPr>
          <w:spacing w:val="4"/>
        </w:rPr>
        <w:t xml:space="preserve">  </w:t>
      </w:r>
      <w:r>
        <w:rPr>
          <w:spacing w:val="17"/>
        </w:rPr>
        <w:t>the</w:t>
      </w:r>
      <w:r>
        <w:rPr>
          <w:spacing w:val="8"/>
        </w:rPr>
        <w:t xml:space="preserve">  </w:t>
      </w:r>
      <w:r>
        <w:rPr>
          <w:spacing w:val="17"/>
        </w:rPr>
        <w:t>administration</w:t>
      </w:r>
      <w:r>
        <w:rPr>
          <w:spacing w:val="9"/>
        </w:rPr>
        <w:t xml:space="preserve">  </w:t>
      </w:r>
      <w:r>
        <w:rPr>
          <w:spacing w:val="17"/>
        </w:rPr>
        <w:t>of  iron</w:t>
      </w:r>
      <w:r>
        <w:rPr>
          <w:spacing w:val="8"/>
        </w:rPr>
        <w:t xml:space="preserve">  </w:t>
      </w:r>
      <w:r>
        <w:rPr>
          <w:spacing w:val="17"/>
        </w:rPr>
        <w:t>on</w:t>
      </w:r>
      <w:r>
        <w:rPr>
          <w:spacing w:val="4"/>
        </w:rPr>
        <w:t xml:space="preserve">  </w:t>
      </w:r>
      <w:r>
        <w:rPr>
          <w:spacing w:val="17"/>
        </w:rPr>
        <w:t>the</w:t>
      </w:r>
      <w:r>
        <w:rPr>
          <w:spacing w:val="9"/>
        </w:rPr>
        <w:t xml:space="preserve">  </w:t>
      </w:r>
      <w:r>
        <w:rPr>
          <w:spacing w:val="17"/>
        </w:rPr>
        <w:t>out-</w:t>
      </w:r>
      <w:r>
        <w:rPr/>
        <w:t xml:space="preserve"> </w:t>
      </w:r>
      <w:r>
        <w:rPr>
          <w:spacing w:val="16"/>
        </w:rPr>
        <w:t>comes of mortality and</w:t>
      </w:r>
      <w:r>
        <w:rPr>
          <w:spacing w:val="21"/>
          <w:w w:val="101"/>
        </w:rPr>
        <w:t xml:space="preserve"> </w:t>
      </w:r>
      <w:r>
        <w:rPr>
          <w:spacing w:val="16"/>
        </w:rPr>
        <w:t>hospitalizations. To en</w:t>
      </w:r>
      <w:r>
        <w:rPr>
          <w:spacing w:val="15"/>
        </w:rPr>
        <w:t>hance</w:t>
      </w:r>
      <w:r>
        <w:rPr/>
        <w:t xml:space="preserve"> </w:t>
      </w:r>
      <w:r>
        <w:rPr>
          <w:spacing w:val="20"/>
        </w:rPr>
        <w:t>implementation,  an</w:t>
      </w:r>
      <w:r>
        <w:rPr>
          <w:spacing w:val="1"/>
        </w:rPr>
        <w:t xml:space="preserve">   </w:t>
      </w:r>
      <w:r>
        <w:rPr>
          <w:spacing w:val="20"/>
        </w:rPr>
        <w:t>important</w:t>
      </w:r>
      <w:r>
        <w:rPr>
          <w:spacing w:val="23"/>
        </w:rPr>
        <w:t xml:space="preserve">  </w:t>
      </w:r>
      <w:r>
        <w:rPr>
          <w:spacing w:val="20"/>
        </w:rPr>
        <w:t>question</w:t>
      </w:r>
      <w:r>
        <w:rPr>
          <w:spacing w:val="18"/>
          <w:w w:val="101"/>
        </w:rPr>
        <w:t xml:space="preserve">  </w:t>
      </w:r>
      <w:r>
        <w:rPr>
          <w:spacing w:val="20"/>
        </w:rPr>
        <w:t>whether</w:t>
      </w:r>
      <w:r>
        <w:rPr/>
        <w:t xml:space="preserve"> </w:t>
      </w:r>
      <w:r>
        <w:rPr>
          <w:spacing w:val="14"/>
        </w:rPr>
        <w:t>hybrid   oral/intravenous</w:t>
      </w:r>
      <w:r>
        <w:rPr>
          <w:spacing w:val="1"/>
        </w:rPr>
        <w:t xml:space="preserve">    </w:t>
      </w:r>
      <w:r>
        <w:rPr>
          <w:spacing w:val="14"/>
        </w:rPr>
        <w:t>regiments</w:t>
      </w:r>
      <w:r>
        <w:rPr>
          <w:spacing w:val="15"/>
          <w:w w:val="101"/>
        </w:rPr>
        <w:t xml:space="preserve">   </w:t>
      </w:r>
      <w:r>
        <w:rPr>
          <w:spacing w:val="14"/>
        </w:rPr>
        <w:t>(es</w:t>
      </w:r>
      <w:r>
        <w:rPr>
          <w:spacing w:val="13"/>
        </w:rPr>
        <w:t>pecially</w:t>
      </w:r>
      <w:r>
        <w:rPr>
          <w:spacing w:val="1"/>
        </w:rPr>
        <w:t xml:space="preserve">    </w:t>
      </w:r>
      <w:r>
        <w:rPr>
          <w:spacing w:val="13"/>
        </w:rPr>
        <w:t>if</w:t>
      </w:r>
      <w:r>
        <w:rPr>
          <w:spacing w:val="3"/>
        </w:rPr>
        <w:t xml:space="preserve"> </w:t>
      </w:r>
      <w:r>
        <w:rPr>
          <w:spacing w:val="12"/>
        </w:rPr>
        <w:t>there</w:t>
      </w:r>
      <w:r>
        <w:rPr>
          <w:spacing w:val="6"/>
        </w:rPr>
        <w:t xml:space="preserve">  </w:t>
      </w:r>
      <w:r>
        <w:rPr>
          <w:spacing w:val="12"/>
        </w:rPr>
        <w:t>is</w:t>
      </w:r>
      <w:r>
        <w:rPr/>
        <w:t xml:space="preserve">  </w:t>
      </w:r>
      <w:r>
        <w:rPr>
          <w:spacing w:val="12"/>
        </w:rPr>
        <w:t>success</w:t>
      </w:r>
      <w:r>
        <w:rPr>
          <w:spacing w:val="46"/>
        </w:rPr>
        <w:t xml:space="preserve"> </w:t>
      </w:r>
      <w:r>
        <w:rPr>
          <w:spacing w:val="12"/>
        </w:rPr>
        <w:t>with</w:t>
      </w:r>
      <w:r>
        <w:rPr/>
        <w:t xml:space="preserve">  </w:t>
      </w:r>
      <w:r>
        <w:rPr>
          <w:spacing w:val="12"/>
        </w:rPr>
        <w:t>sucrosomial</w:t>
      </w:r>
      <w:r>
        <w:rPr>
          <w:spacing w:val="6"/>
        </w:rPr>
        <w:t xml:space="preserve">  </w:t>
      </w:r>
      <w:r>
        <w:rPr>
          <w:spacing w:val="12"/>
        </w:rPr>
        <w:t>iron</w:t>
      </w:r>
      <w:r>
        <w:rPr>
          <w:spacing w:val="2"/>
        </w:rPr>
        <w:t xml:space="preserve">  </w:t>
      </w:r>
      <w:r>
        <w:rPr>
          <w:spacing w:val="12"/>
        </w:rPr>
        <w:t>or</w:t>
      </w:r>
      <w:r>
        <w:rPr>
          <w:spacing w:val="46"/>
          <w:w w:val="101"/>
        </w:rPr>
        <w:t xml:space="preserve"> </w:t>
      </w:r>
      <w:r>
        <w:rPr>
          <w:spacing w:val="12"/>
        </w:rPr>
        <w:t>ferric</w:t>
      </w:r>
      <w:r>
        <w:rPr>
          <w:spacing w:val="1"/>
        </w:rPr>
        <w:t xml:space="preserve">  </w:t>
      </w:r>
      <w:r>
        <w:rPr>
          <w:spacing w:val="12"/>
        </w:rPr>
        <w:t>cit-</w:t>
      </w:r>
      <w:r>
        <w:rPr/>
        <w:t xml:space="preserve"> </w:t>
      </w:r>
      <w:r>
        <w:rPr>
          <w:spacing w:val="18"/>
        </w:rPr>
        <w:t>rate)</w:t>
      </w:r>
      <w:r>
        <w:rPr>
          <w:spacing w:val="1"/>
        </w:rPr>
        <w:t xml:space="preserve">   </w:t>
      </w:r>
      <w:r>
        <w:rPr>
          <w:spacing w:val="18"/>
        </w:rPr>
        <w:t>may</w:t>
      </w:r>
      <w:r>
        <w:rPr>
          <w:spacing w:val="2"/>
        </w:rPr>
        <w:t xml:space="preserve">   </w:t>
      </w:r>
      <w:r>
        <w:rPr>
          <w:spacing w:val="18"/>
        </w:rPr>
        <w:t>be</w:t>
      </w:r>
      <w:r>
        <w:rPr>
          <w:spacing w:val="1"/>
        </w:rPr>
        <w:t xml:space="preserve">   </w:t>
      </w:r>
      <w:r>
        <w:rPr>
          <w:spacing w:val="18"/>
        </w:rPr>
        <w:t>used  to</w:t>
      </w:r>
      <w:r>
        <w:rPr>
          <w:spacing w:val="2"/>
        </w:rPr>
        <w:t xml:space="preserve">   </w:t>
      </w:r>
      <w:r>
        <w:rPr>
          <w:spacing w:val="18"/>
        </w:rPr>
        <w:t>minimize</w:t>
      </w:r>
      <w:r>
        <w:rPr>
          <w:spacing w:val="20"/>
        </w:rPr>
        <w:t xml:space="preserve">  </w:t>
      </w:r>
      <w:r>
        <w:rPr>
          <w:spacing w:val="18"/>
        </w:rPr>
        <w:t>the</w:t>
      </w:r>
      <w:r>
        <w:rPr>
          <w:spacing w:val="1"/>
        </w:rPr>
        <w:t xml:space="preserve">   </w:t>
      </w:r>
      <w:r>
        <w:rPr>
          <w:spacing w:val="18"/>
        </w:rPr>
        <w:t>burden</w:t>
      </w:r>
      <w:r>
        <w:rPr>
          <w:spacing w:val="24"/>
          <w:w w:val="101"/>
        </w:rPr>
        <w:t xml:space="preserve">  </w:t>
      </w:r>
      <w:r>
        <w:rPr>
          <w:spacing w:val="17"/>
        </w:rPr>
        <w:t>on</w:t>
      </w:r>
      <w:r>
        <w:rPr/>
        <w:t xml:space="preserve"> </w:t>
      </w:r>
      <w:r>
        <w:rPr>
          <w:spacing w:val="17"/>
        </w:rPr>
        <w:t>patients and infusion centers, </w:t>
      </w:r>
      <w:r>
        <w:rPr>
          <w:spacing w:val="16"/>
        </w:rPr>
        <w:t>or even whether these</w:t>
      </w:r>
      <w:r>
        <w:rPr/>
        <w:t xml:space="preserve"> </w:t>
      </w:r>
      <w:r>
        <w:rPr>
          <w:spacing w:val="17"/>
        </w:rPr>
        <w:t>new  oral</w:t>
      </w:r>
      <w:r>
        <w:rPr>
          <w:spacing w:val="8"/>
        </w:rPr>
        <w:t xml:space="preserve">  </w:t>
      </w:r>
      <w:r>
        <w:rPr>
          <w:spacing w:val="17"/>
        </w:rPr>
        <w:t>formulations  m</w:t>
      </w:r>
      <w:r>
        <w:rPr>
          <w:spacing w:val="16"/>
        </w:rPr>
        <w:t>ay  prevent  the  develop-</w:t>
      </w:r>
      <w:r>
        <w:rPr>
          <w:spacing w:val="1"/>
        </w:rPr>
        <w:t xml:space="preserve"> </w:t>
      </w:r>
      <w:r>
        <w:rPr>
          <w:spacing w:val="16"/>
        </w:rPr>
        <w:t>ment of</w:t>
      </w:r>
      <w:r>
        <w:rPr>
          <w:spacing w:val="32"/>
        </w:rPr>
        <w:t xml:space="preserve"> </w:t>
      </w:r>
      <w:r>
        <w:rPr>
          <w:spacing w:val="16"/>
        </w:rPr>
        <w:t>ID within</w:t>
      </w:r>
      <w:r>
        <w:rPr>
          <w:spacing w:val="21"/>
        </w:rPr>
        <w:t xml:space="preserve"> </w:t>
      </w:r>
      <w:r>
        <w:rPr>
          <w:spacing w:val="16"/>
        </w:rPr>
        <w:t>select</w:t>
      </w:r>
      <w:r>
        <w:rPr>
          <w:spacing w:val="30"/>
          <w:w w:val="101"/>
        </w:rPr>
        <w:t xml:space="preserve"> </w:t>
      </w:r>
      <w:r>
        <w:rPr>
          <w:spacing w:val="16"/>
        </w:rPr>
        <w:t>patients</w:t>
      </w:r>
      <w:r>
        <w:rPr>
          <w:spacing w:val="20"/>
          <w:w w:val="101"/>
        </w:rPr>
        <w:t xml:space="preserve"> </w:t>
      </w:r>
      <w:r>
        <w:rPr>
          <w:spacing w:val="16"/>
        </w:rPr>
        <w:t>suc</w:t>
      </w:r>
      <w:r>
        <w:rPr>
          <w:spacing w:val="15"/>
        </w:rPr>
        <w:t>h</w:t>
      </w:r>
      <w:r>
        <w:rPr>
          <w:spacing w:val="24"/>
          <w:w w:val="101"/>
        </w:rPr>
        <w:t xml:space="preserve"> </w:t>
      </w:r>
      <w:r>
        <w:rPr>
          <w:spacing w:val="15"/>
        </w:rPr>
        <w:t>as those</w:t>
      </w:r>
      <w:r>
        <w:rPr>
          <w:spacing w:val="16"/>
          <w:w w:val="101"/>
        </w:rPr>
        <w:t xml:space="preserve"> </w:t>
      </w:r>
      <w:r>
        <w:rPr>
          <w:spacing w:val="15"/>
        </w:rPr>
        <w:t>with</w:t>
      </w:r>
      <w:r>
        <w:rPr/>
        <w:t xml:space="preserve"> </w:t>
      </w:r>
      <w:r>
        <w:rPr>
          <w:spacing w:val="12"/>
        </w:rPr>
        <w:t>normal</w:t>
      </w:r>
      <w:r>
        <w:rPr>
          <w:spacing w:val="60"/>
          <w:w w:val="102"/>
        </w:rPr>
        <w:t xml:space="preserve"> </w:t>
      </w:r>
      <w:r>
        <w:rPr>
          <w:spacing w:val="12"/>
        </w:rPr>
        <w:t>hepcidin</w:t>
      </w:r>
      <w:r>
        <w:rPr>
          <w:spacing w:val="44"/>
        </w:rPr>
        <w:t xml:space="preserve"> </w:t>
      </w:r>
      <w:r>
        <w:rPr>
          <w:spacing w:val="12"/>
        </w:rPr>
        <w:t>levels.</w:t>
      </w:r>
      <w:r>
        <w:rPr>
          <w:spacing w:val="28"/>
          <w:w w:val="101"/>
        </w:rPr>
        <w:t xml:space="preserve"> </w:t>
      </w:r>
      <w:r>
        <w:rPr>
          <w:spacing w:val="12"/>
        </w:rPr>
        <w:t>The</w:t>
      </w:r>
      <w:r>
        <w:rPr>
          <w:spacing w:val="42"/>
        </w:rPr>
        <w:t xml:space="preserve"> </w:t>
      </w:r>
      <w:r>
        <w:rPr>
          <w:spacing w:val="12"/>
        </w:rPr>
        <w:t>natural</w:t>
      </w:r>
      <w:r>
        <w:rPr>
          <w:spacing w:val="42"/>
        </w:rPr>
        <w:t xml:space="preserve"> </w:t>
      </w:r>
      <w:r>
        <w:rPr>
          <w:spacing w:val="12"/>
        </w:rPr>
        <w:t>history</w:t>
      </w:r>
      <w:r>
        <w:rPr>
          <w:spacing w:val="36"/>
        </w:rPr>
        <w:t xml:space="preserve"> </w:t>
      </w:r>
      <w:r>
        <w:rPr>
          <w:spacing w:val="12"/>
        </w:rPr>
        <w:t>of</w:t>
      </w:r>
      <w:r>
        <w:rPr>
          <w:spacing w:val="44"/>
        </w:rPr>
        <w:t xml:space="preserve"> </w:t>
      </w:r>
      <w:r>
        <w:rPr>
          <w:spacing w:val="12"/>
        </w:rPr>
        <w:t>ID</w:t>
      </w:r>
      <w:r>
        <w:rPr>
          <w:spacing w:val="43"/>
        </w:rPr>
        <w:t xml:space="preserve"> </w:t>
      </w:r>
      <w:r>
        <w:rPr>
          <w:spacing w:val="12"/>
        </w:rPr>
        <w:t>in</w:t>
      </w:r>
      <w:r>
        <w:rPr/>
        <w:t xml:space="preserve"> </w:t>
      </w:r>
      <w:r>
        <w:rPr>
          <w:spacing w:val="17"/>
        </w:rPr>
        <w:t>HF</w:t>
      </w:r>
      <w:r>
        <w:rPr>
          <w:spacing w:val="41"/>
        </w:rPr>
        <w:t xml:space="preserve"> </w:t>
      </w:r>
      <w:r>
        <w:rPr>
          <w:spacing w:val="17"/>
        </w:rPr>
        <w:t>also</w:t>
      </w:r>
      <w:r>
        <w:rPr>
          <w:spacing w:val="33"/>
          <w:w w:val="101"/>
        </w:rPr>
        <w:t xml:space="preserve"> </w:t>
      </w:r>
      <w:r>
        <w:rPr>
          <w:spacing w:val="17"/>
        </w:rPr>
        <w:t>needs to</w:t>
      </w:r>
      <w:r>
        <w:rPr>
          <w:spacing w:val="34"/>
          <w:w w:val="101"/>
        </w:rPr>
        <w:t xml:space="preserve"> </w:t>
      </w:r>
      <w:r>
        <w:rPr>
          <w:spacing w:val="17"/>
        </w:rPr>
        <w:t>be further</w:t>
      </w:r>
      <w:r>
        <w:rPr>
          <w:spacing w:val="29"/>
        </w:rPr>
        <w:t xml:space="preserve"> </w:t>
      </w:r>
      <w:r>
        <w:rPr>
          <w:spacing w:val="17"/>
        </w:rPr>
        <w:t>deﬁned</w:t>
      </w:r>
      <w:r>
        <w:rPr>
          <w:spacing w:val="19"/>
        </w:rPr>
        <w:t xml:space="preserve"> </w:t>
      </w:r>
      <w:r>
        <w:rPr>
          <w:spacing w:val="17"/>
        </w:rPr>
        <w:t>to</w:t>
      </w:r>
      <w:r>
        <w:rPr>
          <w:spacing w:val="36"/>
        </w:rPr>
        <w:t xml:space="preserve"> </w:t>
      </w:r>
      <w:r>
        <w:rPr>
          <w:spacing w:val="17"/>
        </w:rPr>
        <w:t>inform</w:t>
      </w:r>
      <w:r>
        <w:rPr>
          <w:spacing w:val="29"/>
        </w:rPr>
        <w:t xml:space="preserve"> </w:t>
      </w:r>
      <w:r>
        <w:rPr>
          <w:spacing w:val="17"/>
        </w:rPr>
        <w:t>opti-</w:t>
      </w:r>
      <w:r>
        <w:rPr/>
        <w:t xml:space="preserve"> </w:t>
      </w:r>
      <w:r>
        <w:rPr>
          <w:spacing w:val="16"/>
        </w:rPr>
        <w:t>mal periodic monitoring and re-administration</w:t>
      </w:r>
      <w:r>
        <w:rPr>
          <w:spacing w:val="15"/>
        </w:rPr>
        <w:t xml:space="preserve"> strat-</w:t>
      </w:r>
      <w:r>
        <w:rPr/>
        <w:t xml:space="preserve"> </w:t>
      </w:r>
      <w:r>
        <w:rPr>
          <w:spacing w:val="15"/>
        </w:rPr>
        <w:t>egies. There</w:t>
      </w:r>
      <w:r>
        <w:rPr>
          <w:spacing w:val="38"/>
        </w:rPr>
        <w:t xml:space="preserve"> </w:t>
      </w:r>
      <w:r>
        <w:rPr>
          <w:spacing w:val="15"/>
        </w:rPr>
        <w:t>is</w:t>
      </w:r>
      <w:r>
        <w:rPr>
          <w:spacing w:val="28"/>
          <w:w w:val="101"/>
        </w:rPr>
        <w:t xml:space="preserve"> </w:t>
      </w:r>
      <w:r>
        <w:rPr>
          <w:spacing w:val="15"/>
        </w:rPr>
        <w:t>also</w:t>
      </w:r>
      <w:r>
        <w:rPr>
          <w:spacing w:val="37"/>
          <w:w w:val="101"/>
        </w:rPr>
        <w:t xml:space="preserve"> </w:t>
      </w:r>
      <w:r>
        <w:rPr>
          <w:spacing w:val="15"/>
        </w:rPr>
        <w:t>limited</w:t>
      </w:r>
      <w:r>
        <w:rPr>
          <w:spacing w:val="29"/>
        </w:rPr>
        <w:t xml:space="preserve"> </w:t>
      </w:r>
      <w:r>
        <w:rPr>
          <w:spacing w:val="15"/>
        </w:rPr>
        <w:t>evidence</w:t>
      </w:r>
      <w:r>
        <w:rPr>
          <w:spacing w:val="28"/>
        </w:rPr>
        <w:t xml:space="preserve"> </w:t>
      </w:r>
      <w:r>
        <w:rPr>
          <w:spacing w:val="15"/>
        </w:rPr>
        <w:t>on the</w:t>
      </w:r>
      <w:r>
        <w:rPr>
          <w:spacing w:val="27"/>
          <w:w w:val="101"/>
        </w:rPr>
        <w:t xml:space="preserve"> </w:t>
      </w:r>
      <w:r>
        <w:rPr>
          <w:spacing w:val="15"/>
        </w:rPr>
        <w:t>optimal</w:t>
      </w:r>
      <w:r>
        <w:rPr/>
        <w:t xml:space="preserve"> </w:t>
      </w:r>
      <w:r>
        <w:rPr>
          <w:spacing w:val="11"/>
        </w:rPr>
        <w:t>targets</w:t>
      </w:r>
      <w:r>
        <w:rPr>
          <w:spacing w:val="28"/>
          <w:w w:val="101"/>
        </w:rPr>
        <w:t xml:space="preserve"> </w:t>
      </w:r>
      <w:r>
        <w:rPr>
          <w:spacing w:val="11"/>
        </w:rPr>
        <w:t>for</w:t>
      </w:r>
      <w:r>
        <w:rPr>
          <w:spacing w:val="38"/>
          <w:w w:val="101"/>
        </w:rPr>
        <w:t xml:space="preserve"> </w:t>
      </w:r>
      <w:r>
        <w:rPr>
          <w:spacing w:val="11"/>
        </w:rPr>
        <w:t>iron</w:t>
      </w:r>
      <w:r>
        <w:rPr>
          <w:spacing w:val="37"/>
        </w:rPr>
        <w:t xml:space="preserve"> </w:t>
      </w:r>
      <w:r>
        <w:rPr>
          <w:spacing w:val="11"/>
        </w:rPr>
        <w:t>repletion.</w:t>
      </w:r>
      <w:r>
        <w:rPr>
          <w:spacing w:val="31"/>
        </w:rPr>
        <w:t xml:space="preserve"> </w:t>
      </w:r>
      <w:r>
        <w:rPr>
          <w:spacing w:val="11"/>
        </w:rPr>
        <w:t>Some</w:t>
      </w:r>
      <w:r>
        <w:rPr>
          <w:spacing w:val="28"/>
        </w:rPr>
        <w:t xml:space="preserve"> </w:t>
      </w:r>
      <w:r>
        <w:rPr>
          <w:spacing w:val="11"/>
        </w:rPr>
        <w:t>studies</w:t>
      </w:r>
      <w:r>
        <w:rPr>
          <w:spacing w:val="35"/>
        </w:rPr>
        <w:t xml:space="preserve"> </w:t>
      </w:r>
      <w:r>
        <w:rPr>
          <w:spacing w:val="11"/>
        </w:rPr>
        <w:t>(FERRIC-HF,</w:t>
      </w:r>
      <w:r>
        <w:rPr/>
        <w:t xml:space="preserve"> </w:t>
      </w:r>
      <w:r>
        <w:rPr>
          <w:spacing w:val="13"/>
        </w:rPr>
        <w:t>FAIR-HF)</w:t>
      </w:r>
      <w:r>
        <w:rPr>
          <w:spacing w:val="24"/>
          <w:w w:val="101"/>
        </w:rPr>
        <w:t xml:space="preserve"> </w:t>
      </w:r>
      <w:r>
        <w:rPr>
          <w:spacing w:val="13"/>
        </w:rPr>
        <w:t>withheld</w:t>
      </w:r>
      <w:r>
        <w:rPr>
          <w:spacing w:val="39"/>
          <w:w w:val="101"/>
        </w:rPr>
        <w:t xml:space="preserve"> </w:t>
      </w:r>
      <w:r>
        <w:rPr>
          <w:spacing w:val="13"/>
        </w:rPr>
        <w:t>intravenou</w:t>
      </w:r>
      <w:r>
        <w:rPr>
          <w:spacing w:val="12"/>
        </w:rPr>
        <w:t>s</w:t>
      </w:r>
      <w:r>
        <w:rPr>
          <w:spacing w:val="40"/>
        </w:rPr>
        <w:t xml:space="preserve"> </w:t>
      </w:r>
      <w:r>
        <w:rPr>
          <w:spacing w:val="12"/>
        </w:rPr>
        <w:t>iron</w:t>
      </w:r>
      <w:r>
        <w:rPr>
          <w:spacing w:val="39"/>
          <w:w w:val="101"/>
        </w:rPr>
        <w:t xml:space="preserve"> </w:t>
      </w:r>
      <w:r>
        <w:rPr>
          <w:spacing w:val="12"/>
        </w:rPr>
        <w:t>in</w:t>
      </w:r>
      <w:r>
        <w:rPr>
          <w:spacing w:val="22"/>
          <w:w w:val="101"/>
        </w:rPr>
        <w:t xml:space="preserve"> </w:t>
      </w:r>
      <w:r>
        <w:rPr>
          <w:spacing w:val="12"/>
        </w:rPr>
        <w:t>the</w:t>
      </w:r>
      <w:r>
        <w:rPr>
          <w:spacing w:val="29"/>
          <w:w w:val="101"/>
        </w:rPr>
        <w:t xml:space="preserve"> </w:t>
      </w:r>
      <w:r>
        <w:rPr>
          <w:spacing w:val="12"/>
        </w:rPr>
        <w:t>case</w:t>
      </w:r>
      <w:r>
        <w:rPr>
          <w:spacing w:val="31"/>
          <w:w w:val="101"/>
        </w:rPr>
        <w:t xml:space="preserve"> </w:t>
      </w:r>
      <w:r>
        <w:rPr>
          <w:spacing w:val="12"/>
        </w:rPr>
        <w:t>of</w:t>
      </w:r>
      <w:r>
        <w:rPr>
          <w:spacing w:val="31"/>
        </w:rPr>
        <w:t xml:space="preserve"> </w:t>
      </w:r>
      <w:r>
        <w:rPr>
          <w:spacing w:val="12"/>
        </w:rPr>
        <w:t>a</w:t>
      </w:r>
      <w:r>
        <w:rPr/>
        <w:t xml:space="preserve"> </w:t>
      </w:r>
      <w:r>
        <w:rPr>
          <w:spacing w:val="14"/>
        </w:rPr>
        <w:t>ferritin   of</w:t>
      </w:r>
      <w:r>
        <w:rPr>
          <w:spacing w:val="3"/>
        </w:rPr>
        <w:t xml:space="preserve">    </w:t>
      </w:r>
      <w:r>
        <w:rPr>
          <w:rFonts w:ascii="Microsoft YaHei" w:hAnsi="Microsoft YaHei" w:eastAsia="Microsoft YaHei" w:cs="Microsoft YaHei"/>
          <w:spacing w:val="14"/>
        </w:rPr>
        <w:t>≥</w:t>
      </w:r>
      <w:r>
        <w:rPr>
          <w:spacing w:val="14"/>
        </w:rPr>
        <w:t>500</w:t>
      </w:r>
      <w:r>
        <w:rPr/>
        <w:t xml:space="preserve">    </w:t>
      </w:r>
      <w:r>
        <w:rPr>
          <w:spacing w:val="14"/>
        </w:rPr>
        <w:t>ng/mL,</w:t>
      </w:r>
      <w:r>
        <w:rPr>
          <w:spacing w:val="15"/>
          <w:w w:val="101"/>
        </w:rPr>
        <w:t xml:space="preserve">   </w:t>
      </w:r>
      <w:r>
        <w:rPr>
          <w:spacing w:val="14"/>
        </w:rPr>
        <w:t>or</w:t>
      </w:r>
      <w:r>
        <w:rPr>
          <w:spacing w:val="13"/>
          <w:w w:val="101"/>
        </w:rPr>
        <w:t xml:space="preserve">   </w:t>
      </w:r>
      <w:r>
        <w:rPr>
          <w:spacing w:val="14"/>
        </w:rPr>
        <w:t>a</w:t>
      </w:r>
      <w:r>
        <w:rPr/>
        <w:t xml:space="preserve">    </w:t>
      </w:r>
      <w:r>
        <w:rPr>
          <w:spacing w:val="14"/>
        </w:rPr>
        <w:t>hemoglobin</w:t>
      </w:r>
      <w:r>
        <w:rPr>
          <w:spacing w:val="14"/>
          <w:w w:val="101"/>
        </w:rPr>
        <w:t xml:space="preserve">   </w:t>
      </w:r>
      <w:r>
        <w:rPr>
          <w:spacing w:val="14"/>
        </w:rPr>
        <w:t>of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16"/>
        </w:rPr>
        <w:t>≥</w:t>
      </w:r>
      <w:r>
        <w:rPr>
          <w:spacing w:val="16"/>
        </w:rPr>
        <w:t>16.0</w:t>
      </w:r>
      <w:r>
        <w:rPr>
          <w:spacing w:val="31"/>
          <w:w w:val="101"/>
        </w:rPr>
        <w:t xml:space="preserve"> </w:t>
      </w:r>
      <w:r>
        <w:rPr>
          <w:spacing w:val="16"/>
        </w:rPr>
        <w:t>g/dL, or a Tsat</w:t>
      </w:r>
      <w:r>
        <w:rPr>
          <w:spacing w:val="23"/>
          <w:w w:val="101"/>
        </w:rPr>
        <w:t xml:space="preserve"> </w:t>
      </w:r>
      <w:r>
        <w:rPr>
          <w:spacing w:val="16"/>
        </w:rPr>
        <w:t>of</w:t>
      </w:r>
      <w:r>
        <w:rPr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≥</w:t>
      </w:r>
      <w:r>
        <w:rPr>
          <w:spacing w:val="16"/>
        </w:rPr>
        <w:t>45%</w:t>
      </w:r>
      <w:r>
        <w:rPr>
          <w:rFonts w:ascii="Arial" w:hAnsi="Arial" w:eastAsia="Arial" w:cs="Arial"/>
          <w:spacing w:val="16"/>
        </w:rPr>
        <w:t>-</w:t>
      </w:r>
      <w:r>
        <w:rPr>
          <w:spacing w:val="16"/>
        </w:rPr>
        <w:t>50%,</w:t>
      </w:r>
      <w:r>
        <w:rPr>
          <w:spacing w:val="29"/>
          <w:w w:val="101"/>
        </w:rPr>
        <w:t xml:space="preserve"> </w:t>
      </w:r>
      <w:r>
        <w:rPr>
          <w:spacing w:val="16"/>
        </w:rPr>
        <w:t>but</w:t>
      </w:r>
      <w:r>
        <w:rPr>
          <w:spacing w:val="21"/>
          <w:w w:val="101"/>
        </w:rPr>
        <w:t xml:space="preserve"> </w:t>
      </w:r>
      <w:r>
        <w:rPr>
          <w:spacing w:val="16"/>
        </w:rPr>
        <w:t>correction</w:t>
      </w:r>
      <w:r>
        <w:rPr/>
        <w:t xml:space="preserve"> </w:t>
      </w:r>
      <w:r>
        <w:rPr>
          <w:spacing w:val="15"/>
        </w:rPr>
        <w:t>and</w:t>
      </w:r>
      <w:r>
        <w:rPr>
          <w:spacing w:val="10"/>
        </w:rPr>
        <w:t xml:space="preserve">  </w:t>
      </w:r>
      <w:r>
        <w:rPr>
          <w:spacing w:val="15"/>
        </w:rPr>
        <w:t>maintenance</w:t>
      </w:r>
      <w:r>
        <w:rPr>
          <w:spacing w:val="1"/>
        </w:rPr>
        <w:t xml:space="preserve">  </w:t>
      </w:r>
      <w:r>
        <w:rPr>
          <w:spacing w:val="15"/>
        </w:rPr>
        <w:t>strategies</w:t>
      </w:r>
      <w:r>
        <w:rPr>
          <w:spacing w:val="7"/>
        </w:rPr>
        <w:t xml:space="preserve">  </w:t>
      </w:r>
      <w:r>
        <w:rPr>
          <w:spacing w:val="15"/>
        </w:rPr>
        <w:t>in</w:t>
      </w:r>
      <w:r>
        <w:rPr>
          <w:spacing w:val="44"/>
          <w:w w:val="101"/>
        </w:rPr>
        <w:t xml:space="preserve"> </w:t>
      </w:r>
      <w:r>
        <w:rPr>
          <w:spacing w:val="15"/>
        </w:rPr>
        <w:t>trials</w:t>
      </w:r>
      <w:r>
        <w:rPr>
          <w:spacing w:val="5"/>
        </w:rPr>
        <w:t xml:space="preserve">  </w:t>
      </w:r>
      <w:r>
        <w:rPr>
          <w:spacing w:val="15"/>
        </w:rPr>
        <w:t>have</w:t>
      </w:r>
      <w:r>
        <w:rPr>
          <w:spacing w:val="45"/>
        </w:rPr>
        <w:t xml:space="preserve"> </w:t>
      </w:r>
      <w:r>
        <w:rPr>
          <w:spacing w:val="15"/>
        </w:rPr>
        <w:t>typically</w:t>
      </w:r>
      <w:r>
        <w:rPr/>
        <w:t xml:space="preserve"> </w:t>
      </w:r>
      <w:r>
        <w:rPr>
          <w:spacing w:val="17"/>
        </w:rPr>
        <w:t>focused</w:t>
      </w:r>
      <w:r>
        <w:rPr>
          <w:spacing w:val="3"/>
        </w:rPr>
        <w:t xml:space="preserve">  </w:t>
      </w:r>
      <w:r>
        <w:rPr>
          <w:spacing w:val="17"/>
        </w:rPr>
        <w:t>on</w:t>
      </w:r>
      <w:r>
        <w:rPr>
          <w:spacing w:val="47"/>
          <w:w w:val="101"/>
        </w:rPr>
        <w:t xml:space="preserve"> </w:t>
      </w:r>
      <w:r>
        <w:rPr>
          <w:spacing w:val="17"/>
        </w:rPr>
        <w:t>targeting</w:t>
      </w:r>
      <w:r>
        <w:rPr>
          <w:spacing w:val="8"/>
        </w:rPr>
        <w:t xml:space="preserve">  </w:t>
      </w:r>
      <w:r>
        <w:rPr>
          <w:spacing w:val="17"/>
        </w:rPr>
        <w:t>levels</w:t>
      </w:r>
      <w:r>
        <w:rPr>
          <w:spacing w:val="47"/>
        </w:rPr>
        <w:t xml:space="preserve"> </w:t>
      </w:r>
      <w:r>
        <w:rPr>
          <w:spacing w:val="17"/>
        </w:rPr>
        <w:t>t</w:t>
      </w:r>
      <w:r>
        <w:rPr>
          <w:spacing w:val="16"/>
        </w:rPr>
        <w:t>hat</w:t>
      </w:r>
      <w:r>
        <w:rPr>
          <w:spacing w:val="3"/>
        </w:rPr>
        <w:t xml:space="preserve">  </w:t>
      </w:r>
      <w:r>
        <w:rPr>
          <w:spacing w:val="16"/>
        </w:rPr>
        <w:t>are</w:t>
      </w:r>
      <w:r>
        <w:rPr>
          <w:spacing w:val="2"/>
        </w:rPr>
        <w:t xml:space="preserve">  </w:t>
      </w:r>
      <w:r>
        <w:rPr>
          <w:spacing w:val="16"/>
        </w:rPr>
        <w:t>simply</w:t>
      </w:r>
      <w:r>
        <w:rPr>
          <w:spacing w:val="4"/>
        </w:rPr>
        <w:t xml:space="preserve">  </w:t>
      </w:r>
      <w:r>
        <w:rPr>
          <w:spacing w:val="16"/>
        </w:rPr>
        <w:t>above</w:t>
      </w:r>
      <w:r>
        <w:rPr/>
        <w:t xml:space="preserve"> </w:t>
      </w:r>
      <w:r>
        <w:rPr>
          <w:spacing w:val="13"/>
        </w:rPr>
        <w:t>the</w:t>
      </w:r>
      <w:r>
        <w:rPr>
          <w:spacing w:val="30"/>
          <w:w w:val="101"/>
        </w:rPr>
        <w:t xml:space="preserve"> </w:t>
      </w:r>
      <w:r>
        <w:rPr>
          <w:spacing w:val="13"/>
        </w:rPr>
        <w:t>deﬁnition</w:t>
      </w:r>
      <w:r>
        <w:rPr>
          <w:spacing w:val="30"/>
          <w:w w:val="101"/>
        </w:rPr>
        <w:t xml:space="preserve"> </w:t>
      </w:r>
      <w:r>
        <w:rPr>
          <w:spacing w:val="13"/>
        </w:rPr>
        <w:t>of</w:t>
      </w:r>
      <w:r>
        <w:rPr>
          <w:spacing w:val="40"/>
        </w:rPr>
        <w:t xml:space="preserve"> </w:t>
      </w:r>
      <w:r>
        <w:rPr>
          <w:spacing w:val="13"/>
        </w:rPr>
        <w:t>ID.</w:t>
      </w:r>
      <w:r>
        <w:rPr>
          <w:spacing w:val="23"/>
          <w:w w:val="101"/>
        </w:rPr>
        <w:t xml:space="preserve"> </w:t>
      </w:r>
      <w:r>
        <w:rPr>
          <w:spacing w:val="13"/>
        </w:rPr>
        <w:t>The</w:t>
      </w:r>
      <w:r>
        <w:rPr>
          <w:spacing w:val="39"/>
          <w:w w:val="101"/>
        </w:rPr>
        <w:t xml:space="preserve"> </w:t>
      </w:r>
      <w:r>
        <w:rPr>
          <w:spacing w:val="13"/>
        </w:rPr>
        <w:t>IR</w:t>
      </w:r>
      <w:r>
        <w:rPr>
          <w:spacing w:val="12"/>
        </w:rPr>
        <w:t>ONMAN</w:t>
      </w:r>
      <w:r>
        <w:rPr>
          <w:spacing w:val="24"/>
        </w:rPr>
        <w:t xml:space="preserve"> </w:t>
      </w:r>
      <w:r>
        <w:rPr>
          <w:spacing w:val="12"/>
        </w:rPr>
        <w:t>trial</w:t>
      </w:r>
      <w:r>
        <w:rPr>
          <w:spacing w:val="30"/>
          <w:w w:val="101"/>
        </w:rPr>
        <w:t xml:space="preserve"> </w:t>
      </w:r>
      <w:r>
        <w:rPr>
          <w:spacing w:val="12"/>
        </w:rPr>
        <w:t>differed</w:t>
      </w:r>
      <w:r>
        <w:rPr>
          <w:spacing w:val="39"/>
        </w:rPr>
        <w:t xml:space="preserve"> </w:t>
      </w:r>
      <w:r>
        <w:rPr>
          <w:spacing w:val="12"/>
        </w:rPr>
        <w:t>in</w:t>
      </w:r>
      <w:r>
        <w:rPr/>
        <w:t xml:space="preserve"> </w:t>
      </w:r>
      <w:r>
        <w:rPr>
          <w:spacing w:val="15"/>
        </w:rPr>
        <w:t>targeted   maintenance</w:t>
      </w:r>
      <w:r>
        <w:rPr>
          <w:spacing w:val="13"/>
          <w:w w:val="101"/>
        </w:rPr>
        <w:t xml:space="preserve">   </w:t>
      </w:r>
      <w:r>
        <w:rPr>
          <w:spacing w:val="15"/>
        </w:rPr>
        <w:t>of</w:t>
      </w:r>
      <w:r>
        <w:rPr>
          <w:spacing w:val="6"/>
        </w:rPr>
        <w:t xml:space="preserve">   </w:t>
      </w:r>
      <w:r>
        <w:rPr>
          <w:spacing w:val="15"/>
        </w:rPr>
        <w:t>Tsat   levels   of   </w:t>
      </w:r>
      <w:r>
        <w:rPr>
          <w:rFonts w:ascii="Arial" w:hAnsi="Arial" w:eastAsia="Arial" w:cs="Arial"/>
          <w:spacing w:val="15"/>
        </w:rPr>
        <w:t>&gt;</w:t>
      </w:r>
      <w:r>
        <w:rPr>
          <w:spacing w:val="15"/>
        </w:rPr>
        <w:t>25%</w:t>
      </w:r>
      <w:r>
        <w:rPr/>
        <w:t xml:space="preserve"> </w:t>
      </w:r>
      <w:r>
        <w:rPr>
          <w:spacing w:val="14"/>
        </w:rPr>
        <w:t>instead  of  20%</w:t>
      </w:r>
      <w:r>
        <w:rPr>
          <w:spacing w:val="2"/>
        </w:rPr>
        <w:t xml:space="preserve"> </w:t>
      </w:r>
      <w:r>
        <w:rPr>
          <w:spacing w:val="14"/>
        </w:rPr>
        <w:t>.  </w:t>
      </w:r>
      <w:hyperlink w:history="true" w:anchor="bookmark1">
        <w:r>
          <w:rPr>
            <w:color w:val="0080AB"/>
            <w:spacing w:val="14"/>
          </w:rPr>
          <w:t>Supplemental  Table</w:t>
        </w:r>
        <w:r>
          <w:rPr>
            <w:color w:val="0080AB"/>
            <w:spacing w:val="14"/>
            <w:w w:val="101"/>
          </w:rPr>
          <w:t xml:space="preserve">  </w:t>
        </w:r>
        <w:r>
          <w:rPr>
            <w:color w:val="0080AB"/>
            <w:spacing w:val="14"/>
          </w:rPr>
          <w:t>2</w:t>
        </w:r>
      </w:hyperlink>
      <w:r>
        <w:rPr>
          <w:color w:val="0080AB"/>
          <w:spacing w:val="18"/>
        </w:rPr>
        <w:t xml:space="preserve">  </w:t>
      </w:r>
      <w:r>
        <w:rPr>
          <w:spacing w:val="14"/>
        </w:rPr>
        <w:t>illustrates</w:t>
      </w:r>
      <w:r>
        <w:rPr/>
        <w:t xml:space="preserve"> </w:t>
      </w:r>
      <w:r>
        <w:rPr>
          <w:spacing w:val="15"/>
        </w:rPr>
        <w:t>baseline</w:t>
      </w:r>
      <w:r>
        <w:rPr>
          <w:spacing w:val="37"/>
        </w:rPr>
        <w:t xml:space="preserve"> </w:t>
      </w:r>
      <w:r>
        <w:rPr>
          <w:spacing w:val="15"/>
        </w:rPr>
        <w:t>and</w:t>
      </w:r>
      <w:r>
        <w:rPr>
          <w:spacing w:val="31"/>
        </w:rPr>
        <w:t xml:space="preserve"> </w:t>
      </w:r>
      <w:r>
        <w:rPr>
          <w:spacing w:val="15"/>
        </w:rPr>
        <w:t>follow-up</w:t>
      </w:r>
      <w:r>
        <w:rPr>
          <w:spacing w:val="30"/>
          <w:w w:val="101"/>
        </w:rPr>
        <w:t xml:space="preserve"> </w:t>
      </w:r>
      <w:r>
        <w:rPr>
          <w:spacing w:val="15"/>
        </w:rPr>
        <w:t>values</w:t>
      </w:r>
      <w:r>
        <w:rPr>
          <w:spacing w:val="36"/>
          <w:w w:val="101"/>
        </w:rPr>
        <w:t xml:space="preserve"> </w:t>
      </w:r>
      <w:r>
        <w:rPr>
          <w:spacing w:val="15"/>
        </w:rPr>
        <w:t>of</w:t>
      </w:r>
      <w:r>
        <w:rPr>
          <w:spacing w:val="32"/>
        </w:rPr>
        <w:t xml:space="preserve"> </w:t>
      </w:r>
      <w:r>
        <w:rPr>
          <w:spacing w:val="15"/>
        </w:rPr>
        <w:t>ferritin</w:t>
      </w:r>
      <w:r>
        <w:rPr>
          <w:spacing w:val="46"/>
        </w:rPr>
        <w:t xml:space="preserve"> </w:t>
      </w:r>
      <w:r>
        <w:rPr>
          <w:spacing w:val="15"/>
        </w:rPr>
        <w:t>levels</w:t>
      </w:r>
      <w:r>
        <w:rPr>
          <w:spacing w:val="37"/>
        </w:rPr>
        <w:t xml:space="preserve"> </w:t>
      </w:r>
      <w:r>
        <w:rPr>
          <w:spacing w:val="14"/>
        </w:rPr>
        <w:t>and</w:t>
      </w:r>
      <w:r>
        <w:rPr/>
        <w:t xml:space="preserve"> </w:t>
      </w:r>
      <w:r>
        <w:rPr>
          <w:spacing w:val="16"/>
        </w:rPr>
        <w:t>Tsat</w:t>
      </w:r>
      <w:r>
        <w:rPr>
          <w:spacing w:val="49"/>
          <w:w w:val="101"/>
        </w:rPr>
        <w:t xml:space="preserve"> </w:t>
      </w:r>
      <w:r>
        <w:rPr>
          <w:spacing w:val="16"/>
        </w:rPr>
        <w:t>in the</w:t>
      </w:r>
      <w:r>
        <w:rPr>
          <w:spacing w:val="35"/>
          <w:w w:val="101"/>
        </w:rPr>
        <w:t xml:space="preserve"> </w:t>
      </w:r>
      <w:r>
        <w:rPr>
          <w:spacing w:val="16"/>
        </w:rPr>
        <w:t>intravenous</w:t>
      </w:r>
      <w:r>
        <w:rPr>
          <w:spacing w:val="36"/>
          <w:w w:val="102"/>
        </w:rPr>
        <w:t xml:space="preserve"> </w:t>
      </w:r>
      <w:r>
        <w:rPr>
          <w:spacing w:val="16"/>
        </w:rPr>
        <w:t>iron</w:t>
      </w:r>
      <w:r>
        <w:rPr>
          <w:spacing w:val="28"/>
        </w:rPr>
        <w:t xml:space="preserve"> </w:t>
      </w:r>
      <w:r>
        <w:rPr>
          <w:spacing w:val="16"/>
        </w:rPr>
        <w:t>groups. Although</w:t>
      </w:r>
      <w:r>
        <w:rPr>
          <w:spacing w:val="35"/>
        </w:rPr>
        <w:t xml:space="preserve"> </w:t>
      </w:r>
      <w:r>
        <w:rPr>
          <w:spacing w:val="16"/>
        </w:rPr>
        <w:t>most</w:t>
      </w:r>
      <w:r>
        <w:rPr/>
        <w:t xml:space="preserve"> </w:t>
      </w:r>
      <w:r>
        <w:rPr>
          <w:spacing w:val="18"/>
        </w:rPr>
        <w:t>patients</w:t>
      </w:r>
      <w:r>
        <w:rPr>
          <w:spacing w:val="2"/>
        </w:rPr>
        <w:t xml:space="preserve">  </w:t>
      </w:r>
      <w:r>
        <w:rPr>
          <w:spacing w:val="18"/>
        </w:rPr>
        <w:t>achieved</w:t>
      </w:r>
      <w:r>
        <w:rPr>
          <w:spacing w:val="1"/>
        </w:rPr>
        <w:t xml:space="preserve">  </w:t>
      </w:r>
      <w:r>
        <w:rPr>
          <w:spacing w:val="18"/>
        </w:rPr>
        <w:t>adequa</w:t>
      </w:r>
      <w:r>
        <w:rPr>
          <w:spacing w:val="17"/>
        </w:rPr>
        <w:t>te</w:t>
      </w:r>
      <w:r>
        <w:rPr>
          <w:spacing w:val="7"/>
        </w:rPr>
        <w:t xml:space="preserve">  </w:t>
      </w:r>
      <w:r>
        <w:rPr>
          <w:spacing w:val="17"/>
        </w:rPr>
        <w:t>levels</w:t>
      </w:r>
      <w:r>
        <w:rPr>
          <w:spacing w:val="4"/>
        </w:rPr>
        <w:t xml:space="preserve">  </w:t>
      </w:r>
      <w:r>
        <w:rPr>
          <w:spacing w:val="17"/>
        </w:rPr>
        <w:t>(range</w:t>
      </w:r>
      <w:r>
        <w:rPr>
          <w:spacing w:val="2"/>
        </w:rPr>
        <w:t xml:space="preserve">  </w:t>
      </w:r>
      <w:r>
        <w:rPr>
          <w:spacing w:val="17"/>
        </w:rPr>
        <w:t>of</w:t>
      </w:r>
      <w:r>
        <w:rPr>
          <w:spacing w:val="5"/>
        </w:rPr>
        <w:t xml:space="preserve">  </w:t>
      </w:r>
      <w:r>
        <w:rPr>
          <w:spacing w:val="17"/>
        </w:rPr>
        <w:t>mean</w:t>
      </w:r>
      <w:r>
        <w:rPr>
          <w:spacing w:val="1"/>
        </w:rPr>
        <w:t xml:space="preserve"> </w:t>
      </w:r>
      <w:r>
        <w:rPr>
          <w:spacing w:val="18"/>
        </w:rPr>
        <w:t>ferritin</w:t>
      </w:r>
      <w:r>
        <w:rPr>
          <w:spacing w:val="12"/>
        </w:rPr>
        <w:t xml:space="preserve">    </w:t>
      </w:r>
      <w:r>
        <w:rPr>
          <w:spacing w:val="18"/>
        </w:rPr>
        <w:t>240</w:t>
      </w:r>
      <w:r>
        <w:rPr>
          <w:rFonts w:ascii="Arial" w:hAnsi="Arial" w:eastAsia="Arial" w:cs="Arial"/>
          <w:spacing w:val="18"/>
        </w:rPr>
        <w:t>-</w:t>
      </w:r>
      <w:r>
        <w:rPr>
          <w:spacing w:val="18"/>
        </w:rPr>
        <w:t>386</w:t>
      </w:r>
      <w:r>
        <w:rPr>
          <w:spacing w:val="8"/>
        </w:rPr>
        <w:t xml:space="preserve">    </w:t>
      </w:r>
      <w:r>
        <w:rPr>
          <w:spacing w:val="18"/>
        </w:rPr>
        <w:t>mg/L</w:t>
      </w:r>
      <w:r>
        <w:rPr>
          <w:spacing w:val="8"/>
        </w:rPr>
        <w:t xml:space="preserve">    </w:t>
      </w:r>
      <w:r>
        <w:rPr>
          <w:spacing w:val="18"/>
        </w:rPr>
        <w:t>and</w:t>
      </w:r>
      <w:r>
        <w:rPr>
          <w:spacing w:val="5"/>
        </w:rPr>
        <w:t xml:space="preserve">    </w:t>
      </w:r>
      <w:r>
        <w:rPr>
          <w:spacing w:val="18"/>
        </w:rPr>
        <w:t>Tsat</w:t>
      </w:r>
      <w:r>
        <w:rPr>
          <w:spacing w:val="8"/>
        </w:rPr>
        <w:t xml:space="preserve">    </w:t>
      </w:r>
      <w:r>
        <w:rPr>
          <w:spacing w:val="18"/>
        </w:rPr>
        <w:t>25%</w:t>
      </w:r>
      <w:r>
        <w:rPr>
          <w:rFonts w:ascii="Arial" w:hAnsi="Arial" w:eastAsia="Arial" w:cs="Arial"/>
          <w:spacing w:val="18"/>
        </w:rPr>
        <w:t>-</w:t>
      </w:r>
      <w:r>
        <w:rPr>
          <w:spacing w:val="18"/>
        </w:rPr>
        <w:t>33%),</w:t>
      </w:r>
      <w:r>
        <w:rPr/>
        <w:t xml:space="preserve"> </w:t>
      </w:r>
      <w:r>
        <w:rPr>
          <w:spacing w:val="17"/>
        </w:rPr>
        <w:t>reported  high</w:t>
      </w:r>
      <w:r>
        <w:rPr>
          <w:spacing w:val="27"/>
        </w:rPr>
        <w:t xml:space="preserve">  </w:t>
      </w:r>
      <w:r>
        <w:rPr>
          <w:spacing w:val="17"/>
        </w:rPr>
        <w:t>standard</w:t>
      </w:r>
      <w:r>
        <w:rPr>
          <w:spacing w:val="19"/>
        </w:rPr>
        <w:t xml:space="preserve">  </w:t>
      </w:r>
      <w:r>
        <w:rPr>
          <w:spacing w:val="17"/>
        </w:rPr>
        <w:t>deviations</w:t>
      </w:r>
      <w:r>
        <w:rPr>
          <w:spacing w:val="24"/>
        </w:rPr>
        <w:t xml:space="preserve">  </w:t>
      </w:r>
      <w:r>
        <w:rPr>
          <w:spacing w:val="17"/>
        </w:rPr>
        <w:t>imply</w:t>
      </w:r>
      <w:r>
        <w:rPr>
          <w:spacing w:val="19"/>
          <w:w w:val="101"/>
        </w:rPr>
        <w:t xml:space="preserve">  </w:t>
      </w:r>
      <w:r>
        <w:rPr>
          <w:spacing w:val="17"/>
        </w:rPr>
        <w:t>a</w:t>
      </w:r>
      <w:r>
        <w:rPr>
          <w:spacing w:val="16"/>
          <w:w w:val="102"/>
        </w:rPr>
        <w:t xml:space="preserve">  </w:t>
      </w:r>
      <w:r>
        <w:rPr>
          <w:spacing w:val="17"/>
        </w:rPr>
        <w:t>wide</w:t>
      </w:r>
      <w:r>
        <w:rPr/>
        <w:t xml:space="preserve"> </w:t>
      </w:r>
      <w:r>
        <w:rPr>
          <w:spacing w:val="17"/>
        </w:rPr>
        <w:t>range  of  normal  values</w:t>
      </w:r>
      <w:r>
        <w:rPr>
          <w:spacing w:val="16"/>
        </w:rPr>
        <w:t>.</w:t>
      </w:r>
      <w:r>
        <w:rPr>
          <w:spacing w:val="5"/>
        </w:rPr>
        <w:t xml:space="preserve">  </w:t>
      </w:r>
      <w:r>
        <w:rPr>
          <w:spacing w:val="16"/>
        </w:rPr>
        <w:t>Whether</w:t>
      </w:r>
      <w:r>
        <w:rPr>
          <w:spacing w:val="9"/>
        </w:rPr>
        <w:t xml:space="preserve">  </w:t>
      </w:r>
      <w:r>
        <w:rPr>
          <w:spacing w:val="16"/>
        </w:rPr>
        <w:t>functional  out-</w:t>
      </w:r>
      <w:r>
        <w:rPr/>
        <w:t xml:space="preserve"> </w:t>
      </w:r>
      <w:r>
        <w:rPr>
          <w:spacing w:val="18"/>
        </w:rPr>
        <w:t>comes</w:t>
      </w:r>
      <w:r>
        <w:rPr>
          <w:spacing w:val="11"/>
        </w:rPr>
        <w:t xml:space="preserve">  </w:t>
      </w:r>
      <w:r>
        <w:rPr>
          <w:spacing w:val="18"/>
        </w:rPr>
        <w:t>between</w:t>
      </w:r>
      <w:r>
        <w:rPr>
          <w:spacing w:val="1"/>
        </w:rPr>
        <w:t xml:space="preserve">  </w:t>
      </w:r>
      <w:r>
        <w:rPr>
          <w:spacing w:val="18"/>
        </w:rPr>
        <w:t>those</w:t>
      </w:r>
      <w:r>
        <w:rPr>
          <w:spacing w:val="5"/>
        </w:rPr>
        <w:t xml:space="preserve">  </w:t>
      </w:r>
      <w:r>
        <w:rPr>
          <w:spacing w:val="18"/>
        </w:rPr>
        <w:t>on</w:t>
      </w:r>
      <w:r>
        <w:rPr>
          <w:spacing w:val="1"/>
        </w:rPr>
        <w:t xml:space="preserve">  </w:t>
      </w:r>
      <w:r>
        <w:rPr>
          <w:spacing w:val="18"/>
        </w:rPr>
        <w:t>the</w:t>
      </w:r>
      <w:r>
        <w:rPr>
          <w:spacing w:val="10"/>
        </w:rPr>
        <w:t xml:space="preserve">  </w:t>
      </w:r>
      <w:r>
        <w:rPr>
          <w:spacing w:val="18"/>
        </w:rPr>
        <w:t>lower</w:t>
      </w:r>
      <w:r>
        <w:rPr>
          <w:spacing w:val="1"/>
        </w:rPr>
        <w:t xml:space="preserve">  </w:t>
      </w:r>
      <w:r>
        <w:rPr>
          <w:spacing w:val="18"/>
        </w:rPr>
        <w:t>versus</w:t>
      </w:r>
      <w:r>
        <w:rPr>
          <w:spacing w:val="9"/>
        </w:rPr>
        <w:t xml:space="preserve">  </w:t>
      </w:r>
      <w:r>
        <w:rPr>
          <w:spacing w:val="18"/>
        </w:rPr>
        <w:t>higher</w:t>
      </w:r>
      <w:r>
        <w:rPr/>
        <w:t xml:space="preserve"> </w:t>
      </w:r>
      <w:r>
        <w:rPr>
          <w:spacing w:val="12"/>
        </w:rPr>
        <w:t>range differ</w:t>
      </w:r>
      <w:r>
        <w:rPr>
          <w:spacing w:val="36"/>
        </w:rPr>
        <w:t xml:space="preserve"> </w:t>
      </w:r>
      <w:r>
        <w:rPr>
          <w:spacing w:val="12"/>
        </w:rPr>
        <w:t>is currently</w:t>
      </w:r>
      <w:r>
        <w:rPr>
          <w:spacing w:val="25"/>
        </w:rPr>
        <w:t xml:space="preserve"> </w:t>
      </w:r>
      <w:r>
        <w:rPr>
          <w:spacing w:val="12"/>
        </w:rPr>
        <w:t>unknown. The CONFIRM-HF</w:t>
      </w:r>
      <w:r>
        <w:rPr/>
        <w:t xml:space="preserve"> </w:t>
      </w:r>
      <w:r>
        <w:rPr>
          <w:spacing w:val="17"/>
        </w:rPr>
        <w:t>trial</w:t>
      </w:r>
      <w:r>
        <w:rPr>
          <w:spacing w:val="5"/>
        </w:rPr>
        <w:t xml:space="preserve">   </w:t>
      </w:r>
      <w:r>
        <w:rPr>
          <w:spacing w:val="17"/>
        </w:rPr>
        <w:t>provided</w:t>
      </w:r>
      <w:r>
        <w:rPr>
          <w:spacing w:val="5"/>
        </w:rPr>
        <w:t xml:space="preserve">   </w:t>
      </w:r>
      <w:r>
        <w:rPr>
          <w:spacing w:val="17"/>
        </w:rPr>
        <w:t>important</w:t>
      </w:r>
      <w:r>
        <w:rPr>
          <w:spacing w:val="6"/>
        </w:rPr>
        <w:t xml:space="preserve">   </w:t>
      </w:r>
      <w:r>
        <w:rPr>
          <w:spacing w:val="17"/>
        </w:rPr>
        <w:t>insights</w:t>
      </w:r>
      <w:r>
        <w:rPr>
          <w:spacing w:val="6"/>
        </w:rPr>
        <w:t xml:space="preserve">   </w:t>
      </w:r>
      <w:r>
        <w:rPr>
          <w:spacing w:val="17"/>
        </w:rPr>
        <w:t>int</w:t>
      </w:r>
      <w:r>
        <w:rPr>
          <w:spacing w:val="16"/>
        </w:rPr>
        <w:t>o  the</w:t>
      </w:r>
      <w:r>
        <w:rPr/>
        <w:t xml:space="preserve">   </w:t>
      </w:r>
      <w:r>
        <w:rPr>
          <w:spacing w:val="16"/>
        </w:rPr>
        <w:t>total</w:t>
      </w:r>
      <w:r>
        <w:rPr>
          <w:spacing w:val="1"/>
        </w:rPr>
        <w:t xml:space="preserve"> </w:t>
      </w:r>
      <w:r>
        <w:rPr>
          <w:spacing w:val="18"/>
        </w:rPr>
        <w:t>amount of</w:t>
      </w:r>
      <w:r>
        <w:rPr>
          <w:spacing w:val="33"/>
          <w:w w:val="101"/>
        </w:rPr>
        <w:t xml:space="preserve"> </w:t>
      </w:r>
      <w:r>
        <w:rPr>
          <w:spacing w:val="18"/>
        </w:rPr>
        <w:t>intravenous</w:t>
      </w:r>
      <w:r>
        <w:rPr>
          <w:spacing w:val="33"/>
          <w:w w:val="101"/>
        </w:rPr>
        <w:t xml:space="preserve"> </w:t>
      </w:r>
      <w:r>
        <w:rPr>
          <w:spacing w:val="18"/>
        </w:rPr>
        <w:t>iron</w:t>
      </w:r>
      <w:r>
        <w:rPr>
          <w:spacing w:val="31"/>
          <w:w w:val="101"/>
        </w:rPr>
        <w:t xml:space="preserve"> </w:t>
      </w:r>
      <w:r>
        <w:rPr>
          <w:spacing w:val="18"/>
        </w:rPr>
        <w:t>required to</w:t>
      </w:r>
      <w:r>
        <w:rPr>
          <w:spacing w:val="24"/>
        </w:rPr>
        <w:t xml:space="preserve"> </w:t>
      </w:r>
      <w:r>
        <w:rPr>
          <w:spacing w:val="18"/>
        </w:rPr>
        <w:t>correc</w:t>
      </w:r>
      <w:r>
        <w:rPr>
          <w:spacing w:val="17"/>
        </w:rPr>
        <w:t>t</w:t>
      </w:r>
      <w:r>
        <w:rPr>
          <w:spacing w:val="25"/>
          <w:w w:val="101"/>
        </w:rPr>
        <w:t xml:space="preserve"> </w:t>
      </w:r>
      <w:r>
        <w:rPr>
          <w:spacing w:val="17"/>
        </w:rPr>
        <w:t>and</w:t>
      </w:r>
      <w:r>
        <w:rPr/>
        <w:t xml:space="preserve"> </w:t>
      </w:r>
      <w:r>
        <w:rPr>
          <w:spacing w:val="18"/>
        </w:rPr>
        <w:t>maintain</w:t>
      </w:r>
      <w:r>
        <w:rPr>
          <w:spacing w:val="26"/>
        </w:rPr>
        <w:t xml:space="preserve"> </w:t>
      </w:r>
      <w:r>
        <w:rPr>
          <w:spacing w:val="18"/>
        </w:rPr>
        <w:t>iron</w:t>
      </w:r>
      <w:r>
        <w:rPr>
          <w:spacing w:val="26"/>
        </w:rPr>
        <w:t xml:space="preserve"> </w:t>
      </w:r>
      <w:r>
        <w:rPr>
          <w:spacing w:val="18"/>
        </w:rPr>
        <w:t>parameters abov</w:t>
      </w:r>
      <w:r>
        <w:rPr>
          <w:spacing w:val="17"/>
        </w:rPr>
        <w:t>e thresholds for deﬁ-</w:t>
      </w:r>
      <w:r>
        <w:rPr/>
        <w:t xml:space="preserve"> </w:t>
      </w:r>
      <w:r>
        <w:rPr>
          <w:spacing w:val="11"/>
        </w:rPr>
        <w:t>ciency</w:t>
      </w:r>
      <w:r>
        <w:rPr>
          <w:spacing w:val="4"/>
        </w:rPr>
        <w:t xml:space="preserve">  </w:t>
      </w:r>
      <w:r>
        <w:rPr>
          <w:spacing w:val="11"/>
        </w:rPr>
        <w:t>in</w:t>
      </w:r>
      <w:r>
        <w:rPr>
          <w:spacing w:val="4"/>
        </w:rPr>
        <w:t xml:space="preserve">  </w:t>
      </w:r>
      <w:r>
        <w:rPr>
          <w:spacing w:val="11"/>
        </w:rPr>
        <w:t>patients</w:t>
      </w:r>
      <w:r>
        <w:rPr>
          <w:spacing w:val="43"/>
          <w:w w:val="101"/>
        </w:rPr>
        <w:t xml:space="preserve"> </w:t>
      </w:r>
      <w:r>
        <w:rPr>
          <w:spacing w:val="11"/>
        </w:rPr>
        <w:t>with</w:t>
      </w:r>
      <w:r>
        <w:rPr>
          <w:spacing w:val="5"/>
        </w:rPr>
        <w:t xml:space="preserve">  </w:t>
      </w:r>
      <w:r>
        <w:rPr>
          <w:spacing w:val="11"/>
        </w:rPr>
        <w:t>HFr</w:t>
      </w:r>
      <w:r>
        <w:rPr>
          <w:spacing w:val="10"/>
        </w:rPr>
        <w:t>EF</w:t>
      </w:r>
      <w:r>
        <w:rPr>
          <w:spacing w:val="43"/>
        </w:rPr>
        <w:t xml:space="preserve"> </w:t>
      </w:r>
      <w:r>
        <w:rPr>
          <w:spacing w:val="10"/>
        </w:rPr>
        <w:t>with</w:t>
      </w:r>
      <w:r>
        <w:rPr>
          <w:spacing w:val="5"/>
        </w:rPr>
        <w:t xml:space="preserve">  </w:t>
      </w:r>
      <w:r>
        <w:rPr>
          <w:spacing w:val="10"/>
        </w:rPr>
        <w:t>ID.</w:t>
      </w:r>
      <w:r>
        <w:rPr>
          <w:spacing w:val="1"/>
        </w:rPr>
        <w:t xml:space="preserve">  </w:t>
      </w:r>
      <w:r>
        <w:rPr>
          <w:spacing w:val="10"/>
        </w:rPr>
        <w:t>Over</w:t>
      </w:r>
      <w:r>
        <w:rPr>
          <w:spacing w:val="42"/>
          <w:w w:val="101"/>
        </w:rPr>
        <w:t xml:space="preserve"> </w:t>
      </w:r>
      <w:r>
        <w:rPr>
          <w:spacing w:val="10"/>
        </w:rPr>
        <w:t>the  1-</w:t>
      </w:r>
      <w:r>
        <w:rPr/>
        <w:t xml:space="preserve"> </w:t>
      </w:r>
      <w:r>
        <w:rPr>
          <w:spacing w:val="18"/>
        </w:rPr>
        <w:t>year</w:t>
      </w:r>
      <w:r>
        <w:rPr>
          <w:spacing w:val="4"/>
        </w:rPr>
        <w:t xml:space="preserve">  </w:t>
      </w:r>
      <w:r>
        <w:rPr>
          <w:spacing w:val="18"/>
        </w:rPr>
        <w:t>trial,</w:t>
      </w:r>
      <w:r>
        <w:rPr>
          <w:spacing w:val="5"/>
        </w:rPr>
        <w:t xml:space="preserve">  </w:t>
      </w:r>
      <w:r>
        <w:rPr>
          <w:spacing w:val="18"/>
        </w:rPr>
        <w:t>the</w:t>
      </w:r>
      <w:r>
        <w:rPr>
          <w:spacing w:val="9"/>
        </w:rPr>
        <w:t xml:space="preserve">  </w:t>
      </w:r>
      <w:r>
        <w:rPr>
          <w:spacing w:val="18"/>
        </w:rPr>
        <w:t>average</w:t>
      </w:r>
      <w:r>
        <w:rPr>
          <w:spacing w:val="8"/>
        </w:rPr>
        <w:t xml:space="preserve">  </w:t>
      </w:r>
      <w:r>
        <w:rPr>
          <w:spacing w:val="18"/>
        </w:rPr>
        <w:t>and  median</w:t>
      </w:r>
      <w:r>
        <w:rPr>
          <w:spacing w:val="6"/>
        </w:rPr>
        <w:t xml:space="preserve">  </w:t>
      </w:r>
      <w:r>
        <w:rPr>
          <w:spacing w:val="18"/>
        </w:rPr>
        <w:t>total</w:t>
      </w:r>
      <w:r>
        <w:rPr>
          <w:spacing w:val="8"/>
        </w:rPr>
        <w:t xml:space="preserve">  </w:t>
      </w:r>
      <w:r>
        <w:rPr>
          <w:spacing w:val="17"/>
        </w:rPr>
        <w:t>dose</w:t>
      </w:r>
      <w:r>
        <w:rPr>
          <w:spacing w:val="9"/>
        </w:rPr>
        <w:t xml:space="preserve">  </w:t>
      </w:r>
      <w:r>
        <w:rPr>
          <w:spacing w:val="17"/>
        </w:rPr>
        <w:t>of</w:t>
      </w:r>
      <w:r>
        <w:rPr/>
        <w:t xml:space="preserve"> </w:t>
      </w:r>
      <w:r>
        <w:rPr>
          <w:spacing w:val="16"/>
        </w:rPr>
        <w:t>intravenous</w:t>
      </w:r>
      <w:r>
        <w:rPr>
          <w:spacing w:val="8"/>
        </w:rPr>
        <w:t xml:space="preserve">   </w:t>
      </w:r>
      <w:r>
        <w:rPr>
          <w:spacing w:val="16"/>
        </w:rPr>
        <w:t>iron</w:t>
      </w:r>
      <w:r>
        <w:rPr>
          <w:spacing w:val="5"/>
        </w:rPr>
        <w:t xml:space="preserve">   </w:t>
      </w:r>
      <w:r>
        <w:rPr>
          <w:spacing w:val="16"/>
        </w:rPr>
        <w:t>required</w:t>
      </w:r>
      <w:r>
        <w:rPr>
          <w:spacing w:val="2"/>
        </w:rPr>
        <w:t xml:space="preserve">   </w:t>
      </w:r>
      <w:r>
        <w:rPr>
          <w:spacing w:val="16"/>
        </w:rPr>
        <w:t>was</w:t>
      </w:r>
      <w:r>
        <w:rPr>
          <w:spacing w:val="7"/>
        </w:rPr>
        <w:t xml:space="preserve">   </w:t>
      </w:r>
      <w:r>
        <w:rPr>
          <w:spacing w:val="16"/>
        </w:rPr>
        <w:t>1500</w:t>
      </w:r>
      <w:r>
        <w:rPr>
          <w:spacing w:val="5"/>
        </w:rPr>
        <w:t xml:space="preserve">   </w:t>
      </w:r>
      <w:r>
        <w:rPr>
          <w:spacing w:val="16"/>
        </w:rPr>
        <w:t>mg</w:t>
      </w:r>
      <w:r>
        <w:rPr>
          <w:spacing w:val="5"/>
        </w:rPr>
        <w:t xml:space="preserve">   </w:t>
      </w:r>
      <w:r>
        <w:rPr>
          <w:spacing w:val="16"/>
        </w:rPr>
        <w:t>(range</w:t>
      </w:r>
      <w:r>
        <w:rPr/>
        <w:t xml:space="preserve"> </w:t>
      </w:r>
      <w:r>
        <w:rPr>
          <w:spacing w:val="19"/>
        </w:rPr>
        <w:t>500</w:t>
      </w:r>
      <w:r>
        <w:rPr>
          <w:rFonts w:ascii="Arial" w:hAnsi="Arial" w:eastAsia="Arial" w:cs="Arial"/>
          <w:spacing w:val="19"/>
        </w:rPr>
        <w:t>-</w:t>
      </w:r>
      <w:r>
        <w:rPr>
          <w:spacing w:val="19"/>
        </w:rPr>
        <w:t>3500</w:t>
      </w:r>
      <w:r>
        <w:rPr>
          <w:spacing w:val="59"/>
        </w:rPr>
        <w:t xml:space="preserve"> </w:t>
      </w:r>
      <w:r>
        <w:rPr>
          <w:spacing w:val="19"/>
        </w:rPr>
        <w:t>mg)</w:t>
      </w:r>
      <w:r>
        <w:rPr>
          <w:spacing w:val="39"/>
          <w:w w:val="101"/>
        </w:rPr>
        <w:t xml:space="preserve"> </w:t>
      </w:r>
      <w:r>
        <w:rPr>
          <w:spacing w:val="19"/>
        </w:rPr>
        <w:t>and</w:t>
      </w:r>
      <w:r>
        <w:rPr/>
        <w:t xml:space="preserve">  </w:t>
      </w:r>
      <w:r>
        <w:rPr>
          <w:rFonts w:ascii="Arial" w:hAnsi="Arial" w:eastAsia="Arial" w:cs="Arial"/>
          <w:spacing w:val="19"/>
        </w:rPr>
        <w:t>&gt;</w:t>
      </w:r>
      <w:r>
        <w:rPr>
          <w:spacing w:val="19"/>
        </w:rPr>
        <w:t>75%</w:t>
      </w:r>
      <w:r>
        <w:rPr>
          <w:spacing w:val="7"/>
        </w:rPr>
        <w:t xml:space="preserve">  </w:t>
      </w:r>
      <w:r>
        <w:rPr>
          <w:spacing w:val="19"/>
        </w:rPr>
        <w:t>of</w:t>
      </w:r>
      <w:r>
        <w:rPr>
          <w:spacing w:val="32"/>
        </w:rPr>
        <w:t xml:space="preserve"> </w:t>
      </w:r>
      <w:r>
        <w:rPr>
          <w:spacing w:val="19"/>
        </w:rPr>
        <w:t>the</w:t>
      </w:r>
      <w:r>
        <w:rPr>
          <w:spacing w:val="47"/>
        </w:rPr>
        <w:t xml:space="preserve"> </w:t>
      </w:r>
      <w:r>
        <w:rPr>
          <w:spacing w:val="19"/>
        </w:rPr>
        <w:t>patients</w:t>
      </w:r>
      <w:r>
        <w:rPr>
          <w:spacing w:val="46"/>
        </w:rPr>
        <w:t xml:space="preserve"> </w:t>
      </w:r>
      <w:r>
        <w:rPr>
          <w:spacing w:val="19"/>
        </w:rPr>
        <w:t>required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8"/>
        </w:rPr>
        <w:t>≤</w:t>
      </w:r>
      <w:r>
        <w:rPr>
          <w:spacing w:val="8"/>
        </w:rPr>
        <w:t>2  total   infusions.</w:t>
      </w:r>
      <w:hyperlink w:history="true" w:anchor="bookmark1">
        <w:r>
          <w:rPr>
            <w:sz w:val="13"/>
            <w:szCs w:val="13"/>
            <w:color w:val="0080AB"/>
            <w:spacing w:val="8"/>
            <w:position w:val="8"/>
          </w:rPr>
          <w:t>22</w:t>
        </w:r>
      </w:hyperlink>
      <w:r>
        <w:rPr>
          <w:sz w:val="13"/>
          <w:szCs w:val="13"/>
          <w:color w:val="0080AB"/>
          <w:spacing w:val="8"/>
          <w:position w:val="8"/>
        </w:rPr>
        <w:t xml:space="preserve">   </w:t>
      </w:r>
      <w:r>
        <w:rPr>
          <w:spacing w:val="8"/>
        </w:rPr>
        <w:t>AFFIRM-AHF</w:t>
      </w:r>
      <w:r>
        <w:rPr>
          <w:spacing w:val="18"/>
        </w:rPr>
        <w:t xml:space="preserve">  </w:t>
      </w:r>
      <w:r>
        <w:rPr>
          <w:spacing w:val="8"/>
        </w:rPr>
        <w:t>and   IRONM</w:t>
      </w:r>
      <w:r>
        <w:rPr>
          <w:spacing w:val="7"/>
        </w:rPr>
        <w:t>AN</w:t>
      </w:r>
      <w:r>
        <w:rPr/>
        <w:t xml:space="preserve"> </w:t>
      </w:r>
      <w:r>
        <w:rPr>
          <w:spacing w:val="14"/>
        </w:rPr>
        <w:t>similarly</w:t>
      </w:r>
      <w:r>
        <w:rPr>
          <w:spacing w:val="3"/>
        </w:rPr>
        <w:t xml:space="preserve">    </w:t>
      </w:r>
      <w:r>
        <w:rPr>
          <w:spacing w:val="14"/>
        </w:rPr>
        <w:t>reported   79%    and</w:t>
      </w:r>
      <w:r>
        <w:rPr>
          <w:spacing w:val="16"/>
          <w:w w:val="101"/>
        </w:rPr>
        <w:t xml:space="preserve">   </w:t>
      </w:r>
      <w:r>
        <w:rPr>
          <w:spacing w:val="14"/>
        </w:rPr>
        <w:t>80%    of   patients</w:t>
      </w:r>
      <w:r>
        <w:rPr>
          <w:spacing w:val="1"/>
        </w:rPr>
        <w:t xml:space="preserve"> </w:t>
      </w:r>
      <w:r>
        <w:rPr>
          <w:spacing w:val="14"/>
        </w:rPr>
        <w:t>required </w:t>
      </w:r>
      <w:r>
        <w:rPr>
          <w:rFonts w:ascii="Microsoft YaHei" w:hAnsi="Microsoft YaHei" w:eastAsia="Microsoft YaHei" w:cs="Microsoft YaHei"/>
          <w:spacing w:val="14"/>
        </w:rPr>
        <w:t>≤</w:t>
      </w:r>
      <w:r>
        <w:rPr>
          <w:spacing w:val="14"/>
        </w:rPr>
        <w:t>2 total infusions. This experience suggests</w:t>
      </w:r>
      <w:r>
        <w:rPr>
          <w:spacing w:val="7"/>
        </w:rPr>
        <w:t xml:space="preserve"> </w:t>
      </w:r>
      <w:r>
        <w:rPr>
          <w:spacing w:val="17"/>
        </w:rPr>
        <w:t>that</w:t>
      </w:r>
      <w:r>
        <w:rPr>
          <w:spacing w:val="8"/>
        </w:rPr>
        <w:t xml:space="preserve">  </w:t>
      </w:r>
      <w:r>
        <w:rPr>
          <w:spacing w:val="17"/>
        </w:rPr>
        <w:t>a  modest  number  o</w:t>
      </w:r>
      <w:r>
        <w:rPr>
          <w:spacing w:val="16"/>
        </w:rPr>
        <w:t>f  intravenous  iron  treat-</w:t>
      </w:r>
      <w:r>
        <w:rPr>
          <w:spacing w:val="1"/>
        </w:rPr>
        <w:t xml:space="preserve"> </w:t>
      </w:r>
      <w:r>
        <w:rPr>
          <w:spacing w:val="17"/>
        </w:rPr>
        <w:t>ments</w:t>
      </w:r>
      <w:r>
        <w:rPr>
          <w:spacing w:val="45"/>
        </w:rPr>
        <w:t xml:space="preserve"> </w:t>
      </w:r>
      <w:r>
        <w:rPr>
          <w:spacing w:val="17"/>
        </w:rPr>
        <w:t>are</w:t>
      </w:r>
      <w:r>
        <w:rPr>
          <w:spacing w:val="32"/>
          <w:w w:val="101"/>
        </w:rPr>
        <w:t xml:space="preserve"> </w:t>
      </w:r>
      <w:r>
        <w:rPr>
          <w:spacing w:val="17"/>
        </w:rPr>
        <w:t>required to</w:t>
      </w:r>
      <w:r>
        <w:rPr>
          <w:spacing w:val="33"/>
        </w:rPr>
        <w:t xml:space="preserve"> </w:t>
      </w:r>
      <w:r>
        <w:rPr>
          <w:spacing w:val="17"/>
        </w:rPr>
        <w:t>keep</w:t>
      </w:r>
      <w:r>
        <w:rPr>
          <w:spacing w:val="33"/>
        </w:rPr>
        <w:t xml:space="preserve"> </w:t>
      </w:r>
      <w:r>
        <w:rPr>
          <w:spacing w:val="17"/>
        </w:rPr>
        <w:t>patients with</w:t>
      </w:r>
      <w:r>
        <w:rPr>
          <w:spacing w:val="36"/>
          <w:w w:val="101"/>
        </w:rPr>
        <w:t xml:space="preserve"> </w:t>
      </w:r>
      <w:r>
        <w:rPr>
          <w:spacing w:val="17"/>
        </w:rPr>
        <w:t>HF</w:t>
      </w:r>
      <w:r>
        <w:rPr>
          <w:spacing w:val="26"/>
        </w:rPr>
        <w:t xml:space="preserve"> </w:t>
      </w:r>
      <w:r>
        <w:rPr>
          <w:spacing w:val="17"/>
        </w:rPr>
        <w:t>out</w:t>
      </w:r>
      <w:r>
        <w:rPr>
          <w:spacing w:val="26"/>
          <w:w w:val="101"/>
        </w:rPr>
        <w:t xml:space="preserve"> </w:t>
      </w:r>
      <w:r>
        <w:rPr>
          <w:spacing w:val="17"/>
        </w:rPr>
        <w:t>of</w:t>
      </w:r>
      <w:r>
        <w:rPr/>
        <w:t xml:space="preserve"> </w:t>
      </w:r>
      <w:r>
        <w:rPr>
          <w:spacing w:val="17"/>
        </w:rPr>
        <w:t>the</w:t>
      </w:r>
      <w:r>
        <w:rPr>
          <w:spacing w:val="43"/>
        </w:rPr>
        <w:t xml:space="preserve"> </w:t>
      </w:r>
      <w:r>
        <w:rPr>
          <w:spacing w:val="17"/>
        </w:rPr>
        <w:t>ID</w:t>
      </w:r>
      <w:r>
        <w:rPr>
          <w:spacing w:val="41"/>
          <w:w w:val="101"/>
        </w:rPr>
        <w:t xml:space="preserve"> </w:t>
      </w:r>
      <w:r>
        <w:rPr>
          <w:spacing w:val="17"/>
        </w:rPr>
        <w:t>range.</w:t>
      </w:r>
      <w:r>
        <w:rPr>
          <w:spacing w:val="42"/>
          <w:w w:val="101"/>
        </w:rPr>
        <w:t xml:space="preserve"> </w:t>
      </w:r>
      <w:r>
        <w:rPr>
          <w:spacing w:val="17"/>
        </w:rPr>
        <w:t>Further</w:t>
      </w:r>
      <w:r>
        <w:rPr>
          <w:spacing w:val="32"/>
          <w:w w:val="101"/>
        </w:rPr>
        <w:t xml:space="preserve"> </w:t>
      </w:r>
      <w:r>
        <w:rPr>
          <w:spacing w:val="17"/>
        </w:rPr>
        <w:t>studies</w:t>
      </w:r>
      <w:r>
        <w:rPr>
          <w:spacing w:val="34"/>
          <w:w w:val="102"/>
        </w:rPr>
        <w:t xml:space="preserve"> </w:t>
      </w:r>
      <w:r>
        <w:rPr>
          <w:spacing w:val="17"/>
        </w:rPr>
        <w:t>are</w:t>
      </w:r>
      <w:r>
        <w:rPr>
          <w:spacing w:val="41"/>
        </w:rPr>
        <w:t xml:space="preserve"> </w:t>
      </w:r>
      <w:r>
        <w:rPr>
          <w:spacing w:val="17"/>
        </w:rPr>
        <w:t>ne</w:t>
      </w:r>
      <w:r>
        <w:rPr>
          <w:spacing w:val="16"/>
        </w:rPr>
        <w:t>eded</w:t>
      </w:r>
      <w:r>
        <w:rPr>
          <w:spacing w:val="27"/>
          <w:w w:val="101"/>
        </w:rPr>
        <w:t xml:space="preserve"> </w:t>
      </w:r>
      <w:r>
        <w:rPr>
          <w:spacing w:val="16"/>
        </w:rPr>
        <w:t>to</w:t>
      </w:r>
      <w:r>
        <w:rPr>
          <w:spacing w:val="41"/>
        </w:rPr>
        <w:t xml:space="preserve"> </w:t>
      </w:r>
      <w:r>
        <w:rPr>
          <w:spacing w:val="16"/>
        </w:rPr>
        <w:t>under-</w:t>
      </w:r>
      <w:r>
        <w:rPr/>
        <w:t xml:space="preserve"> </w:t>
      </w:r>
      <w:r>
        <w:rPr>
          <w:spacing w:val="16"/>
        </w:rPr>
        <w:t>stand the beneﬁts of incremental iron dosing as well</w:t>
      </w:r>
      <w:r>
        <w:rPr/>
        <w:t xml:space="preserve"> </w:t>
      </w:r>
      <w:r>
        <w:rPr>
          <w:spacing w:val="14"/>
        </w:rPr>
        <w:t>as target dosing in the setting of HF.</w:t>
      </w:r>
    </w:p>
    <w:p>
      <w:pPr>
        <w:pStyle w:val="BodyText"/>
        <w:ind w:left="112" w:right="337" w:firstLine="208"/>
        <w:spacing w:before="43" w:line="252" w:lineRule="auto"/>
        <w:jc w:val="both"/>
        <w:rPr/>
      </w:pPr>
      <w:r>
        <w:rPr>
          <w:spacing w:val="16"/>
        </w:rPr>
        <w:t>Research</w:t>
      </w:r>
      <w:r>
        <w:rPr/>
        <w:t xml:space="preserve">  </w:t>
      </w:r>
      <w:r>
        <w:rPr>
          <w:spacing w:val="16"/>
        </w:rPr>
        <w:t>into</w:t>
      </w:r>
      <w:r>
        <w:rPr>
          <w:spacing w:val="33"/>
          <w:w w:val="101"/>
        </w:rPr>
        <w:t xml:space="preserve"> </w:t>
      </w:r>
      <w:r>
        <w:rPr>
          <w:spacing w:val="16"/>
        </w:rPr>
        <w:t>the</w:t>
      </w:r>
      <w:r>
        <w:rPr/>
        <w:t xml:space="preserve">  </w:t>
      </w:r>
      <w:r>
        <w:rPr>
          <w:spacing w:val="16"/>
        </w:rPr>
        <w:t>impact</w:t>
      </w:r>
      <w:r>
        <w:rPr>
          <w:spacing w:val="41"/>
        </w:rPr>
        <w:t xml:space="preserve"> </w:t>
      </w:r>
      <w:r>
        <w:rPr>
          <w:spacing w:val="16"/>
        </w:rPr>
        <w:t>and</w:t>
      </w:r>
      <w:r>
        <w:rPr>
          <w:spacing w:val="31"/>
          <w:w w:val="101"/>
        </w:rPr>
        <w:t xml:space="preserve"> </w:t>
      </w:r>
      <w:r>
        <w:rPr>
          <w:spacing w:val="16"/>
        </w:rPr>
        <w:t>treatment</w:t>
      </w:r>
      <w:r>
        <w:rPr>
          <w:spacing w:val="41"/>
        </w:rPr>
        <w:t xml:space="preserve"> </w:t>
      </w:r>
      <w:r>
        <w:rPr>
          <w:spacing w:val="15"/>
        </w:rPr>
        <w:t>of</w:t>
      </w:r>
      <w:r>
        <w:rPr/>
        <w:t xml:space="preserve">  </w:t>
      </w:r>
      <w:r>
        <w:rPr>
          <w:spacing w:val="15"/>
        </w:rPr>
        <w:t>ID</w:t>
      </w:r>
      <w:r>
        <w:rPr/>
        <w:t xml:space="preserve">  </w:t>
      </w:r>
      <w:r>
        <w:rPr>
          <w:spacing w:val="15"/>
        </w:rPr>
        <w:t>in</w:t>
      </w:r>
      <w:r>
        <w:rPr/>
        <w:t xml:space="preserve"> </w:t>
      </w:r>
      <w:r>
        <w:rPr>
          <w:spacing w:val="14"/>
        </w:rPr>
        <w:t>broader  HF  populati</w:t>
      </w:r>
      <w:r>
        <w:rPr>
          <w:spacing w:val="13"/>
        </w:rPr>
        <w:t>ons  is  also</w:t>
      </w:r>
      <w:r>
        <w:rPr>
          <w:spacing w:val="2"/>
        </w:rPr>
        <w:t xml:space="preserve">  </w:t>
      </w:r>
      <w:r>
        <w:rPr>
          <w:spacing w:val="13"/>
        </w:rPr>
        <w:t>warranted.  Use  of</w:t>
      </w:r>
      <w:r>
        <w:rPr>
          <w:spacing w:val="1"/>
        </w:rPr>
        <w:t xml:space="preserve"> </w:t>
      </w:r>
      <w:r>
        <w:rPr>
          <w:spacing w:val="16"/>
        </w:rPr>
        <w:t>sodium-glucose</w:t>
      </w:r>
      <w:r>
        <w:rPr>
          <w:spacing w:val="32"/>
        </w:rPr>
        <w:t xml:space="preserve"> </w:t>
      </w:r>
      <w:r>
        <w:rPr>
          <w:spacing w:val="16"/>
        </w:rPr>
        <w:t>transp</w:t>
      </w:r>
      <w:r>
        <w:rPr>
          <w:spacing w:val="15"/>
        </w:rPr>
        <w:t>orter-2</w:t>
      </w:r>
      <w:r>
        <w:rPr/>
        <w:t xml:space="preserve">  </w:t>
      </w:r>
      <w:r>
        <w:rPr>
          <w:spacing w:val="15"/>
        </w:rPr>
        <w:t>inhibitors</w:t>
      </w:r>
      <w:r>
        <w:rPr>
          <w:spacing w:val="34"/>
        </w:rPr>
        <w:t xml:space="preserve"> </w:t>
      </w:r>
      <w:r>
        <w:rPr>
          <w:spacing w:val="15"/>
        </w:rPr>
        <w:t>to</w:t>
      </w:r>
      <w:r>
        <w:rPr>
          <w:spacing w:val="32"/>
        </w:rPr>
        <w:t xml:space="preserve"> </w:t>
      </w:r>
      <w:r>
        <w:rPr>
          <w:spacing w:val="15"/>
        </w:rPr>
        <w:t>treat</w:t>
      </w:r>
      <w:r>
        <w:rPr>
          <w:spacing w:val="1"/>
        </w:rPr>
        <w:t xml:space="preserve">  </w:t>
      </w:r>
      <w:r>
        <w:rPr>
          <w:spacing w:val="15"/>
        </w:rPr>
        <w:t>HF</w:t>
      </w:r>
      <w:r>
        <w:rPr/>
        <w:t xml:space="preserve"> </w:t>
      </w:r>
      <w:r>
        <w:rPr>
          <w:spacing w:val="15"/>
        </w:rPr>
        <w:t>is</w:t>
      </w:r>
      <w:r>
        <w:rPr>
          <w:spacing w:val="40"/>
        </w:rPr>
        <w:t xml:space="preserve"> </w:t>
      </w:r>
      <w:r>
        <w:rPr>
          <w:spacing w:val="15"/>
        </w:rPr>
        <w:t>rapidly</w:t>
      </w:r>
      <w:r>
        <w:rPr>
          <w:spacing w:val="34"/>
          <w:w w:val="101"/>
        </w:rPr>
        <w:t xml:space="preserve"> </w:t>
      </w:r>
      <w:r>
        <w:rPr>
          <w:spacing w:val="15"/>
        </w:rPr>
        <w:t>expanding,</w:t>
      </w:r>
      <w:r>
        <w:rPr>
          <w:spacing w:val="40"/>
          <w:w w:val="101"/>
        </w:rPr>
        <w:t xml:space="preserve"> </w:t>
      </w:r>
      <w:r>
        <w:rPr>
          <w:spacing w:val="15"/>
        </w:rPr>
        <w:t>but</w:t>
      </w:r>
      <w:r>
        <w:rPr>
          <w:spacing w:val="41"/>
          <w:w w:val="101"/>
        </w:rPr>
        <w:t xml:space="preserve"> </w:t>
      </w:r>
      <w:r>
        <w:rPr>
          <w:spacing w:val="15"/>
        </w:rPr>
        <w:t>is</w:t>
      </w:r>
      <w:r>
        <w:rPr>
          <w:spacing w:val="40"/>
          <w:w w:val="101"/>
        </w:rPr>
        <w:t xml:space="preserve"> </w:t>
      </w:r>
      <w:r>
        <w:rPr>
          <w:spacing w:val="15"/>
        </w:rPr>
        <w:t>n</w:t>
      </w:r>
      <w:r>
        <w:rPr>
          <w:spacing w:val="14"/>
        </w:rPr>
        <w:t>ot</w:t>
      </w:r>
      <w:r>
        <w:rPr>
          <w:spacing w:val="26"/>
          <w:w w:val="101"/>
        </w:rPr>
        <w:t xml:space="preserve"> </w:t>
      </w:r>
      <w:r>
        <w:rPr>
          <w:spacing w:val="14"/>
        </w:rPr>
        <w:t>well-represented</w:t>
      </w:r>
      <w:r>
        <w:rPr>
          <w:spacing w:val="42"/>
          <w:w w:val="101"/>
        </w:rPr>
        <w:t xml:space="preserve"> </w:t>
      </w:r>
      <w:r>
        <w:rPr>
          <w:spacing w:val="14"/>
        </w:rPr>
        <w:t>in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9" w:line="213" w:lineRule="auto"/>
        <w:rPr/>
      </w:pPr>
      <w:r>
        <w:rPr>
          <w:spacing w:val="10"/>
        </w:rPr>
        <w:t>Iron Deﬁciency in</w:t>
      </w:r>
      <w:r>
        <w:rPr>
          <w:spacing w:val="19"/>
          <w:w w:val="101"/>
        </w:rPr>
        <w:t xml:space="preserve"> </w:t>
      </w:r>
      <w:r>
        <w:rPr>
          <w:spacing w:val="10"/>
        </w:rPr>
        <w:t>Heart</w:t>
      </w:r>
      <w:r>
        <w:rPr>
          <w:spacing w:val="17"/>
          <w:w w:val="101"/>
        </w:rPr>
        <w:t xml:space="preserve"> </w:t>
      </w:r>
      <w:r>
        <w:rPr>
          <w:spacing w:val="10"/>
        </w:rPr>
        <w:t>Failure</w:t>
      </w:r>
      <w:r>
        <w:rPr>
          <w:spacing w:val="9"/>
        </w:rPr>
        <w:t xml:space="preserve">    </w:t>
      </w:r>
      <w:r>
        <w:rPr>
          <w:rFonts w:ascii="Arial" w:hAnsi="Arial" w:eastAsia="Arial" w:cs="Arial"/>
          <w:spacing w:val="9"/>
          <w:position w:val="1"/>
        </w:rPr>
        <w:t>●   </w:t>
      </w:r>
      <w:r>
        <w:rPr>
          <w:spacing w:val="9"/>
        </w:rPr>
        <w:t>Beavers et al    15</w:t>
      </w:r>
    </w:p>
    <w:p>
      <w:pPr>
        <w:pStyle w:val="BodyText"/>
        <w:ind w:left="42" w:right="115"/>
        <w:spacing w:before="242" w:line="260" w:lineRule="auto"/>
        <w:jc w:val="both"/>
        <w:rPr/>
      </w:pPr>
      <w:r>
        <w:rPr>
          <w:spacing w:val="16"/>
        </w:rPr>
        <w:t>trials of</w:t>
      </w:r>
      <w:r>
        <w:rPr>
          <w:spacing w:val="27"/>
        </w:rPr>
        <w:t xml:space="preserve"> </w:t>
      </w:r>
      <w:r>
        <w:rPr>
          <w:spacing w:val="16"/>
        </w:rPr>
        <w:t>intravenous</w:t>
      </w:r>
      <w:r>
        <w:rPr>
          <w:spacing w:val="27"/>
          <w:w w:val="101"/>
        </w:rPr>
        <w:t xml:space="preserve"> </w:t>
      </w:r>
      <w:r>
        <w:rPr>
          <w:spacing w:val="16"/>
        </w:rPr>
        <w:t>iron</w:t>
      </w:r>
      <w:r>
        <w:rPr>
          <w:spacing w:val="26"/>
        </w:rPr>
        <w:t xml:space="preserve"> </w:t>
      </w:r>
      <w:r>
        <w:rPr>
          <w:spacing w:val="16"/>
        </w:rPr>
        <w:t>repletion </w:t>
      </w:r>
      <w:r>
        <w:rPr>
          <w:spacing w:val="15"/>
        </w:rPr>
        <w:t>to date. A</w:t>
      </w:r>
      <w:r>
        <w:rPr>
          <w:spacing w:val="26"/>
        </w:rPr>
        <w:t xml:space="preserve"> </w:t>
      </w:r>
      <w:r>
        <w:rPr>
          <w:spacing w:val="15"/>
        </w:rPr>
        <w:t>recent</w:t>
      </w:r>
      <w:r>
        <w:rPr/>
        <w:t xml:space="preserve"> </w:t>
      </w:r>
      <w:r>
        <w:rPr>
          <w:spacing w:val="14"/>
        </w:rPr>
        <w:t>ancillary</w:t>
      </w:r>
      <w:r>
        <w:rPr>
          <w:spacing w:val="4"/>
        </w:rPr>
        <w:t xml:space="preserve">  </w:t>
      </w:r>
      <w:r>
        <w:rPr>
          <w:spacing w:val="14"/>
        </w:rPr>
        <w:t>analysis</w:t>
      </w:r>
      <w:r>
        <w:rPr>
          <w:spacing w:val="2"/>
        </w:rPr>
        <w:t xml:space="preserve">  </w:t>
      </w:r>
      <w:r>
        <w:rPr>
          <w:spacing w:val="14"/>
        </w:rPr>
        <w:t>of</w:t>
      </w:r>
      <w:r>
        <w:rPr>
          <w:spacing w:val="45"/>
        </w:rPr>
        <w:t xml:space="preserve"> </w:t>
      </w:r>
      <w:r>
        <w:rPr>
          <w:spacing w:val="14"/>
        </w:rPr>
        <w:t>the</w:t>
      </w:r>
      <w:r>
        <w:rPr>
          <w:spacing w:val="5"/>
        </w:rPr>
        <w:t xml:space="preserve">  </w:t>
      </w:r>
      <w:r>
        <w:rPr>
          <w:spacing w:val="14"/>
        </w:rPr>
        <w:t>Dapagliﬂozin</w:t>
      </w:r>
      <w:r>
        <w:rPr>
          <w:spacing w:val="2"/>
        </w:rPr>
        <w:t xml:space="preserve">  </w:t>
      </w:r>
      <w:r>
        <w:rPr>
          <w:spacing w:val="14"/>
        </w:rPr>
        <w:t>and</w:t>
      </w:r>
      <w:r>
        <w:rPr>
          <w:spacing w:val="6"/>
        </w:rPr>
        <w:t xml:space="preserve">  </w:t>
      </w:r>
      <w:r>
        <w:rPr>
          <w:spacing w:val="14"/>
        </w:rPr>
        <w:t>Preven-</w:t>
      </w:r>
      <w:r>
        <w:rPr>
          <w:spacing w:val="1"/>
        </w:rPr>
        <w:t xml:space="preserve"> </w:t>
      </w:r>
      <w:r>
        <w:rPr>
          <w:spacing w:val="12"/>
        </w:rPr>
        <w:t>tion</w:t>
      </w:r>
      <w:r>
        <w:rPr>
          <w:spacing w:val="62"/>
        </w:rPr>
        <w:t xml:space="preserve"> </w:t>
      </w:r>
      <w:r>
        <w:rPr>
          <w:spacing w:val="12"/>
        </w:rPr>
        <w:t>of</w:t>
      </w:r>
      <w:r>
        <w:rPr>
          <w:spacing w:val="38"/>
        </w:rPr>
        <w:t xml:space="preserve"> </w:t>
      </w:r>
      <w:r>
        <w:rPr>
          <w:spacing w:val="12"/>
        </w:rPr>
        <w:t>Adverse</w:t>
      </w:r>
      <w:r>
        <w:rPr>
          <w:spacing w:val="46"/>
          <w:w w:val="101"/>
        </w:rPr>
        <w:t xml:space="preserve"> </w:t>
      </w:r>
      <w:r>
        <w:rPr>
          <w:spacing w:val="12"/>
        </w:rPr>
        <w:t>Outcomes</w:t>
      </w:r>
      <w:r>
        <w:rPr>
          <w:spacing w:val="2"/>
        </w:rPr>
        <w:t xml:space="preserve">  </w:t>
      </w:r>
      <w:r>
        <w:rPr>
          <w:spacing w:val="12"/>
        </w:rPr>
        <w:t>in</w:t>
      </w:r>
      <w:r>
        <w:rPr>
          <w:spacing w:val="4"/>
        </w:rPr>
        <w:t xml:space="preserve">  </w:t>
      </w:r>
      <w:r>
        <w:rPr>
          <w:spacing w:val="12"/>
        </w:rPr>
        <w:t>Heart</w:t>
      </w:r>
      <w:r>
        <w:rPr>
          <w:spacing w:val="2"/>
        </w:rPr>
        <w:t xml:space="preserve">  </w:t>
      </w:r>
      <w:r>
        <w:rPr>
          <w:spacing w:val="12"/>
        </w:rPr>
        <w:t>Failure</w:t>
      </w:r>
      <w:r>
        <w:rPr>
          <w:spacing w:val="1"/>
        </w:rPr>
        <w:t xml:space="preserve">  </w:t>
      </w:r>
      <w:r>
        <w:rPr>
          <w:spacing w:val="12"/>
        </w:rPr>
        <w:t>(DAPA-</w:t>
      </w:r>
      <w:r>
        <w:rPr/>
        <w:t xml:space="preserve"> </w:t>
      </w:r>
      <w:r>
        <w:rPr>
          <w:spacing w:val="13"/>
        </w:rPr>
        <w:t>HF)</w:t>
      </w:r>
      <w:r>
        <w:rPr>
          <w:spacing w:val="50"/>
        </w:rPr>
        <w:t xml:space="preserve"> </w:t>
      </w:r>
      <w:r>
        <w:rPr>
          <w:spacing w:val="13"/>
        </w:rPr>
        <w:t>trial</w:t>
      </w:r>
      <w:r>
        <w:rPr>
          <w:spacing w:val="45"/>
        </w:rPr>
        <w:t xml:space="preserve"> </w:t>
      </w:r>
      <w:r>
        <w:rPr>
          <w:spacing w:val="13"/>
        </w:rPr>
        <w:t>found</w:t>
      </w:r>
      <w:r>
        <w:rPr>
          <w:spacing w:val="42"/>
        </w:rPr>
        <w:t xml:space="preserve"> </w:t>
      </w:r>
      <w:r>
        <w:rPr>
          <w:spacing w:val="13"/>
        </w:rPr>
        <w:t>that</w:t>
      </w:r>
      <w:r>
        <w:rPr>
          <w:spacing w:val="44"/>
        </w:rPr>
        <w:t xml:space="preserve"> </w:t>
      </w:r>
      <w:r>
        <w:rPr>
          <w:spacing w:val="13"/>
        </w:rPr>
        <w:t>43.7%  of  patients</w:t>
      </w:r>
      <w:r>
        <w:rPr>
          <w:spacing w:val="42"/>
          <w:w w:val="102"/>
        </w:rPr>
        <w:t xml:space="preserve"> </w:t>
      </w:r>
      <w:r>
        <w:rPr>
          <w:spacing w:val="13"/>
        </w:rPr>
        <w:t>with</w:t>
      </w:r>
      <w:r>
        <w:rPr>
          <w:spacing w:val="6"/>
        </w:rPr>
        <w:t xml:space="preserve">  </w:t>
      </w:r>
      <w:r>
        <w:rPr>
          <w:spacing w:val="13"/>
        </w:rPr>
        <w:t>HFrEF</w:t>
      </w:r>
      <w:r>
        <w:rPr/>
        <w:t xml:space="preserve"> </w:t>
      </w:r>
      <w:r>
        <w:rPr>
          <w:spacing w:val="14"/>
        </w:rPr>
        <w:t>enrolled</w:t>
      </w:r>
      <w:r>
        <w:rPr>
          <w:spacing w:val="37"/>
          <w:w w:val="101"/>
        </w:rPr>
        <w:t xml:space="preserve"> </w:t>
      </w:r>
      <w:r>
        <w:rPr>
          <w:spacing w:val="14"/>
        </w:rPr>
        <w:t>in this trial</w:t>
      </w:r>
      <w:r>
        <w:rPr>
          <w:spacing w:val="36"/>
          <w:w w:val="101"/>
        </w:rPr>
        <w:t xml:space="preserve"> </w:t>
      </w:r>
      <w:r>
        <w:rPr>
          <w:spacing w:val="14"/>
        </w:rPr>
        <w:t>had</w:t>
      </w:r>
      <w:r>
        <w:rPr>
          <w:spacing w:val="38"/>
        </w:rPr>
        <w:t xml:space="preserve"> </w:t>
      </w:r>
      <w:r>
        <w:rPr>
          <w:spacing w:val="14"/>
        </w:rPr>
        <w:t>ID.</w:t>
      </w:r>
      <w:hyperlink w:history="true" w:anchor="bookmark1">
        <w:r>
          <w:rPr>
            <w:sz w:val="13"/>
            <w:szCs w:val="13"/>
            <w:color w:val="0080AB"/>
            <w:spacing w:val="14"/>
            <w:position w:val="8"/>
          </w:rPr>
          <w:t>104</w:t>
        </w:r>
      </w:hyperlink>
      <w:r>
        <w:rPr>
          <w:sz w:val="13"/>
          <w:szCs w:val="13"/>
          <w:color w:val="0080AB"/>
          <w:spacing w:val="14"/>
          <w:position w:val="8"/>
        </w:rPr>
        <w:t xml:space="preserve">  </w:t>
      </w:r>
      <w:r>
        <w:rPr>
          <w:spacing w:val="14"/>
        </w:rPr>
        <w:t>The</w:t>
      </w:r>
      <w:r>
        <w:rPr>
          <w:spacing w:val="13"/>
        </w:rPr>
        <w:t>re was</w:t>
      </w:r>
      <w:r>
        <w:rPr>
          <w:spacing w:val="36"/>
        </w:rPr>
        <w:t xml:space="preserve"> </w:t>
      </w:r>
      <w:r>
        <w:rPr>
          <w:spacing w:val="13"/>
        </w:rPr>
        <w:t>no</w:t>
      </w:r>
      <w:r>
        <w:rPr>
          <w:spacing w:val="29"/>
          <w:w w:val="101"/>
        </w:rPr>
        <w:t xml:space="preserve"> </w:t>
      </w:r>
      <w:r>
        <w:rPr>
          <w:spacing w:val="13"/>
        </w:rPr>
        <w:t>differ-</w:t>
      </w:r>
      <w:r>
        <w:rPr/>
        <w:t xml:space="preserve"> </w:t>
      </w:r>
      <w:r>
        <w:rPr>
          <w:spacing w:val="15"/>
        </w:rPr>
        <w:t>ence in efﬁcacy of dapagliﬂozin</w:t>
      </w:r>
      <w:r>
        <w:rPr>
          <w:spacing w:val="21"/>
        </w:rPr>
        <w:t xml:space="preserve"> </w:t>
      </w:r>
      <w:r>
        <w:rPr>
          <w:spacing w:val="15"/>
        </w:rPr>
        <w:t>in</w:t>
      </w:r>
      <w:r>
        <w:rPr>
          <w:spacing w:val="20"/>
        </w:rPr>
        <w:t xml:space="preserve"> </w:t>
      </w:r>
      <w:r>
        <w:rPr>
          <w:spacing w:val="15"/>
        </w:rPr>
        <w:t>iron-replet</w:t>
      </w:r>
      <w:r>
        <w:rPr>
          <w:spacing w:val="14"/>
        </w:rPr>
        <w:t>e com-</w:t>
      </w:r>
      <w:r>
        <w:rPr/>
        <w:t xml:space="preserve"> </w:t>
      </w:r>
      <w:r>
        <w:rPr>
          <w:spacing w:val="16"/>
        </w:rPr>
        <w:t>pared</w:t>
      </w:r>
      <w:r>
        <w:rPr>
          <w:spacing w:val="7"/>
        </w:rPr>
        <w:t xml:space="preserve">   </w:t>
      </w:r>
      <w:r>
        <w:rPr>
          <w:spacing w:val="16"/>
        </w:rPr>
        <w:t>with   iron-deﬁcient</w:t>
      </w:r>
      <w:r>
        <w:rPr>
          <w:spacing w:val="15"/>
        </w:rPr>
        <w:t xml:space="preserve">   patients.   However,   a</w:t>
      </w:r>
      <w:r>
        <w:rPr/>
        <w:t xml:space="preserve"> </w:t>
      </w:r>
      <w:r>
        <w:rPr>
          <w:spacing w:val="14"/>
        </w:rPr>
        <w:t>decrease  in  levels</w:t>
      </w:r>
      <w:r>
        <w:rPr>
          <w:spacing w:val="13"/>
        </w:rPr>
        <w:t xml:space="preserve">  of</w:t>
      </w:r>
      <w:r>
        <w:rPr>
          <w:spacing w:val="15"/>
        </w:rPr>
        <w:t xml:space="preserve">  </w:t>
      </w:r>
      <w:r>
        <w:rPr>
          <w:spacing w:val="13"/>
        </w:rPr>
        <w:t>iron,  ferritin</w:t>
      </w:r>
      <w:r>
        <w:rPr>
          <w:spacing w:val="11"/>
        </w:rPr>
        <w:t xml:space="preserve">  </w:t>
      </w:r>
      <w:r>
        <w:rPr>
          <w:spacing w:val="13"/>
        </w:rPr>
        <w:t>and  Tsat  were</w:t>
      </w:r>
      <w:r>
        <w:rPr/>
        <w:t xml:space="preserve"> </w:t>
      </w:r>
      <w:r>
        <w:rPr>
          <w:spacing w:val="15"/>
        </w:rPr>
        <w:t>observed  in  patients</w:t>
      </w:r>
      <w:r>
        <w:rPr>
          <w:spacing w:val="17"/>
          <w:w w:val="101"/>
        </w:rPr>
        <w:t xml:space="preserve">  </w:t>
      </w:r>
      <w:r>
        <w:rPr>
          <w:spacing w:val="15"/>
        </w:rPr>
        <w:t>receiving  dapagliﬂozin  com-</w:t>
      </w:r>
      <w:r>
        <w:rPr/>
        <w:t xml:space="preserve"> </w:t>
      </w:r>
      <w:r>
        <w:rPr>
          <w:spacing w:val="17"/>
        </w:rPr>
        <w:t>pared</w:t>
      </w:r>
      <w:r>
        <w:rPr>
          <w:spacing w:val="31"/>
        </w:rPr>
        <w:t xml:space="preserve"> </w:t>
      </w:r>
      <w:r>
        <w:rPr>
          <w:spacing w:val="17"/>
        </w:rPr>
        <w:t>with</w:t>
      </w:r>
      <w:r>
        <w:rPr>
          <w:spacing w:val="46"/>
        </w:rPr>
        <w:t xml:space="preserve"> </w:t>
      </w:r>
      <w:r>
        <w:rPr>
          <w:spacing w:val="17"/>
        </w:rPr>
        <w:t>placebo.</w:t>
      </w:r>
      <w:r>
        <w:rPr>
          <w:spacing w:val="38"/>
          <w:w w:val="101"/>
        </w:rPr>
        <w:t xml:space="preserve"> </w:t>
      </w:r>
      <w:r>
        <w:rPr>
          <w:spacing w:val="17"/>
        </w:rPr>
        <w:t>Sodium-glucose</w:t>
      </w:r>
      <w:r>
        <w:rPr>
          <w:spacing w:val="31"/>
        </w:rPr>
        <w:t xml:space="preserve"> </w:t>
      </w:r>
      <w:r>
        <w:rPr>
          <w:spacing w:val="16"/>
        </w:rPr>
        <w:t>transport</w:t>
      </w:r>
      <w:r>
        <w:rPr>
          <w:spacing w:val="45"/>
          <w:w w:val="102"/>
        </w:rPr>
        <w:t xml:space="preserve"> </w:t>
      </w:r>
      <w:r>
        <w:rPr>
          <w:spacing w:val="16"/>
        </w:rPr>
        <w:t>pro-</w:t>
      </w:r>
      <w:r>
        <w:rPr/>
        <w:t xml:space="preserve"> </w:t>
      </w:r>
      <w:r>
        <w:rPr>
          <w:spacing w:val="13"/>
        </w:rPr>
        <w:t>tein inhibitors (SGLT2i) </w:t>
      </w:r>
      <w:r>
        <w:rPr>
          <w:spacing w:val="12"/>
        </w:rPr>
        <w:t>are associated with increased</w:t>
      </w:r>
      <w:r>
        <w:rPr/>
        <w:t xml:space="preserve"> </w:t>
      </w:r>
      <w:r>
        <w:rPr>
          <w:spacing w:val="16"/>
        </w:rPr>
        <w:t>levels of hemoglobi</w:t>
      </w:r>
      <w:r>
        <w:rPr>
          <w:spacing w:val="15"/>
        </w:rPr>
        <w:t>n and</w:t>
      </w:r>
      <w:r>
        <w:rPr>
          <w:spacing w:val="21"/>
          <w:w w:val="101"/>
        </w:rPr>
        <w:t xml:space="preserve"> </w:t>
      </w:r>
      <w:r>
        <w:rPr>
          <w:spacing w:val="15"/>
        </w:rPr>
        <w:t>red</w:t>
      </w:r>
      <w:r>
        <w:rPr>
          <w:spacing w:val="22"/>
        </w:rPr>
        <w:t xml:space="preserve"> </w:t>
      </w:r>
      <w:r>
        <w:rPr>
          <w:spacing w:val="15"/>
        </w:rPr>
        <w:t>blood cell</w:t>
      </w:r>
      <w:r>
        <w:rPr>
          <w:spacing w:val="22"/>
        </w:rPr>
        <w:t xml:space="preserve"> </w:t>
      </w:r>
      <w:r>
        <w:rPr>
          <w:spacing w:val="15"/>
        </w:rPr>
        <w:t>mass</w:t>
      </w:r>
      <w:r>
        <w:rPr>
          <w:spacing w:val="20"/>
          <w:w w:val="101"/>
        </w:rPr>
        <w:t xml:space="preserve"> </w:t>
      </w:r>
      <w:r>
        <w:rPr>
          <w:spacing w:val="15"/>
        </w:rPr>
        <w:t>poten-</w:t>
      </w:r>
      <w:r>
        <w:rPr/>
        <w:t xml:space="preserve"> </w:t>
      </w:r>
      <w:r>
        <w:rPr>
          <w:spacing w:val="15"/>
        </w:rPr>
        <w:t>tially</w:t>
      </w:r>
      <w:r>
        <w:rPr>
          <w:spacing w:val="12"/>
        </w:rPr>
        <w:t xml:space="preserve">  </w:t>
      </w:r>
      <w:r>
        <w:rPr>
          <w:spacing w:val="15"/>
        </w:rPr>
        <w:t>related</w:t>
      </w:r>
      <w:r>
        <w:rPr>
          <w:spacing w:val="43"/>
          <w:w w:val="101"/>
        </w:rPr>
        <w:t xml:space="preserve"> </w:t>
      </w:r>
      <w:r>
        <w:rPr>
          <w:spacing w:val="15"/>
        </w:rPr>
        <w:t>to</w:t>
      </w:r>
      <w:r>
        <w:rPr>
          <w:spacing w:val="2"/>
        </w:rPr>
        <w:t xml:space="preserve">  </w:t>
      </w:r>
      <w:r>
        <w:rPr>
          <w:spacing w:val="15"/>
        </w:rPr>
        <w:t>erythropoietin</w:t>
      </w:r>
      <w:r>
        <w:rPr>
          <w:spacing w:val="1"/>
        </w:rPr>
        <w:t xml:space="preserve">  </w:t>
      </w:r>
      <w:r>
        <w:rPr>
          <w:spacing w:val="15"/>
        </w:rPr>
        <w:t>stimulation.</w:t>
      </w:r>
      <w:hyperlink w:history="true" w:anchor="bookmark1">
        <w:r>
          <w:rPr>
            <w:sz w:val="13"/>
            <w:szCs w:val="13"/>
            <w:color w:val="0080AB"/>
            <w:spacing w:val="15"/>
            <w:position w:val="8"/>
          </w:rPr>
          <w:t>105</w:t>
        </w:r>
      </w:hyperlink>
      <w:r>
        <w:rPr>
          <w:sz w:val="13"/>
          <w:szCs w:val="13"/>
          <w:color w:val="0080AB"/>
          <w:spacing w:val="15"/>
          <w:position w:val="8"/>
        </w:rPr>
        <w:t xml:space="preserve">  </w:t>
      </w:r>
      <w:r>
        <w:rPr>
          <w:spacing w:val="15"/>
        </w:rPr>
        <w:t>This</w:t>
      </w:r>
      <w:r>
        <w:rPr>
          <w:spacing w:val="1"/>
        </w:rPr>
        <w:t xml:space="preserve"> </w:t>
      </w:r>
      <w:r>
        <w:rPr>
          <w:spacing w:val="15"/>
        </w:rPr>
        <w:t>introduces</w:t>
      </w:r>
      <w:r>
        <w:rPr>
          <w:spacing w:val="33"/>
          <w:w w:val="101"/>
        </w:rPr>
        <w:t xml:space="preserve"> </w:t>
      </w:r>
      <w:r>
        <w:rPr>
          <w:spacing w:val="15"/>
        </w:rPr>
        <w:t>a</w:t>
      </w:r>
      <w:r>
        <w:rPr>
          <w:spacing w:val="24"/>
        </w:rPr>
        <w:t xml:space="preserve"> </w:t>
      </w:r>
      <w:r>
        <w:rPr>
          <w:spacing w:val="15"/>
        </w:rPr>
        <w:t>theoretical</w:t>
      </w:r>
      <w:r>
        <w:rPr>
          <w:spacing w:val="31"/>
          <w:w w:val="101"/>
        </w:rPr>
        <w:t xml:space="preserve"> </w:t>
      </w:r>
      <w:r>
        <w:rPr>
          <w:spacing w:val="15"/>
        </w:rPr>
        <w:t>c</w:t>
      </w:r>
      <w:r>
        <w:rPr>
          <w:spacing w:val="14"/>
        </w:rPr>
        <w:t>oncern</w:t>
      </w:r>
      <w:r>
        <w:rPr>
          <w:spacing w:val="26"/>
        </w:rPr>
        <w:t xml:space="preserve"> </w:t>
      </w:r>
      <w:r>
        <w:rPr>
          <w:spacing w:val="14"/>
        </w:rPr>
        <w:t>that</w:t>
      </w:r>
      <w:r>
        <w:rPr>
          <w:spacing w:val="39"/>
        </w:rPr>
        <w:t xml:space="preserve"> </w:t>
      </w:r>
      <w:r>
        <w:rPr>
          <w:spacing w:val="14"/>
        </w:rPr>
        <w:t>use</w:t>
      </w:r>
      <w:r>
        <w:rPr>
          <w:spacing w:val="32"/>
          <w:w w:val="101"/>
        </w:rPr>
        <w:t xml:space="preserve"> </w:t>
      </w:r>
      <w:r>
        <w:rPr>
          <w:spacing w:val="14"/>
        </w:rPr>
        <w:t>of</w:t>
      </w:r>
      <w:r>
        <w:rPr>
          <w:spacing w:val="33"/>
          <w:w w:val="101"/>
        </w:rPr>
        <w:t xml:space="preserve"> </w:t>
      </w:r>
      <w:r>
        <w:rPr>
          <w:spacing w:val="14"/>
        </w:rPr>
        <w:t>SGLT2i</w:t>
      </w:r>
      <w:r>
        <w:rPr/>
        <w:t xml:space="preserve"> </w:t>
      </w:r>
      <w:r>
        <w:rPr>
          <w:spacing w:val="15"/>
        </w:rPr>
        <w:t>in conjunction intravenous iron c</w:t>
      </w:r>
      <w:r>
        <w:rPr>
          <w:spacing w:val="14"/>
        </w:rPr>
        <w:t>ould</w:t>
      </w:r>
      <w:r>
        <w:rPr>
          <w:spacing w:val="19"/>
        </w:rPr>
        <w:t xml:space="preserve"> </w:t>
      </w:r>
      <w:r>
        <w:rPr>
          <w:spacing w:val="14"/>
        </w:rPr>
        <w:t>mimic some of</w:t>
      </w:r>
      <w:r>
        <w:rPr/>
        <w:t xml:space="preserve"> </w:t>
      </w:r>
      <w:r>
        <w:rPr>
          <w:spacing w:val="18"/>
        </w:rPr>
        <w:t>the</w:t>
      </w:r>
      <w:r>
        <w:rPr>
          <w:spacing w:val="44"/>
        </w:rPr>
        <w:t xml:space="preserve"> </w:t>
      </w:r>
      <w:r>
        <w:rPr>
          <w:spacing w:val="18"/>
        </w:rPr>
        <w:t>heightened</w:t>
      </w:r>
      <w:r>
        <w:rPr>
          <w:spacing w:val="43"/>
          <w:w w:val="101"/>
        </w:rPr>
        <w:t xml:space="preserve"> </w:t>
      </w:r>
      <w:r>
        <w:rPr>
          <w:spacing w:val="18"/>
        </w:rPr>
        <w:t>risk</w:t>
      </w:r>
      <w:r>
        <w:rPr>
          <w:spacing w:val="37"/>
          <w:w w:val="102"/>
        </w:rPr>
        <w:t xml:space="preserve"> </w:t>
      </w:r>
      <w:r>
        <w:rPr>
          <w:spacing w:val="18"/>
        </w:rPr>
        <w:t>of</w:t>
      </w:r>
      <w:r>
        <w:rPr>
          <w:spacing w:val="28"/>
          <w:w w:val="102"/>
        </w:rPr>
        <w:t xml:space="preserve"> </w:t>
      </w:r>
      <w:r>
        <w:rPr>
          <w:spacing w:val="18"/>
        </w:rPr>
        <w:t>thrombotic</w:t>
      </w:r>
      <w:r>
        <w:rPr>
          <w:spacing w:val="37"/>
        </w:rPr>
        <w:t xml:space="preserve"> </w:t>
      </w:r>
      <w:r>
        <w:rPr>
          <w:spacing w:val="18"/>
        </w:rPr>
        <w:t>ev</w:t>
      </w:r>
      <w:r>
        <w:rPr>
          <w:spacing w:val="17"/>
        </w:rPr>
        <w:t>ents</w:t>
      </w:r>
      <w:r>
        <w:rPr>
          <w:spacing w:val="37"/>
          <w:w w:val="101"/>
        </w:rPr>
        <w:t xml:space="preserve"> </w:t>
      </w:r>
      <w:r>
        <w:rPr>
          <w:spacing w:val="17"/>
        </w:rPr>
        <w:t>observed</w:t>
      </w:r>
      <w:r>
        <w:rPr/>
        <w:t xml:space="preserve"> </w:t>
      </w:r>
      <w:r>
        <w:rPr>
          <w:spacing w:val="17"/>
        </w:rPr>
        <w:t>with</w:t>
      </w:r>
      <w:r>
        <w:rPr>
          <w:spacing w:val="40"/>
        </w:rPr>
        <w:t xml:space="preserve"> </w:t>
      </w:r>
      <w:r>
        <w:rPr>
          <w:spacing w:val="17"/>
        </w:rPr>
        <w:t>erythropoietin</w:t>
      </w:r>
      <w:r>
        <w:rPr>
          <w:spacing w:val="41"/>
        </w:rPr>
        <w:t xml:space="preserve"> </w:t>
      </w:r>
      <w:r>
        <w:rPr>
          <w:spacing w:val="17"/>
        </w:rPr>
        <w:t>and</w:t>
      </w:r>
      <w:r>
        <w:rPr/>
        <w:t xml:space="preserve">  </w:t>
      </w:r>
      <w:r>
        <w:rPr>
          <w:spacing w:val="17"/>
        </w:rPr>
        <w:t>iron</w:t>
      </w:r>
      <w:r>
        <w:rPr>
          <w:spacing w:val="40"/>
          <w:w w:val="101"/>
        </w:rPr>
        <w:t xml:space="preserve"> </w:t>
      </w:r>
      <w:r>
        <w:rPr>
          <w:spacing w:val="17"/>
        </w:rPr>
        <w:t>coadministrat</w:t>
      </w:r>
      <w:r>
        <w:rPr>
          <w:spacing w:val="16"/>
        </w:rPr>
        <w:t>ion</w:t>
      </w:r>
      <w:r>
        <w:rPr/>
        <w:t xml:space="preserve">  </w:t>
      </w:r>
      <w:r>
        <w:rPr>
          <w:spacing w:val="16"/>
        </w:rPr>
        <w:t>par-</w:t>
      </w:r>
      <w:r>
        <w:rPr/>
        <w:t xml:space="preserve"> </w:t>
      </w:r>
      <w:r>
        <w:rPr>
          <w:spacing w:val="14"/>
        </w:rPr>
        <w:t>ticularly</w:t>
      </w:r>
      <w:r>
        <w:rPr>
          <w:spacing w:val="40"/>
          <w:w w:val="101"/>
        </w:rPr>
        <w:t xml:space="preserve"> </w:t>
      </w:r>
      <w:r>
        <w:rPr>
          <w:spacing w:val="14"/>
        </w:rPr>
        <w:t>among</w:t>
      </w:r>
      <w:r>
        <w:rPr>
          <w:spacing w:val="46"/>
          <w:w w:val="101"/>
        </w:rPr>
        <w:t xml:space="preserve"> </w:t>
      </w:r>
      <w:r>
        <w:rPr>
          <w:spacing w:val="14"/>
        </w:rPr>
        <w:t>nonanemic</w:t>
      </w:r>
      <w:r>
        <w:rPr/>
        <w:t xml:space="preserve">  </w:t>
      </w:r>
      <w:r>
        <w:rPr>
          <w:spacing w:val="14"/>
        </w:rPr>
        <w:t>individuals</w:t>
      </w:r>
      <w:r>
        <w:rPr>
          <w:spacing w:val="13"/>
        </w:rPr>
        <w:t>.</w:t>
      </w:r>
      <w:r>
        <w:rPr>
          <w:spacing w:val="43"/>
          <w:w w:val="101"/>
        </w:rPr>
        <w:t xml:space="preserve"> </w:t>
      </w:r>
      <w:r>
        <w:rPr>
          <w:spacing w:val="13"/>
        </w:rPr>
        <w:t>Conversely,</w:t>
      </w:r>
      <w:r>
        <w:rPr/>
        <w:t xml:space="preserve"> </w:t>
      </w:r>
      <w:r>
        <w:rPr>
          <w:spacing w:val="13"/>
        </w:rPr>
        <w:t>salutary  effects  of  SGLT2i  may</w:t>
      </w:r>
      <w:r>
        <w:rPr>
          <w:spacing w:val="12"/>
        </w:rPr>
        <w:t xml:space="preserve">  be  potentiated  by</w:t>
      </w:r>
      <w:r>
        <w:rPr/>
        <w:t xml:space="preserve"> </w:t>
      </w:r>
      <w:r>
        <w:rPr>
          <w:spacing w:val="14"/>
        </w:rPr>
        <w:t>intravenous</w:t>
      </w:r>
      <w:r>
        <w:rPr>
          <w:spacing w:val="15"/>
        </w:rPr>
        <w:t xml:space="preserve">  </w:t>
      </w:r>
      <w:r>
        <w:rPr>
          <w:spacing w:val="14"/>
        </w:rPr>
        <w:t>iron.</w:t>
      </w:r>
      <w:r>
        <w:rPr>
          <w:spacing w:val="5"/>
        </w:rPr>
        <w:t xml:space="preserve">  </w:t>
      </w:r>
      <w:r>
        <w:rPr>
          <w:spacing w:val="14"/>
        </w:rPr>
        <w:t>Because</w:t>
      </w:r>
      <w:r>
        <w:rPr>
          <w:spacing w:val="5"/>
        </w:rPr>
        <w:t xml:space="preserve">  </w:t>
      </w:r>
      <w:r>
        <w:rPr>
          <w:spacing w:val="14"/>
        </w:rPr>
        <w:t>investigation</w:t>
      </w:r>
      <w:r>
        <w:rPr>
          <w:spacing w:val="2"/>
        </w:rPr>
        <w:t xml:space="preserve">  </w:t>
      </w:r>
      <w:r>
        <w:rPr>
          <w:spacing w:val="14"/>
        </w:rPr>
        <w:t>of</w:t>
      </w:r>
      <w:r>
        <w:rPr>
          <w:spacing w:val="6"/>
        </w:rPr>
        <w:t xml:space="preserve">  </w:t>
      </w:r>
      <w:r>
        <w:rPr>
          <w:spacing w:val="14"/>
        </w:rPr>
        <w:t>intrave-</w:t>
      </w:r>
      <w:r>
        <w:rPr>
          <w:spacing w:val="1"/>
        </w:rPr>
        <w:t xml:space="preserve"> </w:t>
      </w:r>
      <w:r>
        <w:rPr>
          <w:spacing w:val="12"/>
        </w:rPr>
        <w:t>nous</w:t>
      </w:r>
      <w:r>
        <w:rPr>
          <w:spacing w:val="14"/>
          <w:w w:val="101"/>
        </w:rPr>
        <w:t xml:space="preserve">  </w:t>
      </w:r>
      <w:r>
        <w:rPr>
          <w:spacing w:val="12"/>
        </w:rPr>
        <w:t>iron</w:t>
      </w:r>
      <w:r>
        <w:rPr>
          <w:spacing w:val="3"/>
        </w:rPr>
        <w:t xml:space="preserve">  </w:t>
      </w:r>
      <w:r>
        <w:rPr>
          <w:spacing w:val="12"/>
        </w:rPr>
        <w:t>and</w:t>
      </w:r>
      <w:r>
        <w:rPr>
          <w:spacing w:val="3"/>
        </w:rPr>
        <w:t xml:space="preserve">  </w:t>
      </w:r>
      <w:r>
        <w:rPr>
          <w:spacing w:val="12"/>
        </w:rPr>
        <w:t>SGLT2i</w:t>
      </w:r>
      <w:r>
        <w:rPr>
          <w:spacing w:val="6"/>
        </w:rPr>
        <w:t xml:space="preserve">  </w:t>
      </w:r>
      <w:r>
        <w:rPr>
          <w:spacing w:val="12"/>
        </w:rPr>
        <w:t>has</w:t>
      </w:r>
      <w:r>
        <w:rPr>
          <w:spacing w:val="2"/>
        </w:rPr>
        <w:t xml:space="preserve">  </w:t>
      </w:r>
      <w:r>
        <w:rPr>
          <w:spacing w:val="12"/>
        </w:rPr>
        <w:t>occurred</w:t>
      </w:r>
      <w:r>
        <w:rPr>
          <w:spacing w:val="7"/>
        </w:rPr>
        <w:t xml:space="preserve">  </w:t>
      </w:r>
      <w:r>
        <w:rPr>
          <w:spacing w:val="12"/>
        </w:rPr>
        <w:t>in</w:t>
      </w:r>
      <w:r>
        <w:rPr>
          <w:spacing w:val="6"/>
        </w:rPr>
        <w:t xml:space="preserve">  </w:t>
      </w:r>
      <w:r>
        <w:rPr>
          <w:spacing w:val="12"/>
        </w:rPr>
        <w:t>parallel</w:t>
      </w:r>
      <w:r>
        <w:rPr>
          <w:spacing w:val="7"/>
        </w:rPr>
        <w:t xml:space="preserve">  </w:t>
      </w:r>
      <w:r>
        <w:rPr>
          <w:spacing w:val="12"/>
        </w:rPr>
        <w:t>but</w:t>
      </w:r>
      <w:r>
        <w:rPr/>
        <w:t xml:space="preserve"> </w:t>
      </w:r>
      <w:r>
        <w:rPr>
          <w:spacing w:val="17"/>
        </w:rPr>
        <w:t>not</w:t>
      </w:r>
      <w:r>
        <w:rPr>
          <w:spacing w:val="3"/>
        </w:rPr>
        <w:t xml:space="preserve"> </w:t>
      </w:r>
      <w:r>
        <w:rPr>
          <w:spacing w:val="17"/>
        </w:rPr>
        <w:t>together, further investigation of</w:t>
      </w:r>
      <w:r>
        <w:rPr>
          <w:spacing w:val="-2"/>
        </w:rPr>
        <w:t xml:space="preserve"> </w:t>
      </w:r>
      <w:r>
        <w:rPr>
          <w:spacing w:val="17"/>
        </w:rPr>
        <w:t>their coadmin-</w:t>
      </w:r>
      <w:r>
        <w:rPr/>
        <w:t xml:space="preserve"> </w:t>
      </w:r>
      <w:r>
        <w:rPr>
          <w:spacing w:val="13"/>
        </w:rPr>
        <w:t>istration</w:t>
      </w:r>
      <w:r>
        <w:rPr>
          <w:spacing w:val="1"/>
        </w:rPr>
        <w:t xml:space="preserve">   </w:t>
      </w:r>
      <w:r>
        <w:rPr>
          <w:spacing w:val="13"/>
        </w:rPr>
        <w:t>is  warranted.   HFpEF  comprises</w:t>
      </w:r>
      <w:r>
        <w:rPr>
          <w:spacing w:val="21"/>
          <w:w w:val="101"/>
        </w:rPr>
        <w:t xml:space="preserve">  </w:t>
      </w:r>
      <w:r>
        <w:rPr>
          <w:spacing w:val="13"/>
        </w:rPr>
        <w:t>a</w:t>
      </w:r>
      <w:r>
        <w:rPr>
          <w:spacing w:val="12"/>
        </w:rPr>
        <w:t>pproxi-</w:t>
      </w:r>
      <w:r>
        <w:rPr/>
        <w:t xml:space="preserve"> </w:t>
      </w:r>
      <w:r>
        <w:rPr>
          <w:spacing w:val="11"/>
        </w:rPr>
        <w:t>mately</w:t>
      </w:r>
      <w:r>
        <w:rPr>
          <w:spacing w:val="46"/>
          <w:w w:val="101"/>
        </w:rPr>
        <w:t xml:space="preserve"> </w:t>
      </w:r>
      <w:r>
        <w:rPr>
          <w:spacing w:val="11"/>
        </w:rPr>
        <w:t>50%</w:t>
      </w:r>
      <w:r>
        <w:rPr>
          <w:spacing w:val="44"/>
        </w:rPr>
        <w:t xml:space="preserve"> </w:t>
      </w:r>
      <w:r>
        <w:rPr>
          <w:spacing w:val="11"/>
        </w:rPr>
        <w:t>of</w:t>
      </w:r>
      <w:r>
        <w:rPr>
          <w:spacing w:val="23"/>
        </w:rPr>
        <w:t xml:space="preserve"> </w:t>
      </w:r>
      <w:r>
        <w:rPr>
          <w:spacing w:val="11"/>
        </w:rPr>
        <w:t>all</w:t>
      </w:r>
      <w:r>
        <w:rPr>
          <w:spacing w:val="32"/>
          <w:w w:val="101"/>
        </w:rPr>
        <w:t xml:space="preserve"> </w:t>
      </w:r>
      <w:r>
        <w:rPr>
          <w:spacing w:val="11"/>
        </w:rPr>
        <w:t>HF, yet</w:t>
      </w:r>
      <w:r>
        <w:rPr>
          <w:spacing w:val="30"/>
          <w:w w:val="101"/>
        </w:rPr>
        <w:t xml:space="preserve"> </w:t>
      </w:r>
      <w:r>
        <w:rPr>
          <w:spacing w:val="11"/>
        </w:rPr>
        <w:t>is</w:t>
      </w:r>
      <w:r>
        <w:rPr>
          <w:spacing w:val="32"/>
        </w:rPr>
        <w:t xml:space="preserve"> </w:t>
      </w:r>
      <w:r>
        <w:rPr>
          <w:spacing w:val="11"/>
        </w:rPr>
        <w:t>less well-investigated</w:t>
      </w:r>
      <w:r>
        <w:rPr>
          <w:spacing w:val="33"/>
        </w:rPr>
        <w:t xml:space="preserve"> </w:t>
      </w:r>
      <w:r>
        <w:rPr>
          <w:spacing w:val="11"/>
        </w:rPr>
        <w:t>in</w:t>
      </w:r>
      <w:r>
        <w:rPr/>
        <w:t xml:space="preserve"> </w:t>
      </w:r>
      <w:r>
        <w:rPr>
          <w:spacing w:val="15"/>
        </w:rPr>
        <w:t>relation to</w:t>
      </w:r>
      <w:r>
        <w:rPr>
          <w:spacing w:val="55"/>
        </w:rPr>
        <w:t xml:space="preserve"> </w:t>
      </w:r>
      <w:r>
        <w:rPr>
          <w:spacing w:val="15"/>
        </w:rPr>
        <w:t>ID</w:t>
      </w:r>
      <w:r>
        <w:rPr>
          <w:spacing w:val="26"/>
          <w:w w:val="101"/>
        </w:rPr>
        <w:t xml:space="preserve"> </w:t>
      </w:r>
      <w:r>
        <w:rPr>
          <w:spacing w:val="15"/>
        </w:rPr>
        <w:t>and</w:t>
      </w:r>
      <w:r>
        <w:rPr>
          <w:spacing w:val="35"/>
        </w:rPr>
        <w:t xml:space="preserve"> </w:t>
      </w:r>
      <w:r>
        <w:rPr>
          <w:spacing w:val="15"/>
        </w:rPr>
        <w:t>iron</w:t>
      </w:r>
      <w:r>
        <w:rPr>
          <w:spacing w:val="34"/>
        </w:rPr>
        <w:t xml:space="preserve"> </w:t>
      </w:r>
      <w:r>
        <w:rPr>
          <w:spacing w:val="15"/>
        </w:rPr>
        <w:t>repletion. The</w:t>
      </w:r>
      <w:r>
        <w:rPr>
          <w:spacing w:val="34"/>
        </w:rPr>
        <w:t xml:space="preserve"> </w:t>
      </w:r>
      <w:r>
        <w:rPr>
          <w:spacing w:val="15"/>
        </w:rPr>
        <w:t>prevalence</w:t>
      </w:r>
      <w:r>
        <w:rPr>
          <w:spacing w:val="27"/>
          <w:w w:val="101"/>
        </w:rPr>
        <w:t xml:space="preserve"> </w:t>
      </w:r>
      <w:r>
        <w:rPr>
          <w:spacing w:val="15"/>
        </w:rPr>
        <w:t>of</w:t>
      </w:r>
      <w:r>
        <w:rPr/>
        <w:t xml:space="preserve"> </w:t>
      </w:r>
      <w:r>
        <w:rPr>
          <w:spacing w:val="7"/>
        </w:rPr>
        <w:t>ID</w:t>
      </w:r>
      <w:r>
        <w:rPr>
          <w:spacing w:val="46"/>
          <w:w w:val="101"/>
        </w:rPr>
        <w:t xml:space="preserve"> </w:t>
      </w:r>
      <w:r>
        <w:rPr>
          <w:spacing w:val="7"/>
        </w:rPr>
        <w:t>in</w:t>
      </w:r>
      <w:r>
        <w:rPr>
          <w:spacing w:val="34"/>
        </w:rPr>
        <w:t xml:space="preserve"> </w:t>
      </w:r>
      <w:r>
        <w:rPr>
          <w:spacing w:val="7"/>
        </w:rPr>
        <w:t>HFpEF</w:t>
      </w:r>
      <w:r>
        <w:rPr>
          <w:spacing w:val="24"/>
        </w:rPr>
        <w:t xml:space="preserve"> </w:t>
      </w:r>
      <w:r>
        <w:rPr>
          <w:spacing w:val="7"/>
        </w:rPr>
        <w:t>and</w:t>
      </w:r>
      <w:r>
        <w:rPr>
          <w:spacing w:val="33"/>
          <w:w w:val="101"/>
        </w:rPr>
        <w:t xml:space="preserve"> </w:t>
      </w:r>
      <w:r>
        <w:rPr>
          <w:spacing w:val="7"/>
        </w:rPr>
        <w:t>HF</w:t>
      </w:r>
      <w:r>
        <w:rPr>
          <w:spacing w:val="17"/>
        </w:rPr>
        <w:t xml:space="preserve"> </w:t>
      </w:r>
      <w:r>
        <w:rPr>
          <w:spacing w:val="7"/>
        </w:rPr>
        <w:t>with</w:t>
      </w:r>
      <w:r>
        <w:rPr>
          <w:spacing w:val="31"/>
        </w:rPr>
        <w:t xml:space="preserve"> </w:t>
      </w:r>
      <w:r>
        <w:rPr>
          <w:spacing w:val="7"/>
        </w:rPr>
        <w:t>mid-range</w:t>
      </w:r>
      <w:r>
        <w:rPr>
          <w:spacing w:val="33"/>
        </w:rPr>
        <w:t xml:space="preserve"> </w:t>
      </w:r>
      <w:r>
        <w:rPr>
          <w:spacing w:val="7"/>
        </w:rPr>
        <w:t>LVEF</w:t>
      </w:r>
      <w:r>
        <w:rPr>
          <w:spacing w:val="31"/>
        </w:rPr>
        <w:t xml:space="preserve"> </w:t>
      </w:r>
      <w:r>
        <w:rPr>
          <w:spacing w:val="7"/>
        </w:rPr>
        <w:t>is typically</w:t>
      </w:r>
      <w:r>
        <w:rPr/>
        <w:t xml:space="preserve"> </w:t>
      </w:r>
      <w:r>
        <w:rPr>
          <w:spacing w:val="13"/>
        </w:rPr>
        <w:t>higher</w:t>
      </w:r>
      <w:r>
        <w:rPr>
          <w:spacing w:val="1"/>
        </w:rPr>
        <w:t xml:space="preserve">  </w:t>
      </w:r>
      <w:r>
        <w:rPr>
          <w:spacing w:val="13"/>
        </w:rPr>
        <w:t>than  in  HFrEF</w:t>
      </w:r>
      <w:r>
        <w:rPr>
          <w:spacing w:val="2"/>
        </w:rPr>
        <w:t xml:space="preserve">  </w:t>
      </w:r>
      <w:r>
        <w:rPr>
          <w:spacing w:val="13"/>
        </w:rPr>
        <w:t>whe</w:t>
      </w:r>
      <w:r>
        <w:rPr>
          <w:spacing w:val="12"/>
        </w:rPr>
        <w:t>n  HF  cohorts  across</w:t>
      </w:r>
      <w:r>
        <w:rPr>
          <w:spacing w:val="1"/>
        </w:rPr>
        <w:t xml:space="preserve">  </w:t>
      </w:r>
      <w:r>
        <w:rPr>
          <w:spacing w:val="12"/>
        </w:rPr>
        <w:t>the</w:t>
      </w:r>
      <w:r>
        <w:rPr/>
        <w:t xml:space="preserve"> </w:t>
      </w:r>
      <w:r>
        <w:rPr>
          <w:spacing w:val="14"/>
        </w:rPr>
        <w:t>spectrum of LVEF have been</w:t>
      </w:r>
      <w:r>
        <w:rPr>
          <w:spacing w:val="18"/>
        </w:rPr>
        <w:t xml:space="preserve"> </w:t>
      </w:r>
      <w:r>
        <w:rPr>
          <w:spacing w:val="14"/>
        </w:rPr>
        <w:t>inv</w:t>
      </w:r>
      <w:r>
        <w:rPr>
          <w:spacing w:val="13"/>
        </w:rPr>
        <w:t>estigated</w:t>
      </w:r>
      <w:r>
        <w:rPr>
          <w:spacing w:val="18"/>
          <w:w w:val="101"/>
        </w:rPr>
        <w:t xml:space="preserve"> </w:t>
      </w:r>
      <w:r>
        <w:rPr>
          <w:spacing w:val="13"/>
        </w:rPr>
        <w:t>using com-</w:t>
      </w:r>
      <w:r>
        <w:rPr/>
        <w:t xml:space="preserve"> </w:t>
      </w:r>
      <w:r>
        <w:rPr>
          <w:spacing w:val="14"/>
        </w:rPr>
        <w:t>mon</w:t>
      </w:r>
      <w:r>
        <w:rPr>
          <w:spacing w:val="42"/>
          <w:w w:val="101"/>
        </w:rPr>
        <w:t xml:space="preserve"> </w:t>
      </w:r>
      <w:r>
        <w:rPr>
          <w:spacing w:val="14"/>
        </w:rPr>
        <w:t>deﬁnitions</w:t>
      </w:r>
      <w:r>
        <w:rPr>
          <w:spacing w:val="42"/>
          <w:w w:val="101"/>
        </w:rPr>
        <w:t xml:space="preserve"> </w:t>
      </w:r>
      <w:r>
        <w:rPr>
          <w:spacing w:val="14"/>
        </w:rPr>
        <w:t>of</w:t>
      </w:r>
      <w:r>
        <w:rPr>
          <w:spacing w:val="1"/>
        </w:rPr>
        <w:t xml:space="preserve">  </w:t>
      </w:r>
      <w:r>
        <w:rPr>
          <w:spacing w:val="14"/>
        </w:rPr>
        <w:t>ID</w:t>
      </w:r>
      <w:r>
        <w:rPr>
          <w:spacing w:val="46"/>
          <w:w w:val="101"/>
        </w:rPr>
        <w:t xml:space="preserve"> </w:t>
      </w:r>
      <w:r>
        <w:rPr>
          <w:spacing w:val="14"/>
        </w:rPr>
        <w:t>(</w:t>
      </w:r>
      <w:hyperlink w:history="true" w:anchor="bookmark1">
        <w:r>
          <w:rPr>
            <w:color w:val="0080AB"/>
            <w:spacing w:val="14"/>
          </w:rPr>
          <w:t>Fig.</w:t>
        </w:r>
      </w:hyperlink>
      <w:r>
        <w:rPr>
          <w:color w:val="0080AB"/>
          <w:spacing w:val="13"/>
        </w:rPr>
        <w:t>1</w:t>
      </w:r>
      <w:r>
        <w:rPr>
          <w:spacing w:val="13"/>
        </w:rPr>
        <w:t>).</w:t>
      </w:r>
      <w:hyperlink w:history="true" w:anchor="bookmark1">
        <w:r>
          <w:rPr>
            <w:sz w:val="13"/>
            <w:szCs w:val="13"/>
            <w:color w:val="0080AB"/>
            <w:spacing w:val="13"/>
            <w:position w:val="8"/>
          </w:rPr>
          <w:t>6</w:t>
        </w:r>
      </w:hyperlink>
      <w:r>
        <w:rPr>
          <w:sz w:val="13"/>
          <w:szCs w:val="13"/>
          <w:spacing w:val="13"/>
          <w:position w:val="8"/>
        </w:rPr>
        <w:t>,</w:t>
      </w:r>
      <w:hyperlink w:history="true" w:anchor="bookmark1">
        <w:r>
          <w:rPr>
            <w:sz w:val="13"/>
            <w:szCs w:val="13"/>
            <w:color w:val="0080AB"/>
            <w:spacing w:val="13"/>
            <w:position w:val="8"/>
          </w:rPr>
          <w:t>106</w:t>
        </w:r>
      </w:hyperlink>
      <w:r>
        <w:rPr>
          <w:sz w:val="13"/>
          <w:szCs w:val="13"/>
          <w:color w:val="0080AB"/>
          <w:spacing w:val="16"/>
          <w:position w:val="8"/>
        </w:rPr>
        <w:t xml:space="preserve">  </w:t>
      </w:r>
      <w:r>
        <w:rPr>
          <w:spacing w:val="13"/>
        </w:rPr>
        <w:t>Both</w:t>
      </w:r>
      <w:r>
        <w:rPr>
          <w:spacing w:val="2"/>
        </w:rPr>
        <w:t xml:space="preserve">  </w:t>
      </w:r>
      <w:r>
        <w:rPr>
          <w:spacing w:val="13"/>
        </w:rPr>
        <w:t>HFpEF</w:t>
      </w:r>
      <w:r>
        <w:rPr>
          <w:spacing w:val="42"/>
        </w:rPr>
        <w:t xml:space="preserve"> </w:t>
      </w:r>
      <w:r>
        <w:rPr>
          <w:spacing w:val="13"/>
        </w:rPr>
        <w:t>and</w:t>
      </w:r>
      <w:r>
        <w:rPr/>
        <w:t xml:space="preserve"> </w:t>
      </w:r>
      <w:r>
        <w:rPr>
          <w:spacing w:val="16"/>
        </w:rPr>
        <w:t>HFrEF</w:t>
      </w:r>
      <w:r>
        <w:rPr>
          <w:spacing w:val="24"/>
          <w:w w:val="101"/>
        </w:rPr>
        <w:t xml:space="preserve"> </w:t>
      </w:r>
      <w:r>
        <w:rPr>
          <w:spacing w:val="16"/>
        </w:rPr>
        <w:t>represent</w:t>
      </w:r>
      <w:r>
        <w:rPr>
          <w:spacing w:val="25"/>
          <w:w w:val="101"/>
        </w:rPr>
        <w:t xml:space="preserve"> </w:t>
      </w:r>
      <w:r>
        <w:rPr>
          <w:spacing w:val="16"/>
        </w:rPr>
        <w:t>proinﬂammatory states </w:t>
      </w:r>
      <w:r>
        <w:rPr>
          <w:spacing w:val="15"/>
        </w:rPr>
        <w:t>that</w:t>
      </w:r>
      <w:r>
        <w:rPr>
          <w:spacing w:val="24"/>
          <w:w w:val="101"/>
        </w:rPr>
        <w:t xml:space="preserve"> </w:t>
      </w:r>
      <w:r>
        <w:rPr>
          <w:spacing w:val="15"/>
        </w:rPr>
        <w:t>predis-</w:t>
      </w:r>
      <w:r>
        <w:rPr/>
        <w:t xml:space="preserve"> </w:t>
      </w:r>
      <w:r>
        <w:rPr>
          <w:spacing w:val="17"/>
        </w:rPr>
        <w:t>pose to the development of ID and bot</w:t>
      </w:r>
      <w:r>
        <w:rPr>
          <w:spacing w:val="16"/>
        </w:rPr>
        <w:t>h have condi-</w:t>
      </w:r>
      <w:r>
        <w:rPr/>
        <w:t xml:space="preserve"> </w:t>
      </w:r>
      <w:r>
        <w:rPr>
          <w:spacing w:val="16"/>
        </w:rPr>
        <w:t>tions</w:t>
      </w:r>
      <w:r>
        <w:rPr>
          <w:spacing w:val="1"/>
        </w:rPr>
        <w:t xml:space="preserve">   </w:t>
      </w:r>
      <w:r>
        <w:rPr>
          <w:spacing w:val="16"/>
        </w:rPr>
        <w:t>associated  wi</w:t>
      </w:r>
      <w:r>
        <w:rPr>
          <w:spacing w:val="15"/>
        </w:rPr>
        <w:t>th   deﬁcits</w:t>
      </w:r>
      <w:r>
        <w:rPr>
          <w:spacing w:val="2"/>
        </w:rPr>
        <w:t xml:space="preserve">   </w:t>
      </w:r>
      <w:r>
        <w:rPr>
          <w:spacing w:val="15"/>
        </w:rPr>
        <w:t>along  the   oxygen</w:t>
      </w:r>
      <w:r>
        <w:rPr>
          <w:spacing w:val="1"/>
        </w:rPr>
        <w:t xml:space="preserve"> </w:t>
      </w:r>
      <w:r>
        <w:rPr>
          <w:spacing w:val="18"/>
        </w:rPr>
        <w:t>uptake</w:t>
      </w:r>
      <w:r>
        <w:rPr>
          <w:spacing w:val="5"/>
        </w:rPr>
        <w:t xml:space="preserve">   </w:t>
      </w:r>
      <w:r>
        <w:rPr>
          <w:spacing w:val="18"/>
        </w:rPr>
        <w:t>pathway</w:t>
      </w:r>
      <w:r>
        <w:rPr>
          <w:spacing w:val="5"/>
        </w:rPr>
        <w:t xml:space="preserve">   </w:t>
      </w:r>
      <w:r>
        <w:rPr>
          <w:spacing w:val="18"/>
        </w:rPr>
        <w:t>(impair</w:t>
      </w:r>
      <w:r>
        <w:rPr>
          <w:spacing w:val="17"/>
        </w:rPr>
        <w:t>ed</w:t>
      </w:r>
      <w:r>
        <w:rPr>
          <w:spacing w:val="3"/>
        </w:rPr>
        <w:t xml:space="preserve">   </w:t>
      </w:r>
      <w:r>
        <w:rPr>
          <w:spacing w:val="17"/>
        </w:rPr>
        <w:t>cardiac</w:t>
      </w:r>
      <w:r>
        <w:rPr>
          <w:spacing w:val="6"/>
        </w:rPr>
        <w:t xml:space="preserve">   </w:t>
      </w:r>
      <w:r>
        <w:rPr>
          <w:spacing w:val="17"/>
        </w:rPr>
        <w:t>performance,</w:t>
      </w:r>
      <w:r>
        <w:rPr>
          <w:spacing w:val="1"/>
        </w:rPr>
        <w:t xml:space="preserve"> </w:t>
      </w:r>
      <w:r>
        <w:rPr>
          <w:spacing w:val="17"/>
        </w:rPr>
        <w:t>reduced</w:t>
      </w:r>
      <w:r>
        <w:rPr>
          <w:spacing w:val="44"/>
          <w:w w:val="101"/>
        </w:rPr>
        <w:t xml:space="preserve"> </w:t>
      </w:r>
      <w:r>
        <w:rPr>
          <w:spacing w:val="17"/>
        </w:rPr>
        <w:t>hemoglobin,</w:t>
      </w:r>
      <w:r>
        <w:rPr>
          <w:spacing w:val="38"/>
        </w:rPr>
        <w:t xml:space="preserve"> </w:t>
      </w:r>
      <w:r>
        <w:rPr>
          <w:spacing w:val="17"/>
        </w:rPr>
        <w:t>and</w:t>
      </w:r>
      <w:r>
        <w:rPr>
          <w:spacing w:val="45"/>
          <w:w w:val="101"/>
        </w:rPr>
        <w:t xml:space="preserve"> </w:t>
      </w:r>
      <w:r>
        <w:rPr>
          <w:spacing w:val="17"/>
        </w:rPr>
        <w:t>impaired</w:t>
      </w:r>
      <w:r>
        <w:rPr>
          <w:spacing w:val="34"/>
          <w:w w:val="101"/>
        </w:rPr>
        <w:t xml:space="preserve"> </w:t>
      </w:r>
      <w:r>
        <w:rPr>
          <w:spacing w:val="17"/>
        </w:rPr>
        <w:t>ske</w:t>
      </w:r>
      <w:r>
        <w:rPr>
          <w:spacing w:val="16"/>
        </w:rPr>
        <w:t>letal</w:t>
      </w:r>
      <w:r>
        <w:rPr>
          <w:spacing w:val="44"/>
        </w:rPr>
        <w:t xml:space="preserve"> </w:t>
      </w:r>
      <w:r>
        <w:rPr>
          <w:spacing w:val="16"/>
        </w:rPr>
        <w:t>muscle</w:t>
      </w:r>
      <w:r>
        <w:rPr/>
        <w:t xml:space="preserve"> </w:t>
      </w:r>
      <w:r>
        <w:rPr>
          <w:spacing w:val="19"/>
        </w:rPr>
        <w:t>function)</w:t>
      </w:r>
      <w:hyperlink w:history="true" w:anchor="bookmark1">
        <w:r>
          <w:rPr>
            <w:sz w:val="13"/>
            <w:szCs w:val="13"/>
            <w:color w:val="0080AB"/>
            <w:spacing w:val="19"/>
            <w:position w:val="8"/>
          </w:rPr>
          <w:t>107</w:t>
        </w:r>
      </w:hyperlink>
      <w:r>
        <w:rPr>
          <w:sz w:val="13"/>
          <w:szCs w:val="13"/>
          <w:color w:val="0080AB"/>
          <w:spacing w:val="28"/>
          <w:w w:val="102"/>
          <w:position w:val="8"/>
        </w:rPr>
        <w:t xml:space="preserve"> </w:t>
      </w:r>
      <w:r>
        <w:rPr>
          <w:spacing w:val="19"/>
        </w:rPr>
        <w:t>that</w:t>
      </w:r>
      <w:r>
        <w:rPr>
          <w:spacing w:val="26"/>
          <w:w w:val="101"/>
        </w:rPr>
        <w:t xml:space="preserve"> </w:t>
      </w:r>
      <w:r>
        <w:rPr>
          <w:spacing w:val="19"/>
        </w:rPr>
        <w:t>may</w:t>
      </w:r>
      <w:r>
        <w:rPr>
          <w:spacing w:val="28"/>
        </w:rPr>
        <w:t xml:space="preserve"> </w:t>
      </w:r>
      <w:r>
        <w:rPr>
          <w:spacing w:val="19"/>
        </w:rPr>
        <w:t>be amenable to</w:t>
      </w:r>
      <w:r>
        <w:rPr>
          <w:spacing w:val="28"/>
          <w:w w:val="101"/>
        </w:rPr>
        <w:t xml:space="preserve"> </w:t>
      </w:r>
      <w:r>
        <w:rPr>
          <w:spacing w:val="19"/>
        </w:rPr>
        <w:t>improvement</w:t>
      </w:r>
      <w:r>
        <w:rPr/>
        <w:t xml:space="preserve"> </w:t>
      </w:r>
      <w:r>
        <w:rPr>
          <w:spacing w:val="11"/>
        </w:rPr>
        <w:t>with</w:t>
      </w:r>
      <w:r>
        <w:rPr>
          <w:spacing w:val="7"/>
        </w:rPr>
        <w:t xml:space="preserve">  </w:t>
      </w:r>
      <w:r>
        <w:rPr>
          <w:spacing w:val="11"/>
        </w:rPr>
        <w:t>iron</w:t>
      </w:r>
      <w:r>
        <w:rPr>
          <w:spacing w:val="2"/>
        </w:rPr>
        <w:t xml:space="preserve">  </w:t>
      </w:r>
      <w:r>
        <w:rPr>
          <w:spacing w:val="11"/>
        </w:rPr>
        <w:t>repletion.</w:t>
      </w:r>
      <w:r>
        <w:rPr>
          <w:spacing w:val="3"/>
        </w:rPr>
        <w:t xml:space="preserve">  </w:t>
      </w:r>
      <w:r>
        <w:rPr>
          <w:spacing w:val="11"/>
        </w:rPr>
        <w:t>Iron</w:t>
      </w:r>
      <w:r>
        <w:rPr>
          <w:spacing w:val="3"/>
        </w:rPr>
        <w:t xml:space="preserve">  </w:t>
      </w:r>
      <w:r>
        <w:rPr>
          <w:spacing w:val="11"/>
        </w:rPr>
        <w:t>repletion</w:t>
      </w:r>
      <w:r>
        <w:rPr>
          <w:spacing w:val="3"/>
        </w:rPr>
        <w:t xml:space="preserve">  </w:t>
      </w:r>
      <w:r>
        <w:rPr>
          <w:spacing w:val="11"/>
        </w:rPr>
        <w:t>in</w:t>
      </w:r>
      <w:r>
        <w:rPr>
          <w:spacing w:val="4"/>
        </w:rPr>
        <w:t xml:space="preserve">  </w:t>
      </w:r>
      <w:r>
        <w:rPr>
          <w:spacing w:val="11"/>
        </w:rPr>
        <w:t>HFpEF</w:t>
      </w:r>
      <w:r>
        <w:rPr>
          <w:spacing w:val="3"/>
        </w:rPr>
        <w:t xml:space="preserve">  </w:t>
      </w:r>
      <w:r>
        <w:rPr>
          <w:spacing w:val="11"/>
        </w:rPr>
        <w:t>is</w:t>
      </w:r>
      <w:r>
        <w:rPr>
          <w:spacing w:val="44"/>
          <w:w w:val="101"/>
        </w:rPr>
        <w:t xml:space="preserve"> </w:t>
      </w:r>
      <w:r>
        <w:rPr>
          <w:spacing w:val="11"/>
        </w:rPr>
        <w:t>cur-</w:t>
      </w:r>
      <w:r>
        <w:rPr/>
        <w:t xml:space="preserve"> </w:t>
      </w:r>
      <w:r>
        <w:rPr>
          <w:spacing w:val="17"/>
        </w:rPr>
        <w:t>rently</w:t>
      </w:r>
      <w:r>
        <w:rPr>
          <w:spacing w:val="45"/>
        </w:rPr>
        <w:t xml:space="preserve"> </w:t>
      </w:r>
      <w:r>
        <w:rPr>
          <w:spacing w:val="17"/>
        </w:rPr>
        <w:t>under</w:t>
      </w:r>
      <w:r>
        <w:rPr>
          <w:spacing w:val="45"/>
          <w:w w:val="101"/>
        </w:rPr>
        <w:t xml:space="preserve"> </w:t>
      </w:r>
      <w:r>
        <w:rPr>
          <w:spacing w:val="17"/>
        </w:rPr>
        <w:t>investigation</w:t>
      </w:r>
      <w:r>
        <w:rPr>
          <w:spacing w:val="47"/>
        </w:rPr>
        <w:t xml:space="preserve"> </w:t>
      </w:r>
      <w:r>
        <w:rPr>
          <w:spacing w:val="17"/>
        </w:rPr>
        <w:t>in</w:t>
      </w:r>
      <w:r>
        <w:rPr>
          <w:spacing w:val="37"/>
        </w:rPr>
        <w:t xml:space="preserve"> </w:t>
      </w:r>
      <w:r>
        <w:rPr>
          <w:spacing w:val="17"/>
        </w:rPr>
        <w:t>a</w:t>
      </w:r>
      <w:r>
        <w:rPr>
          <w:spacing w:val="44"/>
          <w:w w:val="101"/>
        </w:rPr>
        <w:t xml:space="preserve"> </w:t>
      </w:r>
      <w:r>
        <w:rPr>
          <w:spacing w:val="17"/>
        </w:rPr>
        <w:t>number</w:t>
      </w:r>
      <w:r>
        <w:rPr>
          <w:spacing w:val="38"/>
        </w:rPr>
        <w:t xml:space="preserve"> </w:t>
      </w:r>
      <w:r>
        <w:rPr>
          <w:spacing w:val="17"/>
        </w:rPr>
        <w:t>of</w:t>
      </w:r>
      <w:r>
        <w:rPr>
          <w:spacing w:val="38"/>
        </w:rPr>
        <w:t xml:space="preserve"> </w:t>
      </w:r>
      <w:r>
        <w:rPr>
          <w:spacing w:val="17"/>
        </w:rPr>
        <w:t>ongo</w:t>
      </w:r>
      <w:r>
        <w:rPr>
          <w:spacing w:val="16"/>
        </w:rPr>
        <w:t>ing</w:t>
      </w:r>
      <w:r>
        <w:rPr/>
        <w:t xml:space="preserve"> </w:t>
      </w:r>
      <w:r>
        <w:rPr>
          <w:spacing w:val="11"/>
        </w:rPr>
        <w:t>trials (</w:t>
      </w:r>
      <w:hyperlink w:history="true" w:anchor="bookmark1">
        <w:r>
          <w:rPr>
            <w:color w:val="0080AB"/>
            <w:spacing w:val="11"/>
          </w:rPr>
          <w:t>Table 3</w:t>
        </w:r>
      </w:hyperlink>
      <w:r>
        <w:rPr>
          <w:spacing w:val="11"/>
        </w:rPr>
        <w:t>). Patien</w:t>
      </w:r>
      <w:r>
        <w:rPr>
          <w:spacing w:val="10"/>
        </w:rPr>
        <w:t>ts with</w:t>
      </w:r>
      <w:r>
        <w:rPr>
          <w:spacing w:val="21"/>
        </w:rPr>
        <w:t xml:space="preserve"> </w:t>
      </w:r>
      <w:r>
        <w:rPr>
          <w:spacing w:val="10"/>
        </w:rPr>
        <w:t>HF with recovered</w:t>
      </w:r>
      <w:r>
        <w:rPr>
          <w:spacing w:val="18"/>
          <w:w w:val="101"/>
        </w:rPr>
        <w:t xml:space="preserve"> </w:t>
      </w:r>
      <w:r>
        <w:rPr>
          <w:spacing w:val="10"/>
        </w:rPr>
        <w:t>LVEF</w:t>
      </w:r>
      <w:r>
        <w:rPr/>
        <w:t xml:space="preserve"> </w:t>
      </w:r>
      <w:r>
        <w:rPr>
          <w:spacing w:val="18"/>
        </w:rPr>
        <w:t>and</w:t>
      </w:r>
      <w:r>
        <w:rPr>
          <w:spacing w:val="38"/>
          <w:w w:val="101"/>
        </w:rPr>
        <w:t xml:space="preserve"> </w:t>
      </w:r>
      <w:r>
        <w:rPr>
          <w:spacing w:val="18"/>
        </w:rPr>
        <w:t>those</w:t>
      </w:r>
      <w:r>
        <w:rPr>
          <w:spacing w:val="40"/>
          <w:w w:val="101"/>
        </w:rPr>
        <w:t xml:space="preserve"> </w:t>
      </w:r>
      <w:r>
        <w:rPr>
          <w:spacing w:val="18"/>
        </w:rPr>
        <w:t>with</w:t>
      </w:r>
      <w:r>
        <w:rPr>
          <w:spacing w:val="45"/>
          <w:w w:val="102"/>
        </w:rPr>
        <w:t xml:space="preserve"> </w:t>
      </w:r>
      <w:r>
        <w:rPr>
          <w:spacing w:val="18"/>
        </w:rPr>
        <w:t>advanced</w:t>
      </w:r>
      <w:r>
        <w:rPr>
          <w:spacing w:val="42"/>
          <w:w w:val="101"/>
        </w:rPr>
        <w:t xml:space="preserve"> </w:t>
      </w:r>
      <w:r>
        <w:rPr>
          <w:spacing w:val="18"/>
        </w:rPr>
        <w:t>forms</w:t>
      </w:r>
      <w:r>
        <w:rPr>
          <w:spacing w:val="46"/>
        </w:rPr>
        <w:t xml:space="preserve"> </w:t>
      </w:r>
      <w:r>
        <w:rPr>
          <w:spacing w:val="18"/>
        </w:rPr>
        <w:t>of</w:t>
      </w:r>
      <w:r>
        <w:rPr>
          <w:spacing w:val="4"/>
        </w:rPr>
        <w:t xml:space="preserve">  </w:t>
      </w:r>
      <w:r>
        <w:rPr>
          <w:spacing w:val="18"/>
        </w:rPr>
        <w:t>HF</w:t>
      </w:r>
      <w:r>
        <w:rPr>
          <w:spacing w:val="3"/>
        </w:rPr>
        <w:t xml:space="preserve">  </w:t>
      </w:r>
      <w:r>
        <w:rPr>
          <w:spacing w:val="18"/>
        </w:rPr>
        <w:t>u</w:t>
      </w:r>
      <w:r>
        <w:rPr>
          <w:spacing w:val="17"/>
        </w:rPr>
        <w:t>ndergoing</w:t>
      </w:r>
      <w:r>
        <w:rPr>
          <w:spacing w:val="1"/>
        </w:rPr>
        <w:t xml:space="preserve"> </w:t>
      </w:r>
      <w:r>
        <w:rPr>
          <w:spacing w:val="17"/>
        </w:rPr>
        <w:t>transplantation  or </w:t>
      </w:r>
      <w:r>
        <w:rPr>
          <w:spacing w:val="16"/>
        </w:rPr>
        <w:t xml:space="preserve"> mechanical</w:t>
      </w:r>
      <w:r>
        <w:rPr>
          <w:spacing w:val="15"/>
        </w:rPr>
        <w:t xml:space="preserve">  </w:t>
      </w:r>
      <w:r>
        <w:rPr>
          <w:spacing w:val="16"/>
        </w:rPr>
        <w:t>circulatory</w:t>
      </w:r>
      <w:r>
        <w:rPr>
          <w:spacing w:val="14"/>
          <w:w w:val="101"/>
        </w:rPr>
        <w:t xml:space="preserve">  </w:t>
      </w:r>
      <w:r>
        <w:rPr>
          <w:spacing w:val="16"/>
        </w:rPr>
        <w:t>support</w:t>
      </w:r>
      <w:r>
        <w:rPr/>
        <w:t xml:space="preserve"> </w:t>
      </w:r>
      <w:r>
        <w:rPr>
          <w:spacing w:val="16"/>
        </w:rPr>
        <w:t>are similarly underinvesti</w:t>
      </w:r>
      <w:r>
        <w:rPr>
          <w:spacing w:val="15"/>
        </w:rPr>
        <w:t>gated to date.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ind w:left="1901"/>
        <w:spacing w:before="82" w:line="170" w:lineRule="auto"/>
        <w:outlineLvl w:val="1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5"/>
        </w:rPr>
        <w:t>Conclusions</w:t>
      </w:r>
    </w:p>
    <w:p>
      <w:pPr>
        <w:pStyle w:val="BodyText"/>
        <w:ind w:left="42" w:right="115" w:firstLine="215"/>
        <w:spacing w:before="120" w:line="259" w:lineRule="auto"/>
        <w:jc w:val="both"/>
        <w:rPr/>
      </w:pPr>
      <w:r>
        <w:rPr>
          <w:spacing w:val="11"/>
        </w:rPr>
        <w:t>ID</w:t>
      </w:r>
      <w:r>
        <w:rPr>
          <w:spacing w:val="36"/>
          <w:w w:val="101"/>
        </w:rPr>
        <w:t xml:space="preserve"> </w:t>
      </w:r>
      <w:r>
        <w:rPr>
          <w:spacing w:val="11"/>
        </w:rPr>
        <w:t>is</w:t>
      </w:r>
      <w:r>
        <w:rPr>
          <w:spacing w:val="22"/>
          <w:w w:val="101"/>
        </w:rPr>
        <w:t xml:space="preserve"> </w:t>
      </w:r>
      <w:r>
        <w:rPr>
          <w:spacing w:val="11"/>
        </w:rPr>
        <w:t>very</w:t>
      </w:r>
      <w:r>
        <w:rPr>
          <w:spacing w:val="26"/>
          <w:w w:val="101"/>
        </w:rPr>
        <w:t xml:space="preserve"> </w:t>
      </w:r>
      <w:r>
        <w:rPr>
          <w:spacing w:val="11"/>
        </w:rPr>
        <w:t>common</w:t>
      </w:r>
      <w:r>
        <w:rPr>
          <w:spacing w:val="37"/>
          <w:w w:val="101"/>
        </w:rPr>
        <w:t xml:space="preserve"> </w:t>
      </w:r>
      <w:r>
        <w:rPr>
          <w:spacing w:val="11"/>
        </w:rPr>
        <w:t>in</w:t>
      </w:r>
      <w:r>
        <w:rPr>
          <w:spacing w:val="37"/>
          <w:w w:val="101"/>
        </w:rPr>
        <w:t xml:space="preserve"> </w:t>
      </w:r>
      <w:r>
        <w:rPr>
          <w:spacing w:val="11"/>
        </w:rPr>
        <w:t>HF,</w:t>
      </w:r>
      <w:r>
        <w:rPr>
          <w:spacing w:val="37"/>
        </w:rPr>
        <w:t xml:space="preserve"> </w:t>
      </w:r>
      <w:r>
        <w:rPr>
          <w:spacing w:val="11"/>
        </w:rPr>
        <w:t>irrespect</w:t>
      </w:r>
      <w:r>
        <w:rPr>
          <w:spacing w:val="10"/>
        </w:rPr>
        <w:t>ive</w:t>
      </w:r>
      <w:r>
        <w:rPr>
          <w:spacing w:val="29"/>
          <w:w w:val="101"/>
        </w:rPr>
        <w:t xml:space="preserve"> </w:t>
      </w:r>
      <w:r>
        <w:rPr>
          <w:spacing w:val="10"/>
        </w:rPr>
        <w:t>of</w:t>
      </w:r>
      <w:r>
        <w:rPr>
          <w:spacing w:val="21"/>
        </w:rPr>
        <w:t xml:space="preserve"> </w:t>
      </w:r>
      <w:r>
        <w:rPr>
          <w:spacing w:val="10"/>
        </w:rPr>
        <w:t>the</w:t>
      </w:r>
      <w:r>
        <w:rPr>
          <w:spacing w:val="35"/>
          <w:w w:val="101"/>
        </w:rPr>
        <w:t xml:space="preserve"> </w:t>
      </w:r>
      <w:r>
        <w:rPr>
          <w:spacing w:val="10"/>
        </w:rPr>
        <w:t>pres-</w:t>
      </w:r>
      <w:r>
        <w:rPr/>
        <w:t xml:space="preserve"> </w:t>
      </w:r>
      <w:r>
        <w:rPr>
          <w:spacing w:val="15"/>
        </w:rPr>
        <w:t>ence  of  anemia,  and  is</w:t>
      </w:r>
      <w:r>
        <w:rPr>
          <w:spacing w:val="21"/>
          <w:w w:val="101"/>
        </w:rPr>
        <w:t xml:space="preserve">  </w:t>
      </w:r>
      <w:r>
        <w:rPr>
          <w:spacing w:val="15"/>
        </w:rPr>
        <w:t>associated  with</w:t>
      </w:r>
      <w:r>
        <w:rPr>
          <w:spacing w:val="16"/>
          <w:w w:val="101"/>
        </w:rPr>
        <w:t xml:space="preserve">  </w:t>
      </w:r>
      <w:r>
        <w:rPr>
          <w:spacing w:val="15"/>
        </w:rPr>
        <w:t>impaired</w:t>
      </w:r>
      <w:r>
        <w:rPr/>
        <w:t xml:space="preserve"> </w:t>
      </w:r>
      <w:r>
        <w:rPr>
          <w:spacing w:val="15"/>
        </w:rPr>
        <w:t>functional</w:t>
      </w:r>
      <w:r>
        <w:rPr>
          <w:spacing w:val="44"/>
        </w:rPr>
        <w:t xml:space="preserve"> </w:t>
      </w:r>
      <w:r>
        <w:rPr>
          <w:spacing w:val="15"/>
        </w:rPr>
        <w:t>capacity</w:t>
      </w:r>
      <w:r>
        <w:rPr>
          <w:spacing w:val="44"/>
          <w:w w:val="102"/>
        </w:rPr>
        <w:t xml:space="preserve"> </w:t>
      </w:r>
      <w:r>
        <w:rPr>
          <w:spacing w:val="15"/>
        </w:rPr>
        <w:t>and</w:t>
      </w:r>
      <w:r>
        <w:rPr>
          <w:spacing w:val="1"/>
        </w:rPr>
        <w:t xml:space="preserve">  </w:t>
      </w:r>
      <w:r>
        <w:rPr>
          <w:spacing w:val="15"/>
        </w:rPr>
        <w:t>poorer</w:t>
      </w:r>
      <w:r>
        <w:rPr>
          <w:spacing w:val="2"/>
        </w:rPr>
        <w:t xml:space="preserve">  </w:t>
      </w:r>
      <w:r>
        <w:rPr>
          <w:spacing w:val="15"/>
        </w:rPr>
        <w:t>prognosis.</w:t>
      </w:r>
      <w:r>
        <w:rPr>
          <w:spacing w:val="3"/>
        </w:rPr>
        <w:t xml:space="preserve">  </w:t>
      </w:r>
      <w:r>
        <w:rPr>
          <w:spacing w:val="15"/>
        </w:rPr>
        <w:t>Recent</w:t>
      </w:r>
      <w:r>
        <w:rPr>
          <w:spacing w:val="14"/>
        </w:rPr>
        <w:t>ly</w:t>
      </w:r>
      <w:r>
        <w:rPr/>
        <w:t xml:space="preserve"> </w:t>
      </w:r>
      <w:r>
        <w:rPr>
          <w:spacing w:val="15"/>
        </w:rPr>
        <w:t>conducted</w:t>
      </w:r>
      <w:r>
        <w:rPr>
          <w:spacing w:val="13"/>
          <w:w w:val="102"/>
        </w:rPr>
        <w:t xml:space="preserve">  </w:t>
      </w:r>
      <w:r>
        <w:rPr>
          <w:spacing w:val="15"/>
        </w:rPr>
        <w:t>clinical</w:t>
      </w:r>
      <w:r>
        <w:rPr>
          <w:spacing w:val="2"/>
        </w:rPr>
        <w:t xml:space="preserve">  </w:t>
      </w:r>
      <w:r>
        <w:rPr>
          <w:spacing w:val="15"/>
        </w:rPr>
        <w:t>trials  have</w:t>
      </w:r>
      <w:r>
        <w:rPr>
          <w:spacing w:val="5"/>
        </w:rPr>
        <w:t xml:space="preserve">  </w:t>
      </w:r>
      <w:r>
        <w:rPr>
          <w:spacing w:val="15"/>
        </w:rPr>
        <w:t>shown</w:t>
      </w:r>
      <w:r>
        <w:rPr>
          <w:spacing w:val="3"/>
        </w:rPr>
        <w:t xml:space="preserve">  </w:t>
      </w:r>
      <w:r>
        <w:rPr>
          <w:spacing w:val="15"/>
        </w:rPr>
        <w:t>that  patients</w:t>
      </w:r>
      <w:r>
        <w:rPr/>
        <w:t xml:space="preserve"> </w:t>
      </w:r>
      <w:r>
        <w:rPr>
          <w:spacing w:val="13"/>
        </w:rPr>
        <w:t>with</w:t>
      </w:r>
      <w:r>
        <w:rPr>
          <w:spacing w:val="32"/>
        </w:rPr>
        <w:t xml:space="preserve"> </w:t>
      </w:r>
      <w:r>
        <w:rPr>
          <w:spacing w:val="13"/>
        </w:rPr>
        <w:t>HFrEF</w:t>
      </w:r>
      <w:r>
        <w:rPr>
          <w:spacing w:val="22"/>
          <w:w w:val="101"/>
        </w:rPr>
        <w:t xml:space="preserve"> </w:t>
      </w:r>
      <w:r>
        <w:rPr>
          <w:spacing w:val="13"/>
        </w:rPr>
        <w:t>are</w:t>
      </w:r>
      <w:r>
        <w:rPr>
          <w:spacing w:val="29"/>
        </w:rPr>
        <w:t xml:space="preserve"> </w:t>
      </w:r>
      <w:r>
        <w:rPr>
          <w:spacing w:val="13"/>
        </w:rPr>
        <w:t>relatively</w:t>
      </w:r>
      <w:r>
        <w:rPr>
          <w:spacing w:val="30"/>
        </w:rPr>
        <w:t xml:space="preserve"> </w:t>
      </w:r>
      <w:r>
        <w:rPr>
          <w:spacing w:val="13"/>
        </w:rPr>
        <w:t>refra</w:t>
      </w:r>
      <w:r>
        <w:rPr>
          <w:spacing w:val="12"/>
        </w:rPr>
        <w:t>ctory to</w:t>
      </w:r>
      <w:r>
        <w:rPr>
          <w:spacing w:val="22"/>
        </w:rPr>
        <w:t xml:space="preserve"> </w:t>
      </w:r>
      <w:r>
        <w:rPr>
          <w:spacing w:val="12"/>
        </w:rPr>
        <w:t>oral</w:t>
      </w:r>
      <w:r>
        <w:rPr>
          <w:spacing w:val="29"/>
          <w:w w:val="101"/>
        </w:rPr>
        <w:t xml:space="preserve"> </w:t>
      </w:r>
      <w:r>
        <w:rPr>
          <w:spacing w:val="12"/>
        </w:rPr>
        <w:t>iron sup-</w:t>
      </w:r>
      <w:r>
        <w:rPr/>
        <w:t xml:space="preserve"> </w:t>
      </w:r>
      <w:r>
        <w:rPr>
          <w:spacing w:val="18"/>
        </w:rPr>
        <w:t>plementation</w:t>
      </w:r>
      <w:r>
        <w:rPr>
          <w:spacing w:val="5"/>
        </w:rPr>
        <w:t xml:space="preserve">  </w:t>
      </w:r>
      <w:r>
        <w:rPr>
          <w:spacing w:val="18"/>
        </w:rPr>
        <w:t>but</w:t>
      </w:r>
      <w:r>
        <w:rPr/>
        <w:t xml:space="preserve">  </w:t>
      </w:r>
      <w:r>
        <w:rPr>
          <w:spacing w:val="18"/>
        </w:rPr>
        <w:t>do</w:t>
      </w:r>
      <w:r>
        <w:rPr>
          <w:spacing w:val="2"/>
        </w:rPr>
        <w:t xml:space="preserve">  </w:t>
      </w:r>
      <w:r>
        <w:rPr>
          <w:spacing w:val="18"/>
        </w:rPr>
        <w:t>derive</w:t>
      </w:r>
      <w:r>
        <w:rPr>
          <w:spacing w:val="5"/>
        </w:rPr>
        <w:t xml:space="preserve">  </w:t>
      </w:r>
      <w:r>
        <w:rPr>
          <w:spacing w:val="18"/>
        </w:rPr>
        <w:t>impr</w:t>
      </w:r>
      <w:r>
        <w:rPr>
          <w:spacing w:val="17"/>
        </w:rPr>
        <w:t>ovement</w:t>
      </w:r>
      <w:r>
        <w:rPr>
          <w:spacing w:val="6"/>
        </w:rPr>
        <w:t xml:space="preserve">  </w:t>
      </w:r>
      <w:r>
        <w:rPr>
          <w:spacing w:val="17"/>
        </w:rPr>
        <w:t>in</w:t>
      </w:r>
      <w:r>
        <w:rPr>
          <w:spacing w:val="45"/>
          <w:w w:val="101"/>
        </w:rPr>
        <w:t xml:space="preserve"> </w:t>
      </w:r>
      <w:r>
        <w:rPr>
          <w:spacing w:val="17"/>
        </w:rPr>
        <w:t>func-</w:t>
      </w:r>
      <w:r>
        <w:rPr/>
        <w:t xml:space="preserve"> </w:t>
      </w:r>
      <w:r>
        <w:rPr>
          <w:spacing w:val="14"/>
        </w:rPr>
        <w:t>tional  capacity  and  quality  o</w:t>
      </w:r>
      <w:r>
        <w:rPr>
          <w:spacing w:val="13"/>
        </w:rPr>
        <w:t>f  life  in</w:t>
      </w:r>
      <w:r>
        <w:rPr>
          <w:spacing w:val="14"/>
        </w:rPr>
        <w:t xml:space="preserve">  </w:t>
      </w:r>
      <w:r>
        <w:rPr>
          <w:spacing w:val="13"/>
        </w:rPr>
        <w:t>response  to</w:t>
      </w:r>
      <w:r>
        <w:rPr/>
        <w:t xml:space="preserve"> </w:t>
      </w:r>
      <w:r>
        <w:rPr>
          <w:spacing w:val="15"/>
        </w:rPr>
        <w:t>intravenous  iron  rep</w:t>
      </w:r>
      <w:r>
        <w:rPr>
          <w:spacing w:val="14"/>
        </w:rPr>
        <w:t>letion.  Ongoing</w:t>
      </w:r>
      <w:r>
        <w:rPr>
          <w:spacing w:val="12"/>
          <w:w w:val="101"/>
        </w:rPr>
        <w:t xml:space="preserve">  </w:t>
      </w:r>
      <w:r>
        <w:rPr>
          <w:spacing w:val="14"/>
        </w:rPr>
        <w:t>clinical</w:t>
      </w:r>
      <w:r>
        <w:rPr>
          <w:spacing w:val="9"/>
        </w:rPr>
        <w:t xml:space="preserve">  </w:t>
      </w:r>
      <w:r>
        <w:rPr>
          <w:spacing w:val="14"/>
        </w:rPr>
        <w:t>trials</w:t>
      </w:r>
      <w:r>
        <w:rPr>
          <w:spacing w:val="1"/>
        </w:rPr>
        <w:t xml:space="preserve"> </w:t>
      </w:r>
      <w:r>
        <w:rPr>
          <w:spacing w:val="16"/>
        </w:rPr>
        <w:t>will</w:t>
      </w:r>
      <w:r>
        <w:rPr>
          <w:spacing w:val="36"/>
          <w:w w:val="102"/>
        </w:rPr>
        <w:t xml:space="preserve"> </w:t>
      </w:r>
      <w:r>
        <w:rPr>
          <w:spacing w:val="16"/>
        </w:rPr>
        <w:t>further</w:t>
      </w:r>
      <w:r>
        <w:rPr/>
        <w:t xml:space="preserve">  </w:t>
      </w:r>
      <w:r>
        <w:rPr>
          <w:spacing w:val="16"/>
        </w:rPr>
        <w:t>reveal</w:t>
      </w:r>
      <w:r>
        <w:rPr>
          <w:spacing w:val="35"/>
          <w:w w:val="101"/>
        </w:rPr>
        <w:t xml:space="preserve"> </w:t>
      </w:r>
      <w:r>
        <w:rPr>
          <w:spacing w:val="16"/>
        </w:rPr>
        <w:t>whether</w:t>
      </w:r>
      <w:r>
        <w:rPr>
          <w:spacing w:val="1"/>
        </w:rPr>
        <w:t xml:space="preserve">  </w:t>
      </w:r>
      <w:r>
        <w:rPr>
          <w:spacing w:val="16"/>
        </w:rPr>
        <w:t>intravenous</w:t>
      </w:r>
      <w:r>
        <w:rPr>
          <w:spacing w:val="1"/>
        </w:rPr>
        <w:t xml:space="preserve">  </w:t>
      </w:r>
      <w:r>
        <w:rPr>
          <w:spacing w:val="16"/>
        </w:rPr>
        <w:t>ir</w:t>
      </w:r>
      <w:r>
        <w:rPr>
          <w:spacing w:val="15"/>
        </w:rPr>
        <w:t>on</w:t>
      </w:r>
      <w:r>
        <w:rPr/>
        <w:t xml:space="preserve">  </w:t>
      </w:r>
      <w:r>
        <w:rPr>
          <w:spacing w:val="15"/>
        </w:rPr>
        <w:t>reple-</w:t>
      </w:r>
      <w:r>
        <w:rPr>
          <w:spacing w:val="1"/>
        </w:rPr>
        <w:t xml:space="preserve"> </w:t>
      </w:r>
      <w:r>
        <w:rPr>
          <w:spacing w:val="12"/>
        </w:rPr>
        <w:t>tion</w:t>
      </w:r>
      <w:r>
        <w:rPr>
          <w:spacing w:val="1"/>
        </w:rPr>
        <w:t xml:space="preserve">  </w:t>
      </w:r>
      <w:r>
        <w:rPr>
          <w:spacing w:val="12"/>
        </w:rPr>
        <w:t>improves</w:t>
      </w:r>
      <w:r>
        <w:rPr>
          <w:spacing w:val="37"/>
          <w:w w:val="101"/>
        </w:rPr>
        <w:t xml:space="preserve"> </w:t>
      </w:r>
      <w:r>
        <w:rPr>
          <w:spacing w:val="12"/>
        </w:rPr>
        <w:t>functional</w:t>
      </w:r>
      <w:r>
        <w:rPr>
          <w:spacing w:val="40"/>
        </w:rPr>
        <w:t xml:space="preserve"> </w:t>
      </w:r>
      <w:r>
        <w:rPr>
          <w:spacing w:val="12"/>
        </w:rPr>
        <w:t>capacity</w:t>
      </w:r>
      <w:r>
        <w:rPr>
          <w:spacing w:val="1"/>
        </w:rPr>
        <w:t xml:space="preserve">  </w:t>
      </w:r>
      <w:r>
        <w:rPr>
          <w:spacing w:val="12"/>
        </w:rPr>
        <w:t>in</w:t>
      </w:r>
      <w:r>
        <w:rPr>
          <w:spacing w:val="2"/>
        </w:rPr>
        <w:t xml:space="preserve">  </w:t>
      </w:r>
      <w:r>
        <w:rPr>
          <w:spacing w:val="12"/>
        </w:rPr>
        <w:t>HFpEF</w:t>
      </w:r>
      <w:r>
        <w:rPr>
          <w:spacing w:val="42"/>
          <w:w w:val="101"/>
        </w:rPr>
        <w:t xml:space="preserve"> </w:t>
      </w:r>
      <w:r>
        <w:rPr>
          <w:spacing w:val="12"/>
        </w:rPr>
        <w:t>and</w:t>
      </w:r>
      <w:r>
        <w:rPr>
          <w:spacing w:val="2"/>
        </w:rPr>
        <w:t xml:space="preserve">  </w:t>
      </w:r>
      <w:r>
        <w:rPr>
          <w:spacing w:val="12"/>
        </w:rPr>
        <w:t>HF</w:t>
      </w:r>
      <w:r>
        <w:rPr/>
        <w:t xml:space="preserve"> </w:t>
      </w:r>
      <w:r>
        <w:rPr>
          <w:spacing w:val="17"/>
        </w:rPr>
        <w:t>with</w:t>
      </w:r>
      <w:r>
        <w:rPr>
          <w:spacing w:val="44"/>
        </w:rPr>
        <w:t xml:space="preserve"> </w:t>
      </w:r>
      <w:r>
        <w:rPr>
          <w:spacing w:val="17"/>
        </w:rPr>
        <w:t>midrange</w:t>
      </w:r>
      <w:r>
        <w:rPr>
          <w:spacing w:val="46"/>
        </w:rPr>
        <w:t xml:space="preserve"> </w:t>
      </w:r>
      <w:r>
        <w:rPr>
          <w:spacing w:val="17"/>
        </w:rPr>
        <w:t>EF</w:t>
      </w:r>
      <w:r>
        <w:rPr>
          <w:spacing w:val="35"/>
          <w:w w:val="101"/>
        </w:rPr>
        <w:t xml:space="preserve"> </w:t>
      </w:r>
      <w:r>
        <w:rPr>
          <w:spacing w:val="17"/>
        </w:rPr>
        <w:t>and</w:t>
      </w:r>
      <w:r>
        <w:rPr>
          <w:spacing w:val="29"/>
          <w:w w:val="101"/>
        </w:rPr>
        <w:t xml:space="preserve"> </w:t>
      </w:r>
      <w:r>
        <w:rPr>
          <w:spacing w:val="17"/>
        </w:rPr>
        <w:t>whether</w:t>
      </w:r>
      <w:r>
        <w:rPr>
          <w:spacing w:val="44"/>
          <w:w w:val="101"/>
        </w:rPr>
        <w:t xml:space="preserve"> </w:t>
      </w:r>
      <w:r>
        <w:rPr>
          <w:spacing w:val="17"/>
        </w:rPr>
        <w:t>iron</w:t>
      </w:r>
      <w:r>
        <w:rPr>
          <w:spacing w:val="42"/>
          <w:w w:val="102"/>
        </w:rPr>
        <w:t xml:space="preserve"> </w:t>
      </w:r>
      <w:r>
        <w:rPr>
          <w:spacing w:val="17"/>
        </w:rPr>
        <w:t>repletion</w:t>
      </w:r>
      <w:r>
        <w:rPr>
          <w:spacing w:val="36"/>
          <w:w w:val="101"/>
        </w:rPr>
        <w:t xml:space="preserve"> </w:t>
      </w:r>
      <w:r>
        <w:rPr>
          <w:spacing w:val="17"/>
        </w:rPr>
        <w:t>au</w:t>
      </w:r>
      <w:r>
        <w:rPr>
          <w:spacing w:val="16"/>
        </w:rPr>
        <w:t>g-</w:t>
      </w:r>
      <w:r>
        <w:rPr/>
        <w:t xml:space="preserve"> </w:t>
      </w:r>
      <w:r>
        <w:rPr>
          <w:spacing w:val="10"/>
        </w:rPr>
        <w:t>ments longevity</w:t>
      </w:r>
      <w:r>
        <w:rPr>
          <w:spacing w:val="27"/>
          <w:w w:val="101"/>
        </w:rPr>
        <w:t xml:space="preserve"> </w:t>
      </w:r>
      <w:r>
        <w:rPr>
          <w:spacing w:val="10"/>
        </w:rPr>
        <w:t>in</w:t>
      </w:r>
      <w:r>
        <w:rPr>
          <w:spacing w:val="19"/>
        </w:rPr>
        <w:t xml:space="preserve"> </w:t>
      </w:r>
      <w:r>
        <w:rPr>
          <w:spacing w:val="10"/>
        </w:rPr>
        <w:t>HFrEF.</w:t>
      </w:r>
    </w:p>
    <w:p>
      <w:pPr>
        <w:spacing w:line="259" w:lineRule="auto"/>
        <w:sectPr>
          <w:type w:val="continuous"/>
          <w:pgSz w:w="11878" w:h="15840"/>
          <w:pgMar w:top="123" w:right="743" w:bottom="400" w:left="849" w:header="0" w:footer="0" w:gutter="0"/>
          <w:cols w:equalWidth="0" w:num="2">
            <w:col w:w="5236" w:space="100"/>
            <w:col w:w="4950" w:space="0"/>
          </w:cols>
        </w:sectPr>
        <w:rPr/>
      </w:pPr>
    </w:p>
    <w:p>
      <w:pPr>
        <w:ind w:firstLine="9"/>
        <w:spacing w:line="299" w:lineRule="exact"/>
        <w:rPr/>
      </w:pPr>
      <w:r>
        <w:rPr>
          <w:position w:val="-5"/>
        </w:rPr>
        <w:pict>
          <v:shape id="_x0000_s334" style="mso-position-vertical-relative:line;mso-position-horizontal-relative:char;width:503.15pt;height:15pt;" fillcolor="#B2B2B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626"/>
                    <w:spacing w:before="32" w:line="162" w:lineRule="auto"/>
                    <w:rPr>
                      <w:rFonts w:ascii="Malgun Gothic" w:hAnsi="Malgun Gothic" w:eastAsia="Malgun Gothic" w:cs="Malgun Gothic"/>
                      <w:sz w:val="33"/>
                      <w:szCs w:val="33"/>
                    </w:rPr>
                  </w:pP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3"/>
                    </w:rPr>
                    <w:t>ARTICLE</w:t>
                  </w: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3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3"/>
                    </w:rPr>
                    <w:t>PRESS</w:t>
                  </w:r>
                </w:p>
              </w:txbxContent>
            </v:textbox>
          </v:shape>
        </w:pict>
      </w:r>
    </w:p>
    <w:p>
      <w:pPr>
        <w:pStyle w:val="BodyText"/>
        <w:ind w:left="31"/>
        <w:spacing w:before="251" w:line="235" w:lineRule="exact"/>
        <w:rPr>
          <w:sz w:val="17"/>
          <w:szCs w:val="17"/>
        </w:rPr>
      </w:pPr>
      <w:r>
        <w:rPr>
          <w:spacing w:val="10"/>
          <w:position w:val="1"/>
        </w:rPr>
        <w:t>16</w:t>
      </w:r>
      <w:r>
        <w:rPr>
          <w:spacing w:val="3"/>
          <w:position w:val="1"/>
        </w:rPr>
        <w:t xml:space="preserve">    </w:t>
      </w:r>
      <w:r>
        <w:rPr>
          <w:sz w:val="17"/>
          <w:szCs w:val="17"/>
          <w:spacing w:val="10"/>
          <w:position w:val="1"/>
        </w:rPr>
        <w:t>Journal of Cardiac Failure Vol. 00 No. 00  2023</w:t>
      </w:r>
    </w:p>
    <w:p>
      <w:pPr>
        <w:spacing w:line="219" w:lineRule="exact"/>
        <w:rPr/>
      </w:pPr>
      <w:r/>
    </w:p>
    <w:p>
      <w:pPr>
        <w:spacing w:line="219" w:lineRule="exact"/>
        <w:sectPr>
          <w:pgSz w:w="11878" w:h="15840"/>
          <w:pgMar w:top="123" w:right="743" w:bottom="400" w:left="849" w:header="0" w:footer="0" w:gutter="0"/>
          <w:cols w:equalWidth="0" w:num="1">
            <w:col w:w="10285" w:space="0"/>
          </w:cols>
        </w:sectPr>
        <w:rPr/>
      </w:pPr>
    </w:p>
    <w:p>
      <w:pPr>
        <w:ind w:left="1798"/>
        <w:spacing w:before="62" w:line="163" w:lineRule="auto"/>
        <w:outlineLvl w:val="1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8"/>
        </w:rPr>
        <w:t>Lay</w:t>
      </w:r>
      <w:r>
        <w:rPr>
          <w:rFonts w:ascii="Malgun Gothic" w:hAnsi="Malgun Gothic" w:eastAsia="Malgun Gothic" w:cs="Malgun Gothic"/>
          <w:sz w:val="19"/>
          <w:szCs w:val="19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8"/>
        </w:rPr>
        <w:t>Summary</w:t>
      </w:r>
    </w:p>
    <w:p>
      <w:pPr>
        <w:pStyle w:val="BodyText"/>
        <w:ind w:left="11" w:right="486" w:firstLine="214"/>
        <w:spacing w:before="92" w:line="262" w:lineRule="auto"/>
        <w:jc w:val="both"/>
        <w:rPr/>
      </w:pPr>
      <w:r>
        <w:rPr>
          <w:spacing w:val="14"/>
        </w:rPr>
        <w:t>It</w:t>
      </w:r>
      <w:r>
        <w:rPr>
          <w:spacing w:val="31"/>
          <w:w w:val="101"/>
        </w:rPr>
        <w:t xml:space="preserve"> </w:t>
      </w:r>
      <w:r>
        <w:rPr>
          <w:spacing w:val="14"/>
        </w:rPr>
        <w:t>is</w:t>
      </w:r>
      <w:r>
        <w:rPr>
          <w:spacing w:val="31"/>
        </w:rPr>
        <w:t xml:space="preserve"> </w:t>
      </w:r>
      <w:r>
        <w:rPr>
          <w:spacing w:val="14"/>
        </w:rPr>
        <w:t>not clear to</w:t>
      </w:r>
      <w:r>
        <w:rPr>
          <w:spacing w:val="29"/>
          <w:w w:val="102"/>
        </w:rPr>
        <w:t xml:space="preserve"> </w:t>
      </w:r>
      <w:r>
        <w:rPr>
          <w:spacing w:val="14"/>
        </w:rPr>
        <w:t>us</w:t>
      </w:r>
      <w:r>
        <w:rPr>
          <w:spacing w:val="16"/>
        </w:rPr>
        <w:t xml:space="preserve"> </w:t>
      </w:r>
      <w:r>
        <w:rPr>
          <w:spacing w:val="14"/>
        </w:rPr>
        <w:t>whether</w:t>
      </w:r>
      <w:r>
        <w:rPr>
          <w:spacing w:val="24"/>
        </w:rPr>
        <w:t xml:space="preserve"> </w:t>
      </w:r>
      <w:r>
        <w:rPr>
          <w:spacing w:val="14"/>
        </w:rPr>
        <w:t>a</w:t>
      </w:r>
      <w:r>
        <w:rPr>
          <w:spacing w:val="33"/>
          <w:w w:val="101"/>
        </w:rPr>
        <w:t xml:space="preserve"> </w:t>
      </w:r>
      <w:r>
        <w:rPr>
          <w:spacing w:val="14"/>
        </w:rPr>
        <w:t>la</w:t>
      </w:r>
      <w:r>
        <w:rPr>
          <w:spacing w:val="13"/>
        </w:rPr>
        <w:t>y</w:t>
      </w:r>
      <w:r>
        <w:rPr>
          <w:spacing w:val="21"/>
        </w:rPr>
        <w:t xml:space="preserve"> </w:t>
      </w:r>
      <w:r>
        <w:rPr>
          <w:spacing w:val="13"/>
        </w:rPr>
        <w:t>summary</w:t>
      </w:r>
      <w:r>
        <w:rPr>
          <w:spacing w:val="31"/>
          <w:w w:val="101"/>
        </w:rPr>
        <w:t xml:space="preserve"> </w:t>
      </w:r>
      <w:r>
        <w:rPr>
          <w:spacing w:val="13"/>
        </w:rPr>
        <w:t>is</w:t>
      </w:r>
      <w:r>
        <w:rPr>
          <w:spacing w:val="29"/>
          <w:w w:val="102"/>
        </w:rPr>
        <w:t xml:space="preserve"> </w:t>
      </w:r>
      <w:r>
        <w:rPr>
          <w:spacing w:val="13"/>
        </w:rPr>
        <w:t>part</w:t>
      </w:r>
      <w:r>
        <w:rPr/>
        <w:t xml:space="preserve"> </w:t>
      </w:r>
      <w:r>
        <w:rPr>
          <w:spacing w:val="14"/>
        </w:rPr>
        <w:t>of</w:t>
      </w:r>
      <w:r>
        <w:rPr>
          <w:spacing w:val="37"/>
        </w:rPr>
        <w:t xml:space="preserve"> </w:t>
      </w:r>
      <w:r>
        <w:rPr>
          <w:spacing w:val="14"/>
        </w:rPr>
        <w:t>HFSA</w:t>
      </w:r>
      <w:r>
        <w:rPr>
          <w:spacing w:val="27"/>
          <w:w w:val="101"/>
        </w:rPr>
        <w:t xml:space="preserve"> </w:t>
      </w:r>
      <w:r>
        <w:rPr>
          <w:spacing w:val="14"/>
        </w:rPr>
        <w:t>Scientiﬁc</w:t>
      </w:r>
      <w:r>
        <w:rPr>
          <w:spacing w:val="28"/>
        </w:rPr>
        <w:t xml:space="preserve"> </w:t>
      </w:r>
      <w:r>
        <w:rPr>
          <w:spacing w:val="14"/>
        </w:rPr>
        <w:t>Statements</w:t>
      </w:r>
      <w:r>
        <w:rPr>
          <w:spacing w:val="35"/>
        </w:rPr>
        <w:t xml:space="preserve"> </w:t>
      </w:r>
      <w:r>
        <w:rPr>
          <w:spacing w:val="14"/>
        </w:rPr>
        <w:t>bu</w:t>
      </w:r>
      <w:r>
        <w:rPr>
          <w:spacing w:val="13"/>
        </w:rPr>
        <w:t>t we will</w:t>
      </w:r>
      <w:r>
        <w:rPr>
          <w:spacing w:val="34"/>
          <w:w w:val="101"/>
        </w:rPr>
        <w:t xml:space="preserve"> </w:t>
      </w:r>
      <w:r>
        <w:rPr>
          <w:spacing w:val="13"/>
        </w:rPr>
        <w:t>provide</w:t>
      </w:r>
      <w:r>
        <w:rPr>
          <w:spacing w:val="28"/>
        </w:rPr>
        <w:t xml:space="preserve"> </w:t>
      </w:r>
      <w:r>
        <w:rPr>
          <w:spacing w:val="13"/>
        </w:rPr>
        <w:t>a</w:t>
      </w:r>
      <w:r>
        <w:rPr/>
        <w:t xml:space="preserve"> </w:t>
      </w:r>
      <w:r>
        <w:rPr>
          <w:spacing w:val="16"/>
        </w:rPr>
        <w:t>Lay Summary upon request. Patients who have</w:t>
      </w:r>
      <w:r>
        <w:rPr>
          <w:spacing w:val="15"/>
        </w:rPr>
        <w:t xml:space="preserve"> heart</w:t>
      </w:r>
      <w:r>
        <w:rPr/>
        <w:t xml:space="preserve"> </w:t>
      </w:r>
      <w:r>
        <w:rPr>
          <w:spacing w:val="16"/>
        </w:rPr>
        <w:t>failure</w:t>
      </w:r>
      <w:r>
        <w:rPr>
          <w:spacing w:val="38"/>
          <w:w w:val="101"/>
        </w:rPr>
        <w:t xml:space="preserve"> </w:t>
      </w:r>
      <w:r>
        <w:rPr>
          <w:spacing w:val="16"/>
        </w:rPr>
        <w:t>are</w:t>
      </w:r>
      <w:r>
        <w:rPr/>
        <w:t xml:space="preserve">  </w:t>
      </w:r>
      <w:r>
        <w:rPr>
          <w:spacing w:val="16"/>
        </w:rPr>
        <w:t>likely</w:t>
      </w:r>
      <w:r>
        <w:rPr>
          <w:spacing w:val="32"/>
          <w:w w:val="101"/>
        </w:rPr>
        <w:t xml:space="preserve"> </w:t>
      </w:r>
      <w:r>
        <w:rPr>
          <w:spacing w:val="16"/>
        </w:rPr>
        <w:t>to</w:t>
      </w:r>
      <w:r>
        <w:rPr>
          <w:spacing w:val="45"/>
        </w:rPr>
        <w:t xml:space="preserve"> </w:t>
      </w:r>
      <w:r>
        <w:rPr>
          <w:spacing w:val="16"/>
        </w:rPr>
        <w:t>have</w:t>
      </w:r>
      <w:r>
        <w:rPr/>
        <w:t xml:space="preserve">  </w:t>
      </w:r>
      <w:r>
        <w:rPr>
          <w:spacing w:val="16"/>
        </w:rPr>
        <w:t>lower</w:t>
      </w:r>
      <w:r>
        <w:rPr>
          <w:spacing w:val="31"/>
          <w:w w:val="101"/>
        </w:rPr>
        <w:t xml:space="preserve"> </w:t>
      </w:r>
      <w:r>
        <w:rPr>
          <w:spacing w:val="15"/>
        </w:rPr>
        <w:t>than</w:t>
      </w:r>
      <w:r>
        <w:rPr>
          <w:spacing w:val="39"/>
        </w:rPr>
        <w:t xml:space="preserve"> </w:t>
      </w:r>
      <w:r>
        <w:rPr>
          <w:spacing w:val="15"/>
        </w:rPr>
        <w:t>expected</w:t>
      </w:r>
      <w:r>
        <w:rPr>
          <w:spacing w:val="47"/>
        </w:rPr>
        <w:t xml:space="preserve"> </w:t>
      </w:r>
      <w:r>
        <w:rPr>
          <w:spacing w:val="15"/>
        </w:rPr>
        <w:t>iron</w:t>
      </w:r>
      <w:r>
        <w:rPr/>
        <w:t xml:space="preserve"> </w:t>
      </w:r>
      <w:r>
        <w:rPr>
          <w:spacing w:val="14"/>
        </w:rPr>
        <w:t>levels.</w:t>
      </w:r>
      <w:r>
        <w:rPr>
          <w:spacing w:val="30"/>
          <w:w w:val="101"/>
        </w:rPr>
        <w:t xml:space="preserve"> </w:t>
      </w:r>
      <w:r>
        <w:rPr>
          <w:spacing w:val="14"/>
        </w:rPr>
        <w:t>This</w:t>
      </w:r>
      <w:r>
        <w:rPr>
          <w:spacing w:val="34"/>
          <w:w w:val="101"/>
        </w:rPr>
        <w:t xml:space="preserve"> </w:t>
      </w:r>
      <w:r>
        <w:rPr>
          <w:spacing w:val="14"/>
        </w:rPr>
        <w:t>could</w:t>
      </w:r>
      <w:r>
        <w:rPr>
          <w:spacing w:val="46"/>
        </w:rPr>
        <w:t xml:space="preserve"> </w:t>
      </w:r>
      <w:r>
        <w:rPr>
          <w:spacing w:val="14"/>
        </w:rPr>
        <w:t>led</w:t>
      </w:r>
      <w:r>
        <w:rPr>
          <w:spacing w:val="29"/>
          <w:w w:val="101"/>
        </w:rPr>
        <w:t xml:space="preserve"> </w:t>
      </w:r>
      <w:r>
        <w:rPr>
          <w:spacing w:val="13"/>
        </w:rPr>
        <w:t>to</w:t>
      </w:r>
      <w:r>
        <w:rPr>
          <w:spacing w:val="33"/>
        </w:rPr>
        <w:t xml:space="preserve"> </w:t>
      </w:r>
      <w:r>
        <w:rPr>
          <w:spacing w:val="13"/>
        </w:rPr>
        <w:t>symptoms,</w:t>
      </w:r>
      <w:r>
        <w:rPr>
          <w:spacing w:val="34"/>
          <w:w w:val="101"/>
        </w:rPr>
        <w:t xml:space="preserve"> </w:t>
      </w:r>
      <w:r>
        <w:rPr>
          <w:spacing w:val="13"/>
        </w:rPr>
        <w:t>such</w:t>
      </w:r>
      <w:r>
        <w:rPr>
          <w:spacing w:val="37"/>
        </w:rPr>
        <w:t xml:space="preserve"> </w:t>
      </w:r>
      <w:r>
        <w:rPr>
          <w:spacing w:val="13"/>
        </w:rPr>
        <w:t>as</w:t>
      </w:r>
      <w:r>
        <w:rPr>
          <w:spacing w:val="31"/>
          <w:w w:val="102"/>
        </w:rPr>
        <w:t xml:space="preserve"> </w:t>
      </w:r>
      <w:r>
        <w:rPr>
          <w:spacing w:val="13"/>
        </w:rPr>
        <w:t>fatigue,</w:t>
      </w:r>
      <w:r>
        <w:rPr/>
        <w:t xml:space="preserve"> </w:t>
      </w:r>
      <w:r>
        <w:rPr>
          <w:spacing w:val="18"/>
        </w:rPr>
        <w:t>and worsen</w:t>
      </w:r>
      <w:r>
        <w:rPr>
          <w:spacing w:val="28"/>
          <w:w w:val="101"/>
        </w:rPr>
        <w:t xml:space="preserve"> </w:t>
      </w:r>
      <w:r>
        <w:rPr>
          <w:spacing w:val="18"/>
        </w:rPr>
        <w:t>outcomes. The</w:t>
      </w:r>
      <w:r>
        <w:rPr>
          <w:spacing w:val="35"/>
        </w:rPr>
        <w:t xml:space="preserve"> </w:t>
      </w:r>
      <w:r>
        <w:rPr>
          <w:spacing w:val="17"/>
        </w:rPr>
        <w:t>use</w:t>
      </w:r>
      <w:r>
        <w:rPr>
          <w:spacing w:val="27"/>
          <w:w w:val="102"/>
        </w:rPr>
        <w:t xml:space="preserve"> </w:t>
      </w:r>
      <w:r>
        <w:rPr>
          <w:spacing w:val="17"/>
        </w:rPr>
        <w:t>of</w:t>
      </w:r>
      <w:r>
        <w:rPr>
          <w:spacing w:val="35"/>
          <w:w w:val="101"/>
        </w:rPr>
        <w:t xml:space="preserve"> </w:t>
      </w:r>
      <w:r>
        <w:rPr>
          <w:spacing w:val="17"/>
        </w:rPr>
        <w:t>iron</w:t>
      </w:r>
      <w:r>
        <w:rPr>
          <w:spacing w:val="35"/>
        </w:rPr>
        <w:t xml:space="preserve"> </w:t>
      </w:r>
      <w:r>
        <w:rPr>
          <w:spacing w:val="17"/>
        </w:rPr>
        <w:t>replacement</w:t>
      </w:r>
      <w:r>
        <w:rPr/>
        <w:t xml:space="preserve"> </w:t>
      </w:r>
      <w:r>
        <w:rPr>
          <w:spacing w:val="19"/>
        </w:rPr>
        <w:t>through</w:t>
      </w:r>
      <w:r>
        <w:rPr>
          <w:spacing w:val="30"/>
        </w:rPr>
        <w:t xml:space="preserve"> </w:t>
      </w:r>
      <w:r>
        <w:rPr>
          <w:spacing w:val="19"/>
        </w:rPr>
        <w:t>a</w:t>
      </w:r>
      <w:r>
        <w:rPr>
          <w:spacing w:val="37"/>
          <w:w w:val="102"/>
        </w:rPr>
        <w:t xml:space="preserve"> </w:t>
      </w:r>
      <w:r>
        <w:rPr>
          <w:spacing w:val="19"/>
        </w:rPr>
        <w:t>infusion</w:t>
      </w:r>
      <w:r>
        <w:rPr>
          <w:spacing w:val="36"/>
          <w:w w:val="101"/>
        </w:rPr>
        <w:t xml:space="preserve"> </w:t>
      </w:r>
      <w:r>
        <w:rPr>
          <w:spacing w:val="19"/>
        </w:rPr>
        <w:t>has</w:t>
      </w:r>
      <w:r>
        <w:rPr>
          <w:spacing w:val="30"/>
        </w:rPr>
        <w:t xml:space="preserve"> </w:t>
      </w:r>
      <w:r>
        <w:rPr>
          <w:spacing w:val="19"/>
        </w:rPr>
        <w:t>demonstrated</w:t>
      </w:r>
      <w:r>
        <w:rPr>
          <w:spacing w:val="38"/>
        </w:rPr>
        <w:t xml:space="preserve"> </w:t>
      </w:r>
      <w:r>
        <w:rPr>
          <w:spacing w:val="19"/>
        </w:rPr>
        <w:t>imp</w:t>
      </w:r>
      <w:r>
        <w:rPr>
          <w:spacing w:val="18"/>
        </w:rPr>
        <w:t>rovement</w:t>
      </w:r>
      <w:r>
        <w:rPr/>
        <w:t xml:space="preserve"> </w:t>
      </w:r>
      <w:r>
        <w:rPr>
          <w:spacing w:val="14"/>
        </w:rPr>
        <w:t>in symptoms.</w:t>
      </w:r>
    </w:p>
    <w:p>
      <w:pPr>
        <w:ind w:firstLine="208"/>
        <w:spacing w:before="96" w:line="3833" w:lineRule="exact"/>
        <w:rPr/>
      </w:pPr>
      <w:r>
        <w:rPr>
          <w:position w:val="-76"/>
        </w:rPr>
        <w:drawing>
          <wp:inline distT="0" distB="0" distL="0" distR="0">
            <wp:extent cx="914400" cy="2434311"/>
            <wp:effectExtent l="0" t="0" r="0" b="0"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4400" cy="243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10"/>
        <w:spacing w:before="218" w:line="171" w:lineRule="auto"/>
        <w:outlineLvl w:val="1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6"/>
        </w:rPr>
        <w:t>Declaration</w:t>
      </w:r>
      <w:r>
        <w:rPr>
          <w:rFonts w:ascii="Malgun Gothic" w:hAnsi="Malgun Gothic" w:eastAsia="Malgun Gothic" w:cs="Malgun Gothic"/>
          <w:sz w:val="19"/>
          <w:szCs w:val="19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of</w:t>
      </w:r>
      <w:r>
        <w:rPr>
          <w:rFonts w:ascii="Malgun Gothic" w:hAnsi="Malgun Gothic" w:eastAsia="Malgun Gothic" w:cs="Malgun Gothic"/>
          <w:sz w:val="19"/>
          <w:szCs w:val="19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9"/>
          <w:szCs w:val="19"/>
          <w:spacing w:val="6"/>
        </w:rPr>
        <w:t>Competing Interests</w:t>
      </w:r>
    </w:p>
    <w:p>
      <w:pPr>
        <w:pStyle w:val="BodyText"/>
        <w:ind w:left="225"/>
        <w:spacing w:before="138" w:line="197" w:lineRule="auto"/>
        <w:rPr/>
      </w:pPr>
      <w:r>
        <w:rPr>
          <w:spacing w:val="14"/>
        </w:rPr>
        <w:t>None.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ind w:left="1257"/>
        <w:spacing w:before="83" w:line="169" w:lineRule="auto"/>
        <w:outlineLvl w:val="1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7"/>
        </w:rPr>
        <w:t>Supplementary materials</w:t>
      </w:r>
    </w:p>
    <w:p>
      <w:pPr>
        <w:pStyle w:val="BodyText"/>
        <w:ind w:left="17" w:right="486" w:firstLine="200"/>
        <w:spacing w:before="127" w:line="248" w:lineRule="auto"/>
        <w:jc w:val="both"/>
        <w:rPr/>
      </w:pPr>
      <w:r>
        <w:rPr>
          <w:spacing w:val="16"/>
        </w:rPr>
        <w:t>Supplementary</w:t>
      </w:r>
      <w:r>
        <w:rPr>
          <w:spacing w:val="41"/>
          <w:w w:val="101"/>
        </w:rPr>
        <w:t xml:space="preserve"> </w:t>
      </w:r>
      <w:r>
        <w:rPr>
          <w:spacing w:val="16"/>
        </w:rPr>
        <w:t>material</w:t>
      </w:r>
      <w:r>
        <w:rPr>
          <w:spacing w:val="35"/>
          <w:w w:val="101"/>
        </w:rPr>
        <w:t xml:space="preserve"> </w:t>
      </w:r>
      <w:r>
        <w:rPr>
          <w:spacing w:val="16"/>
        </w:rPr>
        <w:t>associated</w:t>
      </w:r>
      <w:r>
        <w:rPr>
          <w:spacing w:val="28"/>
        </w:rPr>
        <w:t xml:space="preserve"> </w:t>
      </w:r>
      <w:r>
        <w:rPr>
          <w:spacing w:val="16"/>
        </w:rPr>
        <w:t>with</w:t>
      </w:r>
      <w:r>
        <w:rPr>
          <w:spacing w:val="27"/>
        </w:rPr>
        <w:t xml:space="preserve"> </w:t>
      </w:r>
      <w:r>
        <w:rPr>
          <w:spacing w:val="16"/>
        </w:rPr>
        <w:t>t</w:t>
      </w:r>
      <w:r>
        <w:rPr>
          <w:spacing w:val="15"/>
        </w:rPr>
        <w:t>his</w:t>
      </w:r>
      <w:r>
        <w:rPr>
          <w:spacing w:val="34"/>
        </w:rPr>
        <w:t xml:space="preserve"> </w:t>
      </w:r>
      <w:r>
        <w:rPr>
          <w:spacing w:val="15"/>
        </w:rPr>
        <w:t>arti-</w:t>
      </w:r>
      <w:r>
        <w:rPr/>
        <w:t xml:space="preserve"> </w:t>
      </w:r>
      <w:r>
        <w:rPr>
          <w:spacing w:val="15"/>
        </w:rPr>
        <w:t>cle</w:t>
      </w:r>
      <w:r>
        <w:rPr>
          <w:spacing w:val="2"/>
        </w:rPr>
        <w:t xml:space="preserve">    </w:t>
      </w:r>
      <w:r>
        <w:rPr>
          <w:spacing w:val="15"/>
        </w:rPr>
        <w:t>can</w:t>
      </w:r>
      <w:r>
        <w:rPr>
          <w:spacing w:val="4"/>
        </w:rPr>
        <w:t xml:space="preserve">    </w:t>
      </w:r>
      <w:r>
        <w:rPr>
          <w:spacing w:val="15"/>
        </w:rPr>
        <w:t>be   found    in</w:t>
      </w:r>
      <w:r>
        <w:rPr>
          <w:spacing w:val="1"/>
        </w:rPr>
        <w:t xml:space="preserve">    </w:t>
      </w:r>
      <w:r>
        <w:rPr>
          <w:spacing w:val="15"/>
        </w:rPr>
        <w:t>the</w:t>
      </w:r>
      <w:r>
        <w:rPr>
          <w:spacing w:val="2"/>
        </w:rPr>
        <w:t xml:space="preserve">    </w:t>
      </w:r>
      <w:r>
        <w:rPr>
          <w:spacing w:val="15"/>
        </w:rPr>
        <w:t>online</w:t>
      </w:r>
      <w:r>
        <w:rPr>
          <w:spacing w:val="1"/>
        </w:rPr>
        <w:t xml:space="preserve">    </w:t>
      </w:r>
      <w:r>
        <w:rPr>
          <w:spacing w:val="15"/>
        </w:rPr>
        <w:t>version</w:t>
      </w:r>
      <w:r>
        <w:rPr>
          <w:spacing w:val="3"/>
        </w:rPr>
        <w:t xml:space="preserve">    </w:t>
      </w:r>
      <w:r>
        <w:rPr>
          <w:spacing w:val="14"/>
        </w:rPr>
        <w:t>at</w:t>
      </w:r>
      <w:r>
        <w:rPr>
          <w:spacing w:val="1"/>
        </w:rPr>
        <w:t xml:space="preserve"> </w:t>
      </w:r>
      <w:r>
        <w:rPr/>
        <w:t>doi</w:t>
      </w:r>
      <w:r>
        <w:rPr>
          <w:spacing w:val="18"/>
        </w:rPr>
        <w:t>:</w:t>
      </w:r>
      <w:hyperlink w:history="true" r:id="rId3">
        <w:r>
          <w:rPr>
            <w:color w:val="0080AB"/>
            <w:spacing w:val="18"/>
          </w:rPr>
          <w:t>10.1016/j.</w:t>
        </w:r>
        <w:r>
          <w:rPr>
            <w:color w:val="0080AB"/>
          </w:rPr>
          <w:t>cardfail</w:t>
        </w:r>
        <w:r>
          <w:rPr>
            <w:color w:val="0080AB"/>
            <w:spacing w:val="18"/>
          </w:rPr>
          <w:t>.2023.03.0</w:t>
        </w:r>
        <w:r>
          <w:rPr>
            <w:color w:val="0080AB"/>
            <w:spacing w:val="17"/>
          </w:rPr>
          <w:t>25</w:t>
        </w:r>
      </w:hyperlink>
      <w:r>
        <w:rPr>
          <w:spacing w:val="17"/>
        </w:rPr>
        <w:t>.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ind w:left="1914"/>
        <w:spacing w:before="83" w:line="172" w:lineRule="auto"/>
        <w:outlineLvl w:val="2"/>
        <w:rPr>
          <w:rFonts w:ascii="Malgun Gothic" w:hAnsi="Malgun Gothic" w:eastAsia="Malgun Gothic" w:cs="Malgun Gothic"/>
          <w:sz w:val="19"/>
          <w:szCs w:val="19"/>
        </w:rPr>
      </w:pPr>
      <w:r>
        <w:rPr>
          <w:rFonts w:ascii="Malgun Gothic" w:hAnsi="Malgun Gothic" w:eastAsia="Malgun Gothic" w:cs="Malgun Gothic"/>
          <w:sz w:val="19"/>
          <w:szCs w:val="19"/>
          <w:spacing w:val="6"/>
        </w:rPr>
        <w:t>References</w:t>
      </w:r>
    </w:p>
    <w:sdt>
      <w:sdtPr>
        <w:rPr>
          <w:rFonts w:ascii="Times New Roman" w:hAnsi="Times New Roman" w:eastAsia="Times New Roman" w:cs="Times New Roman"/>
          <w:sz w:val="17"/>
          <w:szCs w:val="17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7"/>
          <w:szCs w:val="17"/>
        </w:rPr>
      </w:sdtEndPr>
      <w:sdtContent>
        <w:p>
          <w:pPr>
            <w:pStyle w:val="BodyText"/>
            <w:ind w:left="226"/>
            <w:spacing w:before="227" w:line="206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12"/>
              <w:position w:val="2"/>
            </w:rPr>
            <w:t>1.</w:t>
          </w:r>
          <w:r>
            <w:rPr>
              <w:sz w:val="17"/>
              <w:szCs w:val="17"/>
              <w:spacing w:val="10"/>
              <w:position w:val="2"/>
            </w:rPr>
            <w:t xml:space="preserve">  </w:t>
          </w:r>
          <w:hyperlink w:history="true" r:id="rId46">
            <w:r>
              <w:rPr>
                <w:sz w:val="17"/>
                <w:szCs w:val="17"/>
                <w:color w:val="0080AB"/>
                <w:spacing w:val="12"/>
                <w:position w:val="2"/>
              </w:rPr>
              <w:t>Miller JL.</w:t>
            </w:r>
            <w:r>
              <w:rPr>
                <w:sz w:val="17"/>
                <w:szCs w:val="17"/>
                <w:color w:val="0080AB"/>
                <w:spacing w:val="23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Iron deﬁciency anemia: a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common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and</w:t>
            </w:r>
            <w:r>
              <w:rPr>
                <w:sz w:val="17"/>
                <w:szCs w:val="17"/>
                <w:color w:val="0080AB"/>
                <w:spacing w:val="13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cur-</w:t>
            </w:r>
          </w:hyperlink>
        </w:p>
        <w:p>
          <w:pPr>
            <w:pStyle w:val="BodyText"/>
            <w:ind w:left="452"/>
            <w:spacing w:line="199" w:lineRule="exact"/>
            <w:rPr>
              <w:sz w:val="17"/>
              <w:szCs w:val="17"/>
            </w:rPr>
          </w:pPr>
          <w:hyperlink w:history="true" r:id="rId46">
            <w:r>
              <w:rPr>
                <w:sz w:val="17"/>
                <w:szCs w:val="17"/>
                <w:color w:val="0080AB"/>
                <w:spacing w:val="12"/>
                <w:position w:val="2"/>
              </w:rPr>
              <w:t>able</w:t>
            </w:r>
            <w:r>
              <w:rPr>
                <w:sz w:val="17"/>
                <w:szCs w:val="17"/>
                <w:color w:val="0080AB"/>
                <w:spacing w:val="23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disease.</w:t>
            </w:r>
            <w:r>
              <w:rPr>
                <w:sz w:val="17"/>
                <w:szCs w:val="17"/>
                <w:color w:val="0080AB"/>
                <w:spacing w:val="23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Cold</w:t>
            </w:r>
            <w:r>
              <w:rPr>
                <w:sz w:val="17"/>
                <w:szCs w:val="17"/>
                <w:color w:val="0080AB"/>
                <w:spacing w:val="22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Spring</w:t>
            </w:r>
            <w:r>
              <w:rPr>
                <w:sz w:val="17"/>
                <w:szCs w:val="17"/>
                <w:color w:val="0080AB"/>
                <w:spacing w:val="30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Harb</w:t>
            </w:r>
            <w:r>
              <w:rPr>
                <w:sz w:val="17"/>
                <w:szCs w:val="17"/>
                <w:color w:val="0080AB"/>
                <w:spacing w:val="28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Perspect</w:t>
            </w:r>
            <w:r>
              <w:rPr>
                <w:sz w:val="17"/>
                <w:szCs w:val="17"/>
                <w:color w:val="0080AB"/>
                <w:spacing w:val="29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Med</w:t>
            </w:r>
            <w:r>
              <w:rPr>
                <w:sz w:val="17"/>
                <w:szCs w:val="17"/>
                <w:color w:val="0080AB"/>
                <w:spacing w:val="23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20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13;3:</w:t>
            </w:r>
          </w:hyperlink>
        </w:p>
        <w:p>
          <w:pPr>
            <w:pStyle w:val="BodyText"/>
            <w:ind w:left="452"/>
            <w:spacing w:line="200" w:lineRule="exact"/>
            <w:rPr>
              <w:sz w:val="17"/>
              <w:szCs w:val="17"/>
            </w:rPr>
          </w:pPr>
          <w:hyperlink w:history="true" r:id="rId46">
            <w:r>
              <w:rPr>
                <w:sz w:val="17"/>
                <w:szCs w:val="17"/>
                <w:color w:val="0080AB"/>
                <w:spacing w:val="14"/>
              </w:rPr>
              <w:t>a011866.</w:t>
            </w:r>
          </w:hyperlink>
        </w:p>
        <w:p>
          <w:pPr>
            <w:pStyle w:val="BodyText"/>
            <w:ind w:left="216"/>
            <w:spacing w:line="198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12"/>
              <w:position w:val="2"/>
            </w:rPr>
            <w:t>2.</w:t>
          </w:r>
          <w:r>
            <w:rPr>
              <w:sz w:val="17"/>
              <w:szCs w:val="17"/>
              <w:spacing w:val="7"/>
              <w:position w:val="2"/>
            </w:rPr>
            <w:t xml:space="preserve">  </w:t>
          </w:r>
          <w:hyperlink w:history="true" r:id="rId47">
            <w:r>
              <w:rPr>
                <w:sz w:val="17"/>
                <w:szCs w:val="17"/>
                <w:color w:val="0080AB"/>
                <w:spacing w:val="12"/>
                <w:position w:val="2"/>
              </w:rPr>
              <w:t>Viteri</w:t>
            </w:r>
            <w:r>
              <w:rPr>
                <w:sz w:val="17"/>
                <w:szCs w:val="17"/>
                <w:color w:val="0080AB"/>
                <w:spacing w:val="36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FE.</w:t>
            </w:r>
            <w:r>
              <w:rPr>
                <w:sz w:val="17"/>
                <w:szCs w:val="17"/>
                <w:color w:val="0080AB"/>
                <w:spacing w:val="2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A</w:t>
            </w:r>
            <w:r>
              <w:rPr>
                <w:sz w:val="17"/>
                <w:szCs w:val="17"/>
                <w:color w:val="0080AB"/>
                <w:spacing w:val="32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new</w:t>
            </w:r>
            <w:r>
              <w:rPr>
                <w:sz w:val="17"/>
                <w:szCs w:val="17"/>
                <w:color w:val="0080AB"/>
                <w:spacing w:val="25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concept</w:t>
            </w:r>
            <w:r>
              <w:rPr>
                <w:sz w:val="17"/>
                <w:szCs w:val="17"/>
                <w:color w:val="0080AB"/>
                <w:spacing w:val="35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in</w:t>
            </w:r>
            <w:r>
              <w:rPr>
                <w:sz w:val="17"/>
                <w:szCs w:val="17"/>
                <w:color w:val="0080AB"/>
                <w:spacing w:val="19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the</w:t>
            </w:r>
            <w:r>
              <w:rPr>
                <w:sz w:val="17"/>
                <w:szCs w:val="17"/>
                <w:color w:val="0080AB"/>
                <w:spacing w:val="26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control</w:t>
            </w:r>
            <w:r>
              <w:rPr>
                <w:sz w:val="17"/>
                <w:szCs w:val="17"/>
                <w:color w:val="0080AB"/>
                <w:spacing w:val="26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of</w:t>
            </w:r>
            <w:r>
              <w:rPr>
                <w:sz w:val="17"/>
                <w:szCs w:val="17"/>
                <w:color w:val="0080AB"/>
                <w:spacing w:val="35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iron</w:t>
            </w:r>
            <w:r>
              <w:rPr>
                <w:sz w:val="17"/>
                <w:szCs w:val="17"/>
                <w:color w:val="0080AB"/>
                <w:spacing w:val="26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deﬁ-</w:t>
            </w:r>
          </w:hyperlink>
        </w:p>
        <w:p>
          <w:pPr>
            <w:pStyle w:val="BodyText"/>
            <w:ind w:left="450"/>
            <w:spacing w:line="199" w:lineRule="exact"/>
            <w:rPr>
              <w:sz w:val="17"/>
              <w:szCs w:val="17"/>
            </w:rPr>
          </w:pPr>
          <w:hyperlink w:history="true" r:id="rId47">
            <w:r>
              <w:rPr>
                <w:sz w:val="17"/>
                <w:szCs w:val="17"/>
                <w:color w:val="0080AB"/>
                <w:spacing w:val="15"/>
                <w:position w:val="2"/>
              </w:rPr>
              <w:t>ciency:  community-based</w:t>
            </w:r>
            <w:r>
              <w:rPr>
                <w:sz w:val="17"/>
                <w:szCs w:val="17"/>
                <w:color w:val="0080AB"/>
                <w:spacing w:val="18"/>
                <w:w w:val="101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preventive  supple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menta-</w:t>
            </w:r>
          </w:hyperlink>
        </w:p>
        <w:p>
          <w:pPr>
            <w:pStyle w:val="BodyText"/>
            <w:ind w:left="445"/>
            <w:spacing w:line="200" w:lineRule="exact"/>
            <w:rPr>
              <w:sz w:val="17"/>
              <w:szCs w:val="17"/>
            </w:rPr>
          </w:pPr>
          <w:hyperlink w:history="true" r:id="rId47">
            <w:r>
              <w:rPr>
                <w:sz w:val="17"/>
                <w:szCs w:val="17"/>
                <w:color w:val="0080AB"/>
                <w:spacing w:val="14"/>
                <w:position w:val="2"/>
              </w:rPr>
              <w:t>tion</w:t>
            </w:r>
            <w:r>
              <w:rPr>
                <w:sz w:val="17"/>
                <w:szCs w:val="17"/>
                <w:color w:val="0080AB"/>
                <w:spacing w:val="51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of</w:t>
            </w:r>
            <w:r>
              <w:rPr>
                <w:sz w:val="17"/>
                <w:szCs w:val="17"/>
                <w:color w:val="0080AB"/>
                <w:spacing w:val="40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at-risk</w:t>
            </w:r>
            <w:r>
              <w:rPr>
                <w:sz w:val="17"/>
                <w:szCs w:val="17"/>
                <w:color w:val="0080AB"/>
                <w:spacing w:val="40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groups</w:t>
            </w:r>
            <w:r>
              <w:rPr>
                <w:sz w:val="17"/>
                <w:szCs w:val="17"/>
                <w:color w:val="0080AB"/>
                <w:spacing w:val="2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by</w:t>
            </w:r>
            <w:r>
              <w:rPr>
                <w:sz w:val="17"/>
                <w:szCs w:val="17"/>
                <w:color w:val="0080AB"/>
                <w:spacing w:val="33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the</w:t>
            </w:r>
            <w:r>
              <w:rPr>
                <w:sz w:val="17"/>
                <w:szCs w:val="17"/>
                <w:color w:val="0080AB"/>
                <w:spacing w:val="33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weekly</w:t>
            </w:r>
            <w:r>
              <w:rPr>
                <w:sz w:val="17"/>
                <w:szCs w:val="17"/>
                <w:color w:val="0080AB"/>
                <w:spacing w:val="2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intake</w:t>
            </w:r>
            <w:r>
              <w:rPr>
                <w:sz w:val="17"/>
                <w:szCs w:val="17"/>
                <w:color w:val="0080AB"/>
                <w:spacing w:val="4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of</w:t>
            </w:r>
            <w:r>
              <w:rPr>
                <w:sz w:val="17"/>
                <w:szCs w:val="17"/>
                <w:color w:val="0080AB"/>
                <w:spacing w:val="2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iron</w:t>
            </w:r>
          </w:hyperlink>
        </w:p>
        <w:p>
          <w:pPr>
            <w:pStyle w:val="BodyText"/>
            <w:ind w:left="450"/>
            <w:spacing w:line="200" w:lineRule="exact"/>
            <w:rPr>
              <w:sz w:val="17"/>
              <w:szCs w:val="17"/>
            </w:rPr>
          </w:pPr>
          <w:hyperlink w:history="true" r:id="rId47">
            <w:r>
              <w:rPr>
                <w:sz w:val="17"/>
                <w:szCs w:val="17"/>
                <w:color w:val="0080AB"/>
                <w:spacing w:val="12"/>
                <w:position w:val="2"/>
              </w:rPr>
              <w:t>supplements. Biomed Environ Sci</w:t>
            </w:r>
            <w:r>
              <w:rPr>
                <w:sz w:val="17"/>
                <w:szCs w:val="17"/>
                <w:color w:val="0080AB"/>
                <w:spacing w:val="2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1998;11:4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6-60.</w:t>
            </w:r>
          </w:hyperlink>
        </w:p>
        <w:p>
          <w:pPr>
            <w:pStyle w:val="BodyText"/>
            <w:ind w:left="216"/>
            <w:spacing w:line="198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13"/>
              <w:position w:val="2"/>
            </w:rPr>
            <w:t>3.</w:t>
          </w:r>
          <w:r>
            <w:rPr>
              <w:sz w:val="17"/>
              <w:szCs w:val="17"/>
              <w:spacing w:val="2"/>
              <w:position w:val="2"/>
            </w:rPr>
            <w:t xml:space="preserve">  </w:t>
          </w:r>
          <w:hyperlink w:history="true" r:id="rId48">
            <w:r>
              <w:rPr>
                <w:sz w:val="17"/>
                <w:szCs w:val="17"/>
                <w:color w:val="0080AB"/>
                <w:spacing w:val="13"/>
                <w:position w:val="2"/>
              </w:rPr>
              <w:t>Stuart-Macadam</w:t>
            </w:r>
            <w:r>
              <w:rPr>
                <w:sz w:val="17"/>
                <w:szCs w:val="17"/>
                <w:color w:val="0080AB"/>
                <w:spacing w:val="41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P.</w:t>
            </w:r>
            <w:r>
              <w:rPr>
                <w:sz w:val="17"/>
                <w:szCs w:val="17"/>
                <w:color w:val="0080AB"/>
                <w:spacing w:val="40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Porotic</w:t>
            </w:r>
            <w:r>
              <w:rPr>
                <w:sz w:val="17"/>
                <w:szCs w:val="17"/>
                <w:color w:val="0080AB"/>
                <w:spacing w:val="38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hyperostosis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:</w:t>
            </w:r>
            <w:r>
              <w:rPr>
                <w:sz w:val="17"/>
                <w:szCs w:val="17"/>
                <w:color w:val="0080AB"/>
                <w:spacing w:val="34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a</w:t>
            </w:r>
            <w:r>
              <w:rPr>
                <w:sz w:val="17"/>
                <w:szCs w:val="17"/>
                <w:color w:val="0080AB"/>
                <w:spacing w:val="38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new</w:t>
            </w:r>
            <w:r>
              <w:rPr>
                <w:sz w:val="17"/>
                <w:szCs w:val="17"/>
                <w:color w:val="0080AB"/>
                <w:spacing w:val="39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per-</w:t>
            </w:r>
          </w:hyperlink>
        </w:p>
        <w:p>
          <w:pPr>
            <w:pStyle w:val="BodyText"/>
            <w:ind w:left="450"/>
            <w:spacing w:line="199" w:lineRule="exact"/>
            <w:rPr>
              <w:sz w:val="17"/>
              <w:szCs w:val="17"/>
            </w:rPr>
          </w:pPr>
          <w:hyperlink w:history="true" r:id="rId48">
            <w:r>
              <w:rPr>
                <w:sz w:val="17"/>
                <w:szCs w:val="17"/>
                <w:color w:val="0080AB"/>
                <w:spacing w:val="12"/>
                <w:position w:val="2"/>
              </w:rPr>
              <w:t>spective. Am J Phys Anth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ropol</w:t>
            </w:r>
            <w:r>
              <w:rPr>
                <w:sz w:val="17"/>
                <w:szCs w:val="17"/>
                <w:color w:val="0080AB"/>
                <w:spacing w:val="20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1992;87:39-47.</w:t>
            </w:r>
          </w:hyperlink>
        </w:p>
        <w:p>
          <w:pPr>
            <w:pStyle w:val="BodyText"/>
            <w:ind w:left="210"/>
            <w:spacing w:line="200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12"/>
              <w:position w:val="2"/>
            </w:rPr>
            <w:t>4.</w:t>
          </w:r>
          <w:r>
            <w:rPr>
              <w:sz w:val="17"/>
              <w:szCs w:val="17"/>
              <w:spacing w:val="10"/>
              <w:position w:val="2"/>
            </w:rPr>
            <w:t xml:space="preserve">  </w:t>
          </w:r>
          <w:hyperlink w:history="true" r:id="rId49">
            <w:r>
              <w:rPr>
                <w:sz w:val="17"/>
                <w:szCs w:val="17"/>
                <w:color w:val="0080AB"/>
                <w:spacing w:val="12"/>
                <w:position w:val="2"/>
              </w:rPr>
              <w:t>Mackay</w:t>
            </w:r>
            <w:r>
              <w:rPr>
                <w:sz w:val="17"/>
                <w:szCs w:val="17"/>
                <w:color w:val="0080AB"/>
                <w:spacing w:val="37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HM.</w:t>
            </w:r>
            <w:r>
              <w:rPr>
                <w:sz w:val="17"/>
                <w:szCs w:val="17"/>
                <w:color w:val="0080AB"/>
                <w:spacing w:val="21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Anaemia</w:t>
            </w:r>
            <w:r>
              <w:rPr>
                <w:sz w:val="17"/>
                <w:szCs w:val="17"/>
                <w:color w:val="0080AB"/>
                <w:spacing w:val="34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in</w:t>
            </w:r>
            <w:r>
              <w:rPr>
                <w:sz w:val="17"/>
                <w:szCs w:val="17"/>
                <w:color w:val="0080AB"/>
                <w:spacing w:val="34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infancy:</w:t>
            </w:r>
            <w:r>
              <w:rPr>
                <w:sz w:val="17"/>
                <w:szCs w:val="17"/>
                <w:color w:val="0080AB"/>
                <w:spacing w:val="34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its</w:t>
            </w:r>
            <w:r>
              <w:rPr>
                <w:sz w:val="17"/>
                <w:szCs w:val="17"/>
                <w:color w:val="0080AB"/>
                <w:spacing w:val="33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prevalence</w:t>
            </w:r>
            <w:r>
              <w:rPr>
                <w:sz w:val="17"/>
                <w:szCs w:val="17"/>
                <w:color w:val="0080AB"/>
                <w:spacing w:val="28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and</w:t>
            </w:r>
          </w:hyperlink>
        </w:p>
        <w:p>
          <w:pPr>
            <w:pStyle w:val="BodyText"/>
            <w:ind w:left="458"/>
            <w:spacing w:line="199" w:lineRule="exact"/>
            <w:rPr>
              <w:sz w:val="17"/>
              <w:szCs w:val="17"/>
            </w:rPr>
          </w:pPr>
          <w:hyperlink w:history="true" r:id="rId49">
            <w:r>
              <w:rPr>
                <w:sz w:val="17"/>
                <w:szCs w:val="17"/>
                <w:color w:val="0080AB"/>
                <w:spacing w:val="11"/>
                <w:position w:val="2"/>
              </w:rPr>
              <w:t>prevention. Arch Dis Child</w:t>
            </w:r>
            <w:r>
              <w:rPr>
                <w:sz w:val="17"/>
                <w:szCs w:val="17"/>
                <w:color w:val="0080AB"/>
                <w:spacing w:val="20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1928;3:11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7-47.</w:t>
            </w:r>
          </w:hyperlink>
        </w:p>
        <w:p>
          <w:pPr>
            <w:pStyle w:val="BodyText"/>
            <w:ind w:left="221"/>
            <w:spacing w:line="199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8"/>
              <w:position w:val="2"/>
            </w:rPr>
            <w:t>5.</w:t>
          </w:r>
          <w:r>
            <w:rPr>
              <w:sz w:val="17"/>
              <w:szCs w:val="17"/>
              <w:spacing w:val="2"/>
              <w:position w:val="2"/>
            </w:rPr>
            <w:t xml:space="preserve">  </w:t>
          </w:r>
          <w:hyperlink w:history="true" r:id="rId50">
            <w:r>
              <w:rPr>
                <w:sz w:val="17"/>
                <w:szCs w:val="17"/>
                <w:color w:val="0080AB"/>
                <w:spacing w:val="8"/>
                <w:position w:val="2"/>
              </w:rPr>
              <w:t>Klip</w:t>
            </w:r>
            <w:r>
              <w:rPr>
                <w:sz w:val="17"/>
                <w:szCs w:val="17"/>
                <w:color w:val="0080AB"/>
                <w:spacing w:val="3"/>
                <w:position w:val="2"/>
              </w:rPr>
              <w:t xml:space="preserve">   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>IT,</w:t>
            </w:r>
            <w:r>
              <w:rPr>
                <w:sz w:val="17"/>
                <w:szCs w:val="17"/>
                <w:color w:val="0080AB"/>
                <w:position w:val="2"/>
              </w:rPr>
              <w:t xml:space="preserve">   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>Comin-Colet</w:t>
            </w:r>
            <w:r>
              <w:rPr>
                <w:sz w:val="17"/>
                <w:szCs w:val="17"/>
                <w:color w:val="0080AB"/>
                <w:spacing w:val="19"/>
                <w:w w:val="102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>J,</w:t>
            </w:r>
            <w:r>
              <w:rPr>
                <w:sz w:val="17"/>
                <w:szCs w:val="17"/>
                <w:color w:val="0080AB"/>
                <w:spacing w:val="17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>Voors</w:t>
            </w:r>
            <w:r>
              <w:rPr>
                <w:sz w:val="17"/>
                <w:szCs w:val="17"/>
                <w:color w:val="0080AB"/>
                <w:spacing w:val="18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>AA,</w:t>
            </w:r>
            <w:r>
              <w:rPr>
                <w:sz w:val="17"/>
                <w:szCs w:val="17"/>
                <w:color w:val="0080AB"/>
                <w:spacing w:val="2"/>
                <w:position w:val="2"/>
              </w:rPr>
              <w:t xml:space="preserve">   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>Ponikowski</w:t>
            </w:r>
            <w:r>
              <w:rPr>
                <w:sz w:val="17"/>
                <w:szCs w:val="17"/>
                <w:color w:val="0080AB"/>
                <w:spacing w:val="2"/>
                <w:position w:val="2"/>
              </w:rPr>
              <w:t xml:space="preserve">   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>P,</w:t>
            </w:r>
          </w:hyperlink>
        </w:p>
        <w:p>
          <w:pPr>
            <w:pStyle w:val="BodyText"/>
            <w:ind w:left="460"/>
            <w:spacing w:line="200" w:lineRule="exact"/>
            <w:rPr>
              <w:sz w:val="17"/>
              <w:szCs w:val="17"/>
            </w:rPr>
          </w:pPr>
          <w:hyperlink w:history="true" r:id="rId50">
            <w:r>
              <w:rPr>
                <w:sz w:val="17"/>
                <w:szCs w:val="17"/>
                <w:color w:val="0080AB"/>
                <w:spacing w:val="11"/>
                <w:position w:val="2"/>
              </w:rPr>
              <w:t>Enjuanes  C,</w:t>
            </w:r>
            <w:r>
              <w:rPr>
                <w:sz w:val="17"/>
                <w:szCs w:val="17"/>
                <w:color w:val="0080AB"/>
                <w:spacing w:val="16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Banasiak  W,</w:t>
            </w:r>
            <w:r>
              <w:rPr>
                <w:sz w:val="17"/>
                <w:szCs w:val="17"/>
                <w:color w:val="0080AB"/>
                <w:spacing w:val="12"/>
                <w:w w:val="102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et</w:t>
            </w:r>
            <w:r>
              <w:rPr>
                <w:sz w:val="17"/>
                <w:szCs w:val="17"/>
                <w:color w:val="0080AB"/>
                <w:spacing w:val="12"/>
                <w:w w:val="101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al.</w:t>
            </w:r>
            <w:r>
              <w:rPr>
                <w:sz w:val="17"/>
                <w:szCs w:val="17"/>
                <w:color w:val="0080AB"/>
                <w:spacing w:val="16"/>
                <w:w w:val="102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Iron</w:t>
            </w:r>
            <w:r>
              <w:rPr>
                <w:sz w:val="17"/>
                <w:szCs w:val="17"/>
                <w:color w:val="0080AB"/>
                <w:spacing w:val="12"/>
                <w:w w:val="102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deﬁc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iency</w:t>
            </w:r>
            <w:r>
              <w:rPr>
                <w:sz w:val="17"/>
                <w:szCs w:val="17"/>
                <w:color w:val="0080AB"/>
                <w:spacing w:val="16"/>
                <w:w w:val="102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in</w:t>
            </w:r>
          </w:hyperlink>
        </w:p>
        <w:p>
          <w:pPr>
            <w:pStyle w:val="BodyText"/>
            <w:ind w:left="450"/>
            <w:spacing w:line="199" w:lineRule="exact"/>
            <w:rPr>
              <w:sz w:val="17"/>
              <w:szCs w:val="17"/>
            </w:rPr>
          </w:pPr>
          <w:hyperlink w:history="true" r:id="rId50">
            <w:r>
              <w:rPr>
                <w:sz w:val="17"/>
                <w:szCs w:val="17"/>
                <w:color w:val="0080AB"/>
                <w:spacing w:val="15"/>
                <w:position w:val="2"/>
              </w:rPr>
              <w:t>chronic</w:t>
            </w:r>
            <w:r>
              <w:rPr>
                <w:sz w:val="17"/>
                <w:szCs w:val="17"/>
                <w:color w:val="0080AB"/>
                <w:spacing w:val="30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heart failure:</w:t>
            </w:r>
            <w:r>
              <w:rPr>
                <w:sz w:val="17"/>
                <w:szCs w:val="17"/>
                <w:color w:val="0080AB"/>
                <w:spacing w:val="24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an</w:t>
            </w:r>
            <w:r>
              <w:rPr>
                <w:sz w:val="17"/>
                <w:szCs w:val="17"/>
                <w:color w:val="0080AB"/>
                <w:spacing w:val="3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internation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al</w:t>
            </w:r>
            <w:r>
              <w:rPr>
                <w:sz w:val="17"/>
                <w:szCs w:val="17"/>
                <w:color w:val="0080AB"/>
                <w:spacing w:val="30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pooled</w:t>
            </w:r>
            <w:r>
              <w:rPr>
                <w:sz w:val="17"/>
                <w:szCs w:val="17"/>
                <w:color w:val="0080AB"/>
                <w:spacing w:val="24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analy-</w:t>
            </w:r>
          </w:hyperlink>
        </w:p>
        <w:p>
          <w:pPr>
            <w:pStyle w:val="BodyText"/>
            <w:ind w:left="450"/>
            <w:spacing w:line="199" w:lineRule="exact"/>
            <w:rPr>
              <w:sz w:val="17"/>
              <w:szCs w:val="17"/>
            </w:rPr>
          </w:pPr>
          <w:hyperlink w:history="true" r:id="rId50">
            <w:r>
              <w:rPr>
                <w:sz w:val="17"/>
                <w:szCs w:val="17"/>
                <w:color w:val="0080AB"/>
                <w:position w:val="1"/>
              </w:rPr>
              <w:t>sis</w:t>
            </w:r>
            <w:r>
              <w:rPr>
                <w:sz w:val="17"/>
                <w:szCs w:val="17"/>
                <w:color w:val="0080AB"/>
                <w:spacing w:val="15"/>
                <w:position w:val="1"/>
              </w:rPr>
              <w:t>. </w:t>
            </w:r>
            <w:r>
              <w:rPr>
                <w:sz w:val="17"/>
                <w:szCs w:val="17"/>
                <w:color w:val="0080AB"/>
                <w:position w:val="1"/>
              </w:rPr>
              <w:t>Am</w:t>
            </w:r>
            <w:r>
              <w:rPr>
                <w:sz w:val="17"/>
                <w:szCs w:val="17"/>
                <w:color w:val="0080AB"/>
                <w:spacing w:val="15"/>
                <w:position w:val="1"/>
              </w:rPr>
              <w:t xml:space="preserve"> </w:t>
            </w:r>
            <w:r>
              <w:rPr>
                <w:sz w:val="17"/>
                <w:szCs w:val="17"/>
                <w:color w:val="0080AB"/>
                <w:position w:val="1"/>
              </w:rPr>
              <w:t>Heart</w:t>
            </w:r>
            <w:r>
              <w:rPr>
                <w:sz w:val="17"/>
                <w:szCs w:val="17"/>
                <w:color w:val="0080AB"/>
                <w:spacing w:val="15"/>
                <w:position w:val="1"/>
              </w:rPr>
              <w:t xml:space="preserve"> </w:t>
            </w:r>
            <w:r>
              <w:rPr>
                <w:sz w:val="17"/>
                <w:szCs w:val="17"/>
                <w:color w:val="0080AB"/>
                <w:position w:val="1"/>
              </w:rPr>
              <w:t>J</w:t>
            </w:r>
            <w:r>
              <w:rPr>
                <w:sz w:val="17"/>
                <w:szCs w:val="17"/>
                <w:color w:val="0080AB"/>
                <w:spacing w:val="15"/>
                <w:position w:val="1"/>
              </w:rPr>
              <w:t xml:space="preserve"> 2013;165:575-82. e3.</w:t>
            </w:r>
          </w:hyperlink>
        </w:p>
        <w:p>
          <w:pPr>
            <w:pStyle w:val="BodyText"/>
            <w:ind w:left="216"/>
            <w:spacing w:line="199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8"/>
              <w:position w:val="1"/>
            </w:rPr>
            <w:t>6.</w:t>
          </w:r>
          <w:r>
            <w:rPr>
              <w:sz w:val="17"/>
              <w:szCs w:val="17"/>
              <w:spacing w:val="3"/>
              <w:position w:val="1"/>
            </w:rPr>
            <w:t xml:space="preserve">  </w:t>
          </w:r>
          <w:hyperlink w:history="true" r:id="rId51">
            <w:r>
              <w:rPr>
                <w:sz w:val="17"/>
                <w:szCs w:val="17"/>
                <w:color w:val="0080AB"/>
                <w:spacing w:val="8"/>
                <w:position w:val="1"/>
              </w:rPr>
              <w:t>Masini</w:t>
            </w:r>
            <w:r>
              <w:rPr>
                <w:sz w:val="17"/>
                <w:szCs w:val="17"/>
                <w:color w:val="0080AB"/>
                <w:spacing w:val="38"/>
                <w:w w:val="102"/>
                <w:position w:val="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8"/>
                <w:position w:val="1"/>
              </w:rPr>
              <w:t>G,</w:t>
            </w:r>
            <w:r>
              <w:rPr>
                <w:sz w:val="17"/>
                <w:szCs w:val="17"/>
                <w:color w:val="0080AB"/>
                <w:spacing w:val="38"/>
                <w:position w:val="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8"/>
                <w:position w:val="1"/>
              </w:rPr>
              <w:t>Graham</w:t>
            </w:r>
            <w:r>
              <w:rPr>
                <w:sz w:val="17"/>
                <w:szCs w:val="17"/>
                <w:color w:val="0080AB"/>
                <w:position w:val="1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8"/>
                <w:position w:val="1"/>
              </w:rPr>
              <w:t>FJ,</w:t>
            </w:r>
            <w:r>
              <w:rPr>
                <w:sz w:val="17"/>
                <w:szCs w:val="17"/>
                <w:color w:val="0080AB"/>
                <w:position w:val="1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8"/>
                <w:position w:val="1"/>
              </w:rPr>
              <w:t>Pellicori</w:t>
            </w:r>
            <w:r>
              <w:rPr>
                <w:sz w:val="17"/>
                <w:szCs w:val="17"/>
                <w:color w:val="0080AB"/>
                <w:position w:val="1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8"/>
                <w:position w:val="1"/>
              </w:rPr>
              <w:t>P,</w:t>
            </w:r>
            <w:r>
              <w:rPr>
                <w:sz w:val="17"/>
                <w:szCs w:val="17"/>
                <w:color w:val="0080AB"/>
                <w:spacing w:val="40"/>
                <w:position w:val="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8"/>
                <w:position w:val="1"/>
              </w:rPr>
              <w:t>Cleland</w:t>
            </w:r>
            <w:r>
              <w:rPr>
                <w:sz w:val="17"/>
                <w:szCs w:val="17"/>
                <w:color w:val="0080AB"/>
                <w:spacing w:val="32"/>
                <w:position w:val="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8"/>
                <w:position w:val="1"/>
              </w:rPr>
              <w:t>JGF,</w:t>
            </w:r>
            <w:r>
              <w:rPr>
                <w:sz w:val="17"/>
                <w:szCs w:val="17"/>
                <w:color w:val="0080AB"/>
                <w:spacing w:val="37"/>
                <w:position w:val="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8"/>
                <w:position w:val="1"/>
              </w:rPr>
              <w:t>Cuth-</w:t>
            </w:r>
          </w:hyperlink>
        </w:p>
        <w:p>
          <w:pPr>
            <w:pStyle w:val="BodyText"/>
            <w:ind w:left="458"/>
            <w:spacing w:line="200" w:lineRule="exact"/>
            <w:rPr>
              <w:sz w:val="17"/>
              <w:szCs w:val="17"/>
            </w:rPr>
          </w:pPr>
          <w:hyperlink w:history="true" r:id="rId51">
            <w:r>
              <w:rPr>
                <w:sz w:val="17"/>
                <w:szCs w:val="17"/>
                <w:color w:val="0080AB"/>
                <w:spacing w:val="11"/>
                <w:position w:val="2"/>
              </w:rPr>
              <w:t>bert</w:t>
            </w:r>
            <w:r>
              <w:rPr>
                <w:sz w:val="17"/>
                <w:szCs w:val="17"/>
                <w:color w:val="0080AB"/>
                <w:spacing w:val="25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JJ,</w:t>
            </w:r>
            <w:r>
              <w:rPr>
                <w:sz w:val="17"/>
                <w:szCs w:val="17"/>
                <w:color w:val="0080AB"/>
                <w:spacing w:val="37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Kazmi</w:t>
            </w:r>
            <w:r>
              <w:rPr>
                <w:sz w:val="17"/>
                <w:szCs w:val="17"/>
                <w:color w:val="0080AB"/>
                <w:spacing w:val="29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S,</w:t>
            </w:r>
            <w:r>
              <w:rPr>
                <w:sz w:val="17"/>
                <w:szCs w:val="17"/>
                <w:color w:val="0080AB"/>
                <w:spacing w:val="28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et</w:t>
            </w:r>
            <w:r>
              <w:rPr>
                <w:sz w:val="17"/>
                <w:szCs w:val="17"/>
                <w:color w:val="0080AB"/>
                <w:spacing w:val="29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al.</w:t>
            </w:r>
            <w:r>
              <w:rPr>
                <w:sz w:val="17"/>
                <w:szCs w:val="17"/>
                <w:color w:val="0080AB"/>
                <w:spacing w:val="29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Cri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teria</w:t>
            </w:r>
            <w:r>
              <w:rPr>
                <w:sz w:val="17"/>
                <w:szCs w:val="17"/>
                <w:color w:val="0080AB"/>
                <w:spacing w:val="24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for</w:t>
            </w:r>
            <w:r>
              <w:rPr>
                <w:sz w:val="17"/>
                <w:szCs w:val="17"/>
                <w:color w:val="0080AB"/>
                <w:spacing w:val="36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iron</w:t>
            </w:r>
            <w:r>
              <w:rPr>
                <w:sz w:val="17"/>
                <w:szCs w:val="17"/>
                <w:color w:val="0080AB"/>
                <w:spacing w:val="29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deﬁciency</w:t>
            </w:r>
            <w:r>
              <w:rPr>
                <w:sz w:val="17"/>
                <w:szCs w:val="17"/>
                <w:color w:val="0080AB"/>
                <w:spacing w:val="35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in</w:t>
            </w:r>
          </w:hyperlink>
        </w:p>
        <w:p>
          <w:pPr>
            <w:pStyle w:val="BodyText"/>
            <w:ind w:left="458"/>
            <w:spacing w:line="199" w:lineRule="exact"/>
            <w:rPr>
              <w:sz w:val="17"/>
              <w:szCs w:val="17"/>
            </w:rPr>
          </w:pPr>
          <w:hyperlink w:history="true" r:id="rId51">
            <w:r>
              <w:rPr>
                <w:sz w:val="17"/>
                <w:szCs w:val="17"/>
                <w:color w:val="0080AB"/>
                <w:spacing w:val="12"/>
                <w:position w:val="2"/>
              </w:rPr>
              <w:t>patients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 xml:space="preserve">  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with   hear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t   failure.   J   Am   Coll   Cardiol</w:t>
            </w:r>
          </w:hyperlink>
        </w:p>
        <w:p>
          <w:pPr>
            <w:pStyle w:val="BodyText"/>
            <w:ind w:left="452"/>
            <w:spacing w:line="199" w:lineRule="exact"/>
            <w:rPr>
              <w:sz w:val="17"/>
              <w:szCs w:val="17"/>
            </w:rPr>
          </w:pPr>
          <w:hyperlink w:history="true" r:id="rId51">
            <w:r>
              <w:rPr>
                <w:sz w:val="17"/>
                <w:szCs w:val="17"/>
                <w:color w:val="0080AB"/>
                <w:spacing w:val="12"/>
                <w:position w:val="2"/>
              </w:rPr>
              <w:t>2022;79:341-51.</w:t>
            </w:r>
          </w:hyperlink>
        </w:p>
        <w:p>
          <w:pPr>
            <w:pStyle w:val="BodyText"/>
            <w:ind w:left="216"/>
            <w:spacing w:line="200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9"/>
              <w:position w:val="2"/>
            </w:rPr>
            <w:t>7.</w:t>
          </w:r>
          <w:r>
            <w:rPr>
              <w:sz w:val="17"/>
              <w:szCs w:val="17"/>
              <w:spacing w:val="6"/>
              <w:position w:val="2"/>
            </w:rPr>
            <w:t xml:space="preserve">  </w:t>
          </w:r>
          <w:hyperlink w:history="true" r:id="rId52">
            <w:r>
              <w:rPr>
                <w:sz w:val="17"/>
                <w:szCs w:val="17"/>
                <w:color w:val="0080AB"/>
                <w:spacing w:val="9"/>
                <w:position w:val="2"/>
              </w:rPr>
              <w:t>Poskitt</w:t>
            </w:r>
            <w:r>
              <w:rPr>
                <w:sz w:val="17"/>
                <w:szCs w:val="17"/>
                <w:color w:val="0080AB"/>
                <w:spacing w:val="3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EM.</w:t>
            </w:r>
            <w:r>
              <w:rPr>
                <w:sz w:val="17"/>
                <w:szCs w:val="17"/>
                <w:color w:val="0080AB"/>
                <w:spacing w:val="29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Early</w:t>
            </w:r>
            <w:r>
              <w:rPr>
                <w:sz w:val="17"/>
                <w:szCs w:val="17"/>
                <w:color w:val="0080AB"/>
                <w:spacing w:val="26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history</w:t>
            </w:r>
            <w:r>
              <w:rPr>
                <w:sz w:val="17"/>
                <w:szCs w:val="17"/>
                <w:color w:val="0080AB"/>
                <w:spacing w:val="2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of</w:t>
            </w:r>
            <w:r>
              <w:rPr>
                <w:sz w:val="17"/>
                <w:szCs w:val="17"/>
                <w:color w:val="0080AB"/>
                <w:spacing w:val="28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iron</w:t>
            </w:r>
            <w:r>
              <w:rPr>
                <w:sz w:val="17"/>
                <w:szCs w:val="17"/>
                <w:color w:val="0080AB"/>
                <w:spacing w:val="20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deﬁciency.</w:t>
            </w:r>
            <w:r>
              <w:rPr>
                <w:sz w:val="17"/>
                <w:szCs w:val="17"/>
                <w:color w:val="0080AB"/>
                <w:spacing w:val="27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Br J</w:t>
            </w:r>
            <w:r>
              <w:rPr>
                <w:sz w:val="17"/>
                <w:szCs w:val="17"/>
                <w:color w:val="0080AB"/>
                <w:spacing w:val="28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Hae-</w:t>
            </w:r>
          </w:hyperlink>
        </w:p>
        <w:p>
          <w:pPr>
            <w:pStyle w:val="BodyText"/>
            <w:ind w:left="458"/>
            <w:spacing w:line="205" w:lineRule="exact"/>
            <w:rPr>
              <w:sz w:val="17"/>
              <w:szCs w:val="17"/>
            </w:rPr>
          </w:pPr>
          <w:hyperlink w:history="true" r:id="rId52">
            <w:r>
              <w:rPr>
                <w:sz w:val="17"/>
                <w:szCs w:val="17"/>
                <w:color w:val="0080AB"/>
                <w:position w:val="2"/>
              </w:rPr>
              <w:t>matol</w:t>
            </w:r>
            <w:r>
              <w:rPr>
                <w:sz w:val="17"/>
                <w:szCs w:val="17"/>
                <w:color w:val="0080AB"/>
                <w:spacing w:val="17"/>
                <w:position w:val="2"/>
              </w:rPr>
              <w:t xml:space="preserve"> 2003;122:554-62.</w:t>
            </w:r>
          </w:hyperlink>
        </w:p>
      </w:sdtContent>
    </w:sdt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36" w:right="212" w:hanging="239"/>
        <w:spacing w:before="35" w:line="247" w:lineRule="auto"/>
        <w:rPr>
          <w:sz w:val="17"/>
          <w:szCs w:val="17"/>
        </w:rPr>
      </w:pPr>
      <w:r>
        <w:rPr>
          <w:sz w:val="17"/>
          <w:szCs w:val="17"/>
          <w:spacing w:val="11"/>
        </w:rPr>
        <w:t>8.</w:t>
      </w:r>
      <w:r>
        <w:rPr>
          <w:sz w:val="17"/>
          <w:szCs w:val="17"/>
          <w:spacing w:val="7"/>
        </w:rPr>
        <w:t xml:space="preserve">  </w:t>
      </w:r>
      <w:hyperlink w:history="true" r:id="rId53">
        <w:r>
          <w:rPr>
            <w:sz w:val="17"/>
            <w:szCs w:val="17"/>
            <w:color w:val="0080AB"/>
            <w:spacing w:val="11"/>
          </w:rPr>
          <w:t>Emerit J,</w:t>
        </w:r>
        <w:r>
          <w:rPr>
            <w:sz w:val="17"/>
            <w:szCs w:val="17"/>
            <w:color w:val="0080AB"/>
            <w:spacing w:val="23"/>
          </w:rPr>
          <w:t xml:space="preserve"> </w:t>
        </w:r>
        <w:r>
          <w:rPr>
            <w:sz w:val="17"/>
            <w:szCs w:val="17"/>
            <w:color w:val="0080AB"/>
            <w:spacing w:val="11"/>
          </w:rPr>
          <w:t>Beaumont C, Trivin</w:t>
        </w:r>
        <w:r>
          <w:rPr>
            <w:sz w:val="17"/>
            <w:szCs w:val="17"/>
            <w:color w:val="0080AB"/>
            <w:spacing w:val="21"/>
          </w:rPr>
          <w:t xml:space="preserve"> </w:t>
        </w:r>
        <w:r>
          <w:rPr>
            <w:sz w:val="17"/>
            <w:szCs w:val="17"/>
            <w:color w:val="0080AB"/>
            <w:spacing w:val="11"/>
          </w:rPr>
          <w:t>F.</w:t>
        </w:r>
        <w:r>
          <w:rPr>
            <w:sz w:val="17"/>
            <w:szCs w:val="17"/>
            <w:color w:val="0080AB"/>
            <w:spacing w:val="22"/>
            <w:w w:val="101"/>
          </w:rPr>
          <w:t xml:space="preserve"> </w:t>
        </w:r>
        <w:r>
          <w:rPr>
            <w:sz w:val="17"/>
            <w:szCs w:val="17"/>
            <w:color w:val="0080AB"/>
            <w:spacing w:val="11"/>
          </w:rPr>
          <w:t>Iron</w:t>
        </w:r>
        <w:r>
          <w:rPr>
            <w:sz w:val="17"/>
            <w:szCs w:val="17"/>
            <w:color w:val="0080AB"/>
            <w:spacing w:val="20"/>
            <w:w w:val="102"/>
          </w:rPr>
          <w:t xml:space="preserve"> </w:t>
        </w:r>
        <w:r>
          <w:rPr>
            <w:sz w:val="17"/>
            <w:szCs w:val="17"/>
            <w:color w:val="0080AB"/>
            <w:spacing w:val="11"/>
          </w:rPr>
          <w:t>metabolism, free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53">
        <w:r>
          <w:rPr>
            <w:sz w:val="17"/>
            <w:szCs w:val="17"/>
            <w:color w:val="0080AB"/>
            <w:spacing w:val="13"/>
          </w:rPr>
          <w:t>radicals,</w:t>
        </w:r>
        <w:r>
          <w:rPr>
            <w:sz w:val="17"/>
            <w:szCs w:val="17"/>
            <w:color w:val="0080AB"/>
            <w:spacing w:val="34"/>
            <w:w w:val="102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and</w:t>
        </w:r>
        <w:r>
          <w:rPr>
            <w:sz w:val="17"/>
            <w:szCs w:val="17"/>
            <w:color w:val="0080AB"/>
            <w:spacing w:val="25"/>
            <w:w w:val="101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oxidative</w:t>
        </w:r>
        <w:r>
          <w:rPr>
            <w:sz w:val="17"/>
            <w:szCs w:val="17"/>
            <w:color w:val="0080AB"/>
            <w:spacing w:val="31"/>
            <w:w w:val="101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injury.</w:t>
        </w:r>
        <w:r>
          <w:rPr>
            <w:sz w:val="17"/>
            <w:szCs w:val="17"/>
            <w:color w:val="0080AB"/>
            <w:spacing w:val="32"/>
            <w:w w:val="101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Biomed</w:t>
        </w:r>
        <w:r>
          <w:rPr>
            <w:sz w:val="17"/>
            <w:szCs w:val="17"/>
            <w:color w:val="0080AB"/>
            <w:spacing w:val="30"/>
            <w:w w:val="102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Pharmacother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53">
        <w:r>
          <w:rPr>
            <w:sz w:val="17"/>
            <w:szCs w:val="17"/>
            <w:color w:val="0080AB"/>
            <w:spacing w:val="12"/>
          </w:rPr>
          <w:t>2001;55:333-9.</w:t>
        </w:r>
      </w:hyperlink>
    </w:p>
    <w:p>
      <w:pPr>
        <w:pStyle w:val="BodyText"/>
        <w:ind w:left="342" w:right="213" w:hanging="244"/>
        <w:spacing w:line="245" w:lineRule="auto"/>
        <w:rPr>
          <w:sz w:val="17"/>
          <w:szCs w:val="17"/>
        </w:rPr>
      </w:pPr>
      <w:r>
        <w:rPr>
          <w:sz w:val="17"/>
          <w:szCs w:val="17"/>
          <w:spacing w:val="11"/>
        </w:rPr>
        <w:t>9.</w:t>
      </w:r>
      <w:r>
        <w:rPr>
          <w:sz w:val="17"/>
          <w:szCs w:val="17"/>
          <w:spacing w:val="2"/>
        </w:rPr>
        <w:t xml:space="preserve">  </w:t>
      </w:r>
      <w:hyperlink w:history="true" r:id="rId54">
        <w:r>
          <w:rPr>
            <w:sz w:val="17"/>
            <w:szCs w:val="17"/>
            <w:color w:val="0080AB"/>
            <w:spacing w:val="11"/>
          </w:rPr>
          <w:t>Andrews</w:t>
        </w:r>
        <w:r>
          <w:rPr>
            <w:sz w:val="17"/>
            <w:szCs w:val="17"/>
            <w:color w:val="0080AB"/>
            <w:spacing w:val="34"/>
            <w:w w:val="101"/>
          </w:rPr>
          <w:t xml:space="preserve"> </w:t>
        </w:r>
        <w:r>
          <w:rPr>
            <w:sz w:val="17"/>
            <w:szCs w:val="17"/>
            <w:color w:val="0080AB"/>
            <w:spacing w:val="11"/>
          </w:rPr>
          <w:t>NC.</w:t>
        </w:r>
        <w:r>
          <w:rPr>
            <w:sz w:val="17"/>
            <w:szCs w:val="17"/>
            <w:color w:val="0080AB"/>
            <w:spacing w:val="32"/>
            <w:w w:val="101"/>
          </w:rPr>
          <w:t xml:space="preserve"> </w:t>
        </w:r>
        <w:r>
          <w:rPr>
            <w:sz w:val="17"/>
            <w:szCs w:val="17"/>
            <w:color w:val="0080AB"/>
            <w:spacing w:val="11"/>
          </w:rPr>
          <w:t>Disorders</w:t>
        </w:r>
        <w:r>
          <w:rPr>
            <w:sz w:val="17"/>
            <w:szCs w:val="17"/>
            <w:color w:val="0080AB"/>
            <w:spacing w:val="27"/>
          </w:rPr>
          <w:t xml:space="preserve"> </w:t>
        </w:r>
        <w:r>
          <w:rPr>
            <w:sz w:val="17"/>
            <w:szCs w:val="17"/>
            <w:color w:val="0080AB"/>
            <w:spacing w:val="11"/>
          </w:rPr>
          <w:t>of</w:t>
        </w:r>
        <w:r>
          <w:rPr>
            <w:sz w:val="17"/>
            <w:szCs w:val="17"/>
            <w:color w:val="0080AB"/>
            <w:spacing w:val="32"/>
            <w:w w:val="101"/>
          </w:rPr>
          <w:t xml:space="preserve"> </w:t>
        </w:r>
        <w:r>
          <w:rPr>
            <w:sz w:val="17"/>
            <w:szCs w:val="17"/>
            <w:color w:val="0080AB"/>
            <w:spacing w:val="11"/>
          </w:rPr>
          <w:t>i</w:t>
        </w:r>
        <w:r>
          <w:rPr>
            <w:sz w:val="17"/>
            <w:szCs w:val="17"/>
            <w:color w:val="0080AB"/>
            <w:spacing w:val="10"/>
          </w:rPr>
          <w:t>ron</w:t>
        </w:r>
        <w:r>
          <w:rPr>
            <w:sz w:val="17"/>
            <w:szCs w:val="17"/>
            <w:color w:val="0080AB"/>
            <w:spacing w:val="32"/>
          </w:rPr>
          <w:t xml:space="preserve"> </w:t>
        </w:r>
        <w:r>
          <w:rPr>
            <w:sz w:val="17"/>
            <w:szCs w:val="17"/>
            <w:color w:val="0080AB"/>
            <w:spacing w:val="10"/>
          </w:rPr>
          <w:t>metabolism.</w:t>
        </w:r>
        <w:r>
          <w:rPr>
            <w:sz w:val="17"/>
            <w:szCs w:val="17"/>
            <w:color w:val="0080AB"/>
            <w:spacing w:val="34"/>
          </w:rPr>
          <w:t xml:space="preserve"> </w:t>
        </w:r>
        <w:r>
          <w:rPr>
            <w:sz w:val="17"/>
            <w:szCs w:val="17"/>
            <w:color w:val="0080AB"/>
            <w:spacing w:val="10"/>
          </w:rPr>
          <w:t>N</w:t>
        </w:r>
        <w:r>
          <w:rPr>
            <w:sz w:val="17"/>
            <w:szCs w:val="17"/>
            <w:color w:val="0080AB"/>
            <w:spacing w:val="35"/>
          </w:rPr>
          <w:t xml:space="preserve"> </w:t>
        </w:r>
        <w:r>
          <w:rPr>
            <w:sz w:val="17"/>
            <w:szCs w:val="17"/>
            <w:color w:val="0080AB"/>
            <w:spacing w:val="10"/>
          </w:rPr>
          <w:t>Engl</w:t>
        </w:r>
        <w:r>
          <w:rPr>
            <w:sz w:val="17"/>
            <w:szCs w:val="17"/>
            <w:color w:val="0080AB"/>
            <w:spacing w:val="21"/>
            <w:w w:val="101"/>
          </w:rPr>
          <w:t xml:space="preserve"> </w:t>
        </w:r>
        <w:r>
          <w:rPr>
            <w:sz w:val="17"/>
            <w:szCs w:val="17"/>
            <w:color w:val="0080AB"/>
            <w:spacing w:val="10"/>
          </w:rPr>
          <w:t>J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54">
        <w:r>
          <w:rPr>
            <w:sz w:val="17"/>
            <w:szCs w:val="17"/>
            <w:color w:val="0080AB"/>
          </w:rPr>
          <w:t>Med</w:t>
        </w:r>
        <w:r>
          <w:rPr>
            <w:sz w:val="17"/>
            <w:szCs w:val="17"/>
            <w:color w:val="0080AB"/>
            <w:spacing w:val="32"/>
            <w:w w:val="101"/>
          </w:rPr>
          <w:t xml:space="preserve"> </w:t>
        </w:r>
        <w:r>
          <w:rPr>
            <w:sz w:val="17"/>
            <w:szCs w:val="17"/>
            <w:color w:val="0080AB"/>
            <w:spacing w:val="14"/>
          </w:rPr>
          <w:t>1999;341:1986-95.</w:t>
        </w:r>
      </w:hyperlink>
    </w:p>
    <w:p>
      <w:pPr>
        <w:pStyle w:val="BodyText"/>
        <w:ind w:left="342" w:right="212" w:hanging="332"/>
        <w:spacing w:before="1" w:line="244" w:lineRule="auto"/>
        <w:rPr>
          <w:sz w:val="17"/>
          <w:szCs w:val="17"/>
        </w:rPr>
      </w:pPr>
      <w:r>
        <w:rPr>
          <w:sz w:val="17"/>
          <w:szCs w:val="17"/>
          <w:spacing w:val="11"/>
        </w:rPr>
        <w:t>10.</w:t>
      </w:r>
      <w:r>
        <w:rPr>
          <w:sz w:val="17"/>
          <w:szCs w:val="17"/>
          <w:spacing w:val="11"/>
          <w:w w:val="101"/>
        </w:rPr>
        <w:t xml:space="preserve">  </w:t>
      </w:r>
      <w:hyperlink w:history="true" r:id="rId55">
        <w:r>
          <w:rPr>
            <w:sz w:val="17"/>
            <w:szCs w:val="17"/>
            <w:color w:val="0080AB"/>
            <w:spacing w:val="11"/>
          </w:rPr>
          <w:t>Zhang AS,</w:t>
        </w:r>
        <w:r>
          <w:rPr>
            <w:sz w:val="17"/>
            <w:szCs w:val="17"/>
            <w:color w:val="0080AB"/>
            <w:spacing w:val="18"/>
            <w:w w:val="101"/>
          </w:rPr>
          <w:t xml:space="preserve"> </w:t>
        </w:r>
        <w:r>
          <w:rPr>
            <w:sz w:val="17"/>
            <w:szCs w:val="17"/>
            <w:color w:val="0080AB"/>
            <w:spacing w:val="11"/>
          </w:rPr>
          <w:t>Enns CA. Molecular mechanisms of normal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55">
        <w:r>
          <w:rPr>
            <w:sz w:val="17"/>
            <w:szCs w:val="17"/>
            <w:color w:val="0080AB"/>
            <w:spacing w:val="13"/>
          </w:rPr>
          <w:t>iron homeostasis.</w:t>
        </w:r>
        <w:r>
          <w:rPr>
            <w:sz w:val="17"/>
            <w:szCs w:val="17"/>
            <w:color w:val="0080AB"/>
            <w:spacing w:val="25"/>
            <w:w w:val="101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Hematology Am Soc</w:t>
        </w:r>
        <w:r>
          <w:rPr>
            <w:sz w:val="17"/>
            <w:szCs w:val="17"/>
            <w:color w:val="0080AB"/>
            <w:spacing w:val="21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Hematol</w:t>
        </w:r>
        <w:r>
          <w:rPr>
            <w:sz w:val="17"/>
            <w:szCs w:val="17"/>
            <w:color w:val="0080AB"/>
            <w:spacing w:val="21"/>
            <w:w w:val="102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Educ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55">
        <w:r>
          <w:rPr>
            <w:sz w:val="17"/>
            <w:szCs w:val="17"/>
            <w:color w:val="0080AB"/>
          </w:rPr>
          <w:t>Program</w:t>
        </w:r>
        <w:r>
          <w:rPr>
            <w:sz w:val="17"/>
            <w:szCs w:val="17"/>
            <w:color w:val="0080AB"/>
            <w:spacing w:val="21"/>
          </w:rPr>
          <w:t xml:space="preserve"> 2009:207-14.</w:t>
        </w:r>
      </w:hyperlink>
    </w:p>
    <w:p>
      <w:pPr>
        <w:pStyle w:val="BodyText"/>
        <w:ind w:left="336" w:right="212" w:hanging="326"/>
        <w:spacing w:before="1" w:line="244" w:lineRule="auto"/>
        <w:rPr>
          <w:sz w:val="17"/>
          <w:szCs w:val="17"/>
        </w:rPr>
      </w:pPr>
      <w:r>
        <w:rPr>
          <w:sz w:val="17"/>
          <w:szCs w:val="17"/>
          <w:spacing w:val="13"/>
        </w:rPr>
        <w:t>11.</w:t>
      </w:r>
      <w:r>
        <w:rPr>
          <w:sz w:val="17"/>
          <w:szCs w:val="17"/>
          <w:spacing w:val="2"/>
        </w:rPr>
        <w:t xml:space="preserve">  </w:t>
      </w:r>
      <w:hyperlink w:history="true" r:id="rId56">
        <w:r>
          <w:rPr>
            <w:sz w:val="17"/>
            <w:szCs w:val="17"/>
            <w:color w:val="0080AB"/>
            <w:spacing w:val="13"/>
          </w:rPr>
          <w:t>Anderson</w:t>
        </w:r>
        <w:r>
          <w:rPr>
            <w:sz w:val="17"/>
            <w:szCs w:val="17"/>
            <w:color w:val="0080AB"/>
            <w:spacing w:val="35"/>
            <w:w w:val="101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GJ,</w:t>
        </w:r>
        <w:r>
          <w:rPr>
            <w:sz w:val="17"/>
            <w:szCs w:val="17"/>
            <w:color w:val="0080AB"/>
            <w:spacing w:val="25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Vulpe</w:t>
        </w:r>
        <w:r>
          <w:rPr>
            <w:sz w:val="17"/>
            <w:szCs w:val="17"/>
            <w:color w:val="0080AB"/>
            <w:spacing w:val="34"/>
            <w:w w:val="102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CD.</w:t>
        </w:r>
        <w:r>
          <w:rPr>
            <w:sz w:val="17"/>
            <w:szCs w:val="17"/>
            <w:color w:val="0080AB"/>
            <w:spacing w:val="40"/>
            <w:w w:val="102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Mammalian</w:t>
        </w:r>
        <w:r>
          <w:rPr>
            <w:sz w:val="17"/>
            <w:szCs w:val="17"/>
            <w:color w:val="0080AB"/>
            <w:spacing w:val="39"/>
            <w:w w:val="102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iron</w:t>
        </w:r>
        <w:r>
          <w:rPr>
            <w:sz w:val="17"/>
            <w:szCs w:val="17"/>
            <w:color w:val="0080AB"/>
            <w:spacing w:val="26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transport.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56">
        <w:r>
          <w:rPr>
            <w:sz w:val="17"/>
            <w:szCs w:val="17"/>
            <w:color w:val="0080AB"/>
          </w:rPr>
          <w:t>Cell</w:t>
        </w:r>
        <w:r>
          <w:rPr>
            <w:sz w:val="17"/>
            <w:szCs w:val="17"/>
            <w:color w:val="0080AB"/>
            <w:spacing w:val="17"/>
            <w:w w:val="101"/>
          </w:rPr>
          <w:t xml:space="preserve"> </w:t>
        </w:r>
        <w:r>
          <w:rPr>
            <w:sz w:val="17"/>
            <w:szCs w:val="17"/>
            <w:color w:val="0080AB"/>
          </w:rPr>
          <w:t>Mol</w:t>
        </w:r>
        <w:r>
          <w:rPr>
            <w:sz w:val="17"/>
            <w:szCs w:val="17"/>
            <w:color w:val="0080AB"/>
            <w:spacing w:val="17"/>
          </w:rPr>
          <w:t xml:space="preserve"> </w:t>
        </w:r>
        <w:r>
          <w:rPr>
            <w:sz w:val="17"/>
            <w:szCs w:val="17"/>
            <w:color w:val="0080AB"/>
          </w:rPr>
          <w:t>Life</w:t>
        </w:r>
        <w:r>
          <w:rPr>
            <w:sz w:val="17"/>
            <w:szCs w:val="17"/>
            <w:color w:val="0080AB"/>
            <w:spacing w:val="14"/>
          </w:rPr>
          <w:t xml:space="preserve"> </w:t>
        </w:r>
        <w:r>
          <w:rPr>
            <w:sz w:val="17"/>
            <w:szCs w:val="17"/>
            <w:color w:val="0080AB"/>
          </w:rPr>
          <w:t>Sci</w:t>
        </w:r>
        <w:r>
          <w:rPr>
            <w:sz w:val="17"/>
            <w:szCs w:val="17"/>
            <w:color w:val="0080AB"/>
            <w:spacing w:val="14"/>
          </w:rPr>
          <w:t xml:space="preserve"> 2009;66:3241-61.</w:t>
        </w:r>
      </w:hyperlink>
    </w:p>
    <w:p>
      <w:pPr>
        <w:pStyle w:val="BodyText"/>
        <w:ind w:left="10"/>
        <w:spacing w:line="205" w:lineRule="exact"/>
        <w:rPr>
          <w:sz w:val="17"/>
          <w:szCs w:val="17"/>
        </w:rPr>
      </w:pPr>
      <w:r>
        <w:rPr>
          <w:sz w:val="17"/>
          <w:szCs w:val="17"/>
          <w:spacing w:val="12"/>
          <w:position w:val="2"/>
        </w:rPr>
        <w:t>12.</w:t>
      </w:r>
      <w:r>
        <w:rPr>
          <w:sz w:val="17"/>
          <w:szCs w:val="17"/>
          <w:spacing w:val="2"/>
          <w:position w:val="2"/>
        </w:rPr>
        <w:t xml:space="preserve">  </w:t>
      </w:r>
      <w:hyperlink w:history="true" r:id="rId57">
        <w:r>
          <w:rPr>
            <w:sz w:val="17"/>
            <w:szCs w:val="17"/>
            <w:color w:val="0080AB"/>
            <w:spacing w:val="12"/>
            <w:position w:val="2"/>
          </w:rPr>
          <w:t>Hentze</w:t>
        </w:r>
        <w:r>
          <w:rPr>
            <w:sz w:val="17"/>
            <w:szCs w:val="17"/>
            <w:color w:val="0080AB"/>
            <w:spacing w:val="29"/>
            <w:w w:val="101"/>
            <w:position w:val="2"/>
          </w:rPr>
          <w:t xml:space="preserve"> </w:t>
        </w:r>
        <w:r>
          <w:rPr>
            <w:sz w:val="17"/>
            <w:szCs w:val="17"/>
            <w:color w:val="0080AB"/>
            <w:spacing w:val="12"/>
            <w:position w:val="2"/>
          </w:rPr>
          <w:t>MW,</w:t>
        </w:r>
        <w:r>
          <w:rPr>
            <w:sz w:val="17"/>
            <w:szCs w:val="17"/>
            <w:color w:val="0080AB"/>
            <w:spacing w:val="28"/>
            <w:position w:val="2"/>
          </w:rPr>
          <w:t xml:space="preserve"> </w:t>
        </w:r>
        <w:r>
          <w:rPr>
            <w:sz w:val="17"/>
            <w:szCs w:val="17"/>
            <w:color w:val="0080AB"/>
            <w:spacing w:val="12"/>
            <w:position w:val="2"/>
          </w:rPr>
          <w:t>Muckenthale</w:t>
        </w:r>
        <w:r>
          <w:rPr>
            <w:sz w:val="17"/>
            <w:szCs w:val="17"/>
            <w:color w:val="0080AB"/>
            <w:spacing w:val="11"/>
            <w:position w:val="2"/>
          </w:rPr>
          <w:t>r</w:t>
        </w:r>
        <w:r>
          <w:rPr>
            <w:sz w:val="17"/>
            <w:szCs w:val="17"/>
            <w:color w:val="0080AB"/>
            <w:spacing w:val="28"/>
            <w:w w:val="101"/>
            <w:position w:val="2"/>
          </w:rPr>
          <w:t xml:space="preserve"> </w:t>
        </w:r>
        <w:r>
          <w:rPr>
            <w:sz w:val="17"/>
            <w:szCs w:val="17"/>
            <w:color w:val="0080AB"/>
            <w:spacing w:val="11"/>
            <w:position w:val="2"/>
          </w:rPr>
          <w:t>MU,</w:t>
        </w:r>
        <w:r>
          <w:rPr>
            <w:sz w:val="17"/>
            <w:szCs w:val="17"/>
            <w:color w:val="0080AB"/>
            <w:spacing w:val="22"/>
            <w:position w:val="2"/>
          </w:rPr>
          <w:t xml:space="preserve"> </w:t>
        </w:r>
        <w:r>
          <w:rPr>
            <w:sz w:val="17"/>
            <w:szCs w:val="17"/>
            <w:color w:val="0080AB"/>
            <w:spacing w:val="11"/>
            <w:position w:val="2"/>
          </w:rPr>
          <w:t>Galy</w:t>
        </w:r>
        <w:r>
          <w:rPr>
            <w:sz w:val="17"/>
            <w:szCs w:val="17"/>
            <w:color w:val="0080AB"/>
            <w:spacing w:val="27"/>
            <w:position w:val="2"/>
          </w:rPr>
          <w:t xml:space="preserve"> </w:t>
        </w:r>
        <w:r>
          <w:rPr>
            <w:sz w:val="17"/>
            <w:szCs w:val="17"/>
            <w:color w:val="0080AB"/>
            <w:spacing w:val="11"/>
            <w:position w:val="2"/>
          </w:rPr>
          <w:t>B,</w:t>
        </w:r>
        <w:r>
          <w:rPr>
            <w:sz w:val="17"/>
            <w:szCs w:val="17"/>
            <w:color w:val="0080AB"/>
            <w:spacing w:val="22"/>
            <w:w w:val="101"/>
            <w:position w:val="2"/>
          </w:rPr>
          <w:t xml:space="preserve"> </w:t>
        </w:r>
        <w:r>
          <w:rPr>
            <w:sz w:val="17"/>
            <w:szCs w:val="17"/>
            <w:color w:val="0080AB"/>
            <w:spacing w:val="11"/>
            <w:position w:val="2"/>
          </w:rPr>
          <w:t>Camaschella</w:t>
        </w:r>
      </w:hyperlink>
    </w:p>
    <w:p>
      <w:pPr>
        <w:pStyle w:val="BodyText"/>
        <w:ind w:left="341" w:right="213" w:hanging="4"/>
        <w:spacing w:before="18" w:line="230" w:lineRule="auto"/>
        <w:rPr>
          <w:sz w:val="17"/>
          <w:szCs w:val="17"/>
        </w:rPr>
      </w:pPr>
      <w:hyperlink w:history="true" r:id="rId57">
        <w:r>
          <w:rPr>
            <w:sz w:val="17"/>
            <w:szCs w:val="17"/>
            <w:color w:val="0080AB"/>
            <w:spacing w:val="15"/>
          </w:rPr>
          <w:t>C.  Two  to  tango:</w:t>
        </w:r>
        <w:r>
          <w:rPr>
            <w:sz w:val="17"/>
            <w:szCs w:val="17"/>
            <w:color w:val="0080AB"/>
            <w:spacing w:val="19"/>
          </w:rPr>
          <w:t xml:space="preserve">  </w:t>
        </w:r>
        <w:r>
          <w:rPr>
            <w:sz w:val="17"/>
            <w:szCs w:val="17"/>
            <w:color w:val="0080AB"/>
            <w:spacing w:val="15"/>
          </w:rPr>
          <w:t>regulation</w:t>
        </w:r>
        <w:r>
          <w:rPr>
            <w:sz w:val="17"/>
            <w:szCs w:val="17"/>
            <w:color w:val="0080AB"/>
            <w:spacing w:val="16"/>
          </w:rPr>
          <w:t xml:space="preserve">  </w:t>
        </w:r>
        <w:r>
          <w:rPr>
            <w:sz w:val="17"/>
            <w:szCs w:val="17"/>
            <w:color w:val="0080AB"/>
            <w:spacing w:val="15"/>
          </w:rPr>
          <w:t>of</w:t>
        </w:r>
        <w:r>
          <w:rPr>
            <w:sz w:val="17"/>
            <w:szCs w:val="17"/>
            <w:color w:val="0080AB"/>
            <w:spacing w:val="20"/>
          </w:rPr>
          <w:t xml:space="preserve">  </w:t>
        </w:r>
        <w:r>
          <w:rPr>
            <w:sz w:val="17"/>
            <w:szCs w:val="17"/>
            <w:color w:val="0080AB"/>
            <w:spacing w:val="15"/>
          </w:rPr>
          <w:t>Mam</w:t>
        </w:r>
        <w:r>
          <w:rPr>
            <w:sz w:val="17"/>
            <w:szCs w:val="17"/>
            <w:color w:val="0080AB"/>
            <w:spacing w:val="14"/>
          </w:rPr>
          <w:t>malian</w:t>
        </w:r>
        <w:r>
          <w:rPr>
            <w:sz w:val="17"/>
            <w:szCs w:val="17"/>
            <w:color w:val="0080AB"/>
            <w:spacing w:val="19"/>
            <w:w w:val="101"/>
          </w:rPr>
          <w:t xml:space="preserve">  </w:t>
        </w:r>
        <w:r>
          <w:rPr>
            <w:sz w:val="17"/>
            <w:szCs w:val="17"/>
            <w:color w:val="0080AB"/>
            <w:spacing w:val="14"/>
          </w:rPr>
          <w:t>iron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57">
        <w:r>
          <w:rPr>
            <w:sz w:val="17"/>
            <w:szCs w:val="17"/>
            <w:color w:val="0080AB"/>
            <w:spacing w:val="12"/>
          </w:rPr>
          <w:t>metabolism. Cell 2010;142:24-38.</w:t>
        </w:r>
      </w:hyperlink>
    </w:p>
    <w:p>
      <w:pPr>
        <w:pStyle w:val="BodyText"/>
        <w:ind w:left="341" w:right="212" w:hanging="331"/>
        <w:spacing w:before="2" w:line="244" w:lineRule="auto"/>
        <w:rPr>
          <w:sz w:val="17"/>
          <w:szCs w:val="17"/>
        </w:rPr>
      </w:pPr>
      <w:r>
        <w:rPr>
          <w:sz w:val="17"/>
          <w:szCs w:val="17"/>
          <w:spacing w:val="10"/>
        </w:rPr>
        <w:t>13.</w:t>
      </w:r>
      <w:r>
        <w:rPr>
          <w:sz w:val="17"/>
          <w:szCs w:val="17"/>
          <w:spacing w:val="5"/>
        </w:rPr>
        <w:t xml:space="preserve">  </w:t>
      </w:r>
      <w:hyperlink w:history="true" r:id="rId58">
        <w:r>
          <w:rPr>
            <w:sz w:val="17"/>
            <w:szCs w:val="17"/>
            <w:color w:val="0080AB"/>
            <w:spacing w:val="10"/>
          </w:rPr>
          <w:t>Munoz</w:t>
        </w:r>
        <w:r>
          <w:rPr>
            <w:sz w:val="17"/>
            <w:szCs w:val="17"/>
            <w:color w:val="0080AB"/>
            <w:spacing w:val="35"/>
          </w:rPr>
          <w:t xml:space="preserve"> </w:t>
        </w:r>
        <w:r>
          <w:rPr>
            <w:sz w:val="17"/>
            <w:szCs w:val="17"/>
            <w:color w:val="0080AB"/>
            <w:spacing w:val="10"/>
          </w:rPr>
          <w:t>M,</w:t>
        </w:r>
        <w:r>
          <w:rPr>
            <w:sz w:val="17"/>
            <w:szCs w:val="17"/>
            <w:color w:val="0080AB"/>
            <w:spacing w:val="26"/>
          </w:rPr>
          <w:t xml:space="preserve"> </w:t>
        </w:r>
        <w:r>
          <w:rPr>
            <w:sz w:val="17"/>
            <w:szCs w:val="17"/>
            <w:color w:val="0080AB"/>
            <w:spacing w:val="10"/>
          </w:rPr>
          <w:t>Garcia-Erce</w:t>
        </w:r>
        <w:r>
          <w:rPr>
            <w:sz w:val="17"/>
            <w:szCs w:val="17"/>
            <w:color w:val="0080AB"/>
            <w:spacing w:val="22"/>
          </w:rPr>
          <w:t xml:space="preserve"> </w:t>
        </w:r>
        <w:r>
          <w:rPr>
            <w:sz w:val="17"/>
            <w:szCs w:val="17"/>
            <w:color w:val="0080AB"/>
            <w:spacing w:val="10"/>
          </w:rPr>
          <w:t>JA,</w:t>
        </w:r>
        <w:r>
          <w:rPr>
            <w:sz w:val="17"/>
            <w:szCs w:val="17"/>
            <w:color w:val="0080AB"/>
            <w:spacing w:val="33"/>
            <w:w w:val="101"/>
          </w:rPr>
          <w:t xml:space="preserve"> </w:t>
        </w:r>
        <w:r>
          <w:rPr>
            <w:sz w:val="17"/>
            <w:szCs w:val="17"/>
            <w:color w:val="0080AB"/>
            <w:spacing w:val="10"/>
          </w:rPr>
          <w:t>Remacha</w:t>
        </w:r>
        <w:r>
          <w:rPr>
            <w:sz w:val="17"/>
            <w:szCs w:val="17"/>
            <w:color w:val="0080AB"/>
            <w:spacing w:val="19"/>
            <w:w w:val="102"/>
          </w:rPr>
          <w:t xml:space="preserve"> </w:t>
        </w:r>
        <w:r>
          <w:rPr>
            <w:sz w:val="17"/>
            <w:szCs w:val="17"/>
            <w:color w:val="0080AB"/>
            <w:spacing w:val="10"/>
          </w:rPr>
          <w:t>AF.</w:t>
        </w:r>
        <w:r>
          <w:rPr>
            <w:sz w:val="17"/>
            <w:szCs w:val="17"/>
            <w:color w:val="0080AB"/>
            <w:spacing w:val="32"/>
          </w:rPr>
          <w:t xml:space="preserve"> </w:t>
        </w:r>
        <w:r>
          <w:rPr>
            <w:sz w:val="17"/>
            <w:szCs w:val="17"/>
            <w:color w:val="0080AB"/>
            <w:spacing w:val="10"/>
          </w:rPr>
          <w:t>Disorders</w:t>
        </w:r>
        <w:r>
          <w:rPr>
            <w:sz w:val="17"/>
            <w:szCs w:val="17"/>
            <w:color w:val="0080AB"/>
            <w:spacing w:val="26"/>
            <w:w w:val="102"/>
          </w:rPr>
          <w:t xml:space="preserve"> </w:t>
        </w:r>
        <w:r>
          <w:rPr>
            <w:sz w:val="17"/>
            <w:szCs w:val="17"/>
            <w:color w:val="0080AB"/>
            <w:spacing w:val="10"/>
          </w:rPr>
          <w:t>of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58">
        <w:r>
          <w:rPr>
            <w:sz w:val="17"/>
            <w:szCs w:val="17"/>
            <w:color w:val="0080AB"/>
            <w:spacing w:val="12"/>
          </w:rPr>
          <w:t>iron</w:t>
        </w:r>
        <w:r>
          <w:rPr>
            <w:sz w:val="17"/>
            <w:szCs w:val="17"/>
            <w:color w:val="0080AB"/>
          </w:rPr>
          <w:t xml:space="preserve">   </w:t>
        </w:r>
        <w:r>
          <w:rPr>
            <w:sz w:val="17"/>
            <w:szCs w:val="17"/>
            <w:color w:val="0080AB"/>
            <w:spacing w:val="12"/>
          </w:rPr>
          <w:t>metabolism.</w:t>
        </w:r>
        <w:r>
          <w:rPr>
            <w:sz w:val="17"/>
            <w:szCs w:val="17"/>
            <w:color w:val="0080AB"/>
            <w:spacing w:val="1"/>
          </w:rPr>
          <w:t xml:space="preserve">   </w:t>
        </w:r>
        <w:r>
          <w:rPr>
            <w:sz w:val="17"/>
            <w:szCs w:val="17"/>
            <w:color w:val="0080AB"/>
            <w:spacing w:val="12"/>
          </w:rPr>
          <w:t>Part</w:t>
        </w:r>
        <w:r>
          <w:rPr>
            <w:sz w:val="17"/>
            <w:szCs w:val="17"/>
            <w:color w:val="0080AB"/>
            <w:spacing w:val="2"/>
          </w:rPr>
          <w:t xml:space="preserve">   </w:t>
        </w:r>
        <w:r>
          <w:rPr>
            <w:sz w:val="17"/>
            <w:szCs w:val="17"/>
            <w:color w:val="0080AB"/>
            <w:spacing w:val="12"/>
          </w:rPr>
          <w:t>1:</w:t>
        </w:r>
        <w:r>
          <w:rPr>
            <w:sz w:val="17"/>
            <w:szCs w:val="17"/>
            <w:color w:val="0080AB"/>
          </w:rPr>
          <w:t xml:space="preserve">   </w:t>
        </w:r>
        <w:r>
          <w:rPr>
            <w:sz w:val="17"/>
            <w:szCs w:val="17"/>
            <w:color w:val="0080AB"/>
            <w:spacing w:val="12"/>
          </w:rPr>
          <w:t>m</w:t>
        </w:r>
        <w:r>
          <w:rPr>
            <w:sz w:val="17"/>
            <w:szCs w:val="17"/>
            <w:color w:val="0080AB"/>
            <w:spacing w:val="11"/>
          </w:rPr>
          <w:t>olecular</w:t>
        </w:r>
        <w:r>
          <w:rPr>
            <w:sz w:val="17"/>
            <w:szCs w:val="17"/>
            <w:color w:val="0080AB"/>
          </w:rPr>
          <w:t xml:space="preserve">   </w:t>
        </w:r>
        <w:r>
          <w:rPr>
            <w:sz w:val="17"/>
            <w:szCs w:val="17"/>
            <w:color w:val="0080AB"/>
            <w:spacing w:val="11"/>
          </w:rPr>
          <w:t>basis  of   iron</w:t>
        </w:r>
      </w:hyperlink>
      <w:r>
        <w:rPr>
          <w:sz w:val="17"/>
          <w:szCs w:val="17"/>
          <w:color w:val="0080AB"/>
          <w:spacing w:val="2"/>
        </w:rPr>
        <w:t xml:space="preserve"> </w:t>
      </w:r>
      <w:hyperlink w:history="true" r:id="rId58">
        <w:r>
          <w:rPr>
            <w:sz w:val="17"/>
            <w:szCs w:val="17"/>
            <w:color w:val="0080AB"/>
            <w:spacing w:val="12"/>
          </w:rPr>
          <w:t>homoeostasis. J Clin Pathol 2011;</w:t>
        </w:r>
        <w:r>
          <w:rPr>
            <w:sz w:val="17"/>
            <w:szCs w:val="17"/>
            <w:color w:val="0080AB"/>
            <w:spacing w:val="11"/>
          </w:rPr>
          <w:t>64:281-6.</w:t>
        </w:r>
      </w:hyperlink>
    </w:p>
    <w:p>
      <w:pPr>
        <w:pStyle w:val="BodyText"/>
        <w:ind w:left="328" w:right="212" w:hanging="318"/>
        <w:spacing w:before="2" w:line="244" w:lineRule="auto"/>
        <w:rPr>
          <w:sz w:val="17"/>
          <w:szCs w:val="17"/>
        </w:rPr>
      </w:pPr>
      <w:r>
        <w:rPr>
          <w:sz w:val="17"/>
          <w:szCs w:val="17"/>
          <w:spacing w:val="10"/>
        </w:rPr>
        <w:t>14.</w:t>
      </w:r>
      <w:r>
        <w:rPr>
          <w:sz w:val="17"/>
          <w:szCs w:val="17"/>
          <w:spacing w:val="2"/>
        </w:rPr>
        <w:t xml:space="preserve">  </w:t>
      </w:r>
      <w:hyperlink w:history="true" r:id="rId59">
        <w:r>
          <w:rPr>
            <w:sz w:val="17"/>
            <w:szCs w:val="17"/>
            <w:color w:val="0080AB"/>
            <w:spacing w:val="10"/>
          </w:rPr>
          <w:t>Koorts AM, Viljoen</w:t>
        </w:r>
        <w:r>
          <w:rPr>
            <w:sz w:val="17"/>
            <w:szCs w:val="17"/>
            <w:color w:val="0080AB"/>
            <w:spacing w:val="21"/>
            <w:w w:val="101"/>
          </w:rPr>
          <w:t xml:space="preserve"> </w:t>
        </w:r>
        <w:r>
          <w:rPr>
            <w:sz w:val="17"/>
            <w:szCs w:val="17"/>
            <w:color w:val="0080AB"/>
            <w:spacing w:val="10"/>
          </w:rPr>
          <w:t>M.</w:t>
        </w:r>
        <w:r>
          <w:rPr>
            <w:sz w:val="17"/>
            <w:szCs w:val="17"/>
            <w:color w:val="0080AB"/>
            <w:spacing w:val="19"/>
          </w:rPr>
          <w:t xml:space="preserve"> </w:t>
        </w:r>
        <w:r>
          <w:rPr>
            <w:sz w:val="17"/>
            <w:szCs w:val="17"/>
            <w:color w:val="0080AB"/>
            <w:spacing w:val="10"/>
          </w:rPr>
          <w:t>Ferritin and ferritin</w:t>
        </w:r>
        <w:r>
          <w:rPr>
            <w:sz w:val="17"/>
            <w:szCs w:val="17"/>
            <w:color w:val="0080AB"/>
            <w:spacing w:val="21"/>
          </w:rPr>
          <w:t xml:space="preserve"> </w:t>
        </w:r>
        <w:r>
          <w:rPr>
            <w:sz w:val="17"/>
            <w:szCs w:val="17"/>
            <w:color w:val="0080AB"/>
            <w:spacing w:val="10"/>
          </w:rPr>
          <w:t>isoforms</w:t>
        </w:r>
        <w:r>
          <w:rPr>
            <w:sz w:val="17"/>
            <w:szCs w:val="17"/>
            <w:color w:val="0080AB"/>
            <w:spacing w:val="20"/>
            <w:w w:val="101"/>
          </w:rPr>
          <w:t xml:space="preserve"> </w:t>
        </w:r>
        <w:r>
          <w:rPr>
            <w:sz w:val="17"/>
            <w:szCs w:val="17"/>
            <w:color w:val="0080AB"/>
            <w:spacing w:val="10"/>
          </w:rPr>
          <w:t>I: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59">
        <w:r>
          <w:rPr>
            <w:sz w:val="17"/>
            <w:szCs w:val="17"/>
            <w:color w:val="0080AB"/>
            <w:spacing w:val="14"/>
          </w:rPr>
          <w:t>structure-function</w:t>
        </w:r>
        <w:r>
          <w:rPr>
            <w:sz w:val="17"/>
            <w:szCs w:val="17"/>
            <w:color w:val="0080AB"/>
            <w:spacing w:val="4"/>
          </w:rPr>
          <w:t xml:space="preserve">  </w:t>
        </w:r>
        <w:r>
          <w:rPr>
            <w:sz w:val="17"/>
            <w:szCs w:val="17"/>
            <w:color w:val="0080AB"/>
            <w:spacing w:val="14"/>
          </w:rPr>
          <w:t>relationships,</w:t>
        </w:r>
        <w:r>
          <w:rPr>
            <w:sz w:val="17"/>
            <w:szCs w:val="17"/>
            <w:color w:val="0080AB"/>
            <w:spacing w:val="43"/>
          </w:rPr>
          <w:t xml:space="preserve"> </w:t>
        </w:r>
        <w:r>
          <w:rPr>
            <w:sz w:val="17"/>
            <w:szCs w:val="17"/>
            <w:color w:val="0080AB"/>
            <w:spacing w:val="14"/>
          </w:rPr>
          <w:t>synthesis,</w:t>
        </w:r>
        <w:r>
          <w:rPr>
            <w:sz w:val="17"/>
            <w:szCs w:val="17"/>
            <w:color w:val="0080AB"/>
          </w:rPr>
          <w:t xml:space="preserve">  </w:t>
        </w:r>
        <w:r>
          <w:rPr>
            <w:sz w:val="17"/>
            <w:szCs w:val="17"/>
            <w:color w:val="0080AB"/>
            <w:spacing w:val="14"/>
          </w:rPr>
          <w:t>degrada-</w:t>
        </w:r>
      </w:hyperlink>
      <w:r>
        <w:rPr>
          <w:sz w:val="17"/>
          <w:szCs w:val="17"/>
          <w:color w:val="0080AB"/>
          <w:spacing w:val="1"/>
        </w:rPr>
        <w:t xml:space="preserve"> </w:t>
      </w:r>
      <w:hyperlink w:history="true" r:id="rId59">
        <w:r>
          <w:rPr>
            <w:sz w:val="17"/>
            <w:szCs w:val="17"/>
            <w:color w:val="0080AB"/>
            <w:spacing w:val="11"/>
          </w:rPr>
          <w:t>tion     and     secretion.     Arch</w:t>
        </w:r>
        <w:r>
          <w:rPr>
            <w:sz w:val="17"/>
            <w:szCs w:val="17"/>
            <w:color w:val="0080AB"/>
            <w:spacing w:val="2"/>
          </w:rPr>
          <w:t xml:space="preserve">      </w:t>
        </w:r>
        <w:r>
          <w:rPr>
            <w:sz w:val="17"/>
            <w:szCs w:val="17"/>
            <w:color w:val="0080AB"/>
            <w:spacing w:val="11"/>
          </w:rPr>
          <w:t>Physiol</w:t>
        </w:r>
        <w:r>
          <w:rPr>
            <w:sz w:val="17"/>
            <w:szCs w:val="17"/>
            <w:color w:val="0080AB"/>
            <w:spacing w:val="2"/>
          </w:rPr>
          <w:t xml:space="preserve">      </w:t>
        </w:r>
        <w:r>
          <w:rPr>
            <w:sz w:val="17"/>
            <w:szCs w:val="17"/>
            <w:color w:val="0080AB"/>
            <w:spacing w:val="11"/>
          </w:rPr>
          <w:t>Biochem</w:t>
        </w:r>
      </w:hyperlink>
      <w:r>
        <w:rPr>
          <w:sz w:val="17"/>
          <w:szCs w:val="17"/>
          <w:color w:val="0080AB"/>
          <w:spacing w:val="2"/>
        </w:rPr>
        <w:t xml:space="preserve"> </w:t>
      </w:r>
      <w:hyperlink w:history="true" r:id="rId59">
        <w:r>
          <w:rPr>
            <w:sz w:val="17"/>
            <w:szCs w:val="17"/>
            <w:color w:val="0080AB"/>
            <w:spacing w:val="12"/>
          </w:rPr>
          <w:t>2007;113:30-54.</w:t>
        </w:r>
      </w:hyperlink>
    </w:p>
    <w:p>
      <w:pPr>
        <w:pStyle w:val="BodyText"/>
        <w:ind w:left="336" w:right="212" w:hanging="326"/>
        <w:spacing w:before="1" w:line="244" w:lineRule="auto"/>
        <w:rPr>
          <w:sz w:val="17"/>
          <w:szCs w:val="17"/>
        </w:rPr>
      </w:pPr>
      <w:r>
        <w:rPr>
          <w:sz w:val="17"/>
          <w:szCs w:val="17"/>
          <w:spacing w:val="11"/>
        </w:rPr>
        <w:t>15.</w:t>
      </w:r>
      <w:r>
        <w:rPr>
          <w:sz w:val="17"/>
          <w:szCs w:val="17"/>
          <w:spacing w:val="10"/>
        </w:rPr>
        <w:t xml:space="preserve">  </w:t>
      </w:r>
      <w:hyperlink w:history="true" r:id="rId60">
        <w:r>
          <w:rPr>
            <w:sz w:val="17"/>
            <w:szCs w:val="17"/>
            <w:color w:val="0080AB"/>
            <w:spacing w:val="11"/>
          </w:rPr>
          <w:t>Dick SA, Epelman S. Chronic</w:t>
        </w:r>
        <w:r>
          <w:rPr>
            <w:sz w:val="17"/>
            <w:szCs w:val="17"/>
            <w:color w:val="0080AB"/>
            <w:spacing w:val="16"/>
          </w:rPr>
          <w:t xml:space="preserve"> </w:t>
        </w:r>
        <w:r>
          <w:rPr>
            <w:sz w:val="17"/>
            <w:szCs w:val="17"/>
            <w:color w:val="0080AB"/>
            <w:spacing w:val="11"/>
          </w:rPr>
          <w:t>heart failure and</w:t>
        </w:r>
        <w:r>
          <w:rPr>
            <w:sz w:val="17"/>
            <w:szCs w:val="17"/>
            <w:color w:val="0080AB"/>
            <w:spacing w:val="17"/>
          </w:rPr>
          <w:t xml:space="preserve"> </w:t>
        </w:r>
        <w:r>
          <w:rPr>
            <w:sz w:val="17"/>
            <w:szCs w:val="17"/>
            <w:color w:val="0080AB"/>
            <w:spacing w:val="11"/>
          </w:rPr>
          <w:t>inﬂam-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60">
        <w:r>
          <w:rPr>
            <w:sz w:val="17"/>
            <w:szCs w:val="17"/>
            <w:color w:val="0080AB"/>
            <w:spacing w:val="13"/>
          </w:rPr>
          <w:t>mation:</w:t>
        </w:r>
        <w:r>
          <w:rPr>
            <w:sz w:val="17"/>
            <w:szCs w:val="17"/>
            <w:color w:val="0080AB"/>
            <w:spacing w:val="3"/>
          </w:rPr>
          <w:t xml:space="preserve">    </w:t>
        </w:r>
        <w:r>
          <w:rPr>
            <w:sz w:val="17"/>
            <w:szCs w:val="17"/>
            <w:color w:val="0080AB"/>
            <w:spacing w:val="13"/>
          </w:rPr>
          <w:t>what</w:t>
        </w:r>
        <w:r>
          <w:rPr>
            <w:sz w:val="17"/>
            <w:szCs w:val="17"/>
            <w:color w:val="0080AB"/>
            <w:spacing w:val="4"/>
          </w:rPr>
          <w:t xml:space="preserve">    </w:t>
        </w:r>
        <w:r>
          <w:rPr>
            <w:sz w:val="17"/>
            <w:szCs w:val="17"/>
            <w:color w:val="0080AB"/>
            <w:spacing w:val="13"/>
          </w:rPr>
          <w:t>do</w:t>
        </w:r>
        <w:r>
          <w:rPr>
            <w:sz w:val="17"/>
            <w:szCs w:val="17"/>
            <w:color w:val="0080AB"/>
            <w:spacing w:val="2"/>
          </w:rPr>
          <w:t xml:space="preserve">    </w:t>
        </w:r>
        <w:r>
          <w:rPr>
            <w:sz w:val="17"/>
            <w:szCs w:val="17"/>
            <w:color w:val="0080AB"/>
            <w:spacing w:val="13"/>
          </w:rPr>
          <w:t>we</w:t>
        </w:r>
        <w:r>
          <w:rPr>
            <w:sz w:val="17"/>
            <w:szCs w:val="17"/>
            <w:color w:val="0080AB"/>
            <w:spacing w:val="6"/>
          </w:rPr>
          <w:t xml:space="preserve">    </w:t>
        </w:r>
        <w:r>
          <w:rPr>
            <w:sz w:val="17"/>
            <w:szCs w:val="17"/>
            <w:color w:val="0080AB"/>
            <w:spacing w:val="13"/>
          </w:rPr>
          <w:t>really</w:t>
        </w:r>
        <w:r>
          <w:rPr>
            <w:sz w:val="17"/>
            <w:szCs w:val="17"/>
            <w:color w:val="0080AB"/>
            <w:spacing w:val="5"/>
          </w:rPr>
          <w:t xml:space="preserve">    </w:t>
        </w:r>
        <w:r>
          <w:rPr>
            <w:sz w:val="17"/>
            <w:szCs w:val="17"/>
            <w:color w:val="0080AB"/>
            <w:spacing w:val="13"/>
          </w:rPr>
          <w:t>know?</w:t>
        </w:r>
        <w:r>
          <w:rPr>
            <w:sz w:val="17"/>
            <w:szCs w:val="17"/>
            <w:color w:val="0080AB"/>
            <w:spacing w:val="4"/>
          </w:rPr>
          <w:t xml:space="preserve">    </w:t>
        </w:r>
        <w:r>
          <w:rPr>
            <w:sz w:val="17"/>
            <w:szCs w:val="17"/>
            <w:color w:val="0080AB"/>
            <w:spacing w:val="13"/>
          </w:rPr>
          <w:t>Circ</w:t>
        </w:r>
        <w:r>
          <w:rPr>
            <w:sz w:val="17"/>
            <w:szCs w:val="17"/>
            <w:color w:val="0080AB"/>
            <w:spacing w:val="6"/>
          </w:rPr>
          <w:t xml:space="preserve">    </w:t>
        </w:r>
        <w:r>
          <w:rPr>
            <w:sz w:val="17"/>
            <w:szCs w:val="17"/>
            <w:color w:val="0080AB"/>
            <w:spacing w:val="13"/>
          </w:rPr>
          <w:t>Res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60">
        <w:r>
          <w:rPr>
            <w:sz w:val="17"/>
            <w:szCs w:val="17"/>
            <w:color w:val="0080AB"/>
            <w:spacing w:val="12"/>
          </w:rPr>
          <w:t>2016;119:159-76.</w:t>
        </w:r>
      </w:hyperlink>
    </w:p>
    <w:p>
      <w:pPr>
        <w:pStyle w:val="BodyText"/>
        <w:ind w:left="336" w:right="212" w:hanging="326"/>
        <w:spacing w:before="2" w:line="244" w:lineRule="auto"/>
        <w:rPr>
          <w:sz w:val="17"/>
          <w:szCs w:val="17"/>
        </w:rPr>
      </w:pPr>
      <w:r>
        <w:rPr>
          <w:sz w:val="17"/>
          <w:szCs w:val="17"/>
          <w:spacing w:val="10"/>
        </w:rPr>
        <w:t>16.</w:t>
      </w:r>
      <w:r>
        <w:rPr>
          <w:sz w:val="17"/>
          <w:szCs w:val="17"/>
          <w:spacing w:val="7"/>
        </w:rPr>
        <w:t xml:space="preserve">  </w:t>
      </w:r>
      <w:hyperlink w:history="true" r:id="rId61">
        <w:r>
          <w:rPr>
            <w:sz w:val="17"/>
            <w:szCs w:val="17"/>
            <w:color w:val="0080AB"/>
            <w:spacing w:val="10"/>
          </w:rPr>
          <w:t>Mann  DL,  Reid</w:t>
        </w:r>
        <w:r>
          <w:rPr>
            <w:sz w:val="17"/>
            <w:szCs w:val="17"/>
            <w:color w:val="0080AB"/>
            <w:spacing w:val="13"/>
          </w:rPr>
          <w:t xml:space="preserve">  </w:t>
        </w:r>
        <w:r>
          <w:rPr>
            <w:sz w:val="17"/>
            <w:szCs w:val="17"/>
            <w:color w:val="0080AB"/>
            <w:spacing w:val="10"/>
          </w:rPr>
          <w:t>MB.</w:t>
        </w:r>
        <w:r>
          <w:rPr>
            <w:sz w:val="17"/>
            <w:szCs w:val="17"/>
            <w:color w:val="0080AB"/>
            <w:spacing w:val="13"/>
          </w:rPr>
          <w:t xml:space="preserve">  </w:t>
        </w:r>
        <w:r>
          <w:rPr>
            <w:sz w:val="17"/>
            <w:szCs w:val="17"/>
            <w:color w:val="0080AB"/>
            <w:spacing w:val="10"/>
          </w:rPr>
          <w:t>Exercise  training  and  skeletal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61">
        <w:r>
          <w:rPr>
            <w:sz w:val="17"/>
            <w:szCs w:val="17"/>
            <w:color w:val="0080AB"/>
            <w:spacing w:val="14"/>
          </w:rPr>
          <w:t>muscle</w:t>
        </w:r>
        <w:r>
          <w:rPr>
            <w:sz w:val="17"/>
            <w:szCs w:val="17"/>
            <w:color w:val="0080AB"/>
            <w:spacing w:val="36"/>
          </w:rPr>
          <w:t xml:space="preserve"> </w:t>
        </w:r>
        <w:r>
          <w:rPr>
            <w:sz w:val="17"/>
            <w:szCs w:val="17"/>
            <w:color w:val="0080AB"/>
            <w:spacing w:val="14"/>
          </w:rPr>
          <w:t>inﬂammation</w:t>
        </w:r>
        <w:r>
          <w:rPr>
            <w:sz w:val="17"/>
            <w:szCs w:val="17"/>
            <w:color w:val="0080AB"/>
            <w:spacing w:val="22"/>
            <w:w w:val="101"/>
          </w:rPr>
          <w:t xml:space="preserve"> </w:t>
        </w:r>
        <w:r>
          <w:rPr>
            <w:sz w:val="17"/>
            <w:szCs w:val="17"/>
            <w:color w:val="0080AB"/>
            <w:spacing w:val="14"/>
          </w:rPr>
          <w:t>in chronic heart failure: feeling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61">
        <w:r>
          <w:rPr>
            <w:sz w:val="17"/>
            <w:szCs w:val="17"/>
            <w:color w:val="0080AB"/>
            <w:spacing w:val="14"/>
          </w:rPr>
          <w:t>better about fatigue. J Am</w:t>
        </w:r>
        <w:r>
          <w:rPr>
            <w:sz w:val="17"/>
            <w:szCs w:val="17"/>
            <w:color w:val="0080AB"/>
            <w:spacing w:val="18"/>
            <w:w w:val="101"/>
          </w:rPr>
          <w:t xml:space="preserve"> </w:t>
        </w:r>
        <w:r>
          <w:rPr>
            <w:sz w:val="17"/>
            <w:szCs w:val="17"/>
            <w:color w:val="0080AB"/>
            <w:spacing w:val="14"/>
          </w:rPr>
          <w:t>Coll</w:t>
        </w:r>
        <w:r>
          <w:rPr>
            <w:sz w:val="17"/>
            <w:szCs w:val="17"/>
            <w:color w:val="0080AB"/>
            <w:spacing w:val="20"/>
          </w:rPr>
          <w:t xml:space="preserve"> </w:t>
        </w:r>
        <w:r>
          <w:rPr>
            <w:sz w:val="17"/>
            <w:szCs w:val="17"/>
            <w:color w:val="0080AB"/>
            <w:spacing w:val="14"/>
          </w:rPr>
          <w:t>Cardio</w:t>
        </w:r>
        <w:r>
          <w:rPr>
            <w:sz w:val="17"/>
            <w:szCs w:val="17"/>
            <w:color w:val="0080AB"/>
            <w:spacing w:val="13"/>
          </w:rPr>
          <w:t>l</w:t>
        </w:r>
        <w:r>
          <w:rPr>
            <w:sz w:val="17"/>
            <w:szCs w:val="17"/>
            <w:color w:val="0080AB"/>
            <w:spacing w:val="18"/>
            <w:w w:val="101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2003;42:869-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61">
        <w:r>
          <w:rPr>
            <w:sz w:val="17"/>
            <w:szCs w:val="17"/>
            <w:color w:val="0080AB"/>
            <w:spacing w:val="8"/>
          </w:rPr>
          <w:t>72.</w:t>
        </w:r>
      </w:hyperlink>
    </w:p>
    <w:p>
      <w:pPr>
        <w:pStyle w:val="BodyText"/>
        <w:ind w:left="335" w:right="212" w:hanging="325"/>
        <w:spacing w:before="2" w:line="244" w:lineRule="auto"/>
        <w:rPr>
          <w:sz w:val="17"/>
          <w:szCs w:val="17"/>
        </w:rPr>
      </w:pPr>
      <w:r>
        <w:rPr>
          <w:sz w:val="17"/>
          <w:szCs w:val="17"/>
          <w:spacing w:val="11"/>
        </w:rPr>
        <w:t>17.</w:t>
      </w:r>
      <w:r>
        <w:rPr>
          <w:sz w:val="17"/>
          <w:szCs w:val="17"/>
          <w:spacing w:val="6"/>
        </w:rPr>
        <w:t xml:space="preserve">  </w:t>
      </w:r>
      <w:hyperlink w:history="true" r:id="rId62">
        <w:r>
          <w:rPr>
            <w:sz w:val="17"/>
            <w:szCs w:val="17"/>
            <w:color w:val="0080AB"/>
            <w:spacing w:val="11"/>
          </w:rPr>
          <w:t>Jankowska</w:t>
        </w:r>
        <w:r>
          <w:rPr>
            <w:sz w:val="17"/>
            <w:szCs w:val="17"/>
            <w:color w:val="0080AB"/>
            <w:spacing w:val="1"/>
          </w:rPr>
          <w:t xml:space="preserve">  </w:t>
        </w:r>
        <w:r>
          <w:rPr>
            <w:sz w:val="17"/>
            <w:szCs w:val="17"/>
            <w:color w:val="0080AB"/>
            <w:spacing w:val="11"/>
          </w:rPr>
          <w:t>EA,</w:t>
        </w:r>
        <w:r>
          <w:rPr>
            <w:sz w:val="17"/>
            <w:szCs w:val="17"/>
            <w:color w:val="0080AB"/>
            <w:spacing w:val="29"/>
            <w:w w:val="101"/>
          </w:rPr>
          <w:t xml:space="preserve"> </w:t>
        </w:r>
        <w:r>
          <w:rPr>
            <w:sz w:val="17"/>
            <w:szCs w:val="17"/>
            <w:color w:val="0080AB"/>
            <w:spacing w:val="11"/>
          </w:rPr>
          <w:t>von</w:t>
        </w:r>
        <w:r>
          <w:rPr>
            <w:sz w:val="17"/>
            <w:szCs w:val="17"/>
            <w:color w:val="0080AB"/>
            <w:spacing w:val="1"/>
          </w:rPr>
          <w:t xml:space="preserve">  </w:t>
        </w:r>
        <w:r>
          <w:rPr>
            <w:sz w:val="17"/>
            <w:szCs w:val="17"/>
            <w:color w:val="0080AB"/>
            <w:spacing w:val="11"/>
          </w:rPr>
          <w:t>Haehling</w:t>
        </w:r>
        <w:r>
          <w:rPr>
            <w:sz w:val="17"/>
            <w:szCs w:val="17"/>
            <w:color w:val="0080AB"/>
            <w:spacing w:val="36"/>
          </w:rPr>
          <w:t xml:space="preserve"> </w:t>
        </w:r>
        <w:r>
          <w:rPr>
            <w:sz w:val="17"/>
            <w:szCs w:val="17"/>
            <w:color w:val="0080AB"/>
            <w:spacing w:val="11"/>
          </w:rPr>
          <w:t>S,</w:t>
        </w:r>
        <w:r>
          <w:rPr>
            <w:sz w:val="17"/>
            <w:szCs w:val="17"/>
            <w:color w:val="0080AB"/>
            <w:spacing w:val="29"/>
          </w:rPr>
          <w:t xml:space="preserve"> </w:t>
        </w:r>
        <w:r>
          <w:rPr>
            <w:sz w:val="17"/>
            <w:szCs w:val="17"/>
            <w:color w:val="0080AB"/>
            <w:spacing w:val="11"/>
          </w:rPr>
          <w:t>Anker</w:t>
        </w:r>
        <w:r>
          <w:rPr>
            <w:sz w:val="17"/>
            <w:szCs w:val="17"/>
            <w:color w:val="0080AB"/>
            <w:spacing w:val="37"/>
          </w:rPr>
          <w:t xml:space="preserve"> </w:t>
        </w:r>
        <w:r>
          <w:rPr>
            <w:sz w:val="17"/>
            <w:szCs w:val="17"/>
            <w:color w:val="0080AB"/>
            <w:spacing w:val="11"/>
          </w:rPr>
          <w:t>SD,</w:t>
        </w:r>
        <w:r>
          <w:rPr>
            <w:sz w:val="17"/>
            <w:szCs w:val="17"/>
            <w:color w:val="0080AB"/>
          </w:rPr>
          <w:t xml:space="preserve">  </w:t>
        </w:r>
        <w:r>
          <w:rPr>
            <w:sz w:val="17"/>
            <w:szCs w:val="17"/>
            <w:color w:val="0080AB"/>
            <w:spacing w:val="11"/>
          </w:rPr>
          <w:t>Macdou-</w:t>
        </w:r>
      </w:hyperlink>
      <w:r>
        <w:rPr>
          <w:sz w:val="17"/>
          <w:szCs w:val="17"/>
          <w:color w:val="0080AB"/>
          <w:spacing w:val="1"/>
        </w:rPr>
        <w:t xml:space="preserve"> </w:t>
      </w:r>
      <w:hyperlink w:history="true" r:id="rId62">
        <w:r>
          <w:rPr>
            <w:sz w:val="17"/>
            <w:szCs w:val="17"/>
            <w:color w:val="0080AB"/>
            <w:spacing w:val="11"/>
          </w:rPr>
          <w:t>gall</w:t>
        </w:r>
        <w:r>
          <w:rPr>
            <w:sz w:val="17"/>
            <w:szCs w:val="17"/>
            <w:color w:val="0080AB"/>
            <w:spacing w:val="38"/>
          </w:rPr>
          <w:t xml:space="preserve"> </w:t>
        </w:r>
        <w:r>
          <w:rPr>
            <w:sz w:val="17"/>
            <w:szCs w:val="17"/>
            <w:color w:val="0080AB"/>
            <w:spacing w:val="11"/>
          </w:rPr>
          <w:t>IC,</w:t>
        </w:r>
        <w:r>
          <w:rPr>
            <w:sz w:val="17"/>
            <w:szCs w:val="17"/>
            <w:color w:val="0080AB"/>
            <w:spacing w:val="37"/>
          </w:rPr>
          <w:t xml:space="preserve"> </w:t>
        </w:r>
        <w:r>
          <w:rPr>
            <w:sz w:val="17"/>
            <w:szCs w:val="17"/>
            <w:color w:val="0080AB"/>
            <w:spacing w:val="11"/>
          </w:rPr>
          <w:t>Ponikowski</w:t>
        </w:r>
        <w:r>
          <w:rPr>
            <w:sz w:val="17"/>
            <w:szCs w:val="17"/>
            <w:color w:val="0080AB"/>
            <w:spacing w:val="38"/>
            <w:w w:val="101"/>
          </w:rPr>
          <w:t xml:space="preserve"> </w:t>
        </w:r>
        <w:r>
          <w:rPr>
            <w:sz w:val="17"/>
            <w:szCs w:val="17"/>
            <w:color w:val="0080AB"/>
            <w:spacing w:val="11"/>
          </w:rPr>
          <w:t>P.</w:t>
        </w:r>
        <w:r>
          <w:rPr>
            <w:sz w:val="17"/>
            <w:szCs w:val="17"/>
            <w:color w:val="0080AB"/>
            <w:spacing w:val="38"/>
          </w:rPr>
          <w:t xml:space="preserve"> </w:t>
        </w:r>
        <w:r>
          <w:rPr>
            <w:sz w:val="17"/>
            <w:szCs w:val="17"/>
            <w:color w:val="0080AB"/>
            <w:spacing w:val="11"/>
          </w:rPr>
          <w:t>Iron</w:t>
        </w:r>
        <w:r>
          <w:rPr>
            <w:sz w:val="17"/>
            <w:szCs w:val="17"/>
            <w:color w:val="0080AB"/>
            <w:spacing w:val="30"/>
            <w:w w:val="102"/>
          </w:rPr>
          <w:t xml:space="preserve"> </w:t>
        </w:r>
        <w:r>
          <w:rPr>
            <w:sz w:val="17"/>
            <w:szCs w:val="17"/>
            <w:color w:val="0080AB"/>
            <w:spacing w:val="11"/>
          </w:rPr>
          <w:t>d</w:t>
        </w:r>
        <w:r>
          <w:rPr>
            <w:sz w:val="17"/>
            <w:szCs w:val="17"/>
            <w:color w:val="0080AB"/>
            <w:spacing w:val="10"/>
          </w:rPr>
          <w:t>eﬁciency</w:t>
        </w:r>
        <w:r>
          <w:rPr>
            <w:sz w:val="17"/>
            <w:szCs w:val="17"/>
            <w:color w:val="0080AB"/>
            <w:spacing w:val="30"/>
            <w:w w:val="101"/>
          </w:rPr>
          <w:t xml:space="preserve"> </w:t>
        </w:r>
        <w:r>
          <w:rPr>
            <w:sz w:val="17"/>
            <w:szCs w:val="17"/>
            <w:color w:val="0080AB"/>
            <w:spacing w:val="10"/>
          </w:rPr>
          <w:t>and</w:t>
        </w:r>
        <w:r>
          <w:rPr>
            <w:sz w:val="17"/>
            <w:szCs w:val="17"/>
            <w:color w:val="0080AB"/>
            <w:spacing w:val="36"/>
          </w:rPr>
          <w:t xml:space="preserve"> </w:t>
        </w:r>
        <w:r>
          <w:rPr>
            <w:sz w:val="17"/>
            <w:szCs w:val="17"/>
            <w:color w:val="0080AB"/>
            <w:spacing w:val="10"/>
          </w:rPr>
          <w:t>heart</w:t>
        </w:r>
        <w:r>
          <w:rPr>
            <w:sz w:val="17"/>
            <w:szCs w:val="17"/>
            <w:color w:val="0080AB"/>
            <w:spacing w:val="26"/>
          </w:rPr>
          <w:t xml:space="preserve"> </w:t>
        </w:r>
        <w:r>
          <w:rPr>
            <w:sz w:val="17"/>
            <w:szCs w:val="17"/>
            <w:color w:val="0080AB"/>
            <w:spacing w:val="10"/>
          </w:rPr>
          <w:t>fail-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62">
        <w:r>
          <w:rPr>
            <w:sz w:val="17"/>
            <w:szCs w:val="17"/>
            <w:color w:val="0080AB"/>
            <w:spacing w:val="16"/>
          </w:rPr>
          <w:t>ure:</w:t>
        </w:r>
        <w:r>
          <w:rPr>
            <w:sz w:val="17"/>
            <w:szCs w:val="17"/>
            <w:color w:val="0080AB"/>
            <w:spacing w:val="5"/>
          </w:rPr>
          <w:t xml:space="preserve">      </w:t>
        </w:r>
        <w:r>
          <w:rPr>
            <w:sz w:val="17"/>
            <w:szCs w:val="17"/>
            <w:color w:val="0080AB"/>
            <w:spacing w:val="16"/>
          </w:rPr>
          <w:t>diagnostic</w:t>
        </w:r>
        <w:r>
          <w:rPr>
            <w:sz w:val="17"/>
            <w:szCs w:val="17"/>
            <w:color w:val="0080AB"/>
            <w:spacing w:val="6"/>
          </w:rPr>
          <w:t xml:space="preserve">      </w:t>
        </w:r>
        <w:r>
          <w:rPr>
            <w:sz w:val="17"/>
            <w:szCs w:val="17"/>
            <w:color w:val="0080AB"/>
            <w:spacing w:val="16"/>
          </w:rPr>
          <w:t>dilemmas</w:t>
        </w:r>
        <w:r>
          <w:rPr>
            <w:sz w:val="17"/>
            <w:szCs w:val="17"/>
            <w:color w:val="0080AB"/>
            <w:spacing w:val="6"/>
          </w:rPr>
          <w:t xml:space="preserve">      </w:t>
        </w:r>
        <w:r>
          <w:rPr>
            <w:sz w:val="17"/>
            <w:szCs w:val="17"/>
            <w:color w:val="0080AB"/>
            <w:spacing w:val="16"/>
          </w:rPr>
          <w:t>and</w:t>
        </w:r>
        <w:r>
          <w:rPr>
            <w:sz w:val="17"/>
            <w:szCs w:val="17"/>
            <w:color w:val="0080AB"/>
            <w:spacing w:val="15"/>
          </w:rPr>
          <w:t xml:space="preserve">     therapeutic</w:t>
        </w:r>
      </w:hyperlink>
      <w:r>
        <w:rPr>
          <w:sz w:val="17"/>
          <w:szCs w:val="17"/>
          <w:color w:val="0080AB"/>
          <w:spacing w:val="2"/>
        </w:rPr>
        <w:t xml:space="preserve"> </w:t>
      </w:r>
      <w:hyperlink w:history="true" r:id="rId62">
        <w:r>
          <w:rPr>
            <w:sz w:val="17"/>
            <w:szCs w:val="17"/>
            <w:color w:val="0080AB"/>
            <w:spacing w:val="12"/>
          </w:rPr>
          <w:t>perspectives. Eur Heart J 2013;</w:t>
        </w:r>
        <w:r>
          <w:rPr>
            <w:sz w:val="17"/>
            <w:szCs w:val="17"/>
            <w:color w:val="0080AB"/>
            <w:spacing w:val="11"/>
          </w:rPr>
          <w:t>34:816-29.</w:t>
        </w:r>
      </w:hyperlink>
    </w:p>
    <w:p>
      <w:pPr>
        <w:pStyle w:val="BodyText"/>
        <w:ind w:left="335" w:right="212" w:hanging="325"/>
        <w:spacing w:before="2" w:line="244" w:lineRule="auto"/>
        <w:rPr>
          <w:sz w:val="17"/>
          <w:szCs w:val="17"/>
        </w:rPr>
      </w:pPr>
      <w:r>
        <w:rPr>
          <w:sz w:val="17"/>
          <w:szCs w:val="17"/>
          <w:spacing w:val="10"/>
        </w:rPr>
        <w:t>18.</w:t>
      </w:r>
      <w:r>
        <w:rPr>
          <w:sz w:val="17"/>
          <w:szCs w:val="17"/>
          <w:spacing w:val="2"/>
        </w:rPr>
        <w:t xml:space="preserve">  </w:t>
      </w:r>
      <w:hyperlink w:history="true" r:id="rId63">
        <w:r>
          <w:rPr>
            <w:sz w:val="17"/>
            <w:szCs w:val="17"/>
            <w:color w:val="0080AB"/>
            <w:spacing w:val="10"/>
          </w:rPr>
          <w:t>Macdougall</w:t>
        </w:r>
        <w:r>
          <w:rPr>
            <w:sz w:val="17"/>
            <w:szCs w:val="17"/>
            <w:color w:val="0080AB"/>
            <w:spacing w:val="27"/>
            <w:w w:val="102"/>
          </w:rPr>
          <w:t xml:space="preserve"> </w:t>
        </w:r>
        <w:r>
          <w:rPr>
            <w:sz w:val="17"/>
            <w:szCs w:val="17"/>
            <w:color w:val="0080AB"/>
            <w:spacing w:val="10"/>
          </w:rPr>
          <w:t>IC,</w:t>
        </w:r>
        <w:r>
          <w:rPr>
            <w:sz w:val="17"/>
            <w:szCs w:val="17"/>
            <w:color w:val="0080AB"/>
            <w:spacing w:val="19"/>
          </w:rPr>
          <w:t xml:space="preserve"> </w:t>
        </w:r>
        <w:r>
          <w:rPr>
            <w:sz w:val="17"/>
            <w:szCs w:val="17"/>
            <w:color w:val="0080AB"/>
            <w:spacing w:val="10"/>
          </w:rPr>
          <w:t>Canau</w:t>
        </w:r>
        <w:r>
          <w:rPr>
            <w:sz w:val="17"/>
            <w:szCs w:val="17"/>
            <w:color w:val="0080AB"/>
            <w:spacing w:val="9"/>
          </w:rPr>
          <w:t>d</w:t>
        </w:r>
        <w:r>
          <w:rPr>
            <w:sz w:val="17"/>
            <w:szCs w:val="17"/>
            <w:color w:val="0080AB"/>
            <w:spacing w:val="26"/>
          </w:rPr>
          <w:t xml:space="preserve"> </w:t>
        </w:r>
        <w:r>
          <w:rPr>
            <w:sz w:val="17"/>
            <w:szCs w:val="17"/>
            <w:color w:val="0080AB"/>
            <w:spacing w:val="9"/>
          </w:rPr>
          <w:t>B,</w:t>
        </w:r>
        <w:r>
          <w:rPr>
            <w:sz w:val="17"/>
            <w:szCs w:val="17"/>
            <w:color w:val="0080AB"/>
            <w:spacing w:val="17"/>
            <w:w w:val="102"/>
          </w:rPr>
          <w:t xml:space="preserve"> </w:t>
        </w:r>
        <w:r>
          <w:rPr>
            <w:sz w:val="17"/>
            <w:szCs w:val="17"/>
            <w:color w:val="0080AB"/>
            <w:spacing w:val="9"/>
          </w:rPr>
          <w:t>de</w:t>
        </w:r>
        <w:r>
          <w:rPr>
            <w:sz w:val="17"/>
            <w:szCs w:val="17"/>
            <w:color w:val="0080AB"/>
            <w:spacing w:val="24"/>
            <w:w w:val="101"/>
          </w:rPr>
          <w:t xml:space="preserve"> </w:t>
        </w:r>
        <w:r>
          <w:rPr>
            <w:sz w:val="17"/>
            <w:szCs w:val="17"/>
            <w:color w:val="0080AB"/>
            <w:spacing w:val="9"/>
          </w:rPr>
          <w:t>Francisco AL,</w:t>
        </w:r>
        <w:r>
          <w:rPr>
            <w:sz w:val="17"/>
            <w:szCs w:val="17"/>
            <w:color w:val="0080AB"/>
            <w:spacing w:val="25"/>
            <w:w w:val="101"/>
          </w:rPr>
          <w:t xml:space="preserve"> </w:t>
        </w:r>
        <w:r>
          <w:rPr>
            <w:sz w:val="17"/>
            <w:szCs w:val="17"/>
            <w:color w:val="0080AB"/>
            <w:spacing w:val="9"/>
          </w:rPr>
          <w:t>Filippatos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63">
        <w:r>
          <w:rPr>
            <w:sz w:val="17"/>
            <w:szCs w:val="17"/>
            <w:color w:val="0080AB"/>
            <w:spacing w:val="10"/>
          </w:rPr>
          <w:t>G, Ponikowski P, Silverberg D, et al. Beyond the cardi-</w:t>
        </w:r>
      </w:hyperlink>
      <w:r>
        <w:rPr>
          <w:sz w:val="17"/>
          <w:szCs w:val="17"/>
          <w:color w:val="0080AB"/>
          <w:spacing w:val="15"/>
          <w:w w:val="101"/>
        </w:rPr>
        <w:t xml:space="preserve"> </w:t>
      </w:r>
      <w:hyperlink w:history="true" r:id="rId63">
        <w:r>
          <w:rPr>
            <w:sz w:val="17"/>
            <w:szCs w:val="17"/>
            <w:color w:val="0080AB"/>
            <w:spacing w:val="16"/>
          </w:rPr>
          <w:t>orenal</w:t>
        </w:r>
        <w:r>
          <w:rPr>
            <w:sz w:val="17"/>
            <w:szCs w:val="17"/>
            <w:color w:val="0080AB"/>
            <w:spacing w:val="3"/>
          </w:rPr>
          <w:t xml:space="preserve">  </w:t>
        </w:r>
        <w:r>
          <w:rPr>
            <w:sz w:val="17"/>
            <w:szCs w:val="17"/>
            <w:color w:val="0080AB"/>
            <w:spacing w:val="16"/>
          </w:rPr>
          <w:t>anaemia</w:t>
        </w:r>
        <w:r>
          <w:rPr>
            <w:sz w:val="17"/>
            <w:szCs w:val="17"/>
            <w:color w:val="0080AB"/>
            <w:spacing w:val="2"/>
          </w:rPr>
          <w:t xml:space="preserve">  </w:t>
        </w:r>
        <w:r>
          <w:rPr>
            <w:sz w:val="17"/>
            <w:szCs w:val="17"/>
            <w:color w:val="0080AB"/>
            <w:spacing w:val="16"/>
          </w:rPr>
          <w:t>syndrome:</w:t>
        </w:r>
        <w:r>
          <w:rPr>
            <w:sz w:val="17"/>
            <w:szCs w:val="17"/>
            <w:color w:val="0080AB"/>
            <w:spacing w:val="7"/>
          </w:rPr>
          <w:t xml:space="preserve">  </w:t>
        </w:r>
        <w:r>
          <w:rPr>
            <w:sz w:val="17"/>
            <w:szCs w:val="17"/>
            <w:color w:val="0080AB"/>
            <w:spacing w:val="16"/>
          </w:rPr>
          <w:t>recognizing</w:t>
        </w:r>
        <w:r>
          <w:rPr>
            <w:sz w:val="17"/>
            <w:szCs w:val="17"/>
            <w:color w:val="0080AB"/>
            <w:spacing w:val="42"/>
            <w:w w:val="102"/>
          </w:rPr>
          <w:t xml:space="preserve"> </w:t>
        </w:r>
        <w:r>
          <w:rPr>
            <w:sz w:val="17"/>
            <w:szCs w:val="17"/>
            <w:color w:val="0080AB"/>
            <w:spacing w:val="16"/>
          </w:rPr>
          <w:t>the</w:t>
        </w:r>
        <w:r>
          <w:rPr>
            <w:sz w:val="17"/>
            <w:szCs w:val="17"/>
            <w:color w:val="0080AB"/>
            <w:spacing w:val="6"/>
          </w:rPr>
          <w:t xml:space="preserve">  </w:t>
        </w:r>
        <w:r>
          <w:rPr>
            <w:sz w:val="17"/>
            <w:szCs w:val="17"/>
            <w:color w:val="0080AB"/>
            <w:spacing w:val="16"/>
          </w:rPr>
          <w:t>ro</w:t>
        </w:r>
        <w:r>
          <w:rPr>
            <w:sz w:val="17"/>
            <w:szCs w:val="17"/>
            <w:color w:val="0080AB"/>
            <w:spacing w:val="15"/>
          </w:rPr>
          <w:t>le</w:t>
        </w:r>
        <w:r>
          <w:rPr>
            <w:sz w:val="17"/>
            <w:szCs w:val="17"/>
            <w:color w:val="0080AB"/>
            <w:spacing w:val="4"/>
          </w:rPr>
          <w:t xml:space="preserve">  </w:t>
        </w:r>
        <w:r>
          <w:rPr>
            <w:sz w:val="17"/>
            <w:szCs w:val="17"/>
            <w:color w:val="0080AB"/>
            <w:spacing w:val="15"/>
          </w:rPr>
          <w:t>of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63">
        <w:r>
          <w:rPr>
            <w:sz w:val="17"/>
            <w:szCs w:val="17"/>
            <w:color w:val="0080AB"/>
            <w:spacing w:val="11"/>
          </w:rPr>
          <w:t>iron deﬁciency. Eur J Heart</w:t>
        </w:r>
        <w:r>
          <w:rPr>
            <w:sz w:val="17"/>
            <w:szCs w:val="17"/>
            <w:color w:val="0080AB"/>
            <w:spacing w:val="16"/>
          </w:rPr>
          <w:t xml:space="preserve"> </w:t>
        </w:r>
        <w:r>
          <w:rPr>
            <w:sz w:val="17"/>
            <w:szCs w:val="17"/>
            <w:color w:val="0080AB"/>
            <w:spacing w:val="11"/>
          </w:rPr>
          <w:t>Fail 2012;14</w:t>
        </w:r>
        <w:r>
          <w:rPr>
            <w:sz w:val="17"/>
            <w:szCs w:val="17"/>
            <w:color w:val="0080AB"/>
            <w:spacing w:val="10"/>
          </w:rPr>
          <w:t>:882-6.</w:t>
        </w:r>
      </w:hyperlink>
    </w:p>
    <w:p>
      <w:pPr>
        <w:pStyle w:val="BodyText"/>
        <w:ind w:left="335" w:right="212" w:hanging="325"/>
        <w:spacing w:before="2" w:line="244" w:lineRule="auto"/>
        <w:rPr>
          <w:sz w:val="17"/>
          <w:szCs w:val="17"/>
        </w:rPr>
      </w:pPr>
      <w:r>
        <w:rPr>
          <w:sz w:val="17"/>
          <w:szCs w:val="17"/>
          <w:spacing w:val="11"/>
        </w:rPr>
        <w:t>19.</w:t>
      </w:r>
      <w:r>
        <w:rPr>
          <w:sz w:val="17"/>
          <w:szCs w:val="17"/>
          <w:spacing w:val="3"/>
        </w:rPr>
        <w:t xml:space="preserve">  </w:t>
      </w:r>
      <w:hyperlink w:history="true" r:id="rId64">
        <w:r>
          <w:rPr>
            <w:sz w:val="17"/>
            <w:szCs w:val="17"/>
            <w:color w:val="0080AB"/>
            <w:spacing w:val="11"/>
          </w:rPr>
          <w:t>van Veldhuisen DJ, Anker SD, Poni</w:t>
        </w:r>
        <w:r>
          <w:rPr>
            <w:sz w:val="17"/>
            <w:szCs w:val="17"/>
            <w:color w:val="0080AB"/>
            <w:spacing w:val="10"/>
          </w:rPr>
          <w:t>kowski</w:t>
        </w:r>
        <w:r>
          <w:rPr>
            <w:sz w:val="17"/>
            <w:szCs w:val="17"/>
            <w:color w:val="0080AB"/>
            <w:spacing w:val="17"/>
          </w:rPr>
          <w:t xml:space="preserve"> </w:t>
        </w:r>
        <w:r>
          <w:rPr>
            <w:sz w:val="17"/>
            <w:szCs w:val="17"/>
            <w:color w:val="0080AB"/>
            <w:spacing w:val="10"/>
          </w:rPr>
          <w:t>P,</w:t>
        </w:r>
        <w:r>
          <w:rPr>
            <w:sz w:val="17"/>
            <w:szCs w:val="17"/>
            <w:color w:val="0080AB"/>
            <w:spacing w:val="19"/>
          </w:rPr>
          <w:t xml:space="preserve"> </w:t>
        </w:r>
        <w:r>
          <w:rPr>
            <w:sz w:val="17"/>
            <w:szCs w:val="17"/>
            <w:color w:val="0080AB"/>
            <w:spacing w:val="10"/>
          </w:rPr>
          <w:t>Macdou-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64">
        <w:r>
          <w:rPr>
            <w:sz w:val="17"/>
            <w:szCs w:val="17"/>
            <w:color w:val="0080AB"/>
            <w:spacing w:val="12"/>
          </w:rPr>
          <w:t>gall</w:t>
        </w:r>
        <w:r>
          <w:rPr>
            <w:sz w:val="17"/>
            <w:szCs w:val="17"/>
            <w:color w:val="0080AB"/>
            <w:spacing w:val="53"/>
            <w:w w:val="101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IC.</w:t>
        </w:r>
        <w:r>
          <w:rPr>
            <w:sz w:val="17"/>
            <w:szCs w:val="17"/>
            <w:color w:val="0080AB"/>
            <w:spacing w:val="26"/>
            <w:w w:val="101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Anemia</w:t>
        </w:r>
        <w:r>
          <w:rPr>
            <w:sz w:val="17"/>
            <w:szCs w:val="17"/>
            <w:color w:val="0080AB"/>
            <w:spacing w:val="33"/>
            <w:w w:val="101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and</w:t>
        </w:r>
        <w:r>
          <w:rPr>
            <w:sz w:val="17"/>
            <w:szCs w:val="17"/>
            <w:color w:val="0080AB"/>
            <w:spacing w:val="39"/>
            <w:w w:val="101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iron</w:t>
        </w:r>
        <w:r>
          <w:rPr>
            <w:sz w:val="17"/>
            <w:szCs w:val="17"/>
            <w:color w:val="0080AB"/>
            <w:spacing w:val="33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deﬁciency</w:t>
        </w:r>
        <w:r>
          <w:rPr>
            <w:sz w:val="17"/>
            <w:szCs w:val="17"/>
            <w:color w:val="0080AB"/>
            <w:spacing w:val="40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in</w:t>
        </w:r>
        <w:r>
          <w:rPr>
            <w:sz w:val="17"/>
            <w:szCs w:val="17"/>
            <w:color w:val="0080AB"/>
            <w:spacing w:val="38"/>
            <w:w w:val="101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heart</w:t>
        </w:r>
        <w:r>
          <w:rPr>
            <w:sz w:val="17"/>
            <w:szCs w:val="17"/>
            <w:color w:val="0080AB"/>
            <w:spacing w:val="28"/>
            <w:w w:val="101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failure: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64">
        <w:r>
          <w:rPr>
            <w:sz w:val="17"/>
            <w:szCs w:val="17"/>
            <w:color w:val="0080AB"/>
            <w:spacing w:val="15"/>
          </w:rPr>
          <w:t>mechanisms  and  therapeutic  approache</w:t>
        </w:r>
        <w:r>
          <w:rPr>
            <w:sz w:val="17"/>
            <w:szCs w:val="17"/>
            <w:color w:val="0080AB"/>
            <w:spacing w:val="14"/>
          </w:rPr>
          <w:t>s.  Nat</w:t>
        </w:r>
        <w:r>
          <w:rPr>
            <w:sz w:val="17"/>
            <w:szCs w:val="17"/>
            <w:color w:val="0080AB"/>
            <w:spacing w:val="14"/>
            <w:w w:val="101"/>
          </w:rPr>
          <w:t xml:space="preserve">  </w:t>
        </w:r>
        <w:r>
          <w:rPr>
            <w:sz w:val="17"/>
            <w:szCs w:val="17"/>
            <w:color w:val="0080AB"/>
            <w:spacing w:val="14"/>
          </w:rPr>
          <w:t>Rev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64">
        <w:r>
          <w:rPr>
            <w:sz w:val="17"/>
            <w:szCs w:val="17"/>
            <w:color w:val="0080AB"/>
          </w:rPr>
          <w:t>Cardiol</w:t>
        </w:r>
        <w:r>
          <w:rPr>
            <w:sz w:val="17"/>
            <w:szCs w:val="17"/>
            <w:color w:val="0080AB"/>
            <w:spacing w:val="16"/>
          </w:rPr>
          <w:t xml:space="preserve"> 2011;8:485-93.</w:t>
        </w:r>
      </w:hyperlink>
    </w:p>
    <w:p>
      <w:pPr>
        <w:pStyle w:val="BodyText"/>
        <w:ind w:left="329" w:right="212" w:hanging="329"/>
        <w:spacing w:before="2" w:line="244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20.</w:t>
      </w:r>
      <w:r>
        <w:rPr>
          <w:sz w:val="17"/>
          <w:szCs w:val="17"/>
          <w:spacing w:val="5"/>
        </w:rPr>
        <w:t xml:space="preserve">  </w:t>
      </w:r>
      <w:hyperlink w:history="true" r:id="rId65">
        <w:r>
          <w:rPr>
            <w:sz w:val="17"/>
            <w:szCs w:val="17"/>
            <w:color w:val="0080AB"/>
            <w:spacing w:val="9"/>
          </w:rPr>
          <w:t>von  Haehling  S,</w:t>
        </w:r>
        <w:r>
          <w:rPr>
            <w:sz w:val="17"/>
            <w:szCs w:val="17"/>
            <w:color w:val="0080AB"/>
            <w:spacing w:val="13"/>
          </w:rPr>
          <w:t xml:space="preserve">  </w:t>
        </w:r>
        <w:r>
          <w:rPr>
            <w:sz w:val="17"/>
            <w:szCs w:val="17"/>
            <w:color w:val="0080AB"/>
            <w:spacing w:val="9"/>
          </w:rPr>
          <w:t>Ebner</w:t>
        </w:r>
        <w:r>
          <w:rPr>
            <w:sz w:val="17"/>
            <w:szCs w:val="17"/>
            <w:color w:val="0080AB"/>
            <w:spacing w:val="12"/>
          </w:rPr>
          <w:t xml:space="preserve">  </w:t>
        </w:r>
        <w:r>
          <w:rPr>
            <w:sz w:val="17"/>
            <w:szCs w:val="17"/>
            <w:color w:val="0080AB"/>
            <w:spacing w:val="9"/>
          </w:rPr>
          <w:t>N,</w:t>
        </w:r>
        <w:r>
          <w:rPr>
            <w:sz w:val="17"/>
            <w:szCs w:val="17"/>
            <w:color w:val="0080AB"/>
            <w:spacing w:val="13"/>
          </w:rPr>
          <w:t xml:space="preserve">  </w:t>
        </w:r>
        <w:r>
          <w:rPr>
            <w:sz w:val="17"/>
            <w:szCs w:val="17"/>
            <w:color w:val="0080AB"/>
            <w:spacing w:val="9"/>
          </w:rPr>
          <w:t>Evertz</w:t>
        </w:r>
        <w:r>
          <w:rPr>
            <w:sz w:val="17"/>
            <w:szCs w:val="17"/>
            <w:color w:val="0080AB"/>
            <w:spacing w:val="11"/>
            <w:w w:val="102"/>
          </w:rPr>
          <w:t xml:space="preserve">  </w:t>
        </w:r>
        <w:r>
          <w:rPr>
            <w:sz w:val="17"/>
            <w:szCs w:val="17"/>
            <w:color w:val="0080AB"/>
            <w:spacing w:val="9"/>
          </w:rPr>
          <w:t>R,</w:t>
        </w:r>
        <w:r>
          <w:rPr>
            <w:sz w:val="17"/>
            <w:szCs w:val="17"/>
            <w:color w:val="0080AB"/>
            <w:spacing w:val="11"/>
          </w:rPr>
          <w:t xml:space="preserve">  </w:t>
        </w:r>
        <w:r>
          <w:rPr>
            <w:sz w:val="17"/>
            <w:szCs w:val="17"/>
            <w:color w:val="0080AB"/>
            <w:spacing w:val="9"/>
          </w:rPr>
          <w:t>Ponikowski</w:t>
        </w:r>
        <w:r>
          <w:rPr>
            <w:sz w:val="17"/>
            <w:szCs w:val="17"/>
            <w:color w:val="0080AB"/>
            <w:spacing w:val="12"/>
            <w:w w:val="101"/>
          </w:rPr>
          <w:t xml:space="preserve">  </w:t>
        </w:r>
        <w:r>
          <w:rPr>
            <w:sz w:val="17"/>
            <w:szCs w:val="17"/>
            <w:color w:val="0080AB"/>
            <w:spacing w:val="9"/>
          </w:rPr>
          <w:t>P,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65">
        <w:r>
          <w:rPr>
            <w:sz w:val="17"/>
            <w:szCs w:val="17"/>
            <w:color w:val="0080AB"/>
            <w:spacing w:val="12"/>
          </w:rPr>
          <w:t>Anker</w:t>
        </w:r>
        <w:r>
          <w:rPr>
            <w:sz w:val="17"/>
            <w:szCs w:val="17"/>
            <w:color w:val="0080AB"/>
            <w:spacing w:val="46"/>
            <w:w w:val="101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SD.</w:t>
        </w:r>
        <w:r>
          <w:rPr>
            <w:sz w:val="17"/>
            <w:szCs w:val="17"/>
            <w:color w:val="0080AB"/>
            <w:spacing w:val="2"/>
          </w:rPr>
          <w:t xml:space="preserve">  </w:t>
        </w:r>
        <w:r>
          <w:rPr>
            <w:sz w:val="17"/>
            <w:szCs w:val="17"/>
            <w:color w:val="0080AB"/>
            <w:spacing w:val="12"/>
          </w:rPr>
          <w:t>Iron</w:t>
        </w:r>
        <w:r>
          <w:rPr>
            <w:sz w:val="17"/>
            <w:szCs w:val="17"/>
            <w:color w:val="0080AB"/>
            <w:spacing w:val="42"/>
            <w:w w:val="101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deﬁciency</w:t>
        </w:r>
        <w:r>
          <w:rPr>
            <w:sz w:val="17"/>
            <w:szCs w:val="17"/>
            <w:color w:val="0080AB"/>
            <w:spacing w:val="2"/>
          </w:rPr>
          <w:t xml:space="preserve">  </w:t>
        </w:r>
        <w:r>
          <w:rPr>
            <w:sz w:val="17"/>
            <w:szCs w:val="17"/>
            <w:color w:val="0080AB"/>
            <w:spacing w:val="12"/>
          </w:rPr>
          <w:t>in</w:t>
        </w:r>
        <w:r>
          <w:rPr>
            <w:sz w:val="17"/>
            <w:szCs w:val="17"/>
            <w:color w:val="0080AB"/>
            <w:spacing w:val="3"/>
          </w:rPr>
          <w:t xml:space="preserve">  </w:t>
        </w:r>
        <w:r>
          <w:rPr>
            <w:sz w:val="17"/>
            <w:szCs w:val="17"/>
            <w:color w:val="0080AB"/>
            <w:spacing w:val="12"/>
          </w:rPr>
          <w:t>heart</w:t>
        </w:r>
        <w:r>
          <w:rPr>
            <w:sz w:val="17"/>
            <w:szCs w:val="17"/>
            <w:color w:val="0080AB"/>
            <w:spacing w:val="36"/>
            <w:w w:val="102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failure:</w:t>
        </w:r>
        <w:r>
          <w:rPr>
            <w:sz w:val="17"/>
            <w:szCs w:val="17"/>
            <w:color w:val="0080AB"/>
            <w:spacing w:val="40"/>
            <w:w w:val="101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an</w:t>
        </w:r>
        <w:r>
          <w:rPr>
            <w:sz w:val="17"/>
            <w:szCs w:val="17"/>
            <w:color w:val="0080AB"/>
            <w:spacing w:val="40"/>
            <w:w w:val="102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over-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65">
        <w:r>
          <w:rPr>
            <w:sz w:val="17"/>
            <w:szCs w:val="17"/>
            <w:color w:val="0080AB"/>
          </w:rPr>
          <w:t>view</w:t>
        </w:r>
        <w:r>
          <w:rPr>
            <w:sz w:val="17"/>
            <w:szCs w:val="17"/>
            <w:color w:val="0080AB"/>
            <w:spacing w:val="18"/>
          </w:rPr>
          <w:t>. </w:t>
        </w:r>
        <w:r>
          <w:rPr>
            <w:sz w:val="17"/>
            <w:szCs w:val="17"/>
            <w:color w:val="0080AB"/>
          </w:rPr>
          <w:t>JACC</w:t>
        </w:r>
        <w:r>
          <w:rPr>
            <w:sz w:val="17"/>
            <w:szCs w:val="17"/>
            <w:color w:val="0080AB"/>
            <w:spacing w:val="29"/>
          </w:rPr>
          <w:t xml:space="preserve"> </w:t>
        </w:r>
        <w:r>
          <w:rPr>
            <w:sz w:val="17"/>
            <w:szCs w:val="17"/>
            <w:color w:val="0080AB"/>
          </w:rPr>
          <w:t>Heart</w:t>
        </w:r>
        <w:r>
          <w:rPr>
            <w:sz w:val="17"/>
            <w:szCs w:val="17"/>
            <w:color w:val="0080AB"/>
            <w:spacing w:val="18"/>
          </w:rPr>
          <w:t xml:space="preserve"> </w:t>
        </w:r>
        <w:r>
          <w:rPr>
            <w:sz w:val="17"/>
            <w:szCs w:val="17"/>
            <w:color w:val="0080AB"/>
          </w:rPr>
          <w:t>Fail</w:t>
        </w:r>
        <w:r>
          <w:rPr>
            <w:sz w:val="17"/>
            <w:szCs w:val="17"/>
            <w:color w:val="0080AB"/>
            <w:spacing w:val="18"/>
          </w:rPr>
          <w:t xml:space="preserve"> 2019;7:36-46.</w:t>
        </w:r>
      </w:hyperlink>
    </w:p>
    <w:p>
      <w:pPr>
        <w:pStyle w:val="BodyText"/>
        <w:ind w:left="342" w:right="212" w:hanging="342"/>
        <w:spacing w:before="2" w:line="244" w:lineRule="auto"/>
        <w:rPr>
          <w:sz w:val="17"/>
          <w:szCs w:val="17"/>
        </w:rPr>
      </w:pPr>
      <w:r>
        <w:rPr>
          <w:sz w:val="17"/>
          <w:szCs w:val="17"/>
          <w:spacing w:val="11"/>
        </w:rPr>
        <w:t>21.</w:t>
      </w:r>
      <w:r>
        <w:rPr>
          <w:sz w:val="17"/>
          <w:szCs w:val="17"/>
          <w:spacing w:val="2"/>
        </w:rPr>
        <w:t xml:space="preserve">  </w:t>
      </w:r>
      <w:hyperlink w:history="true" r:id="rId66">
        <w:r>
          <w:rPr>
            <w:sz w:val="17"/>
            <w:szCs w:val="17"/>
            <w:color w:val="0080AB"/>
            <w:spacing w:val="11"/>
          </w:rPr>
          <w:t>Anker</w:t>
        </w:r>
        <w:r>
          <w:rPr>
            <w:sz w:val="17"/>
            <w:szCs w:val="17"/>
            <w:color w:val="0080AB"/>
            <w:spacing w:val="25"/>
            <w:w w:val="101"/>
          </w:rPr>
          <w:t xml:space="preserve"> </w:t>
        </w:r>
        <w:r>
          <w:rPr>
            <w:sz w:val="17"/>
            <w:szCs w:val="17"/>
            <w:color w:val="0080AB"/>
            <w:spacing w:val="11"/>
          </w:rPr>
          <w:t>SD,</w:t>
        </w:r>
        <w:r>
          <w:rPr>
            <w:sz w:val="17"/>
            <w:szCs w:val="17"/>
            <w:color w:val="0080AB"/>
            <w:spacing w:val="26"/>
            <w:w w:val="102"/>
          </w:rPr>
          <w:t xml:space="preserve"> </w:t>
        </w:r>
        <w:r>
          <w:rPr>
            <w:sz w:val="17"/>
            <w:szCs w:val="17"/>
            <w:color w:val="0080AB"/>
            <w:spacing w:val="11"/>
          </w:rPr>
          <w:t>Comin</w:t>
        </w:r>
        <w:r>
          <w:rPr>
            <w:sz w:val="17"/>
            <w:szCs w:val="17"/>
            <w:color w:val="0080AB"/>
            <w:spacing w:val="25"/>
            <w:w w:val="101"/>
          </w:rPr>
          <w:t xml:space="preserve"> </w:t>
        </w:r>
        <w:r>
          <w:rPr>
            <w:sz w:val="17"/>
            <w:szCs w:val="17"/>
            <w:color w:val="0080AB"/>
            <w:spacing w:val="11"/>
          </w:rPr>
          <w:t>Colet</w:t>
        </w:r>
        <w:r>
          <w:rPr>
            <w:sz w:val="17"/>
            <w:szCs w:val="17"/>
            <w:color w:val="0080AB"/>
            <w:spacing w:val="20"/>
            <w:w w:val="101"/>
          </w:rPr>
          <w:t xml:space="preserve"> </w:t>
        </w:r>
        <w:r>
          <w:rPr>
            <w:sz w:val="17"/>
            <w:szCs w:val="17"/>
            <w:color w:val="0080AB"/>
            <w:spacing w:val="11"/>
          </w:rPr>
          <w:t>J,</w:t>
        </w:r>
        <w:r>
          <w:rPr>
            <w:sz w:val="17"/>
            <w:szCs w:val="17"/>
            <w:color w:val="0080AB"/>
            <w:spacing w:val="31"/>
            <w:w w:val="102"/>
          </w:rPr>
          <w:t xml:space="preserve"> </w:t>
        </w:r>
        <w:r>
          <w:rPr>
            <w:sz w:val="17"/>
            <w:szCs w:val="17"/>
            <w:color w:val="0080AB"/>
            <w:spacing w:val="11"/>
          </w:rPr>
          <w:t>Filippatos</w:t>
        </w:r>
        <w:r>
          <w:rPr>
            <w:sz w:val="17"/>
            <w:szCs w:val="17"/>
            <w:color w:val="0080AB"/>
            <w:spacing w:val="26"/>
          </w:rPr>
          <w:t xml:space="preserve"> </w:t>
        </w:r>
        <w:r>
          <w:rPr>
            <w:sz w:val="17"/>
            <w:szCs w:val="17"/>
            <w:color w:val="0080AB"/>
            <w:spacing w:val="11"/>
          </w:rPr>
          <w:t>G, Willenh</w:t>
        </w:r>
        <w:r>
          <w:rPr>
            <w:sz w:val="17"/>
            <w:szCs w:val="17"/>
            <w:color w:val="0080AB"/>
            <w:spacing w:val="10"/>
          </w:rPr>
          <w:t>eimer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66">
        <w:r>
          <w:rPr>
            <w:sz w:val="17"/>
            <w:szCs w:val="17"/>
            <w:color w:val="0080AB"/>
            <w:spacing w:val="9"/>
          </w:rPr>
          <w:t>R,</w:t>
        </w:r>
        <w:r>
          <w:rPr>
            <w:sz w:val="17"/>
            <w:szCs w:val="17"/>
            <w:color w:val="0080AB"/>
            <w:spacing w:val="33"/>
          </w:rPr>
          <w:t xml:space="preserve"> </w:t>
        </w:r>
        <w:r>
          <w:rPr>
            <w:sz w:val="17"/>
            <w:szCs w:val="17"/>
            <w:color w:val="0080AB"/>
            <w:spacing w:val="9"/>
          </w:rPr>
          <w:t>Dickstein</w:t>
        </w:r>
        <w:r>
          <w:rPr>
            <w:sz w:val="17"/>
            <w:szCs w:val="17"/>
            <w:color w:val="0080AB"/>
            <w:spacing w:val="24"/>
          </w:rPr>
          <w:t xml:space="preserve"> </w:t>
        </w:r>
        <w:r>
          <w:rPr>
            <w:sz w:val="17"/>
            <w:szCs w:val="17"/>
            <w:color w:val="0080AB"/>
            <w:spacing w:val="9"/>
          </w:rPr>
          <w:t>K,</w:t>
        </w:r>
        <w:r>
          <w:rPr>
            <w:sz w:val="17"/>
            <w:szCs w:val="17"/>
            <w:color w:val="0080AB"/>
            <w:spacing w:val="21"/>
          </w:rPr>
          <w:t xml:space="preserve"> </w:t>
        </w:r>
        <w:r>
          <w:rPr>
            <w:sz w:val="17"/>
            <w:szCs w:val="17"/>
            <w:color w:val="0080AB"/>
            <w:spacing w:val="9"/>
          </w:rPr>
          <w:t>Drexler</w:t>
        </w:r>
        <w:r>
          <w:rPr>
            <w:sz w:val="17"/>
            <w:szCs w:val="17"/>
            <w:color w:val="0080AB"/>
            <w:spacing w:val="23"/>
            <w:w w:val="101"/>
          </w:rPr>
          <w:t xml:space="preserve"> </w:t>
        </w:r>
        <w:r>
          <w:rPr>
            <w:sz w:val="17"/>
            <w:szCs w:val="17"/>
            <w:color w:val="0080AB"/>
            <w:spacing w:val="9"/>
          </w:rPr>
          <w:t>H, et al.</w:t>
        </w:r>
        <w:r>
          <w:rPr>
            <w:sz w:val="17"/>
            <w:szCs w:val="17"/>
            <w:color w:val="0080AB"/>
            <w:spacing w:val="21"/>
            <w:w w:val="101"/>
          </w:rPr>
          <w:t xml:space="preserve"> </w:t>
        </w:r>
        <w:r>
          <w:rPr>
            <w:sz w:val="17"/>
            <w:szCs w:val="17"/>
            <w:color w:val="0080AB"/>
            <w:spacing w:val="9"/>
          </w:rPr>
          <w:t>Ferric carboxymaltose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66">
        <w:r>
          <w:rPr>
            <w:sz w:val="17"/>
            <w:szCs w:val="17"/>
            <w:color w:val="0080AB"/>
            <w:spacing w:val="14"/>
          </w:rPr>
          <w:t>in</w:t>
        </w:r>
        <w:r>
          <w:rPr>
            <w:sz w:val="17"/>
            <w:szCs w:val="17"/>
            <w:color w:val="0080AB"/>
            <w:spacing w:val="36"/>
            <w:w w:val="101"/>
          </w:rPr>
          <w:t xml:space="preserve"> </w:t>
        </w:r>
        <w:r>
          <w:rPr>
            <w:sz w:val="17"/>
            <w:szCs w:val="17"/>
            <w:color w:val="0080AB"/>
            <w:spacing w:val="14"/>
          </w:rPr>
          <w:t>patients</w:t>
        </w:r>
        <w:r>
          <w:rPr>
            <w:sz w:val="17"/>
            <w:szCs w:val="17"/>
            <w:color w:val="0080AB"/>
            <w:spacing w:val="24"/>
          </w:rPr>
          <w:t xml:space="preserve"> </w:t>
        </w:r>
        <w:r>
          <w:rPr>
            <w:sz w:val="17"/>
            <w:szCs w:val="17"/>
            <w:color w:val="0080AB"/>
            <w:spacing w:val="14"/>
          </w:rPr>
          <w:t>with</w:t>
        </w:r>
        <w:r>
          <w:rPr>
            <w:sz w:val="17"/>
            <w:szCs w:val="17"/>
            <w:color w:val="0080AB"/>
            <w:spacing w:val="36"/>
            <w:w w:val="101"/>
          </w:rPr>
          <w:t xml:space="preserve"> </w:t>
        </w:r>
        <w:r>
          <w:rPr>
            <w:sz w:val="17"/>
            <w:szCs w:val="17"/>
            <w:color w:val="0080AB"/>
            <w:spacing w:val="14"/>
          </w:rPr>
          <w:t>heart</w:t>
        </w:r>
        <w:r>
          <w:rPr>
            <w:sz w:val="17"/>
            <w:szCs w:val="17"/>
            <w:color w:val="0080AB"/>
            <w:spacing w:val="25"/>
          </w:rPr>
          <w:t xml:space="preserve"> </w:t>
        </w:r>
        <w:r>
          <w:rPr>
            <w:sz w:val="17"/>
            <w:szCs w:val="17"/>
            <w:color w:val="0080AB"/>
            <w:spacing w:val="14"/>
          </w:rPr>
          <w:t>failure</w:t>
        </w:r>
        <w:r>
          <w:rPr>
            <w:sz w:val="17"/>
            <w:szCs w:val="17"/>
            <w:color w:val="0080AB"/>
            <w:spacing w:val="31"/>
          </w:rPr>
          <w:t xml:space="preserve"> </w:t>
        </w:r>
        <w:r>
          <w:rPr>
            <w:sz w:val="17"/>
            <w:szCs w:val="17"/>
            <w:color w:val="0080AB"/>
            <w:spacing w:val="14"/>
          </w:rPr>
          <w:t>and</w:t>
        </w:r>
        <w:r>
          <w:rPr>
            <w:sz w:val="17"/>
            <w:szCs w:val="17"/>
            <w:color w:val="0080AB"/>
            <w:spacing w:val="37"/>
          </w:rPr>
          <w:t xml:space="preserve"> </w:t>
        </w:r>
        <w:r>
          <w:rPr>
            <w:sz w:val="17"/>
            <w:szCs w:val="17"/>
            <w:color w:val="0080AB"/>
            <w:spacing w:val="14"/>
          </w:rPr>
          <w:t>iron</w:t>
        </w:r>
        <w:r>
          <w:rPr>
            <w:sz w:val="17"/>
            <w:szCs w:val="17"/>
            <w:color w:val="0080AB"/>
            <w:spacing w:val="30"/>
          </w:rPr>
          <w:t xml:space="preserve"> </w:t>
        </w:r>
        <w:r>
          <w:rPr>
            <w:sz w:val="17"/>
            <w:szCs w:val="17"/>
            <w:color w:val="0080AB"/>
            <w:spacing w:val="14"/>
          </w:rPr>
          <w:t>deﬁcienc</w:t>
        </w:r>
        <w:r>
          <w:rPr>
            <w:sz w:val="17"/>
            <w:szCs w:val="17"/>
            <w:color w:val="0080AB"/>
            <w:spacing w:val="13"/>
          </w:rPr>
          <w:t>y.</w:t>
        </w:r>
        <w:r>
          <w:rPr>
            <w:sz w:val="17"/>
            <w:szCs w:val="17"/>
            <w:color w:val="0080AB"/>
            <w:spacing w:val="38"/>
            <w:w w:val="101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N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66">
        <w:r>
          <w:rPr>
            <w:sz w:val="17"/>
            <w:szCs w:val="17"/>
            <w:color w:val="0080AB"/>
          </w:rPr>
          <w:t>Engl</w:t>
        </w:r>
        <w:r>
          <w:rPr>
            <w:sz w:val="17"/>
            <w:szCs w:val="17"/>
            <w:color w:val="0080AB"/>
            <w:spacing w:val="16"/>
          </w:rPr>
          <w:t xml:space="preserve"> </w:t>
        </w:r>
        <w:r>
          <w:rPr>
            <w:sz w:val="17"/>
            <w:szCs w:val="17"/>
            <w:color w:val="0080AB"/>
          </w:rPr>
          <w:t>J</w:t>
        </w:r>
        <w:r>
          <w:rPr>
            <w:sz w:val="17"/>
            <w:szCs w:val="17"/>
            <w:color w:val="0080AB"/>
            <w:spacing w:val="16"/>
          </w:rPr>
          <w:t xml:space="preserve"> </w:t>
        </w:r>
        <w:r>
          <w:rPr>
            <w:sz w:val="17"/>
            <w:szCs w:val="17"/>
            <w:color w:val="0080AB"/>
          </w:rPr>
          <w:t>Med</w:t>
        </w:r>
        <w:r>
          <w:rPr>
            <w:sz w:val="17"/>
            <w:szCs w:val="17"/>
            <w:color w:val="0080AB"/>
            <w:spacing w:val="16"/>
          </w:rPr>
          <w:t xml:space="preserve"> 2009;361:2436-48.</w:t>
        </w:r>
      </w:hyperlink>
    </w:p>
    <w:p>
      <w:pPr>
        <w:pStyle w:val="BodyText"/>
        <w:ind w:left="337" w:right="212" w:hanging="337"/>
        <w:spacing w:before="2" w:line="244" w:lineRule="auto"/>
        <w:rPr>
          <w:sz w:val="17"/>
          <w:szCs w:val="17"/>
        </w:rPr>
      </w:pPr>
      <w:r>
        <w:rPr>
          <w:sz w:val="17"/>
          <w:szCs w:val="17"/>
          <w:spacing w:val="11"/>
        </w:rPr>
        <w:t>22.</w:t>
      </w:r>
      <w:r>
        <w:rPr>
          <w:sz w:val="17"/>
          <w:szCs w:val="17"/>
          <w:spacing w:val="2"/>
        </w:rPr>
        <w:t xml:space="preserve">  </w:t>
      </w:r>
      <w:hyperlink w:history="true" r:id="rId67">
        <w:r>
          <w:rPr>
            <w:sz w:val="17"/>
            <w:szCs w:val="17"/>
            <w:color w:val="0080AB"/>
            <w:spacing w:val="11"/>
          </w:rPr>
          <w:t>Ponikowski</w:t>
        </w:r>
        <w:r>
          <w:rPr>
            <w:sz w:val="17"/>
            <w:szCs w:val="17"/>
            <w:color w:val="0080AB"/>
            <w:spacing w:val="29"/>
            <w:w w:val="102"/>
          </w:rPr>
          <w:t xml:space="preserve"> </w:t>
        </w:r>
        <w:r>
          <w:rPr>
            <w:sz w:val="17"/>
            <w:szCs w:val="17"/>
            <w:color w:val="0080AB"/>
            <w:spacing w:val="11"/>
          </w:rPr>
          <w:t>P, van Ve</w:t>
        </w:r>
        <w:r>
          <w:rPr>
            <w:sz w:val="17"/>
            <w:szCs w:val="17"/>
            <w:color w:val="0080AB"/>
            <w:spacing w:val="10"/>
          </w:rPr>
          <w:t>ldhuisen</w:t>
        </w:r>
        <w:r>
          <w:rPr>
            <w:sz w:val="17"/>
            <w:szCs w:val="17"/>
            <w:color w:val="0080AB"/>
            <w:spacing w:val="27"/>
            <w:w w:val="101"/>
          </w:rPr>
          <w:t xml:space="preserve"> </w:t>
        </w:r>
        <w:r>
          <w:rPr>
            <w:sz w:val="17"/>
            <w:szCs w:val="17"/>
            <w:color w:val="0080AB"/>
            <w:spacing w:val="10"/>
          </w:rPr>
          <w:t>DJ,</w:t>
        </w:r>
        <w:r>
          <w:rPr>
            <w:sz w:val="17"/>
            <w:szCs w:val="17"/>
            <w:color w:val="0080AB"/>
            <w:spacing w:val="22"/>
            <w:w w:val="101"/>
          </w:rPr>
          <w:t xml:space="preserve"> </w:t>
        </w:r>
        <w:r>
          <w:rPr>
            <w:sz w:val="17"/>
            <w:szCs w:val="17"/>
            <w:color w:val="0080AB"/>
            <w:spacing w:val="10"/>
          </w:rPr>
          <w:t>Comin-Colet J,</w:t>
        </w:r>
        <w:r>
          <w:rPr>
            <w:sz w:val="17"/>
            <w:szCs w:val="17"/>
            <w:color w:val="0080AB"/>
            <w:spacing w:val="29"/>
          </w:rPr>
          <w:t xml:space="preserve"> </w:t>
        </w:r>
        <w:r>
          <w:rPr>
            <w:sz w:val="17"/>
            <w:szCs w:val="17"/>
            <w:color w:val="0080AB"/>
            <w:spacing w:val="10"/>
          </w:rPr>
          <w:t>Ertl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67">
        <w:r>
          <w:rPr>
            <w:sz w:val="17"/>
            <w:szCs w:val="17"/>
            <w:color w:val="0080AB"/>
            <w:spacing w:val="12"/>
          </w:rPr>
          <w:t>G,</w:t>
        </w:r>
        <w:r>
          <w:rPr>
            <w:sz w:val="17"/>
            <w:szCs w:val="17"/>
            <w:color w:val="0080AB"/>
            <w:spacing w:val="33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Komajda</w:t>
        </w:r>
        <w:r>
          <w:rPr>
            <w:sz w:val="17"/>
            <w:szCs w:val="17"/>
            <w:color w:val="0080AB"/>
            <w:spacing w:val="31"/>
            <w:w w:val="102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M,</w:t>
        </w:r>
        <w:r>
          <w:rPr>
            <w:sz w:val="17"/>
            <w:szCs w:val="17"/>
            <w:color w:val="0080AB"/>
            <w:spacing w:val="32"/>
            <w:w w:val="101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Mareev V,</w:t>
        </w:r>
        <w:r>
          <w:rPr>
            <w:sz w:val="17"/>
            <w:szCs w:val="17"/>
            <w:color w:val="0080AB"/>
            <w:spacing w:val="24"/>
            <w:w w:val="102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et</w:t>
        </w:r>
        <w:r>
          <w:rPr>
            <w:sz w:val="17"/>
            <w:szCs w:val="17"/>
            <w:color w:val="0080AB"/>
            <w:spacing w:val="23"/>
            <w:w w:val="101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al.</w:t>
        </w:r>
        <w:r>
          <w:rPr>
            <w:sz w:val="17"/>
            <w:szCs w:val="17"/>
            <w:color w:val="0080AB"/>
            <w:spacing w:val="31"/>
            <w:w w:val="101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B</w:t>
        </w:r>
        <w:r>
          <w:rPr>
            <w:sz w:val="17"/>
            <w:szCs w:val="17"/>
            <w:color w:val="0080AB"/>
            <w:spacing w:val="11"/>
          </w:rPr>
          <w:t>eneﬁcial</w:t>
        </w:r>
        <w:r>
          <w:rPr>
            <w:sz w:val="17"/>
            <w:szCs w:val="17"/>
            <w:color w:val="0080AB"/>
            <w:spacing w:val="25"/>
          </w:rPr>
          <w:t xml:space="preserve"> </w:t>
        </w:r>
        <w:r>
          <w:rPr>
            <w:sz w:val="17"/>
            <w:szCs w:val="17"/>
            <w:color w:val="0080AB"/>
            <w:spacing w:val="11"/>
          </w:rPr>
          <w:t>effects</w:t>
        </w:r>
        <w:r>
          <w:rPr>
            <w:sz w:val="17"/>
            <w:szCs w:val="17"/>
            <w:color w:val="0080AB"/>
            <w:spacing w:val="24"/>
            <w:w w:val="101"/>
          </w:rPr>
          <w:t xml:space="preserve"> </w:t>
        </w:r>
        <w:r>
          <w:rPr>
            <w:sz w:val="17"/>
            <w:szCs w:val="17"/>
            <w:color w:val="0080AB"/>
            <w:spacing w:val="11"/>
          </w:rPr>
          <w:t>of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67">
        <w:r>
          <w:rPr>
            <w:sz w:val="17"/>
            <w:szCs w:val="17"/>
            <w:color w:val="0080AB"/>
            <w:spacing w:val="15"/>
          </w:rPr>
          <w:t>long-term</w:t>
        </w:r>
        <w:r>
          <w:rPr>
            <w:sz w:val="17"/>
            <w:szCs w:val="17"/>
            <w:color w:val="0080AB"/>
            <w:spacing w:val="4"/>
          </w:rPr>
          <w:t xml:space="preserve">  </w:t>
        </w:r>
        <w:r>
          <w:rPr>
            <w:sz w:val="17"/>
            <w:szCs w:val="17"/>
            <w:color w:val="0080AB"/>
            <w:spacing w:val="15"/>
          </w:rPr>
          <w:t>intravenous</w:t>
        </w:r>
        <w:r>
          <w:rPr>
            <w:sz w:val="17"/>
            <w:szCs w:val="17"/>
            <w:color w:val="0080AB"/>
            <w:spacing w:val="4"/>
          </w:rPr>
          <w:t xml:space="preserve">  </w:t>
        </w:r>
        <w:r>
          <w:rPr>
            <w:sz w:val="17"/>
            <w:szCs w:val="17"/>
            <w:color w:val="0080AB"/>
            <w:spacing w:val="15"/>
          </w:rPr>
          <w:t>iro</w:t>
        </w:r>
        <w:r>
          <w:rPr>
            <w:sz w:val="17"/>
            <w:szCs w:val="17"/>
            <w:color w:val="0080AB"/>
            <w:spacing w:val="14"/>
          </w:rPr>
          <w:t>n</w:t>
        </w:r>
        <w:r>
          <w:rPr>
            <w:sz w:val="17"/>
            <w:szCs w:val="17"/>
            <w:color w:val="0080AB"/>
            <w:spacing w:val="37"/>
          </w:rPr>
          <w:t xml:space="preserve"> </w:t>
        </w:r>
        <w:r>
          <w:rPr>
            <w:sz w:val="17"/>
            <w:szCs w:val="17"/>
            <w:color w:val="0080AB"/>
            <w:spacing w:val="14"/>
          </w:rPr>
          <w:t>therapy</w:t>
        </w:r>
        <w:r>
          <w:rPr>
            <w:sz w:val="17"/>
            <w:szCs w:val="17"/>
            <w:color w:val="0080AB"/>
            <w:spacing w:val="37"/>
            <w:w w:val="101"/>
          </w:rPr>
          <w:t xml:space="preserve"> </w:t>
        </w:r>
        <w:r>
          <w:rPr>
            <w:sz w:val="17"/>
            <w:szCs w:val="17"/>
            <w:color w:val="0080AB"/>
            <w:spacing w:val="14"/>
          </w:rPr>
          <w:t>with</w:t>
        </w:r>
        <w:r>
          <w:rPr>
            <w:sz w:val="17"/>
            <w:szCs w:val="17"/>
            <w:color w:val="0080AB"/>
            <w:spacing w:val="38"/>
          </w:rPr>
          <w:t xml:space="preserve"> </w:t>
        </w:r>
        <w:r>
          <w:rPr>
            <w:sz w:val="17"/>
            <w:szCs w:val="17"/>
            <w:color w:val="0080AB"/>
            <w:spacing w:val="14"/>
          </w:rPr>
          <w:t>ferric</w:t>
        </w:r>
        <w:r>
          <w:rPr>
            <w:sz w:val="17"/>
            <w:szCs w:val="17"/>
            <w:color w:val="0080AB"/>
          </w:rPr>
          <w:t xml:space="preserve">  </w:t>
        </w:r>
        <w:r>
          <w:rPr>
            <w:sz w:val="17"/>
            <w:szCs w:val="17"/>
            <w:color w:val="0080AB"/>
            <w:spacing w:val="14"/>
          </w:rPr>
          <w:t>car-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67">
        <w:r>
          <w:rPr>
            <w:sz w:val="17"/>
            <w:szCs w:val="17"/>
            <w:color w:val="0080AB"/>
            <w:spacing w:val="15"/>
          </w:rPr>
          <w:t>boxymaltose in patients</w:t>
        </w:r>
        <w:r>
          <w:rPr>
            <w:sz w:val="17"/>
            <w:szCs w:val="17"/>
            <w:color w:val="0080AB"/>
            <w:spacing w:val="14"/>
          </w:rPr>
          <w:t xml:space="preserve"> with symptomatic</w:t>
        </w:r>
        <w:r>
          <w:rPr>
            <w:sz w:val="17"/>
            <w:szCs w:val="17"/>
            <w:color w:val="0080AB"/>
            <w:spacing w:val="20"/>
          </w:rPr>
          <w:t xml:space="preserve"> </w:t>
        </w:r>
        <w:r>
          <w:rPr>
            <w:sz w:val="17"/>
            <w:szCs w:val="17"/>
            <w:color w:val="0080AB"/>
            <w:spacing w:val="14"/>
          </w:rPr>
          <w:t>heart fail-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67">
        <w:r>
          <w:rPr>
            <w:sz w:val="17"/>
            <w:szCs w:val="17"/>
            <w:color w:val="0080AB"/>
            <w:spacing w:val="13"/>
          </w:rPr>
          <w:t>ure and iron deﬁcie</w:t>
        </w:r>
        <w:r>
          <w:rPr>
            <w:sz w:val="17"/>
            <w:szCs w:val="17"/>
            <w:color w:val="0080AB"/>
            <w:spacing w:val="12"/>
          </w:rPr>
          <w:t>ncy. Eur</w:t>
        </w:r>
        <w:r>
          <w:rPr>
            <w:sz w:val="17"/>
            <w:szCs w:val="17"/>
            <w:color w:val="0080AB"/>
            <w:spacing w:val="17"/>
            <w:w w:val="101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Heart J 2015;36:657-68.</w:t>
        </w:r>
      </w:hyperlink>
    </w:p>
    <w:p>
      <w:pPr>
        <w:pStyle w:val="BodyText"/>
        <w:ind w:left="328" w:right="212" w:hanging="328"/>
        <w:spacing w:before="4"/>
        <w:rPr>
          <w:sz w:val="17"/>
          <w:szCs w:val="17"/>
        </w:rPr>
      </w:pPr>
      <w:r>
        <w:rPr>
          <w:sz w:val="17"/>
          <w:szCs w:val="17"/>
          <w:spacing w:val="9"/>
        </w:rPr>
        <w:t>23.</w:t>
      </w:r>
      <w:r>
        <w:rPr>
          <w:sz w:val="17"/>
          <w:szCs w:val="17"/>
          <w:spacing w:val="2"/>
        </w:rPr>
        <w:t xml:space="preserve">  </w:t>
      </w:r>
      <w:hyperlink w:history="true" r:id="rId68">
        <w:r>
          <w:rPr>
            <w:sz w:val="17"/>
            <w:szCs w:val="17"/>
            <w:color w:val="0080AB"/>
            <w:spacing w:val="9"/>
          </w:rPr>
          <w:t>Grote</w:t>
        </w:r>
        <w:r>
          <w:rPr>
            <w:sz w:val="17"/>
            <w:szCs w:val="17"/>
            <w:color w:val="0080AB"/>
            <w:spacing w:val="3"/>
          </w:rPr>
          <w:t xml:space="preserve">  </w:t>
        </w:r>
        <w:r>
          <w:rPr>
            <w:sz w:val="17"/>
            <w:szCs w:val="17"/>
            <w:color w:val="0080AB"/>
            <w:spacing w:val="9"/>
          </w:rPr>
          <w:t>Beverborg</w:t>
        </w:r>
        <w:r>
          <w:rPr>
            <w:sz w:val="17"/>
            <w:szCs w:val="17"/>
            <w:color w:val="0080AB"/>
            <w:spacing w:val="4"/>
          </w:rPr>
          <w:t xml:space="preserve">  </w:t>
        </w:r>
        <w:r>
          <w:rPr>
            <w:sz w:val="17"/>
            <w:szCs w:val="17"/>
            <w:color w:val="0080AB"/>
            <w:spacing w:val="9"/>
          </w:rPr>
          <w:t>N,</w:t>
        </w:r>
        <w:r>
          <w:rPr>
            <w:sz w:val="17"/>
            <w:szCs w:val="17"/>
            <w:color w:val="0080AB"/>
            <w:spacing w:val="3"/>
          </w:rPr>
          <w:t xml:space="preserve">  </w:t>
        </w:r>
        <w:r>
          <w:rPr>
            <w:sz w:val="17"/>
            <w:szCs w:val="17"/>
            <w:color w:val="0080AB"/>
            <w:spacing w:val="9"/>
          </w:rPr>
          <w:t>Kli</w:t>
        </w:r>
        <w:r>
          <w:rPr>
            <w:sz w:val="17"/>
            <w:szCs w:val="17"/>
            <w:color w:val="0080AB"/>
            <w:spacing w:val="8"/>
          </w:rPr>
          <w:t>p</w:t>
        </w:r>
        <w:r>
          <w:rPr>
            <w:sz w:val="17"/>
            <w:szCs w:val="17"/>
            <w:color w:val="0080AB"/>
            <w:spacing w:val="4"/>
          </w:rPr>
          <w:t xml:space="preserve">  </w:t>
        </w:r>
        <w:r>
          <w:rPr>
            <w:sz w:val="17"/>
            <w:szCs w:val="17"/>
            <w:color w:val="0080AB"/>
            <w:spacing w:val="8"/>
          </w:rPr>
          <w:t>IT,</w:t>
        </w:r>
        <w:r>
          <w:rPr>
            <w:sz w:val="17"/>
            <w:szCs w:val="17"/>
            <w:color w:val="0080AB"/>
            <w:spacing w:val="3"/>
          </w:rPr>
          <w:t xml:space="preserve">  </w:t>
        </w:r>
        <w:r>
          <w:rPr>
            <w:sz w:val="17"/>
            <w:szCs w:val="17"/>
            <w:color w:val="0080AB"/>
            <w:spacing w:val="8"/>
          </w:rPr>
          <w:t>Meijers</w:t>
        </w:r>
        <w:r>
          <w:rPr>
            <w:sz w:val="17"/>
            <w:szCs w:val="17"/>
            <w:color w:val="0080AB"/>
            <w:spacing w:val="35"/>
            <w:w w:val="101"/>
          </w:rPr>
          <w:t xml:space="preserve"> </w:t>
        </w:r>
        <w:r>
          <w:rPr>
            <w:sz w:val="17"/>
            <w:szCs w:val="17"/>
            <w:color w:val="0080AB"/>
            <w:spacing w:val="8"/>
          </w:rPr>
          <w:t>WC,</w:t>
        </w:r>
        <w:r>
          <w:rPr>
            <w:sz w:val="17"/>
            <w:szCs w:val="17"/>
            <w:color w:val="0080AB"/>
            <w:spacing w:val="35"/>
            <w:w w:val="101"/>
          </w:rPr>
          <w:t xml:space="preserve"> </w:t>
        </w:r>
        <w:r>
          <w:rPr>
            <w:sz w:val="17"/>
            <w:szCs w:val="17"/>
            <w:color w:val="0080AB"/>
            <w:spacing w:val="8"/>
          </w:rPr>
          <w:t>Voors</w:t>
        </w:r>
        <w:r>
          <w:rPr>
            <w:sz w:val="17"/>
            <w:szCs w:val="17"/>
            <w:color w:val="0080AB"/>
            <w:spacing w:val="35"/>
            <w:w w:val="101"/>
          </w:rPr>
          <w:t xml:space="preserve"> </w:t>
        </w:r>
        <w:r>
          <w:rPr>
            <w:sz w:val="17"/>
            <w:szCs w:val="17"/>
            <w:color w:val="0080AB"/>
            <w:spacing w:val="8"/>
          </w:rPr>
          <w:t>AA,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68">
        <w:r>
          <w:rPr>
            <w:sz w:val="17"/>
            <w:szCs w:val="17"/>
            <w:color w:val="0080AB"/>
            <w:spacing w:val="12"/>
          </w:rPr>
          <w:t>Vegter</w:t>
        </w:r>
        <w:r>
          <w:rPr>
            <w:sz w:val="17"/>
            <w:szCs w:val="17"/>
            <w:color w:val="0080AB"/>
            <w:spacing w:val="38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EL,</w:t>
        </w:r>
        <w:r>
          <w:rPr>
            <w:sz w:val="17"/>
            <w:szCs w:val="17"/>
            <w:color w:val="0080AB"/>
            <w:spacing w:val="22"/>
            <w:w w:val="102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van</w:t>
        </w:r>
        <w:r>
          <w:rPr>
            <w:sz w:val="17"/>
            <w:szCs w:val="17"/>
            <w:color w:val="0080AB"/>
            <w:spacing w:val="29"/>
            <w:w w:val="101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der</w:t>
        </w:r>
        <w:r>
          <w:rPr>
            <w:sz w:val="17"/>
            <w:szCs w:val="17"/>
            <w:color w:val="0080AB"/>
            <w:spacing w:val="21"/>
            <w:w w:val="101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Wal</w:t>
        </w:r>
        <w:r>
          <w:rPr>
            <w:sz w:val="17"/>
            <w:szCs w:val="17"/>
            <w:color w:val="0080AB"/>
            <w:spacing w:val="37"/>
            <w:w w:val="102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HH,</w:t>
        </w:r>
        <w:r>
          <w:rPr>
            <w:sz w:val="17"/>
            <w:szCs w:val="17"/>
            <w:color w:val="0080AB"/>
            <w:spacing w:val="29"/>
            <w:w w:val="101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et</w:t>
        </w:r>
        <w:r>
          <w:rPr>
            <w:sz w:val="17"/>
            <w:szCs w:val="17"/>
            <w:color w:val="0080AB"/>
            <w:spacing w:val="30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al.</w:t>
        </w:r>
        <w:r>
          <w:rPr>
            <w:sz w:val="17"/>
            <w:szCs w:val="17"/>
            <w:color w:val="0080AB"/>
            <w:spacing w:val="35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Deﬁ</w:t>
        </w:r>
        <w:r>
          <w:rPr>
            <w:sz w:val="17"/>
            <w:szCs w:val="17"/>
            <w:color w:val="0080AB"/>
            <w:spacing w:val="11"/>
          </w:rPr>
          <w:t>nition</w:t>
        </w:r>
        <w:r>
          <w:rPr>
            <w:sz w:val="17"/>
            <w:szCs w:val="17"/>
            <w:color w:val="0080AB"/>
            <w:spacing w:val="29"/>
            <w:w w:val="101"/>
          </w:rPr>
          <w:t xml:space="preserve"> </w:t>
        </w:r>
        <w:r>
          <w:rPr>
            <w:sz w:val="17"/>
            <w:szCs w:val="17"/>
            <w:color w:val="0080AB"/>
            <w:spacing w:val="11"/>
          </w:rPr>
          <w:t>of</w:t>
        </w:r>
        <w:r>
          <w:rPr>
            <w:sz w:val="17"/>
            <w:szCs w:val="17"/>
            <w:color w:val="0080AB"/>
            <w:spacing w:val="37"/>
          </w:rPr>
          <w:t xml:space="preserve"> </w:t>
        </w:r>
        <w:r>
          <w:rPr>
            <w:sz w:val="17"/>
            <w:szCs w:val="17"/>
            <w:color w:val="0080AB"/>
            <w:spacing w:val="11"/>
          </w:rPr>
          <w:t>iron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68">
        <w:r>
          <w:rPr>
            <w:sz w:val="17"/>
            <w:szCs w:val="17"/>
            <w:color w:val="0080AB"/>
            <w:spacing w:val="17"/>
          </w:rPr>
          <w:t>deﬁciency</w:t>
        </w:r>
        <w:r>
          <w:rPr>
            <w:sz w:val="17"/>
            <w:szCs w:val="17"/>
            <w:color w:val="0080AB"/>
            <w:spacing w:val="30"/>
          </w:rPr>
          <w:t xml:space="preserve"> </w:t>
        </w:r>
        <w:r>
          <w:rPr>
            <w:sz w:val="17"/>
            <w:szCs w:val="17"/>
            <w:color w:val="0080AB"/>
            <w:spacing w:val="17"/>
          </w:rPr>
          <w:t>based</w:t>
        </w:r>
        <w:r>
          <w:rPr>
            <w:sz w:val="17"/>
            <w:szCs w:val="17"/>
            <w:color w:val="0080AB"/>
            <w:spacing w:val="23"/>
          </w:rPr>
          <w:t xml:space="preserve"> </w:t>
        </w:r>
        <w:r>
          <w:rPr>
            <w:sz w:val="17"/>
            <w:szCs w:val="17"/>
            <w:color w:val="0080AB"/>
            <w:spacing w:val="17"/>
          </w:rPr>
          <w:t>on the</w:t>
        </w:r>
        <w:r>
          <w:rPr>
            <w:sz w:val="17"/>
            <w:szCs w:val="17"/>
            <w:color w:val="0080AB"/>
            <w:spacing w:val="24"/>
          </w:rPr>
          <w:t xml:space="preserve"> </w:t>
        </w:r>
        <w:r>
          <w:rPr>
            <w:sz w:val="17"/>
            <w:szCs w:val="17"/>
            <w:color w:val="0080AB"/>
            <w:spacing w:val="17"/>
          </w:rPr>
          <w:t>gold standar</w:t>
        </w:r>
        <w:r>
          <w:rPr>
            <w:sz w:val="17"/>
            <w:szCs w:val="17"/>
            <w:color w:val="0080AB"/>
            <w:spacing w:val="16"/>
          </w:rPr>
          <w:t>d</w:t>
        </w:r>
        <w:r>
          <w:rPr>
            <w:sz w:val="17"/>
            <w:szCs w:val="17"/>
            <w:color w:val="0080AB"/>
            <w:spacing w:val="23"/>
            <w:w w:val="102"/>
          </w:rPr>
          <w:t xml:space="preserve"> </w:t>
        </w:r>
        <w:r>
          <w:rPr>
            <w:sz w:val="17"/>
            <w:szCs w:val="17"/>
            <w:color w:val="0080AB"/>
            <w:spacing w:val="16"/>
          </w:rPr>
          <w:t>of</w:t>
        </w:r>
        <w:r>
          <w:rPr>
            <w:sz w:val="17"/>
            <w:szCs w:val="17"/>
            <w:color w:val="0080AB"/>
            <w:spacing w:val="29"/>
          </w:rPr>
          <w:t xml:space="preserve"> </w:t>
        </w:r>
        <w:r>
          <w:rPr>
            <w:sz w:val="17"/>
            <w:szCs w:val="17"/>
            <w:color w:val="0080AB"/>
            <w:spacing w:val="16"/>
          </w:rPr>
          <w:t>bone</w:t>
        </w:r>
        <w:r>
          <w:rPr>
            <w:sz w:val="17"/>
            <w:szCs w:val="17"/>
            <w:color w:val="0080AB"/>
            <w:spacing w:val="29"/>
            <w:w w:val="102"/>
          </w:rPr>
          <w:t xml:space="preserve"> </w:t>
        </w:r>
        <w:r>
          <w:rPr>
            <w:sz w:val="17"/>
            <w:szCs w:val="17"/>
            <w:color w:val="0080AB"/>
            <w:spacing w:val="16"/>
          </w:rPr>
          <w:t>mar-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68">
        <w:r>
          <w:rPr>
            <w:sz w:val="17"/>
            <w:szCs w:val="17"/>
            <w:color w:val="0080AB"/>
            <w:spacing w:val="13"/>
          </w:rPr>
          <w:t>row</w:t>
        </w:r>
        <w:r>
          <w:rPr>
            <w:sz w:val="17"/>
            <w:szCs w:val="17"/>
            <w:color w:val="0080AB"/>
            <w:spacing w:val="35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iron staining</w:t>
        </w:r>
        <w:r>
          <w:rPr>
            <w:sz w:val="17"/>
            <w:szCs w:val="17"/>
            <w:color w:val="0080AB"/>
            <w:spacing w:val="24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in</w:t>
        </w:r>
        <w:r>
          <w:rPr>
            <w:sz w:val="17"/>
            <w:szCs w:val="17"/>
            <w:color w:val="0080AB"/>
            <w:spacing w:val="22"/>
            <w:w w:val="101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heart failure</w:t>
        </w:r>
        <w:r>
          <w:rPr>
            <w:sz w:val="17"/>
            <w:szCs w:val="17"/>
            <w:color w:val="0080AB"/>
            <w:spacing w:val="23"/>
            <w:w w:val="102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patients. Circ</w:t>
        </w:r>
        <w:r>
          <w:rPr>
            <w:sz w:val="17"/>
            <w:szCs w:val="17"/>
            <w:color w:val="0080AB"/>
            <w:spacing w:val="25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Heart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68">
        <w:r>
          <w:rPr>
            <w:sz w:val="17"/>
            <w:szCs w:val="17"/>
            <w:color w:val="0080AB"/>
          </w:rPr>
          <w:t>Fail</w:t>
        </w:r>
        <w:r>
          <w:rPr>
            <w:sz w:val="17"/>
            <w:szCs w:val="17"/>
            <w:color w:val="0080AB"/>
            <w:spacing w:val="13"/>
          </w:rPr>
          <w:t xml:space="preserve"> 2018;11:e004519.</w:t>
        </w:r>
      </w:hyperlink>
    </w:p>
    <w:p>
      <w:pPr>
        <w:pStyle w:val="BodyText"/>
        <w:ind w:left="330" w:right="212" w:hanging="331"/>
        <w:spacing w:before="8" w:line="246" w:lineRule="auto"/>
        <w:rPr>
          <w:sz w:val="17"/>
          <w:szCs w:val="17"/>
        </w:rPr>
      </w:pPr>
      <w:r>
        <w:rPr>
          <w:sz w:val="17"/>
          <w:szCs w:val="17"/>
          <w:spacing w:val="10"/>
        </w:rPr>
        <w:t>24.</w:t>
      </w:r>
      <w:r>
        <w:rPr>
          <w:sz w:val="17"/>
          <w:szCs w:val="17"/>
          <w:spacing w:val="6"/>
        </w:rPr>
        <w:t xml:space="preserve">  </w:t>
      </w:r>
      <w:hyperlink w:history="true" r:id="rId69">
        <w:r>
          <w:rPr>
            <w:sz w:val="17"/>
            <w:szCs w:val="17"/>
            <w:color w:val="0080AB"/>
            <w:spacing w:val="10"/>
          </w:rPr>
          <w:t>Grote</w:t>
        </w:r>
        <w:r>
          <w:rPr>
            <w:sz w:val="17"/>
            <w:szCs w:val="17"/>
            <w:color w:val="0080AB"/>
            <w:spacing w:val="41"/>
            <w:w w:val="101"/>
          </w:rPr>
          <w:t xml:space="preserve"> </w:t>
        </w:r>
        <w:r>
          <w:rPr>
            <w:sz w:val="17"/>
            <w:szCs w:val="17"/>
            <w:color w:val="0080AB"/>
            <w:spacing w:val="10"/>
          </w:rPr>
          <w:t>Beverborg</w:t>
        </w:r>
        <w:r>
          <w:rPr>
            <w:sz w:val="17"/>
            <w:szCs w:val="17"/>
            <w:color w:val="0080AB"/>
            <w:spacing w:val="41"/>
            <w:w w:val="102"/>
          </w:rPr>
          <w:t xml:space="preserve"> </w:t>
        </w:r>
        <w:r>
          <w:rPr>
            <w:sz w:val="17"/>
            <w:szCs w:val="17"/>
            <w:color w:val="0080AB"/>
            <w:spacing w:val="10"/>
          </w:rPr>
          <w:t>N,</w:t>
        </w:r>
        <w:r>
          <w:rPr>
            <w:sz w:val="17"/>
            <w:szCs w:val="17"/>
            <w:color w:val="0080AB"/>
            <w:spacing w:val="28"/>
            <w:w w:val="101"/>
          </w:rPr>
          <w:t xml:space="preserve"> </w:t>
        </w:r>
        <w:r>
          <w:rPr>
            <w:sz w:val="17"/>
            <w:szCs w:val="17"/>
            <w:color w:val="0080AB"/>
            <w:spacing w:val="10"/>
          </w:rPr>
          <w:t>van</w:t>
        </w:r>
        <w:r>
          <w:rPr>
            <w:sz w:val="17"/>
            <w:szCs w:val="17"/>
            <w:color w:val="0080AB"/>
            <w:spacing w:val="33"/>
            <w:w w:val="102"/>
          </w:rPr>
          <w:t xml:space="preserve"> </w:t>
        </w:r>
        <w:r>
          <w:rPr>
            <w:sz w:val="17"/>
            <w:szCs w:val="17"/>
            <w:color w:val="0080AB"/>
            <w:spacing w:val="10"/>
          </w:rPr>
          <w:t>der</w:t>
        </w:r>
        <w:r>
          <w:rPr>
            <w:sz w:val="17"/>
            <w:szCs w:val="17"/>
            <w:color w:val="0080AB"/>
            <w:spacing w:val="26"/>
          </w:rPr>
          <w:t xml:space="preserve"> </w:t>
        </w:r>
        <w:r>
          <w:rPr>
            <w:sz w:val="17"/>
            <w:szCs w:val="17"/>
            <w:color w:val="0080AB"/>
            <w:spacing w:val="10"/>
          </w:rPr>
          <w:t>Wal</w:t>
        </w:r>
        <w:r>
          <w:rPr>
            <w:sz w:val="17"/>
            <w:szCs w:val="17"/>
            <w:color w:val="0080AB"/>
            <w:spacing w:val="42"/>
            <w:w w:val="101"/>
          </w:rPr>
          <w:t xml:space="preserve"> </w:t>
        </w:r>
        <w:r>
          <w:rPr>
            <w:sz w:val="17"/>
            <w:szCs w:val="17"/>
            <w:color w:val="0080AB"/>
            <w:spacing w:val="10"/>
          </w:rPr>
          <w:t>HH,</w:t>
        </w:r>
        <w:r>
          <w:rPr>
            <w:sz w:val="17"/>
            <w:szCs w:val="17"/>
            <w:color w:val="0080AB"/>
          </w:rPr>
          <w:t xml:space="preserve">  </w:t>
        </w:r>
        <w:r>
          <w:rPr>
            <w:sz w:val="17"/>
            <w:szCs w:val="17"/>
            <w:color w:val="0080AB"/>
            <w:spacing w:val="10"/>
          </w:rPr>
          <w:t>Klip</w:t>
        </w:r>
        <w:r>
          <w:rPr>
            <w:sz w:val="17"/>
            <w:szCs w:val="17"/>
            <w:color w:val="0080AB"/>
            <w:spacing w:val="42"/>
            <w:w w:val="101"/>
          </w:rPr>
          <w:t xml:space="preserve"> </w:t>
        </w:r>
        <w:r>
          <w:rPr>
            <w:sz w:val="17"/>
            <w:szCs w:val="17"/>
            <w:color w:val="0080AB"/>
            <w:spacing w:val="10"/>
          </w:rPr>
          <w:t>IT,</w:t>
        </w:r>
        <w:r>
          <w:rPr>
            <w:sz w:val="17"/>
            <w:szCs w:val="17"/>
            <w:color w:val="0080AB"/>
            <w:spacing w:val="28"/>
          </w:rPr>
          <w:t xml:space="preserve"> </w:t>
        </w:r>
        <w:r>
          <w:rPr>
            <w:sz w:val="17"/>
            <w:szCs w:val="17"/>
            <w:color w:val="0080AB"/>
            <w:spacing w:val="10"/>
          </w:rPr>
          <w:t>Anker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69">
        <w:r>
          <w:rPr>
            <w:sz w:val="17"/>
            <w:szCs w:val="17"/>
            <w:color w:val="0080AB"/>
            <w:spacing w:val="9"/>
          </w:rPr>
          <w:t>SD, Cleland J,</w:t>
        </w:r>
        <w:r>
          <w:rPr>
            <w:sz w:val="17"/>
            <w:szCs w:val="17"/>
            <w:color w:val="0080AB"/>
            <w:spacing w:val="19"/>
            <w:w w:val="101"/>
          </w:rPr>
          <w:t xml:space="preserve"> </w:t>
        </w:r>
        <w:r>
          <w:rPr>
            <w:sz w:val="17"/>
            <w:szCs w:val="17"/>
            <w:color w:val="0080AB"/>
            <w:spacing w:val="9"/>
          </w:rPr>
          <w:t>Dickstein</w:t>
        </w:r>
        <w:r>
          <w:rPr>
            <w:sz w:val="17"/>
            <w:szCs w:val="17"/>
            <w:color w:val="0080AB"/>
            <w:spacing w:val="21"/>
          </w:rPr>
          <w:t xml:space="preserve"> </w:t>
        </w:r>
        <w:r>
          <w:rPr>
            <w:sz w:val="17"/>
            <w:szCs w:val="17"/>
            <w:color w:val="0080AB"/>
            <w:spacing w:val="9"/>
          </w:rPr>
          <w:t>K, e</w:t>
        </w:r>
        <w:r>
          <w:rPr>
            <w:sz w:val="17"/>
            <w:szCs w:val="17"/>
            <w:color w:val="0080AB"/>
            <w:spacing w:val="8"/>
          </w:rPr>
          <w:t>t al.</w:t>
        </w:r>
        <w:r>
          <w:rPr>
            <w:sz w:val="17"/>
            <w:szCs w:val="17"/>
            <w:color w:val="0080AB"/>
            <w:spacing w:val="19"/>
            <w:w w:val="101"/>
          </w:rPr>
          <w:t xml:space="preserve"> </w:t>
        </w:r>
        <w:r>
          <w:rPr>
            <w:sz w:val="17"/>
            <w:szCs w:val="17"/>
            <w:color w:val="0080AB"/>
            <w:spacing w:val="8"/>
          </w:rPr>
          <w:t>Differences</w:t>
        </w:r>
        <w:r>
          <w:rPr>
            <w:sz w:val="17"/>
            <w:szCs w:val="17"/>
            <w:color w:val="0080AB"/>
            <w:spacing w:val="18"/>
            <w:w w:val="102"/>
          </w:rPr>
          <w:t xml:space="preserve"> </w:t>
        </w:r>
        <w:r>
          <w:rPr>
            <w:sz w:val="17"/>
            <w:szCs w:val="17"/>
            <w:color w:val="0080AB"/>
            <w:spacing w:val="8"/>
          </w:rPr>
          <w:t>in</w:t>
        </w:r>
        <w:r>
          <w:rPr>
            <w:sz w:val="17"/>
            <w:szCs w:val="17"/>
            <w:color w:val="0080AB"/>
            <w:spacing w:val="11"/>
            <w:w w:val="101"/>
          </w:rPr>
          <w:t xml:space="preserve"> </w:t>
        </w:r>
        <w:r>
          <w:rPr>
            <w:sz w:val="17"/>
            <w:szCs w:val="17"/>
            <w:color w:val="0080AB"/>
            <w:spacing w:val="8"/>
          </w:rPr>
          <w:t>clinical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69">
        <w:r>
          <w:rPr>
            <w:sz w:val="17"/>
            <w:szCs w:val="17"/>
            <w:color w:val="0080AB"/>
            <w:spacing w:val="14"/>
          </w:rPr>
          <w:t>proﬁle and outcomes of low iron storage vs defective</w:t>
        </w:r>
      </w:hyperlink>
      <w:r>
        <w:rPr>
          <w:sz w:val="17"/>
          <w:szCs w:val="17"/>
          <w:color w:val="0080AB"/>
          <w:spacing w:val="7"/>
        </w:rPr>
        <w:t xml:space="preserve"> </w:t>
      </w:r>
      <w:hyperlink w:history="true" r:id="rId69">
        <w:r>
          <w:rPr>
            <w:sz w:val="17"/>
            <w:szCs w:val="17"/>
            <w:color w:val="0080AB"/>
            <w:spacing w:val="14"/>
          </w:rPr>
          <w:t>iron</w:t>
        </w:r>
        <w:r>
          <w:rPr>
            <w:sz w:val="17"/>
            <w:szCs w:val="17"/>
            <w:color w:val="0080AB"/>
            <w:spacing w:val="30"/>
            <w:w w:val="102"/>
          </w:rPr>
          <w:t xml:space="preserve"> </w:t>
        </w:r>
        <w:r>
          <w:rPr>
            <w:sz w:val="17"/>
            <w:szCs w:val="17"/>
            <w:color w:val="0080AB"/>
            <w:spacing w:val="14"/>
          </w:rPr>
          <w:t>utilization</w:t>
        </w:r>
        <w:r>
          <w:rPr>
            <w:sz w:val="17"/>
            <w:szCs w:val="17"/>
            <w:color w:val="0080AB"/>
            <w:spacing w:val="32"/>
          </w:rPr>
          <w:t xml:space="preserve"> </w:t>
        </w:r>
        <w:r>
          <w:rPr>
            <w:sz w:val="17"/>
            <w:szCs w:val="17"/>
            <w:color w:val="0080AB"/>
            <w:spacing w:val="14"/>
          </w:rPr>
          <w:t>in</w:t>
        </w:r>
        <w:r>
          <w:rPr>
            <w:sz w:val="17"/>
            <w:szCs w:val="17"/>
            <w:color w:val="0080AB"/>
            <w:spacing w:val="30"/>
            <w:w w:val="102"/>
          </w:rPr>
          <w:t xml:space="preserve"> </w:t>
        </w:r>
        <w:r>
          <w:rPr>
            <w:sz w:val="17"/>
            <w:szCs w:val="17"/>
            <w:color w:val="0080AB"/>
            <w:spacing w:val="14"/>
          </w:rPr>
          <w:t>patients with</w:t>
        </w:r>
        <w:r>
          <w:rPr>
            <w:sz w:val="17"/>
            <w:szCs w:val="17"/>
            <w:color w:val="0080AB"/>
            <w:spacing w:val="30"/>
            <w:w w:val="101"/>
          </w:rPr>
          <w:t xml:space="preserve"> </w:t>
        </w:r>
        <w:r>
          <w:rPr>
            <w:sz w:val="17"/>
            <w:szCs w:val="17"/>
            <w:color w:val="0080AB"/>
            <w:spacing w:val="14"/>
          </w:rPr>
          <w:t>heart</w:t>
        </w:r>
        <w:r>
          <w:rPr>
            <w:sz w:val="17"/>
            <w:szCs w:val="17"/>
            <w:color w:val="0080AB"/>
            <w:spacing w:val="13"/>
          </w:rPr>
          <w:t xml:space="preserve"> failure:</w:t>
        </w:r>
        <w:r>
          <w:rPr>
            <w:sz w:val="17"/>
            <w:szCs w:val="17"/>
            <w:color w:val="0080AB"/>
            <w:spacing w:val="31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results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69">
        <w:r>
          <w:rPr>
            <w:sz w:val="17"/>
            <w:szCs w:val="17"/>
            <w:color w:val="0080AB"/>
            <w:spacing w:val="6"/>
          </w:rPr>
          <w:t>from   the</w:t>
        </w:r>
        <w:r>
          <w:rPr>
            <w:sz w:val="17"/>
            <w:szCs w:val="17"/>
            <w:color w:val="0080AB"/>
            <w:spacing w:val="18"/>
            <w:w w:val="101"/>
          </w:rPr>
          <w:t xml:space="preserve">   </w:t>
        </w:r>
        <w:r>
          <w:rPr>
            <w:sz w:val="17"/>
            <w:szCs w:val="17"/>
            <w:color w:val="0080AB"/>
            <w:spacing w:val="6"/>
          </w:rPr>
          <w:t>DEFINE-HF</w:t>
        </w:r>
        <w:r>
          <w:rPr>
            <w:sz w:val="17"/>
            <w:szCs w:val="17"/>
            <w:color w:val="0080AB"/>
            <w:spacing w:val="11"/>
          </w:rPr>
          <w:t xml:space="preserve">   </w:t>
        </w:r>
        <w:r>
          <w:rPr>
            <w:sz w:val="17"/>
            <w:szCs w:val="17"/>
            <w:color w:val="0080AB"/>
            <w:spacing w:val="6"/>
          </w:rPr>
          <w:t>and</w:t>
        </w:r>
        <w:r>
          <w:rPr>
            <w:sz w:val="17"/>
            <w:szCs w:val="17"/>
            <w:color w:val="0080AB"/>
            <w:spacing w:val="12"/>
            <w:w w:val="101"/>
          </w:rPr>
          <w:t xml:space="preserve">   </w:t>
        </w:r>
        <w:r>
          <w:rPr>
            <w:sz w:val="17"/>
            <w:szCs w:val="17"/>
            <w:color w:val="0080AB"/>
            <w:spacing w:val="6"/>
          </w:rPr>
          <w:t>BIOSTAT-CHF</w:t>
        </w:r>
        <w:r>
          <w:rPr>
            <w:sz w:val="17"/>
            <w:szCs w:val="17"/>
            <w:color w:val="0080AB"/>
            <w:spacing w:val="10"/>
          </w:rPr>
          <w:t xml:space="preserve">   </w:t>
        </w:r>
        <w:r>
          <w:rPr>
            <w:sz w:val="17"/>
            <w:szCs w:val="17"/>
            <w:color w:val="0080AB"/>
            <w:spacing w:val="6"/>
          </w:rPr>
          <w:t>Studies.</w:t>
        </w:r>
      </w:hyperlink>
      <w:r>
        <w:rPr>
          <w:sz w:val="17"/>
          <w:szCs w:val="17"/>
          <w:color w:val="0080AB"/>
          <w:spacing w:val="1"/>
        </w:rPr>
        <w:t xml:space="preserve"> </w:t>
      </w:r>
      <w:hyperlink w:history="true" r:id="rId69">
        <w:r>
          <w:rPr>
            <w:sz w:val="17"/>
            <w:szCs w:val="17"/>
            <w:color w:val="0080AB"/>
          </w:rPr>
          <w:t>JAMA</w:t>
        </w:r>
        <w:r>
          <w:rPr>
            <w:sz w:val="17"/>
            <w:szCs w:val="17"/>
            <w:color w:val="0080AB"/>
            <w:spacing w:val="17"/>
          </w:rPr>
          <w:t xml:space="preserve"> </w:t>
        </w:r>
        <w:r>
          <w:rPr>
            <w:sz w:val="17"/>
            <w:szCs w:val="17"/>
            <w:color w:val="0080AB"/>
          </w:rPr>
          <w:t>Cardiol</w:t>
        </w:r>
        <w:r>
          <w:rPr>
            <w:sz w:val="17"/>
            <w:szCs w:val="17"/>
            <w:color w:val="0080AB"/>
            <w:spacing w:val="17"/>
          </w:rPr>
          <w:t xml:space="preserve"> 2019;4:696-701.</w:t>
        </w:r>
      </w:hyperlink>
    </w:p>
    <w:p>
      <w:pPr>
        <w:pStyle w:val="BodyText"/>
        <w:ind w:left="328" w:right="212" w:hanging="328"/>
        <w:spacing w:before="4" w:line="242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25.</w:t>
      </w:r>
      <w:r>
        <w:rPr>
          <w:sz w:val="17"/>
          <w:szCs w:val="17"/>
          <w:spacing w:val="2"/>
        </w:rPr>
        <w:t xml:space="preserve">  </w:t>
      </w:r>
      <w:hyperlink w:history="true" r:id="rId70">
        <w:r>
          <w:rPr>
            <w:sz w:val="17"/>
            <w:szCs w:val="17"/>
            <w:color w:val="0080AB"/>
            <w:spacing w:val="9"/>
          </w:rPr>
          <w:t>Grote</w:t>
        </w:r>
        <w:r>
          <w:rPr>
            <w:sz w:val="17"/>
            <w:szCs w:val="17"/>
            <w:color w:val="0080AB"/>
            <w:spacing w:val="3"/>
          </w:rPr>
          <w:t xml:space="preserve">  </w:t>
        </w:r>
        <w:r>
          <w:rPr>
            <w:sz w:val="17"/>
            <w:szCs w:val="17"/>
            <w:color w:val="0080AB"/>
            <w:spacing w:val="9"/>
          </w:rPr>
          <w:t>Beverborg</w:t>
        </w:r>
        <w:r>
          <w:rPr>
            <w:sz w:val="17"/>
            <w:szCs w:val="17"/>
            <w:color w:val="0080AB"/>
            <w:spacing w:val="4"/>
          </w:rPr>
          <w:t xml:space="preserve">  </w:t>
        </w:r>
        <w:r>
          <w:rPr>
            <w:sz w:val="17"/>
            <w:szCs w:val="17"/>
            <w:color w:val="0080AB"/>
            <w:spacing w:val="9"/>
          </w:rPr>
          <w:t>N,</w:t>
        </w:r>
        <w:r>
          <w:rPr>
            <w:sz w:val="17"/>
            <w:szCs w:val="17"/>
            <w:color w:val="0080AB"/>
            <w:spacing w:val="3"/>
          </w:rPr>
          <w:t xml:space="preserve">  </w:t>
        </w:r>
        <w:r>
          <w:rPr>
            <w:sz w:val="17"/>
            <w:szCs w:val="17"/>
            <w:color w:val="0080AB"/>
            <w:spacing w:val="9"/>
          </w:rPr>
          <w:t>Kli</w:t>
        </w:r>
        <w:r>
          <w:rPr>
            <w:sz w:val="17"/>
            <w:szCs w:val="17"/>
            <w:color w:val="0080AB"/>
            <w:spacing w:val="8"/>
          </w:rPr>
          <w:t>p</w:t>
        </w:r>
        <w:r>
          <w:rPr>
            <w:sz w:val="17"/>
            <w:szCs w:val="17"/>
            <w:color w:val="0080AB"/>
            <w:spacing w:val="4"/>
          </w:rPr>
          <w:t xml:space="preserve">  </w:t>
        </w:r>
        <w:r>
          <w:rPr>
            <w:sz w:val="17"/>
            <w:szCs w:val="17"/>
            <w:color w:val="0080AB"/>
            <w:spacing w:val="8"/>
          </w:rPr>
          <w:t>IT,</w:t>
        </w:r>
        <w:r>
          <w:rPr>
            <w:sz w:val="17"/>
            <w:szCs w:val="17"/>
            <w:color w:val="0080AB"/>
            <w:spacing w:val="3"/>
          </w:rPr>
          <w:t xml:space="preserve">  </w:t>
        </w:r>
        <w:r>
          <w:rPr>
            <w:sz w:val="17"/>
            <w:szCs w:val="17"/>
            <w:color w:val="0080AB"/>
            <w:spacing w:val="8"/>
          </w:rPr>
          <w:t>Meijers</w:t>
        </w:r>
        <w:r>
          <w:rPr>
            <w:sz w:val="17"/>
            <w:szCs w:val="17"/>
            <w:color w:val="0080AB"/>
            <w:spacing w:val="35"/>
            <w:w w:val="101"/>
          </w:rPr>
          <w:t xml:space="preserve"> </w:t>
        </w:r>
        <w:r>
          <w:rPr>
            <w:sz w:val="17"/>
            <w:szCs w:val="17"/>
            <w:color w:val="0080AB"/>
            <w:spacing w:val="8"/>
          </w:rPr>
          <w:t>WC,</w:t>
        </w:r>
        <w:r>
          <w:rPr>
            <w:sz w:val="17"/>
            <w:szCs w:val="17"/>
            <w:color w:val="0080AB"/>
            <w:spacing w:val="35"/>
            <w:w w:val="101"/>
          </w:rPr>
          <w:t xml:space="preserve"> </w:t>
        </w:r>
        <w:r>
          <w:rPr>
            <w:sz w:val="17"/>
            <w:szCs w:val="17"/>
            <w:color w:val="0080AB"/>
            <w:spacing w:val="8"/>
          </w:rPr>
          <w:t>Voors</w:t>
        </w:r>
        <w:r>
          <w:rPr>
            <w:sz w:val="17"/>
            <w:szCs w:val="17"/>
            <w:color w:val="0080AB"/>
            <w:spacing w:val="35"/>
            <w:w w:val="101"/>
          </w:rPr>
          <w:t xml:space="preserve"> </w:t>
        </w:r>
        <w:r>
          <w:rPr>
            <w:sz w:val="17"/>
            <w:szCs w:val="17"/>
            <w:color w:val="0080AB"/>
            <w:spacing w:val="8"/>
          </w:rPr>
          <w:t>AA,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70">
        <w:r>
          <w:rPr>
            <w:sz w:val="17"/>
            <w:szCs w:val="17"/>
            <w:color w:val="0080AB"/>
            <w:spacing w:val="11"/>
          </w:rPr>
          <w:t>Vegter</w:t>
        </w:r>
        <w:r>
          <w:rPr>
            <w:sz w:val="17"/>
            <w:szCs w:val="17"/>
            <w:color w:val="0080AB"/>
            <w:spacing w:val="42"/>
            <w:w w:val="102"/>
          </w:rPr>
          <w:t xml:space="preserve"> </w:t>
        </w:r>
        <w:r>
          <w:rPr>
            <w:sz w:val="17"/>
            <w:szCs w:val="17"/>
            <w:color w:val="0080AB"/>
            <w:spacing w:val="11"/>
          </w:rPr>
          <w:t>EL, Van</w:t>
        </w:r>
        <w:r>
          <w:rPr>
            <w:sz w:val="17"/>
            <w:szCs w:val="17"/>
            <w:color w:val="0080AB"/>
            <w:spacing w:val="31"/>
          </w:rPr>
          <w:t xml:space="preserve"> </w:t>
        </w:r>
        <w:r>
          <w:rPr>
            <w:sz w:val="17"/>
            <w:szCs w:val="17"/>
            <w:color w:val="0080AB"/>
            <w:spacing w:val="11"/>
          </w:rPr>
          <w:t>Der Wal</w:t>
        </w:r>
        <w:r>
          <w:rPr>
            <w:sz w:val="17"/>
            <w:szCs w:val="17"/>
            <w:color w:val="0080AB"/>
            <w:spacing w:val="32"/>
          </w:rPr>
          <w:t xml:space="preserve"> </w:t>
        </w:r>
        <w:r>
          <w:rPr>
            <w:sz w:val="17"/>
            <w:szCs w:val="17"/>
            <w:color w:val="0080AB"/>
            <w:spacing w:val="11"/>
          </w:rPr>
          <w:t>HH,</w:t>
        </w:r>
        <w:r>
          <w:rPr>
            <w:sz w:val="17"/>
            <w:szCs w:val="17"/>
            <w:color w:val="0080AB"/>
            <w:spacing w:val="25"/>
          </w:rPr>
          <w:t xml:space="preserve"> </w:t>
        </w:r>
        <w:r>
          <w:rPr>
            <w:sz w:val="17"/>
            <w:szCs w:val="17"/>
            <w:color w:val="0080AB"/>
            <w:spacing w:val="11"/>
          </w:rPr>
          <w:t>et</w:t>
        </w:r>
        <w:r>
          <w:rPr>
            <w:sz w:val="17"/>
            <w:szCs w:val="17"/>
            <w:color w:val="0080AB"/>
            <w:spacing w:val="24"/>
            <w:w w:val="101"/>
          </w:rPr>
          <w:t xml:space="preserve"> </w:t>
        </w:r>
        <w:r>
          <w:rPr>
            <w:sz w:val="17"/>
            <w:szCs w:val="17"/>
            <w:color w:val="0080AB"/>
            <w:spacing w:val="11"/>
          </w:rPr>
          <w:t>al.</w:t>
        </w:r>
        <w:r>
          <w:rPr>
            <w:sz w:val="17"/>
            <w:szCs w:val="17"/>
            <w:color w:val="0080AB"/>
            <w:spacing w:val="30"/>
            <w:w w:val="101"/>
          </w:rPr>
          <w:t xml:space="preserve"> </w:t>
        </w:r>
        <w:r>
          <w:rPr>
            <w:sz w:val="17"/>
            <w:szCs w:val="17"/>
            <w:color w:val="0080AB"/>
            <w:spacing w:val="11"/>
          </w:rPr>
          <w:t>Deﬁnition</w:t>
        </w:r>
        <w:r>
          <w:rPr>
            <w:sz w:val="17"/>
            <w:szCs w:val="17"/>
            <w:color w:val="0080AB"/>
            <w:spacing w:val="25"/>
          </w:rPr>
          <w:t xml:space="preserve"> </w:t>
        </w:r>
        <w:r>
          <w:rPr>
            <w:sz w:val="17"/>
            <w:szCs w:val="17"/>
            <w:color w:val="0080AB"/>
            <w:spacing w:val="11"/>
          </w:rPr>
          <w:t>of</w:t>
        </w:r>
        <w:r>
          <w:rPr>
            <w:sz w:val="17"/>
            <w:szCs w:val="17"/>
            <w:color w:val="0080AB"/>
            <w:spacing w:val="30"/>
          </w:rPr>
          <w:t xml:space="preserve"> </w:t>
        </w:r>
        <w:r>
          <w:rPr>
            <w:sz w:val="17"/>
            <w:szCs w:val="17"/>
            <w:color w:val="0080AB"/>
            <w:spacing w:val="11"/>
          </w:rPr>
          <w:t>iron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70">
        <w:r>
          <w:rPr>
            <w:sz w:val="17"/>
            <w:szCs w:val="17"/>
            <w:color w:val="0080AB"/>
            <w:spacing w:val="17"/>
          </w:rPr>
          <w:t>deﬁciency</w:t>
        </w:r>
        <w:r>
          <w:rPr>
            <w:sz w:val="17"/>
            <w:szCs w:val="17"/>
            <w:color w:val="0080AB"/>
            <w:spacing w:val="30"/>
          </w:rPr>
          <w:t xml:space="preserve"> </w:t>
        </w:r>
        <w:r>
          <w:rPr>
            <w:sz w:val="17"/>
            <w:szCs w:val="17"/>
            <w:color w:val="0080AB"/>
            <w:spacing w:val="17"/>
          </w:rPr>
          <w:t>based</w:t>
        </w:r>
        <w:r>
          <w:rPr>
            <w:sz w:val="17"/>
            <w:szCs w:val="17"/>
            <w:color w:val="0080AB"/>
            <w:spacing w:val="23"/>
          </w:rPr>
          <w:t xml:space="preserve"> </w:t>
        </w:r>
        <w:r>
          <w:rPr>
            <w:sz w:val="17"/>
            <w:szCs w:val="17"/>
            <w:color w:val="0080AB"/>
            <w:spacing w:val="17"/>
          </w:rPr>
          <w:t>on the</w:t>
        </w:r>
        <w:r>
          <w:rPr>
            <w:sz w:val="17"/>
            <w:szCs w:val="17"/>
            <w:color w:val="0080AB"/>
            <w:spacing w:val="24"/>
          </w:rPr>
          <w:t xml:space="preserve"> </w:t>
        </w:r>
        <w:r>
          <w:rPr>
            <w:sz w:val="17"/>
            <w:szCs w:val="17"/>
            <w:color w:val="0080AB"/>
            <w:spacing w:val="17"/>
          </w:rPr>
          <w:t>gold standar</w:t>
        </w:r>
        <w:r>
          <w:rPr>
            <w:sz w:val="17"/>
            <w:szCs w:val="17"/>
            <w:color w:val="0080AB"/>
            <w:spacing w:val="16"/>
          </w:rPr>
          <w:t>d</w:t>
        </w:r>
        <w:r>
          <w:rPr>
            <w:sz w:val="17"/>
            <w:szCs w:val="17"/>
            <w:color w:val="0080AB"/>
            <w:spacing w:val="23"/>
            <w:w w:val="102"/>
          </w:rPr>
          <w:t xml:space="preserve"> </w:t>
        </w:r>
        <w:r>
          <w:rPr>
            <w:sz w:val="17"/>
            <w:szCs w:val="17"/>
            <w:color w:val="0080AB"/>
            <w:spacing w:val="16"/>
          </w:rPr>
          <w:t>of</w:t>
        </w:r>
        <w:r>
          <w:rPr>
            <w:sz w:val="17"/>
            <w:szCs w:val="17"/>
            <w:color w:val="0080AB"/>
            <w:spacing w:val="29"/>
          </w:rPr>
          <w:t xml:space="preserve"> </w:t>
        </w:r>
        <w:r>
          <w:rPr>
            <w:sz w:val="17"/>
            <w:szCs w:val="17"/>
            <w:color w:val="0080AB"/>
            <w:spacing w:val="16"/>
          </w:rPr>
          <w:t>bone</w:t>
        </w:r>
        <w:r>
          <w:rPr>
            <w:sz w:val="17"/>
            <w:szCs w:val="17"/>
            <w:color w:val="0080AB"/>
            <w:spacing w:val="29"/>
            <w:w w:val="102"/>
          </w:rPr>
          <w:t xml:space="preserve"> </w:t>
        </w:r>
        <w:r>
          <w:rPr>
            <w:sz w:val="17"/>
            <w:szCs w:val="17"/>
            <w:color w:val="0080AB"/>
            <w:spacing w:val="16"/>
          </w:rPr>
          <w:t>mar-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70">
        <w:r>
          <w:rPr>
            <w:sz w:val="17"/>
            <w:szCs w:val="17"/>
            <w:color w:val="0080AB"/>
            <w:spacing w:val="13"/>
          </w:rPr>
          <w:t>row</w:t>
        </w:r>
        <w:r>
          <w:rPr>
            <w:sz w:val="17"/>
            <w:szCs w:val="17"/>
            <w:color w:val="0080AB"/>
            <w:spacing w:val="35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iron staining</w:t>
        </w:r>
        <w:r>
          <w:rPr>
            <w:sz w:val="17"/>
            <w:szCs w:val="17"/>
            <w:color w:val="0080AB"/>
            <w:spacing w:val="24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in</w:t>
        </w:r>
        <w:r>
          <w:rPr>
            <w:sz w:val="17"/>
            <w:szCs w:val="17"/>
            <w:color w:val="0080AB"/>
            <w:spacing w:val="22"/>
            <w:w w:val="101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heart failure</w:t>
        </w:r>
        <w:r>
          <w:rPr>
            <w:sz w:val="17"/>
            <w:szCs w:val="17"/>
            <w:color w:val="0080AB"/>
            <w:spacing w:val="23"/>
            <w:w w:val="102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patients. Circ</w:t>
        </w:r>
        <w:r>
          <w:rPr>
            <w:sz w:val="17"/>
            <w:szCs w:val="17"/>
            <w:color w:val="0080AB"/>
            <w:spacing w:val="25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Heart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70">
        <w:r>
          <w:rPr>
            <w:sz w:val="17"/>
            <w:szCs w:val="17"/>
            <w:color w:val="0080AB"/>
          </w:rPr>
          <w:t>Fail</w:t>
        </w:r>
        <w:r>
          <w:rPr>
            <w:sz w:val="17"/>
            <w:szCs w:val="17"/>
            <w:color w:val="0080AB"/>
            <w:spacing w:val="13"/>
          </w:rPr>
          <w:t xml:space="preserve"> 2018;11:e004519.</w:t>
        </w:r>
      </w:hyperlink>
    </w:p>
    <w:p>
      <w:pPr>
        <w:spacing w:line="242" w:lineRule="auto"/>
        <w:sectPr>
          <w:type w:val="continuous"/>
          <w:pgSz w:w="11878" w:h="15840"/>
          <w:pgMar w:top="123" w:right="743" w:bottom="400" w:left="849" w:header="0" w:footer="0" w:gutter="0"/>
          <w:cols w:equalWidth="0" w:num="2">
            <w:col w:w="5288" w:space="100"/>
            <w:col w:w="4897" w:space="0"/>
          </w:cols>
        </w:sectPr>
        <w:rPr>
          <w:sz w:val="17"/>
          <w:szCs w:val="17"/>
        </w:rPr>
      </w:pPr>
    </w:p>
    <w:p>
      <w:pPr>
        <w:ind w:firstLine="106"/>
        <w:spacing w:line="299" w:lineRule="exact"/>
        <w:rPr/>
      </w:pPr>
      <w:r>
        <w:rPr>
          <w:position w:val="-5"/>
        </w:rPr>
        <w:pict>
          <v:shape id="_x0000_s336" style="mso-position-vertical-relative:line;mso-position-horizontal-relative:char;width:503.15pt;height:15pt;" fillcolor="#B2B2B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626"/>
                    <w:spacing w:before="32" w:line="162" w:lineRule="auto"/>
                    <w:rPr>
                      <w:rFonts w:ascii="Malgun Gothic" w:hAnsi="Malgun Gothic" w:eastAsia="Malgun Gothic" w:cs="Malgun Gothic"/>
                      <w:sz w:val="33"/>
                      <w:szCs w:val="33"/>
                    </w:rPr>
                  </w:pP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3"/>
                    </w:rPr>
                    <w:t>ARTICLE</w:t>
                  </w: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3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3"/>
                    </w:rPr>
                    <w:t>PRESS</w:t>
                  </w:r>
                </w:p>
              </w:txbxContent>
            </v:textbox>
          </v:shape>
        </w:pict>
      </w:r>
    </w:p>
    <w:p>
      <w:pPr>
        <w:pStyle w:val="BodyText"/>
        <w:ind w:left="5335"/>
        <w:spacing w:before="275" w:line="213" w:lineRule="auto"/>
        <w:rPr/>
      </w:pPr>
      <w:r>
        <w:rPr>
          <w:spacing w:val="10"/>
        </w:rPr>
        <w:t>Iron Deﬁciency in</w:t>
      </w:r>
      <w:r>
        <w:rPr>
          <w:spacing w:val="19"/>
          <w:w w:val="101"/>
        </w:rPr>
        <w:t xml:space="preserve"> </w:t>
      </w:r>
      <w:r>
        <w:rPr>
          <w:spacing w:val="10"/>
        </w:rPr>
        <w:t>Heart</w:t>
      </w:r>
      <w:r>
        <w:rPr>
          <w:spacing w:val="17"/>
          <w:w w:val="101"/>
        </w:rPr>
        <w:t xml:space="preserve"> </w:t>
      </w:r>
      <w:r>
        <w:rPr>
          <w:spacing w:val="10"/>
        </w:rPr>
        <w:t>Failure</w:t>
      </w:r>
      <w:r>
        <w:rPr>
          <w:spacing w:val="9"/>
        </w:rPr>
        <w:t xml:space="preserve">    </w:t>
      </w:r>
      <w:r>
        <w:rPr>
          <w:rFonts w:ascii="Arial" w:hAnsi="Arial" w:eastAsia="Arial" w:cs="Arial"/>
          <w:spacing w:val="9"/>
          <w:position w:val="1"/>
        </w:rPr>
        <w:t>●   </w:t>
      </w:r>
      <w:r>
        <w:rPr>
          <w:spacing w:val="9"/>
        </w:rPr>
        <w:t>Beavers et al    17</w:t>
      </w:r>
    </w:p>
    <w:p>
      <w:pPr>
        <w:spacing w:line="220" w:lineRule="exact"/>
        <w:rPr/>
      </w:pPr>
      <w:r/>
    </w:p>
    <w:p>
      <w:pPr>
        <w:spacing w:line="220" w:lineRule="exact"/>
        <w:sectPr>
          <w:pgSz w:w="11878" w:h="15840"/>
          <w:pgMar w:top="123" w:right="743" w:bottom="400" w:left="849" w:header="0" w:footer="0" w:gutter="0"/>
          <w:cols w:equalWidth="0" w:num="1">
            <w:col w:w="10285" w:space="0"/>
          </w:cols>
        </w:sectPr>
        <w:rPr/>
      </w:pPr>
    </w:p>
    <w:sdt>
      <w:sdtPr>
        <w:rPr>
          <w:rFonts w:ascii="Times New Roman" w:hAnsi="Times New Roman" w:eastAsia="Times New Roman" w:cs="Times New Roman"/>
          <w:sz w:val="17"/>
          <w:szCs w:val="17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7"/>
          <w:szCs w:val="17"/>
          <w:position w:val="1"/>
        </w:rPr>
      </w:sdtEndPr>
      <w:sdtContent>
        <w:p>
          <w:pPr>
            <w:pStyle w:val="BodyText"/>
            <w:ind w:left="213"/>
            <w:spacing w:before="42" w:line="205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10"/>
              <w:position w:val="2"/>
            </w:rPr>
            <w:t>26.</w:t>
          </w:r>
          <w:r>
            <w:rPr>
              <w:sz w:val="17"/>
              <w:szCs w:val="17"/>
              <w:spacing w:val="2"/>
              <w:position w:val="2"/>
            </w:rPr>
            <w:t xml:space="preserve">  </w:t>
          </w:r>
          <w:hyperlink w:history="true" r:id="rId71">
            <w:r>
              <w:rPr>
                <w:sz w:val="17"/>
                <w:szCs w:val="17"/>
                <w:color w:val="0080AB"/>
                <w:spacing w:val="10"/>
                <w:position w:val="2"/>
              </w:rPr>
              <w:t>Koulaouzidis</w:t>
            </w:r>
            <w:r>
              <w:rPr>
                <w:sz w:val="17"/>
                <w:szCs w:val="17"/>
                <w:color w:val="0080AB"/>
                <w:spacing w:val="2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A,</w:t>
            </w:r>
            <w:r>
              <w:rPr>
                <w:sz w:val="17"/>
                <w:szCs w:val="17"/>
                <w:color w:val="0080AB"/>
                <w:spacing w:val="26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Said</w:t>
            </w:r>
            <w:r>
              <w:rPr>
                <w:sz w:val="17"/>
                <w:szCs w:val="17"/>
                <w:color w:val="0080AB"/>
                <w:spacing w:val="35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E,</w:t>
            </w:r>
            <w:r>
              <w:rPr>
                <w:sz w:val="17"/>
                <w:szCs w:val="17"/>
                <w:color w:val="0080AB"/>
                <w:spacing w:val="27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Cottier</w:t>
            </w:r>
            <w:r>
              <w:rPr>
                <w:sz w:val="17"/>
                <w:szCs w:val="17"/>
                <w:color w:val="0080AB"/>
                <w:spacing w:val="32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R,</w:t>
            </w:r>
            <w:r>
              <w:rPr>
                <w:sz w:val="17"/>
                <w:szCs w:val="17"/>
                <w:color w:val="0080AB"/>
                <w:spacing w:val="25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Saeed</w:t>
            </w:r>
            <w:r>
              <w:rPr>
                <w:sz w:val="17"/>
                <w:szCs w:val="17"/>
                <w:color w:val="0080AB"/>
                <w:spacing w:val="20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AA.</w:t>
            </w:r>
            <w:r>
              <w:rPr>
                <w:sz w:val="17"/>
                <w:szCs w:val="17"/>
                <w:color w:val="0080AB"/>
                <w:spacing w:val="26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S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oluble</w:t>
            </w:r>
          </w:hyperlink>
        </w:p>
        <w:p>
          <w:pPr>
            <w:pStyle w:val="BodyText"/>
            <w:ind w:left="541"/>
            <w:spacing w:line="199" w:lineRule="exact"/>
            <w:rPr>
              <w:sz w:val="17"/>
              <w:szCs w:val="17"/>
            </w:rPr>
          </w:pPr>
          <w:hyperlink w:history="true" r:id="rId71">
            <w:r>
              <w:rPr>
                <w:sz w:val="17"/>
                <w:szCs w:val="17"/>
                <w:color w:val="0080AB"/>
                <w:spacing w:val="15"/>
                <w:position w:val="2"/>
              </w:rPr>
              <w:t>transferrin</w:t>
            </w:r>
            <w:r>
              <w:rPr>
                <w:sz w:val="17"/>
                <w:szCs w:val="17"/>
                <w:color w:val="0080AB"/>
                <w:spacing w:val="3"/>
                <w:position w:val="2"/>
              </w:rPr>
              <w:t xml:space="preserve">  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receptors</w:t>
            </w:r>
            <w:r>
              <w:rPr>
                <w:sz w:val="17"/>
                <w:szCs w:val="17"/>
                <w:color w:val="0080AB"/>
                <w:spacing w:val="1"/>
                <w:position w:val="2"/>
              </w:rPr>
              <w:t xml:space="preserve">  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and</w:t>
            </w:r>
            <w:r>
              <w:rPr>
                <w:sz w:val="17"/>
                <w:szCs w:val="17"/>
                <w:color w:val="0080AB"/>
                <w:spacing w:val="4"/>
                <w:position w:val="2"/>
              </w:rPr>
              <w:t xml:space="preserve">  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iron</w:t>
            </w:r>
            <w:r>
              <w:rPr>
                <w:sz w:val="17"/>
                <w:szCs w:val="17"/>
                <w:color w:val="0080AB"/>
                <w:spacing w:val="1"/>
                <w:position w:val="2"/>
              </w:rPr>
              <w:t xml:space="preserve">  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deﬁciency,</w:t>
            </w:r>
            <w:r>
              <w:rPr>
                <w:sz w:val="17"/>
                <w:szCs w:val="17"/>
                <w:color w:val="0080AB"/>
                <w:spacing w:val="2"/>
                <w:position w:val="2"/>
              </w:rPr>
              <w:t xml:space="preserve">  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a  s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tep</w:t>
            </w:r>
          </w:hyperlink>
        </w:p>
        <w:p>
          <w:pPr>
            <w:pStyle w:val="BodyText"/>
            <w:ind w:left="554"/>
            <w:spacing w:line="198" w:lineRule="exact"/>
            <w:rPr>
              <w:sz w:val="17"/>
              <w:szCs w:val="17"/>
            </w:rPr>
          </w:pPr>
          <w:hyperlink w:history="true" r:id="rId71">
            <w:r>
              <w:rPr>
                <w:sz w:val="17"/>
                <w:szCs w:val="17"/>
                <w:color w:val="0080AB"/>
                <w:spacing w:val="13"/>
                <w:position w:val="2"/>
              </w:rPr>
              <w:t>beyond ferritin. A systematic review. J Gastrointestin</w:t>
            </w:r>
          </w:hyperlink>
        </w:p>
        <w:p>
          <w:pPr>
            <w:pStyle w:val="BodyText"/>
            <w:ind w:left="556"/>
            <w:spacing w:line="200" w:lineRule="exact"/>
            <w:rPr>
              <w:sz w:val="17"/>
              <w:szCs w:val="17"/>
            </w:rPr>
          </w:pPr>
          <w:hyperlink w:history="true" r:id="rId71">
            <w:r>
              <w:rPr>
                <w:sz w:val="17"/>
                <w:szCs w:val="17"/>
                <w:color w:val="0080AB"/>
                <w:position w:val="2"/>
              </w:rPr>
              <w:t>Liver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position w:val="2"/>
              </w:rPr>
              <w:t>Dis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2009;18:345-52.</w:t>
            </w:r>
          </w:hyperlink>
        </w:p>
        <w:p>
          <w:pPr>
            <w:pStyle w:val="BodyText"/>
            <w:ind w:left="213"/>
            <w:spacing w:line="200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13"/>
              <w:position w:val="2"/>
            </w:rPr>
            <w:t>27.</w:t>
          </w:r>
          <w:r>
            <w:rPr>
              <w:sz w:val="17"/>
              <w:szCs w:val="17"/>
              <w:spacing w:val="2"/>
              <w:position w:val="2"/>
            </w:rPr>
            <w:t xml:space="preserve">  </w:t>
          </w:r>
          <w:hyperlink w:history="true" r:id="rId72">
            <w:r>
              <w:rPr>
                <w:sz w:val="17"/>
                <w:szCs w:val="17"/>
                <w:color w:val="0080AB"/>
                <w:spacing w:val="13"/>
                <w:position w:val="2"/>
              </w:rPr>
              <w:t>Skikne</w:t>
            </w:r>
            <w:r>
              <w:rPr>
                <w:sz w:val="17"/>
                <w:szCs w:val="17"/>
                <w:color w:val="0080AB"/>
                <w:spacing w:val="2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BS. Serum tran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sferrin</w:t>
            </w:r>
            <w:r>
              <w:rPr>
                <w:sz w:val="17"/>
                <w:szCs w:val="17"/>
                <w:color w:val="0080AB"/>
                <w:spacing w:val="2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receptor. Am J</w:t>
            </w:r>
            <w:r>
              <w:rPr>
                <w:sz w:val="17"/>
                <w:szCs w:val="17"/>
                <w:color w:val="0080AB"/>
                <w:spacing w:val="23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Hematol</w:t>
            </w:r>
          </w:hyperlink>
        </w:p>
        <w:p>
          <w:pPr>
            <w:pStyle w:val="BodyText"/>
            <w:ind w:left="549"/>
            <w:spacing w:line="199" w:lineRule="exact"/>
            <w:rPr>
              <w:sz w:val="17"/>
              <w:szCs w:val="17"/>
            </w:rPr>
          </w:pPr>
          <w:hyperlink w:history="true" r:id="rId72">
            <w:r>
              <w:rPr>
                <w:sz w:val="17"/>
                <w:szCs w:val="17"/>
                <w:color w:val="0080AB"/>
                <w:spacing w:val="12"/>
                <w:position w:val="2"/>
              </w:rPr>
              <w:t>2008;83:872-5.</w:t>
            </w:r>
          </w:hyperlink>
        </w:p>
        <w:p>
          <w:pPr>
            <w:pStyle w:val="BodyText"/>
            <w:ind w:left="213"/>
            <w:spacing w:line="199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9"/>
              <w:position w:val="2"/>
            </w:rPr>
            <w:t>28.</w:t>
          </w:r>
          <w:r>
            <w:rPr>
              <w:sz w:val="17"/>
              <w:szCs w:val="17"/>
              <w:spacing w:val="2"/>
              <w:position w:val="2"/>
            </w:rPr>
            <w:t xml:space="preserve">  </w:t>
          </w:r>
          <w:hyperlink w:history="true" r:id="rId73">
            <w:r>
              <w:rPr>
                <w:sz w:val="17"/>
                <w:szCs w:val="17"/>
                <w:color w:val="0080AB"/>
                <w:spacing w:val="9"/>
                <w:position w:val="2"/>
              </w:rPr>
              <w:t>Chang J,</w:t>
            </w:r>
            <w:r>
              <w:rPr>
                <w:sz w:val="17"/>
                <w:szCs w:val="17"/>
                <w:color w:val="0080AB"/>
                <w:spacing w:val="26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Bird</w:t>
            </w:r>
            <w:r>
              <w:rPr>
                <w:sz w:val="17"/>
                <w:szCs w:val="17"/>
                <w:color w:val="0080AB"/>
                <w:spacing w:val="25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R,</w:t>
            </w:r>
            <w:r>
              <w:rPr>
                <w:sz w:val="17"/>
                <w:szCs w:val="17"/>
                <w:color w:val="0080AB"/>
                <w:spacing w:val="20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Clague A,</w:t>
            </w:r>
            <w:r>
              <w:rPr>
                <w:sz w:val="17"/>
                <w:szCs w:val="17"/>
                <w:color w:val="0080AB"/>
                <w:spacing w:val="20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Carter A.</w:t>
            </w:r>
            <w:r>
              <w:rPr>
                <w:sz w:val="17"/>
                <w:szCs w:val="17"/>
                <w:color w:val="0080AB"/>
                <w:spacing w:val="20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Clinical</w:t>
            </w:r>
            <w:r>
              <w:rPr>
                <w:sz w:val="17"/>
                <w:szCs w:val="17"/>
                <w:color w:val="0080AB"/>
                <w:spacing w:val="26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utility</w:t>
            </w:r>
            <w:r>
              <w:rPr>
                <w:sz w:val="17"/>
                <w:szCs w:val="17"/>
                <w:color w:val="0080AB"/>
                <w:spacing w:val="18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>of</w:t>
            </w:r>
          </w:hyperlink>
        </w:p>
        <w:p>
          <w:pPr>
            <w:pStyle w:val="BodyText"/>
            <w:ind w:left="546"/>
            <w:spacing w:line="199" w:lineRule="exact"/>
            <w:rPr>
              <w:sz w:val="17"/>
              <w:szCs w:val="17"/>
            </w:rPr>
          </w:pPr>
          <w:hyperlink w:history="true" r:id="rId73">
            <w:r>
              <w:rPr>
                <w:sz w:val="17"/>
                <w:szCs w:val="17"/>
                <w:color w:val="0080AB"/>
                <w:spacing w:val="14"/>
                <w:position w:val="2"/>
              </w:rPr>
              <w:t>serum</w:t>
            </w:r>
            <w:r>
              <w:rPr>
                <w:sz w:val="17"/>
                <w:szCs w:val="17"/>
                <w:color w:val="0080AB"/>
                <w:spacing w:val="3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soluble</w:t>
            </w:r>
            <w:r>
              <w:rPr>
                <w:sz w:val="17"/>
                <w:szCs w:val="17"/>
                <w:color w:val="0080AB"/>
                <w:spacing w:val="1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transferrin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receptor  levels</w:t>
            </w:r>
            <w:r>
              <w:rPr>
                <w:sz w:val="17"/>
                <w:szCs w:val="17"/>
                <w:color w:val="0080AB"/>
                <w:spacing w:val="4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and</w:t>
            </w:r>
            <w:r>
              <w:rPr>
                <w:sz w:val="17"/>
                <w:szCs w:val="17"/>
                <w:color w:val="0080AB"/>
                <w:spacing w:val="4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com-</w:t>
            </w:r>
          </w:hyperlink>
        </w:p>
        <w:p>
          <w:pPr>
            <w:pStyle w:val="BodyText"/>
            <w:ind w:left="554"/>
            <w:spacing w:line="200" w:lineRule="exact"/>
            <w:rPr>
              <w:sz w:val="17"/>
              <w:szCs w:val="17"/>
            </w:rPr>
          </w:pPr>
          <w:hyperlink w:history="true" r:id="rId73">
            <w:r>
              <w:rPr>
                <w:sz w:val="17"/>
                <w:szCs w:val="17"/>
                <w:color w:val="0080AB"/>
                <w:spacing w:val="14"/>
                <w:position w:val="2"/>
              </w:rPr>
              <w:t>parison with bone marrow iron stores as an</w:t>
            </w:r>
            <w:r>
              <w:rPr>
                <w:sz w:val="17"/>
                <w:szCs w:val="17"/>
                <w:color w:val="0080AB"/>
                <w:spacing w:val="35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index for</w:t>
            </w:r>
          </w:hyperlink>
        </w:p>
        <w:p>
          <w:pPr>
            <w:pStyle w:val="BodyText"/>
            <w:ind w:left="555"/>
            <w:spacing w:line="199" w:lineRule="exact"/>
            <w:rPr>
              <w:sz w:val="17"/>
              <w:szCs w:val="17"/>
            </w:rPr>
          </w:pPr>
          <w:hyperlink w:history="true" r:id="rId73">
            <w:r>
              <w:rPr>
                <w:sz w:val="17"/>
                <w:szCs w:val="17"/>
                <w:color w:val="0080AB"/>
                <w:spacing w:val="15"/>
                <w:position w:val="2"/>
              </w:rPr>
              <w:t>iron-deﬁcient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 xml:space="preserve">  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erythropoiesis   in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 xml:space="preserve">  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a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 xml:space="preserve">  heterogeneous</w:t>
            </w:r>
          </w:hyperlink>
        </w:p>
        <w:p>
          <w:pPr>
            <w:pStyle w:val="BodyText"/>
            <w:ind w:left="548"/>
            <w:spacing w:line="199" w:lineRule="exact"/>
            <w:rPr>
              <w:sz w:val="17"/>
              <w:szCs w:val="17"/>
            </w:rPr>
          </w:pPr>
          <w:hyperlink w:history="true" r:id="rId73">
            <w:r>
              <w:rPr>
                <w:sz w:val="17"/>
                <w:szCs w:val="17"/>
                <w:color w:val="0080AB"/>
                <w:spacing w:val="14"/>
                <w:position w:val="2"/>
              </w:rPr>
              <w:t>group of patients. Pathology 2007;39:349-53.</w:t>
            </w:r>
          </w:hyperlink>
        </w:p>
        <w:p>
          <w:pPr>
            <w:pStyle w:val="BodyText"/>
            <w:ind w:left="213"/>
            <w:spacing w:line="206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7"/>
              <w:position w:val="2"/>
            </w:rPr>
            <w:t>29.</w:t>
          </w:r>
          <w:r>
            <w:rPr>
              <w:sz w:val="17"/>
              <w:szCs w:val="17"/>
              <w:spacing w:val="6"/>
              <w:position w:val="2"/>
            </w:rPr>
            <w:t xml:space="preserve">  </w:t>
          </w:r>
          <w:hyperlink w:history="true" r:id="rId74">
            <w:r>
              <w:rPr>
                <w:sz w:val="17"/>
                <w:szCs w:val="17"/>
                <w:color w:val="0080AB"/>
                <w:spacing w:val="7"/>
                <w:position w:val="2"/>
              </w:rPr>
              <w:t>Sierpinski</w:t>
            </w:r>
            <w:r>
              <w:rPr>
                <w:sz w:val="17"/>
                <w:szCs w:val="17"/>
                <w:color w:val="0080AB"/>
                <w:spacing w:val="19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>R,  Josiak   K,  Suchocki</w:t>
            </w:r>
            <w:r>
              <w:rPr>
                <w:sz w:val="17"/>
                <w:szCs w:val="17"/>
                <w:color w:val="0080AB"/>
                <w:spacing w:val="12"/>
                <w:w w:val="101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>T,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>Wojtas-Polc   K,</w:t>
            </w:r>
          </w:hyperlink>
        </w:p>
        <w:p>
          <w:pPr>
            <w:pStyle w:val="BodyText"/>
            <w:ind w:left="556"/>
            <w:spacing w:before="17" w:line="212" w:lineRule="auto"/>
            <w:rPr>
              <w:sz w:val="17"/>
              <w:szCs w:val="17"/>
            </w:rPr>
          </w:pPr>
          <w:hyperlink w:history="true" r:id="rId74">
            <w:r>
              <w:rPr>
                <w:sz w:val="17"/>
                <w:szCs w:val="17"/>
                <w:color w:val="0080AB"/>
                <w:spacing w:val="12"/>
              </w:rPr>
              <w:t>Mazur</w:t>
            </w:r>
            <w:r>
              <w:rPr>
                <w:sz w:val="17"/>
                <w:szCs w:val="17"/>
                <w:color w:val="0080AB"/>
                <w:spacing w:val="6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</w:rPr>
              <w:t>G,</w:t>
            </w:r>
            <w:r>
              <w:rPr>
                <w:sz w:val="17"/>
                <w:szCs w:val="17"/>
                <w:color w:val="0080AB"/>
                <w:spacing w:val="5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</w:rPr>
              <w:t>Butrym</w:t>
            </w:r>
            <w:r>
              <w:rPr>
                <w:sz w:val="17"/>
                <w:szCs w:val="17"/>
                <w:color w:val="0080AB"/>
                <w:spacing w:val="39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A,</w:t>
            </w:r>
            <w:r>
              <w:rPr>
                <w:sz w:val="17"/>
                <w:szCs w:val="17"/>
                <w:color w:val="0080AB"/>
                <w:spacing w:val="1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</w:rPr>
              <w:t>et</w:t>
            </w:r>
            <w:r>
              <w:rPr>
                <w:sz w:val="17"/>
                <w:szCs w:val="17"/>
                <w:color w:val="0080AB"/>
                <w:spacing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</w:rPr>
              <w:t>al.</w:t>
            </w:r>
            <w:r>
              <w:rPr>
                <w:sz w:val="17"/>
                <w:szCs w:val="17"/>
                <w:color w:val="0080AB"/>
                <w:spacing w:val="6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</w:rPr>
              <w:t>High</w:t>
            </w:r>
            <w:r>
              <w:rPr>
                <w:sz w:val="17"/>
                <w:szCs w:val="17"/>
                <w:color w:val="0080AB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</w:rPr>
              <w:t>soluble</w:t>
            </w:r>
            <w:r>
              <w:rPr>
                <w:sz w:val="17"/>
                <w:szCs w:val="17"/>
                <w:color w:val="0080AB"/>
                <w:spacing w:val="40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transferrin</w:t>
            </w:r>
          </w:hyperlink>
        </w:p>
        <w:p>
          <w:pPr>
            <w:pStyle w:val="BodyText"/>
            <w:ind w:left="554"/>
            <w:spacing w:line="202" w:lineRule="exact"/>
            <w:rPr>
              <w:sz w:val="17"/>
              <w:szCs w:val="17"/>
            </w:rPr>
          </w:pPr>
          <w:hyperlink w:history="true" r:id="rId74">
            <w:r>
              <w:rPr>
                <w:sz w:val="17"/>
                <w:szCs w:val="17"/>
                <w:color w:val="0080AB"/>
                <w:spacing w:val="15"/>
                <w:position w:val="2"/>
              </w:rPr>
              <w:t>receptor</w:t>
            </w:r>
            <w:r>
              <w:rPr>
                <w:sz w:val="17"/>
                <w:szCs w:val="17"/>
                <w:color w:val="0080AB"/>
                <w:spacing w:val="44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in</w:t>
            </w:r>
            <w:r>
              <w:rPr>
                <w:sz w:val="17"/>
                <w:szCs w:val="17"/>
                <w:color w:val="0080AB"/>
                <w:spacing w:val="27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patients with</w:t>
            </w:r>
            <w:r>
              <w:rPr>
                <w:sz w:val="17"/>
                <w:szCs w:val="17"/>
                <w:color w:val="0080AB"/>
                <w:spacing w:val="27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heart failure: a</w:t>
            </w:r>
            <w:r>
              <w:rPr>
                <w:sz w:val="17"/>
                <w:szCs w:val="17"/>
                <w:color w:val="0080AB"/>
                <w:spacing w:val="26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measure</w:t>
            </w:r>
            <w:r>
              <w:rPr>
                <w:sz w:val="17"/>
                <w:szCs w:val="17"/>
                <w:color w:val="0080AB"/>
                <w:spacing w:val="2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of</w:t>
            </w:r>
          </w:hyperlink>
        </w:p>
        <w:p>
          <w:pPr>
            <w:pStyle w:val="BodyText"/>
            <w:ind w:left="555"/>
            <w:spacing w:line="199" w:lineRule="exact"/>
            <w:rPr>
              <w:sz w:val="17"/>
              <w:szCs w:val="17"/>
            </w:rPr>
          </w:pPr>
          <w:hyperlink w:history="true" r:id="rId74">
            <w:r>
              <w:rPr>
                <w:sz w:val="17"/>
                <w:szCs w:val="17"/>
                <w:color w:val="0080AB"/>
                <w:spacing w:val="15"/>
                <w:position w:val="2"/>
              </w:rPr>
              <w:t>iron</w:t>
            </w:r>
            <w:r>
              <w:rPr>
                <w:sz w:val="17"/>
                <w:szCs w:val="17"/>
                <w:color w:val="0080AB"/>
                <w:spacing w:val="38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deﬁciency</w:t>
            </w:r>
            <w:r>
              <w:rPr>
                <w:sz w:val="17"/>
                <w:szCs w:val="17"/>
                <w:color w:val="0080AB"/>
                <w:spacing w:val="37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and</w:t>
            </w:r>
            <w:r>
              <w:rPr>
                <w:sz w:val="17"/>
                <w:szCs w:val="17"/>
                <w:color w:val="0080AB"/>
                <w:spacing w:val="38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a</w:t>
            </w:r>
            <w:r>
              <w:rPr>
                <w:sz w:val="17"/>
                <w:szCs w:val="17"/>
                <w:color w:val="0080AB"/>
                <w:spacing w:val="34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strong</w:t>
            </w:r>
            <w:r>
              <w:rPr>
                <w:sz w:val="17"/>
                <w:szCs w:val="17"/>
                <w:color w:val="0080AB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predictor</w:t>
            </w:r>
            <w:r>
              <w:rPr>
                <w:sz w:val="17"/>
                <w:szCs w:val="17"/>
                <w:color w:val="0080AB"/>
                <w:spacing w:val="39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of</w:t>
            </w:r>
            <w:r>
              <w:rPr>
                <w:sz w:val="17"/>
                <w:szCs w:val="17"/>
                <w:color w:val="0080AB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mortality.</w:t>
            </w:r>
          </w:hyperlink>
        </w:p>
        <w:p>
          <w:pPr>
            <w:pStyle w:val="BodyText"/>
            <w:ind w:left="557"/>
            <w:spacing w:line="200" w:lineRule="exact"/>
            <w:rPr>
              <w:sz w:val="17"/>
              <w:szCs w:val="17"/>
            </w:rPr>
          </w:pPr>
          <w:hyperlink w:history="true" r:id="rId74">
            <w:r>
              <w:rPr>
                <w:sz w:val="17"/>
                <w:szCs w:val="17"/>
                <w:color w:val="0080AB"/>
                <w:position w:val="2"/>
              </w:rPr>
              <w:t>Eur</w:t>
            </w:r>
            <w:r>
              <w:rPr>
                <w:sz w:val="17"/>
                <w:szCs w:val="17"/>
                <w:color w:val="0080AB"/>
                <w:spacing w:val="17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position w:val="2"/>
              </w:rPr>
              <w:t>J</w:t>
            </w:r>
            <w:r>
              <w:rPr>
                <w:sz w:val="17"/>
                <w:szCs w:val="17"/>
                <w:color w:val="0080AB"/>
                <w:spacing w:val="17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position w:val="2"/>
              </w:rPr>
              <w:t>Heart</w:t>
            </w:r>
            <w:r>
              <w:rPr>
                <w:sz w:val="17"/>
                <w:szCs w:val="17"/>
                <w:color w:val="0080AB"/>
                <w:spacing w:val="17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position w:val="2"/>
              </w:rPr>
              <w:t>Fail</w:t>
            </w:r>
            <w:r>
              <w:rPr>
                <w:sz w:val="17"/>
                <w:szCs w:val="17"/>
                <w:color w:val="0080AB"/>
                <w:spacing w:val="17"/>
                <w:position w:val="2"/>
              </w:rPr>
              <w:t xml:space="preserve"> 2021;23:919-32.</w:t>
            </w:r>
          </w:hyperlink>
        </w:p>
        <w:p>
          <w:pPr>
            <w:pStyle w:val="BodyText"/>
            <w:ind w:left="214"/>
            <w:spacing w:line="205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8"/>
              <w:position w:val="2"/>
            </w:rPr>
            <w:t>30.</w:t>
          </w:r>
          <w:r>
            <w:rPr>
              <w:sz w:val="17"/>
              <w:szCs w:val="17"/>
              <w:spacing w:val="2"/>
              <w:position w:val="2"/>
            </w:rPr>
            <w:t xml:space="preserve">  </w:t>
          </w:r>
          <w:hyperlink w:history="true" r:id="rId75">
            <w:r>
              <w:rPr>
                <w:sz w:val="17"/>
                <w:szCs w:val="17"/>
                <w:color w:val="0080AB"/>
                <w:spacing w:val="8"/>
                <w:position w:val="2"/>
              </w:rPr>
              <w:t>Fitzsimons</w:t>
            </w:r>
            <w:r>
              <w:rPr>
                <w:sz w:val="17"/>
                <w:szCs w:val="17"/>
                <w:color w:val="0080AB"/>
                <w:spacing w:val="41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>S,</w:t>
            </w:r>
            <w:r>
              <w:rPr>
                <w:sz w:val="17"/>
                <w:szCs w:val="17"/>
                <w:color w:val="0080AB"/>
                <w:spacing w:val="2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>Poppe</w:t>
            </w:r>
            <w:r>
              <w:rPr>
                <w:sz w:val="17"/>
                <w:szCs w:val="17"/>
                <w:color w:val="0080AB"/>
                <w:spacing w:val="4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>K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>K,</w:t>
            </w:r>
            <w:r>
              <w:rPr>
                <w:sz w:val="17"/>
                <w:szCs w:val="17"/>
                <w:color w:val="0080AB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>Choi</w:t>
            </w:r>
            <w:r>
              <w:rPr>
                <w:sz w:val="17"/>
                <w:szCs w:val="17"/>
                <w:color w:val="0080AB"/>
                <w:spacing w:val="34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>Y,</w:t>
            </w:r>
            <w:r>
              <w:rPr>
                <w:sz w:val="17"/>
                <w:szCs w:val="17"/>
                <w:color w:val="0080AB"/>
                <w:spacing w:val="3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>Devlin</w:t>
            </w:r>
            <w:r>
              <w:rPr>
                <w:sz w:val="17"/>
                <w:szCs w:val="17"/>
                <w:color w:val="0080AB"/>
                <w:spacing w:val="4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>G,</w:t>
            </w:r>
            <w:r>
              <w:rPr>
                <w:sz w:val="17"/>
                <w:szCs w:val="17"/>
                <w:color w:val="0080AB"/>
                <w:spacing w:val="3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>Lund</w:t>
            </w:r>
            <w:r>
              <w:rPr>
                <w:sz w:val="17"/>
                <w:szCs w:val="17"/>
                <w:color w:val="0080AB"/>
                <w:spacing w:val="3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>M,</w:t>
            </w:r>
          </w:hyperlink>
        </w:p>
        <w:p>
          <w:pPr>
            <w:pStyle w:val="BodyText"/>
            <w:ind w:left="556"/>
            <w:spacing w:before="19" w:line="209" w:lineRule="auto"/>
            <w:rPr>
              <w:sz w:val="17"/>
              <w:szCs w:val="17"/>
            </w:rPr>
          </w:pPr>
          <w:hyperlink w:history="true" r:id="rId75">
            <w:r>
              <w:rPr>
                <w:sz w:val="17"/>
                <w:szCs w:val="17"/>
                <w:color w:val="0080AB"/>
                <w:spacing w:val="12"/>
              </w:rPr>
              <w:t>Lam</w:t>
            </w:r>
            <w:r>
              <w:rPr>
                <w:sz w:val="17"/>
                <w:szCs w:val="17"/>
                <w:color w:val="0080AB"/>
                <w:spacing w:val="52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CSP,</w:t>
            </w:r>
            <w:r>
              <w:rPr>
                <w:sz w:val="17"/>
                <w:szCs w:val="17"/>
                <w:color w:val="0080AB"/>
                <w:spacing w:val="34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et</w:t>
            </w:r>
            <w:r>
              <w:rPr>
                <w:sz w:val="17"/>
                <w:szCs w:val="17"/>
                <w:color w:val="0080AB"/>
                <w:spacing w:val="34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al.</w:t>
            </w:r>
            <w:r>
              <w:rPr>
                <w:sz w:val="17"/>
                <w:szCs w:val="17"/>
                <w:color w:val="0080AB"/>
                <w:spacing w:val="4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Relationship</w:t>
            </w:r>
            <w:r>
              <w:rPr>
                <w:sz w:val="17"/>
                <w:szCs w:val="17"/>
                <w:color w:val="0080AB"/>
                <w:spacing w:val="4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between</w:t>
            </w:r>
            <w:r>
              <w:rPr>
                <w:sz w:val="17"/>
                <w:szCs w:val="17"/>
                <w:color w:val="0080AB"/>
                <w:spacing w:val="33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soluble</w:t>
            </w:r>
            <w:r>
              <w:rPr>
                <w:sz w:val="17"/>
                <w:szCs w:val="17"/>
                <w:color w:val="0080AB"/>
                <w:spacing w:val="27"/>
                <w:w w:val="10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trans-</w:t>
            </w:r>
          </w:hyperlink>
        </w:p>
        <w:p>
          <w:pPr>
            <w:pStyle w:val="BodyText"/>
            <w:ind w:left="544"/>
            <w:spacing w:line="203" w:lineRule="exact"/>
            <w:rPr>
              <w:sz w:val="17"/>
              <w:szCs w:val="17"/>
            </w:rPr>
          </w:pPr>
          <w:hyperlink w:history="true" r:id="rId75">
            <w:r>
              <w:rPr>
                <w:sz w:val="17"/>
                <w:szCs w:val="17"/>
                <w:color w:val="0080AB"/>
                <w:spacing w:val="14"/>
                <w:position w:val="2"/>
              </w:rPr>
              <w:t>ferrin receptor and clinical outcomes in</w:t>
            </w:r>
            <w:r>
              <w:rPr>
                <w:sz w:val="17"/>
                <w:szCs w:val="17"/>
                <w:color w:val="0080AB"/>
                <w:spacing w:val="18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patients with</w:t>
            </w:r>
          </w:hyperlink>
        </w:p>
        <w:p>
          <w:pPr>
            <w:pStyle w:val="BodyText"/>
            <w:ind w:left="554"/>
            <w:spacing w:line="205" w:lineRule="exact"/>
            <w:rPr>
              <w:sz w:val="17"/>
              <w:szCs w:val="17"/>
            </w:rPr>
          </w:pPr>
          <w:hyperlink w:history="true" r:id="rId75">
            <w:r>
              <w:rPr>
                <w:sz w:val="17"/>
                <w:szCs w:val="17"/>
                <w:color w:val="0080AB"/>
                <w:spacing w:val="15"/>
                <w:position w:val="2"/>
              </w:rPr>
              <w:t>heart</w:t>
            </w:r>
            <w:r>
              <w:rPr>
                <w:sz w:val="17"/>
                <w:szCs w:val="17"/>
                <w:color w:val="0080AB"/>
                <w:spacing w:val="6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failure</w:t>
            </w:r>
            <w:r>
              <w:rPr>
                <w:sz w:val="17"/>
                <w:szCs w:val="17"/>
                <w:color w:val="0080AB"/>
                <w:spacing w:val="3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according</w:t>
            </w:r>
            <w:r>
              <w:rPr>
                <w:sz w:val="17"/>
                <w:szCs w:val="17"/>
                <w:color w:val="0080AB"/>
                <w:spacing w:val="41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to</w:t>
            </w:r>
            <w:r>
              <w:rPr>
                <w:sz w:val="17"/>
                <w:szCs w:val="17"/>
                <w:color w:val="0080AB"/>
                <w:spacing w:val="2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ejection</w:t>
            </w:r>
            <w:r>
              <w:rPr>
                <w:sz w:val="17"/>
                <w:szCs w:val="17"/>
                <w:color w:val="0080AB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fraction</w:t>
            </w:r>
            <w:r>
              <w:rPr>
                <w:sz w:val="17"/>
                <w:szCs w:val="17"/>
                <w:color w:val="0080AB"/>
                <w:spacing w:val="5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pheno-</w:t>
            </w:r>
          </w:hyperlink>
        </w:p>
        <w:p>
          <w:pPr>
            <w:pStyle w:val="BodyText"/>
            <w:ind w:left="541"/>
            <w:spacing w:before="21" w:line="209" w:lineRule="auto"/>
            <w:rPr>
              <w:sz w:val="17"/>
              <w:szCs w:val="17"/>
            </w:rPr>
          </w:pPr>
          <w:hyperlink w:history="true" r:id="rId75">
            <w:r>
              <w:rPr>
                <w:sz w:val="17"/>
                <w:szCs w:val="17"/>
                <w:color w:val="0080AB"/>
                <w:spacing w:val="10"/>
              </w:rPr>
              <w:t>type:  the  New  Zealand</w:t>
            </w:r>
            <w:r>
              <w:rPr>
                <w:sz w:val="17"/>
                <w:szCs w:val="17"/>
                <w:color w:val="0080AB"/>
                <w:spacing w:val="1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0"/>
              </w:rPr>
              <w:t>PEO</w:t>
            </w:r>
            <w:r>
              <w:rPr>
                <w:sz w:val="17"/>
                <w:szCs w:val="17"/>
                <w:color w:val="0080AB"/>
                <w:spacing w:val="9"/>
              </w:rPr>
              <w:t>PLE  Study.  J  Card</w:t>
            </w:r>
            <w:r>
              <w:rPr>
                <w:sz w:val="17"/>
                <w:szCs w:val="17"/>
                <w:color w:val="0080AB"/>
                <w:spacing w:val="12"/>
                <w:w w:val="101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9"/>
              </w:rPr>
              <w:t>Fail</w:t>
            </w:r>
          </w:hyperlink>
        </w:p>
        <w:p>
          <w:pPr>
            <w:pStyle w:val="BodyText"/>
            <w:ind w:left="549"/>
            <w:spacing w:line="201" w:lineRule="exact"/>
            <w:rPr>
              <w:sz w:val="17"/>
              <w:szCs w:val="17"/>
            </w:rPr>
          </w:pPr>
          <w:hyperlink w:history="true" r:id="rId75">
            <w:r>
              <w:rPr>
                <w:sz w:val="17"/>
                <w:szCs w:val="17"/>
                <w:color w:val="0080AB"/>
                <w:spacing w:val="12"/>
                <w:position w:val="2"/>
              </w:rPr>
              <w:t>2022;28:1255-63.</w:t>
            </w:r>
          </w:hyperlink>
        </w:p>
        <w:p>
          <w:pPr>
            <w:pStyle w:val="BodyText"/>
            <w:ind w:left="213"/>
            <w:spacing w:line="206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7"/>
              <w:position w:val="2"/>
            </w:rPr>
            <w:t>31.  </w:t>
          </w:r>
          <w:hyperlink w:history="true" r:id="rId76">
            <w:r>
              <w:rPr>
                <w:sz w:val="17"/>
                <w:szCs w:val="17"/>
                <w:color w:val="0080AB"/>
                <w:spacing w:val="7"/>
                <w:position w:val="2"/>
              </w:rPr>
              <w:t>Cleland</w:t>
            </w:r>
            <w:r>
              <w:rPr>
                <w:sz w:val="17"/>
                <w:szCs w:val="17"/>
                <w:color w:val="0080AB"/>
                <w:spacing w:val="26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>JG,</w:t>
            </w:r>
            <w:r>
              <w:rPr>
                <w:sz w:val="17"/>
                <w:szCs w:val="17"/>
                <w:color w:val="0080AB"/>
                <w:spacing w:val="26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>Zhang</w:t>
            </w:r>
            <w:r>
              <w:rPr>
                <w:sz w:val="17"/>
                <w:szCs w:val="17"/>
                <w:color w:val="0080AB"/>
                <w:spacing w:val="23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>J,</w:t>
            </w:r>
            <w:r>
              <w:rPr>
                <w:sz w:val="17"/>
                <w:szCs w:val="17"/>
                <w:color w:val="0080AB"/>
                <w:spacing w:val="35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>Pellicori</w:t>
            </w:r>
            <w:r>
              <w:rPr>
                <w:sz w:val="17"/>
                <w:szCs w:val="17"/>
                <w:color w:val="0080AB"/>
                <w:spacing w:val="36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>P,</w:t>
            </w:r>
            <w:r>
              <w:rPr>
                <w:sz w:val="17"/>
                <w:szCs w:val="17"/>
                <w:color w:val="0080AB"/>
                <w:spacing w:val="35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>Dicken</w:t>
            </w:r>
            <w:r>
              <w:rPr>
                <w:sz w:val="17"/>
                <w:szCs w:val="17"/>
                <w:color w:val="0080AB"/>
                <w:spacing w:val="35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>B,</w:t>
            </w:r>
            <w:r>
              <w:rPr>
                <w:sz w:val="17"/>
                <w:szCs w:val="17"/>
                <w:color w:val="0080AB"/>
                <w:spacing w:val="35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>Dierckx</w:t>
            </w:r>
            <w:r>
              <w:rPr>
                <w:sz w:val="17"/>
                <w:szCs w:val="17"/>
                <w:color w:val="0080AB"/>
                <w:spacing w:val="36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>R,</w:t>
            </w:r>
          </w:hyperlink>
        </w:p>
        <w:p>
          <w:pPr>
            <w:pStyle w:val="BodyText"/>
            <w:ind w:left="548"/>
            <w:spacing w:before="18" w:line="197" w:lineRule="auto"/>
            <w:rPr>
              <w:sz w:val="17"/>
              <w:szCs w:val="17"/>
            </w:rPr>
          </w:pPr>
          <w:hyperlink w:history="true" r:id="rId76">
            <w:r>
              <w:rPr>
                <w:sz w:val="17"/>
                <w:szCs w:val="17"/>
                <w:color w:val="0080AB"/>
                <w:spacing w:val="15"/>
              </w:rPr>
              <w:t>Shoaib A,</w:t>
            </w:r>
            <w:r>
              <w:rPr>
                <w:sz w:val="17"/>
                <w:szCs w:val="17"/>
                <w:color w:val="0080AB"/>
                <w:spacing w:val="23"/>
                <w:w w:val="10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5"/>
              </w:rPr>
              <w:t>et</w:t>
            </w:r>
            <w:r>
              <w:rPr>
                <w:sz w:val="17"/>
                <w:szCs w:val="17"/>
                <w:color w:val="0080AB"/>
                <w:spacing w:val="23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5"/>
              </w:rPr>
              <w:t>al.</w:t>
            </w:r>
            <w:r>
              <w:rPr>
                <w:sz w:val="17"/>
                <w:szCs w:val="17"/>
                <w:color w:val="0080AB"/>
                <w:spacing w:val="29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5"/>
              </w:rPr>
              <w:t>Prevalence</w:t>
            </w:r>
            <w:r>
              <w:rPr>
                <w:sz w:val="17"/>
                <w:szCs w:val="17"/>
                <w:color w:val="0080AB"/>
                <w:spacing w:val="24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5"/>
              </w:rPr>
              <w:t>and</w:t>
            </w:r>
            <w:r>
              <w:rPr>
                <w:sz w:val="17"/>
                <w:szCs w:val="17"/>
                <w:color w:val="0080AB"/>
                <w:spacing w:val="23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5"/>
              </w:rPr>
              <w:t>outcomes</w:t>
            </w:r>
            <w:r>
              <w:rPr>
                <w:sz w:val="17"/>
                <w:szCs w:val="17"/>
                <w:color w:val="0080AB"/>
                <w:spacing w:val="23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</w:rPr>
              <w:t>of</w:t>
            </w:r>
            <w:r>
              <w:rPr>
                <w:sz w:val="17"/>
                <w:szCs w:val="17"/>
                <w:color w:val="0080AB"/>
                <w:spacing w:val="24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</w:rPr>
              <w:t>anemia</w:t>
            </w:r>
          </w:hyperlink>
        </w:p>
        <w:p>
          <w:pPr>
            <w:pStyle w:val="BodyText"/>
            <w:ind w:left="548"/>
            <w:spacing w:before="9" w:line="205" w:lineRule="exact"/>
            <w:rPr>
              <w:sz w:val="17"/>
              <w:szCs w:val="17"/>
            </w:rPr>
          </w:pPr>
          <w:hyperlink w:history="true" r:id="rId76">
            <w:r>
              <w:rPr>
                <w:sz w:val="17"/>
                <w:szCs w:val="17"/>
                <w:color w:val="0080AB"/>
                <w:spacing w:val="14"/>
                <w:position w:val="2"/>
              </w:rPr>
              <w:t>and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hematinic</w:t>
            </w:r>
            <w:r>
              <w:rPr>
                <w:sz w:val="17"/>
                <w:szCs w:val="17"/>
                <w:color w:val="0080AB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deﬁciencies</w:t>
            </w:r>
            <w:r>
              <w:rPr>
                <w:sz w:val="17"/>
                <w:szCs w:val="17"/>
                <w:color w:val="0080AB"/>
                <w:spacing w:val="4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in</w:t>
            </w:r>
            <w:r>
              <w:rPr>
                <w:sz w:val="17"/>
                <w:szCs w:val="17"/>
                <w:color w:val="0080AB"/>
                <w:spacing w:val="4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patients</w:t>
            </w:r>
            <w:r>
              <w:rPr>
                <w:sz w:val="17"/>
                <w:szCs w:val="17"/>
                <w:color w:val="0080AB"/>
                <w:spacing w:val="38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with</w:t>
            </w:r>
            <w:r>
              <w:rPr>
                <w:sz w:val="17"/>
                <w:szCs w:val="17"/>
                <w:color w:val="0080AB"/>
                <w:spacing w:val="42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chronic</w:t>
            </w:r>
          </w:hyperlink>
        </w:p>
        <w:p>
          <w:pPr>
            <w:pStyle w:val="BodyText"/>
            <w:ind w:left="554"/>
            <w:spacing w:line="199" w:lineRule="exact"/>
            <w:rPr>
              <w:sz w:val="17"/>
              <w:szCs w:val="17"/>
            </w:rPr>
          </w:pPr>
          <w:hyperlink w:history="true" r:id="rId76">
            <w:r>
              <w:rPr>
                <w:sz w:val="17"/>
                <w:szCs w:val="17"/>
                <w:color w:val="0080AB"/>
                <w:spacing w:val="12"/>
                <w:position w:val="1"/>
              </w:rPr>
              <w:t>heart failure. JAMA Cardiol </w:t>
            </w:r>
            <w:r>
              <w:rPr>
                <w:sz w:val="17"/>
                <w:szCs w:val="17"/>
                <w:color w:val="0080AB"/>
                <w:spacing w:val="11"/>
                <w:position w:val="1"/>
              </w:rPr>
              <w:t>2016;1:539-47.</w:t>
            </w:r>
          </w:hyperlink>
        </w:p>
        <w:p>
          <w:pPr>
            <w:pStyle w:val="BodyText"/>
            <w:ind w:left="213"/>
            <w:spacing w:line="200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9"/>
              <w:position w:val="2"/>
            </w:rPr>
            <w:t>32.</w:t>
          </w:r>
          <w:r>
            <w:rPr>
              <w:sz w:val="17"/>
              <w:szCs w:val="17"/>
              <w:spacing w:val="11"/>
              <w:position w:val="2"/>
            </w:rPr>
            <w:t xml:space="preserve">  </w:t>
          </w:r>
          <w:hyperlink w:history="true" r:id="rId77">
            <w:r>
              <w:rPr>
                <w:sz w:val="17"/>
                <w:szCs w:val="17"/>
                <w:color w:val="0080AB"/>
                <w:spacing w:val="9"/>
                <w:position w:val="2"/>
              </w:rPr>
              <w:t>Tkaczyszyn  M,  Comin-Colet</w:t>
            </w:r>
            <w:r>
              <w:rPr>
                <w:sz w:val="17"/>
                <w:szCs w:val="17"/>
                <w:color w:val="0080AB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J,</w:t>
            </w:r>
            <w:r>
              <w:rPr>
                <w:sz w:val="17"/>
                <w:szCs w:val="17"/>
                <w:color w:val="0080AB"/>
                <w:spacing w:val="4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Voors</w:t>
            </w:r>
            <w:r>
              <w:rPr>
                <w:sz w:val="17"/>
                <w:szCs w:val="17"/>
                <w:color w:val="0080AB"/>
                <w:spacing w:val="4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AA,</w:t>
            </w:r>
            <w:r>
              <w:rPr>
                <w:sz w:val="17"/>
                <w:szCs w:val="17"/>
                <w:color w:val="0080AB"/>
                <w:spacing w:val="42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van</w:t>
            </w:r>
            <w:r>
              <w:rPr>
                <w:sz w:val="17"/>
                <w:szCs w:val="17"/>
                <w:color w:val="0080AB"/>
                <w:spacing w:val="41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Veld-</w:t>
            </w:r>
          </w:hyperlink>
        </w:p>
        <w:p>
          <w:pPr>
            <w:pStyle w:val="BodyText"/>
            <w:ind w:left="554"/>
            <w:spacing w:line="198" w:lineRule="exact"/>
            <w:rPr>
              <w:sz w:val="17"/>
              <w:szCs w:val="17"/>
            </w:rPr>
          </w:pPr>
          <w:hyperlink w:history="true" r:id="rId77">
            <w:r>
              <w:rPr>
                <w:sz w:val="17"/>
                <w:szCs w:val="17"/>
                <w:color w:val="0080AB"/>
                <w:spacing w:val="9"/>
                <w:position w:val="2"/>
              </w:rPr>
              <w:t>huisen  DJ,  Enjuanes  C,  Moliner-Borja  P, 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 xml:space="preserve"> et  al.  Iron</w:t>
            </w:r>
          </w:hyperlink>
        </w:p>
        <w:p>
          <w:pPr>
            <w:pStyle w:val="BodyText"/>
            <w:ind w:left="548"/>
            <w:spacing w:line="199" w:lineRule="exact"/>
            <w:rPr>
              <w:sz w:val="17"/>
              <w:szCs w:val="17"/>
            </w:rPr>
          </w:pPr>
          <w:hyperlink w:history="true" r:id="rId77">
            <w:r>
              <w:rPr>
                <w:sz w:val="17"/>
                <w:szCs w:val="17"/>
                <w:color w:val="0080AB"/>
                <w:spacing w:val="14"/>
                <w:position w:val="2"/>
              </w:rPr>
              <w:t>deﬁciency</w:t>
            </w:r>
            <w:r>
              <w:rPr>
                <w:sz w:val="17"/>
                <w:szCs w:val="17"/>
                <w:color w:val="0080AB"/>
                <w:spacing w:val="22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and</w:t>
            </w:r>
            <w:r>
              <w:rPr>
                <w:sz w:val="17"/>
                <w:szCs w:val="17"/>
                <w:color w:val="0080AB"/>
                <w:spacing w:val="29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red cell</w:t>
            </w:r>
            <w:r>
              <w:rPr>
                <w:sz w:val="17"/>
                <w:szCs w:val="17"/>
                <w:color w:val="0080AB"/>
                <w:spacing w:val="3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indices</w:t>
            </w:r>
            <w:r>
              <w:rPr>
                <w:sz w:val="17"/>
                <w:szCs w:val="17"/>
                <w:color w:val="0080AB"/>
                <w:spacing w:val="30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in</w:t>
            </w:r>
            <w:r>
              <w:rPr>
                <w:sz w:val="17"/>
                <w:szCs w:val="17"/>
                <w:color w:val="0080AB"/>
                <w:spacing w:val="29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patie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nts with</w:t>
            </w:r>
            <w:r>
              <w:rPr>
                <w:sz w:val="17"/>
                <w:szCs w:val="17"/>
                <w:color w:val="0080AB"/>
                <w:spacing w:val="29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heart</w:t>
            </w:r>
          </w:hyperlink>
        </w:p>
        <w:p>
          <w:pPr>
            <w:pStyle w:val="BodyText"/>
            <w:ind w:left="544"/>
            <w:spacing w:line="200" w:lineRule="exact"/>
            <w:rPr>
              <w:sz w:val="17"/>
              <w:szCs w:val="17"/>
            </w:rPr>
          </w:pPr>
          <w:hyperlink w:history="true" r:id="rId77">
            <w:r>
              <w:rPr>
                <w:sz w:val="17"/>
                <w:szCs w:val="17"/>
                <w:color w:val="0080AB"/>
                <w:spacing w:val="11"/>
                <w:position w:val="2"/>
              </w:rPr>
              <w:t>failure. Eur J Heart</w:t>
            </w:r>
            <w:r>
              <w:rPr>
                <w:sz w:val="17"/>
                <w:szCs w:val="17"/>
                <w:color w:val="0080AB"/>
                <w:spacing w:val="15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Fail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2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018;20:114-22.</w:t>
            </w:r>
          </w:hyperlink>
        </w:p>
        <w:p>
          <w:pPr>
            <w:pStyle w:val="BodyText"/>
            <w:ind w:left="214"/>
            <w:spacing w:line="205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8"/>
              <w:position w:val="2"/>
            </w:rPr>
            <w:t>33.</w:t>
          </w:r>
          <w:r>
            <w:rPr>
              <w:sz w:val="17"/>
              <w:szCs w:val="17"/>
              <w:spacing w:val="11"/>
              <w:position w:val="2"/>
            </w:rPr>
            <w:t xml:space="preserve">  </w:t>
          </w:r>
          <w:hyperlink w:history="true" r:id="rId78">
            <w:r>
              <w:rPr>
                <w:sz w:val="17"/>
                <w:szCs w:val="17"/>
                <w:color w:val="0080AB"/>
                <w:spacing w:val="8"/>
                <w:position w:val="2"/>
              </w:rPr>
              <w:t>Go</w:t>
            </w:r>
            <w:r>
              <w:rPr>
                <w:sz w:val="17"/>
                <w:szCs w:val="17"/>
                <w:color w:val="0080AB"/>
                <w:spacing w:val="37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>AS,</w:t>
            </w:r>
            <w:r>
              <w:rPr>
                <w:sz w:val="17"/>
                <w:szCs w:val="17"/>
                <w:color w:val="0080AB"/>
                <w:spacing w:val="36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>Yang</w:t>
            </w:r>
            <w:r>
              <w:rPr>
                <w:sz w:val="17"/>
                <w:szCs w:val="17"/>
                <w:color w:val="0080AB"/>
                <w:spacing w:val="38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>J,</w:t>
            </w:r>
            <w:r>
              <w:rPr>
                <w:sz w:val="17"/>
                <w:szCs w:val="17"/>
                <w:color w:val="0080AB"/>
                <w:spacing w:val="37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>Ackerson</w:t>
            </w:r>
            <w:r>
              <w:rPr>
                <w:sz w:val="17"/>
                <w:szCs w:val="17"/>
                <w:color w:val="0080AB"/>
                <w:spacing w:val="4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>LM,  Lepper</w:t>
            </w:r>
            <w:r>
              <w:rPr>
                <w:sz w:val="17"/>
                <w:szCs w:val="17"/>
                <w:color w:val="0080AB"/>
                <w:spacing w:val="4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>K,</w:t>
            </w:r>
            <w:r>
              <w:rPr>
                <w:sz w:val="17"/>
                <w:szCs w:val="17"/>
                <w:color w:val="0080AB"/>
                <w:spacing w:val="4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>Robbins</w:t>
            </w:r>
            <w:r>
              <w:rPr>
                <w:sz w:val="17"/>
                <w:szCs w:val="17"/>
                <w:color w:val="0080AB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>S,</w:t>
            </w:r>
          </w:hyperlink>
        </w:p>
        <w:p>
          <w:pPr>
            <w:pStyle w:val="BodyText"/>
            <w:ind w:left="556"/>
            <w:spacing w:before="21" w:line="209" w:lineRule="auto"/>
            <w:rPr>
              <w:sz w:val="17"/>
              <w:szCs w:val="17"/>
            </w:rPr>
          </w:pPr>
          <w:hyperlink w:history="true" r:id="rId78">
            <w:r>
              <w:rPr>
                <w:sz w:val="17"/>
                <w:szCs w:val="17"/>
                <w:color w:val="0080AB"/>
                <w:spacing w:val="11"/>
              </w:rPr>
              <w:t>Massie</w:t>
            </w:r>
            <w:r>
              <w:rPr>
                <w:sz w:val="17"/>
                <w:szCs w:val="17"/>
                <w:color w:val="0080AB"/>
                <w:spacing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1"/>
              </w:rPr>
              <w:t>BM,</w:t>
            </w:r>
            <w:r>
              <w:rPr>
                <w:sz w:val="17"/>
                <w:szCs w:val="17"/>
                <w:color w:val="0080AB"/>
                <w:spacing w:val="39"/>
                <w:w w:val="10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</w:rPr>
              <w:t>et</w:t>
            </w:r>
            <w:r>
              <w:rPr>
                <w:sz w:val="17"/>
                <w:szCs w:val="17"/>
                <w:color w:val="0080AB"/>
                <w:spacing w:val="37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</w:rPr>
              <w:t>al.</w:t>
            </w:r>
            <w:r>
              <w:rPr>
                <w:sz w:val="17"/>
                <w:szCs w:val="17"/>
                <w:color w:val="0080AB"/>
                <w:spacing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1"/>
              </w:rPr>
              <w:t>Hemoglobin</w:t>
            </w:r>
            <w:r>
              <w:rPr>
                <w:sz w:val="17"/>
                <w:szCs w:val="17"/>
                <w:color w:val="0080AB"/>
                <w:spacing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1"/>
              </w:rPr>
              <w:t>level,</w:t>
            </w:r>
            <w:r>
              <w:rPr>
                <w:sz w:val="17"/>
                <w:szCs w:val="17"/>
                <w:color w:val="0080AB"/>
                <w:spacing w:val="36"/>
                <w:w w:val="10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</w:rPr>
              <w:t>chronic</w:t>
            </w:r>
            <w:r>
              <w:rPr>
                <w:sz w:val="17"/>
                <w:szCs w:val="17"/>
                <w:color w:val="0080AB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1"/>
              </w:rPr>
              <w:t>kidney</w:t>
            </w:r>
          </w:hyperlink>
        </w:p>
        <w:p>
          <w:pPr>
            <w:pStyle w:val="BodyText"/>
            <w:ind w:left="548"/>
            <w:spacing w:line="207" w:lineRule="exact"/>
            <w:rPr>
              <w:sz w:val="17"/>
              <w:szCs w:val="17"/>
            </w:rPr>
          </w:pPr>
          <w:hyperlink w:history="true" r:id="rId78">
            <w:r>
              <w:rPr>
                <w:sz w:val="17"/>
                <w:szCs w:val="17"/>
                <w:color w:val="0080AB"/>
                <w:spacing w:val="15"/>
                <w:position w:val="2"/>
              </w:rPr>
              <w:t>disease, and the risks of</w:t>
            </w:r>
            <w:r>
              <w:rPr>
                <w:sz w:val="17"/>
                <w:szCs w:val="17"/>
                <w:color w:val="0080AB"/>
                <w:spacing w:val="16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death</w:t>
            </w:r>
            <w:r>
              <w:rPr>
                <w:sz w:val="17"/>
                <w:szCs w:val="17"/>
                <w:color w:val="0080AB"/>
                <w:spacing w:val="16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an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d</w:t>
            </w:r>
            <w:r>
              <w:rPr>
                <w:sz w:val="17"/>
                <w:szCs w:val="17"/>
                <w:color w:val="0080AB"/>
                <w:spacing w:val="22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hospitalization</w:t>
            </w:r>
            <w:r>
              <w:rPr>
                <w:sz w:val="17"/>
                <w:szCs w:val="17"/>
                <w:color w:val="0080AB"/>
                <w:spacing w:val="25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in</w:t>
            </w:r>
          </w:hyperlink>
        </w:p>
        <w:p>
          <w:pPr>
            <w:pStyle w:val="BodyText"/>
            <w:ind w:left="548"/>
            <w:spacing w:before="18" w:line="194" w:lineRule="auto"/>
            <w:rPr>
              <w:sz w:val="17"/>
              <w:szCs w:val="17"/>
            </w:rPr>
          </w:pPr>
          <w:hyperlink w:history="true" r:id="rId78">
            <w:r>
              <w:rPr>
                <w:sz w:val="17"/>
                <w:szCs w:val="17"/>
                <w:color w:val="0080AB"/>
                <w:spacing w:val="15"/>
              </w:rPr>
              <w:t>adults  with  chronic</w:t>
            </w:r>
            <w:r>
              <w:rPr>
                <w:sz w:val="17"/>
                <w:szCs w:val="17"/>
                <w:color w:val="0080AB"/>
                <w:spacing w:val="20"/>
                <w:w w:val="101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5"/>
              </w:rPr>
              <w:t>heart</w:t>
            </w:r>
            <w:r>
              <w:rPr>
                <w:sz w:val="17"/>
                <w:szCs w:val="17"/>
                <w:color w:val="0080AB"/>
                <w:spacing w:val="14"/>
                <w:w w:val="101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5"/>
              </w:rPr>
              <w:t>failu</w:t>
            </w:r>
            <w:r>
              <w:rPr>
                <w:sz w:val="17"/>
                <w:szCs w:val="17"/>
                <w:color w:val="0080AB"/>
                <w:spacing w:val="14"/>
              </w:rPr>
              <w:t>re:</w:t>
            </w:r>
            <w:r>
              <w:rPr>
                <w:sz w:val="17"/>
                <w:szCs w:val="17"/>
                <w:color w:val="0080AB"/>
                <w:spacing w:val="13"/>
                <w:w w:val="101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4"/>
              </w:rPr>
              <w:t>the</w:t>
            </w:r>
            <w:r>
              <w:rPr>
                <w:sz w:val="17"/>
                <w:szCs w:val="17"/>
                <w:color w:val="0080AB"/>
                <w:spacing w:val="13"/>
                <w:w w:val="10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4"/>
              </w:rPr>
              <w:t>Anemia</w:t>
            </w:r>
            <w:r>
              <w:rPr>
                <w:sz w:val="17"/>
                <w:szCs w:val="17"/>
                <w:color w:val="0080AB"/>
                <w:spacing w:val="20"/>
                <w:w w:val="101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4"/>
              </w:rPr>
              <w:t>in</w:t>
            </w:r>
          </w:hyperlink>
        </w:p>
        <w:p>
          <w:pPr>
            <w:pStyle w:val="BodyText"/>
            <w:ind w:left="550"/>
            <w:spacing w:before="44" w:line="192" w:lineRule="auto"/>
            <w:rPr>
              <w:sz w:val="17"/>
              <w:szCs w:val="17"/>
            </w:rPr>
          </w:pPr>
          <w:hyperlink w:history="true" r:id="rId78">
            <w:r>
              <w:rPr>
                <w:sz w:val="17"/>
                <w:szCs w:val="17"/>
                <w:color w:val="0080AB"/>
                <w:spacing w:val="11"/>
              </w:rPr>
              <w:t>Chronic</w:t>
            </w:r>
            <w:r>
              <w:rPr>
                <w:sz w:val="17"/>
                <w:szCs w:val="17"/>
                <w:color w:val="0080AB"/>
                <w:spacing w:val="48"/>
                <w:w w:val="10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</w:rPr>
              <w:t>Heart</w:t>
            </w:r>
            <w:r>
              <w:rPr>
                <w:sz w:val="17"/>
                <w:szCs w:val="17"/>
                <w:color w:val="0080AB"/>
                <w:spacing w:val="33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</w:rPr>
              <w:t>Failure:</w:t>
            </w:r>
            <w:r>
              <w:rPr>
                <w:sz w:val="17"/>
                <w:szCs w:val="17"/>
                <w:color w:val="0080AB"/>
                <w:spacing w:val="28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</w:rPr>
              <w:t>Outcomes</w:t>
            </w:r>
            <w:r>
              <w:rPr>
                <w:sz w:val="17"/>
                <w:szCs w:val="17"/>
                <w:color w:val="0080AB"/>
                <w:spacing w:val="28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</w:rPr>
              <w:t>and</w:t>
            </w:r>
            <w:r>
              <w:rPr>
                <w:sz w:val="17"/>
                <w:szCs w:val="17"/>
                <w:color w:val="0080AB"/>
                <w:spacing w:val="33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</w:rPr>
              <w:t>Resource</w:t>
            </w:r>
            <w:r>
              <w:rPr>
                <w:sz w:val="17"/>
                <w:szCs w:val="17"/>
                <w:color w:val="0080AB"/>
                <w:spacing w:val="34"/>
                <w:w w:val="10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</w:rPr>
              <w:t>Utili-</w:t>
            </w:r>
          </w:hyperlink>
        </w:p>
        <w:p>
          <w:pPr>
            <w:pStyle w:val="BodyText"/>
            <w:ind w:left="548"/>
            <w:spacing w:before="42" w:line="210" w:lineRule="auto"/>
            <w:rPr>
              <w:sz w:val="17"/>
              <w:szCs w:val="17"/>
            </w:rPr>
          </w:pPr>
          <w:hyperlink w:history="true" r:id="rId78">
            <w:r>
              <w:rPr>
                <w:sz w:val="17"/>
                <w:szCs w:val="17"/>
                <w:color w:val="0080AB"/>
                <w:spacing w:val="11"/>
              </w:rPr>
              <w:t>zation</w:t>
            </w:r>
            <w:r>
              <w:rPr>
                <w:sz w:val="17"/>
                <w:szCs w:val="17"/>
                <w:color w:val="0080AB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1"/>
              </w:rPr>
              <w:t>(ANCHOR)</w:t>
            </w:r>
            <w:r>
              <w:rPr>
                <w:sz w:val="17"/>
                <w:szCs w:val="17"/>
                <w:color w:val="0080AB"/>
                <w:spacing w:val="4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</w:rPr>
              <w:t>Study.</w:t>
            </w:r>
            <w:r>
              <w:rPr>
                <w:sz w:val="17"/>
                <w:szCs w:val="17"/>
                <w:color w:val="0080AB"/>
                <w:spacing w:val="39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</w:rPr>
              <w:t>Circulat</w:t>
            </w:r>
            <w:r>
              <w:rPr>
                <w:sz w:val="17"/>
                <w:szCs w:val="17"/>
                <w:color w:val="0080AB"/>
                <w:spacing w:val="10"/>
              </w:rPr>
              <w:t>ion</w:t>
            </w:r>
            <w:r>
              <w:rPr>
                <w:sz w:val="17"/>
                <w:szCs w:val="17"/>
                <w:color w:val="0080AB"/>
                <w:spacing w:val="4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</w:rPr>
              <w:t>2006;113:2713-</w:t>
            </w:r>
          </w:hyperlink>
        </w:p>
        <w:p>
          <w:pPr>
            <w:pStyle w:val="BodyText"/>
            <w:ind w:left="549"/>
            <w:spacing w:line="202" w:lineRule="exact"/>
            <w:rPr>
              <w:sz w:val="17"/>
              <w:szCs w:val="17"/>
            </w:rPr>
          </w:pPr>
          <w:hyperlink w:history="true" r:id="rId78">
            <w:r>
              <w:rPr>
                <w:sz w:val="17"/>
                <w:szCs w:val="17"/>
                <w:color w:val="0080AB"/>
                <w:spacing w:val="8"/>
              </w:rPr>
              <w:t>23.</w:t>
            </w:r>
          </w:hyperlink>
        </w:p>
        <w:p>
          <w:pPr>
            <w:pStyle w:val="BodyText"/>
            <w:ind w:left="213"/>
            <w:spacing w:line="200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13"/>
              <w:position w:val="2"/>
            </w:rPr>
            <w:t>34.</w:t>
          </w:r>
          <w:r>
            <w:rPr>
              <w:sz w:val="17"/>
              <w:szCs w:val="17"/>
              <w:spacing w:val="2"/>
              <w:position w:val="2"/>
            </w:rPr>
            <w:t xml:space="preserve">  </w:t>
          </w:r>
          <w:hyperlink w:history="true" r:id="rId79">
            <w:r>
              <w:rPr>
                <w:sz w:val="17"/>
                <w:szCs w:val="17"/>
                <w:color w:val="0080AB"/>
                <w:spacing w:val="13"/>
                <w:position w:val="2"/>
              </w:rPr>
              <w:t>Mentz</w:t>
            </w:r>
            <w:r>
              <w:rPr>
                <w:sz w:val="17"/>
                <w:szCs w:val="17"/>
                <w:color w:val="0080AB"/>
                <w:spacing w:val="20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RJ, Greene SJ, Ambrosy AP, V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aduganathan</w:t>
            </w:r>
            <w:r>
              <w:rPr>
                <w:sz w:val="17"/>
                <w:szCs w:val="17"/>
                <w:color w:val="0080AB"/>
                <w:spacing w:val="20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M,</w:t>
            </w:r>
          </w:hyperlink>
        </w:p>
        <w:p>
          <w:pPr>
            <w:pStyle w:val="BodyText"/>
            <w:ind w:left="548"/>
            <w:spacing w:line="199" w:lineRule="exact"/>
            <w:rPr>
              <w:sz w:val="17"/>
              <w:szCs w:val="17"/>
            </w:rPr>
          </w:pPr>
          <w:hyperlink w:history="true" r:id="rId79">
            <w:r>
              <w:rPr>
                <w:sz w:val="17"/>
                <w:szCs w:val="17"/>
                <w:color w:val="0080AB"/>
                <w:spacing w:val="11"/>
                <w:position w:val="2"/>
              </w:rPr>
              <w:t>Subacius</w:t>
            </w:r>
            <w:r>
              <w:rPr>
                <w:sz w:val="17"/>
                <w:szCs w:val="17"/>
                <w:color w:val="0080AB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HP,</w:t>
            </w:r>
            <w:r>
              <w:rPr>
                <w:sz w:val="17"/>
                <w:szCs w:val="17"/>
                <w:color w:val="0080AB"/>
                <w:spacing w:val="37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Swedberg</w:t>
            </w:r>
            <w:r>
              <w:rPr>
                <w:sz w:val="17"/>
                <w:szCs w:val="17"/>
                <w:color w:val="0080AB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K,</w:t>
            </w:r>
            <w:r>
              <w:rPr>
                <w:sz w:val="17"/>
                <w:szCs w:val="17"/>
                <w:color w:val="0080AB"/>
                <w:spacing w:val="35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et</w:t>
            </w:r>
            <w:r>
              <w:rPr>
                <w:sz w:val="17"/>
                <w:szCs w:val="17"/>
                <w:color w:val="0080AB"/>
                <w:spacing w:val="36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al.</w:t>
            </w:r>
            <w:r>
              <w:rPr>
                <w:sz w:val="17"/>
                <w:szCs w:val="17"/>
                <w:color w:val="0080AB"/>
                <w:spacing w:val="35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Clinical</w:t>
            </w:r>
            <w:r>
              <w:rPr>
                <w:sz w:val="17"/>
                <w:szCs w:val="17"/>
                <w:color w:val="0080AB"/>
                <w:spacing w:val="41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proﬁ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le</w:t>
            </w:r>
            <w:r>
              <w:rPr>
                <w:sz w:val="17"/>
                <w:szCs w:val="17"/>
                <w:color w:val="0080AB"/>
                <w:spacing w:val="35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and</w:t>
            </w:r>
          </w:hyperlink>
        </w:p>
        <w:p>
          <w:pPr>
            <w:pStyle w:val="BodyText"/>
            <w:ind w:left="554"/>
            <w:spacing w:line="199" w:lineRule="exact"/>
            <w:rPr>
              <w:sz w:val="17"/>
              <w:szCs w:val="17"/>
            </w:rPr>
          </w:pPr>
          <w:hyperlink w:history="true" r:id="rId79">
            <w:r>
              <w:rPr>
                <w:sz w:val="17"/>
                <w:szCs w:val="17"/>
                <w:color w:val="0080AB"/>
                <w:spacing w:val="16"/>
                <w:position w:val="2"/>
              </w:rPr>
              <w:t>prognostic value of anemia</w:t>
            </w:r>
            <w:r>
              <w:rPr>
                <w:sz w:val="17"/>
                <w:szCs w:val="17"/>
                <w:color w:val="0080AB"/>
                <w:spacing w:val="20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6"/>
                <w:position w:val="2"/>
              </w:rPr>
              <w:t>at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6"/>
                <w:position w:val="2"/>
              </w:rPr>
              <w:t>the time</w:t>
            </w:r>
            <w:r>
              <w:rPr>
                <w:sz w:val="17"/>
                <w:szCs w:val="17"/>
                <w:color w:val="0080AB"/>
                <w:spacing w:val="19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6"/>
                <w:position w:val="2"/>
              </w:rPr>
              <w:t>of</w:t>
            </w:r>
            <w:r>
              <w:rPr>
                <w:sz w:val="17"/>
                <w:szCs w:val="17"/>
                <w:color w:val="0080AB"/>
                <w:spacing w:val="20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6"/>
                <w:position w:val="2"/>
              </w:rPr>
              <w:t>admi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ssion</w:t>
            </w:r>
          </w:hyperlink>
        </w:p>
        <w:p>
          <w:pPr>
            <w:pStyle w:val="BodyText"/>
            <w:ind w:left="548"/>
            <w:spacing w:line="199" w:lineRule="exact"/>
            <w:rPr>
              <w:sz w:val="17"/>
              <w:szCs w:val="17"/>
            </w:rPr>
          </w:pPr>
          <w:hyperlink w:history="true" r:id="rId79">
            <w:r>
              <w:rPr>
                <w:sz w:val="17"/>
                <w:szCs w:val="17"/>
                <w:color w:val="0080AB"/>
                <w:spacing w:val="16"/>
                <w:position w:val="2"/>
              </w:rPr>
              <w:t>and discharge among patients</w:t>
            </w:r>
            <w:r>
              <w:rPr>
                <w:sz w:val="17"/>
                <w:szCs w:val="17"/>
                <w:color w:val="0080AB"/>
                <w:spacing w:val="38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6"/>
                <w:position w:val="2"/>
              </w:rPr>
              <w:t>hospitalized for</w:t>
            </w:r>
            <w:r>
              <w:rPr>
                <w:sz w:val="17"/>
                <w:szCs w:val="17"/>
                <w:color w:val="0080AB"/>
                <w:spacing w:val="22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6"/>
                <w:position w:val="2"/>
              </w:rPr>
              <w:t>heart</w:t>
            </w:r>
          </w:hyperlink>
        </w:p>
        <w:p>
          <w:pPr>
            <w:pStyle w:val="BodyText"/>
            <w:ind w:left="544"/>
            <w:spacing w:line="200" w:lineRule="exact"/>
            <w:rPr>
              <w:sz w:val="17"/>
              <w:szCs w:val="17"/>
            </w:rPr>
          </w:pPr>
          <w:hyperlink w:history="true" r:id="rId79">
            <w:r>
              <w:rPr>
                <w:sz w:val="17"/>
                <w:szCs w:val="17"/>
                <w:color w:val="0080AB"/>
                <w:spacing w:val="16"/>
                <w:position w:val="2"/>
              </w:rPr>
              <w:t>failure with</w:t>
            </w:r>
            <w:r>
              <w:rPr>
                <w:sz w:val="17"/>
                <w:szCs w:val="17"/>
                <w:color w:val="0080AB"/>
                <w:spacing w:val="29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6"/>
                <w:position w:val="2"/>
              </w:rPr>
              <w:t>reduced e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jection fraction:</w:t>
            </w:r>
            <w:r>
              <w:rPr>
                <w:sz w:val="17"/>
                <w:szCs w:val="17"/>
                <w:color w:val="0080AB"/>
                <w:spacing w:val="18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ﬁndings</w:t>
            </w:r>
            <w:r>
              <w:rPr>
                <w:sz w:val="17"/>
                <w:szCs w:val="17"/>
                <w:color w:val="0080AB"/>
                <w:spacing w:val="17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from</w:t>
            </w:r>
          </w:hyperlink>
        </w:p>
        <w:p>
          <w:pPr>
            <w:pStyle w:val="BodyText"/>
            <w:ind w:left="541"/>
            <w:spacing w:line="199" w:lineRule="exact"/>
            <w:rPr>
              <w:sz w:val="17"/>
              <w:szCs w:val="17"/>
            </w:rPr>
          </w:pPr>
          <w:hyperlink w:history="true" r:id="rId79">
            <w:r>
              <w:rPr>
                <w:sz w:val="17"/>
                <w:szCs w:val="17"/>
                <w:color w:val="0080AB"/>
                <w:spacing w:val="8"/>
                <w:position w:val="1"/>
              </w:rPr>
              <w:t>the</w:t>
            </w:r>
            <w:r>
              <w:rPr>
                <w:sz w:val="17"/>
                <w:szCs w:val="17"/>
                <w:color w:val="0080AB"/>
                <w:spacing w:val="18"/>
                <w:position w:val="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8"/>
                <w:position w:val="1"/>
              </w:rPr>
              <w:t>EVEREST trial. Circ</w:t>
            </w:r>
            <w:r>
              <w:rPr>
                <w:sz w:val="17"/>
                <w:szCs w:val="17"/>
                <w:color w:val="0080AB"/>
                <w:spacing w:val="18"/>
                <w:w w:val="101"/>
                <w:position w:val="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8"/>
                <w:position w:val="1"/>
              </w:rPr>
              <w:t>Heart Fail 2</w:t>
            </w:r>
            <w:r>
              <w:rPr>
                <w:sz w:val="17"/>
                <w:szCs w:val="17"/>
                <w:color w:val="0080AB"/>
                <w:spacing w:val="7"/>
                <w:position w:val="1"/>
              </w:rPr>
              <w:t>014;7:401-8.</w:t>
            </w:r>
          </w:hyperlink>
        </w:p>
        <w:p>
          <w:pPr>
            <w:pStyle w:val="BodyText"/>
            <w:ind w:left="213"/>
            <w:spacing w:line="199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12"/>
              <w:position w:val="2"/>
            </w:rPr>
            <w:t>35.</w:t>
          </w:r>
          <w:r>
            <w:rPr>
              <w:sz w:val="17"/>
              <w:szCs w:val="17"/>
              <w:spacing w:val="2"/>
              <w:position w:val="2"/>
            </w:rPr>
            <w:t xml:space="preserve">  </w:t>
          </w:r>
          <w:hyperlink w:history="true" r:id="rId80">
            <w:r>
              <w:rPr>
                <w:sz w:val="17"/>
                <w:szCs w:val="17"/>
                <w:color w:val="0080AB"/>
                <w:spacing w:val="12"/>
                <w:position w:val="2"/>
              </w:rPr>
              <w:t>Jankowska</w:t>
            </w:r>
            <w:r>
              <w:rPr>
                <w:sz w:val="17"/>
                <w:szCs w:val="17"/>
                <w:color w:val="0080AB"/>
                <w:spacing w:val="37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EA,</w:t>
            </w:r>
            <w:r>
              <w:rPr>
                <w:sz w:val="17"/>
                <w:szCs w:val="17"/>
                <w:color w:val="0080AB"/>
                <w:spacing w:val="33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Rozentryt</w:t>
            </w:r>
            <w:r>
              <w:rPr>
                <w:sz w:val="17"/>
                <w:szCs w:val="17"/>
                <w:color w:val="0080AB"/>
                <w:spacing w:val="34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P,</w:t>
            </w:r>
            <w:r>
              <w:rPr>
                <w:sz w:val="17"/>
                <w:szCs w:val="17"/>
                <w:color w:val="0080AB"/>
                <w:spacing w:val="19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Witkowska</w:t>
            </w:r>
            <w:r>
              <w:rPr>
                <w:sz w:val="17"/>
                <w:szCs w:val="17"/>
                <w:color w:val="0080AB"/>
                <w:spacing w:val="20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A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,</w:t>
            </w:r>
            <w:r>
              <w:rPr>
                <w:sz w:val="17"/>
                <w:szCs w:val="17"/>
                <w:color w:val="0080AB"/>
                <w:spacing w:val="34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Nowak</w:t>
            </w:r>
            <w:r>
              <w:rPr>
                <w:sz w:val="17"/>
                <w:szCs w:val="17"/>
                <w:color w:val="0080AB"/>
                <w:spacing w:val="23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J,</w:t>
            </w:r>
          </w:hyperlink>
        </w:p>
        <w:p>
          <w:pPr>
            <w:pStyle w:val="BodyText"/>
            <w:ind w:left="557"/>
            <w:spacing w:line="199" w:lineRule="exact"/>
            <w:rPr>
              <w:sz w:val="17"/>
              <w:szCs w:val="17"/>
            </w:rPr>
          </w:pPr>
          <w:hyperlink w:history="true" r:id="rId80">
            <w:r>
              <w:rPr>
                <w:sz w:val="17"/>
                <w:szCs w:val="17"/>
                <w:color w:val="0080AB"/>
                <w:spacing w:val="13"/>
                <w:position w:val="2"/>
              </w:rPr>
              <w:t>Hartmann O,</w:t>
            </w:r>
            <w:r>
              <w:rPr>
                <w:sz w:val="17"/>
                <w:szCs w:val="17"/>
                <w:color w:val="0080AB"/>
                <w:spacing w:val="23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Ponikowska</w:t>
            </w:r>
            <w:r>
              <w:rPr>
                <w:sz w:val="17"/>
                <w:szCs w:val="17"/>
                <w:color w:val="0080AB"/>
                <w:spacing w:val="22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B, et al.</w:t>
            </w:r>
            <w:r>
              <w:rPr>
                <w:sz w:val="17"/>
                <w:szCs w:val="17"/>
                <w:color w:val="0080AB"/>
                <w:spacing w:val="23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Iron</w:t>
            </w:r>
            <w:r>
              <w:rPr>
                <w:sz w:val="17"/>
                <w:szCs w:val="17"/>
                <w:color w:val="0080AB"/>
                <w:spacing w:val="16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de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ﬁciency:</w:t>
            </w:r>
            <w:r>
              <w:rPr>
                <w:sz w:val="17"/>
                <w:szCs w:val="17"/>
                <w:color w:val="0080AB"/>
                <w:spacing w:val="16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an</w:t>
            </w:r>
          </w:hyperlink>
        </w:p>
        <w:p>
          <w:pPr>
            <w:pStyle w:val="BodyText"/>
            <w:ind w:left="548"/>
            <w:spacing w:line="200" w:lineRule="exact"/>
            <w:rPr>
              <w:sz w:val="17"/>
              <w:szCs w:val="17"/>
            </w:rPr>
          </w:pPr>
          <w:hyperlink w:history="true" r:id="rId80">
            <w:r>
              <w:rPr>
                <w:sz w:val="17"/>
                <w:szCs w:val="17"/>
                <w:color w:val="0080AB"/>
                <w:spacing w:val="13"/>
                <w:position w:val="2"/>
              </w:rPr>
              <w:t>ominous</w:t>
            </w:r>
            <w:r>
              <w:rPr>
                <w:sz w:val="17"/>
                <w:szCs w:val="17"/>
                <w:color w:val="0080AB"/>
                <w:spacing w:val="40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sign</w:t>
            </w:r>
            <w:r>
              <w:rPr>
                <w:sz w:val="17"/>
                <w:szCs w:val="17"/>
                <w:color w:val="0080AB"/>
                <w:spacing w:val="42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in</w:t>
            </w:r>
            <w:r>
              <w:rPr>
                <w:sz w:val="17"/>
                <w:szCs w:val="17"/>
                <w:color w:val="0080AB"/>
                <w:spacing w:val="41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patients</w:t>
            </w:r>
            <w:r>
              <w:rPr>
                <w:sz w:val="17"/>
                <w:szCs w:val="17"/>
                <w:color w:val="0080AB"/>
                <w:spacing w:val="28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with</w:t>
            </w:r>
            <w:r>
              <w:rPr>
                <w:sz w:val="17"/>
                <w:szCs w:val="17"/>
                <w:color w:val="0080AB"/>
                <w:spacing w:val="33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systolic</w:t>
            </w:r>
            <w:r>
              <w:rPr>
                <w:sz w:val="17"/>
                <w:szCs w:val="17"/>
                <w:color w:val="0080AB"/>
                <w:spacing w:val="35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chronic</w:t>
            </w:r>
            <w:r>
              <w:rPr>
                <w:sz w:val="17"/>
                <w:szCs w:val="17"/>
                <w:color w:val="0080AB"/>
                <w:spacing w:val="41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heart</w:t>
            </w:r>
          </w:hyperlink>
        </w:p>
        <w:p>
          <w:pPr>
            <w:pStyle w:val="BodyText"/>
            <w:ind w:left="544"/>
            <w:spacing w:line="199" w:lineRule="exact"/>
            <w:rPr>
              <w:sz w:val="17"/>
              <w:szCs w:val="17"/>
            </w:rPr>
          </w:pPr>
          <w:hyperlink w:history="true" r:id="rId80">
            <w:r>
              <w:rPr>
                <w:sz w:val="17"/>
                <w:szCs w:val="17"/>
                <w:color w:val="0080AB"/>
                <w:spacing w:val="12"/>
                <w:position w:val="1"/>
              </w:rPr>
              <w:t>failure. Eur</w:t>
            </w:r>
            <w:r>
              <w:rPr>
                <w:sz w:val="17"/>
                <w:szCs w:val="17"/>
                <w:color w:val="0080AB"/>
                <w:spacing w:val="18"/>
                <w:w w:val="101"/>
                <w:position w:val="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1"/>
              </w:rPr>
              <w:t>Heart J</w:t>
            </w:r>
            <w:r>
              <w:rPr>
                <w:sz w:val="17"/>
                <w:szCs w:val="17"/>
                <w:color w:val="0080AB"/>
                <w:spacing w:val="11"/>
                <w:position w:val="1"/>
              </w:rPr>
              <w:t xml:space="preserve"> 2010;31:1872-80.</w:t>
            </w:r>
          </w:hyperlink>
        </w:p>
        <w:p>
          <w:pPr>
            <w:pStyle w:val="BodyText"/>
            <w:ind w:left="213"/>
            <w:spacing w:line="199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13"/>
              <w:position w:val="2"/>
            </w:rPr>
            <w:t>36.</w:t>
          </w:r>
          <w:r>
            <w:rPr>
              <w:sz w:val="17"/>
              <w:szCs w:val="17"/>
              <w:spacing w:val="2"/>
              <w:position w:val="2"/>
            </w:rPr>
            <w:t xml:space="preserve">  </w:t>
          </w:r>
          <w:hyperlink w:history="true" r:id="rId81">
            <w:r>
              <w:rPr>
                <w:sz w:val="17"/>
                <w:szCs w:val="17"/>
                <w:color w:val="0080AB"/>
                <w:spacing w:val="13"/>
                <w:position w:val="2"/>
              </w:rPr>
              <w:t>Uchida T. Change in red</w:t>
            </w:r>
            <w:r>
              <w:rPr>
                <w:sz w:val="17"/>
                <w:szCs w:val="17"/>
                <w:color w:val="0080AB"/>
                <w:spacing w:val="19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blood cell</w:t>
            </w:r>
            <w:r>
              <w:rPr>
                <w:sz w:val="17"/>
                <w:szCs w:val="17"/>
                <w:color w:val="0080AB"/>
                <w:spacing w:val="12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distribution wi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dth</w:t>
            </w:r>
          </w:hyperlink>
        </w:p>
        <w:p>
          <w:pPr>
            <w:pStyle w:val="BodyText"/>
            <w:ind w:left="542"/>
            <w:spacing w:line="199" w:lineRule="exact"/>
            <w:rPr>
              <w:sz w:val="17"/>
              <w:szCs w:val="17"/>
            </w:rPr>
          </w:pPr>
          <w:hyperlink w:history="true" r:id="rId81">
            <w:r>
              <w:rPr>
                <w:sz w:val="17"/>
                <w:szCs w:val="17"/>
                <w:color w:val="0080AB"/>
                <w:spacing w:val="12"/>
                <w:position w:val="2"/>
              </w:rPr>
              <w:t>with</w:t>
            </w:r>
            <w:r>
              <w:rPr>
                <w:sz w:val="17"/>
                <w:szCs w:val="17"/>
                <w:color w:val="0080AB"/>
                <w:spacing w:val="30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iron deﬁciency. Clin Lab</w:t>
            </w:r>
            <w:r>
              <w:rPr>
                <w:sz w:val="17"/>
                <w:szCs w:val="17"/>
                <w:color w:val="0080AB"/>
                <w:spacing w:val="20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Haematol</w:t>
            </w:r>
            <w:r>
              <w:rPr>
                <w:sz w:val="17"/>
                <w:szCs w:val="17"/>
                <w:color w:val="0080AB"/>
                <w:spacing w:val="21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1989;11:117-</w:t>
            </w:r>
          </w:hyperlink>
        </w:p>
        <w:p>
          <w:pPr>
            <w:pStyle w:val="BodyText"/>
            <w:ind w:left="549"/>
            <w:spacing w:line="200" w:lineRule="exact"/>
            <w:rPr>
              <w:sz w:val="17"/>
              <w:szCs w:val="17"/>
            </w:rPr>
          </w:pPr>
          <w:hyperlink w:history="true" r:id="rId81">
            <w:r>
              <w:rPr>
                <w:sz w:val="17"/>
                <w:szCs w:val="17"/>
                <w:color w:val="0080AB"/>
                <w:spacing w:val="8"/>
              </w:rPr>
              <w:t>21.</w:t>
            </w:r>
          </w:hyperlink>
        </w:p>
        <w:p>
          <w:pPr>
            <w:pStyle w:val="BodyText"/>
            <w:ind w:left="213"/>
            <w:spacing w:line="205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12"/>
              <w:position w:val="2"/>
            </w:rPr>
            <w:t>37.</w:t>
          </w:r>
          <w:r>
            <w:rPr>
              <w:sz w:val="17"/>
              <w:szCs w:val="17"/>
              <w:spacing w:val="8"/>
              <w:position w:val="2"/>
            </w:rPr>
            <w:t xml:space="preserve">  </w:t>
          </w:r>
          <w:hyperlink w:history="true" r:id="rId82">
            <w:r>
              <w:rPr>
                <w:sz w:val="17"/>
                <w:szCs w:val="17"/>
                <w:color w:val="0080AB"/>
                <w:spacing w:val="12"/>
                <w:position w:val="2"/>
              </w:rPr>
              <w:t>McDonagh  TA,  Metra</w:t>
            </w:r>
            <w:r>
              <w:rPr>
                <w:sz w:val="17"/>
                <w:szCs w:val="17"/>
                <w:color w:val="0080AB"/>
                <w:spacing w:val="16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M,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Adamo</w:t>
            </w:r>
            <w:r>
              <w:rPr>
                <w:sz w:val="17"/>
                <w:szCs w:val="17"/>
                <w:color w:val="0080AB"/>
                <w:spacing w:val="16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M,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Gardner</w:t>
            </w:r>
            <w:r>
              <w:rPr>
                <w:sz w:val="17"/>
                <w:szCs w:val="17"/>
                <w:color w:val="0080AB"/>
                <w:spacing w:val="15"/>
                <w:w w:val="101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RS,</w:t>
            </w:r>
          </w:hyperlink>
        </w:p>
        <w:p>
          <w:pPr>
            <w:pStyle w:val="BodyText"/>
            <w:ind w:left="555"/>
            <w:spacing w:before="17" w:line="197" w:lineRule="auto"/>
            <w:rPr>
              <w:sz w:val="17"/>
              <w:szCs w:val="17"/>
            </w:rPr>
          </w:pPr>
          <w:hyperlink w:history="true" r:id="rId82">
            <w:r>
              <w:rPr>
                <w:sz w:val="17"/>
                <w:szCs w:val="17"/>
                <w:color w:val="0080AB"/>
                <w:spacing w:val="11"/>
              </w:rPr>
              <w:t>Baumbach A,</w:t>
            </w:r>
            <w:r>
              <w:rPr>
                <w:sz w:val="17"/>
                <w:szCs w:val="17"/>
                <w:color w:val="0080AB"/>
                <w:spacing w:val="20"/>
                <w:w w:val="10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</w:rPr>
              <w:t>Bohm</w:t>
            </w:r>
            <w:r>
              <w:rPr>
                <w:sz w:val="17"/>
                <w:szCs w:val="17"/>
                <w:color w:val="0080AB"/>
                <w:spacing w:val="22"/>
                <w:w w:val="10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</w:rPr>
              <w:t>M, et al.</w:t>
            </w:r>
            <w:r>
              <w:rPr>
                <w:sz w:val="17"/>
                <w:szCs w:val="17"/>
                <w:color w:val="0080AB"/>
                <w:spacing w:val="16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</w:rPr>
              <w:t>2021</w:t>
            </w:r>
            <w:r>
              <w:rPr>
                <w:sz w:val="17"/>
                <w:szCs w:val="17"/>
                <w:color w:val="0080AB"/>
                <w:spacing w:val="23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</w:rPr>
              <w:t>ESC</w:t>
            </w:r>
            <w:r>
              <w:rPr>
                <w:sz w:val="17"/>
                <w:szCs w:val="17"/>
                <w:color w:val="0080AB"/>
                <w:spacing w:val="16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</w:rPr>
              <w:t>Gu</w:t>
            </w:r>
            <w:r>
              <w:rPr>
                <w:sz w:val="17"/>
                <w:szCs w:val="17"/>
                <w:color w:val="0080AB"/>
                <w:spacing w:val="10"/>
              </w:rPr>
              <w:t>idelines for</w:t>
            </w:r>
          </w:hyperlink>
        </w:p>
        <w:p>
          <w:pPr>
            <w:pStyle w:val="BodyText"/>
            <w:ind w:left="541"/>
            <w:spacing w:before="10" w:line="205" w:lineRule="exact"/>
            <w:rPr>
              <w:sz w:val="17"/>
              <w:szCs w:val="17"/>
            </w:rPr>
          </w:pPr>
          <w:hyperlink w:history="true" r:id="rId82">
            <w:r>
              <w:rPr>
                <w:sz w:val="17"/>
                <w:szCs w:val="17"/>
                <w:color w:val="0080AB"/>
                <w:spacing w:val="17"/>
                <w:position w:val="2"/>
              </w:rPr>
              <w:t>the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7"/>
                <w:position w:val="2"/>
              </w:rPr>
              <w:t>diagnosis</w:t>
            </w:r>
            <w:r>
              <w:rPr>
                <w:sz w:val="17"/>
                <w:szCs w:val="17"/>
                <w:color w:val="0080AB"/>
                <w:spacing w:val="5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7"/>
                <w:position w:val="2"/>
              </w:rPr>
              <w:t>and</w:t>
            </w:r>
            <w:r>
              <w:rPr>
                <w:sz w:val="17"/>
                <w:szCs w:val="17"/>
                <w:color w:val="0080AB"/>
                <w:spacing w:val="2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7"/>
                <w:position w:val="2"/>
              </w:rPr>
              <w:t>treatment</w:t>
            </w:r>
            <w:r>
              <w:rPr>
                <w:sz w:val="17"/>
                <w:szCs w:val="17"/>
                <w:color w:val="0080AB"/>
                <w:spacing w:val="5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7"/>
                <w:position w:val="2"/>
              </w:rPr>
              <w:t>of</w:t>
            </w:r>
            <w:r>
              <w:rPr>
                <w:sz w:val="17"/>
                <w:szCs w:val="17"/>
                <w:color w:val="0080AB"/>
                <w:spacing w:val="6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7"/>
                <w:position w:val="2"/>
              </w:rPr>
              <w:t>acute</w:t>
            </w:r>
            <w:r>
              <w:rPr>
                <w:sz w:val="17"/>
                <w:szCs w:val="17"/>
                <w:color w:val="0080AB"/>
                <w:spacing w:val="5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7"/>
                <w:position w:val="2"/>
              </w:rPr>
              <w:t>and</w:t>
            </w:r>
            <w:r>
              <w:rPr>
                <w:sz w:val="17"/>
                <w:szCs w:val="17"/>
                <w:color w:val="0080AB"/>
                <w:spacing w:val="4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7"/>
                <w:position w:val="2"/>
              </w:rPr>
              <w:t>chronic</w:t>
            </w:r>
          </w:hyperlink>
        </w:p>
        <w:p>
          <w:pPr>
            <w:pStyle w:val="BodyText"/>
            <w:ind w:left="554"/>
            <w:spacing w:line="199" w:lineRule="exact"/>
            <w:rPr>
              <w:sz w:val="17"/>
              <w:szCs w:val="17"/>
            </w:rPr>
          </w:pPr>
          <w:hyperlink w:history="true" r:id="rId82">
            <w:r>
              <w:rPr>
                <w:sz w:val="17"/>
                <w:szCs w:val="17"/>
                <w:color w:val="0080AB"/>
                <w:spacing w:val="12"/>
                <w:position w:val="1"/>
              </w:rPr>
              <w:t>heart failure. Eur Heart J 2021;42:3599-726.</w:t>
            </w:r>
          </w:hyperlink>
        </w:p>
        <w:p>
          <w:pPr>
            <w:pStyle w:val="BodyText"/>
            <w:ind w:left="214"/>
            <w:spacing w:line="205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9"/>
              <w:position w:val="2"/>
            </w:rPr>
            <w:t>38.</w:t>
          </w:r>
          <w:r>
            <w:rPr>
              <w:sz w:val="17"/>
              <w:szCs w:val="17"/>
              <w:spacing w:val="2"/>
              <w:position w:val="2"/>
            </w:rPr>
            <w:t xml:space="preserve">  </w:t>
          </w:r>
          <w:hyperlink w:history="true" r:id="rId83">
            <w:r>
              <w:rPr>
                <w:sz w:val="17"/>
                <w:szCs w:val="17"/>
                <w:color w:val="0080AB"/>
                <w:spacing w:val="9"/>
                <w:position w:val="2"/>
              </w:rPr>
              <w:t>Heidenreich</w:t>
            </w:r>
            <w:r>
              <w:rPr>
                <w:sz w:val="17"/>
                <w:szCs w:val="17"/>
                <w:color w:val="0080AB"/>
                <w:spacing w:val="20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PA,</w:t>
            </w:r>
            <w:r>
              <w:rPr>
                <w:sz w:val="17"/>
                <w:szCs w:val="17"/>
                <w:color w:val="0080AB"/>
                <w:spacing w:val="19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Bozkurt</w:t>
            </w:r>
            <w:r>
              <w:rPr>
                <w:sz w:val="17"/>
                <w:szCs w:val="17"/>
                <w:color w:val="0080AB"/>
                <w:spacing w:val="19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B, Aguilar</w:t>
            </w:r>
            <w:r>
              <w:rPr>
                <w:sz w:val="17"/>
                <w:szCs w:val="17"/>
                <w:color w:val="0080AB"/>
                <w:spacing w:val="19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D, 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>Allen</w:t>
            </w:r>
            <w:r>
              <w:rPr>
                <w:sz w:val="17"/>
                <w:szCs w:val="17"/>
                <w:color w:val="0080AB"/>
                <w:spacing w:val="20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>LA,</w:t>
            </w:r>
            <w:r>
              <w:rPr>
                <w:sz w:val="17"/>
                <w:szCs w:val="17"/>
                <w:color w:val="0080AB"/>
                <w:spacing w:val="19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>Byun</w:t>
            </w:r>
          </w:hyperlink>
        </w:p>
        <w:p>
          <w:pPr>
            <w:pStyle w:val="BodyText"/>
            <w:ind w:left="544"/>
            <w:spacing w:before="17" w:line="217" w:lineRule="auto"/>
            <w:rPr>
              <w:sz w:val="17"/>
              <w:szCs w:val="17"/>
            </w:rPr>
          </w:pPr>
          <w:hyperlink w:history="true" r:id="rId83">
            <w:r>
              <w:rPr>
                <w:sz w:val="17"/>
                <w:szCs w:val="17"/>
                <w:color w:val="0080AB"/>
                <w:spacing w:val="11"/>
              </w:rPr>
              <w:t>JJ, Colvin</w:t>
            </w:r>
            <w:r>
              <w:rPr>
                <w:sz w:val="17"/>
                <w:szCs w:val="17"/>
                <w:color w:val="0080AB"/>
                <w:spacing w:val="22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</w:rPr>
              <w:t>MM, et al.</w:t>
            </w:r>
            <w:r>
              <w:rPr>
                <w:sz w:val="17"/>
                <w:szCs w:val="17"/>
                <w:color w:val="0080AB"/>
                <w:spacing w:val="15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</w:rPr>
              <w:t>2</w:t>
            </w:r>
            <w:r>
              <w:rPr>
                <w:sz w:val="17"/>
                <w:szCs w:val="17"/>
                <w:color w:val="0080AB"/>
                <w:spacing w:val="10"/>
              </w:rPr>
              <w:t>022 American</w:t>
            </w:r>
            <w:r>
              <w:rPr>
                <w:sz w:val="17"/>
                <w:szCs w:val="17"/>
                <w:color w:val="0080AB"/>
                <w:spacing w:val="15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</w:rPr>
              <w:t>College</w:t>
            </w:r>
            <w:r>
              <w:rPr>
                <w:sz w:val="17"/>
                <w:szCs w:val="17"/>
                <w:color w:val="0080AB"/>
                <w:spacing w:val="15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</w:rPr>
              <w:t>of</w:t>
            </w:r>
            <w:r>
              <w:rPr>
                <w:sz w:val="17"/>
                <w:szCs w:val="17"/>
                <w:color w:val="0080AB"/>
                <w:spacing w:val="15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</w:rPr>
              <w:t>Cardi-</w:t>
            </w:r>
          </w:hyperlink>
        </w:p>
        <w:p>
          <w:pPr>
            <w:pStyle w:val="BodyText"/>
            <w:ind w:left="548"/>
            <w:spacing w:before="26" w:line="214" w:lineRule="auto"/>
            <w:rPr>
              <w:sz w:val="17"/>
              <w:szCs w:val="17"/>
            </w:rPr>
          </w:pPr>
          <w:hyperlink w:history="true" r:id="rId83">
            <w:r>
              <w:rPr>
                <w:sz w:val="17"/>
                <w:szCs w:val="17"/>
                <w:color w:val="0080AB"/>
                <w:spacing w:val="12"/>
              </w:rPr>
              <w:t>ology/American</w:t>
            </w:r>
            <w:r>
              <w:rPr>
                <w:sz w:val="17"/>
                <w:szCs w:val="17"/>
                <w:color w:val="0080AB"/>
                <w:spacing w:val="25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Heart Associatio</w:t>
            </w:r>
            <w:r>
              <w:rPr>
                <w:sz w:val="17"/>
                <w:szCs w:val="17"/>
                <w:color w:val="0080AB"/>
                <w:spacing w:val="11"/>
              </w:rPr>
              <w:t>n/Heart</w:t>
            </w:r>
            <w:r>
              <w:rPr>
                <w:sz w:val="17"/>
                <w:szCs w:val="17"/>
                <w:color w:val="0080AB"/>
                <w:spacing w:val="2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</w:rPr>
              <w:t>Failure Soci-</w:t>
            </w:r>
          </w:hyperlink>
        </w:p>
        <w:p>
          <w:pPr>
            <w:pStyle w:val="BodyText"/>
            <w:ind w:left="548"/>
            <w:spacing w:before="23" w:line="217" w:lineRule="auto"/>
            <w:rPr>
              <w:sz w:val="17"/>
              <w:szCs w:val="17"/>
            </w:rPr>
          </w:pPr>
          <w:hyperlink w:history="true" r:id="rId83">
            <w:r>
              <w:rPr>
                <w:sz w:val="17"/>
                <w:szCs w:val="17"/>
                <w:color w:val="0080AB"/>
                <w:spacing w:val="16"/>
              </w:rPr>
              <w:t>ety</w:t>
            </w:r>
            <w:r>
              <w:rPr>
                <w:sz w:val="17"/>
                <w:szCs w:val="17"/>
                <w:color w:val="0080AB"/>
                <w:spacing w:val="6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6"/>
              </w:rPr>
              <w:t>of</w:t>
            </w:r>
            <w:r>
              <w:rPr>
                <w:sz w:val="17"/>
                <w:szCs w:val="17"/>
                <w:color w:val="0080AB"/>
                <w:spacing w:val="4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6"/>
              </w:rPr>
              <w:t>America</w:t>
            </w:r>
            <w:r>
              <w:rPr>
                <w:sz w:val="17"/>
                <w:szCs w:val="17"/>
                <w:color w:val="0080AB"/>
                <w:spacing w:val="7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6"/>
              </w:rPr>
              <w:t>Guideline</w:t>
            </w:r>
            <w:r>
              <w:rPr>
                <w:sz w:val="17"/>
                <w:szCs w:val="17"/>
                <w:color w:val="0080AB"/>
                <w:spacing w:val="4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6"/>
              </w:rPr>
              <w:t>for</w:t>
            </w:r>
            <w:r>
              <w:rPr>
                <w:sz w:val="17"/>
                <w:szCs w:val="17"/>
                <w:color w:val="0080AB"/>
                <w:spacing w:val="3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6"/>
              </w:rPr>
              <w:t>the  Manageme</w:t>
            </w:r>
            <w:r>
              <w:rPr>
                <w:sz w:val="17"/>
                <w:szCs w:val="17"/>
                <w:color w:val="0080AB"/>
                <w:spacing w:val="15"/>
              </w:rPr>
              <w:t>nt</w:t>
            </w:r>
            <w:r>
              <w:rPr>
                <w:sz w:val="17"/>
                <w:szCs w:val="17"/>
                <w:color w:val="0080AB"/>
                <w:spacing w:val="6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5"/>
              </w:rPr>
              <w:t>of</w:t>
            </w:r>
          </w:hyperlink>
        </w:p>
        <w:p>
          <w:pPr>
            <w:pStyle w:val="BodyText"/>
            <w:ind w:left="557"/>
            <w:spacing w:before="24" w:line="210" w:lineRule="auto"/>
            <w:rPr>
              <w:sz w:val="17"/>
              <w:szCs w:val="17"/>
            </w:rPr>
          </w:pPr>
          <w:hyperlink w:history="true" r:id="rId83">
            <w:r>
              <w:rPr>
                <w:sz w:val="17"/>
                <w:szCs w:val="17"/>
                <w:color w:val="0080AB"/>
                <w:spacing w:val="9"/>
              </w:rPr>
              <w:t>Heart</w:t>
            </w:r>
            <w:r>
              <w:rPr>
                <w:sz w:val="17"/>
                <w:szCs w:val="17"/>
                <w:color w:val="0080AB"/>
                <w:spacing w:val="1"/>
              </w:rPr>
              <w:t xml:space="preserve">    </w:t>
            </w:r>
            <w:r>
              <w:rPr>
                <w:sz w:val="17"/>
                <w:szCs w:val="17"/>
                <w:color w:val="0080AB"/>
                <w:spacing w:val="9"/>
              </w:rPr>
              <w:t>Failure:</w:t>
            </w:r>
            <w:r>
              <w:rPr>
                <w:sz w:val="17"/>
                <w:szCs w:val="17"/>
                <w:color w:val="0080AB"/>
                <w:spacing w:val="1"/>
              </w:rPr>
              <w:t xml:space="preserve">    </w:t>
            </w:r>
            <w:r>
              <w:rPr>
                <w:sz w:val="17"/>
                <w:szCs w:val="17"/>
                <w:color w:val="0080AB"/>
                <w:spacing w:val="9"/>
              </w:rPr>
              <w:t>Executive   Summary.</w:t>
            </w:r>
            <w:r>
              <w:rPr>
                <w:sz w:val="17"/>
                <w:szCs w:val="17"/>
                <w:color w:val="0080AB"/>
                <w:spacing w:val="11"/>
                <w:w w:val="101"/>
              </w:rPr>
              <w:t xml:space="preserve">   </w:t>
            </w:r>
            <w:r>
              <w:rPr>
                <w:sz w:val="17"/>
                <w:szCs w:val="17"/>
                <w:color w:val="0080AB"/>
                <w:spacing w:val="9"/>
              </w:rPr>
              <w:t>J</w:t>
            </w:r>
            <w:r>
              <w:rPr>
                <w:sz w:val="17"/>
                <w:szCs w:val="17"/>
                <w:color w:val="0080AB"/>
                <w:spacing w:val="13"/>
              </w:rPr>
              <w:t xml:space="preserve">   </w:t>
            </w:r>
            <w:r>
              <w:rPr>
                <w:sz w:val="17"/>
                <w:szCs w:val="17"/>
                <w:color w:val="0080AB"/>
                <w:spacing w:val="9"/>
              </w:rPr>
              <w:t>Card    Fail</w:t>
            </w:r>
          </w:hyperlink>
        </w:p>
        <w:p>
          <w:pPr>
            <w:pStyle w:val="BodyText"/>
            <w:ind w:left="549"/>
            <w:spacing w:line="202" w:lineRule="exact"/>
            <w:rPr>
              <w:sz w:val="17"/>
              <w:szCs w:val="17"/>
            </w:rPr>
          </w:pPr>
          <w:hyperlink w:history="true" r:id="rId83">
            <w:r>
              <w:rPr>
                <w:sz w:val="17"/>
                <w:szCs w:val="17"/>
                <w:color w:val="0080AB"/>
                <w:spacing w:val="12"/>
                <w:position w:val="2"/>
              </w:rPr>
              <w:t>2022;28:810-30.</w:t>
            </w:r>
          </w:hyperlink>
        </w:p>
        <w:p>
          <w:pPr>
            <w:pStyle w:val="BodyText"/>
            <w:ind w:left="214"/>
            <w:spacing w:line="199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11"/>
              <w:position w:val="2"/>
            </w:rPr>
            <w:t>39.</w:t>
          </w:r>
          <w:r>
            <w:rPr>
              <w:sz w:val="17"/>
              <w:szCs w:val="17"/>
              <w:spacing w:val="2"/>
              <w:position w:val="2"/>
            </w:rPr>
            <w:t xml:space="preserve">  </w:t>
          </w:r>
          <w:hyperlink w:history="true" r:id="rId84">
            <w:r>
              <w:rPr>
                <w:sz w:val="17"/>
                <w:szCs w:val="17"/>
                <w:color w:val="0080AB"/>
                <w:spacing w:val="11"/>
                <w:position w:val="2"/>
              </w:rPr>
              <w:t>Ambrosy AP,</w:t>
            </w:r>
            <w:r>
              <w:rPr>
                <w:sz w:val="17"/>
                <w:szCs w:val="17"/>
                <w:color w:val="0080AB"/>
                <w:spacing w:val="21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Gurwitz JH, Tabada</w:t>
            </w:r>
            <w:r>
              <w:rPr>
                <w:sz w:val="17"/>
                <w:szCs w:val="17"/>
                <w:color w:val="0080AB"/>
                <w:spacing w:val="19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GH, Artz</w:t>
            </w:r>
            <w:r>
              <w:rPr>
                <w:sz w:val="17"/>
                <w:szCs w:val="17"/>
                <w:color w:val="0080AB"/>
                <w:spacing w:val="13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A,</w:t>
            </w:r>
            <w:r>
              <w:rPr>
                <w:sz w:val="17"/>
                <w:szCs w:val="17"/>
                <w:color w:val="0080AB"/>
                <w:spacing w:val="19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Schrier</w:t>
            </w:r>
          </w:hyperlink>
        </w:p>
        <w:p>
          <w:pPr>
            <w:pStyle w:val="BodyText"/>
            <w:ind w:left="548"/>
            <w:spacing w:line="199" w:lineRule="exact"/>
            <w:rPr>
              <w:sz w:val="17"/>
              <w:szCs w:val="17"/>
            </w:rPr>
          </w:pPr>
          <w:hyperlink w:history="true" r:id="rId84">
            <w:r>
              <w:rPr>
                <w:sz w:val="17"/>
                <w:szCs w:val="17"/>
                <w:color w:val="0080AB"/>
                <w:spacing w:val="12"/>
                <w:position w:val="1"/>
              </w:rPr>
              <w:t>S, Rao SV, et al. Incident anaemia</w:t>
            </w:r>
            <w:r>
              <w:rPr>
                <w:sz w:val="17"/>
                <w:szCs w:val="17"/>
                <w:color w:val="0080AB"/>
                <w:spacing w:val="17"/>
                <w:w w:val="101"/>
                <w:position w:val="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1"/>
              </w:rPr>
              <w:t>in older</w:t>
            </w:r>
            <w:r>
              <w:rPr>
                <w:sz w:val="17"/>
                <w:szCs w:val="17"/>
                <w:color w:val="0080AB"/>
                <w:spacing w:val="8"/>
                <w:position w:val="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1"/>
              </w:rPr>
              <w:t>adults with</w:t>
            </w:r>
          </w:hyperlink>
        </w:p>
        <w:p>
          <w:pPr>
            <w:pStyle w:val="BodyText"/>
            <w:ind w:left="554"/>
            <w:spacing w:line="199" w:lineRule="exact"/>
            <w:rPr>
              <w:sz w:val="17"/>
              <w:szCs w:val="17"/>
            </w:rPr>
          </w:pPr>
          <w:hyperlink w:history="true" r:id="rId84">
            <w:r>
              <w:rPr>
                <w:sz w:val="17"/>
                <w:szCs w:val="17"/>
                <w:color w:val="0080AB"/>
                <w:spacing w:val="15"/>
                <w:position w:val="2"/>
              </w:rPr>
              <w:t>heart</w:t>
            </w:r>
            <w:r>
              <w:rPr>
                <w:sz w:val="17"/>
                <w:szCs w:val="17"/>
                <w:color w:val="0080AB"/>
                <w:spacing w:val="2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failure: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rate,</w:t>
            </w:r>
            <w:r>
              <w:rPr>
                <w:sz w:val="17"/>
                <w:szCs w:val="17"/>
                <w:color w:val="0080AB"/>
                <w:spacing w:val="4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aetiology,</w:t>
            </w:r>
            <w:r>
              <w:rPr>
                <w:sz w:val="17"/>
                <w:szCs w:val="17"/>
                <w:color w:val="0080AB"/>
                <w:spacing w:val="6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a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nd</w:t>
            </w:r>
            <w:r>
              <w:rPr>
                <w:sz w:val="17"/>
                <w:szCs w:val="17"/>
                <w:color w:val="0080AB"/>
                <w:spacing w:val="4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association</w:t>
            </w:r>
            <w:r>
              <w:rPr>
                <w:sz w:val="17"/>
                <w:szCs w:val="17"/>
                <w:color w:val="0080AB"/>
                <w:spacing w:val="2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with</w:t>
            </w:r>
          </w:hyperlink>
        </w:p>
        <w:p>
          <w:pPr>
            <w:pStyle w:val="BodyText"/>
            <w:ind w:left="548"/>
            <w:spacing w:line="200" w:lineRule="exact"/>
            <w:rPr>
              <w:sz w:val="17"/>
              <w:szCs w:val="17"/>
            </w:rPr>
          </w:pPr>
          <w:hyperlink w:history="true" r:id="rId84">
            <w:r>
              <w:rPr>
                <w:sz w:val="17"/>
                <w:szCs w:val="17"/>
                <w:color w:val="0080AB"/>
                <w:spacing w:val="12"/>
                <w:position w:val="2"/>
              </w:rPr>
              <w:t>outcomes.</w:t>
            </w:r>
            <w:r>
              <w:rPr>
                <w:sz w:val="17"/>
                <w:szCs w:val="17"/>
                <w:color w:val="0080AB"/>
                <w:spacing w:val="6"/>
                <w:position w:val="2"/>
              </w:rPr>
              <w:t xml:space="preserve">  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Eur</w:t>
            </w:r>
            <w:r>
              <w:rPr>
                <w:sz w:val="17"/>
                <w:szCs w:val="17"/>
                <w:color w:val="0080AB"/>
                <w:spacing w:val="1"/>
                <w:position w:val="2"/>
              </w:rPr>
              <w:t xml:space="preserve">  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Heart  J</w:t>
            </w:r>
            <w:r>
              <w:rPr>
                <w:sz w:val="17"/>
                <w:szCs w:val="17"/>
                <w:color w:val="0080AB"/>
                <w:spacing w:val="19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Qual</w:t>
            </w:r>
            <w:r>
              <w:rPr>
                <w:sz w:val="17"/>
                <w:szCs w:val="17"/>
                <w:color w:val="0080AB"/>
                <w:spacing w:val="19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Care</w:t>
            </w:r>
            <w:r>
              <w:rPr>
                <w:sz w:val="17"/>
                <w:szCs w:val="17"/>
                <w:color w:val="0080AB"/>
                <w:spacing w:val="18"/>
                <w:w w:val="101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Clin</w:t>
            </w:r>
            <w:r>
              <w:rPr>
                <w:sz w:val="17"/>
                <w:szCs w:val="17"/>
                <w:color w:val="0080AB"/>
                <w:spacing w:val="18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Outcomes</w:t>
            </w:r>
          </w:hyperlink>
        </w:p>
        <w:p>
          <w:pPr>
            <w:pStyle w:val="BodyText"/>
            <w:ind w:left="549"/>
            <w:spacing w:line="199" w:lineRule="exact"/>
            <w:rPr>
              <w:sz w:val="17"/>
              <w:szCs w:val="17"/>
            </w:rPr>
          </w:pPr>
          <w:hyperlink w:history="true" r:id="rId84">
            <w:r>
              <w:rPr>
                <w:sz w:val="17"/>
                <w:szCs w:val="17"/>
                <w:color w:val="0080AB"/>
                <w:spacing w:val="12"/>
                <w:position w:val="2"/>
              </w:rPr>
              <w:t>2019;5:361-9.</w:t>
            </w:r>
          </w:hyperlink>
        </w:p>
        <w:p>
          <w:pPr>
            <w:pStyle w:val="BodyText"/>
            <w:ind w:left="208"/>
            <w:spacing w:line="205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11"/>
              <w:position w:val="2"/>
            </w:rPr>
            <w:t>40.</w:t>
          </w:r>
          <w:r>
            <w:rPr>
              <w:sz w:val="17"/>
              <w:szCs w:val="17"/>
              <w:spacing w:val="2"/>
              <w:position w:val="2"/>
            </w:rPr>
            <w:t xml:space="preserve">  </w:t>
          </w:r>
          <w:hyperlink w:history="true" r:id="rId85">
            <w:r>
              <w:rPr>
                <w:sz w:val="17"/>
                <w:szCs w:val="17"/>
                <w:color w:val="0080AB"/>
                <w:spacing w:val="11"/>
                <w:position w:val="2"/>
              </w:rPr>
              <w:t>Ambrosy</w:t>
            </w:r>
            <w:r>
              <w:rPr>
                <w:sz w:val="17"/>
                <w:szCs w:val="17"/>
                <w:color w:val="0080AB"/>
                <w:spacing w:val="21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AP,</w:t>
            </w:r>
            <w:r>
              <w:rPr>
                <w:sz w:val="17"/>
                <w:szCs w:val="17"/>
                <w:color w:val="0080AB"/>
                <w:spacing w:val="3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Fitzpatrick</w:t>
            </w:r>
            <w:r>
              <w:rPr>
                <w:sz w:val="17"/>
                <w:szCs w:val="17"/>
                <w:color w:val="0080AB"/>
                <w:spacing w:val="20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JK,</w:t>
            </w:r>
            <w:r>
              <w:rPr>
                <w:sz w:val="17"/>
                <w:szCs w:val="17"/>
                <w:color w:val="0080AB"/>
                <w:spacing w:val="19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Tabada</w:t>
            </w:r>
            <w:r>
              <w:rPr>
                <w:sz w:val="17"/>
                <w:szCs w:val="17"/>
                <w:color w:val="0080AB"/>
                <w:spacing w:val="25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GH,</w:t>
            </w:r>
            <w:r>
              <w:rPr>
                <w:sz w:val="17"/>
                <w:szCs w:val="17"/>
                <w:color w:val="0080AB"/>
                <w:spacing w:val="27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Gurwitz</w:t>
            </w:r>
            <w:r>
              <w:rPr>
                <w:sz w:val="17"/>
                <w:szCs w:val="17"/>
                <w:color w:val="0080AB"/>
                <w:spacing w:val="20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JH,</w:t>
            </w:r>
          </w:hyperlink>
        </w:p>
        <w:p>
          <w:pPr>
            <w:pStyle w:val="BodyText"/>
            <w:ind w:left="542"/>
            <w:spacing w:before="18" w:line="197" w:lineRule="auto"/>
            <w:rPr>
              <w:sz w:val="17"/>
              <w:szCs w:val="17"/>
            </w:rPr>
          </w:pPr>
          <w:hyperlink w:history="true" r:id="rId85">
            <w:r>
              <w:rPr>
                <w:sz w:val="17"/>
                <w:szCs w:val="17"/>
                <w:color w:val="0080AB"/>
                <w:spacing w:val="12"/>
              </w:rPr>
              <w:t>Artz A, Schrier SL, et al. A</w:t>
            </w:r>
            <w:r>
              <w:rPr>
                <w:sz w:val="17"/>
                <w:szCs w:val="17"/>
                <w:color w:val="0080AB"/>
                <w:spacing w:val="19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r</w:t>
            </w:r>
            <w:r>
              <w:rPr>
                <w:sz w:val="17"/>
                <w:szCs w:val="17"/>
                <w:color w:val="0080AB"/>
                <w:spacing w:val="11"/>
              </w:rPr>
              <w:t>educed transferrin satura-</w:t>
            </w:r>
          </w:hyperlink>
        </w:p>
        <w:p>
          <w:pPr>
            <w:pStyle w:val="BodyText"/>
            <w:ind w:left="541"/>
            <w:spacing w:before="9" w:line="211" w:lineRule="exact"/>
            <w:rPr>
              <w:sz w:val="17"/>
              <w:szCs w:val="17"/>
            </w:rPr>
          </w:pPr>
          <w:hyperlink w:history="true" r:id="rId85">
            <w:r>
              <w:rPr>
                <w:sz w:val="17"/>
                <w:szCs w:val="17"/>
                <w:color w:val="0080AB"/>
                <w:spacing w:val="12"/>
                <w:position w:val="2"/>
              </w:rPr>
              <w:t>tion    is    independently    associated    with    excess</w:t>
            </w:r>
          </w:hyperlink>
        </w:p>
      </w:sdtContent>
    </w:sdt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37" w:right="116" w:firstLine="10"/>
        <w:spacing w:before="40" w:line="247" w:lineRule="auto"/>
        <w:jc w:val="both"/>
        <w:rPr>
          <w:sz w:val="17"/>
          <w:szCs w:val="17"/>
        </w:rPr>
      </w:pPr>
      <w:hyperlink w:history="true" r:id="rId85">
        <w:r>
          <w:rPr>
            <w:sz w:val="17"/>
            <w:szCs w:val="17"/>
            <w:color w:val="0080AB"/>
            <w:spacing w:val="15"/>
          </w:rPr>
          <w:t>morbidity</w:t>
        </w:r>
        <w:r>
          <w:rPr>
            <w:sz w:val="17"/>
            <w:szCs w:val="17"/>
            <w:color w:val="0080AB"/>
            <w:spacing w:val="2"/>
          </w:rPr>
          <w:t xml:space="preserve">  </w:t>
        </w:r>
        <w:r>
          <w:rPr>
            <w:sz w:val="17"/>
            <w:szCs w:val="17"/>
            <w:color w:val="0080AB"/>
            <w:spacing w:val="15"/>
          </w:rPr>
          <w:t>and</w:t>
        </w:r>
        <w:r>
          <w:rPr>
            <w:sz w:val="17"/>
            <w:szCs w:val="17"/>
            <w:color w:val="0080AB"/>
            <w:spacing w:val="4"/>
          </w:rPr>
          <w:t xml:space="preserve">  </w:t>
        </w:r>
        <w:r>
          <w:rPr>
            <w:sz w:val="17"/>
            <w:szCs w:val="17"/>
            <w:color w:val="0080AB"/>
            <w:spacing w:val="15"/>
          </w:rPr>
          <w:t>mortality</w:t>
        </w:r>
        <w:r>
          <w:rPr>
            <w:sz w:val="17"/>
            <w:szCs w:val="17"/>
            <w:color w:val="0080AB"/>
            <w:spacing w:val="6"/>
          </w:rPr>
          <w:t xml:space="preserve">  </w:t>
        </w:r>
        <w:r>
          <w:rPr>
            <w:sz w:val="17"/>
            <w:szCs w:val="17"/>
            <w:color w:val="0080AB"/>
            <w:spacing w:val="15"/>
          </w:rPr>
          <w:t>in</w:t>
        </w:r>
        <w:r>
          <w:rPr>
            <w:sz w:val="17"/>
            <w:szCs w:val="17"/>
            <w:color w:val="0080AB"/>
            <w:spacing w:val="1"/>
          </w:rPr>
          <w:t xml:space="preserve">  </w:t>
        </w:r>
        <w:r>
          <w:rPr>
            <w:sz w:val="17"/>
            <w:szCs w:val="17"/>
            <w:color w:val="0080AB"/>
            <w:spacing w:val="15"/>
          </w:rPr>
          <w:t>older</w:t>
        </w:r>
        <w:r>
          <w:rPr>
            <w:sz w:val="17"/>
            <w:szCs w:val="17"/>
            <w:color w:val="0080AB"/>
            <w:spacing w:val="2"/>
          </w:rPr>
          <w:t xml:space="preserve">  </w:t>
        </w:r>
        <w:r>
          <w:rPr>
            <w:sz w:val="17"/>
            <w:szCs w:val="17"/>
            <w:color w:val="0080AB"/>
            <w:spacing w:val="15"/>
          </w:rPr>
          <w:t>adults</w:t>
        </w:r>
        <w:r>
          <w:rPr>
            <w:sz w:val="17"/>
            <w:szCs w:val="17"/>
            <w:color w:val="0080AB"/>
            <w:spacing w:val="41"/>
            <w:w w:val="102"/>
          </w:rPr>
          <w:t xml:space="preserve"> </w:t>
        </w:r>
        <w:r>
          <w:rPr>
            <w:sz w:val="17"/>
            <w:szCs w:val="17"/>
            <w:color w:val="0080AB"/>
            <w:spacing w:val="15"/>
          </w:rPr>
          <w:t>wi</w:t>
        </w:r>
        <w:r>
          <w:rPr>
            <w:sz w:val="17"/>
            <w:szCs w:val="17"/>
            <w:color w:val="0080AB"/>
            <w:spacing w:val="14"/>
          </w:rPr>
          <w:t>th</w:t>
        </w:r>
        <w:r>
          <w:rPr>
            <w:sz w:val="17"/>
            <w:szCs w:val="17"/>
            <w:color w:val="0080AB"/>
            <w:spacing w:val="4"/>
          </w:rPr>
          <w:t xml:space="preserve">  </w:t>
        </w:r>
        <w:r>
          <w:rPr>
            <w:sz w:val="17"/>
            <w:szCs w:val="17"/>
            <w:color w:val="0080AB"/>
            <w:spacing w:val="14"/>
          </w:rPr>
          <w:t>heart</w:t>
        </w:r>
      </w:hyperlink>
      <w:r>
        <w:rPr>
          <w:sz w:val="17"/>
          <w:szCs w:val="17"/>
          <w:color w:val="0080AB"/>
          <w:spacing w:val="1"/>
        </w:rPr>
        <w:t xml:space="preserve"> </w:t>
      </w:r>
      <w:hyperlink w:history="true" r:id="rId85">
        <w:r>
          <w:rPr>
            <w:sz w:val="17"/>
            <w:szCs w:val="17"/>
            <w:color w:val="0080AB"/>
            <w:spacing w:val="13"/>
          </w:rPr>
          <w:t>failure    and</w:t>
        </w:r>
        <w:r>
          <w:rPr>
            <w:sz w:val="17"/>
            <w:szCs w:val="17"/>
            <w:color w:val="0080AB"/>
            <w:spacing w:val="3"/>
          </w:rPr>
          <w:t xml:space="preserve">     </w:t>
        </w:r>
        <w:r>
          <w:rPr>
            <w:sz w:val="17"/>
            <w:szCs w:val="17"/>
            <w:color w:val="0080AB"/>
            <w:spacing w:val="13"/>
          </w:rPr>
          <w:t>incident</w:t>
        </w:r>
        <w:r>
          <w:rPr>
            <w:sz w:val="17"/>
            <w:szCs w:val="17"/>
            <w:color w:val="0080AB"/>
            <w:spacing w:val="2"/>
          </w:rPr>
          <w:t xml:space="preserve">     </w:t>
        </w:r>
        <w:r>
          <w:rPr>
            <w:sz w:val="17"/>
            <w:szCs w:val="17"/>
            <w:color w:val="0080AB"/>
            <w:spacing w:val="13"/>
          </w:rPr>
          <w:t>anemia.</w:t>
        </w:r>
        <w:r>
          <w:rPr>
            <w:sz w:val="17"/>
            <w:szCs w:val="17"/>
            <w:color w:val="0080AB"/>
            <w:spacing w:val="4"/>
          </w:rPr>
          <w:t xml:space="preserve">     </w:t>
        </w:r>
        <w:r>
          <w:rPr>
            <w:sz w:val="17"/>
            <w:szCs w:val="17"/>
            <w:color w:val="0080AB"/>
            <w:spacing w:val="13"/>
          </w:rPr>
          <w:t>Int</w:t>
        </w:r>
        <w:r>
          <w:rPr>
            <w:sz w:val="17"/>
            <w:szCs w:val="17"/>
            <w:color w:val="0080AB"/>
            <w:spacing w:val="1"/>
          </w:rPr>
          <w:t xml:space="preserve">     </w:t>
        </w:r>
        <w:r>
          <w:rPr>
            <w:sz w:val="17"/>
            <w:szCs w:val="17"/>
            <w:color w:val="0080AB"/>
            <w:spacing w:val="13"/>
          </w:rPr>
          <w:t>J</w:t>
        </w:r>
        <w:r>
          <w:rPr>
            <w:sz w:val="17"/>
            <w:szCs w:val="17"/>
            <w:color w:val="0080AB"/>
            <w:spacing w:val="2"/>
          </w:rPr>
          <w:t xml:space="preserve">     </w:t>
        </w:r>
        <w:r>
          <w:rPr>
            <w:sz w:val="17"/>
            <w:szCs w:val="17"/>
            <w:color w:val="0080AB"/>
            <w:spacing w:val="13"/>
          </w:rPr>
          <w:t>Cardiol</w:t>
        </w:r>
      </w:hyperlink>
      <w:r>
        <w:rPr>
          <w:sz w:val="17"/>
          <w:szCs w:val="17"/>
          <w:color w:val="0080AB"/>
          <w:spacing w:val="4"/>
        </w:rPr>
        <w:t xml:space="preserve"> </w:t>
      </w:r>
      <w:hyperlink w:history="true" r:id="rId85">
        <w:r>
          <w:rPr>
            <w:sz w:val="17"/>
            <w:szCs w:val="17"/>
            <w:color w:val="0080AB"/>
            <w:spacing w:val="12"/>
          </w:rPr>
          <w:t>2020;309:95-9.</w:t>
        </w:r>
      </w:hyperlink>
    </w:p>
    <w:p>
      <w:pPr>
        <w:pStyle w:val="BodyText"/>
        <w:ind w:left="334" w:right="115" w:hanging="334"/>
        <w:spacing w:before="3" w:line="244" w:lineRule="auto"/>
        <w:rPr>
          <w:sz w:val="17"/>
          <w:szCs w:val="17"/>
        </w:rPr>
      </w:pPr>
      <w:r>
        <w:rPr>
          <w:sz w:val="17"/>
          <w:szCs w:val="17"/>
          <w:spacing w:val="13"/>
        </w:rPr>
        <w:t>41.</w:t>
      </w:r>
      <w:r>
        <w:rPr>
          <w:sz w:val="17"/>
          <w:szCs w:val="17"/>
          <w:spacing w:val="2"/>
        </w:rPr>
        <w:t xml:space="preserve">  </w:t>
      </w:r>
      <w:hyperlink w:history="true" r:id="rId86">
        <w:r>
          <w:rPr>
            <w:sz w:val="17"/>
            <w:szCs w:val="17"/>
            <w:color w:val="0080AB"/>
            <w:spacing w:val="13"/>
          </w:rPr>
          <w:t>Van</w:t>
        </w:r>
        <w:r>
          <w:rPr>
            <w:sz w:val="17"/>
            <w:szCs w:val="17"/>
            <w:color w:val="0080AB"/>
            <w:spacing w:val="32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Craenenbroeck</w:t>
        </w:r>
        <w:r>
          <w:rPr>
            <w:sz w:val="17"/>
            <w:szCs w:val="17"/>
            <w:color w:val="0080AB"/>
            <w:spacing w:val="38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EM,</w:t>
        </w:r>
        <w:r>
          <w:rPr>
            <w:sz w:val="17"/>
            <w:szCs w:val="17"/>
            <w:color w:val="0080AB"/>
            <w:spacing w:val="30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Conraads</w:t>
        </w:r>
        <w:r>
          <w:rPr>
            <w:sz w:val="17"/>
            <w:szCs w:val="17"/>
            <w:color w:val="0080AB"/>
            <w:spacing w:val="21"/>
            <w:w w:val="102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VM,</w:t>
        </w:r>
        <w:r>
          <w:rPr>
            <w:sz w:val="17"/>
            <w:szCs w:val="17"/>
            <w:color w:val="0080AB"/>
            <w:spacing w:val="30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Greenlaw</w:t>
        </w:r>
        <w:r>
          <w:rPr>
            <w:sz w:val="17"/>
            <w:szCs w:val="17"/>
            <w:color w:val="0080AB"/>
            <w:spacing w:val="37"/>
            <w:w w:val="101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N,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86">
        <w:r>
          <w:rPr>
            <w:sz w:val="17"/>
            <w:szCs w:val="17"/>
            <w:color w:val="0080AB"/>
            <w:spacing w:val="11"/>
          </w:rPr>
          <w:t>Gaudesius</w:t>
        </w:r>
        <w:r>
          <w:rPr>
            <w:sz w:val="17"/>
            <w:szCs w:val="17"/>
            <w:color w:val="0080AB"/>
            <w:spacing w:val="29"/>
            <w:w w:val="102"/>
          </w:rPr>
          <w:t xml:space="preserve"> </w:t>
        </w:r>
        <w:r>
          <w:rPr>
            <w:sz w:val="17"/>
            <w:szCs w:val="17"/>
            <w:color w:val="0080AB"/>
            <w:spacing w:val="11"/>
          </w:rPr>
          <w:t>G,</w:t>
        </w:r>
        <w:r>
          <w:rPr>
            <w:sz w:val="17"/>
            <w:szCs w:val="17"/>
            <w:color w:val="0080AB"/>
            <w:spacing w:val="34"/>
            <w:w w:val="101"/>
          </w:rPr>
          <w:t xml:space="preserve"> </w:t>
        </w:r>
        <w:r>
          <w:rPr>
            <w:sz w:val="17"/>
            <w:szCs w:val="17"/>
            <w:color w:val="0080AB"/>
            <w:spacing w:val="11"/>
          </w:rPr>
          <w:t>Mori</w:t>
        </w:r>
        <w:r>
          <w:rPr>
            <w:sz w:val="17"/>
            <w:szCs w:val="17"/>
            <w:color w:val="0080AB"/>
            <w:spacing w:val="29"/>
          </w:rPr>
          <w:t xml:space="preserve"> </w:t>
        </w:r>
        <w:r>
          <w:rPr>
            <w:sz w:val="17"/>
            <w:szCs w:val="17"/>
            <w:color w:val="0080AB"/>
            <w:spacing w:val="11"/>
          </w:rPr>
          <w:t>C,</w:t>
        </w:r>
        <w:r>
          <w:rPr>
            <w:sz w:val="17"/>
            <w:szCs w:val="17"/>
            <w:color w:val="0080AB"/>
            <w:spacing w:val="33"/>
            <w:w w:val="101"/>
          </w:rPr>
          <w:t xml:space="preserve"> </w:t>
        </w:r>
        <w:r>
          <w:rPr>
            <w:sz w:val="17"/>
            <w:szCs w:val="17"/>
            <w:color w:val="0080AB"/>
            <w:spacing w:val="11"/>
          </w:rPr>
          <w:t>Ponikowski</w:t>
        </w:r>
        <w:r>
          <w:rPr>
            <w:sz w:val="17"/>
            <w:szCs w:val="17"/>
            <w:color w:val="0080AB"/>
            <w:spacing w:val="35"/>
          </w:rPr>
          <w:t xml:space="preserve"> </w:t>
        </w:r>
        <w:r>
          <w:rPr>
            <w:sz w:val="17"/>
            <w:szCs w:val="17"/>
            <w:color w:val="0080AB"/>
            <w:spacing w:val="11"/>
          </w:rPr>
          <w:t>P,</w:t>
        </w:r>
        <w:r>
          <w:rPr>
            <w:sz w:val="17"/>
            <w:szCs w:val="17"/>
            <w:color w:val="0080AB"/>
            <w:spacing w:val="27"/>
          </w:rPr>
          <w:t xml:space="preserve"> </w:t>
        </w:r>
        <w:r>
          <w:rPr>
            <w:sz w:val="17"/>
            <w:szCs w:val="17"/>
            <w:color w:val="0080AB"/>
            <w:spacing w:val="10"/>
          </w:rPr>
          <w:t>et</w:t>
        </w:r>
        <w:r>
          <w:rPr>
            <w:sz w:val="17"/>
            <w:szCs w:val="17"/>
            <w:color w:val="0080AB"/>
            <w:spacing w:val="26"/>
            <w:w w:val="101"/>
          </w:rPr>
          <w:t xml:space="preserve"> </w:t>
        </w:r>
        <w:r>
          <w:rPr>
            <w:sz w:val="17"/>
            <w:szCs w:val="17"/>
            <w:color w:val="0080AB"/>
            <w:spacing w:val="10"/>
          </w:rPr>
          <w:t>al.</w:t>
        </w:r>
        <w:r>
          <w:rPr>
            <w:sz w:val="17"/>
            <w:szCs w:val="17"/>
            <w:color w:val="0080AB"/>
            <w:spacing w:val="21"/>
            <w:w w:val="101"/>
          </w:rPr>
          <w:t xml:space="preserve"> </w:t>
        </w:r>
        <w:r>
          <w:rPr>
            <w:sz w:val="17"/>
            <w:szCs w:val="17"/>
            <w:color w:val="0080AB"/>
            <w:spacing w:val="10"/>
          </w:rPr>
          <w:t>The</w:t>
        </w:r>
        <w:r>
          <w:rPr>
            <w:sz w:val="17"/>
            <w:szCs w:val="17"/>
            <w:color w:val="0080AB"/>
            <w:spacing w:val="27"/>
            <w:w w:val="102"/>
          </w:rPr>
          <w:t xml:space="preserve"> </w:t>
        </w:r>
        <w:r>
          <w:rPr>
            <w:sz w:val="17"/>
            <w:szCs w:val="17"/>
            <w:color w:val="0080AB"/>
            <w:spacing w:val="10"/>
          </w:rPr>
          <w:t>effect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86">
        <w:r>
          <w:rPr>
            <w:sz w:val="17"/>
            <w:szCs w:val="17"/>
            <w:color w:val="0080AB"/>
            <w:spacing w:val="13"/>
          </w:rPr>
          <w:t>of</w:t>
        </w:r>
        <w:r>
          <w:rPr>
            <w:sz w:val="17"/>
            <w:szCs w:val="17"/>
            <w:color w:val="0080AB"/>
            <w:spacing w:val="34"/>
            <w:w w:val="101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intravenous</w:t>
        </w:r>
        <w:r>
          <w:rPr>
            <w:sz w:val="17"/>
            <w:szCs w:val="17"/>
            <w:color w:val="0080AB"/>
            <w:spacing w:val="21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ferric</w:t>
        </w:r>
        <w:r>
          <w:rPr>
            <w:sz w:val="17"/>
            <w:szCs w:val="17"/>
            <w:color w:val="0080AB"/>
            <w:spacing w:val="25"/>
            <w:w w:val="102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carboxymaltose</w:t>
        </w:r>
        <w:r>
          <w:rPr>
            <w:sz w:val="17"/>
            <w:szCs w:val="17"/>
            <w:color w:val="0080AB"/>
            <w:spacing w:val="26"/>
            <w:w w:val="102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on</w:t>
        </w:r>
        <w:r>
          <w:rPr>
            <w:sz w:val="17"/>
            <w:szCs w:val="17"/>
            <w:color w:val="0080AB"/>
            <w:spacing w:val="32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red</w:t>
        </w:r>
        <w:r>
          <w:rPr>
            <w:sz w:val="17"/>
            <w:szCs w:val="17"/>
            <w:color w:val="0080AB"/>
            <w:spacing w:val="24"/>
            <w:w w:val="101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cell</w:t>
        </w:r>
        <w:r>
          <w:rPr>
            <w:sz w:val="17"/>
            <w:szCs w:val="17"/>
            <w:color w:val="0080AB"/>
            <w:spacing w:val="27"/>
            <w:w w:val="101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dis-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86">
        <w:r>
          <w:rPr>
            <w:sz w:val="17"/>
            <w:szCs w:val="17"/>
            <w:color w:val="0080AB"/>
            <w:spacing w:val="12"/>
          </w:rPr>
          <w:t>tribution</w:t>
        </w:r>
        <w:r>
          <w:rPr>
            <w:sz w:val="17"/>
            <w:szCs w:val="17"/>
            <w:color w:val="0080AB"/>
            <w:spacing w:val="27"/>
            <w:w w:val="102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width:</w:t>
        </w:r>
        <w:r>
          <w:rPr>
            <w:sz w:val="17"/>
            <w:szCs w:val="17"/>
            <w:color w:val="0080AB"/>
            <w:spacing w:val="34"/>
            <w:w w:val="101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a</w:t>
        </w:r>
        <w:r>
          <w:rPr>
            <w:sz w:val="17"/>
            <w:szCs w:val="17"/>
            <w:color w:val="0080AB"/>
            <w:spacing w:val="31"/>
            <w:w w:val="101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subanalysis</w:t>
        </w:r>
        <w:r>
          <w:rPr>
            <w:sz w:val="17"/>
            <w:szCs w:val="17"/>
            <w:color w:val="0080AB"/>
            <w:spacing w:val="33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of</w:t>
        </w:r>
        <w:r>
          <w:rPr>
            <w:sz w:val="17"/>
            <w:szCs w:val="17"/>
            <w:color w:val="0080AB"/>
            <w:spacing w:val="26"/>
            <w:w w:val="101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the</w:t>
        </w:r>
        <w:r>
          <w:rPr>
            <w:sz w:val="17"/>
            <w:szCs w:val="17"/>
            <w:color w:val="0080AB"/>
            <w:spacing w:val="41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FAI</w:t>
        </w:r>
        <w:r>
          <w:rPr>
            <w:sz w:val="17"/>
            <w:szCs w:val="17"/>
            <w:color w:val="0080AB"/>
            <w:spacing w:val="11"/>
          </w:rPr>
          <w:t>R-HF</w:t>
        </w:r>
        <w:r>
          <w:rPr>
            <w:sz w:val="17"/>
            <w:szCs w:val="17"/>
            <w:color w:val="0080AB"/>
            <w:spacing w:val="32"/>
          </w:rPr>
          <w:t xml:space="preserve"> </w:t>
        </w:r>
        <w:r>
          <w:rPr>
            <w:sz w:val="17"/>
            <w:szCs w:val="17"/>
            <w:color w:val="0080AB"/>
            <w:spacing w:val="11"/>
          </w:rPr>
          <w:t>study.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86">
        <w:r>
          <w:rPr>
            <w:sz w:val="17"/>
            <w:szCs w:val="17"/>
            <w:color w:val="0080AB"/>
          </w:rPr>
          <w:t>Eur</w:t>
        </w:r>
        <w:r>
          <w:rPr>
            <w:sz w:val="17"/>
            <w:szCs w:val="17"/>
            <w:color w:val="0080AB"/>
            <w:spacing w:val="17"/>
          </w:rPr>
          <w:t xml:space="preserve"> </w:t>
        </w:r>
        <w:r>
          <w:rPr>
            <w:sz w:val="17"/>
            <w:szCs w:val="17"/>
            <w:color w:val="0080AB"/>
          </w:rPr>
          <w:t>J</w:t>
        </w:r>
        <w:r>
          <w:rPr>
            <w:sz w:val="17"/>
            <w:szCs w:val="17"/>
            <w:color w:val="0080AB"/>
            <w:spacing w:val="17"/>
          </w:rPr>
          <w:t xml:space="preserve"> </w:t>
        </w:r>
        <w:r>
          <w:rPr>
            <w:sz w:val="17"/>
            <w:szCs w:val="17"/>
            <w:color w:val="0080AB"/>
          </w:rPr>
          <w:t>Heart</w:t>
        </w:r>
        <w:r>
          <w:rPr>
            <w:sz w:val="17"/>
            <w:szCs w:val="17"/>
            <w:color w:val="0080AB"/>
            <w:spacing w:val="32"/>
          </w:rPr>
          <w:t xml:space="preserve"> </w:t>
        </w:r>
        <w:r>
          <w:rPr>
            <w:sz w:val="17"/>
            <w:szCs w:val="17"/>
            <w:color w:val="0080AB"/>
          </w:rPr>
          <w:t>Fail</w:t>
        </w:r>
        <w:r>
          <w:rPr>
            <w:sz w:val="17"/>
            <w:szCs w:val="17"/>
            <w:color w:val="0080AB"/>
            <w:spacing w:val="17"/>
          </w:rPr>
          <w:t xml:space="preserve"> 2013;15:756-62.</w:t>
        </w:r>
      </w:hyperlink>
    </w:p>
    <w:p>
      <w:pPr>
        <w:pStyle w:val="BodyText"/>
        <w:ind w:left="335" w:right="115" w:hanging="335"/>
        <w:spacing w:before="2" w:line="244" w:lineRule="auto"/>
        <w:rPr>
          <w:sz w:val="17"/>
          <w:szCs w:val="17"/>
        </w:rPr>
      </w:pPr>
      <w:r>
        <w:rPr>
          <w:sz w:val="17"/>
          <w:szCs w:val="17"/>
          <w:spacing w:val="12"/>
        </w:rPr>
        <w:t>42.</w:t>
      </w:r>
      <w:r>
        <w:rPr>
          <w:sz w:val="17"/>
          <w:szCs w:val="17"/>
          <w:spacing w:val="2"/>
        </w:rPr>
        <w:t xml:space="preserve">  </w:t>
      </w:r>
      <w:hyperlink w:history="true" r:id="rId87">
        <w:r>
          <w:rPr>
            <w:sz w:val="17"/>
            <w:szCs w:val="17"/>
            <w:color w:val="0080AB"/>
            <w:spacing w:val="12"/>
          </w:rPr>
          <w:t>van Zeben D, Bieger</w:t>
        </w:r>
        <w:r>
          <w:rPr>
            <w:sz w:val="17"/>
            <w:szCs w:val="17"/>
            <w:color w:val="0080AB"/>
            <w:spacing w:val="20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R, van W</w:t>
        </w:r>
        <w:r>
          <w:rPr>
            <w:sz w:val="17"/>
            <w:szCs w:val="17"/>
            <w:color w:val="0080AB"/>
            <w:spacing w:val="11"/>
          </w:rPr>
          <w:t>ermeskerken RK,</w:t>
        </w:r>
        <w:r>
          <w:rPr>
            <w:sz w:val="17"/>
            <w:szCs w:val="17"/>
            <w:color w:val="0080AB"/>
            <w:spacing w:val="13"/>
          </w:rPr>
          <w:t xml:space="preserve"> </w:t>
        </w:r>
        <w:r>
          <w:rPr>
            <w:sz w:val="17"/>
            <w:szCs w:val="17"/>
            <w:color w:val="0080AB"/>
            <w:spacing w:val="11"/>
          </w:rPr>
          <w:t>Castel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87">
        <w:r>
          <w:rPr>
            <w:sz w:val="17"/>
            <w:szCs w:val="17"/>
            <w:color w:val="0080AB"/>
            <w:spacing w:val="12"/>
          </w:rPr>
          <w:t>A,</w:t>
        </w:r>
        <w:r>
          <w:rPr>
            <w:sz w:val="17"/>
            <w:szCs w:val="17"/>
            <w:color w:val="0080AB"/>
            <w:spacing w:val="22"/>
            <w:w w:val="101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Hermans J.</w:t>
        </w:r>
        <w:r>
          <w:rPr>
            <w:sz w:val="17"/>
            <w:szCs w:val="17"/>
            <w:color w:val="0080AB"/>
            <w:spacing w:val="21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Evaluation of</w:t>
        </w:r>
        <w:r>
          <w:rPr>
            <w:sz w:val="17"/>
            <w:szCs w:val="17"/>
            <w:color w:val="0080AB"/>
            <w:spacing w:val="20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mi</w:t>
        </w:r>
        <w:r>
          <w:rPr>
            <w:sz w:val="17"/>
            <w:szCs w:val="17"/>
            <w:color w:val="0080AB"/>
            <w:spacing w:val="11"/>
          </w:rPr>
          <w:t>crocytosis</w:t>
        </w:r>
        <w:r>
          <w:rPr>
            <w:sz w:val="17"/>
            <w:szCs w:val="17"/>
            <w:color w:val="0080AB"/>
            <w:spacing w:val="19"/>
            <w:w w:val="101"/>
          </w:rPr>
          <w:t xml:space="preserve"> </w:t>
        </w:r>
        <w:r>
          <w:rPr>
            <w:sz w:val="17"/>
            <w:szCs w:val="17"/>
            <w:color w:val="0080AB"/>
            <w:spacing w:val="11"/>
          </w:rPr>
          <w:t>using serum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87">
        <w:r>
          <w:rPr>
            <w:sz w:val="17"/>
            <w:szCs w:val="17"/>
            <w:color w:val="0080AB"/>
            <w:spacing w:val="13"/>
          </w:rPr>
          <w:t>ferritin</w:t>
        </w:r>
        <w:r>
          <w:rPr>
            <w:sz w:val="17"/>
            <w:szCs w:val="17"/>
            <w:color w:val="0080AB"/>
            <w:spacing w:val="50"/>
            <w:w w:val="101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and</w:t>
        </w:r>
        <w:r>
          <w:rPr>
            <w:sz w:val="17"/>
            <w:szCs w:val="17"/>
            <w:color w:val="0080AB"/>
            <w:spacing w:val="1"/>
          </w:rPr>
          <w:t xml:space="preserve">  </w:t>
        </w:r>
        <w:r>
          <w:rPr>
            <w:sz w:val="17"/>
            <w:szCs w:val="17"/>
            <w:color w:val="0080AB"/>
            <w:spacing w:val="13"/>
          </w:rPr>
          <w:t>red</w:t>
        </w:r>
        <w:r>
          <w:rPr>
            <w:sz w:val="17"/>
            <w:szCs w:val="17"/>
            <w:color w:val="0080AB"/>
            <w:spacing w:val="2"/>
          </w:rPr>
          <w:t xml:space="preserve">  </w:t>
        </w:r>
        <w:r>
          <w:rPr>
            <w:sz w:val="17"/>
            <w:szCs w:val="17"/>
            <w:color w:val="0080AB"/>
            <w:spacing w:val="13"/>
          </w:rPr>
          <w:t>blood</w:t>
        </w:r>
        <w:r>
          <w:rPr>
            <w:sz w:val="17"/>
            <w:szCs w:val="17"/>
            <w:color w:val="0080AB"/>
            <w:spacing w:val="37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cell</w:t>
        </w:r>
        <w:r>
          <w:rPr>
            <w:sz w:val="17"/>
            <w:szCs w:val="17"/>
            <w:color w:val="0080AB"/>
            <w:spacing w:val="40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distribution</w:t>
        </w:r>
        <w:r>
          <w:rPr>
            <w:sz w:val="17"/>
            <w:szCs w:val="17"/>
            <w:color w:val="0080AB"/>
            <w:spacing w:val="34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width.</w:t>
        </w:r>
        <w:r>
          <w:rPr>
            <w:sz w:val="17"/>
            <w:szCs w:val="17"/>
            <w:color w:val="0080AB"/>
            <w:spacing w:val="3"/>
          </w:rPr>
          <w:t xml:space="preserve">  </w:t>
        </w:r>
        <w:r>
          <w:rPr>
            <w:sz w:val="17"/>
            <w:szCs w:val="17"/>
            <w:color w:val="0080AB"/>
            <w:spacing w:val="13"/>
          </w:rPr>
          <w:t>Eur</w:t>
        </w:r>
        <w:r>
          <w:rPr>
            <w:sz w:val="17"/>
            <w:szCs w:val="17"/>
            <w:color w:val="0080AB"/>
            <w:spacing w:val="34"/>
            <w:w w:val="101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J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87">
        <w:r>
          <w:rPr>
            <w:sz w:val="17"/>
            <w:szCs w:val="17"/>
            <w:color w:val="0080AB"/>
            <w:spacing w:val="14"/>
          </w:rPr>
          <w:t>Haematol 1990;44:106-9.</w:t>
        </w:r>
      </w:hyperlink>
    </w:p>
    <w:p>
      <w:pPr>
        <w:pStyle w:val="BodyText"/>
        <w:ind w:left="339" w:right="116" w:hanging="339"/>
        <w:spacing w:before="2" w:line="244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43.</w:t>
      </w:r>
      <w:r>
        <w:rPr>
          <w:sz w:val="17"/>
          <w:szCs w:val="17"/>
          <w:spacing w:val="2"/>
        </w:rPr>
        <w:t xml:space="preserve">  </w:t>
      </w:r>
      <w:hyperlink w:history="true" r:id="rId88">
        <w:r>
          <w:rPr>
            <w:sz w:val="17"/>
            <w:szCs w:val="17"/>
            <w:color w:val="0080AB"/>
            <w:spacing w:val="9"/>
          </w:rPr>
          <w:t>Graham</w:t>
        </w:r>
        <w:r>
          <w:rPr>
            <w:sz w:val="17"/>
            <w:szCs w:val="17"/>
            <w:color w:val="0080AB"/>
            <w:spacing w:val="31"/>
          </w:rPr>
          <w:t xml:space="preserve"> </w:t>
        </w:r>
        <w:r>
          <w:rPr>
            <w:sz w:val="17"/>
            <w:szCs w:val="17"/>
            <w:color w:val="0080AB"/>
            <w:spacing w:val="9"/>
          </w:rPr>
          <w:t>FJ,</w:t>
        </w:r>
        <w:r>
          <w:rPr>
            <w:sz w:val="17"/>
            <w:szCs w:val="17"/>
            <w:color w:val="0080AB"/>
            <w:spacing w:val="29"/>
            <w:w w:val="101"/>
          </w:rPr>
          <w:t xml:space="preserve"> </w:t>
        </w:r>
        <w:r>
          <w:rPr>
            <w:sz w:val="17"/>
            <w:szCs w:val="17"/>
            <w:color w:val="0080AB"/>
            <w:spacing w:val="9"/>
          </w:rPr>
          <w:t>Masini</w:t>
        </w:r>
        <w:r>
          <w:rPr>
            <w:sz w:val="17"/>
            <w:szCs w:val="17"/>
            <w:color w:val="0080AB"/>
            <w:spacing w:val="24"/>
            <w:w w:val="101"/>
          </w:rPr>
          <w:t xml:space="preserve"> </w:t>
        </w:r>
        <w:r>
          <w:rPr>
            <w:sz w:val="17"/>
            <w:szCs w:val="17"/>
            <w:color w:val="0080AB"/>
            <w:spacing w:val="9"/>
          </w:rPr>
          <w:t>G,</w:t>
        </w:r>
        <w:r>
          <w:rPr>
            <w:sz w:val="17"/>
            <w:szCs w:val="17"/>
            <w:color w:val="0080AB"/>
            <w:spacing w:val="28"/>
            <w:w w:val="102"/>
          </w:rPr>
          <w:t xml:space="preserve"> </w:t>
        </w:r>
        <w:r>
          <w:rPr>
            <w:sz w:val="17"/>
            <w:szCs w:val="17"/>
            <w:color w:val="0080AB"/>
            <w:spacing w:val="9"/>
          </w:rPr>
          <w:t>Pelli</w:t>
        </w:r>
        <w:r>
          <w:rPr>
            <w:sz w:val="17"/>
            <w:szCs w:val="17"/>
            <w:color w:val="0080AB"/>
            <w:spacing w:val="8"/>
          </w:rPr>
          <w:t>cori</w:t>
        </w:r>
        <w:r>
          <w:rPr>
            <w:sz w:val="17"/>
            <w:szCs w:val="17"/>
            <w:color w:val="0080AB"/>
            <w:spacing w:val="30"/>
          </w:rPr>
          <w:t xml:space="preserve"> </w:t>
        </w:r>
        <w:r>
          <w:rPr>
            <w:sz w:val="17"/>
            <w:szCs w:val="17"/>
            <w:color w:val="0080AB"/>
            <w:spacing w:val="8"/>
          </w:rPr>
          <w:t>P,</w:t>
        </w:r>
        <w:r>
          <w:rPr>
            <w:sz w:val="17"/>
            <w:szCs w:val="17"/>
            <w:color w:val="0080AB"/>
            <w:spacing w:val="24"/>
          </w:rPr>
          <w:t xml:space="preserve"> </w:t>
        </w:r>
        <w:r>
          <w:rPr>
            <w:sz w:val="17"/>
            <w:szCs w:val="17"/>
            <w:color w:val="0080AB"/>
            <w:spacing w:val="8"/>
          </w:rPr>
          <w:t>Cleland</w:t>
        </w:r>
        <w:r>
          <w:rPr>
            <w:sz w:val="17"/>
            <w:szCs w:val="17"/>
            <w:color w:val="0080AB"/>
            <w:spacing w:val="18"/>
            <w:w w:val="101"/>
          </w:rPr>
          <w:t xml:space="preserve"> </w:t>
        </w:r>
        <w:r>
          <w:rPr>
            <w:sz w:val="17"/>
            <w:szCs w:val="17"/>
            <w:color w:val="0080AB"/>
            <w:spacing w:val="8"/>
          </w:rPr>
          <w:t>JGF,</w:t>
        </w:r>
        <w:r>
          <w:rPr>
            <w:sz w:val="17"/>
            <w:szCs w:val="17"/>
            <w:color w:val="0080AB"/>
            <w:spacing w:val="23"/>
            <w:w w:val="101"/>
          </w:rPr>
          <w:t xml:space="preserve"> </w:t>
        </w:r>
        <w:r>
          <w:rPr>
            <w:sz w:val="17"/>
            <w:szCs w:val="17"/>
            <w:color w:val="0080AB"/>
            <w:spacing w:val="8"/>
          </w:rPr>
          <w:t>Green-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88">
        <w:r>
          <w:rPr>
            <w:sz w:val="17"/>
            <w:szCs w:val="17"/>
            <w:color w:val="0080AB"/>
            <w:spacing w:val="12"/>
          </w:rPr>
          <w:t>law</w:t>
        </w:r>
        <w:r>
          <w:rPr>
            <w:sz w:val="17"/>
            <w:szCs w:val="17"/>
            <w:color w:val="0080AB"/>
            <w:spacing w:val="31"/>
            <w:w w:val="101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N,</w:t>
        </w:r>
        <w:r>
          <w:rPr>
            <w:sz w:val="17"/>
            <w:szCs w:val="17"/>
            <w:color w:val="0080AB"/>
            <w:spacing w:val="31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Friday J,</w:t>
        </w:r>
        <w:r>
          <w:rPr>
            <w:sz w:val="17"/>
            <w:szCs w:val="17"/>
            <w:color w:val="0080AB"/>
            <w:spacing w:val="24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et</w:t>
        </w:r>
        <w:r>
          <w:rPr>
            <w:sz w:val="17"/>
            <w:szCs w:val="17"/>
            <w:color w:val="0080AB"/>
            <w:spacing w:val="23"/>
            <w:w w:val="101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al.</w:t>
        </w:r>
        <w:r>
          <w:rPr>
            <w:sz w:val="17"/>
            <w:szCs w:val="17"/>
            <w:color w:val="0080AB"/>
            <w:spacing w:val="31"/>
            <w:w w:val="101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Natural</w:t>
        </w:r>
        <w:r>
          <w:rPr>
            <w:sz w:val="17"/>
            <w:szCs w:val="17"/>
            <w:color w:val="0080AB"/>
            <w:spacing w:val="30"/>
            <w:w w:val="101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history</w:t>
        </w:r>
        <w:r>
          <w:rPr>
            <w:sz w:val="17"/>
            <w:szCs w:val="17"/>
            <w:color w:val="0080AB"/>
            <w:spacing w:val="24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and</w:t>
        </w:r>
        <w:r>
          <w:rPr>
            <w:sz w:val="17"/>
            <w:szCs w:val="17"/>
            <w:color w:val="0080AB"/>
            <w:spacing w:val="30"/>
            <w:w w:val="101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pr</w:t>
        </w:r>
        <w:r>
          <w:rPr>
            <w:sz w:val="17"/>
            <w:szCs w:val="17"/>
            <w:color w:val="0080AB"/>
            <w:spacing w:val="11"/>
          </w:rPr>
          <w:t>ognostic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88">
        <w:r>
          <w:rPr>
            <w:sz w:val="17"/>
            <w:szCs w:val="17"/>
            <w:color w:val="0080AB"/>
            <w:spacing w:val="15"/>
          </w:rPr>
          <w:t>signiﬁcance of</w:t>
        </w:r>
        <w:r>
          <w:rPr>
            <w:sz w:val="17"/>
            <w:szCs w:val="17"/>
            <w:color w:val="0080AB"/>
            <w:spacing w:val="21"/>
          </w:rPr>
          <w:t xml:space="preserve"> </w:t>
        </w:r>
        <w:r>
          <w:rPr>
            <w:sz w:val="17"/>
            <w:szCs w:val="17"/>
            <w:color w:val="0080AB"/>
            <w:spacing w:val="15"/>
          </w:rPr>
          <w:t>iron deﬁciency and </w:t>
        </w:r>
        <w:r>
          <w:rPr>
            <w:sz w:val="17"/>
            <w:szCs w:val="17"/>
            <w:color w:val="0080AB"/>
            <w:spacing w:val="14"/>
          </w:rPr>
          <w:t>anaemia</w:t>
        </w:r>
        <w:r>
          <w:rPr>
            <w:sz w:val="17"/>
            <w:szCs w:val="17"/>
            <w:color w:val="0080AB"/>
            <w:spacing w:val="21"/>
            <w:w w:val="101"/>
          </w:rPr>
          <w:t xml:space="preserve"> </w:t>
        </w:r>
        <w:r>
          <w:rPr>
            <w:sz w:val="17"/>
            <w:szCs w:val="17"/>
            <w:color w:val="0080AB"/>
            <w:spacing w:val="14"/>
          </w:rPr>
          <w:t>in ambu-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88">
        <w:r>
          <w:rPr>
            <w:sz w:val="17"/>
            <w:szCs w:val="17"/>
            <w:color w:val="0080AB"/>
            <w:spacing w:val="14"/>
          </w:rPr>
          <w:t>latory patients with c</w:t>
        </w:r>
        <w:r>
          <w:rPr>
            <w:sz w:val="17"/>
            <w:szCs w:val="17"/>
            <w:color w:val="0080AB"/>
            <w:spacing w:val="13"/>
          </w:rPr>
          <w:t>hronic heart failure.</w:t>
        </w:r>
        <w:r>
          <w:rPr>
            <w:sz w:val="17"/>
            <w:szCs w:val="17"/>
            <w:color w:val="0080AB"/>
            <w:spacing w:val="23"/>
            <w:w w:val="101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Eur J</w:t>
        </w:r>
        <w:r>
          <w:rPr>
            <w:sz w:val="17"/>
            <w:szCs w:val="17"/>
            <w:color w:val="0080AB"/>
            <w:spacing w:val="22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Heart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88">
        <w:r>
          <w:rPr>
            <w:sz w:val="17"/>
            <w:szCs w:val="17"/>
            <w:color w:val="0080AB"/>
          </w:rPr>
          <w:t>Fail</w:t>
        </w:r>
        <w:r>
          <w:rPr>
            <w:sz w:val="17"/>
            <w:szCs w:val="17"/>
            <w:color w:val="0080AB"/>
            <w:spacing w:val="13"/>
          </w:rPr>
          <w:t xml:space="preserve"> 2022;24:807-17.</w:t>
        </w:r>
      </w:hyperlink>
    </w:p>
    <w:p>
      <w:pPr>
        <w:pStyle w:val="BodyText"/>
        <w:ind w:left="347" w:right="116" w:hanging="347"/>
        <w:spacing w:before="2" w:line="244" w:lineRule="auto"/>
        <w:rPr>
          <w:sz w:val="17"/>
          <w:szCs w:val="17"/>
        </w:rPr>
      </w:pPr>
      <w:r>
        <w:rPr>
          <w:sz w:val="17"/>
          <w:szCs w:val="17"/>
          <w:spacing w:val="10"/>
        </w:rPr>
        <w:t>44.</w:t>
      </w:r>
      <w:r>
        <w:rPr>
          <w:sz w:val="17"/>
          <w:szCs w:val="17"/>
          <w:spacing w:val="2"/>
        </w:rPr>
        <w:t xml:space="preserve">  </w:t>
      </w:r>
      <w:hyperlink w:history="true" r:id="rId89">
        <w:r>
          <w:rPr>
            <w:sz w:val="17"/>
            <w:szCs w:val="17"/>
            <w:color w:val="0080AB"/>
            <w:spacing w:val="10"/>
          </w:rPr>
          <w:t>Crielaard  BJ,  Lammers  </w:t>
        </w:r>
        <w:r>
          <w:rPr>
            <w:sz w:val="17"/>
            <w:szCs w:val="17"/>
            <w:color w:val="0080AB"/>
            <w:spacing w:val="9"/>
          </w:rPr>
          <w:t>T,</w:t>
        </w:r>
        <w:r>
          <w:rPr>
            <w:sz w:val="17"/>
            <w:szCs w:val="17"/>
            <w:color w:val="0080AB"/>
            <w:spacing w:val="13"/>
          </w:rPr>
          <w:t xml:space="preserve">  </w:t>
        </w:r>
        <w:r>
          <w:rPr>
            <w:sz w:val="17"/>
            <w:szCs w:val="17"/>
            <w:color w:val="0080AB"/>
            <w:spacing w:val="9"/>
          </w:rPr>
          <w:t>Rivella</w:t>
        </w:r>
        <w:r>
          <w:rPr>
            <w:sz w:val="17"/>
            <w:szCs w:val="17"/>
            <w:color w:val="0080AB"/>
            <w:spacing w:val="10"/>
          </w:rPr>
          <w:t xml:space="preserve">  </w:t>
        </w:r>
        <w:r>
          <w:rPr>
            <w:sz w:val="17"/>
            <w:szCs w:val="17"/>
            <w:color w:val="0080AB"/>
            <w:spacing w:val="9"/>
          </w:rPr>
          <w:t>S.  Targeting</w:t>
        </w:r>
        <w:r>
          <w:rPr>
            <w:sz w:val="17"/>
            <w:szCs w:val="17"/>
            <w:color w:val="0080AB"/>
            <w:spacing w:val="12"/>
            <w:w w:val="102"/>
          </w:rPr>
          <w:t xml:space="preserve">  </w:t>
        </w:r>
        <w:r>
          <w:rPr>
            <w:sz w:val="17"/>
            <w:szCs w:val="17"/>
            <w:color w:val="0080AB"/>
            <w:spacing w:val="9"/>
          </w:rPr>
          <w:t>iron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89">
        <w:r>
          <w:rPr>
            <w:sz w:val="17"/>
            <w:szCs w:val="17"/>
            <w:color w:val="0080AB"/>
            <w:spacing w:val="12"/>
          </w:rPr>
          <w:t>metabolism</w:t>
        </w:r>
        <w:r>
          <w:rPr>
            <w:sz w:val="17"/>
            <w:szCs w:val="17"/>
            <w:color w:val="0080AB"/>
            <w:spacing w:val="54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in</w:t>
        </w:r>
        <w:r>
          <w:rPr>
            <w:sz w:val="17"/>
            <w:szCs w:val="17"/>
            <w:color w:val="0080AB"/>
            <w:spacing w:val="32"/>
            <w:w w:val="101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drug</w:t>
        </w:r>
        <w:r>
          <w:rPr>
            <w:sz w:val="17"/>
            <w:szCs w:val="17"/>
            <w:color w:val="0080AB"/>
            <w:spacing w:val="33"/>
            <w:w w:val="101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discovery</w:t>
        </w:r>
        <w:r>
          <w:rPr>
            <w:sz w:val="17"/>
            <w:szCs w:val="17"/>
            <w:color w:val="0080AB"/>
            <w:spacing w:val="32"/>
            <w:w w:val="101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and</w:t>
        </w:r>
        <w:r>
          <w:rPr>
            <w:sz w:val="17"/>
            <w:szCs w:val="17"/>
            <w:color w:val="0080AB"/>
            <w:spacing w:val="33"/>
            <w:w w:val="101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delivery.</w:t>
        </w:r>
        <w:r>
          <w:rPr>
            <w:sz w:val="17"/>
            <w:szCs w:val="17"/>
            <w:color w:val="0080AB"/>
            <w:spacing w:val="41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Nat</w:t>
        </w:r>
        <w:r>
          <w:rPr>
            <w:sz w:val="17"/>
            <w:szCs w:val="17"/>
            <w:color w:val="0080AB"/>
            <w:spacing w:val="38"/>
            <w:w w:val="101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Rev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89">
        <w:r>
          <w:rPr>
            <w:sz w:val="17"/>
            <w:szCs w:val="17"/>
            <w:color w:val="0080AB"/>
          </w:rPr>
          <w:t>Drug</w:t>
        </w:r>
        <w:r>
          <w:rPr>
            <w:sz w:val="17"/>
            <w:szCs w:val="17"/>
            <w:color w:val="0080AB"/>
            <w:spacing w:val="16"/>
          </w:rPr>
          <w:t xml:space="preserve"> </w:t>
        </w:r>
        <w:r>
          <w:rPr>
            <w:sz w:val="17"/>
            <w:szCs w:val="17"/>
            <w:color w:val="0080AB"/>
          </w:rPr>
          <w:t>Discov</w:t>
        </w:r>
        <w:r>
          <w:rPr>
            <w:sz w:val="17"/>
            <w:szCs w:val="17"/>
            <w:color w:val="0080AB"/>
            <w:spacing w:val="16"/>
          </w:rPr>
          <w:t xml:space="preserve"> 2017;16:400-23.</w:t>
        </w:r>
      </w:hyperlink>
    </w:p>
    <w:p>
      <w:pPr>
        <w:pStyle w:val="BodyText"/>
        <w:ind w:left="342" w:right="116" w:hanging="342"/>
        <w:spacing w:line="244" w:lineRule="auto"/>
        <w:rPr>
          <w:sz w:val="17"/>
          <w:szCs w:val="17"/>
        </w:rPr>
      </w:pPr>
      <w:r>
        <w:rPr>
          <w:sz w:val="17"/>
          <w:szCs w:val="17"/>
          <w:spacing w:val="10"/>
        </w:rPr>
        <w:t>45.</w:t>
      </w:r>
      <w:r>
        <w:rPr>
          <w:sz w:val="17"/>
          <w:szCs w:val="17"/>
          <w:spacing w:val="2"/>
        </w:rPr>
        <w:t xml:space="preserve">  </w:t>
      </w:r>
      <w:hyperlink w:history="true" r:id="rId90">
        <w:r>
          <w:rPr>
            <w:sz w:val="17"/>
            <w:szCs w:val="17"/>
            <w:color w:val="0080AB"/>
            <w:spacing w:val="10"/>
          </w:rPr>
          <w:t>Andrews  NC.  Closing</w:t>
        </w:r>
        <w:r>
          <w:rPr>
            <w:sz w:val="17"/>
            <w:szCs w:val="17"/>
            <w:color w:val="0080AB"/>
            <w:spacing w:val="1"/>
          </w:rPr>
          <w:t xml:space="preserve">  </w:t>
        </w:r>
        <w:r>
          <w:rPr>
            <w:sz w:val="17"/>
            <w:szCs w:val="17"/>
            <w:color w:val="0080AB"/>
            <w:spacing w:val="10"/>
          </w:rPr>
          <w:t>the  iron  gate.  N  Engl  J  M</w:t>
        </w:r>
        <w:r>
          <w:rPr>
            <w:sz w:val="17"/>
            <w:szCs w:val="17"/>
            <w:color w:val="0080AB"/>
            <w:spacing w:val="9"/>
          </w:rPr>
          <w:t>ed</w:t>
        </w:r>
      </w:hyperlink>
      <w:r>
        <w:rPr>
          <w:sz w:val="17"/>
          <w:szCs w:val="17"/>
          <w:color w:val="0080AB"/>
          <w:spacing w:val="1"/>
        </w:rPr>
        <w:t xml:space="preserve"> </w:t>
      </w:r>
      <w:hyperlink w:history="true" r:id="rId90">
        <w:r>
          <w:rPr>
            <w:sz w:val="17"/>
            <w:szCs w:val="17"/>
            <w:color w:val="0080AB"/>
            <w:spacing w:val="12"/>
          </w:rPr>
          <w:t>2012;366:376-7.</w:t>
        </w:r>
      </w:hyperlink>
    </w:p>
    <w:p>
      <w:pPr>
        <w:pStyle w:val="BodyText"/>
        <w:ind w:left="334" w:right="116" w:hanging="334"/>
        <w:spacing w:before="2" w:line="244" w:lineRule="auto"/>
        <w:rPr>
          <w:sz w:val="17"/>
          <w:szCs w:val="17"/>
        </w:rPr>
      </w:pPr>
      <w:r>
        <w:rPr>
          <w:sz w:val="17"/>
          <w:szCs w:val="17"/>
          <w:spacing w:val="12"/>
        </w:rPr>
        <w:t>46.</w:t>
      </w:r>
      <w:r>
        <w:rPr>
          <w:sz w:val="17"/>
          <w:szCs w:val="17"/>
          <w:spacing w:val="3"/>
        </w:rPr>
        <w:t xml:space="preserve">  </w:t>
      </w:r>
      <w:hyperlink w:history="true" r:id="rId91">
        <w:r>
          <w:rPr>
            <w:sz w:val="17"/>
            <w:szCs w:val="17"/>
            <w:color w:val="0080AB"/>
            <w:spacing w:val="12"/>
          </w:rPr>
          <w:t>Franchini</w:t>
        </w:r>
        <w:r>
          <w:rPr>
            <w:sz w:val="17"/>
            <w:szCs w:val="17"/>
            <w:color w:val="0080AB"/>
            <w:spacing w:val="41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M,</w:t>
        </w:r>
        <w:r>
          <w:rPr>
            <w:sz w:val="17"/>
            <w:szCs w:val="17"/>
            <w:color w:val="0080AB"/>
            <w:spacing w:val="41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Montagnana</w:t>
        </w:r>
        <w:r>
          <w:rPr>
            <w:sz w:val="17"/>
            <w:szCs w:val="17"/>
            <w:color w:val="0080AB"/>
            <w:spacing w:val="39"/>
            <w:w w:val="102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M,</w:t>
        </w:r>
        <w:r>
          <w:rPr>
            <w:sz w:val="17"/>
            <w:szCs w:val="17"/>
            <w:color w:val="0080AB"/>
            <w:spacing w:val="40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Lippi</w:t>
        </w:r>
        <w:r>
          <w:rPr>
            <w:sz w:val="17"/>
            <w:szCs w:val="17"/>
            <w:color w:val="0080AB"/>
            <w:spacing w:val="33"/>
            <w:w w:val="101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G.</w:t>
        </w:r>
        <w:r>
          <w:rPr>
            <w:sz w:val="17"/>
            <w:szCs w:val="17"/>
            <w:color w:val="0080AB"/>
            <w:spacing w:val="41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Hepcidin</w:t>
        </w:r>
        <w:r>
          <w:rPr>
            <w:sz w:val="17"/>
            <w:szCs w:val="17"/>
            <w:color w:val="0080AB"/>
            <w:spacing w:val="32"/>
            <w:w w:val="101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and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91">
        <w:r>
          <w:rPr>
            <w:sz w:val="17"/>
            <w:szCs w:val="17"/>
            <w:color w:val="0080AB"/>
            <w:spacing w:val="13"/>
          </w:rPr>
          <w:t>iron</w:t>
        </w:r>
        <w:r>
          <w:rPr>
            <w:sz w:val="17"/>
            <w:szCs w:val="17"/>
            <w:color w:val="0080AB"/>
            <w:spacing w:val="32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metabolism: from</w:t>
        </w:r>
        <w:r>
          <w:rPr>
            <w:sz w:val="17"/>
            <w:szCs w:val="17"/>
            <w:color w:val="0080AB"/>
            <w:spacing w:val="32"/>
            <w:w w:val="101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laboratory to</w:t>
        </w:r>
        <w:r>
          <w:rPr>
            <w:sz w:val="17"/>
            <w:szCs w:val="17"/>
            <w:color w:val="0080AB"/>
            <w:spacing w:val="23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clinical</w:t>
        </w:r>
        <w:r>
          <w:rPr>
            <w:sz w:val="17"/>
            <w:szCs w:val="17"/>
            <w:color w:val="0080AB"/>
            <w:spacing w:val="32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implica-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91">
        <w:r>
          <w:rPr>
            <w:sz w:val="17"/>
            <w:szCs w:val="17"/>
            <w:color w:val="0080AB"/>
          </w:rPr>
          <w:t>tions</w:t>
        </w:r>
        <w:r>
          <w:rPr>
            <w:sz w:val="17"/>
            <w:szCs w:val="17"/>
            <w:color w:val="0080AB"/>
            <w:spacing w:val="19"/>
          </w:rPr>
          <w:t>. </w:t>
        </w:r>
        <w:r>
          <w:rPr>
            <w:sz w:val="17"/>
            <w:szCs w:val="17"/>
            <w:color w:val="0080AB"/>
          </w:rPr>
          <w:t>Clin</w:t>
        </w:r>
        <w:r>
          <w:rPr>
            <w:sz w:val="17"/>
            <w:szCs w:val="17"/>
            <w:color w:val="0080AB"/>
            <w:spacing w:val="19"/>
          </w:rPr>
          <w:t xml:space="preserve"> </w:t>
        </w:r>
        <w:r>
          <w:rPr>
            <w:sz w:val="17"/>
            <w:szCs w:val="17"/>
            <w:color w:val="0080AB"/>
          </w:rPr>
          <w:t>Chim</w:t>
        </w:r>
        <w:r>
          <w:rPr>
            <w:sz w:val="17"/>
            <w:szCs w:val="17"/>
            <w:color w:val="0080AB"/>
            <w:spacing w:val="19"/>
          </w:rPr>
          <w:t xml:space="preserve"> </w:t>
        </w:r>
        <w:r>
          <w:rPr>
            <w:sz w:val="17"/>
            <w:szCs w:val="17"/>
            <w:color w:val="0080AB"/>
          </w:rPr>
          <w:t>Acta</w:t>
        </w:r>
        <w:r>
          <w:rPr>
            <w:sz w:val="17"/>
            <w:szCs w:val="17"/>
            <w:color w:val="0080AB"/>
            <w:spacing w:val="19"/>
          </w:rPr>
          <w:t xml:space="preserve"> 2010;411:1565-9.</w:t>
        </w:r>
      </w:hyperlink>
    </w:p>
    <w:p>
      <w:pPr>
        <w:pStyle w:val="BodyText"/>
        <w:ind w:left="347" w:right="116" w:hanging="347"/>
        <w:spacing w:before="1" w:line="244" w:lineRule="auto"/>
        <w:rPr>
          <w:sz w:val="17"/>
          <w:szCs w:val="17"/>
        </w:rPr>
      </w:pPr>
      <w:r>
        <w:rPr>
          <w:sz w:val="17"/>
          <w:szCs w:val="17"/>
          <w:spacing w:val="12"/>
        </w:rPr>
        <w:t>47.</w:t>
      </w:r>
      <w:r>
        <w:rPr>
          <w:sz w:val="17"/>
          <w:szCs w:val="17"/>
          <w:spacing w:val="2"/>
        </w:rPr>
        <w:t xml:space="preserve">  </w:t>
      </w:r>
      <w:hyperlink w:history="true" r:id="rId92">
        <w:r>
          <w:rPr>
            <w:sz w:val="17"/>
            <w:szCs w:val="17"/>
            <w:color w:val="0080AB"/>
            <w:spacing w:val="12"/>
          </w:rPr>
          <w:t>Nemeth</w:t>
        </w:r>
        <w:r>
          <w:rPr>
            <w:sz w:val="17"/>
            <w:szCs w:val="17"/>
            <w:color w:val="0080AB"/>
            <w:spacing w:val="20"/>
          </w:rPr>
          <w:t xml:space="preserve">  </w:t>
        </w:r>
        <w:r>
          <w:rPr>
            <w:sz w:val="17"/>
            <w:szCs w:val="17"/>
            <w:color w:val="0080AB"/>
            <w:spacing w:val="12"/>
          </w:rPr>
          <w:t>E,  Ganz</w:t>
        </w:r>
        <w:r>
          <w:rPr>
            <w:sz w:val="17"/>
            <w:szCs w:val="17"/>
            <w:color w:val="0080AB"/>
            <w:spacing w:val="12"/>
            <w:w w:val="101"/>
          </w:rPr>
          <w:t xml:space="preserve">  </w:t>
        </w:r>
        <w:r>
          <w:rPr>
            <w:sz w:val="17"/>
            <w:szCs w:val="17"/>
            <w:color w:val="0080AB"/>
            <w:spacing w:val="12"/>
          </w:rPr>
          <w:t>T.  The</w:t>
        </w:r>
        <w:r>
          <w:rPr>
            <w:sz w:val="17"/>
            <w:szCs w:val="17"/>
            <w:color w:val="0080AB"/>
            <w:spacing w:val="18"/>
          </w:rPr>
          <w:t xml:space="preserve">  </w:t>
        </w:r>
        <w:r>
          <w:rPr>
            <w:sz w:val="17"/>
            <w:szCs w:val="17"/>
            <w:color w:val="0080AB"/>
            <w:spacing w:val="12"/>
          </w:rPr>
          <w:t>role</w:t>
        </w:r>
        <w:r>
          <w:rPr>
            <w:sz w:val="17"/>
            <w:szCs w:val="17"/>
            <w:color w:val="0080AB"/>
            <w:spacing w:val="16"/>
          </w:rPr>
          <w:t xml:space="preserve">  </w:t>
        </w:r>
        <w:r>
          <w:rPr>
            <w:sz w:val="17"/>
            <w:szCs w:val="17"/>
            <w:color w:val="0080AB"/>
            <w:spacing w:val="12"/>
          </w:rPr>
          <w:t>of</w:t>
        </w:r>
        <w:r>
          <w:rPr>
            <w:sz w:val="17"/>
            <w:szCs w:val="17"/>
            <w:color w:val="0080AB"/>
            <w:spacing w:val="18"/>
          </w:rPr>
          <w:t xml:space="preserve">  </w:t>
        </w:r>
        <w:r>
          <w:rPr>
            <w:sz w:val="17"/>
            <w:szCs w:val="17"/>
            <w:color w:val="0080AB"/>
            <w:spacing w:val="12"/>
          </w:rPr>
          <w:t>hepcidin</w:t>
        </w:r>
        <w:r>
          <w:rPr>
            <w:sz w:val="17"/>
            <w:szCs w:val="17"/>
            <w:color w:val="0080AB"/>
            <w:spacing w:val="19"/>
            <w:w w:val="101"/>
          </w:rPr>
          <w:t xml:space="preserve">  </w:t>
        </w:r>
        <w:r>
          <w:rPr>
            <w:sz w:val="17"/>
            <w:szCs w:val="17"/>
            <w:color w:val="0080AB"/>
            <w:spacing w:val="12"/>
          </w:rPr>
          <w:t>in</w:t>
        </w:r>
        <w:r>
          <w:rPr>
            <w:sz w:val="17"/>
            <w:szCs w:val="17"/>
            <w:color w:val="0080AB"/>
            <w:spacing w:val="18"/>
          </w:rPr>
          <w:t xml:space="preserve">  </w:t>
        </w:r>
        <w:r>
          <w:rPr>
            <w:sz w:val="17"/>
            <w:szCs w:val="17"/>
            <w:color w:val="0080AB"/>
            <w:spacing w:val="12"/>
          </w:rPr>
          <w:t>ir</w:t>
        </w:r>
        <w:r>
          <w:rPr>
            <w:sz w:val="17"/>
            <w:szCs w:val="17"/>
            <w:color w:val="0080AB"/>
            <w:spacing w:val="11"/>
          </w:rPr>
          <w:t>on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92">
        <w:r>
          <w:rPr>
            <w:sz w:val="17"/>
            <w:szCs w:val="17"/>
            <w:color w:val="0080AB"/>
            <w:spacing w:val="14"/>
          </w:rPr>
          <w:t>metabolism. Acta Haematol 2009;122</w:t>
        </w:r>
        <w:r>
          <w:rPr>
            <w:sz w:val="17"/>
            <w:szCs w:val="17"/>
            <w:color w:val="0080AB"/>
            <w:spacing w:val="13"/>
          </w:rPr>
          <w:t>:78-86.</w:t>
        </w:r>
      </w:hyperlink>
    </w:p>
    <w:p>
      <w:pPr>
        <w:pStyle w:val="BodyText"/>
        <w:ind w:left="334" w:right="115" w:hanging="334"/>
        <w:spacing w:before="3" w:line="244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48.</w:t>
      </w:r>
      <w:r>
        <w:rPr>
          <w:sz w:val="17"/>
          <w:szCs w:val="17"/>
          <w:spacing w:val="3"/>
        </w:rPr>
        <w:t xml:space="preserve">  </w:t>
      </w:r>
      <w:hyperlink w:history="true" r:id="rId93">
        <w:r>
          <w:rPr>
            <w:sz w:val="17"/>
            <w:szCs w:val="17"/>
            <w:color w:val="0080AB"/>
            <w:spacing w:val="9"/>
          </w:rPr>
          <w:t>Lewis</w:t>
        </w:r>
        <w:r>
          <w:rPr>
            <w:sz w:val="17"/>
            <w:szCs w:val="17"/>
            <w:color w:val="0080AB"/>
            <w:spacing w:val="2"/>
          </w:rPr>
          <w:t xml:space="preserve">  </w:t>
        </w:r>
        <w:r>
          <w:rPr>
            <w:sz w:val="17"/>
            <w:szCs w:val="17"/>
            <w:color w:val="0080AB"/>
            <w:spacing w:val="9"/>
          </w:rPr>
          <w:t>GD,  Malhotra  R,  Her</w:t>
        </w:r>
        <w:r>
          <w:rPr>
            <w:sz w:val="17"/>
            <w:szCs w:val="17"/>
            <w:color w:val="0080AB"/>
            <w:spacing w:val="8"/>
          </w:rPr>
          <w:t>nandez</w:t>
        </w:r>
        <w:r>
          <w:rPr>
            <w:sz w:val="17"/>
            <w:szCs w:val="17"/>
            <w:color w:val="0080AB"/>
            <w:spacing w:val="41"/>
          </w:rPr>
          <w:t xml:space="preserve"> </w:t>
        </w:r>
        <w:r>
          <w:rPr>
            <w:sz w:val="17"/>
            <w:szCs w:val="17"/>
            <w:color w:val="0080AB"/>
            <w:spacing w:val="8"/>
          </w:rPr>
          <w:t>AF,  McNulty  SE,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93">
        <w:r>
          <w:rPr>
            <w:sz w:val="17"/>
            <w:szCs w:val="17"/>
            <w:color w:val="0080AB"/>
            <w:spacing w:val="11"/>
          </w:rPr>
          <w:t>Smith A, Felker GM, et al. Effect of oral iron repletion</w:t>
        </w:r>
      </w:hyperlink>
      <w:r>
        <w:rPr>
          <w:sz w:val="17"/>
          <w:szCs w:val="17"/>
          <w:color w:val="0080AB"/>
          <w:spacing w:val="4"/>
        </w:rPr>
        <w:t xml:space="preserve"> </w:t>
      </w:r>
      <w:hyperlink w:history="true" r:id="rId93">
        <w:r>
          <w:rPr>
            <w:sz w:val="17"/>
            <w:szCs w:val="17"/>
            <w:color w:val="0080AB"/>
            <w:spacing w:val="13"/>
          </w:rPr>
          <w:t>on</w:t>
        </w:r>
        <w:r>
          <w:rPr>
            <w:sz w:val="17"/>
            <w:szCs w:val="17"/>
            <w:color w:val="0080AB"/>
            <w:spacing w:val="11"/>
          </w:rPr>
          <w:t xml:space="preserve">  </w:t>
        </w:r>
        <w:r>
          <w:rPr>
            <w:sz w:val="17"/>
            <w:szCs w:val="17"/>
            <w:color w:val="0080AB"/>
            <w:spacing w:val="13"/>
          </w:rPr>
          <w:t>exercise</w:t>
        </w:r>
        <w:r>
          <w:rPr>
            <w:sz w:val="17"/>
            <w:szCs w:val="17"/>
            <w:color w:val="0080AB"/>
            <w:spacing w:val="6"/>
          </w:rPr>
          <w:t xml:space="preserve">  </w:t>
        </w:r>
        <w:r>
          <w:rPr>
            <w:sz w:val="17"/>
            <w:szCs w:val="17"/>
            <w:color w:val="0080AB"/>
            <w:spacing w:val="13"/>
          </w:rPr>
          <w:t>capacity  in  patients</w:t>
        </w:r>
        <w:r>
          <w:rPr>
            <w:sz w:val="17"/>
            <w:szCs w:val="17"/>
            <w:color w:val="0080AB"/>
            <w:spacing w:val="4"/>
          </w:rPr>
          <w:t xml:space="preserve">  </w:t>
        </w:r>
        <w:r>
          <w:rPr>
            <w:sz w:val="17"/>
            <w:szCs w:val="17"/>
            <w:color w:val="0080AB"/>
            <w:spacing w:val="13"/>
          </w:rPr>
          <w:t>with  heart  failure</w:t>
        </w:r>
      </w:hyperlink>
      <w:r>
        <w:rPr>
          <w:sz w:val="17"/>
          <w:szCs w:val="17"/>
          <w:color w:val="0080AB"/>
          <w:spacing w:val="1"/>
        </w:rPr>
        <w:t xml:space="preserve"> </w:t>
      </w:r>
      <w:hyperlink w:history="true" r:id="rId93">
        <w:r>
          <w:rPr>
            <w:sz w:val="17"/>
            <w:szCs w:val="17"/>
            <w:color w:val="0080AB"/>
            <w:spacing w:val="15"/>
          </w:rPr>
          <w:t>with</w:t>
        </w:r>
        <w:r>
          <w:rPr>
            <w:sz w:val="17"/>
            <w:szCs w:val="17"/>
            <w:color w:val="0080AB"/>
            <w:spacing w:val="4"/>
          </w:rPr>
          <w:t xml:space="preserve">  </w:t>
        </w:r>
        <w:r>
          <w:rPr>
            <w:sz w:val="17"/>
            <w:szCs w:val="17"/>
            <w:color w:val="0080AB"/>
            <w:spacing w:val="15"/>
          </w:rPr>
          <w:t>reduced</w:t>
        </w:r>
        <w:r>
          <w:rPr>
            <w:sz w:val="17"/>
            <w:szCs w:val="17"/>
            <w:color w:val="0080AB"/>
            <w:spacing w:val="1"/>
          </w:rPr>
          <w:t xml:space="preserve">  </w:t>
        </w:r>
        <w:r>
          <w:rPr>
            <w:sz w:val="17"/>
            <w:szCs w:val="17"/>
            <w:color w:val="0080AB"/>
            <w:spacing w:val="15"/>
          </w:rPr>
          <w:t>ejection</w:t>
        </w:r>
        <w:r>
          <w:rPr>
            <w:sz w:val="17"/>
            <w:szCs w:val="17"/>
            <w:color w:val="0080AB"/>
            <w:spacing w:val="42"/>
            <w:w w:val="102"/>
          </w:rPr>
          <w:t xml:space="preserve"> </w:t>
        </w:r>
        <w:r>
          <w:rPr>
            <w:sz w:val="17"/>
            <w:szCs w:val="17"/>
            <w:color w:val="0080AB"/>
            <w:spacing w:val="15"/>
          </w:rPr>
          <w:t>fraction</w:t>
        </w:r>
        <w:r>
          <w:rPr>
            <w:sz w:val="17"/>
            <w:szCs w:val="17"/>
            <w:color w:val="0080AB"/>
            <w:spacing w:val="1"/>
          </w:rPr>
          <w:t xml:space="preserve">  </w:t>
        </w:r>
        <w:r>
          <w:rPr>
            <w:sz w:val="17"/>
            <w:szCs w:val="17"/>
            <w:color w:val="0080AB"/>
            <w:spacing w:val="15"/>
          </w:rPr>
          <w:t>and</w:t>
        </w:r>
        <w:r>
          <w:rPr>
            <w:sz w:val="17"/>
            <w:szCs w:val="17"/>
            <w:color w:val="0080AB"/>
            <w:spacing w:val="5"/>
          </w:rPr>
          <w:t xml:space="preserve">  </w:t>
        </w:r>
        <w:r>
          <w:rPr>
            <w:sz w:val="17"/>
            <w:szCs w:val="17"/>
            <w:color w:val="0080AB"/>
            <w:spacing w:val="14"/>
          </w:rPr>
          <w:t>iron</w:t>
        </w:r>
        <w:r>
          <w:rPr>
            <w:sz w:val="17"/>
            <w:szCs w:val="17"/>
            <w:color w:val="0080AB"/>
            <w:spacing w:val="1"/>
          </w:rPr>
          <w:t xml:space="preserve">  </w:t>
        </w:r>
        <w:r>
          <w:rPr>
            <w:sz w:val="17"/>
            <w:szCs w:val="17"/>
            <w:color w:val="0080AB"/>
            <w:spacing w:val="14"/>
          </w:rPr>
          <w:t>deﬁciency:</w:t>
        </w:r>
      </w:hyperlink>
      <w:r>
        <w:rPr>
          <w:sz w:val="17"/>
          <w:szCs w:val="17"/>
          <w:color w:val="0080AB"/>
          <w:spacing w:val="1"/>
        </w:rPr>
        <w:t xml:space="preserve"> </w:t>
      </w:r>
      <w:hyperlink w:history="true" r:id="rId93">
        <w:r>
          <w:rPr>
            <w:sz w:val="17"/>
            <w:szCs w:val="17"/>
            <w:color w:val="0080AB"/>
            <w:spacing w:val="9"/>
          </w:rPr>
          <w:t>the</w:t>
        </w:r>
        <w:r>
          <w:rPr>
            <w:sz w:val="17"/>
            <w:szCs w:val="17"/>
            <w:color w:val="0080AB"/>
            <w:spacing w:val="21"/>
            <w:w w:val="101"/>
          </w:rPr>
          <w:t xml:space="preserve">  </w:t>
        </w:r>
        <w:r>
          <w:rPr>
            <w:sz w:val="17"/>
            <w:szCs w:val="17"/>
            <w:color w:val="0080AB"/>
            <w:spacing w:val="9"/>
          </w:rPr>
          <w:t>IRONOUT</w:t>
        </w:r>
        <w:r>
          <w:rPr>
            <w:sz w:val="17"/>
            <w:szCs w:val="17"/>
            <w:color w:val="0080AB"/>
          </w:rPr>
          <w:t xml:space="preserve">   </w:t>
        </w:r>
        <w:r>
          <w:rPr>
            <w:sz w:val="17"/>
            <w:szCs w:val="17"/>
            <w:color w:val="0080AB"/>
            <w:spacing w:val="9"/>
          </w:rPr>
          <w:t>HF</w:t>
        </w:r>
        <w:r>
          <w:rPr>
            <w:sz w:val="17"/>
            <w:szCs w:val="17"/>
            <w:color w:val="0080AB"/>
            <w:spacing w:val="21"/>
            <w:w w:val="101"/>
          </w:rPr>
          <w:t xml:space="preserve">  </w:t>
        </w:r>
        <w:r>
          <w:rPr>
            <w:sz w:val="17"/>
            <w:szCs w:val="17"/>
            <w:color w:val="0080AB"/>
            <w:spacing w:val="9"/>
          </w:rPr>
          <w:t>Randomize</w:t>
        </w:r>
        <w:r>
          <w:rPr>
            <w:sz w:val="17"/>
            <w:szCs w:val="17"/>
            <w:color w:val="0080AB"/>
            <w:spacing w:val="8"/>
          </w:rPr>
          <w:t>d</w:t>
        </w:r>
        <w:r>
          <w:rPr>
            <w:sz w:val="17"/>
            <w:szCs w:val="17"/>
            <w:color w:val="0080AB"/>
            <w:spacing w:val="17"/>
            <w:w w:val="101"/>
          </w:rPr>
          <w:t xml:space="preserve">  </w:t>
        </w:r>
        <w:r>
          <w:rPr>
            <w:sz w:val="17"/>
            <w:szCs w:val="17"/>
            <w:color w:val="0080AB"/>
            <w:spacing w:val="8"/>
          </w:rPr>
          <w:t>Clinical  Trial.</w:t>
        </w:r>
        <w:r>
          <w:rPr>
            <w:sz w:val="17"/>
            <w:szCs w:val="17"/>
            <w:color w:val="0080AB"/>
            <w:spacing w:val="16"/>
          </w:rPr>
          <w:t xml:space="preserve">  </w:t>
        </w:r>
        <w:r>
          <w:rPr>
            <w:sz w:val="17"/>
            <w:szCs w:val="17"/>
            <w:color w:val="0080AB"/>
            <w:spacing w:val="8"/>
          </w:rPr>
          <w:t>JAM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93">
        <w:r>
          <w:rPr>
            <w:sz w:val="17"/>
            <w:szCs w:val="17"/>
            <w:color w:val="0080AB"/>
            <w:spacing w:val="13"/>
          </w:rPr>
          <w:t>2017;317:1958-66.</w:t>
        </w:r>
      </w:hyperlink>
    </w:p>
    <w:p>
      <w:pPr>
        <w:pStyle w:val="BodyText"/>
        <w:ind w:left="335" w:right="115" w:hanging="335"/>
        <w:spacing w:before="2" w:line="244" w:lineRule="auto"/>
        <w:rPr>
          <w:sz w:val="17"/>
          <w:szCs w:val="17"/>
        </w:rPr>
      </w:pPr>
      <w:r>
        <w:rPr>
          <w:sz w:val="17"/>
          <w:szCs w:val="17"/>
          <w:spacing w:val="11"/>
        </w:rPr>
        <w:t>49.</w:t>
      </w:r>
      <w:r>
        <w:rPr>
          <w:sz w:val="17"/>
          <w:szCs w:val="17"/>
          <w:spacing w:val="2"/>
        </w:rPr>
        <w:t xml:space="preserve">  </w:t>
      </w:r>
      <w:hyperlink w:history="true" r:id="rId94">
        <w:r>
          <w:rPr>
            <w:sz w:val="17"/>
            <w:szCs w:val="17"/>
            <w:color w:val="0080AB"/>
            <w:spacing w:val="11"/>
          </w:rPr>
          <w:t>Hower  V,   Mend</w:t>
        </w:r>
        <w:r>
          <w:rPr>
            <w:sz w:val="17"/>
            <w:szCs w:val="17"/>
            <w:color w:val="0080AB"/>
            <w:spacing w:val="10"/>
          </w:rPr>
          <w:t>es</w:t>
        </w:r>
        <w:r>
          <w:rPr>
            <w:sz w:val="17"/>
            <w:szCs w:val="17"/>
            <w:color w:val="0080AB"/>
            <w:spacing w:val="1"/>
          </w:rPr>
          <w:t xml:space="preserve">   </w:t>
        </w:r>
        <w:r>
          <w:rPr>
            <w:sz w:val="17"/>
            <w:szCs w:val="17"/>
            <w:color w:val="0080AB"/>
            <w:spacing w:val="10"/>
          </w:rPr>
          <w:t>P,  Torti   FM,</w:t>
        </w:r>
        <w:r>
          <w:rPr>
            <w:sz w:val="17"/>
            <w:szCs w:val="17"/>
            <w:color w:val="0080AB"/>
            <w:spacing w:val="1"/>
          </w:rPr>
          <w:t xml:space="preserve">   </w:t>
        </w:r>
        <w:r>
          <w:rPr>
            <w:sz w:val="17"/>
            <w:szCs w:val="17"/>
            <w:color w:val="0080AB"/>
            <w:spacing w:val="10"/>
          </w:rPr>
          <w:t>Laubenbacher</w:t>
        </w:r>
        <w:r>
          <w:rPr>
            <w:sz w:val="17"/>
            <w:szCs w:val="17"/>
            <w:color w:val="0080AB"/>
            <w:spacing w:val="1"/>
          </w:rPr>
          <w:t xml:space="preserve">   </w:t>
        </w:r>
        <w:r>
          <w:rPr>
            <w:sz w:val="17"/>
            <w:szCs w:val="17"/>
            <w:color w:val="0080AB"/>
            <w:spacing w:val="10"/>
          </w:rPr>
          <w:t>R,</w:t>
        </w:r>
      </w:hyperlink>
      <w:r>
        <w:rPr>
          <w:sz w:val="17"/>
          <w:szCs w:val="17"/>
          <w:color w:val="0080AB"/>
          <w:spacing w:val="1"/>
        </w:rPr>
        <w:t xml:space="preserve"> </w:t>
      </w:r>
      <w:hyperlink w:history="true" r:id="rId94">
        <w:r>
          <w:rPr>
            <w:sz w:val="17"/>
            <w:szCs w:val="17"/>
            <w:color w:val="0080AB"/>
            <w:spacing w:val="13"/>
          </w:rPr>
          <w:t>Akman</w:t>
        </w:r>
        <w:r>
          <w:rPr>
            <w:sz w:val="17"/>
            <w:szCs w:val="17"/>
            <w:color w:val="0080AB"/>
            <w:spacing w:val="2"/>
          </w:rPr>
          <w:t xml:space="preserve">  </w:t>
        </w:r>
        <w:r>
          <w:rPr>
            <w:sz w:val="17"/>
            <w:szCs w:val="17"/>
            <w:color w:val="0080AB"/>
            <w:spacing w:val="13"/>
          </w:rPr>
          <w:t>S,</w:t>
        </w:r>
        <w:r>
          <w:rPr>
            <w:sz w:val="17"/>
            <w:szCs w:val="17"/>
            <w:color w:val="0080AB"/>
            <w:spacing w:val="3"/>
          </w:rPr>
          <w:t xml:space="preserve">  </w:t>
        </w:r>
        <w:r>
          <w:rPr>
            <w:sz w:val="17"/>
            <w:szCs w:val="17"/>
            <w:color w:val="0080AB"/>
            <w:spacing w:val="13"/>
          </w:rPr>
          <w:t>Shulaev</w:t>
        </w:r>
        <w:r>
          <w:rPr>
            <w:sz w:val="17"/>
            <w:szCs w:val="17"/>
            <w:color w:val="0080AB"/>
            <w:spacing w:val="40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V,</w:t>
        </w:r>
        <w:r>
          <w:rPr>
            <w:sz w:val="17"/>
            <w:szCs w:val="17"/>
            <w:color w:val="0080AB"/>
            <w:spacing w:val="2"/>
          </w:rPr>
          <w:t xml:space="preserve">  </w:t>
        </w:r>
        <w:r>
          <w:rPr>
            <w:sz w:val="17"/>
            <w:szCs w:val="17"/>
            <w:color w:val="0080AB"/>
            <w:spacing w:val="13"/>
          </w:rPr>
          <w:t>et</w:t>
        </w:r>
        <w:r>
          <w:rPr>
            <w:sz w:val="17"/>
            <w:szCs w:val="17"/>
            <w:color w:val="0080AB"/>
            <w:spacing w:val="2"/>
          </w:rPr>
          <w:t xml:space="preserve">  </w:t>
        </w:r>
        <w:r>
          <w:rPr>
            <w:sz w:val="17"/>
            <w:szCs w:val="17"/>
            <w:color w:val="0080AB"/>
            <w:spacing w:val="13"/>
          </w:rPr>
          <w:t>al.</w:t>
        </w:r>
        <w:r>
          <w:rPr>
            <w:sz w:val="17"/>
            <w:szCs w:val="17"/>
            <w:color w:val="0080AB"/>
            <w:spacing w:val="42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A</w:t>
        </w:r>
        <w:r>
          <w:rPr>
            <w:sz w:val="17"/>
            <w:szCs w:val="17"/>
            <w:color w:val="0080AB"/>
            <w:spacing w:val="2"/>
          </w:rPr>
          <w:t xml:space="preserve">  </w:t>
        </w:r>
        <w:r>
          <w:rPr>
            <w:sz w:val="17"/>
            <w:szCs w:val="17"/>
            <w:color w:val="0080AB"/>
            <w:spacing w:val="13"/>
          </w:rPr>
          <w:t>general</w:t>
        </w:r>
        <w:r>
          <w:rPr>
            <w:sz w:val="17"/>
            <w:szCs w:val="17"/>
            <w:color w:val="0080AB"/>
            <w:spacing w:val="5"/>
          </w:rPr>
          <w:t xml:space="preserve">  </w:t>
        </w:r>
        <w:r>
          <w:rPr>
            <w:sz w:val="17"/>
            <w:szCs w:val="17"/>
            <w:color w:val="0080AB"/>
            <w:spacing w:val="13"/>
          </w:rPr>
          <w:t>ma</w:t>
        </w:r>
        <w:r>
          <w:rPr>
            <w:sz w:val="17"/>
            <w:szCs w:val="17"/>
            <w:color w:val="0080AB"/>
            <w:spacing w:val="12"/>
          </w:rPr>
          <w:t>p</w:t>
        </w:r>
        <w:r>
          <w:rPr>
            <w:sz w:val="17"/>
            <w:szCs w:val="17"/>
            <w:color w:val="0080AB"/>
            <w:spacing w:val="2"/>
          </w:rPr>
          <w:t xml:space="preserve">  </w:t>
        </w:r>
        <w:r>
          <w:rPr>
            <w:sz w:val="17"/>
            <w:szCs w:val="17"/>
            <w:color w:val="0080AB"/>
            <w:spacing w:val="12"/>
          </w:rPr>
          <w:t>of</w:t>
        </w:r>
        <w:r>
          <w:rPr>
            <w:sz w:val="17"/>
            <w:szCs w:val="17"/>
            <w:color w:val="0080AB"/>
            <w:spacing w:val="7"/>
          </w:rPr>
          <w:t xml:space="preserve">  </w:t>
        </w:r>
        <w:r>
          <w:rPr>
            <w:sz w:val="17"/>
            <w:szCs w:val="17"/>
            <w:color w:val="0080AB"/>
            <w:spacing w:val="12"/>
          </w:rPr>
          <w:t>iron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94">
        <w:r>
          <w:rPr>
            <w:sz w:val="17"/>
            <w:szCs w:val="17"/>
            <w:color w:val="0080AB"/>
            <w:spacing w:val="15"/>
          </w:rPr>
          <w:t>metabolism</w:t>
        </w:r>
        <w:r>
          <w:rPr>
            <w:sz w:val="17"/>
            <w:szCs w:val="17"/>
            <w:color w:val="0080AB"/>
            <w:spacing w:val="3"/>
          </w:rPr>
          <w:t xml:space="preserve">   </w:t>
        </w:r>
        <w:r>
          <w:rPr>
            <w:sz w:val="17"/>
            <w:szCs w:val="17"/>
            <w:color w:val="0080AB"/>
            <w:spacing w:val="15"/>
          </w:rPr>
          <w:t>and</w:t>
        </w:r>
        <w:r>
          <w:rPr>
            <w:sz w:val="17"/>
            <w:szCs w:val="17"/>
            <w:color w:val="0080AB"/>
            <w:spacing w:val="2"/>
          </w:rPr>
          <w:t xml:space="preserve">   </w:t>
        </w:r>
        <w:r>
          <w:rPr>
            <w:sz w:val="17"/>
            <w:szCs w:val="17"/>
            <w:color w:val="0080AB"/>
            <w:spacing w:val="15"/>
          </w:rPr>
          <w:t>tissue-spe</w:t>
        </w:r>
        <w:r>
          <w:rPr>
            <w:sz w:val="17"/>
            <w:szCs w:val="17"/>
            <w:color w:val="0080AB"/>
            <w:spacing w:val="14"/>
          </w:rPr>
          <w:t>ciﬁc</w:t>
        </w:r>
        <w:r>
          <w:rPr>
            <w:sz w:val="17"/>
            <w:szCs w:val="17"/>
            <w:color w:val="0080AB"/>
            <w:spacing w:val="3"/>
          </w:rPr>
          <w:t xml:space="preserve">   </w:t>
        </w:r>
        <w:r>
          <w:rPr>
            <w:sz w:val="17"/>
            <w:szCs w:val="17"/>
            <w:color w:val="0080AB"/>
            <w:spacing w:val="14"/>
          </w:rPr>
          <w:t>subnetworks.</w:t>
        </w:r>
        <w:r>
          <w:rPr>
            <w:sz w:val="17"/>
            <w:szCs w:val="17"/>
            <w:color w:val="0080AB"/>
            <w:spacing w:val="7"/>
          </w:rPr>
          <w:t xml:space="preserve">   </w:t>
        </w:r>
        <w:r>
          <w:rPr>
            <w:sz w:val="17"/>
            <w:szCs w:val="17"/>
            <w:color w:val="0080AB"/>
            <w:spacing w:val="14"/>
          </w:rPr>
          <w:t>Mol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94">
        <w:r>
          <w:rPr>
            <w:sz w:val="17"/>
            <w:szCs w:val="17"/>
            <w:color w:val="0080AB"/>
          </w:rPr>
          <w:t>Biosyst</w:t>
        </w:r>
        <w:r>
          <w:rPr>
            <w:sz w:val="17"/>
            <w:szCs w:val="17"/>
            <w:color w:val="0080AB"/>
            <w:spacing w:val="15"/>
          </w:rPr>
          <w:t xml:space="preserve"> 2009;5:422-43.</w:t>
        </w:r>
      </w:hyperlink>
    </w:p>
    <w:p>
      <w:pPr>
        <w:pStyle w:val="BodyText"/>
        <w:ind w:left="335" w:right="116" w:hanging="324"/>
        <w:spacing w:before="1" w:line="244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50.</w:t>
      </w:r>
      <w:r>
        <w:rPr>
          <w:sz w:val="17"/>
          <w:szCs w:val="17"/>
          <w:spacing w:val="10"/>
          <w:w w:val="101"/>
        </w:rPr>
        <w:t xml:space="preserve">  </w:t>
      </w:r>
      <w:hyperlink w:history="true" r:id="rId95">
        <w:r>
          <w:rPr>
            <w:sz w:val="17"/>
            <w:szCs w:val="17"/>
            <w:color w:val="0080AB"/>
            <w:spacing w:val="9"/>
          </w:rPr>
          <w:t>Dunn  LL,  Suryo</w:t>
        </w:r>
        <w:r>
          <w:rPr>
            <w:sz w:val="17"/>
            <w:szCs w:val="17"/>
            <w:color w:val="0080AB"/>
            <w:spacing w:val="12"/>
          </w:rPr>
          <w:t xml:space="preserve">  </w:t>
        </w:r>
        <w:r>
          <w:rPr>
            <w:sz w:val="17"/>
            <w:szCs w:val="17"/>
            <w:color w:val="0080AB"/>
            <w:spacing w:val="9"/>
          </w:rPr>
          <w:t>Rahmanto  Y,</w:t>
        </w:r>
        <w:r>
          <w:rPr>
            <w:sz w:val="17"/>
            <w:szCs w:val="17"/>
            <w:color w:val="0080AB"/>
            <w:spacing w:val="12"/>
          </w:rPr>
          <w:t xml:space="preserve">  </w:t>
        </w:r>
        <w:r>
          <w:rPr>
            <w:sz w:val="17"/>
            <w:szCs w:val="17"/>
            <w:color w:val="0080AB"/>
            <w:spacing w:val="9"/>
          </w:rPr>
          <w:t>Richardson</w:t>
        </w:r>
        <w:r>
          <w:rPr>
            <w:sz w:val="17"/>
            <w:szCs w:val="17"/>
            <w:color w:val="0080AB"/>
            <w:spacing w:val="12"/>
            <w:w w:val="101"/>
          </w:rPr>
          <w:t xml:space="preserve">  </w:t>
        </w:r>
        <w:r>
          <w:rPr>
            <w:sz w:val="17"/>
            <w:szCs w:val="17"/>
            <w:color w:val="0080AB"/>
            <w:spacing w:val="9"/>
          </w:rPr>
          <w:t>DR.</w:t>
        </w:r>
        <w:r>
          <w:rPr>
            <w:sz w:val="17"/>
            <w:szCs w:val="17"/>
            <w:color w:val="0080AB"/>
            <w:spacing w:val="12"/>
          </w:rPr>
          <w:t xml:space="preserve">  </w:t>
        </w:r>
        <w:r>
          <w:rPr>
            <w:sz w:val="17"/>
            <w:szCs w:val="17"/>
            <w:color w:val="0080AB"/>
            <w:spacing w:val="9"/>
          </w:rPr>
          <w:t>Iron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95">
        <w:r>
          <w:rPr>
            <w:sz w:val="17"/>
            <w:szCs w:val="17"/>
            <w:color w:val="0080AB"/>
            <w:spacing w:val="15"/>
          </w:rPr>
          <w:t>uptake  and   metabolism</w:t>
        </w:r>
        <w:r>
          <w:rPr>
            <w:sz w:val="17"/>
            <w:szCs w:val="17"/>
            <w:color w:val="0080AB"/>
            <w:spacing w:val="3"/>
          </w:rPr>
          <w:t xml:space="preserve">   </w:t>
        </w:r>
        <w:r>
          <w:rPr>
            <w:sz w:val="17"/>
            <w:szCs w:val="17"/>
            <w:color w:val="0080AB"/>
            <w:spacing w:val="15"/>
          </w:rPr>
          <w:t>in  the   new</w:t>
        </w:r>
        <w:r>
          <w:rPr>
            <w:sz w:val="17"/>
            <w:szCs w:val="17"/>
            <w:color w:val="0080AB"/>
            <w:spacing w:val="2"/>
          </w:rPr>
          <w:t xml:space="preserve">   </w:t>
        </w:r>
        <w:r>
          <w:rPr>
            <w:sz w:val="17"/>
            <w:szCs w:val="17"/>
            <w:color w:val="0080AB"/>
            <w:spacing w:val="15"/>
          </w:rPr>
          <w:t>millenn</w:t>
        </w:r>
        <w:r>
          <w:rPr>
            <w:sz w:val="17"/>
            <w:szCs w:val="17"/>
            <w:color w:val="0080AB"/>
            <w:spacing w:val="14"/>
          </w:rPr>
          <w:t>ium.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95">
        <w:r>
          <w:rPr>
            <w:sz w:val="17"/>
            <w:szCs w:val="17"/>
            <w:color w:val="0080AB"/>
          </w:rPr>
          <w:t>Trends</w:t>
        </w:r>
        <w:r>
          <w:rPr>
            <w:sz w:val="17"/>
            <w:szCs w:val="17"/>
            <w:color w:val="0080AB"/>
            <w:spacing w:val="17"/>
          </w:rPr>
          <w:t xml:space="preserve"> </w:t>
        </w:r>
        <w:r>
          <w:rPr>
            <w:sz w:val="17"/>
            <w:szCs w:val="17"/>
            <w:color w:val="0080AB"/>
          </w:rPr>
          <w:t>Cell</w:t>
        </w:r>
        <w:r>
          <w:rPr>
            <w:sz w:val="17"/>
            <w:szCs w:val="17"/>
            <w:color w:val="0080AB"/>
            <w:spacing w:val="17"/>
          </w:rPr>
          <w:t xml:space="preserve"> </w:t>
        </w:r>
        <w:r>
          <w:rPr>
            <w:sz w:val="17"/>
            <w:szCs w:val="17"/>
            <w:color w:val="0080AB"/>
          </w:rPr>
          <w:t>Biol</w:t>
        </w:r>
        <w:r>
          <w:rPr>
            <w:sz w:val="17"/>
            <w:szCs w:val="17"/>
            <w:color w:val="0080AB"/>
            <w:spacing w:val="17"/>
          </w:rPr>
          <w:t xml:space="preserve"> 2007;17:93-100.</w:t>
        </w:r>
      </w:hyperlink>
    </w:p>
    <w:p>
      <w:pPr>
        <w:pStyle w:val="BodyText"/>
        <w:ind w:left="342" w:right="116" w:hanging="331"/>
        <w:spacing w:before="2" w:line="244" w:lineRule="auto"/>
        <w:rPr>
          <w:sz w:val="17"/>
          <w:szCs w:val="17"/>
        </w:rPr>
      </w:pPr>
      <w:r>
        <w:rPr>
          <w:sz w:val="17"/>
          <w:szCs w:val="17"/>
          <w:spacing w:val="8"/>
        </w:rPr>
        <w:t>51.</w:t>
      </w:r>
      <w:r>
        <w:rPr>
          <w:sz w:val="17"/>
          <w:szCs w:val="17"/>
          <w:spacing w:val="11"/>
          <w:w w:val="101"/>
        </w:rPr>
        <w:t xml:space="preserve">  </w:t>
      </w:r>
      <w:hyperlink w:history="true" r:id="rId96">
        <w:r>
          <w:rPr>
            <w:sz w:val="17"/>
            <w:szCs w:val="17"/>
            <w:color w:val="0080AB"/>
            <w:spacing w:val="8"/>
          </w:rPr>
          <w:t>Cairo</w:t>
        </w:r>
        <w:r>
          <w:rPr>
            <w:sz w:val="17"/>
            <w:szCs w:val="17"/>
            <w:color w:val="0080AB"/>
            <w:spacing w:val="5"/>
          </w:rPr>
          <w:t xml:space="preserve">  </w:t>
        </w:r>
        <w:r>
          <w:rPr>
            <w:sz w:val="17"/>
            <w:szCs w:val="17"/>
            <w:color w:val="0080AB"/>
            <w:spacing w:val="8"/>
          </w:rPr>
          <w:t>G,  Bernuzzi  F,  Recalcati  S.  A  precious  metal: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96">
        <w:r>
          <w:rPr>
            <w:sz w:val="17"/>
            <w:szCs w:val="17"/>
            <w:color w:val="0080AB"/>
            <w:spacing w:val="12"/>
          </w:rPr>
          <w:t>Iron,</w:t>
        </w:r>
        <w:r>
          <w:rPr>
            <w:sz w:val="17"/>
            <w:szCs w:val="17"/>
            <w:color w:val="0080AB"/>
            <w:spacing w:val="6"/>
          </w:rPr>
          <w:t xml:space="preserve">  </w:t>
        </w:r>
        <w:r>
          <w:rPr>
            <w:sz w:val="17"/>
            <w:szCs w:val="17"/>
            <w:color w:val="0080AB"/>
            <w:spacing w:val="12"/>
          </w:rPr>
          <w:t>an</w:t>
        </w:r>
        <w:r>
          <w:rPr>
            <w:sz w:val="17"/>
            <w:szCs w:val="17"/>
            <w:color w:val="0080AB"/>
            <w:spacing w:val="3"/>
          </w:rPr>
          <w:t xml:space="preserve">  </w:t>
        </w:r>
        <w:r>
          <w:rPr>
            <w:sz w:val="17"/>
            <w:szCs w:val="17"/>
            <w:color w:val="0080AB"/>
            <w:spacing w:val="12"/>
          </w:rPr>
          <w:t>essential</w:t>
        </w:r>
        <w:r>
          <w:rPr>
            <w:sz w:val="17"/>
            <w:szCs w:val="17"/>
            <w:color w:val="0080AB"/>
            <w:spacing w:val="7"/>
          </w:rPr>
          <w:t xml:space="preserve">  </w:t>
        </w:r>
        <w:r>
          <w:rPr>
            <w:sz w:val="17"/>
            <w:szCs w:val="17"/>
            <w:color w:val="0080AB"/>
            <w:spacing w:val="12"/>
          </w:rPr>
          <w:t>nutrient</w:t>
        </w:r>
        <w:r>
          <w:rPr>
            <w:sz w:val="17"/>
            <w:szCs w:val="17"/>
            <w:color w:val="0080AB"/>
            <w:spacing w:val="1"/>
          </w:rPr>
          <w:t xml:space="preserve">  </w:t>
        </w:r>
        <w:r>
          <w:rPr>
            <w:sz w:val="17"/>
            <w:szCs w:val="17"/>
            <w:color w:val="0080AB"/>
            <w:spacing w:val="12"/>
          </w:rPr>
          <w:t>for</w:t>
        </w:r>
        <w:r>
          <w:rPr>
            <w:sz w:val="17"/>
            <w:szCs w:val="17"/>
            <w:color w:val="0080AB"/>
            <w:spacing w:val="3"/>
          </w:rPr>
          <w:t xml:space="preserve">  </w:t>
        </w:r>
        <w:r>
          <w:rPr>
            <w:sz w:val="17"/>
            <w:szCs w:val="17"/>
            <w:color w:val="0080AB"/>
            <w:spacing w:val="12"/>
          </w:rPr>
          <w:t>all</w:t>
        </w:r>
        <w:r>
          <w:rPr>
            <w:sz w:val="17"/>
            <w:szCs w:val="17"/>
            <w:color w:val="0080AB"/>
            <w:spacing w:val="2"/>
          </w:rPr>
          <w:t xml:space="preserve">  </w:t>
        </w:r>
        <w:r>
          <w:rPr>
            <w:sz w:val="17"/>
            <w:szCs w:val="17"/>
            <w:color w:val="0080AB"/>
            <w:spacing w:val="12"/>
          </w:rPr>
          <w:t>cells.</w:t>
        </w:r>
        <w:r>
          <w:rPr>
            <w:sz w:val="17"/>
            <w:szCs w:val="17"/>
            <w:color w:val="0080AB"/>
            <w:spacing w:val="4"/>
          </w:rPr>
          <w:t xml:space="preserve">  </w:t>
        </w:r>
        <w:r>
          <w:rPr>
            <w:sz w:val="17"/>
            <w:szCs w:val="17"/>
            <w:color w:val="0080AB"/>
            <w:spacing w:val="12"/>
          </w:rPr>
          <w:t>Genes</w:t>
        </w:r>
        <w:r>
          <w:rPr>
            <w:sz w:val="17"/>
            <w:szCs w:val="17"/>
            <w:color w:val="0080AB"/>
            <w:spacing w:val="7"/>
          </w:rPr>
          <w:t xml:space="preserve">  </w:t>
        </w:r>
        <w:r>
          <w:rPr>
            <w:sz w:val="17"/>
            <w:szCs w:val="17"/>
            <w:color w:val="0080AB"/>
            <w:spacing w:val="12"/>
          </w:rPr>
          <w:t>Nutr</w:t>
        </w:r>
      </w:hyperlink>
      <w:r>
        <w:rPr>
          <w:sz w:val="17"/>
          <w:szCs w:val="17"/>
          <w:color w:val="0080AB"/>
          <w:spacing w:val="1"/>
        </w:rPr>
        <w:t xml:space="preserve"> </w:t>
      </w:r>
      <w:hyperlink w:history="true" r:id="rId96">
        <w:r>
          <w:rPr>
            <w:sz w:val="17"/>
            <w:szCs w:val="17"/>
            <w:color w:val="0080AB"/>
            <w:spacing w:val="12"/>
          </w:rPr>
          <w:t>2006;1:25-39.</w:t>
        </w:r>
      </w:hyperlink>
    </w:p>
    <w:p>
      <w:pPr>
        <w:pStyle w:val="BodyText"/>
        <w:ind w:left="337" w:right="116" w:hanging="326"/>
        <w:spacing w:before="2" w:line="244" w:lineRule="auto"/>
        <w:rPr>
          <w:sz w:val="17"/>
          <w:szCs w:val="17"/>
        </w:rPr>
      </w:pPr>
      <w:r>
        <w:rPr>
          <w:sz w:val="17"/>
          <w:szCs w:val="17"/>
          <w:spacing w:val="14"/>
        </w:rPr>
        <w:t>52.</w:t>
      </w:r>
      <w:r>
        <w:rPr>
          <w:sz w:val="17"/>
          <w:szCs w:val="17"/>
          <w:spacing w:val="2"/>
        </w:rPr>
        <w:t xml:space="preserve">  </w:t>
      </w:r>
      <w:hyperlink w:history="true" r:id="rId97">
        <w:r>
          <w:rPr>
            <w:sz w:val="17"/>
            <w:szCs w:val="17"/>
            <w:color w:val="0080AB"/>
            <w:spacing w:val="14"/>
          </w:rPr>
          <w:t>Carrondo  MA.</w:t>
        </w:r>
        <w:r>
          <w:rPr>
            <w:sz w:val="17"/>
            <w:szCs w:val="17"/>
            <w:color w:val="0080AB"/>
            <w:spacing w:val="21"/>
          </w:rPr>
          <w:t xml:space="preserve">  </w:t>
        </w:r>
        <w:r>
          <w:rPr>
            <w:sz w:val="17"/>
            <w:szCs w:val="17"/>
            <w:color w:val="0080AB"/>
            <w:spacing w:val="14"/>
          </w:rPr>
          <w:t>Ferritins,</w:t>
        </w:r>
        <w:r>
          <w:rPr>
            <w:sz w:val="17"/>
            <w:szCs w:val="17"/>
            <w:color w:val="0080AB"/>
            <w:spacing w:val="20"/>
            <w:w w:val="101"/>
          </w:rPr>
          <w:t xml:space="preserve">  </w:t>
        </w:r>
        <w:r>
          <w:rPr>
            <w:sz w:val="17"/>
            <w:szCs w:val="17"/>
            <w:color w:val="0080AB"/>
            <w:spacing w:val="14"/>
          </w:rPr>
          <w:t>iron</w:t>
        </w:r>
        <w:r>
          <w:rPr>
            <w:sz w:val="17"/>
            <w:szCs w:val="17"/>
            <w:color w:val="0080AB"/>
            <w:spacing w:val="20"/>
          </w:rPr>
          <w:t xml:space="preserve">  </w:t>
        </w:r>
        <w:r>
          <w:rPr>
            <w:sz w:val="17"/>
            <w:szCs w:val="17"/>
            <w:color w:val="0080AB"/>
            <w:spacing w:val="14"/>
          </w:rPr>
          <w:t>uptake</w:t>
        </w:r>
        <w:r>
          <w:rPr>
            <w:sz w:val="17"/>
            <w:szCs w:val="17"/>
            <w:color w:val="0080AB"/>
            <w:spacing w:val="16"/>
          </w:rPr>
          <w:t xml:space="preserve">  </w:t>
        </w:r>
        <w:r>
          <w:rPr>
            <w:sz w:val="17"/>
            <w:szCs w:val="17"/>
            <w:color w:val="0080AB"/>
            <w:spacing w:val="14"/>
          </w:rPr>
          <w:t>and</w:t>
        </w:r>
        <w:r>
          <w:rPr>
            <w:sz w:val="17"/>
            <w:szCs w:val="17"/>
            <w:color w:val="0080AB"/>
            <w:spacing w:val="16"/>
          </w:rPr>
          <w:t xml:space="preserve">  </w:t>
        </w:r>
        <w:r>
          <w:rPr>
            <w:sz w:val="17"/>
            <w:szCs w:val="17"/>
            <w:color w:val="0080AB"/>
            <w:spacing w:val="14"/>
          </w:rPr>
          <w:t>st</w:t>
        </w:r>
        <w:r>
          <w:rPr>
            <w:sz w:val="17"/>
            <w:szCs w:val="17"/>
            <w:color w:val="0080AB"/>
            <w:spacing w:val="13"/>
          </w:rPr>
          <w:t>orage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97">
        <w:r>
          <w:rPr>
            <w:sz w:val="17"/>
            <w:szCs w:val="17"/>
            <w:color w:val="0080AB"/>
            <w:spacing w:val="12"/>
          </w:rPr>
          <w:t>from</w:t>
        </w:r>
        <w:r>
          <w:rPr>
            <w:sz w:val="17"/>
            <w:szCs w:val="17"/>
            <w:color w:val="0080AB"/>
            <w:spacing w:val="9"/>
          </w:rPr>
          <w:t xml:space="preserve">    </w:t>
        </w:r>
        <w:r>
          <w:rPr>
            <w:sz w:val="17"/>
            <w:szCs w:val="17"/>
            <w:color w:val="0080AB"/>
            <w:spacing w:val="12"/>
          </w:rPr>
          <w:t>the    bacterioferritin</w:t>
        </w:r>
        <w:r>
          <w:rPr>
            <w:sz w:val="17"/>
            <w:szCs w:val="17"/>
            <w:color w:val="0080AB"/>
            <w:spacing w:val="6"/>
          </w:rPr>
          <w:t xml:space="preserve">    </w:t>
        </w:r>
        <w:r>
          <w:rPr>
            <w:sz w:val="17"/>
            <w:szCs w:val="17"/>
            <w:color w:val="0080AB"/>
            <w:spacing w:val="12"/>
          </w:rPr>
          <w:t>viewpoint.    EMBO    J</w:t>
        </w:r>
      </w:hyperlink>
      <w:r>
        <w:rPr>
          <w:sz w:val="17"/>
          <w:szCs w:val="17"/>
          <w:color w:val="0080AB"/>
          <w:spacing w:val="3"/>
        </w:rPr>
        <w:t xml:space="preserve"> </w:t>
      </w:r>
      <w:hyperlink w:history="true" r:id="rId97">
        <w:r>
          <w:rPr>
            <w:sz w:val="17"/>
            <w:szCs w:val="17"/>
            <w:color w:val="0080AB"/>
            <w:spacing w:val="12"/>
          </w:rPr>
          <w:t>2003;22:1959-68.</w:t>
        </w:r>
      </w:hyperlink>
    </w:p>
    <w:p>
      <w:pPr>
        <w:pStyle w:val="BodyText"/>
        <w:ind w:left="342" w:right="115" w:hanging="331"/>
        <w:spacing w:before="1" w:line="238" w:lineRule="auto"/>
        <w:rPr>
          <w:sz w:val="17"/>
          <w:szCs w:val="17"/>
        </w:rPr>
      </w:pPr>
      <w:r>
        <w:rPr>
          <w:sz w:val="17"/>
          <w:szCs w:val="17"/>
          <w:spacing w:val="12"/>
        </w:rPr>
        <w:t>53.</w:t>
      </w:r>
      <w:r>
        <w:rPr>
          <w:sz w:val="17"/>
          <w:szCs w:val="17"/>
          <w:spacing w:val="3"/>
        </w:rPr>
        <w:t xml:space="preserve">  </w:t>
      </w:r>
      <w:hyperlink w:history="true" r:id="rId98">
        <w:r>
          <w:rPr>
            <w:sz w:val="17"/>
            <w:szCs w:val="17"/>
            <w:color w:val="0080AB"/>
            <w:spacing w:val="12"/>
          </w:rPr>
          <w:t>Beard</w:t>
        </w:r>
        <w:r>
          <w:rPr>
            <w:sz w:val="17"/>
            <w:szCs w:val="17"/>
            <w:color w:val="0080AB"/>
            <w:spacing w:val="40"/>
            <w:w w:val="102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JL.</w:t>
        </w:r>
        <w:r>
          <w:rPr>
            <w:sz w:val="17"/>
            <w:szCs w:val="17"/>
            <w:color w:val="0080AB"/>
            <w:spacing w:val="5"/>
          </w:rPr>
          <w:t xml:space="preserve">  </w:t>
        </w:r>
        <w:r>
          <w:rPr>
            <w:sz w:val="17"/>
            <w:szCs w:val="17"/>
            <w:color w:val="0080AB"/>
            <w:spacing w:val="12"/>
          </w:rPr>
          <w:t>Iron</w:t>
        </w:r>
        <w:r>
          <w:rPr>
            <w:sz w:val="17"/>
            <w:szCs w:val="17"/>
            <w:color w:val="0080AB"/>
            <w:spacing w:val="6"/>
          </w:rPr>
          <w:t xml:space="preserve">  </w:t>
        </w:r>
        <w:r>
          <w:rPr>
            <w:sz w:val="17"/>
            <w:szCs w:val="17"/>
            <w:color w:val="0080AB"/>
            <w:spacing w:val="12"/>
          </w:rPr>
          <w:t>biology</w:t>
        </w:r>
        <w:r>
          <w:rPr>
            <w:sz w:val="17"/>
            <w:szCs w:val="17"/>
            <w:color w:val="0080AB"/>
            <w:spacing w:val="5"/>
          </w:rPr>
          <w:t xml:space="preserve">  </w:t>
        </w:r>
        <w:r>
          <w:rPr>
            <w:sz w:val="17"/>
            <w:szCs w:val="17"/>
            <w:color w:val="0080AB"/>
            <w:spacing w:val="12"/>
          </w:rPr>
          <w:t>in</w:t>
        </w:r>
        <w:r>
          <w:rPr>
            <w:sz w:val="17"/>
            <w:szCs w:val="17"/>
            <w:color w:val="0080AB"/>
            <w:spacing w:val="6"/>
          </w:rPr>
          <w:t xml:space="preserve">  </w:t>
        </w:r>
        <w:r>
          <w:rPr>
            <w:sz w:val="17"/>
            <w:szCs w:val="17"/>
            <w:color w:val="0080AB"/>
            <w:spacing w:val="12"/>
          </w:rPr>
          <w:t>immune</w:t>
        </w:r>
        <w:r>
          <w:rPr>
            <w:sz w:val="17"/>
            <w:szCs w:val="17"/>
            <w:color w:val="0080AB"/>
          </w:rPr>
          <w:t xml:space="preserve">  </w:t>
        </w:r>
        <w:r>
          <w:rPr>
            <w:sz w:val="17"/>
            <w:szCs w:val="17"/>
            <w:color w:val="0080AB"/>
            <w:spacing w:val="11"/>
          </w:rPr>
          <w:t>function,</w:t>
        </w:r>
        <w:r>
          <w:rPr>
            <w:sz w:val="17"/>
            <w:szCs w:val="17"/>
            <w:color w:val="0080AB"/>
            <w:spacing w:val="5"/>
          </w:rPr>
          <w:t xml:space="preserve">  </w:t>
        </w:r>
        <w:r>
          <w:rPr>
            <w:sz w:val="17"/>
            <w:szCs w:val="17"/>
            <w:color w:val="0080AB"/>
            <w:spacing w:val="11"/>
          </w:rPr>
          <w:t>muscle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98">
        <w:r>
          <w:rPr>
            <w:sz w:val="17"/>
            <w:szCs w:val="17"/>
            <w:color w:val="0080AB"/>
            <w:spacing w:val="15"/>
          </w:rPr>
          <w:t>metabolism</w:t>
        </w:r>
        <w:r>
          <w:rPr>
            <w:sz w:val="17"/>
            <w:szCs w:val="17"/>
            <w:color w:val="0080AB"/>
            <w:spacing w:val="3"/>
          </w:rPr>
          <w:t xml:space="preserve">    </w:t>
        </w:r>
        <w:r>
          <w:rPr>
            <w:sz w:val="17"/>
            <w:szCs w:val="17"/>
            <w:color w:val="0080AB"/>
            <w:spacing w:val="15"/>
          </w:rPr>
          <w:t>and</w:t>
        </w:r>
        <w:r>
          <w:rPr>
            <w:sz w:val="17"/>
            <w:szCs w:val="17"/>
            <w:color w:val="0080AB"/>
            <w:spacing w:val="4"/>
          </w:rPr>
          <w:t xml:space="preserve">    </w:t>
        </w:r>
        <w:r>
          <w:rPr>
            <w:sz w:val="17"/>
            <w:szCs w:val="17"/>
            <w:color w:val="0080AB"/>
            <w:spacing w:val="15"/>
          </w:rPr>
          <w:t>neuronal   function</w:t>
        </w:r>
        <w:r>
          <w:rPr>
            <w:sz w:val="17"/>
            <w:szCs w:val="17"/>
            <w:color w:val="0080AB"/>
            <w:spacing w:val="14"/>
          </w:rPr>
          <w:t>ing.</w:t>
        </w:r>
        <w:r>
          <w:rPr>
            <w:sz w:val="17"/>
            <w:szCs w:val="17"/>
            <w:color w:val="0080AB"/>
            <w:spacing w:val="2"/>
          </w:rPr>
          <w:t xml:space="preserve">    </w:t>
        </w:r>
        <w:r>
          <w:rPr>
            <w:sz w:val="17"/>
            <w:szCs w:val="17"/>
            <w:color w:val="0080AB"/>
            <w:spacing w:val="14"/>
          </w:rPr>
          <w:t>J    Nutr</w:t>
        </w:r>
      </w:hyperlink>
      <w:r>
        <w:rPr>
          <w:sz w:val="17"/>
          <w:szCs w:val="17"/>
          <w:color w:val="0080AB"/>
          <w:spacing w:val="3"/>
        </w:rPr>
        <w:t xml:space="preserve"> </w:t>
      </w:r>
      <w:hyperlink w:history="true" r:id="rId98">
        <w:r>
          <w:rPr>
            <w:sz w:val="17"/>
            <w:szCs w:val="17"/>
            <w:color w:val="0080AB"/>
            <w:spacing w:val="13"/>
          </w:rPr>
          <w:t>2001;131:568S-79S. </w:t>
        </w:r>
        <w:r>
          <w:rPr>
            <w:sz w:val="17"/>
            <w:szCs w:val="17"/>
            <w:color w:val="0080AB"/>
          </w:rPr>
          <w:t>discussion</w:t>
        </w:r>
        <w:r>
          <w:rPr>
            <w:sz w:val="17"/>
            <w:szCs w:val="17"/>
            <w:color w:val="0080AB"/>
            <w:spacing w:val="13"/>
          </w:rPr>
          <w:t xml:space="preserve"> 580S.</w:t>
        </w:r>
      </w:hyperlink>
    </w:p>
    <w:p>
      <w:pPr>
        <w:pStyle w:val="BodyText"/>
        <w:ind w:left="339" w:right="116" w:hanging="328"/>
        <w:spacing w:before="9" w:line="247" w:lineRule="auto"/>
        <w:rPr>
          <w:sz w:val="17"/>
          <w:szCs w:val="17"/>
        </w:rPr>
      </w:pPr>
      <w:r>
        <w:rPr>
          <w:sz w:val="17"/>
          <w:szCs w:val="17"/>
          <w:spacing w:val="13"/>
        </w:rPr>
        <w:t>54.</w:t>
      </w:r>
      <w:r>
        <w:rPr>
          <w:sz w:val="17"/>
          <w:szCs w:val="17"/>
          <w:spacing w:val="2"/>
        </w:rPr>
        <w:t xml:space="preserve">  </w:t>
      </w:r>
      <w:hyperlink w:history="true" r:id="rId99">
        <w:r>
          <w:rPr>
            <w:sz w:val="17"/>
            <w:szCs w:val="17"/>
            <w:color w:val="0080AB"/>
            <w:spacing w:val="13"/>
          </w:rPr>
          <w:t>Rouault</w:t>
        </w:r>
        <w:r>
          <w:rPr>
            <w:sz w:val="17"/>
            <w:szCs w:val="17"/>
            <w:color w:val="0080AB"/>
            <w:spacing w:val="21"/>
            <w:w w:val="101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TA, Tong WH.</w:t>
        </w:r>
        <w:r>
          <w:rPr>
            <w:sz w:val="17"/>
            <w:szCs w:val="17"/>
            <w:color w:val="0080AB"/>
            <w:spacing w:val="34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Iron-sulp</w:t>
        </w:r>
        <w:r>
          <w:rPr>
            <w:sz w:val="17"/>
            <w:szCs w:val="17"/>
            <w:color w:val="0080AB"/>
            <w:spacing w:val="12"/>
          </w:rPr>
          <w:t>hur</w:t>
        </w:r>
        <w:r>
          <w:rPr>
            <w:sz w:val="17"/>
            <w:szCs w:val="17"/>
            <w:color w:val="0080AB"/>
            <w:spacing w:val="24"/>
            <w:w w:val="101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cluster</w:t>
        </w:r>
        <w:r>
          <w:rPr>
            <w:sz w:val="17"/>
            <w:szCs w:val="17"/>
            <w:color w:val="0080AB"/>
            <w:spacing w:val="31"/>
            <w:w w:val="101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biogene-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99">
        <w:r>
          <w:rPr>
            <w:sz w:val="17"/>
            <w:szCs w:val="17"/>
            <w:color w:val="0080AB"/>
            <w:spacing w:val="12"/>
          </w:rPr>
          <w:t>sis</w:t>
        </w:r>
        <w:r>
          <w:rPr>
            <w:sz w:val="17"/>
            <w:szCs w:val="17"/>
            <w:color w:val="0080AB"/>
            <w:spacing w:val="28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and</w:t>
        </w:r>
        <w:r>
          <w:rPr>
            <w:sz w:val="17"/>
            <w:szCs w:val="17"/>
            <w:color w:val="0080AB"/>
            <w:spacing w:val="26"/>
            <w:w w:val="102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mitochondrial</w:t>
        </w:r>
        <w:r>
          <w:rPr>
            <w:sz w:val="17"/>
            <w:szCs w:val="17"/>
            <w:color w:val="0080AB"/>
            <w:spacing w:val="28"/>
            <w:w w:val="101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iron</w:t>
        </w:r>
        <w:r>
          <w:rPr>
            <w:sz w:val="17"/>
            <w:szCs w:val="17"/>
            <w:color w:val="0080AB"/>
            <w:spacing w:val="26"/>
            <w:w w:val="102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homeostasis.</w:t>
        </w:r>
        <w:r>
          <w:rPr>
            <w:sz w:val="17"/>
            <w:szCs w:val="17"/>
            <w:color w:val="0080AB"/>
            <w:spacing w:val="28"/>
            <w:w w:val="101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Nat</w:t>
        </w:r>
        <w:r>
          <w:rPr>
            <w:sz w:val="17"/>
            <w:szCs w:val="17"/>
            <w:color w:val="0080AB"/>
            <w:spacing w:val="27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Rev</w:t>
        </w:r>
        <w:r>
          <w:rPr>
            <w:sz w:val="17"/>
            <w:szCs w:val="17"/>
            <w:color w:val="0080AB"/>
            <w:spacing w:val="29"/>
            <w:w w:val="101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Mol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99">
        <w:r>
          <w:rPr>
            <w:sz w:val="17"/>
            <w:szCs w:val="17"/>
            <w:color w:val="0080AB"/>
          </w:rPr>
          <w:t>Cell</w:t>
        </w:r>
        <w:r>
          <w:rPr>
            <w:sz w:val="17"/>
            <w:szCs w:val="17"/>
            <w:color w:val="0080AB"/>
            <w:spacing w:val="13"/>
          </w:rPr>
          <w:t xml:space="preserve"> </w:t>
        </w:r>
        <w:r>
          <w:rPr>
            <w:sz w:val="17"/>
            <w:szCs w:val="17"/>
            <w:color w:val="0080AB"/>
          </w:rPr>
          <w:t>Biol</w:t>
        </w:r>
        <w:r>
          <w:rPr>
            <w:sz w:val="17"/>
            <w:szCs w:val="17"/>
            <w:color w:val="0080AB"/>
            <w:spacing w:val="13"/>
          </w:rPr>
          <w:t xml:space="preserve"> 2005;6:345-51.</w:t>
        </w:r>
      </w:hyperlink>
    </w:p>
    <w:p>
      <w:pPr>
        <w:pStyle w:val="BodyText"/>
        <w:ind w:left="341" w:right="116" w:hanging="330"/>
        <w:spacing w:before="2" w:line="244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55.</w:t>
      </w:r>
      <w:r>
        <w:rPr>
          <w:sz w:val="17"/>
          <w:szCs w:val="17"/>
          <w:spacing w:val="8"/>
        </w:rPr>
        <w:t xml:space="preserve">  </w:t>
      </w:r>
      <w:hyperlink w:history="true" r:id="rId100">
        <w:r>
          <w:rPr>
            <w:sz w:val="17"/>
            <w:szCs w:val="17"/>
            <w:color w:val="0080AB"/>
            <w:spacing w:val="9"/>
          </w:rPr>
          <w:t>Huang  ML,  Lane  DJ,  Richardson  DR.  Mitochondrial</w:t>
        </w:r>
      </w:hyperlink>
      <w:r>
        <w:rPr>
          <w:sz w:val="17"/>
          <w:szCs w:val="17"/>
          <w:color w:val="0080AB"/>
          <w:spacing w:val="1"/>
        </w:rPr>
        <w:t xml:space="preserve"> </w:t>
      </w:r>
      <w:hyperlink w:history="true" r:id="rId100">
        <w:r>
          <w:rPr>
            <w:sz w:val="17"/>
            <w:szCs w:val="17"/>
            <w:color w:val="0080AB"/>
            <w:spacing w:val="17"/>
          </w:rPr>
          <w:t>mayhem: the</w:t>
        </w:r>
        <w:r>
          <w:rPr>
            <w:sz w:val="17"/>
            <w:szCs w:val="17"/>
            <w:color w:val="0080AB"/>
            <w:spacing w:val="33"/>
            <w:w w:val="101"/>
          </w:rPr>
          <w:t xml:space="preserve"> </w:t>
        </w:r>
        <w:r>
          <w:rPr>
            <w:sz w:val="17"/>
            <w:szCs w:val="17"/>
            <w:color w:val="0080AB"/>
            <w:spacing w:val="17"/>
          </w:rPr>
          <w:t>mitochond</w:t>
        </w:r>
        <w:r>
          <w:rPr>
            <w:sz w:val="17"/>
            <w:szCs w:val="17"/>
            <w:color w:val="0080AB"/>
            <w:spacing w:val="16"/>
          </w:rPr>
          <w:t>rion</w:t>
        </w:r>
        <w:r>
          <w:rPr>
            <w:sz w:val="17"/>
            <w:szCs w:val="17"/>
            <w:color w:val="0080AB"/>
            <w:spacing w:val="28"/>
            <w:w w:val="101"/>
          </w:rPr>
          <w:t xml:space="preserve"> </w:t>
        </w:r>
        <w:r>
          <w:rPr>
            <w:sz w:val="17"/>
            <w:szCs w:val="17"/>
            <w:color w:val="0080AB"/>
            <w:spacing w:val="16"/>
          </w:rPr>
          <w:t>as</w:t>
        </w:r>
        <w:r>
          <w:rPr>
            <w:sz w:val="17"/>
            <w:szCs w:val="17"/>
            <w:color w:val="0080AB"/>
            <w:spacing w:val="27"/>
            <w:w w:val="102"/>
          </w:rPr>
          <w:t xml:space="preserve"> </w:t>
        </w:r>
        <w:r>
          <w:rPr>
            <w:sz w:val="17"/>
            <w:szCs w:val="17"/>
            <w:color w:val="0080AB"/>
            <w:spacing w:val="16"/>
          </w:rPr>
          <w:t>a</w:t>
        </w:r>
        <w:r>
          <w:rPr>
            <w:sz w:val="17"/>
            <w:szCs w:val="17"/>
            <w:color w:val="0080AB"/>
            <w:spacing w:val="32"/>
            <w:w w:val="101"/>
          </w:rPr>
          <w:t xml:space="preserve"> </w:t>
        </w:r>
        <w:r>
          <w:rPr>
            <w:sz w:val="17"/>
            <w:szCs w:val="17"/>
            <w:color w:val="0080AB"/>
            <w:spacing w:val="16"/>
          </w:rPr>
          <w:t>modulator</w:t>
        </w:r>
        <w:r>
          <w:rPr>
            <w:sz w:val="17"/>
            <w:szCs w:val="17"/>
            <w:color w:val="0080AB"/>
            <w:spacing w:val="28"/>
            <w:w w:val="101"/>
          </w:rPr>
          <w:t xml:space="preserve"> </w:t>
        </w:r>
        <w:r>
          <w:rPr>
            <w:sz w:val="17"/>
            <w:szCs w:val="17"/>
            <w:color w:val="0080AB"/>
            <w:spacing w:val="16"/>
          </w:rPr>
          <w:t>of</w:t>
        </w:r>
        <w:r>
          <w:rPr>
            <w:sz w:val="17"/>
            <w:szCs w:val="17"/>
            <w:color w:val="0080AB"/>
            <w:spacing w:val="33"/>
            <w:w w:val="101"/>
          </w:rPr>
          <w:t xml:space="preserve"> </w:t>
        </w:r>
        <w:r>
          <w:rPr>
            <w:sz w:val="17"/>
            <w:szCs w:val="17"/>
            <w:color w:val="0080AB"/>
            <w:spacing w:val="16"/>
          </w:rPr>
          <w:t>iron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100">
        <w:r>
          <w:rPr>
            <w:sz w:val="17"/>
            <w:szCs w:val="17"/>
            <w:color w:val="0080AB"/>
            <w:spacing w:val="13"/>
          </w:rPr>
          <w:t>metabolism</w:t>
        </w:r>
        <w:r>
          <w:rPr>
            <w:sz w:val="17"/>
            <w:szCs w:val="17"/>
            <w:color w:val="0080AB"/>
          </w:rPr>
          <w:t xml:space="preserve">  </w:t>
        </w:r>
        <w:r>
          <w:rPr>
            <w:sz w:val="17"/>
            <w:szCs w:val="17"/>
            <w:color w:val="0080AB"/>
            <w:spacing w:val="13"/>
          </w:rPr>
          <w:t>and</w:t>
        </w:r>
        <w:r>
          <w:rPr>
            <w:sz w:val="17"/>
            <w:szCs w:val="17"/>
            <w:color w:val="0080AB"/>
            <w:spacing w:val="4"/>
          </w:rPr>
          <w:t xml:space="preserve">  </w:t>
        </w:r>
        <w:r>
          <w:rPr>
            <w:sz w:val="17"/>
            <w:szCs w:val="17"/>
            <w:color w:val="0080AB"/>
            <w:spacing w:val="13"/>
          </w:rPr>
          <w:t>its</w:t>
        </w:r>
        <w:r>
          <w:rPr>
            <w:sz w:val="17"/>
            <w:szCs w:val="17"/>
            <w:color w:val="0080AB"/>
            <w:spacing w:val="4"/>
          </w:rPr>
          <w:t xml:space="preserve">  </w:t>
        </w:r>
        <w:r>
          <w:rPr>
            <w:sz w:val="17"/>
            <w:szCs w:val="17"/>
            <w:color w:val="0080AB"/>
            <w:spacing w:val="13"/>
          </w:rPr>
          <w:t>role</w:t>
        </w:r>
        <w:r>
          <w:rPr>
            <w:sz w:val="17"/>
            <w:szCs w:val="17"/>
            <w:color w:val="0080AB"/>
            <w:spacing w:val="3"/>
          </w:rPr>
          <w:t xml:space="preserve">  </w:t>
        </w:r>
        <w:r>
          <w:rPr>
            <w:sz w:val="17"/>
            <w:szCs w:val="17"/>
            <w:color w:val="0080AB"/>
            <w:spacing w:val="13"/>
          </w:rPr>
          <w:t>in</w:t>
        </w:r>
        <w:r>
          <w:rPr>
            <w:sz w:val="17"/>
            <w:szCs w:val="17"/>
            <w:color w:val="0080AB"/>
            <w:spacing w:val="1"/>
          </w:rPr>
          <w:t xml:space="preserve">  </w:t>
        </w:r>
        <w:r>
          <w:rPr>
            <w:sz w:val="17"/>
            <w:szCs w:val="17"/>
            <w:color w:val="0080AB"/>
            <w:spacing w:val="13"/>
          </w:rPr>
          <w:t>disease.</w:t>
        </w:r>
        <w:r>
          <w:rPr>
            <w:sz w:val="17"/>
            <w:szCs w:val="17"/>
            <w:color w:val="0080AB"/>
            <w:spacing w:val="38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A</w:t>
        </w:r>
        <w:r>
          <w:rPr>
            <w:sz w:val="17"/>
            <w:szCs w:val="17"/>
            <w:color w:val="0080AB"/>
            <w:spacing w:val="12"/>
          </w:rPr>
          <w:t>ntioxid</w:t>
        </w:r>
        <w:r>
          <w:rPr>
            <w:sz w:val="17"/>
            <w:szCs w:val="17"/>
            <w:color w:val="0080AB"/>
            <w:spacing w:val="3"/>
          </w:rPr>
          <w:t xml:space="preserve">  </w:t>
        </w:r>
        <w:r>
          <w:rPr>
            <w:sz w:val="17"/>
            <w:szCs w:val="17"/>
            <w:color w:val="0080AB"/>
            <w:spacing w:val="12"/>
          </w:rPr>
          <w:t>Redox</w:t>
        </w:r>
      </w:hyperlink>
      <w:r>
        <w:rPr>
          <w:sz w:val="17"/>
          <w:szCs w:val="17"/>
          <w:color w:val="0080AB"/>
          <w:spacing w:val="1"/>
        </w:rPr>
        <w:t xml:space="preserve"> </w:t>
      </w:r>
      <w:hyperlink w:history="true" r:id="rId100">
        <w:r>
          <w:rPr>
            <w:sz w:val="17"/>
            <w:szCs w:val="17"/>
            <w:color w:val="0080AB"/>
          </w:rPr>
          <w:t>Signal</w:t>
        </w:r>
        <w:r>
          <w:rPr>
            <w:sz w:val="17"/>
            <w:szCs w:val="17"/>
            <w:color w:val="0080AB"/>
            <w:spacing w:val="15"/>
          </w:rPr>
          <w:t xml:space="preserve"> 2011;15:3003-19.</w:t>
        </w:r>
      </w:hyperlink>
    </w:p>
    <w:p>
      <w:pPr>
        <w:pStyle w:val="BodyText"/>
        <w:ind w:left="339" w:right="116" w:hanging="328"/>
        <w:spacing w:before="2" w:line="244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56.</w:t>
      </w:r>
      <w:r>
        <w:rPr>
          <w:sz w:val="17"/>
          <w:szCs w:val="17"/>
          <w:spacing w:val="3"/>
        </w:rPr>
        <w:t xml:space="preserve">  </w:t>
      </w:r>
      <w:hyperlink w:history="true" r:id="rId101">
        <w:r>
          <w:rPr>
            <w:sz w:val="17"/>
            <w:szCs w:val="17"/>
            <w:color w:val="0080AB"/>
            <w:spacing w:val="9"/>
          </w:rPr>
          <w:t>Galy</w:t>
        </w:r>
        <w:r>
          <w:rPr>
            <w:sz w:val="17"/>
            <w:szCs w:val="17"/>
            <w:color w:val="0080AB"/>
            <w:spacing w:val="29"/>
          </w:rPr>
          <w:t xml:space="preserve"> </w:t>
        </w:r>
        <w:r>
          <w:rPr>
            <w:sz w:val="17"/>
            <w:szCs w:val="17"/>
            <w:color w:val="0080AB"/>
            <w:spacing w:val="9"/>
          </w:rPr>
          <w:t>B,</w:t>
        </w:r>
        <w:r>
          <w:rPr>
            <w:sz w:val="17"/>
            <w:szCs w:val="17"/>
            <w:color w:val="0080AB"/>
            <w:spacing w:val="29"/>
          </w:rPr>
          <w:t xml:space="preserve"> </w:t>
        </w:r>
        <w:r>
          <w:rPr>
            <w:sz w:val="17"/>
            <w:szCs w:val="17"/>
            <w:color w:val="0080AB"/>
            <w:spacing w:val="9"/>
          </w:rPr>
          <w:t>Ferring-Appel</w:t>
        </w:r>
        <w:r>
          <w:rPr>
            <w:sz w:val="17"/>
            <w:szCs w:val="17"/>
            <w:color w:val="0080AB"/>
            <w:spacing w:val="30"/>
            <w:w w:val="102"/>
          </w:rPr>
          <w:t xml:space="preserve"> </w:t>
        </w:r>
        <w:r>
          <w:rPr>
            <w:sz w:val="17"/>
            <w:szCs w:val="17"/>
            <w:color w:val="0080AB"/>
            <w:spacing w:val="9"/>
          </w:rPr>
          <w:t>D,</w:t>
        </w:r>
        <w:r>
          <w:rPr>
            <w:sz w:val="17"/>
            <w:szCs w:val="17"/>
            <w:color w:val="0080AB"/>
            <w:spacing w:val="22"/>
            <w:w w:val="101"/>
          </w:rPr>
          <w:t xml:space="preserve"> </w:t>
        </w:r>
        <w:r>
          <w:rPr>
            <w:sz w:val="17"/>
            <w:szCs w:val="17"/>
            <w:color w:val="0080AB"/>
            <w:spacing w:val="9"/>
          </w:rPr>
          <w:t>Sau</w:t>
        </w:r>
        <w:r>
          <w:rPr>
            <w:sz w:val="17"/>
            <w:szCs w:val="17"/>
            <w:color w:val="0080AB"/>
            <w:spacing w:val="8"/>
          </w:rPr>
          <w:t>er</w:t>
        </w:r>
        <w:r>
          <w:rPr>
            <w:sz w:val="17"/>
            <w:szCs w:val="17"/>
            <w:color w:val="0080AB"/>
            <w:spacing w:val="23"/>
            <w:w w:val="101"/>
          </w:rPr>
          <w:t xml:space="preserve"> </w:t>
        </w:r>
        <w:r>
          <w:rPr>
            <w:sz w:val="17"/>
            <w:szCs w:val="17"/>
            <w:color w:val="0080AB"/>
            <w:spacing w:val="8"/>
          </w:rPr>
          <w:t>SW,</w:t>
        </w:r>
        <w:r>
          <w:rPr>
            <w:sz w:val="17"/>
            <w:szCs w:val="17"/>
            <w:color w:val="0080AB"/>
            <w:spacing w:val="31"/>
          </w:rPr>
          <w:t xml:space="preserve"> </w:t>
        </w:r>
        <w:r>
          <w:rPr>
            <w:sz w:val="17"/>
            <w:szCs w:val="17"/>
            <w:color w:val="0080AB"/>
            <w:spacing w:val="8"/>
          </w:rPr>
          <w:t>Kaden</w:t>
        </w:r>
        <w:r>
          <w:rPr>
            <w:sz w:val="17"/>
            <w:szCs w:val="17"/>
            <w:color w:val="0080AB"/>
            <w:spacing w:val="22"/>
            <w:w w:val="102"/>
          </w:rPr>
          <w:t xml:space="preserve"> </w:t>
        </w:r>
        <w:r>
          <w:rPr>
            <w:sz w:val="17"/>
            <w:szCs w:val="17"/>
            <w:color w:val="0080AB"/>
            <w:spacing w:val="8"/>
          </w:rPr>
          <w:t>S,</w:t>
        </w:r>
        <w:r>
          <w:rPr>
            <w:sz w:val="17"/>
            <w:szCs w:val="17"/>
            <w:color w:val="0080AB"/>
            <w:spacing w:val="30"/>
          </w:rPr>
          <w:t xml:space="preserve"> </w:t>
        </w:r>
        <w:r>
          <w:rPr>
            <w:sz w:val="17"/>
            <w:szCs w:val="17"/>
            <w:color w:val="0080AB"/>
            <w:spacing w:val="8"/>
          </w:rPr>
          <w:t>Lyoumi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101">
        <w:r>
          <w:rPr>
            <w:sz w:val="17"/>
            <w:szCs w:val="17"/>
            <w:color w:val="0080AB"/>
            <w:spacing w:val="12"/>
          </w:rPr>
          <w:t>S,</w:t>
        </w:r>
        <w:r>
          <w:rPr>
            <w:sz w:val="17"/>
            <w:szCs w:val="17"/>
            <w:color w:val="0080AB"/>
            <w:spacing w:val="31"/>
            <w:w w:val="101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Puy</w:t>
        </w:r>
        <w:r>
          <w:rPr>
            <w:sz w:val="17"/>
            <w:szCs w:val="17"/>
            <w:color w:val="0080AB"/>
            <w:spacing w:val="33"/>
            <w:w w:val="101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H,</w:t>
        </w:r>
        <w:r>
          <w:rPr>
            <w:sz w:val="17"/>
            <w:szCs w:val="17"/>
            <w:color w:val="0080AB"/>
            <w:spacing w:val="24"/>
            <w:w w:val="101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et</w:t>
        </w:r>
        <w:r>
          <w:rPr>
            <w:sz w:val="17"/>
            <w:szCs w:val="17"/>
            <w:color w:val="0080AB"/>
            <w:spacing w:val="25"/>
            <w:w w:val="101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al.</w:t>
        </w:r>
        <w:r>
          <w:rPr>
            <w:sz w:val="17"/>
            <w:szCs w:val="17"/>
            <w:color w:val="0080AB"/>
            <w:spacing w:val="33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Iron</w:t>
        </w:r>
        <w:r>
          <w:rPr>
            <w:sz w:val="17"/>
            <w:szCs w:val="17"/>
            <w:color w:val="0080AB"/>
            <w:spacing w:val="31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regu</w:t>
        </w:r>
        <w:r>
          <w:rPr>
            <w:sz w:val="17"/>
            <w:szCs w:val="17"/>
            <w:color w:val="0080AB"/>
            <w:spacing w:val="11"/>
          </w:rPr>
          <w:t>latory</w:t>
        </w:r>
        <w:r>
          <w:rPr>
            <w:sz w:val="17"/>
            <w:szCs w:val="17"/>
            <w:color w:val="0080AB"/>
            <w:spacing w:val="31"/>
            <w:w w:val="101"/>
          </w:rPr>
          <w:t xml:space="preserve"> </w:t>
        </w:r>
        <w:r>
          <w:rPr>
            <w:sz w:val="17"/>
            <w:szCs w:val="17"/>
            <w:color w:val="0080AB"/>
            <w:spacing w:val="11"/>
          </w:rPr>
          <w:t>proteins</w:t>
        </w:r>
        <w:r>
          <w:rPr>
            <w:sz w:val="17"/>
            <w:szCs w:val="17"/>
            <w:color w:val="0080AB"/>
            <w:spacing w:val="23"/>
            <w:w w:val="101"/>
          </w:rPr>
          <w:t xml:space="preserve"> </w:t>
        </w:r>
        <w:r>
          <w:rPr>
            <w:sz w:val="17"/>
            <w:szCs w:val="17"/>
            <w:color w:val="0080AB"/>
            <w:spacing w:val="11"/>
          </w:rPr>
          <w:t>secure</w:t>
        </w:r>
        <w:r>
          <w:rPr>
            <w:sz w:val="17"/>
            <w:szCs w:val="17"/>
            <w:color w:val="0080AB"/>
            <w:spacing w:val="30"/>
            <w:w w:val="101"/>
          </w:rPr>
          <w:t xml:space="preserve"> </w:t>
        </w:r>
        <w:r>
          <w:rPr>
            <w:sz w:val="17"/>
            <w:szCs w:val="17"/>
            <w:color w:val="0080AB"/>
            <w:spacing w:val="11"/>
          </w:rPr>
          <w:t>mito-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101">
        <w:r>
          <w:rPr>
            <w:sz w:val="17"/>
            <w:szCs w:val="17"/>
            <w:color w:val="0080AB"/>
            <w:spacing w:val="13"/>
          </w:rPr>
          <w:t>chondrial</w:t>
        </w:r>
        <w:r>
          <w:rPr>
            <w:sz w:val="17"/>
            <w:szCs w:val="17"/>
            <w:color w:val="0080AB"/>
            <w:spacing w:val="12"/>
          </w:rPr>
          <w:t xml:space="preserve">  </w:t>
        </w:r>
        <w:r>
          <w:rPr>
            <w:sz w:val="17"/>
            <w:szCs w:val="17"/>
            <w:color w:val="0080AB"/>
            <w:spacing w:val="13"/>
          </w:rPr>
          <w:t>iron</w:t>
        </w:r>
        <w:r>
          <w:rPr>
            <w:sz w:val="17"/>
            <w:szCs w:val="17"/>
            <w:color w:val="0080AB"/>
            <w:spacing w:val="41"/>
            <w:w w:val="101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sufﬁciency</w:t>
        </w:r>
        <w:r>
          <w:rPr>
            <w:sz w:val="17"/>
            <w:szCs w:val="17"/>
            <w:color w:val="0080AB"/>
          </w:rPr>
          <w:t xml:space="preserve">  </w:t>
        </w:r>
        <w:r>
          <w:rPr>
            <w:sz w:val="17"/>
            <w:szCs w:val="17"/>
            <w:color w:val="0080AB"/>
            <w:spacing w:val="13"/>
          </w:rPr>
          <w:t>and</w:t>
        </w:r>
        <w:r>
          <w:rPr>
            <w:sz w:val="17"/>
            <w:szCs w:val="17"/>
            <w:color w:val="0080AB"/>
            <w:spacing w:val="39"/>
            <w:w w:val="102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function.</w:t>
        </w:r>
        <w:r>
          <w:rPr>
            <w:sz w:val="17"/>
            <w:szCs w:val="17"/>
            <w:color w:val="0080AB"/>
            <w:spacing w:val="1"/>
          </w:rPr>
          <w:t xml:space="preserve">  </w:t>
        </w:r>
        <w:r>
          <w:rPr>
            <w:sz w:val="17"/>
            <w:szCs w:val="17"/>
            <w:color w:val="0080AB"/>
            <w:spacing w:val="13"/>
          </w:rPr>
          <w:t>Cell</w:t>
        </w:r>
        <w:r>
          <w:rPr>
            <w:sz w:val="17"/>
            <w:szCs w:val="17"/>
            <w:color w:val="0080AB"/>
            <w:spacing w:val="5"/>
          </w:rPr>
          <w:t xml:space="preserve">  </w:t>
        </w:r>
        <w:r>
          <w:rPr>
            <w:sz w:val="17"/>
            <w:szCs w:val="17"/>
            <w:color w:val="0080AB"/>
            <w:spacing w:val="13"/>
          </w:rPr>
          <w:t>Metab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101">
        <w:r>
          <w:rPr>
            <w:sz w:val="17"/>
            <w:szCs w:val="17"/>
            <w:color w:val="0080AB"/>
            <w:spacing w:val="12"/>
          </w:rPr>
          <w:t>2010;12:194-201.</w:t>
        </w:r>
      </w:hyperlink>
    </w:p>
    <w:p>
      <w:pPr>
        <w:pStyle w:val="BodyText"/>
        <w:ind w:left="341" w:right="116" w:hanging="330"/>
        <w:spacing w:before="2" w:line="244" w:lineRule="auto"/>
        <w:rPr>
          <w:sz w:val="17"/>
          <w:szCs w:val="17"/>
        </w:rPr>
      </w:pPr>
      <w:r>
        <w:rPr>
          <w:sz w:val="17"/>
          <w:szCs w:val="17"/>
          <w:spacing w:val="12"/>
        </w:rPr>
        <w:t>57.</w:t>
      </w:r>
      <w:r>
        <w:rPr>
          <w:sz w:val="17"/>
          <w:szCs w:val="17"/>
          <w:spacing w:val="3"/>
        </w:rPr>
        <w:t xml:space="preserve">  </w:t>
      </w:r>
      <w:hyperlink w:history="true" r:id="rId102">
        <w:r>
          <w:rPr>
            <w:sz w:val="17"/>
            <w:szCs w:val="17"/>
            <w:color w:val="0080AB"/>
            <w:spacing w:val="12"/>
          </w:rPr>
          <w:t>Camaschella</w:t>
        </w:r>
        <w:r>
          <w:rPr>
            <w:sz w:val="17"/>
            <w:szCs w:val="17"/>
            <w:color w:val="0080AB"/>
            <w:spacing w:val="36"/>
            <w:w w:val="101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C,</w:t>
        </w:r>
        <w:r>
          <w:rPr>
            <w:sz w:val="17"/>
            <w:szCs w:val="17"/>
            <w:color w:val="0080AB"/>
            <w:spacing w:val="41"/>
            <w:w w:val="101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Pagani</w:t>
        </w:r>
        <w:r>
          <w:rPr>
            <w:sz w:val="17"/>
            <w:szCs w:val="17"/>
            <w:color w:val="0080AB"/>
            <w:spacing w:val="29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A.</w:t>
        </w:r>
        <w:r>
          <w:rPr>
            <w:sz w:val="17"/>
            <w:szCs w:val="17"/>
            <w:color w:val="0080AB"/>
            <w:spacing w:val="42"/>
            <w:w w:val="101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Iron</w:t>
        </w:r>
        <w:r>
          <w:rPr>
            <w:sz w:val="17"/>
            <w:szCs w:val="17"/>
            <w:color w:val="0080AB"/>
            <w:spacing w:val="35"/>
            <w:w w:val="101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and</w:t>
        </w:r>
        <w:r>
          <w:rPr>
            <w:sz w:val="17"/>
            <w:szCs w:val="17"/>
            <w:color w:val="0080AB"/>
            <w:spacing w:val="34"/>
            <w:w w:val="101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erythro</w:t>
        </w:r>
        <w:r>
          <w:rPr>
            <w:sz w:val="17"/>
            <w:szCs w:val="17"/>
            <w:color w:val="0080AB"/>
            <w:spacing w:val="11"/>
          </w:rPr>
          <w:t>poiesis:</w:t>
        </w:r>
        <w:r>
          <w:rPr>
            <w:sz w:val="17"/>
            <w:szCs w:val="17"/>
            <w:color w:val="0080AB"/>
            <w:spacing w:val="35"/>
            <w:w w:val="101"/>
          </w:rPr>
          <w:t xml:space="preserve"> </w:t>
        </w:r>
        <w:r>
          <w:rPr>
            <w:sz w:val="17"/>
            <w:szCs w:val="17"/>
            <w:color w:val="0080AB"/>
            <w:spacing w:val="11"/>
          </w:rPr>
          <w:t>a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102">
        <w:r>
          <w:rPr>
            <w:sz w:val="17"/>
            <w:szCs w:val="17"/>
            <w:color w:val="0080AB"/>
            <w:spacing w:val="13"/>
          </w:rPr>
          <w:t>dual relationship. Int J Hematol 2</w:t>
        </w:r>
        <w:r>
          <w:rPr>
            <w:sz w:val="17"/>
            <w:szCs w:val="17"/>
            <w:color w:val="0080AB"/>
            <w:spacing w:val="12"/>
          </w:rPr>
          <w:t>011;93:21-6.</w:t>
        </w:r>
      </w:hyperlink>
    </w:p>
    <w:p>
      <w:pPr>
        <w:pStyle w:val="BodyText"/>
        <w:ind w:left="342" w:right="116" w:hanging="331"/>
        <w:spacing w:before="1" w:line="244" w:lineRule="auto"/>
        <w:rPr>
          <w:sz w:val="17"/>
          <w:szCs w:val="17"/>
        </w:rPr>
      </w:pPr>
      <w:r>
        <w:rPr>
          <w:sz w:val="17"/>
          <w:szCs w:val="17"/>
          <w:spacing w:val="11"/>
        </w:rPr>
        <w:t>58.</w:t>
      </w:r>
      <w:r>
        <w:rPr>
          <w:sz w:val="17"/>
          <w:szCs w:val="17"/>
          <w:spacing w:val="7"/>
        </w:rPr>
        <w:t xml:space="preserve">  </w:t>
      </w:r>
      <w:hyperlink w:history="true" r:id="rId103">
        <w:r>
          <w:rPr>
            <w:sz w:val="17"/>
            <w:szCs w:val="17"/>
            <w:color w:val="0080AB"/>
            <w:spacing w:val="11"/>
          </w:rPr>
          <w:t>Alcantara O,</w:t>
        </w:r>
        <w:r>
          <w:rPr>
            <w:sz w:val="17"/>
            <w:szCs w:val="17"/>
            <w:color w:val="0080AB"/>
            <w:spacing w:val="19"/>
            <w:w w:val="101"/>
          </w:rPr>
          <w:t xml:space="preserve"> </w:t>
        </w:r>
        <w:r>
          <w:rPr>
            <w:sz w:val="17"/>
            <w:szCs w:val="17"/>
            <w:color w:val="0080AB"/>
            <w:spacing w:val="11"/>
          </w:rPr>
          <w:t>Boldt</w:t>
        </w:r>
        <w:r>
          <w:rPr>
            <w:sz w:val="17"/>
            <w:szCs w:val="17"/>
            <w:color w:val="0080AB"/>
            <w:spacing w:val="20"/>
          </w:rPr>
          <w:t xml:space="preserve"> </w:t>
        </w:r>
        <w:r>
          <w:rPr>
            <w:sz w:val="17"/>
            <w:szCs w:val="17"/>
            <w:color w:val="0080AB"/>
            <w:spacing w:val="11"/>
          </w:rPr>
          <w:t>DH.</w:t>
        </w:r>
        <w:r>
          <w:rPr>
            <w:sz w:val="17"/>
            <w:szCs w:val="17"/>
            <w:color w:val="0080AB"/>
            <w:spacing w:val="20"/>
          </w:rPr>
          <w:t xml:space="preserve"> </w:t>
        </w:r>
        <w:r>
          <w:rPr>
            <w:sz w:val="17"/>
            <w:szCs w:val="17"/>
            <w:color w:val="0080AB"/>
            <w:spacing w:val="11"/>
          </w:rPr>
          <w:t>Iron deprivation</w:t>
        </w:r>
        <w:r>
          <w:rPr>
            <w:sz w:val="17"/>
            <w:szCs w:val="17"/>
            <w:color w:val="0080AB"/>
            <w:spacing w:val="19"/>
            <w:w w:val="101"/>
          </w:rPr>
          <w:t xml:space="preserve"> </w:t>
        </w:r>
        <w:r>
          <w:rPr>
            <w:sz w:val="17"/>
            <w:szCs w:val="17"/>
            <w:color w:val="0080AB"/>
            <w:spacing w:val="11"/>
          </w:rPr>
          <w:t>blocks</w:t>
        </w:r>
        <w:r>
          <w:rPr>
            <w:sz w:val="17"/>
            <w:szCs w:val="17"/>
            <w:color w:val="0080AB"/>
            <w:spacing w:val="19"/>
            <w:w w:val="101"/>
          </w:rPr>
          <w:t xml:space="preserve"> </w:t>
        </w:r>
        <w:r>
          <w:rPr>
            <w:sz w:val="17"/>
            <w:szCs w:val="17"/>
            <w:color w:val="0080AB"/>
            <w:spacing w:val="11"/>
          </w:rPr>
          <w:t>multi-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103">
        <w:r>
          <w:rPr>
            <w:sz w:val="17"/>
            <w:szCs w:val="17"/>
            <w:color w:val="0080AB"/>
            <w:spacing w:val="16"/>
          </w:rPr>
          <w:t>lineage</w:t>
        </w:r>
        <w:r>
          <w:rPr>
            <w:sz w:val="17"/>
            <w:szCs w:val="17"/>
            <w:color w:val="0080AB"/>
            <w:spacing w:val="27"/>
          </w:rPr>
          <w:t xml:space="preserve"> </w:t>
        </w:r>
        <w:r>
          <w:rPr>
            <w:sz w:val="17"/>
            <w:szCs w:val="17"/>
            <w:color w:val="0080AB"/>
            <w:spacing w:val="16"/>
          </w:rPr>
          <w:t>haematopoietic diff</w:t>
        </w:r>
        <w:r>
          <w:rPr>
            <w:sz w:val="17"/>
            <w:szCs w:val="17"/>
            <w:color w:val="0080AB"/>
            <w:spacing w:val="15"/>
          </w:rPr>
          <w:t>erentiation</w:t>
        </w:r>
        <w:r>
          <w:rPr>
            <w:sz w:val="17"/>
            <w:szCs w:val="17"/>
            <w:color w:val="0080AB"/>
            <w:spacing w:val="26"/>
            <w:w w:val="102"/>
          </w:rPr>
          <w:t xml:space="preserve"> </w:t>
        </w:r>
        <w:r>
          <w:rPr>
            <w:sz w:val="17"/>
            <w:szCs w:val="17"/>
            <w:color w:val="0080AB"/>
            <w:spacing w:val="15"/>
          </w:rPr>
          <w:t>by</w:t>
        </w:r>
        <w:r>
          <w:rPr>
            <w:sz w:val="17"/>
            <w:szCs w:val="17"/>
            <w:color w:val="0080AB"/>
            <w:spacing w:val="27"/>
            <w:w w:val="101"/>
          </w:rPr>
          <w:t xml:space="preserve"> </w:t>
        </w:r>
        <w:r>
          <w:rPr>
            <w:sz w:val="17"/>
            <w:szCs w:val="17"/>
            <w:color w:val="0080AB"/>
            <w:spacing w:val="15"/>
          </w:rPr>
          <w:t>inhibiting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103">
        <w:r>
          <w:rPr>
            <w:sz w:val="17"/>
            <w:szCs w:val="17"/>
            <w:color w:val="0080AB"/>
            <w:spacing w:val="9"/>
          </w:rPr>
          <w:t>induction    of    p21(WAF1/CI</w:t>
        </w:r>
        <w:r>
          <w:rPr>
            <w:sz w:val="17"/>
            <w:szCs w:val="17"/>
            <w:color w:val="0080AB"/>
            <w:spacing w:val="8"/>
          </w:rPr>
          <w:t>P1).</w:t>
        </w:r>
        <w:r>
          <w:rPr>
            <w:sz w:val="17"/>
            <w:szCs w:val="17"/>
            <w:color w:val="0080AB"/>
            <w:spacing w:val="10"/>
          </w:rPr>
          <w:t xml:space="preserve">    </w:t>
        </w:r>
        <w:r>
          <w:rPr>
            <w:sz w:val="17"/>
            <w:szCs w:val="17"/>
            <w:color w:val="0080AB"/>
            <w:spacing w:val="8"/>
          </w:rPr>
          <w:t>Br    J     Haematol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103">
        <w:r>
          <w:rPr>
            <w:sz w:val="17"/>
            <w:szCs w:val="17"/>
            <w:color w:val="0080AB"/>
            <w:spacing w:val="12"/>
          </w:rPr>
          <w:t>2007;137:252-61.</w:t>
        </w:r>
      </w:hyperlink>
    </w:p>
    <w:p>
      <w:pPr>
        <w:pStyle w:val="BodyText"/>
        <w:ind w:left="347" w:right="116" w:hanging="336"/>
        <w:spacing w:before="1" w:line="248" w:lineRule="auto"/>
        <w:rPr>
          <w:sz w:val="17"/>
          <w:szCs w:val="17"/>
        </w:rPr>
      </w:pPr>
      <w:r>
        <w:rPr>
          <w:sz w:val="17"/>
          <w:szCs w:val="17"/>
          <w:spacing w:val="13"/>
        </w:rPr>
        <w:t>59.</w:t>
      </w:r>
      <w:r>
        <w:rPr>
          <w:sz w:val="17"/>
          <w:szCs w:val="17"/>
          <w:spacing w:val="3"/>
        </w:rPr>
        <w:t xml:space="preserve">  </w:t>
      </w:r>
      <w:hyperlink w:history="true" r:id="rId104">
        <w:r>
          <w:rPr>
            <w:sz w:val="17"/>
            <w:szCs w:val="17"/>
            <w:color w:val="0080AB"/>
            <w:spacing w:val="13"/>
          </w:rPr>
          <w:t>Ingwall</w:t>
        </w:r>
        <w:r>
          <w:rPr>
            <w:sz w:val="17"/>
            <w:szCs w:val="17"/>
            <w:color w:val="0080AB"/>
            <w:spacing w:val="38"/>
            <w:w w:val="101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JS.</w:t>
        </w:r>
        <w:r>
          <w:rPr>
            <w:sz w:val="17"/>
            <w:szCs w:val="17"/>
            <w:color w:val="0080AB"/>
            <w:spacing w:val="4"/>
          </w:rPr>
          <w:t xml:space="preserve">  </w:t>
        </w:r>
        <w:r>
          <w:rPr>
            <w:sz w:val="17"/>
            <w:szCs w:val="17"/>
            <w:color w:val="0080AB"/>
            <w:spacing w:val="13"/>
          </w:rPr>
          <w:t>Energy</w:t>
        </w:r>
        <w:r>
          <w:rPr>
            <w:sz w:val="17"/>
            <w:szCs w:val="17"/>
            <w:color w:val="0080AB"/>
            <w:spacing w:val="4"/>
          </w:rPr>
          <w:t xml:space="preserve">  </w:t>
        </w:r>
        <w:r>
          <w:rPr>
            <w:sz w:val="17"/>
            <w:szCs w:val="17"/>
            <w:color w:val="0080AB"/>
            <w:spacing w:val="13"/>
          </w:rPr>
          <w:t>metabolism</w:t>
        </w:r>
        <w:r>
          <w:rPr>
            <w:sz w:val="17"/>
            <w:szCs w:val="17"/>
            <w:color w:val="0080AB"/>
            <w:spacing w:val="4"/>
          </w:rPr>
          <w:t xml:space="preserve">  </w:t>
        </w:r>
        <w:r>
          <w:rPr>
            <w:sz w:val="17"/>
            <w:szCs w:val="17"/>
            <w:color w:val="0080AB"/>
            <w:spacing w:val="13"/>
          </w:rPr>
          <w:t>in</w:t>
        </w:r>
        <w:r>
          <w:rPr>
            <w:sz w:val="17"/>
            <w:szCs w:val="17"/>
            <w:color w:val="0080AB"/>
            <w:spacing w:val="3"/>
          </w:rPr>
          <w:t xml:space="preserve">  </w:t>
        </w:r>
        <w:r>
          <w:rPr>
            <w:sz w:val="17"/>
            <w:szCs w:val="17"/>
            <w:color w:val="0080AB"/>
            <w:spacing w:val="13"/>
          </w:rPr>
          <w:t>hear</w:t>
        </w:r>
        <w:r>
          <w:rPr>
            <w:sz w:val="17"/>
            <w:szCs w:val="17"/>
            <w:color w:val="0080AB"/>
            <w:spacing w:val="12"/>
          </w:rPr>
          <w:t>t</w:t>
        </w:r>
        <w:r>
          <w:rPr>
            <w:sz w:val="17"/>
            <w:szCs w:val="17"/>
            <w:color w:val="0080AB"/>
            <w:spacing w:val="39"/>
            <w:w w:val="102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failure</w:t>
        </w:r>
        <w:r>
          <w:rPr>
            <w:sz w:val="17"/>
            <w:szCs w:val="17"/>
            <w:color w:val="0080AB"/>
          </w:rPr>
          <w:t xml:space="preserve">  </w:t>
        </w:r>
        <w:r>
          <w:rPr>
            <w:sz w:val="17"/>
            <w:szCs w:val="17"/>
            <w:color w:val="0080AB"/>
            <w:spacing w:val="12"/>
          </w:rPr>
          <w:t>and</w:t>
        </w:r>
      </w:hyperlink>
      <w:r>
        <w:rPr>
          <w:sz w:val="17"/>
          <w:szCs w:val="17"/>
          <w:color w:val="0080AB"/>
          <w:spacing w:val="1"/>
        </w:rPr>
        <w:t xml:space="preserve"> </w:t>
      </w:r>
      <w:hyperlink w:history="true" r:id="rId104">
        <w:r>
          <w:rPr>
            <w:sz w:val="17"/>
            <w:szCs w:val="17"/>
            <w:color w:val="0080AB"/>
            <w:spacing w:val="12"/>
          </w:rPr>
          <w:t>remodelling. Cardiovasc Res 2</w:t>
        </w:r>
        <w:r>
          <w:rPr>
            <w:sz w:val="17"/>
            <w:szCs w:val="17"/>
            <w:color w:val="0080AB"/>
            <w:spacing w:val="11"/>
          </w:rPr>
          <w:t>009;81:412-9.</w:t>
        </w:r>
      </w:hyperlink>
    </w:p>
    <w:p>
      <w:pPr>
        <w:spacing w:line="248" w:lineRule="auto"/>
        <w:sectPr>
          <w:type w:val="continuous"/>
          <w:pgSz w:w="11878" w:h="15840"/>
          <w:pgMar w:top="123" w:right="743" w:bottom="400" w:left="849" w:header="0" w:footer="0" w:gutter="0"/>
          <w:cols w:equalWidth="0" w:num="2">
            <w:col w:w="5379" w:space="100"/>
            <w:col w:w="4807" w:space="0"/>
          </w:cols>
        </w:sectPr>
        <w:rPr>
          <w:sz w:val="17"/>
          <w:szCs w:val="17"/>
        </w:rPr>
      </w:pPr>
    </w:p>
    <w:p>
      <w:pPr>
        <w:ind w:firstLine="9"/>
        <w:spacing w:line="299" w:lineRule="exact"/>
        <w:rPr/>
      </w:pPr>
      <w:r>
        <w:rPr>
          <w:position w:val="-5"/>
        </w:rPr>
        <w:pict>
          <v:shape id="_x0000_s338" style="mso-position-vertical-relative:line;mso-position-horizontal-relative:char;width:503.15pt;height:15pt;" fillcolor="#B2B2B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626"/>
                    <w:spacing w:before="32" w:line="162" w:lineRule="auto"/>
                    <w:rPr>
                      <w:rFonts w:ascii="Malgun Gothic" w:hAnsi="Malgun Gothic" w:eastAsia="Malgun Gothic" w:cs="Malgun Gothic"/>
                      <w:sz w:val="33"/>
                      <w:szCs w:val="33"/>
                    </w:rPr>
                  </w:pP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3"/>
                    </w:rPr>
                    <w:t>ARTICLE</w:t>
                  </w: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3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3"/>
                    </w:rPr>
                    <w:t>PRESS</w:t>
                  </w:r>
                </w:p>
              </w:txbxContent>
            </v:textbox>
          </v:shape>
        </w:pict>
      </w:r>
    </w:p>
    <w:p>
      <w:pPr>
        <w:pStyle w:val="BodyText"/>
        <w:ind w:left="31"/>
        <w:spacing w:before="251" w:line="235" w:lineRule="exact"/>
        <w:rPr>
          <w:sz w:val="17"/>
          <w:szCs w:val="17"/>
        </w:rPr>
      </w:pPr>
      <w:r>
        <w:rPr>
          <w:spacing w:val="10"/>
          <w:position w:val="1"/>
        </w:rPr>
        <w:t>18</w:t>
      </w:r>
      <w:r>
        <w:rPr>
          <w:spacing w:val="3"/>
          <w:position w:val="1"/>
        </w:rPr>
        <w:t xml:space="preserve">    </w:t>
      </w:r>
      <w:r>
        <w:rPr>
          <w:sz w:val="17"/>
          <w:szCs w:val="17"/>
          <w:spacing w:val="10"/>
          <w:position w:val="1"/>
        </w:rPr>
        <w:t>Journal of Cardiac Failure Vol. 00 No. 00  2023</w:t>
      </w:r>
    </w:p>
    <w:p>
      <w:pPr>
        <w:spacing w:before="15"/>
        <w:rPr/>
      </w:pPr>
      <w:r/>
    </w:p>
    <w:p>
      <w:pPr>
        <w:sectPr>
          <w:pgSz w:w="11878" w:h="15840"/>
          <w:pgMar w:top="123" w:right="743" w:bottom="400" w:left="849" w:header="0" w:footer="0" w:gutter="0"/>
          <w:cols w:equalWidth="0" w:num="1">
            <w:col w:w="10285" w:space="0"/>
          </w:cols>
        </w:sectPr>
        <w:rPr/>
      </w:pPr>
    </w:p>
    <w:sdt>
      <w:sdtPr>
        <w:rPr>
          <w:rFonts w:ascii="Times New Roman" w:hAnsi="Times New Roman" w:eastAsia="Times New Roman" w:cs="Times New Roman"/>
          <w:sz w:val="17"/>
          <w:szCs w:val="17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7"/>
          <w:szCs w:val="17"/>
        </w:rPr>
      </w:sdtEndPr>
      <w:sdtContent>
        <w:p>
          <w:pPr>
            <w:pStyle w:val="BodyText"/>
            <w:ind w:left="117"/>
            <w:spacing w:line="205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13"/>
              <w:position w:val="2"/>
            </w:rPr>
            <w:t>60.</w:t>
          </w:r>
          <w:r>
            <w:rPr>
              <w:sz w:val="17"/>
              <w:szCs w:val="17"/>
              <w:spacing w:val="2"/>
              <w:position w:val="2"/>
            </w:rPr>
            <w:t xml:space="preserve">  </w:t>
          </w:r>
          <w:hyperlink w:history="true" r:id="rId105">
            <w:r>
              <w:rPr>
                <w:sz w:val="17"/>
                <w:szCs w:val="17"/>
                <w:color w:val="0080AB"/>
                <w:spacing w:val="13"/>
                <w:position w:val="2"/>
              </w:rPr>
              <w:t>Ventura-Clapier</w:t>
            </w:r>
            <w:r>
              <w:rPr>
                <w:sz w:val="17"/>
                <w:szCs w:val="17"/>
                <w:color w:val="0080AB"/>
                <w:spacing w:val="25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R.</w:t>
            </w:r>
            <w:r>
              <w:rPr>
                <w:sz w:val="17"/>
                <w:szCs w:val="17"/>
                <w:color w:val="0080AB"/>
                <w:spacing w:val="25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Exercise train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ing, energy</w:t>
            </w:r>
            <w:r>
              <w:rPr>
                <w:sz w:val="17"/>
                <w:szCs w:val="17"/>
                <w:color w:val="0080AB"/>
                <w:spacing w:val="23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metabo-</w:t>
            </w:r>
          </w:hyperlink>
        </w:p>
        <w:p>
          <w:pPr>
            <w:pStyle w:val="BodyText"/>
            <w:ind w:left="460"/>
            <w:spacing w:line="198" w:lineRule="exact"/>
            <w:rPr>
              <w:sz w:val="17"/>
              <w:szCs w:val="17"/>
            </w:rPr>
          </w:pPr>
          <w:hyperlink w:history="true" r:id="rId105">
            <w:r>
              <w:rPr>
                <w:sz w:val="17"/>
                <w:szCs w:val="17"/>
                <w:color w:val="0080AB"/>
                <w:spacing w:val="13"/>
                <w:position w:val="2"/>
              </w:rPr>
              <w:t>lism,  and</w:t>
            </w:r>
            <w:r>
              <w:rPr>
                <w:sz w:val="17"/>
                <w:szCs w:val="17"/>
                <w:color w:val="0080AB"/>
                <w:spacing w:val="18"/>
                <w:w w:val="101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heart  failure.</w:t>
            </w:r>
            <w:r>
              <w:rPr>
                <w:sz w:val="17"/>
                <w:szCs w:val="17"/>
                <w:color w:val="0080AB"/>
                <w:spacing w:val="12"/>
                <w:w w:val="101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A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ppl</w:t>
            </w:r>
            <w:r>
              <w:rPr>
                <w:sz w:val="17"/>
                <w:szCs w:val="17"/>
                <w:color w:val="0080AB"/>
                <w:spacing w:val="18"/>
                <w:w w:val="102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Physiol</w:t>
            </w:r>
            <w:r>
              <w:rPr>
                <w:sz w:val="17"/>
                <w:szCs w:val="17"/>
                <w:color w:val="0080AB"/>
                <w:spacing w:val="18"/>
                <w:w w:val="102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Nutr</w:t>
            </w:r>
            <w:r>
              <w:rPr>
                <w:sz w:val="17"/>
                <w:szCs w:val="17"/>
                <w:color w:val="0080AB"/>
                <w:spacing w:val="19"/>
                <w:w w:val="101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Metab</w:t>
            </w:r>
          </w:hyperlink>
        </w:p>
        <w:p>
          <w:pPr>
            <w:pStyle w:val="BodyText"/>
            <w:ind w:left="453"/>
            <w:spacing w:line="199" w:lineRule="exact"/>
            <w:rPr>
              <w:sz w:val="17"/>
              <w:szCs w:val="17"/>
            </w:rPr>
          </w:pPr>
          <w:hyperlink w:history="true" r:id="rId105">
            <w:r>
              <w:rPr>
                <w:sz w:val="17"/>
                <w:szCs w:val="17"/>
                <w:color w:val="0080AB"/>
                <w:spacing w:val="12"/>
                <w:position w:val="2"/>
              </w:rPr>
              <w:t>2009;34:336-9.</w:t>
            </w:r>
          </w:hyperlink>
        </w:p>
        <w:p>
          <w:pPr>
            <w:pStyle w:val="BodyText"/>
            <w:ind w:left="117"/>
            <w:spacing w:line="200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9"/>
              <w:position w:val="2"/>
            </w:rPr>
            <w:t>61.</w:t>
          </w:r>
          <w:r>
            <w:rPr>
              <w:sz w:val="17"/>
              <w:szCs w:val="17"/>
              <w:spacing w:val="2"/>
              <w:position w:val="2"/>
            </w:rPr>
            <w:t xml:space="preserve">  </w:t>
          </w:r>
          <w:hyperlink w:history="true" r:id="rId106">
            <w:r>
              <w:rPr>
                <w:sz w:val="17"/>
                <w:szCs w:val="17"/>
                <w:color w:val="0080AB"/>
                <w:spacing w:val="9"/>
                <w:position w:val="2"/>
              </w:rPr>
              <w:t>Jankowska</w:t>
            </w:r>
            <w:r>
              <w:rPr>
                <w:sz w:val="17"/>
                <w:szCs w:val="17"/>
                <w:color w:val="0080AB"/>
                <w:spacing w:val="4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EA,</w:t>
            </w:r>
            <w:r>
              <w:rPr>
                <w:sz w:val="17"/>
                <w:szCs w:val="17"/>
                <w:color w:val="0080AB"/>
                <w:spacing w:val="2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Biel</w:t>
            </w:r>
            <w:r>
              <w:rPr>
                <w:sz w:val="17"/>
                <w:szCs w:val="17"/>
                <w:color w:val="0080AB"/>
                <w:spacing w:val="2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B,</w:t>
            </w:r>
            <w:r>
              <w:rPr>
                <w:sz w:val="17"/>
                <w:szCs w:val="17"/>
                <w:color w:val="0080AB"/>
                <w:spacing w:val="3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>Majda</w:t>
            </w:r>
            <w:r>
              <w:rPr>
                <w:sz w:val="17"/>
                <w:szCs w:val="17"/>
                <w:color w:val="0080AB"/>
                <w:spacing w:val="38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>J,</w:t>
            </w:r>
            <w:r>
              <w:rPr>
                <w:sz w:val="17"/>
                <w:szCs w:val="17"/>
                <w:color w:val="0080AB"/>
                <w:spacing w:val="40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>Szklarska</w:t>
            </w:r>
            <w:r>
              <w:rPr>
                <w:sz w:val="17"/>
                <w:szCs w:val="17"/>
                <w:color w:val="0080AB"/>
                <w:spacing w:val="36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>A,</w:t>
            </w:r>
            <w:r>
              <w:rPr>
                <w:sz w:val="17"/>
                <w:szCs w:val="17"/>
                <w:color w:val="0080AB"/>
                <w:spacing w:val="2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>Lopus-</w:t>
            </w:r>
          </w:hyperlink>
        </w:p>
        <w:p>
          <w:pPr>
            <w:pStyle w:val="BodyText"/>
            <w:ind w:left="451"/>
            <w:spacing w:line="199" w:lineRule="exact"/>
            <w:rPr>
              <w:sz w:val="17"/>
              <w:szCs w:val="17"/>
            </w:rPr>
          </w:pPr>
          <w:hyperlink w:history="true" r:id="rId106">
            <w:r>
              <w:rPr>
                <w:sz w:val="17"/>
                <w:szCs w:val="17"/>
                <w:color w:val="0080AB"/>
                <w:spacing w:val="11"/>
                <w:position w:val="2"/>
              </w:rPr>
              <w:t>zanska  M,  Medras  M,</w:t>
            </w:r>
            <w:r>
              <w:rPr>
                <w:sz w:val="17"/>
                <w:szCs w:val="17"/>
                <w:color w:val="0080AB"/>
                <w:spacing w:val="11"/>
                <w:w w:val="102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et</w:t>
            </w:r>
            <w:r>
              <w:rPr>
                <w:sz w:val="17"/>
                <w:szCs w:val="17"/>
                <w:color w:val="0080AB"/>
                <w:spacing w:val="3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al.</w:t>
            </w:r>
            <w:r>
              <w:rPr>
                <w:sz w:val="17"/>
                <w:szCs w:val="17"/>
                <w:color w:val="0080AB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Anabolic</w:t>
            </w:r>
            <w:r>
              <w:rPr>
                <w:sz w:val="17"/>
                <w:szCs w:val="17"/>
                <w:color w:val="0080AB"/>
                <w:spacing w:val="4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deﬁciency  in</w:t>
            </w:r>
          </w:hyperlink>
        </w:p>
        <w:p>
          <w:pPr>
            <w:pStyle w:val="BodyText"/>
            <w:ind w:left="458"/>
            <w:spacing w:line="199" w:lineRule="exact"/>
            <w:rPr>
              <w:sz w:val="17"/>
              <w:szCs w:val="17"/>
            </w:rPr>
          </w:pPr>
          <w:hyperlink w:history="true" r:id="rId106">
            <w:r>
              <w:rPr>
                <w:sz w:val="17"/>
                <w:szCs w:val="17"/>
                <w:color w:val="0080AB"/>
                <w:spacing w:val="14"/>
                <w:position w:val="2"/>
              </w:rPr>
              <w:t>men with chronic heart failure: prevalence and detri-</w:t>
            </w:r>
          </w:hyperlink>
        </w:p>
        <w:p>
          <w:pPr>
            <w:pStyle w:val="BodyText"/>
            <w:ind w:left="458"/>
            <w:spacing w:line="199" w:lineRule="exact"/>
            <w:rPr>
              <w:sz w:val="17"/>
              <w:szCs w:val="17"/>
            </w:rPr>
          </w:pPr>
          <w:hyperlink w:history="true" r:id="rId106">
            <w:r>
              <w:rPr>
                <w:sz w:val="17"/>
                <w:szCs w:val="17"/>
                <w:color w:val="0080AB"/>
                <w:spacing w:val="12"/>
                <w:position w:val="2"/>
              </w:rPr>
              <w:t>mental</w:t>
            </w:r>
            <w:r>
              <w:rPr>
                <w:sz w:val="17"/>
                <w:szCs w:val="17"/>
                <w:color w:val="0080AB"/>
                <w:spacing w:val="4"/>
                <w:position w:val="2"/>
              </w:rPr>
              <w:t xml:space="preserve">       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impact       on</w:t>
            </w:r>
            <w:r>
              <w:rPr>
                <w:sz w:val="17"/>
                <w:szCs w:val="17"/>
                <w:color w:val="0080AB"/>
                <w:spacing w:val="3"/>
                <w:position w:val="2"/>
              </w:rPr>
              <w:t xml:space="preserve">       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survival.</w:t>
            </w:r>
            <w:r>
              <w:rPr>
                <w:sz w:val="17"/>
                <w:szCs w:val="17"/>
                <w:color w:val="0080AB"/>
                <w:spacing w:val="3"/>
                <w:position w:val="2"/>
              </w:rPr>
              <w:t xml:space="preserve">       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Circula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tion</w:t>
            </w:r>
          </w:hyperlink>
        </w:p>
        <w:p>
          <w:pPr>
            <w:pStyle w:val="BodyText"/>
            <w:ind w:left="453"/>
            <w:spacing w:line="199" w:lineRule="exact"/>
            <w:rPr>
              <w:sz w:val="17"/>
              <w:szCs w:val="17"/>
            </w:rPr>
          </w:pPr>
          <w:hyperlink w:history="true" r:id="rId106">
            <w:r>
              <w:rPr>
                <w:sz w:val="17"/>
                <w:szCs w:val="17"/>
                <w:color w:val="0080AB"/>
                <w:spacing w:val="12"/>
                <w:position w:val="2"/>
              </w:rPr>
              <w:t>2006;114:1829-37.</w:t>
            </w:r>
          </w:hyperlink>
        </w:p>
        <w:p>
          <w:pPr>
            <w:pStyle w:val="BodyText"/>
            <w:ind w:left="117"/>
            <w:spacing w:line="200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14"/>
              <w:position w:val="2"/>
            </w:rPr>
            <w:t>62.</w:t>
          </w:r>
          <w:r>
            <w:rPr>
              <w:sz w:val="17"/>
              <w:szCs w:val="17"/>
              <w:spacing w:val="2"/>
              <w:position w:val="2"/>
            </w:rPr>
            <w:t xml:space="preserve">  </w:t>
          </w:r>
          <w:hyperlink w:history="true" r:id="rId107">
            <w:r>
              <w:rPr>
                <w:sz w:val="17"/>
                <w:szCs w:val="17"/>
                <w:color w:val="0080AB"/>
                <w:spacing w:val="14"/>
                <w:position w:val="2"/>
              </w:rPr>
              <w:t>Sabbah HN. Targeting the mitochondria in heart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 xml:space="preserve"> fail-</w:t>
            </w:r>
          </w:hyperlink>
        </w:p>
        <w:p>
          <w:pPr>
            <w:pStyle w:val="BodyText"/>
            <w:ind w:left="458"/>
            <w:spacing w:line="199" w:lineRule="exact"/>
            <w:rPr>
              <w:sz w:val="17"/>
              <w:szCs w:val="17"/>
            </w:rPr>
          </w:pPr>
          <w:hyperlink w:history="true" r:id="rId107">
            <w:r>
              <w:rPr>
                <w:sz w:val="17"/>
                <w:szCs w:val="17"/>
                <w:color w:val="0080AB"/>
                <w:spacing w:val="10"/>
                <w:position w:val="2"/>
              </w:rPr>
              <w:t>ure:</w:t>
            </w:r>
            <w:r>
              <w:rPr>
                <w:sz w:val="17"/>
                <w:szCs w:val="17"/>
                <w:color w:val="0080AB"/>
                <w:spacing w:val="22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a translational</w:t>
            </w:r>
            <w:r>
              <w:rPr>
                <w:sz w:val="17"/>
                <w:szCs w:val="17"/>
                <w:color w:val="0080AB"/>
                <w:spacing w:val="26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perspective. JACC</w:t>
            </w:r>
            <w:r>
              <w:rPr>
                <w:sz w:val="17"/>
                <w:szCs w:val="17"/>
                <w:color w:val="0080AB"/>
                <w:spacing w:val="26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Basic Transl</w:t>
            </w:r>
            <w:r>
              <w:rPr>
                <w:sz w:val="17"/>
                <w:szCs w:val="17"/>
                <w:color w:val="0080AB"/>
                <w:spacing w:val="19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Sci</w:t>
            </w:r>
          </w:hyperlink>
        </w:p>
        <w:p>
          <w:pPr>
            <w:pStyle w:val="BodyText"/>
            <w:ind w:left="453"/>
            <w:spacing w:line="199" w:lineRule="exact"/>
            <w:rPr>
              <w:sz w:val="17"/>
              <w:szCs w:val="17"/>
            </w:rPr>
          </w:pPr>
          <w:hyperlink w:history="true" r:id="rId107">
            <w:r>
              <w:rPr>
                <w:sz w:val="17"/>
                <w:szCs w:val="17"/>
                <w:color w:val="0080AB"/>
                <w:spacing w:val="12"/>
                <w:position w:val="2"/>
              </w:rPr>
              <w:t>2020;5:88-106.</w:t>
            </w:r>
          </w:hyperlink>
        </w:p>
        <w:p>
          <w:pPr>
            <w:pStyle w:val="BodyText"/>
            <w:ind w:left="117"/>
            <w:spacing w:line="200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11"/>
              <w:position w:val="2"/>
            </w:rPr>
            <w:t>63.</w:t>
          </w:r>
          <w:r>
            <w:rPr>
              <w:sz w:val="17"/>
              <w:szCs w:val="17"/>
              <w:spacing w:val="10"/>
              <w:position w:val="2"/>
            </w:rPr>
            <w:t xml:space="preserve">  </w:t>
          </w:r>
          <w:hyperlink w:history="true" r:id="rId108">
            <w:r>
              <w:rPr>
                <w:sz w:val="17"/>
                <w:szCs w:val="17"/>
                <w:color w:val="0080AB"/>
                <w:spacing w:val="11"/>
                <w:position w:val="2"/>
              </w:rPr>
              <w:t>Turner LR,Premo DA,Gibbs BJ,Hearthway ML,Motsko</w:t>
            </w:r>
          </w:hyperlink>
        </w:p>
        <w:p>
          <w:pPr>
            <w:pStyle w:val="BodyText"/>
            <w:ind w:left="460"/>
            <w:spacing w:line="199" w:lineRule="exact"/>
            <w:rPr>
              <w:sz w:val="17"/>
              <w:szCs w:val="17"/>
            </w:rPr>
          </w:pPr>
          <w:hyperlink w:history="true" r:id="rId108">
            <w:r>
              <w:rPr>
                <w:sz w:val="17"/>
                <w:szCs w:val="17"/>
                <w:color w:val="0080AB"/>
                <w:spacing w:val="11"/>
                <w:position w:val="2"/>
              </w:rPr>
              <w:t>M, Sappington A, et al. Adaptations to iron deﬁciency:</w:t>
            </w:r>
          </w:hyperlink>
        </w:p>
        <w:p>
          <w:pPr>
            <w:pStyle w:val="BodyText"/>
            <w:ind w:left="450"/>
            <w:spacing w:line="198" w:lineRule="exact"/>
            <w:rPr>
              <w:sz w:val="17"/>
              <w:szCs w:val="17"/>
            </w:rPr>
          </w:pPr>
          <w:hyperlink w:history="true" r:id="rId108">
            <w:r>
              <w:rPr>
                <w:sz w:val="17"/>
                <w:szCs w:val="17"/>
                <w:color w:val="0080AB"/>
                <w:spacing w:val="12"/>
                <w:position w:val="2"/>
              </w:rPr>
              <w:t>cardiac</w:t>
            </w:r>
            <w:r>
              <w:rPr>
                <w:sz w:val="17"/>
                <w:szCs w:val="17"/>
                <w:color w:val="0080AB"/>
                <w:spacing w:val="3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functional  re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sponsiveness</w:t>
            </w:r>
            <w:r>
              <w:rPr>
                <w:sz w:val="17"/>
                <w:szCs w:val="17"/>
                <w:color w:val="0080AB"/>
                <w:spacing w:val="3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to  norepinephrine,</w:t>
            </w:r>
          </w:hyperlink>
        </w:p>
        <w:p>
          <w:pPr>
            <w:pStyle w:val="BodyText"/>
            <w:ind w:left="452"/>
            <w:spacing w:line="200" w:lineRule="exact"/>
            <w:rPr>
              <w:sz w:val="17"/>
              <w:szCs w:val="17"/>
            </w:rPr>
          </w:pPr>
          <w:hyperlink w:history="true" r:id="rId108">
            <w:r>
              <w:rPr>
                <w:sz w:val="17"/>
                <w:szCs w:val="17"/>
                <w:color w:val="0080AB"/>
                <w:spacing w:val="13"/>
                <w:position w:val="2"/>
              </w:rPr>
              <w:t>arterial</w:t>
            </w:r>
            <w:r>
              <w:rPr>
                <w:sz w:val="17"/>
                <w:szCs w:val="17"/>
                <w:color w:val="0080AB"/>
                <w:spacing w:val="6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remodeling,</w:t>
            </w:r>
            <w:r>
              <w:rPr>
                <w:sz w:val="17"/>
                <w:szCs w:val="17"/>
                <w:color w:val="0080AB"/>
                <w:spacing w:val="4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and</w:t>
            </w:r>
            <w:r>
              <w:rPr>
                <w:sz w:val="17"/>
                <w:szCs w:val="17"/>
                <w:color w:val="0080AB"/>
                <w:spacing w:val="34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the</w:t>
            </w:r>
            <w:r>
              <w:rPr>
                <w:sz w:val="17"/>
                <w:szCs w:val="17"/>
                <w:color w:val="0080AB"/>
                <w:spacing w:val="41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effect</w:t>
            </w:r>
            <w:r>
              <w:rPr>
                <w:sz w:val="17"/>
                <w:szCs w:val="17"/>
                <w:color w:val="0080AB"/>
                <w:spacing w:val="4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of</w:t>
            </w:r>
            <w:r>
              <w:rPr>
                <w:sz w:val="17"/>
                <w:szCs w:val="17"/>
                <w:color w:val="0080AB"/>
                <w:spacing w:val="2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beta-blockade</w:t>
            </w:r>
          </w:hyperlink>
        </w:p>
        <w:p>
          <w:pPr>
            <w:pStyle w:val="BodyText"/>
            <w:ind w:left="452"/>
            <w:spacing w:line="200" w:lineRule="exact"/>
            <w:rPr>
              <w:sz w:val="17"/>
              <w:szCs w:val="17"/>
            </w:rPr>
          </w:pPr>
          <w:hyperlink w:history="true" r:id="rId108">
            <w:r>
              <w:rPr>
                <w:sz w:val="17"/>
                <w:szCs w:val="17"/>
                <w:color w:val="0080AB"/>
                <w:spacing w:val="8"/>
                <w:position w:val="2"/>
              </w:rPr>
              <w:t>on cardiac hypertrophy. BMC Physiol 20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>02;2:1.</w:t>
            </w:r>
          </w:hyperlink>
        </w:p>
        <w:p>
          <w:pPr>
            <w:pStyle w:val="BodyText"/>
            <w:ind w:left="117"/>
            <w:spacing w:line="205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11"/>
              <w:position w:val="2"/>
            </w:rPr>
            <w:t>64.</w:t>
          </w:r>
          <w:r>
            <w:rPr>
              <w:sz w:val="17"/>
              <w:szCs w:val="17"/>
              <w:spacing w:val="2"/>
              <w:position w:val="2"/>
            </w:rPr>
            <w:t xml:space="preserve">  </w:t>
          </w:r>
          <w:hyperlink w:history="true" r:id="rId109">
            <w:r>
              <w:rPr>
                <w:sz w:val="17"/>
                <w:szCs w:val="17"/>
                <w:color w:val="0080AB"/>
                <w:spacing w:val="11"/>
                <w:position w:val="2"/>
              </w:rPr>
              <w:t>Tanne Z, Coleman R,</w:t>
            </w:r>
            <w:r>
              <w:rPr>
                <w:sz w:val="17"/>
                <w:szCs w:val="17"/>
                <w:color w:val="0080AB"/>
                <w:spacing w:val="20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Nahir</w:t>
            </w:r>
            <w:r>
              <w:rPr>
                <w:sz w:val="17"/>
                <w:szCs w:val="17"/>
                <w:color w:val="0080AB"/>
                <w:spacing w:val="19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M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, Shomrat</w:t>
            </w:r>
            <w:r>
              <w:rPr>
                <w:sz w:val="17"/>
                <w:szCs w:val="17"/>
                <w:color w:val="0080AB"/>
                <w:spacing w:val="17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D,</w:t>
            </w:r>
            <w:r>
              <w:rPr>
                <w:sz w:val="17"/>
                <w:szCs w:val="17"/>
                <w:color w:val="0080AB"/>
                <w:spacing w:val="18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Finberg JP,</w:t>
            </w:r>
          </w:hyperlink>
        </w:p>
        <w:p>
          <w:pPr>
            <w:pStyle w:val="BodyText"/>
            <w:ind w:left="446"/>
            <w:spacing w:before="19" w:line="210" w:lineRule="auto"/>
            <w:rPr>
              <w:sz w:val="17"/>
              <w:szCs w:val="17"/>
            </w:rPr>
          </w:pPr>
          <w:hyperlink w:history="true" r:id="rId109">
            <w:r>
              <w:rPr>
                <w:sz w:val="17"/>
                <w:szCs w:val="17"/>
                <w:color w:val="0080AB"/>
                <w:spacing w:val="13"/>
              </w:rPr>
              <w:t>Youdim    MB.</w:t>
            </w:r>
            <w:r>
              <w:rPr>
                <w:sz w:val="17"/>
                <w:szCs w:val="17"/>
                <w:color w:val="0080AB"/>
              </w:rPr>
              <w:t xml:space="preserve">     </w:t>
            </w:r>
            <w:r>
              <w:rPr>
                <w:sz w:val="17"/>
                <w:szCs w:val="17"/>
                <w:color w:val="0080AB"/>
                <w:spacing w:val="13"/>
              </w:rPr>
              <w:t>Ultrastr</w:t>
            </w:r>
            <w:r>
              <w:rPr>
                <w:sz w:val="17"/>
                <w:szCs w:val="17"/>
                <w:color w:val="0080AB"/>
                <w:spacing w:val="12"/>
              </w:rPr>
              <w:t>uctural    and</w:t>
            </w:r>
            <w:r>
              <w:rPr>
                <w:sz w:val="17"/>
                <w:szCs w:val="17"/>
                <w:color w:val="0080AB"/>
                <w:spacing w:val="9"/>
              </w:rPr>
              <w:t xml:space="preserve">    </w:t>
            </w:r>
            <w:r>
              <w:rPr>
                <w:sz w:val="17"/>
                <w:szCs w:val="17"/>
                <w:color w:val="0080AB"/>
                <w:spacing w:val="12"/>
              </w:rPr>
              <w:t>cytochemical</w:t>
            </w:r>
          </w:hyperlink>
        </w:p>
        <w:p>
          <w:pPr>
            <w:pStyle w:val="BodyText"/>
            <w:ind w:left="450"/>
            <w:spacing w:line="202" w:lineRule="exact"/>
            <w:rPr>
              <w:sz w:val="17"/>
              <w:szCs w:val="17"/>
            </w:rPr>
          </w:pPr>
          <w:hyperlink w:history="true" r:id="rId109">
            <w:r>
              <w:rPr>
                <w:sz w:val="17"/>
                <w:szCs w:val="17"/>
                <w:color w:val="0080AB"/>
                <w:spacing w:val="14"/>
                <w:position w:val="2"/>
              </w:rPr>
              <w:t>changes</w:t>
            </w:r>
            <w:r>
              <w:rPr>
                <w:sz w:val="17"/>
                <w:szCs w:val="17"/>
                <w:color w:val="0080AB"/>
                <w:spacing w:val="54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in</w:t>
            </w:r>
            <w:r>
              <w:rPr>
                <w:sz w:val="17"/>
                <w:szCs w:val="17"/>
                <w:color w:val="0080AB"/>
                <w:spacing w:val="21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the</w:t>
            </w:r>
            <w:r>
              <w:rPr>
                <w:sz w:val="17"/>
                <w:szCs w:val="17"/>
                <w:color w:val="0080AB"/>
                <w:spacing w:val="35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heart</w:t>
            </w:r>
            <w:r>
              <w:rPr>
                <w:sz w:val="17"/>
                <w:szCs w:val="17"/>
                <w:color w:val="0080AB"/>
                <w:spacing w:val="29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of</w:t>
            </w:r>
            <w:r>
              <w:rPr>
                <w:sz w:val="17"/>
                <w:szCs w:val="17"/>
                <w:color w:val="0080AB"/>
                <w:spacing w:val="36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iron-deﬁcient</w:t>
            </w:r>
            <w:r>
              <w:rPr>
                <w:sz w:val="17"/>
                <w:szCs w:val="17"/>
                <w:color w:val="0080AB"/>
                <w:spacing w:val="36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rats.</w:t>
            </w:r>
            <w:r>
              <w:rPr>
                <w:sz w:val="17"/>
                <w:szCs w:val="17"/>
                <w:color w:val="0080AB"/>
                <w:spacing w:val="36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Biochem</w:t>
            </w:r>
          </w:hyperlink>
        </w:p>
        <w:p>
          <w:pPr>
            <w:pStyle w:val="BodyText"/>
            <w:ind w:left="459"/>
            <w:spacing w:line="200" w:lineRule="exact"/>
            <w:rPr>
              <w:sz w:val="17"/>
              <w:szCs w:val="17"/>
            </w:rPr>
          </w:pPr>
          <w:hyperlink w:history="true" r:id="rId109">
            <w:r>
              <w:rPr>
                <w:sz w:val="17"/>
                <w:szCs w:val="17"/>
                <w:color w:val="0080AB"/>
                <w:position w:val="2"/>
              </w:rPr>
              <w:t>Pharmacol</w:t>
            </w:r>
            <w:r>
              <w:rPr>
                <w:sz w:val="17"/>
                <w:szCs w:val="17"/>
                <w:color w:val="0080AB"/>
                <w:spacing w:val="3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9"/>
                <w:position w:val="2"/>
              </w:rPr>
              <w:t>1994;47:1759-66.</w:t>
            </w:r>
          </w:hyperlink>
        </w:p>
        <w:p>
          <w:pPr>
            <w:pStyle w:val="BodyText"/>
            <w:ind w:left="117"/>
            <w:spacing w:line="205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12"/>
              <w:position w:val="2"/>
            </w:rPr>
            <w:t>65.</w:t>
          </w:r>
          <w:r>
            <w:rPr>
              <w:sz w:val="17"/>
              <w:szCs w:val="17"/>
              <w:spacing w:val="2"/>
              <w:position w:val="2"/>
            </w:rPr>
            <w:t xml:space="preserve">  </w:t>
          </w:r>
          <w:hyperlink w:history="true" r:id="rId110">
            <w:r>
              <w:rPr>
                <w:sz w:val="17"/>
                <w:szCs w:val="17"/>
                <w:color w:val="0080AB"/>
                <w:spacing w:val="12"/>
                <w:position w:val="2"/>
              </w:rPr>
              <w:t>Naito</w:t>
            </w:r>
            <w:r>
              <w:rPr>
                <w:sz w:val="17"/>
                <w:szCs w:val="17"/>
                <w:color w:val="0080AB"/>
                <w:spacing w:val="3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Y,</w:t>
            </w:r>
            <w:r>
              <w:rPr>
                <w:sz w:val="17"/>
                <w:szCs w:val="17"/>
                <w:color w:val="0080AB"/>
                <w:spacing w:val="3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Tsujino</w:t>
            </w:r>
            <w:r>
              <w:rPr>
                <w:sz w:val="17"/>
                <w:szCs w:val="17"/>
                <w:color w:val="0080AB"/>
                <w:spacing w:val="33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T,</w:t>
            </w:r>
            <w:r>
              <w:rPr>
                <w:sz w:val="17"/>
                <w:szCs w:val="17"/>
                <w:color w:val="0080AB"/>
                <w:spacing w:val="1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M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atsumoto</w:t>
            </w:r>
            <w:r>
              <w:rPr>
                <w:sz w:val="17"/>
                <w:szCs w:val="17"/>
                <w:color w:val="0080AB"/>
                <w:spacing w:val="2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M,</w:t>
            </w:r>
            <w:r>
              <w:rPr>
                <w:sz w:val="17"/>
                <w:szCs w:val="17"/>
                <w:color w:val="0080AB"/>
                <w:spacing w:val="39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Sakoda</w:t>
            </w:r>
            <w:r>
              <w:rPr>
                <w:sz w:val="17"/>
                <w:szCs w:val="17"/>
                <w:color w:val="0080AB"/>
                <w:spacing w:val="31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T,</w:t>
            </w:r>
            <w:r>
              <w:rPr>
                <w:sz w:val="17"/>
                <w:szCs w:val="17"/>
                <w:color w:val="0080AB"/>
                <w:spacing w:val="39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Ohya-</w:t>
            </w:r>
          </w:hyperlink>
        </w:p>
        <w:p>
          <w:pPr>
            <w:pStyle w:val="BodyText"/>
            <w:ind w:left="458"/>
            <w:spacing w:before="17" w:line="213" w:lineRule="auto"/>
            <w:rPr>
              <w:sz w:val="17"/>
              <w:szCs w:val="17"/>
            </w:rPr>
          </w:pPr>
          <w:hyperlink w:history="true" r:id="rId110">
            <w:r>
              <w:rPr>
                <w:sz w:val="17"/>
                <w:szCs w:val="17"/>
                <w:color w:val="0080AB"/>
                <w:spacing w:val="14"/>
              </w:rPr>
              <w:t>nagi M, Masuyama T. Adaptive response of the heart</w:t>
            </w:r>
          </w:hyperlink>
        </w:p>
        <w:p>
          <w:pPr>
            <w:pStyle w:val="BodyText"/>
            <w:ind w:left="445"/>
            <w:spacing w:line="202" w:lineRule="exact"/>
            <w:rPr>
              <w:sz w:val="17"/>
              <w:szCs w:val="17"/>
            </w:rPr>
          </w:pPr>
          <w:hyperlink w:history="true" r:id="rId110">
            <w:r>
              <w:rPr>
                <w:sz w:val="17"/>
                <w:szCs w:val="17"/>
                <w:color w:val="0080AB"/>
                <w:spacing w:val="15"/>
                <w:position w:val="2"/>
              </w:rPr>
              <w:t>to</w:t>
            </w:r>
            <w:r>
              <w:rPr>
                <w:sz w:val="17"/>
                <w:szCs w:val="17"/>
                <w:color w:val="0080AB"/>
                <w:spacing w:val="29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long-term</w:t>
            </w:r>
            <w:r>
              <w:rPr>
                <w:sz w:val="17"/>
                <w:szCs w:val="17"/>
                <w:color w:val="0080AB"/>
                <w:spacing w:val="2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anemia</w:t>
            </w:r>
            <w:r>
              <w:rPr>
                <w:sz w:val="17"/>
                <w:szCs w:val="17"/>
                <w:color w:val="0080AB"/>
                <w:spacing w:val="27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induced</w:t>
            </w:r>
            <w:r>
              <w:rPr>
                <w:sz w:val="17"/>
                <w:szCs w:val="17"/>
                <w:color w:val="0080AB"/>
                <w:spacing w:val="27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by</w:t>
            </w:r>
            <w:r>
              <w:rPr>
                <w:sz w:val="17"/>
                <w:szCs w:val="17"/>
                <w:color w:val="0080AB"/>
                <w:spacing w:val="27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iron deﬁcie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ncy. Am</w:t>
            </w:r>
          </w:hyperlink>
        </w:p>
        <w:p>
          <w:pPr>
            <w:pStyle w:val="BodyText"/>
            <w:ind w:left="447"/>
            <w:spacing w:line="199" w:lineRule="exact"/>
            <w:rPr>
              <w:sz w:val="17"/>
              <w:szCs w:val="17"/>
            </w:rPr>
          </w:pPr>
          <w:hyperlink w:history="true" r:id="rId110">
            <w:r>
              <w:rPr>
                <w:sz w:val="17"/>
                <w:szCs w:val="17"/>
                <w:color w:val="0080AB"/>
                <w:position w:val="2"/>
              </w:rPr>
              <w:t>J</w:t>
            </w:r>
            <w:r>
              <w:rPr>
                <w:sz w:val="17"/>
                <w:szCs w:val="17"/>
                <w:color w:val="0080AB"/>
                <w:spacing w:val="20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position w:val="2"/>
              </w:rPr>
              <w:t>Physiol</w:t>
            </w:r>
            <w:r>
              <w:rPr>
                <w:sz w:val="17"/>
                <w:szCs w:val="17"/>
                <w:color w:val="0080AB"/>
                <w:spacing w:val="29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position w:val="2"/>
              </w:rPr>
              <w:t>Heart</w:t>
            </w:r>
            <w:r>
              <w:rPr>
                <w:sz w:val="17"/>
                <w:szCs w:val="17"/>
                <w:color w:val="0080AB"/>
                <w:spacing w:val="20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position w:val="2"/>
              </w:rPr>
              <w:t>Circ</w:t>
            </w:r>
            <w:r>
              <w:rPr>
                <w:sz w:val="17"/>
                <w:szCs w:val="17"/>
                <w:color w:val="0080AB"/>
                <w:spacing w:val="20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position w:val="2"/>
              </w:rPr>
              <w:t>Physiol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20"/>
                <w:position w:val="2"/>
              </w:rPr>
              <w:t>2009;296:H585-93.</w:t>
            </w:r>
          </w:hyperlink>
        </w:p>
        <w:p>
          <w:pPr>
            <w:pStyle w:val="BodyText"/>
            <w:ind w:left="117"/>
            <w:spacing w:line="199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7"/>
              <w:position w:val="2"/>
            </w:rPr>
            <w:t>66.</w:t>
          </w:r>
          <w:r>
            <w:rPr>
              <w:sz w:val="17"/>
              <w:szCs w:val="17"/>
              <w:spacing w:val="10"/>
              <w:position w:val="2"/>
            </w:rPr>
            <w:t xml:space="preserve">  </w:t>
          </w:r>
          <w:hyperlink w:history="true" r:id="rId111">
            <w:r>
              <w:rPr>
                <w:sz w:val="17"/>
                <w:szCs w:val="17"/>
                <w:color w:val="0080AB"/>
                <w:spacing w:val="7"/>
                <w:position w:val="2"/>
              </w:rPr>
              <w:t>Dong</w:t>
            </w:r>
            <w:r>
              <w:rPr>
                <w:sz w:val="17"/>
                <w:szCs w:val="17"/>
                <w:color w:val="0080AB"/>
                <w:spacing w:val="4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>F,</w:t>
            </w:r>
            <w:r>
              <w:rPr>
                <w:sz w:val="17"/>
                <w:szCs w:val="17"/>
                <w:color w:val="0080AB"/>
                <w:spacing w:val="32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>Zhang</w:t>
            </w:r>
            <w:r>
              <w:rPr>
                <w:sz w:val="17"/>
                <w:szCs w:val="17"/>
                <w:color w:val="0080AB"/>
                <w:spacing w:val="26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>X,</w:t>
            </w:r>
            <w:r>
              <w:rPr>
                <w:sz w:val="17"/>
                <w:szCs w:val="17"/>
                <w:color w:val="0080AB"/>
                <w:spacing w:val="36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>Culver</w:t>
            </w:r>
            <w:r>
              <w:rPr>
                <w:sz w:val="17"/>
                <w:szCs w:val="17"/>
                <w:color w:val="0080AB"/>
                <w:spacing w:val="41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>B,</w:t>
            </w:r>
            <w:r>
              <w:rPr>
                <w:sz w:val="17"/>
                <w:szCs w:val="17"/>
                <w:color w:val="0080AB"/>
                <w:spacing w:val="36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>Chew</w:t>
            </w:r>
            <w:r>
              <w:rPr>
                <w:sz w:val="17"/>
                <w:szCs w:val="17"/>
                <w:color w:val="0080AB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>HG</w:t>
            </w:r>
            <w:r>
              <w:rPr>
                <w:sz w:val="17"/>
                <w:szCs w:val="17"/>
                <w:color w:val="0080AB"/>
                <w:spacing w:val="3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>Jr,</w:t>
            </w:r>
            <w:r>
              <w:rPr>
                <w:sz w:val="17"/>
                <w:szCs w:val="17"/>
                <w:color w:val="0080AB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>Kelley</w:t>
            </w:r>
            <w:r>
              <w:rPr>
                <w:sz w:val="17"/>
                <w:szCs w:val="17"/>
                <w:color w:val="0080AB"/>
                <w:spacing w:val="42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>RO,</w:t>
            </w:r>
          </w:hyperlink>
        </w:p>
        <w:p>
          <w:pPr>
            <w:pStyle w:val="BodyText"/>
            <w:ind w:left="459"/>
            <w:spacing w:line="199" w:lineRule="exact"/>
            <w:rPr>
              <w:sz w:val="17"/>
              <w:szCs w:val="17"/>
            </w:rPr>
          </w:pPr>
          <w:hyperlink w:history="true" r:id="rId111">
            <w:r>
              <w:rPr>
                <w:sz w:val="17"/>
                <w:szCs w:val="17"/>
                <w:color w:val="0080AB"/>
                <w:spacing w:val="11"/>
                <w:position w:val="2"/>
              </w:rPr>
              <w:t>Ren J. Dietary iron deﬁciency induces ventricular dila-</w:t>
            </w:r>
          </w:hyperlink>
        </w:p>
        <w:p>
          <w:pPr>
            <w:pStyle w:val="BodyText"/>
            <w:ind w:left="445"/>
            <w:spacing w:line="200" w:lineRule="exact"/>
            <w:rPr>
              <w:sz w:val="17"/>
              <w:szCs w:val="17"/>
            </w:rPr>
          </w:pPr>
          <w:hyperlink w:history="true" r:id="rId111">
            <w:r>
              <w:rPr>
                <w:sz w:val="17"/>
                <w:szCs w:val="17"/>
                <w:color w:val="0080AB"/>
                <w:spacing w:val="15"/>
                <w:position w:val="2"/>
              </w:rPr>
              <w:t>tion,  mitochondrial  ultrastructural  abe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rrations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and</w:t>
            </w:r>
          </w:hyperlink>
        </w:p>
        <w:p>
          <w:pPr>
            <w:pStyle w:val="BodyText"/>
            <w:ind w:left="450"/>
            <w:spacing w:line="199" w:lineRule="exact"/>
            <w:rPr>
              <w:sz w:val="17"/>
              <w:szCs w:val="17"/>
            </w:rPr>
          </w:pPr>
          <w:hyperlink w:history="true" r:id="rId111">
            <w:r>
              <w:rPr>
                <w:sz w:val="17"/>
                <w:szCs w:val="17"/>
                <w:color w:val="0080AB"/>
                <w:spacing w:val="13"/>
                <w:position w:val="2"/>
              </w:rPr>
              <w:t>cytochrome  c  release:</w:t>
            </w:r>
            <w:r>
              <w:rPr>
                <w:sz w:val="17"/>
                <w:szCs w:val="17"/>
                <w:color w:val="0080AB"/>
                <w:spacing w:val="15"/>
                <w:w w:val="102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involvement  of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nitr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ic</w:t>
            </w:r>
            <w:r>
              <w:rPr>
                <w:sz w:val="17"/>
                <w:szCs w:val="17"/>
                <w:color w:val="0080AB"/>
                <w:spacing w:val="12"/>
                <w:w w:val="101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oxide</w:t>
            </w:r>
          </w:hyperlink>
        </w:p>
        <w:p>
          <w:pPr>
            <w:pStyle w:val="BodyText"/>
            <w:ind w:left="450"/>
            <w:spacing w:line="199" w:lineRule="exact"/>
            <w:rPr>
              <w:sz w:val="17"/>
              <w:szCs w:val="17"/>
            </w:rPr>
          </w:pPr>
          <w:hyperlink w:history="true" r:id="rId111">
            <w:r>
              <w:rPr>
                <w:sz w:val="17"/>
                <w:szCs w:val="17"/>
                <w:color w:val="0080AB"/>
                <w:spacing w:val="13"/>
                <w:position w:val="2"/>
              </w:rPr>
              <w:t>synthase</w:t>
            </w:r>
            <w:r>
              <w:rPr>
                <w:sz w:val="17"/>
                <w:szCs w:val="17"/>
                <w:color w:val="0080AB"/>
                <w:spacing w:val="2"/>
                <w:position w:val="2"/>
              </w:rPr>
              <w:t xml:space="preserve">  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and</w:t>
            </w:r>
            <w:r>
              <w:rPr>
                <w:sz w:val="17"/>
                <w:szCs w:val="17"/>
                <w:color w:val="0080AB"/>
                <w:spacing w:val="4"/>
                <w:position w:val="2"/>
              </w:rPr>
              <w:t xml:space="preserve">  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protein  tyrosine  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nitration.</w:t>
            </w:r>
            <w:r>
              <w:rPr>
                <w:sz w:val="17"/>
                <w:szCs w:val="17"/>
                <w:color w:val="0080AB"/>
                <w:spacing w:val="3"/>
                <w:position w:val="2"/>
              </w:rPr>
              <w:t xml:space="preserve">  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Clin</w:t>
            </w:r>
            <w:r>
              <w:rPr>
                <w:sz w:val="17"/>
                <w:szCs w:val="17"/>
                <w:color w:val="0080AB"/>
                <w:spacing w:val="2"/>
                <w:position w:val="2"/>
              </w:rPr>
              <w:t xml:space="preserve">  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Sci</w:t>
            </w:r>
          </w:hyperlink>
        </w:p>
        <w:p>
          <w:pPr>
            <w:pStyle w:val="BodyText"/>
            <w:ind w:left="455"/>
            <w:spacing w:line="199" w:lineRule="exact"/>
            <w:rPr>
              <w:sz w:val="17"/>
              <w:szCs w:val="17"/>
            </w:rPr>
          </w:pPr>
          <w:hyperlink w:history="true" r:id="rId111">
            <w:r>
              <w:rPr>
                <w:sz w:val="17"/>
                <w:szCs w:val="17"/>
                <w:color w:val="0080AB"/>
                <w:spacing w:val="13"/>
                <w:position w:val="2"/>
              </w:rPr>
              <w:t>(</w:t>
            </w:r>
            <w:r>
              <w:rPr>
                <w:sz w:val="17"/>
                <w:szCs w:val="17"/>
                <w:color w:val="0080AB"/>
                <w:position w:val="2"/>
              </w:rPr>
              <w:t>Lond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) 2005;109:277-86.</w:t>
            </w:r>
          </w:hyperlink>
        </w:p>
        <w:p>
          <w:pPr>
            <w:pStyle w:val="BodyText"/>
            <w:ind w:left="117"/>
            <w:spacing w:line="206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9"/>
              <w:position w:val="2"/>
            </w:rPr>
            <w:t>67.</w:t>
          </w:r>
          <w:r>
            <w:rPr>
              <w:sz w:val="17"/>
              <w:szCs w:val="17"/>
              <w:spacing w:val="6"/>
              <w:position w:val="2"/>
            </w:rPr>
            <w:t xml:space="preserve">  </w:t>
          </w:r>
          <w:hyperlink w:history="true" r:id="rId112">
            <w:r>
              <w:rPr>
                <w:sz w:val="17"/>
                <w:szCs w:val="17"/>
                <w:color w:val="0080AB"/>
                <w:spacing w:val="9"/>
                <w:position w:val="2"/>
              </w:rPr>
              <w:t>Xu</w:t>
            </w:r>
            <w:r>
              <w:rPr>
                <w:sz w:val="17"/>
                <w:szCs w:val="17"/>
                <w:color w:val="0080AB"/>
                <w:spacing w:val="19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W,</w:t>
            </w:r>
            <w:r>
              <w:rPr>
                <w:sz w:val="17"/>
                <w:szCs w:val="17"/>
                <w:color w:val="0080AB"/>
                <w:spacing w:val="31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Barrientos</w:t>
            </w:r>
            <w:r>
              <w:rPr>
                <w:sz w:val="17"/>
                <w:szCs w:val="17"/>
                <w:color w:val="0080AB"/>
                <w:spacing w:val="19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T,</w:t>
            </w:r>
            <w:r>
              <w:rPr>
                <w:sz w:val="17"/>
                <w:szCs w:val="17"/>
                <w:color w:val="0080AB"/>
                <w:spacing w:val="32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Mao</w:t>
            </w:r>
            <w:r>
              <w:rPr>
                <w:sz w:val="17"/>
                <w:szCs w:val="17"/>
                <w:color w:val="0080AB"/>
                <w:spacing w:val="33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L,</w:t>
            </w:r>
            <w:r>
              <w:rPr>
                <w:sz w:val="17"/>
                <w:szCs w:val="17"/>
                <w:color w:val="0080AB"/>
                <w:spacing w:val="31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Rockman</w:t>
            </w:r>
            <w:r>
              <w:rPr>
                <w:sz w:val="17"/>
                <w:szCs w:val="17"/>
                <w:color w:val="0080AB"/>
                <w:spacing w:val="34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HA,</w:t>
            </w:r>
            <w:r>
              <w:rPr>
                <w:sz w:val="17"/>
                <w:szCs w:val="17"/>
                <w:color w:val="0080AB"/>
                <w:spacing w:val="25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Sauve</w:t>
            </w:r>
            <w:r>
              <w:rPr>
                <w:sz w:val="17"/>
                <w:szCs w:val="17"/>
                <w:color w:val="0080AB"/>
                <w:spacing w:val="19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AA,</w:t>
            </w:r>
          </w:hyperlink>
        </w:p>
        <w:p>
          <w:pPr>
            <w:pStyle w:val="BodyText"/>
            <w:ind w:left="446"/>
            <w:spacing w:before="20" w:line="209" w:lineRule="auto"/>
            <w:rPr>
              <w:sz w:val="17"/>
              <w:szCs w:val="17"/>
            </w:rPr>
          </w:pPr>
          <w:hyperlink w:history="true" r:id="rId112">
            <w:r>
              <w:rPr>
                <w:sz w:val="17"/>
                <w:szCs w:val="17"/>
                <w:color w:val="0080AB"/>
                <w:spacing w:val="12"/>
              </w:rPr>
              <w:t>Andrews</w:t>
            </w:r>
            <w:r>
              <w:rPr>
                <w:sz w:val="17"/>
                <w:szCs w:val="17"/>
                <w:color w:val="0080AB"/>
                <w:spacing w:val="36"/>
                <w:w w:val="10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NC.</w:t>
            </w:r>
            <w:r>
              <w:rPr>
                <w:sz w:val="17"/>
                <w:szCs w:val="17"/>
                <w:color w:val="0080AB"/>
                <w:spacing w:val="32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Lethal</w:t>
            </w:r>
            <w:r>
              <w:rPr>
                <w:sz w:val="17"/>
                <w:szCs w:val="17"/>
                <w:color w:val="0080AB"/>
                <w:spacing w:val="23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cardiomyopathy</w:t>
            </w:r>
            <w:r>
              <w:rPr>
                <w:sz w:val="17"/>
                <w:szCs w:val="17"/>
                <w:color w:val="0080AB"/>
                <w:spacing w:val="3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in</w:t>
            </w:r>
            <w:r>
              <w:rPr>
                <w:sz w:val="17"/>
                <w:szCs w:val="17"/>
                <w:color w:val="0080AB"/>
                <w:spacing w:val="30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mice</w:t>
            </w:r>
            <w:r>
              <w:rPr>
                <w:sz w:val="17"/>
                <w:szCs w:val="17"/>
                <w:color w:val="0080AB"/>
                <w:spacing w:val="33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lacking</w:t>
            </w:r>
          </w:hyperlink>
        </w:p>
        <w:p>
          <w:pPr>
            <w:pStyle w:val="BodyText"/>
            <w:ind w:left="445"/>
            <w:spacing w:line="202" w:lineRule="exact"/>
            <w:rPr>
              <w:sz w:val="17"/>
              <w:szCs w:val="17"/>
            </w:rPr>
          </w:pPr>
          <w:hyperlink w:history="true" r:id="rId112">
            <w:r>
              <w:rPr>
                <w:sz w:val="17"/>
                <w:szCs w:val="17"/>
                <w:color w:val="0080AB"/>
                <w:spacing w:val="13"/>
                <w:position w:val="2"/>
              </w:rPr>
              <w:t>transferrin    receptor</w:t>
            </w:r>
            <w:r>
              <w:rPr>
                <w:sz w:val="17"/>
                <w:szCs w:val="17"/>
                <w:color w:val="0080AB"/>
                <w:spacing w:val="3"/>
                <w:position w:val="2"/>
              </w:rPr>
              <w:t xml:space="preserve">    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in    the</w:t>
            </w:r>
            <w:r>
              <w:rPr>
                <w:sz w:val="17"/>
                <w:szCs w:val="17"/>
                <w:color w:val="0080AB"/>
                <w:spacing w:val="2"/>
                <w:position w:val="2"/>
              </w:rPr>
              <w:t xml:space="preserve">    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heart.</w:t>
            </w:r>
            <w:r>
              <w:rPr>
                <w:sz w:val="17"/>
                <w:szCs w:val="17"/>
                <w:color w:val="0080AB"/>
                <w:position w:val="2"/>
              </w:rPr>
              <w:t xml:space="preserve">    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Cell</w:t>
            </w:r>
            <w:r>
              <w:rPr>
                <w:sz w:val="17"/>
                <w:szCs w:val="17"/>
                <w:color w:val="0080AB"/>
                <w:spacing w:val="2"/>
                <w:position w:val="2"/>
              </w:rPr>
              <w:t xml:space="preserve">    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Rep</w:t>
            </w:r>
          </w:hyperlink>
        </w:p>
        <w:p>
          <w:pPr>
            <w:pStyle w:val="BodyText"/>
            <w:ind w:left="453"/>
            <w:spacing w:line="199" w:lineRule="exact"/>
            <w:rPr>
              <w:sz w:val="17"/>
              <w:szCs w:val="17"/>
            </w:rPr>
          </w:pPr>
          <w:hyperlink w:history="true" r:id="rId112">
            <w:r>
              <w:rPr>
                <w:sz w:val="17"/>
                <w:szCs w:val="17"/>
                <w:color w:val="0080AB"/>
                <w:spacing w:val="12"/>
                <w:position w:val="2"/>
              </w:rPr>
              <w:t>2015;13:533-45.</w:t>
            </w:r>
          </w:hyperlink>
        </w:p>
        <w:p>
          <w:pPr>
            <w:pStyle w:val="BodyText"/>
            <w:ind w:left="117"/>
            <w:spacing w:line="206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10"/>
              <w:position w:val="2"/>
            </w:rPr>
            <w:t>68.</w:t>
          </w:r>
          <w:r>
            <w:rPr>
              <w:sz w:val="17"/>
              <w:szCs w:val="17"/>
              <w:spacing w:val="7"/>
              <w:position w:val="2"/>
            </w:rPr>
            <w:t xml:space="preserve">  </w:t>
          </w:r>
          <w:hyperlink w:history="true" r:id="rId113">
            <w:r>
              <w:rPr>
                <w:sz w:val="17"/>
                <w:szCs w:val="17"/>
                <w:color w:val="0080AB"/>
                <w:spacing w:val="10"/>
                <w:position w:val="2"/>
              </w:rPr>
              <w:t>Barrientos T,</w:t>
            </w:r>
            <w:r>
              <w:rPr>
                <w:sz w:val="17"/>
                <w:szCs w:val="17"/>
                <w:color w:val="0080AB"/>
                <w:spacing w:val="23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Laothamatas</w:t>
            </w:r>
            <w:r>
              <w:rPr>
                <w:sz w:val="17"/>
                <w:szCs w:val="17"/>
                <w:color w:val="0080AB"/>
                <w:spacing w:val="2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I,</w:t>
            </w:r>
            <w:r>
              <w:rPr>
                <w:sz w:val="17"/>
                <w:szCs w:val="17"/>
                <w:color w:val="0080AB"/>
                <w:spacing w:val="23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Koves TR, Soderblom</w:t>
            </w:r>
            <w:r>
              <w:rPr>
                <w:sz w:val="17"/>
                <w:szCs w:val="17"/>
                <w:color w:val="0080AB"/>
                <w:spacing w:val="23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EJ,</w:t>
            </w:r>
          </w:hyperlink>
        </w:p>
        <w:p>
          <w:pPr>
            <w:pStyle w:val="BodyText"/>
            <w:ind w:left="459"/>
            <w:spacing w:before="20" w:line="209" w:lineRule="auto"/>
            <w:rPr>
              <w:sz w:val="17"/>
              <w:szCs w:val="17"/>
            </w:rPr>
          </w:pPr>
          <w:hyperlink w:history="true" r:id="rId113">
            <w:r>
              <w:rPr>
                <w:sz w:val="17"/>
                <w:szCs w:val="17"/>
                <w:color w:val="0080AB"/>
                <w:spacing w:val="12"/>
              </w:rPr>
              <w:t>Bryan</w:t>
            </w:r>
            <w:r>
              <w:rPr>
                <w:sz w:val="17"/>
                <w:szCs w:val="17"/>
                <w:color w:val="0080AB"/>
                <w:spacing w:val="55"/>
                <w:w w:val="10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M,</w:t>
            </w:r>
            <w:r>
              <w:rPr>
                <w:sz w:val="17"/>
                <w:szCs w:val="17"/>
                <w:color w:val="0080AB"/>
                <w:spacing w:val="40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Moseley</w:t>
            </w:r>
            <w:r>
              <w:rPr>
                <w:sz w:val="17"/>
                <w:szCs w:val="17"/>
                <w:color w:val="0080AB"/>
                <w:spacing w:val="4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MA,</w:t>
            </w:r>
            <w:r>
              <w:rPr>
                <w:sz w:val="17"/>
                <w:szCs w:val="17"/>
                <w:color w:val="0080AB"/>
                <w:spacing w:val="33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et</w:t>
            </w:r>
            <w:r>
              <w:rPr>
                <w:sz w:val="17"/>
                <w:szCs w:val="17"/>
                <w:color w:val="0080AB"/>
                <w:spacing w:val="32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al.</w:t>
            </w:r>
            <w:r>
              <w:rPr>
                <w:sz w:val="17"/>
                <w:szCs w:val="17"/>
                <w:color w:val="0080AB"/>
                <w:spacing w:val="4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Metabolic</w:t>
            </w:r>
            <w:r>
              <w:rPr>
                <w:sz w:val="17"/>
                <w:szCs w:val="17"/>
                <w:color w:val="0080AB"/>
                <w:spacing w:val="3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catastrophe</w:t>
            </w:r>
          </w:hyperlink>
        </w:p>
        <w:p>
          <w:pPr>
            <w:pStyle w:val="BodyText"/>
            <w:ind w:left="459"/>
            <w:spacing w:line="202" w:lineRule="exact"/>
            <w:rPr>
              <w:sz w:val="17"/>
              <w:szCs w:val="17"/>
            </w:rPr>
          </w:pPr>
          <w:hyperlink w:history="true" r:id="rId113">
            <w:r>
              <w:rPr>
                <w:sz w:val="17"/>
                <w:szCs w:val="17"/>
                <w:color w:val="0080AB"/>
                <w:spacing w:val="11"/>
                <w:position w:val="2"/>
              </w:rPr>
              <w:t>in</w:t>
            </w:r>
            <w:r>
              <w:rPr>
                <w:sz w:val="17"/>
                <w:szCs w:val="17"/>
                <w:color w:val="0080AB"/>
                <w:spacing w:val="38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mice</w:t>
            </w:r>
            <w:r>
              <w:rPr>
                <w:sz w:val="17"/>
                <w:szCs w:val="17"/>
                <w:color w:val="0080AB"/>
                <w:spacing w:val="39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lacking</w:t>
            </w:r>
            <w:r>
              <w:rPr>
                <w:sz w:val="17"/>
                <w:szCs w:val="17"/>
                <w:color w:val="0080AB"/>
                <w:spacing w:val="24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transferrin</w:t>
            </w:r>
            <w:r>
              <w:rPr>
                <w:sz w:val="17"/>
                <w:szCs w:val="17"/>
                <w:color w:val="0080AB"/>
                <w:spacing w:val="38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receptor</w:t>
            </w:r>
            <w:r>
              <w:rPr>
                <w:sz w:val="17"/>
                <w:szCs w:val="17"/>
                <w:color w:val="0080AB"/>
                <w:spacing w:val="38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in</w:t>
            </w:r>
            <w:r>
              <w:rPr>
                <w:sz w:val="17"/>
                <w:szCs w:val="17"/>
                <w:color w:val="0080AB"/>
                <w:spacing w:val="37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mus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cle.</w:t>
            </w:r>
            <w:r>
              <w:rPr>
                <w:sz w:val="17"/>
                <w:szCs w:val="17"/>
                <w:color w:val="0080AB"/>
                <w:spacing w:val="4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EBio-</w:t>
            </w:r>
          </w:hyperlink>
        </w:p>
        <w:p>
          <w:pPr>
            <w:pStyle w:val="BodyText"/>
            <w:ind w:left="460"/>
            <w:spacing w:line="199" w:lineRule="exact"/>
            <w:rPr>
              <w:sz w:val="17"/>
              <w:szCs w:val="17"/>
            </w:rPr>
          </w:pPr>
          <w:hyperlink w:history="true" r:id="rId113">
            <w:r>
              <w:rPr>
                <w:sz w:val="17"/>
                <w:szCs w:val="17"/>
                <w:color w:val="0080AB"/>
                <w:position w:val="2"/>
              </w:rPr>
              <w:t>Medicine</w:t>
            </w:r>
            <w:r>
              <w:rPr>
                <w:sz w:val="17"/>
                <w:szCs w:val="17"/>
                <w:color w:val="0080AB"/>
                <w:spacing w:val="18"/>
                <w:position w:val="2"/>
              </w:rPr>
              <w:t xml:space="preserve"> 2015;2:1705-17.</w:t>
            </w:r>
          </w:hyperlink>
        </w:p>
        <w:p>
          <w:pPr>
            <w:pStyle w:val="BodyText"/>
            <w:ind w:left="117"/>
            <w:spacing w:line="205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9"/>
              <w:position w:val="2"/>
            </w:rPr>
            <w:t>69.</w:t>
          </w:r>
          <w:r>
            <w:rPr>
              <w:sz w:val="17"/>
              <w:szCs w:val="17"/>
              <w:spacing w:val="4"/>
              <w:position w:val="2"/>
            </w:rPr>
            <w:t xml:space="preserve">  </w:t>
          </w:r>
          <w:hyperlink w:history="true" r:id="rId114">
            <w:r>
              <w:rPr>
                <w:sz w:val="17"/>
                <w:szCs w:val="17"/>
                <w:color w:val="0080AB"/>
                <w:spacing w:val="9"/>
                <w:position w:val="2"/>
              </w:rPr>
              <w:t>Davies KJ, Donovan CM, Reﬁno CJ,</w:t>
            </w:r>
            <w:r>
              <w:rPr>
                <w:sz w:val="17"/>
                <w:szCs w:val="17"/>
                <w:color w:val="0080AB"/>
                <w:spacing w:val="13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Brooks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GA,</w:t>
            </w:r>
            <w:r>
              <w:rPr>
                <w:sz w:val="17"/>
                <w:szCs w:val="17"/>
                <w:color w:val="0080AB"/>
                <w:spacing w:val="14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Packer</w:t>
            </w:r>
          </w:hyperlink>
        </w:p>
        <w:p>
          <w:pPr>
            <w:pStyle w:val="BodyText"/>
            <w:ind w:left="459"/>
            <w:spacing w:before="17" w:line="213" w:lineRule="auto"/>
            <w:rPr>
              <w:sz w:val="17"/>
              <w:szCs w:val="17"/>
            </w:rPr>
          </w:pPr>
          <w:hyperlink w:history="true" r:id="rId114">
            <w:r>
              <w:rPr>
                <w:sz w:val="17"/>
                <w:szCs w:val="17"/>
                <w:color w:val="0080AB"/>
                <w:spacing w:val="12"/>
              </w:rPr>
              <w:t>L,</w:t>
            </w:r>
            <w:r>
              <w:rPr>
                <w:sz w:val="17"/>
                <w:szCs w:val="17"/>
                <w:color w:val="0080AB"/>
                <w:spacing w:val="34"/>
                <w:w w:val="10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Dallman</w:t>
            </w:r>
            <w:r>
              <w:rPr>
                <w:sz w:val="17"/>
                <w:szCs w:val="17"/>
                <w:color w:val="0080AB"/>
                <w:spacing w:val="34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PR.</w:t>
            </w:r>
            <w:r>
              <w:rPr>
                <w:sz w:val="17"/>
                <w:szCs w:val="17"/>
                <w:color w:val="0080AB"/>
                <w:spacing w:val="34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Distinguishing</w:t>
            </w:r>
            <w:r>
              <w:rPr>
                <w:sz w:val="17"/>
                <w:szCs w:val="17"/>
                <w:color w:val="0080AB"/>
                <w:spacing w:val="29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eff</w:t>
            </w:r>
            <w:r>
              <w:rPr>
                <w:sz w:val="17"/>
                <w:szCs w:val="17"/>
                <w:color w:val="0080AB"/>
                <w:spacing w:val="11"/>
              </w:rPr>
              <w:t>ects</w:t>
            </w:r>
            <w:r>
              <w:rPr>
                <w:sz w:val="17"/>
                <w:szCs w:val="17"/>
                <w:color w:val="0080AB"/>
                <w:spacing w:val="27"/>
                <w:w w:val="10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</w:rPr>
              <w:t>of</w:t>
            </w:r>
            <w:r>
              <w:rPr>
                <w:sz w:val="17"/>
                <w:szCs w:val="17"/>
                <w:color w:val="0080AB"/>
                <w:spacing w:val="27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</w:rPr>
              <w:t>anemia</w:t>
            </w:r>
            <w:r>
              <w:rPr>
                <w:sz w:val="17"/>
                <w:szCs w:val="17"/>
                <w:color w:val="0080AB"/>
                <w:spacing w:val="28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</w:rPr>
              <w:t>and</w:t>
            </w:r>
          </w:hyperlink>
        </w:p>
        <w:p>
          <w:pPr>
            <w:pStyle w:val="BodyText"/>
            <w:ind w:left="458"/>
            <w:spacing w:line="202" w:lineRule="exact"/>
            <w:rPr>
              <w:sz w:val="17"/>
              <w:szCs w:val="17"/>
            </w:rPr>
          </w:pPr>
          <w:hyperlink w:history="true" r:id="rId114">
            <w:r>
              <w:rPr>
                <w:sz w:val="17"/>
                <w:szCs w:val="17"/>
                <w:color w:val="0080AB"/>
                <w:spacing w:val="13"/>
                <w:position w:val="2"/>
              </w:rPr>
              <w:t>muscle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iron</w:t>
            </w:r>
            <w:r>
              <w:rPr>
                <w:sz w:val="17"/>
                <w:szCs w:val="17"/>
                <w:color w:val="0080AB"/>
                <w:spacing w:val="2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deﬁciency</w:t>
            </w:r>
            <w:r>
              <w:rPr>
                <w:sz w:val="17"/>
                <w:szCs w:val="17"/>
                <w:color w:val="0080AB"/>
                <w:spacing w:val="3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on</w:t>
            </w:r>
            <w:r>
              <w:rPr>
                <w:sz w:val="17"/>
                <w:szCs w:val="17"/>
                <w:color w:val="0080AB"/>
                <w:spacing w:val="3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exercise</w:t>
            </w:r>
            <w:r>
              <w:rPr>
                <w:sz w:val="17"/>
                <w:szCs w:val="17"/>
                <w:color w:val="0080AB"/>
                <w:spacing w:val="6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bioenergetics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in</w:t>
            </w:r>
          </w:hyperlink>
        </w:p>
        <w:p>
          <w:pPr>
            <w:pStyle w:val="BodyText"/>
            <w:ind w:left="445"/>
            <w:spacing w:line="200" w:lineRule="exact"/>
            <w:rPr>
              <w:sz w:val="17"/>
              <w:szCs w:val="17"/>
            </w:rPr>
          </w:pPr>
          <w:hyperlink w:history="true" r:id="rId114">
            <w:r>
              <w:rPr>
                <w:sz w:val="17"/>
                <w:szCs w:val="17"/>
                <w:color w:val="0080AB"/>
                <w:position w:val="2"/>
              </w:rPr>
              <w:t>the</w:t>
            </w:r>
            <w:r>
              <w:rPr>
                <w:sz w:val="17"/>
                <w:szCs w:val="17"/>
                <w:color w:val="0080AB"/>
                <w:spacing w:val="19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position w:val="2"/>
              </w:rPr>
              <w:t>rat</w:t>
            </w:r>
            <w:r>
              <w:rPr>
                <w:sz w:val="17"/>
                <w:szCs w:val="17"/>
                <w:color w:val="0080AB"/>
                <w:spacing w:val="19"/>
                <w:position w:val="2"/>
              </w:rPr>
              <w:t>. </w:t>
            </w:r>
            <w:r>
              <w:rPr>
                <w:sz w:val="17"/>
                <w:szCs w:val="17"/>
                <w:color w:val="0080AB"/>
                <w:position w:val="2"/>
              </w:rPr>
              <w:t>Am</w:t>
            </w:r>
            <w:r>
              <w:rPr>
                <w:sz w:val="17"/>
                <w:szCs w:val="17"/>
                <w:color w:val="0080AB"/>
                <w:spacing w:val="19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position w:val="2"/>
              </w:rPr>
              <w:t>J</w:t>
            </w:r>
            <w:r>
              <w:rPr>
                <w:sz w:val="17"/>
                <w:szCs w:val="17"/>
                <w:color w:val="0080AB"/>
                <w:spacing w:val="19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position w:val="2"/>
              </w:rPr>
              <w:t>Physiol</w:t>
            </w:r>
            <w:r>
              <w:rPr>
                <w:sz w:val="17"/>
                <w:szCs w:val="17"/>
                <w:color w:val="0080AB"/>
                <w:spacing w:val="20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9"/>
                <w:position w:val="2"/>
              </w:rPr>
              <w:t>1984;246:E535-</w:t>
            </w:r>
            <w:r>
              <w:rPr>
                <w:sz w:val="17"/>
                <w:szCs w:val="17"/>
                <w:color w:val="0080AB"/>
                <w:spacing w:val="18"/>
                <w:position w:val="2"/>
              </w:rPr>
              <w:t>43.</w:t>
            </w:r>
          </w:hyperlink>
        </w:p>
        <w:p>
          <w:pPr>
            <w:pStyle w:val="BodyText"/>
            <w:ind w:left="117"/>
            <w:spacing w:line="205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10"/>
              <w:position w:val="2"/>
            </w:rPr>
            <w:t>70.</w:t>
          </w:r>
          <w:r>
            <w:rPr>
              <w:sz w:val="17"/>
              <w:szCs w:val="17"/>
              <w:spacing w:val="5"/>
              <w:position w:val="2"/>
            </w:rPr>
            <w:t xml:space="preserve">  </w:t>
          </w:r>
          <w:hyperlink w:history="true" r:id="rId115">
            <w:r>
              <w:rPr>
                <w:sz w:val="17"/>
                <w:szCs w:val="17"/>
                <w:color w:val="0080AB"/>
                <w:spacing w:val="10"/>
                <w:position w:val="2"/>
              </w:rPr>
              <w:t>Okonko</w:t>
            </w:r>
            <w:r>
              <w:rPr>
                <w:sz w:val="17"/>
                <w:szCs w:val="17"/>
                <w:color w:val="0080AB"/>
                <w:spacing w:val="28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DO,</w:t>
            </w:r>
            <w:r>
              <w:rPr>
                <w:sz w:val="17"/>
                <w:szCs w:val="17"/>
                <w:color w:val="0080AB"/>
                <w:spacing w:val="28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Mandal AK,</w:t>
            </w:r>
            <w:r>
              <w:rPr>
                <w:sz w:val="17"/>
                <w:szCs w:val="17"/>
                <w:color w:val="0080AB"/>
                <w:spacing w:val="27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Missouris</w:t>
            </w:r>
            <w:r>
              <w:rPr>
                <w:sz w:val="17"/>
                <w:szCs w:val="17"/>
                <w:color w:val="0080AB"/>
                <w:spacing w:val="22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CG,</w:t>
            </w:r>
            <w:r>
              <w:rPr>
                <w:sz w:val="17"/>
                <w:szCs w:val="17"/>
                <w:color w:val="0080AB"/>
                <w:spacing w:val="25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Poole-Wilson</w:t>
            </w:r>
          </w:hyperlink>
        </w:p>
        <w:p>
          <w:pPr>
            <w:pStyle w:val="BodyText"/>
            <w:ind w:left="458"/>
            <w:spacing w:before="17" w:line="170" w:lineRule="auto"/>
            <w:rPr>
              <w:sz w:val="17"/>
              <w:szCs w:val="17"/>
            </w:rPr>
          </w:pPr>
          <w:hyperlink w:history="true" r:id="rId115">
            <w:r>
              <w:rPr>
                <w:sz w:val="17"/>
                <w:szCs w:val="17"/>
                <w:color w:val="0080AB"/>
                <w:spacing w:val="12"/>
              </w:rPr>
              <w:t>PA. Disordered iron homeostasis</w:t>
            </w:r>
            <w:r>
              <w:rPr>
                <w:sz w:val="17"/>
                <w:szCs w:val="17"/>
                <w:color w:val="0080AB"/>
                <w:spacing w:val="18"/>
                <w:w w:val="10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in chronic</w:t>
            </w:r>
            <w:r>
              <w:rPr>
                <w:sz w:val="17"/>
                <w:szCs w:val="17"/>
                <w:color w:val="0080AB"/>
                <w:spacing w:val="15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heart fail-</w:t>
            </w:r>
          </w:hyperlink>
        </w:p>
        <w:p>
          <w:pPr>
            <w:pStyle w:val="BodyText"/>
            <w:ind w:left="458"/>
            <w:spacing w:before="31" w:line="206" w:lineRule="exact"/>
            <w:rPr>
              <w:sz w:val="17"/>
              <w:szCs w:val="17"/>
            </w:rPr>
          </w:pPr>
          <w:hyperlink w:history="true" r:id="rId115">
            <w:r>
              <w:rPr>
                <w:sz w:val="17"/>
                <w:szCs w:val="17"/>
                <w:color w:val="0080AB"/>
                <w:spacing w:val="15"/>
                <w:position w:val="2"/>
              </w:rPr>
              <w:t>ure:</w:t>
            </w:r>
            <w:r>
              <w:rPr>
                <w:sz w:val="17"/>
                <w:szCs w:val="17"/>
                <w:color w:val="0080AB"/>
                <w:spacing w:val="39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prevalence,</w:t>
            </w:r>
            <w:r>
              <w:rPr>
                <w:sz w:val="17"/>
                <w:szCs w:val="17"/>
                <w:color w:val="0080AB"/>
                <w:spacing w:val="40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predictors,</w:t>
            </w:r>
            <w:r>
              <w:rPr>
                <w:sz w:val="17"/>
                <w:szCs w:val="17"/>
                <w:color w:val="0080AB"/>
                <w:spacing w:val="34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and</w:t>
            </w:r>
            <w:r>
              <w:rPr>
                <w:sz w:val="17"/>
                <w:szCs w:val="17"/>
                <w:color w:val="0080AB"/>
                <w:spacing w:val="39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relat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ion</w:t>
            </w:r>
            <w:r>
              <w:rPr>
                <w:sz w:val="17"/>
                <w:szCs w:val="17"/>
                <w:color w:val="0080AB"/>
                <w:spacing w:val="27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to</w:t>
            </w:r>
            <w:r>
              <w:rPr>
                <w:sz w:val="17"/>
                <w:szCs w:val="17"/>
                <w:color w:val="0080AB"/>
                <w:spacing w:val="33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anemia,</w:t>
            </w:r>
          </w:hyperlink>
        </w:p>
        <w:p>
          <w:pPr>
            <w:pStyle w:val="BodyText"/>
            <w:ind w:left="452"/>
            <w:spacing w:line="199" w:lineRule="exact"/>
            <w:rPr>
              <w:sz w:val="17"/>
              <w:szCs w:val="17"/>
            </w:rPr>
          </w:pPr>
          <w:hyperlink w:history="true" r:id="rId115">
            <w:r>
              <w:rPr>
                <w:sz w:val="17"/>
                <w:szCs w:val="17"/>
                <w:color w:val="0080AB"/>
                <w:spacing w:val="10"/>
                <w:position w:val="2"/>
              </w:rPr>
              <w:t>exercise  capacity,</w:t>
            </w:r>
            <w:r>
              <w:rPr>
                <w:sz w:val="17"/>
                <w:szCs w:val="17"/>
                <w:color w:val="0080AB"/>
                <w:spacing w:val="24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and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survival.  J</w:t>
            </w:r>
            <w:r>
              <w:rPr>
                <w:sz w:val="17"/>
                <w:szCs w:val="17"/>
                <w:color w:val="0080AB"/>
                <w:spacing w:val="11"/>
                <w:w w:val="101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Am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Coll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Cardiol</w:t>
            </w:r>
          </w:hyperlink>
        </w:p>
        <w:p>
          <w:pPr>
            <w:pStyle w:val="BodyText"/>
            <w:ind w:left="452"/>
            <w:spacing w:line="199" w:lineRule="exact"/>
            <w:rPr>
              <w:sz w:val="17"/>
              <w:szCs w:val="17"/>
            </w:rPr>
          </w:pPr>
          <w:hyperlink w:history="true" r:id="rId115">
            <w:r>
              <w:rPr>
                <w:sz w:val="17"/>
                <w:szCs w:val="17"/>
                <w:color w:val="0080AB"/>
                <w:spacing w:val="12"/>
                <w:position w:val="2"/>
              </w:rPr>
              <w:t>2011;58:1241-51.</w:t>
            </w:r>
          </w:hyperlink>
        </w:p>
        <w:p>
          <w:pPr>
            <w:pStyle w:val="BodyText"/>
            <w:ind w:left="117"/>
            <w:spacing w:line="200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11"/>
              <w:position w:val="2"/>
            </w:rPr>
            <w:t>71.</w:t>
          </w:r>
          <w:r>
            <w:rPr>
              <w:sz w:val="17"/>
              <w:szCs w:val="17"/>
              <w:spacing w:val="2"/>
              <w:position w:val="2"/>
            </w:rPr>
            <w:t xml:space="preserve">  </w:t>
          </w:r>
          <w:hyperlink w:history="true" r:id="rId116">
            <w:r>
              <w:rPr>
                <w:sz w:val="17"/>
                <w:szCs w:val="17"/>
                <w:color w:val="0080AB"/>
                <w:spacing w:val="11"/>
                <w:position w:val="2"/>
              </w:rPr>
              <w:t>Comin-Colet</w:t>
            </w:r>
            <w:r>
              <w:rPr>
                <w:sz w:val="17"/>
                <w:szCs w:val="17"/>
                <w:color w:val="0080AB"/>
                <w:spacing w:val="1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J,  Enj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uanes</w:t>
            </w:r>
            <w:r>
              <w:rPr>
                <w:sz w:val="17"/>
                <w:szCs w:val="17"/>
                <w:color w:val="0080AB"/>
                <w:spacing w:val="3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C,</w:t>
            </w:r>
            <w:r>
              <w:rPr>
                <w:sz w:val="17"/>
                <w:szCs w:val="17"/>
                <w:color w:val="0080AB"/>
                <w:spacing w:val="3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Gonzalez</w:t>
            </w:r>
            <w:r>
              <w:rPr>
                <w:sz w:val="17"/>
                <w:szCs w:val="17"/>
                <w:color w:val="0080AB"/>
                <w:spacing w:val="3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G,</w:t>
            </w:r>
            <w:r>
              <w:rPr>
                <w:sz w:val="17"/>
                <w:szCs w:val="17"/>
                <w:color w:val="0080AB"/>
                <w:spacing w:val="4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Torrens</w:t>
            </w:r>
            <w:r>
              <w:rPr>
                <w:sz w:val="17"/>
                <w:szCs w:val="17"/>
                <w:color w:val="0080AB"/>
                <w:spacing w:val="4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A,</w:t>
            </w:r>
          </w:hyperlink>
        </w:p>
        <w:p>
          <w:pPr>
            <w:pStyle w:val="BodyText"/>
            <w:ind w:left="453"/>
            <w:spacing w:line="199" w:lineRule="exact"/>
            <w:rPr>
              <w:sz w:val="17"/>
              <w:szCs w:val="17"/>
            </w:rPr>
          </w:pPr>
          <w:hyperlink w:history="true" r:id="rId116">
            <w:r>
              <w:rPr>
                <w:sz w:val="17"/>
                <w:szCs w:val="17"/>
                <w:color w:val="0080AB"/>
                <w:spacing w:val="11"/>
                <w:position w:val="2"/>
              </w:rPr>
              <w:t>Cladellas</w:t>
            </w:r>
            <w:r>
              <w:rPr>
                <w:sz w:val="17"/>
                <w:szCs w:val="17"/>
                <w:color w:val="0080AB"/>
                <w:spacing w:val="28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M,</w:t>
            </w:r>
            <w:r>
              <w:rPr>
                <w:sz w:val="17"/>
                <w:szCs w:val="17"/>
                <w:color w:val="0080AB"/>
                <w:spacing w:val="27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Merono</w:t>
            </w:r>
            <w:r>
              <w:rPr>
                <w:sz w:val="17"/>
                <w:szCs w:val="17"/>
                <w:color w:val="0080AB"/>
                <w:spacing w:val="20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O,</w:t>
            </w:r>
            <w:r>
              <w:rPr>
                <w:sz w:val="17"/>
                <w:szCs w:val="17"/>
                <w:color w:val="0080AB"/>
                <w:spacing w:val="18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et</w:t>
            </w:r>
            <w:r>
              <w:rPr>
                <w:sz w:val="17"/>
                <w:szCs w:val="17"/>
                <w:color w:val="0080AB"/>
                <w:spacing w:val="20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al.</w:t>
            </w:r>
            <w:r>
              <w:rPr>
                <w:sz w:val="17"/>
                <w:szCs w:val="17"/>
                <w:color w:val="0080AB"/>
                <w:spacing w:val="26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Iro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n</w:t>
            </w:r>
            <w:r>
              <w:rPr>
                <w:sz w:val="17"/>
                <w:szCs w:val="17"/>
                <w:color w:val="0080AB"/>
                <w:spacing w:val="19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deﬁciency</w:t>
            </w:r>
            <w:r>
              <w:rPr>
                <w:sz w:val="17"/>
                <w:szCs w:val="17"/>
                <w:color w:val="0080AB"/>
                <w:spacing w:val="26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is</w:t>
            </w:r>
            <w:r>
              <w:rPr>
                <w:sz w:val="17"/>
                <w:szCs w:val="17"/>
                <w:color w:val="0080AB"/>
                <w:spacing w:val="19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a</w:t>
            </w:r>
            <w:r>
              <w:rPr>
                <w:sz w:val="17"/>
                <w:szCs w:val="17"/>
                <w:color w:val="0080AB"/>
                <w:spacing w:val="24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key</w:t>
            </w:r>
          </w:hyperlink>
        </w:p>
        <w:p>
          <w:pPr>
            <w:pStyle w:val="BodyText"/>
            <w:ind w:left="452"/>
            <w:spacing w:line="200" w:lineRule="exact"/>
            <w:rPr>
              <w:sz w:val="17"/>
              <w:szCs w:val="17"/>
            </w:rPr>
          </w:pPr>
          <w:hyperlink w:history="true" r:id="rId116">
            <w:r>
              <w:rPr>
                <w:sz w:val="17"/>
                <w:szCs w:val="17"/>
                <w:color w:val="0080AB"/>
                <w:spacing w:val="15"/>
                <w:position w:val="2"/>
              </w:rPr>
              <w:t>determinant</w:t>
            </w:r>
            <w:r>
              <w:rPr>
                <w:sz w:val="17"/>
                <w:szCs w:val="17"/>
                <w:color w:val="0080AB"/>
                <w:spacing w:val="4"/>
                <w:position w:val="2"/>
              </w:rPr>
              <w:t xml:space="preserve">  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of</w:t>
            </w:r>
            <w:r>
              <w:rPr>
                <w:sz w:val="17"/>
                <w:szCs w:val="17"/>
                <w:color w:val="0080AB"/>
                <w:spacing w:val="6"/>
                <w:position w:val="2"/>
              </w:rPr>
              <w:t xml:space="preserve">  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health-related</w:t>
            </w:r>
            <w:r>
              <w:rPr>
                <w:sz w:val="17"/>
                <w:szCs w:val="17"/>
                <w:color w:val="0080AB"/>
                <w:spacing w:val="5"/>
                <w:position w:val="2"/>
              </w:rPr>
              <w:t xml:space="preserve">  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quality</w:t>
            </w:r>
            <w:r>
              <w:rPr>
                <w:sz w:val="17"/>
                <w:szCs w:val="17"/>
                <w:color w:val="0080AB"/>
                <w:spacing w:val="4"/>
                <w:position w:val="2"/>
              </w:rPr>
              <w:t xml:space="preserve">  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of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 xml:space="preserve">  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life</w:t>
            </w:r>
            <w:r>
              <w:rPr>
                <w:sz w:val="17"/>
                <w:szCs w:val="17"/>
                <w:color w:val="0080AB"/>
                <w:spacing w:val="6"/>
                <w:position w:val="2"/>
              </w:rPr>
              <w:t xml:space="preserve">  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in</w:t>
            </w:r>
          </w:hyperlink>
        </w:p>
        <w:p>
          <w:pPr>
            <w:pStyle w:val="BodyText"/>
            <w:ind w:left="458"/>
            <w:spacing w:line="199" w:lineRule="exact"/>
            <w:rPr>
              <w:sz w:val="17"/>
              <w:szCs w:val="17"/>
            </w:rPr>
          </w:pPr>
          <w:hyperlink w:history="true" r:id="rId116">
            <w:r>
              <w:rPr>
                <w:sz w:val="17"/>
                <w:szCs w:val="17"/>
                <w:color w:val="0080AB"/>
                <w:spacing w:val="15"/>
                <w:position w:val="2"/>
              </w:rPr>
              <w:t>patients  with</w:t>
            </w:r>
            <w:r>
              <w:rPr>
                <w:sz w:val="17"/>
                <w:szCs w:val="17"/>
                <w:color w:val="0080AB"/>
                <w:spacing w:val="20"/>
                <w:w w:val="101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chronic</w:t>
            </w:r>
            <w:r>
              <w:rPr>
                <w:sz w:val="17"/>
                <w:szCs w:val="17"/>
                <w:color w:val="0080AB"/>
                <w:spacing w:val="2"/>
                <w:position w:val="2"/>
              </w:rPr>
              <w:t xml:space="preserve">  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heart</w:t>
            </w:r>
            <w:r>
              <w:rPr>
                <w:sz w:val="17"/>
                <w:szCs w:val="17"/>
                <w:color w:val="0080AB"/>
                <w:spacing w:val="19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fai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lure</w:t>
            </w:r>
            <w:r>
              <w:rPr>
                <w:sz w:val="17"/>
                <w:szCs w:val="17"/>
                <w:color w:val="0080AB"/>
                <w:spacing w:val="1"/>
                <w:position w:val="2"/>
              </w:rPr>
              <w:t xml:space="preserve">  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regardless</w:t>
            </w:r>
            <w:r>
              <w:rPr>
                <w:sz w:val="17"/>
                <w:szCs w:val="17"/>
                <w:color w:val="0080AB"/>
                <w:spacing w:val="1"/>
                <w:position w:val="2"/>
              </w:rPr>
              <w:t xml:space="preserve">  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of</w:t>
            </w:r>
          </w:hyperlink>
        </w:p>
        <w:p>
          <w:pPr>
            <w:pStyle w:val="BodyText"/>
            <w:ind w:left="452"/>
            <w:spacing w:line="198" w:lineRule="exact"/>
            <w:rPr>
              <w:sz w:val="17"/>
              <w:szCs w:val="17"/>
            </w:rPr>
          </w:pPr>
          <w:hyperlink w:history="true" r:id="rId116">
            <w:r>
              <w:rPr>
                <w:sz w:val="17"/>
                <w:szCs w:val="17"/>
                <w:color w:val="0080AB"/>
                <w:spacing w:val="12"/>
                <w:position w:val="1"/>
              </w:rPr>
              <w:t>anaemia status. Eur J Heart Fail 2013;15:1164-72.</w:t>
            </w:r>
          </w:hyperlink>
        </w:p>
        <w:p>
          <w:pPr>
            <w:pStyle w:val="BodyText"/>
            <w:ind w:left="117"/>
            <w:spacing w:line="200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11"/>
              <w:position w:val="2"/>
            </w:rPr>
            <w:t>72.</w:t>
          </w:r>
          <w:r>
            <w:rPr>
              <w:sz w:val="17"/>
              <w:szCs w:val="17"/>
              <w:spacing w:val="2"/>
              <w:position w:val="2"/>
            </w:rPr>
            <w:t xml:space="preserve">  </w:t>
          </w:r>
          <w:hyperlink w:history="true" r:id="rId117">
            <w:r>
              <w:rPr>
                <w:sz w:val="17"/>
                <w:szCs w:val="17"/>
                <w:color w:val="0080AB"/>
                <w:spacing w:val="11"/>
                <w:position w:val="2"/>
              </w:rPr>
              <w:t>Nunez J, Comin-Colet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 xml:space="preserve"> J, Minana G, Nunez</w:t>
            </w:r>
            <w:r>
              <w:rPr>
                <w:sz w:val="17"/>
                <w:szCs w:val="17"/>
                <w:color w:val="0080AB"/>
                <w:spacing w:val="19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E,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Santas</w:t>
            </w:r>
            <w:r>
              <w:rPr>
                <w:sz w:val="17"/>
                <w:szCs w:val="17"/>
                <w:color w:val="0080AB"/>
                <w:spacing w:val="18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E,</w:t>
            </w:r>
          </w:hyperlink>
        </w:p>
        <w:p>
          <w:pPr>
            <w:pStyle w:val="BodyText"/>
            <w:ind w:left="460"/>
            <w:spacing w:line="199" w:lineRule="exact"/>
            <w:rPr>
              <w:sz w:val="17"/>
              <w:szCs w:val="17"/>
            </w:rPr>
          </w:pPr>
          <w:hyperlink w:history="true" r:id="rId117">
            <w:r>
              <w:rPr>
                <w:sz w:val="17"/>
                <w:szCs w:val="17"/>
                <w:color w:val="0080AB"/>
                <w:spacing w:val="12"/>
                <w:position w:val="2"/>
              </w:rPr>
              <w:t>Mollar A, et al.</w:t>
            </w:r>
            <w:r>
              <w:rPr>
                <w:sz w:val="17"/>
                <w:szCs w:val="17"/>
                <w:color w:val="0080AB"/>
                <w:spacing w:val="24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Iron deﬁciency</w:t>
            </w:r>
            <w:r>
              <w:rPr>
                <w:sz w:val="17"/>
                <w:szCs w:val="17"/>
                <w:color w:val="0080AB"/>
                <w:spacing w:val="15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and</w:t>
            </w:r>
            <w:r>
              <w:rPr>
                <w:sz w:val="17"/>
                <w:szCs w:val="17"/>
                <w:color w:val="0080AB"/>
                <w:spacing w:val="20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ri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sk</w:t>
            </w:r>
            <w:r>
              <w:rPr>
                <w:sz w:val="17"/>
                <w:szCs w:val="17"/>
                <w:color w:val="0080AB"/>
                <w:spacing w:val="16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of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early</w:t>
            </w:r>
            <w:r>
              <w:rPr>
                <w:sz w:val="17"/>
                <w:szCs w:val="17"/>
                <w:color w:val="0080AB"/>
                <w:spacing w:val="21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read-</w:t>
            </w:r>
          </w:hyperlink>
        </w:p>
        <w:p>
          <w:pPr>
            <w:pStyle w:val="BodyText"/>
            <w:ind w:left="458"/>
            <w:spacing w:line="199" w:lineRule="exact"/>
            <w:rPr>
              <w:sz w:val="17"/>
              <w:szCs w:val="17"/>
            </w:rPr>
          </w:pPr>
          <w:hyperlink w:history="true" r:id="rId117">
            <w:r>
              <w:rPr>
                <w:sz w:val="17"/>
                <w:szCs w:val="17"/>
                <w:color w:val="0080AB"/>
                <w:spacing w:val="14"/>
                <w:position w:val="2"/>
              </w:rPr>
              <w:t>mission</w:t>
            </w:r>
            <w:r>
              <w:rPr>
                <w:sz w:val="17"/>
                <w:szCs w:val="17"/>
                <w:color w:val="0080AB"/>
                <w:spacing w:val="59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following</w:t>
            </w:r>
            <w:r>
              <w:rPr>
                <w:sz w:val="17"/>
                <w:szCs w:val="17"/>
                <w:color w:val="0080AB"/>
                <w:spacing w:val="1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a</w:t>
            </w:r>
            <w:r>
              <w:rPr>
                <w:sz w:val="17"/>
                <w:szCs w:val="17"/>
                <w:color w:val="0080AB"/>
                <w:spacing w:val="5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hospitalization</w:t>
            </w:r>
            <w:r>
              <w:rPr>
                <w:sz w:val="17"/>
                <w:szCs w:val="17"/>
                <w:color w:val="0080AB"/>
                <w:spacing w:val="4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for</w:t>
            </w:r>
            <w:r>
              <w:rPr>
                <w:sz w:val="17"/>
                <w:szCs w:val="17"/>
                <w:color w:val="0080AB"/>
                <w:spacing w:val="1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acute</w:t>
            </w:r>
            <w:r>
              <w:rPr>
                <w:sz w:val="17"/>
                <w:szCs w:val="17"/>
                <w:color w:val="0080AB"/>
                <w:spacing w:val="5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heart</w:t>
            </w:r>
          </w:hyperlink>
        </w:p>
        <w:p>
          <w:pPr>
            <w:pStyle w:val="BodyText"/>
            <w:ind w:left="447"/>
            <w:spacing w:line="200" w:lineRule="exact"/>
            <w:rPr>
              <w:sz w:val="17"/>
              <w:szCs w:val="17"/>
            </w:rPr>
          </w:pPr>
          <w:hyperlink w:history="true" r:id="rId117">
            <w:r>
              <w:rPr>
                <w:sz w:val="17"/>
                <w:szCs w:val="17"/>
                <w:color w:val="0080AB"/>
                <w:spacing w:val="11"/>
                <w:position w:val="2"/>
              </w:rPr>
              <w:t>failure. Eur J Heart</w:t>
            </w:r>
            <w:r>
              <w:rPr>
                <w:sz w:val="17"/>
                <w:szCs w:val="17"/>
                <w:color w:val="0080AB"/>
                <w:spacing w:val="15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Fail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2016;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18:798-802.</w:t>
            </w:r>
          </w:hyperlink>
        </w:p>
        <w:p>
          <w:pPr>
            <w:pStyle w:val="BodyText"/>
            <w:ind w:left="117"/>
            <w:spacing w:line="205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9"/>
              <w:position w:val="2"/>
            </w:rPr>
            <w:t>73.</w:t>
          </w:r>
          <w:r>
            <w:rPr>
              <w:sz w:val="17"/>
              <w:szCs w:val="17"/>
              <w:spacing w:val="5"/>
              <w:position w:val="2"/>
            </w:rPr>
            <w:t xml:space="preserve">  </w:t>
          </w:r>
          <w:hyperlink w:history="true" r:id="rId118">
            <w:r>
              <w:rPr>
                <w:sz w:val="17"/>
                <w:szCs w:val="17"/>
                <w:color w:val="0080AB"/>
                <w:spacing w:val="9"/>
                <w:position w:val="2"/>
              </w:rPr>
              <w:t>Kasner</w:t>
            </w:r>
            <w:r>
              <w:rPr>
                <w:sz w:val="17"/>
                <w:szCs w:val="17"/>
                <w:color w:val="0080AB"/>
                <w:spacing w:val="29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M, Aleksandrov AS, Westermann</w:t>
            </w:r>
            <w:r>
              <w:rPr>
                <w:sz w:val="17"/>
                <w:szCs w:val="17"/>
                <w:color w:val="0080AB"/>
                <w:spacing w:val="28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D,</w:t>
            </w:r>
            <w:r>
              <w:rPr>
                <w:sz w:val="17"/>
                <w:szCs w:val="17"/>
                <w:color w:val="0080AB"/>
                <w:spacing w:val="29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Lassner</w:t>
            </w:r>
            <w:r>
              <w:rPr>
                <w:sz w:val="17"/>
                <w:szCs w:val="17"/>
                <w:color w:val="0080AB"/>
                <w:spacing w:val="29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D,</w:t>
            </w:r>
          </w:hyperlink>
        </w:p>
        <w:p>
          <w:pPr>
            <w:pStyle w:val="BodyText"/>
            <w:ind w:left="453"/>
            <w:spacing w:before="18" w:line="212" w:lineRule="auto"/>
            <w:rPr>
              <w:sz w:val="17"/>
              <w:szCs w:val="17"/>
            </w:rPr>
          </w:pPr>
          <w:hyperlink w:history="true" r:id="rId118">
            <w:r>
              <w:rPr>
                <w:sz w:val="17"/>
                <w:szCs w:val="17"/>
                <w:color w:val="0080AB"/>
                <w:spacing w:val="9"/>
              </w:rPr>
              <w:t>Gross</w:t>
            </w:r>
            <w:r>
              <w:rPr>
                <w:sz w:val="17"/>
                <w:szCs w:val="17"/>
                <w:color w:val="0080AB"/>
                <w:spacing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9"/>
              </w:rPr>
              <w:t>M,</w:t>
            </w:r>
            <w:r>
              <w:rPr>
                <w:sz w:val="17"/>
                <w:szCs w:val="17"/>
                <w:color w:val="0080AB"/>
                <w:spacing w:val="34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</w:rPr>
              <w:t>von</w:t>
            </w:r>
            <w:r>
              <w:rPr>
                <w:sz w:val="17"/>
                <w:szCs w:val="17"/>
                <w:color w:val="0080AB"/>
                <w:spacing w:val="3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9"/>
              </w:rPr>
              <w:t>Haehling</w:t>
            </w:r>
            <w:r>
              <w:rPr>
                <w:sz w:val="17"/>
                <w:szCs w:val="17"/>
                <w:color w:val="0080AB"/>
                <w:spacing w:val="41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</w:rPr>
              <w:t>S,</w:t>
            </w:r>
            <w:r>
              <w:rPr>
                <w:sz w:val="17"/>
                <w:szCs w:val="17"/>
                <w:color w:val="0080AB"/>
                <w:spacing w:val="39"/>
                <w:w w:val="10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</w:rPr>
              <w:t>et</w:t>
            </w:r>
            <w:r>
              <w:rPr>
                <w:sz w:val="17"/>
                <w:szCs w:val="17"/>
                <w:color w:val="0080AB"/>
                <w:spacing w:val="40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</w:rPr>
              <w:t>al.</w:t>
            </w:r>
            <w:r>
              <w:rPr>
                <w:sz w:val="17"/>
                <w:szCs w:val="17"/>
                <w:color w:val="0080AB"/>
                <w:spacing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9"/>
              </w:rPr>
              <w:t>Functio</w:t>
            </w:r>
            <w:r>
              <w:rPr>
                <w:sz w:val="17"/>
                <w:szCs w:val="17"/>
                <w:color w:val="0080AB"/>
                <w:spacing w:val="8"/>
              </w:rPr>
              <w:t>nal</w:t>
            </w:r>
            <w:r>
              <w:rPr>
                <w:sz w:val="17"/>
                <w:szCs w:val="17"/>
                <w:color w:val="0080AB"/>
                <w:spacing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8"/>
              </w:rPr>
              <w:t>iron</w:t>
            </w:r>
            <w:r>
              <w:rPr>
                <w:sz w:val="17"/>
                <w:szCs w:val="17"/>
                <w:color w:val="0080AB"/>
                <w:spacing w:val="40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8"/>
              </w:rPr>
              <w:t>deﬁ-</w:t>
            </w:r>
          </w:hyperlink>
        </w:p>
        <w:p>
          <w:pPr>
            <w:pStyle w:val="BodyText"/>
            <w:ind w:left="450"/>
            <w:spacing w:line="201" w:lineRule="exact"/>
            <w:rPr>
              <w:sz w:val="17"/>
              <w:szCs w:val="17"/>
            </w:rPr>
          </w:pPr>
          <w:hyperlink w:history="true" r:id="rId118">
            <w:r>
              <w:rPr>
                <w:sz w:val="17"/>
                <w:szCs w:val="17"/>
                <w:color w:val="0080AB"/>
                <w:spacing w:val="11"/>
                <w:position w:val="2"/>
              </w:rPr>
              <w:t>ciency</w:t>
            </w:r>
            <w:r>
              <w:rPr>
                <w:sz w:val="17"/>
                <w:szCs w:val="17"/>
                <w:color w:val="0080AB"/>
                <w:spacing w:val="21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and</w:t>
            </w:r>
            <w:r>
              <w:rPr>
                <w:sz w:val="17"/>
                <w:szCs w:val="17"/>
                <w:color w:val="0080AB"/>
                <w:spacing w:val="2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diastolic function</w:t>
            </w:r>
            <w:r>
              <w:rPr>
                <w:sz w:val="17"/>
                <w:szCs w:val="17"/>
                <w:color w:val="0080AB"/>
                <w:spacing w:val="29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in</w:t>
            </w:r>
            <w:r>
              <w:rPr>
                <w:sz w:val="17"/>
                <w:szCs w:val="17"/>
                <w:color w:val="0080AB"/>
                <w:spacing w:val="28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heart failure</w:t>
            </w:r>
            <w:r>
              <w:rPr>
                <w:sz w:val="17"/>
                <w:szCs w:val="17"/>
                <w:color w:val="0080AB"/>
                <w:spacing w:val="16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wi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th</w:t>
            </w:r>
            <w:r>
              <w:rPr>
                <w:sz w:val="17"/>
                <w:szCs w:val="17"/>
                <w:color w:val="0080AB"/>
                <w:spacing w:val="28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pre-</w:t>
            </w:r>
          </w:hyperlink>
        </w:p>
        <w:p>
          <w:pPr>
            <w:pStyle w:val="BodyText"/>
            <w:ind w:left="450"/>
            <w:spacing w:line="200" w:lineRule="exact"/>
            <w:rPr>
              <w:sz w:val="17"/>
              <w:szCs w:val="17"/>
            </w:rPr>
          </w:pPr>
          <w:hyperlink w:history="true" r:id="rId118">
            <w:r>
              <w:rPr>
                <w:sz w:val="17"/>
                <w:szCs w:val="17"/>
                <w:color w:val="0080AB"/>
                <w:spacing w:val="9"/>
                <w:position w:val="2"/>
              </w:rPr>
              <w:t>served ejection fraction. Int J Cardiol 20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>13;168:4652-7.</w:t>
            </w:r>
          </w:hyperlink>
        </w:p>
        <w:p>
          <w:pPr>
            <w:pStyle w:val="BodyText"/>
            <w:ind w:left="117"/>
            <w:spacing w:line="205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11"/>
              <w:position w:val="2"/>
            </w:rPr>
            <w:t>74.</w:t>
          </w:r>
          <w:r>
            <w:rPr>
              <w:sz w:val="17"/>
              <w:szCs w:val="17"/>
              <w:spacing w:val="6"/>
              <w:position w:val="2"/>
            </w:rPr>
            <w:t xml:space="preserve">  </w:t>
          </w:r>
          <w:hyperlink w:history="true" r:id="rId119">
            <w:r>
              <w:rPr>
                <w:sz w:val="17"/>
                <w:szCs w:val="17"/>
                <w:color w:val="0080AB"/>
                <w:spacing w:val="11"/>
                <w:position w:val="2"/>
              </w:rPr>
              <w:t>Sandek A,</w:t>
            </w:r>
            <w:r>
              <w:rPr>
                <w:sz w:val="17"/>
                <w:szCs w:val="17"/>
                <w:color w:val="0080AB"/>
                <w:spacing w:val="3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Bauditz</w:t>
            </w:r>
            <w:r>
              <w:rPr>
                <w:sz w:val="17"/>
                <w:szCs w:val="17"/>
                <w:color w:val="0080AB"/>
                <w:spacing w:val="18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J,</w:t>
            </w:r>
            <w:r>
              <w:rPr>
                <w:sz w:val="17"/>
                <w:szCs w:val="17"/>
                <w:color w:val="0080AB"/>
                <w:spacing w:val="24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Swidsinski A,</w:t>
            </w:r>
            <w:r>
              <w:rPr>
                <w:sz w:val="17"/>
                <w:szCs w:val="17"/>
                <w:color w:val="0080AB"/>
                <w:spacing w:val="29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Buhner</w:t>
            </w:r>
            <w:r>
              <w:rPr>
                <w:sz w:val="17"/>
                <w:szCs w:val="17"/>
                <w:color w:val="0080AB"/>
                <w:spacing w:val="23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S,</w:t>
            </w:r>
            <w:r>
              <w:rPr>
                <w:sz w:val="17"/>
                <w:szCs w:val="17"/>
                <w:color w:val="0080AB"/>
                <w:spacing w:val="16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Weber-</w:t>
            </w:r>
          </w:hyperlink>
        </w:p>
        <w:p>
          <w:pPr>
            <w:pStyle w:val="BodyText"/>
            <w:ind w:left="461"/>
            <w:spacing w:before="18" w:line="212" w:lineRule="auto"/>
            <w:rPr>
              <w:sz w:val="17"/>
              <w:szCs w:val="17"/>
            </w:rPr>
          </w:pPr>
          <w:hyperlink w:history="true" r:id="rId119">
            <w:r>
              <w:rPr>
                <w:sz w:val="17"/>
                <w:szCs w:val="17"/>
                <w:color w:val="0080AB"/>
                <w:spacing w:val="12"/>
              </w:rPr>
              <w:t>Eibel J, von</w:t>
            </w:r>
            <w:r>
              <w:rPr>
                <w:sz w:val="17"/>
                <w:szCs w:val="17"/>
                <w:color w:val="0080AB"/>
                <w:spacing w:val="27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Haehling S,</w:t>
            </w:r>
            <w:r>
              <w:rPr>
                <w:sz w:val="17"/>
                <w:szCs w:val="17"/>
                <w:color w:val="0080AB"/>
                <w:spacing w:val="18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et</w:t>
            </w:r>
            <w:r>
              <w:rPr>
                <w:sz w:val="17"/>
                <w:szCs w:val="17"/>
                <w:color w:val="0080AB"/>
                <w:spacing w:val="17"/>
                <w:w w:val="10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al. Alt</w:t>
            </w:r>
            <w:r>
              <w:rPr>
                <w:sz w:val="17"/>
                <w:szCs w:val="17"/>
                <w:color w:val="0080AB"/>
                <w:spacing w:val="11"/>
              </w:rPr>
              <w:t>ered</w:t>
            </w:r>
            <w:r>
              <w:rPr>
                <w:sz w:val="17"/>
                <w:szCs w:val="17"/>
                <w:color w:val="0080AB"/>
                <w:spacing w:val="24"/>
                <w:w w:val="10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</w:rPr>
              <w:t>intestinal</w:t>
            </w:r>
            <w:r>
              <w:rPr>
                <w:sz w:val="17"/>
                <w:szCs w:val="17"/>
                <w:color w:val="0080AB"/>
                <w:spacing w:val="14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</w:rPr>
              <w:t>func-</w:t>
            </w:r>
          </w:hyperlink>
        </w:p>
        <w:p>
          <w:pPr>
            <w:pStyle w:val="BodyText"/>
            <w:ind w:left="445"/>
            <w:spacing w:line="202" w:lineRule="exact"/>
            <w:rPr>
              <w:sz w:val="17"/>
              <w:szCs w:val="17"/>
            </w:rPr>
          </w:pPr>
          <w:hyperlink w:history="true" r:id="rId119">
            <w:r>
              <w:rPr>
                <w:sz w:val="17"/>
                <w:szCs w:val="17"/>
                <w:color w:val="0080AB"/>
                <w:spacing w:val="13"/>
                <w:position w:val="2"/>
              </w:rPr>
              <w:t>tion</w:t>
            </w:r>
            <w:r>
              <w:rPr>
                <w:sz w:val="17"/>
                <w:szCs w:val="17"/>
                <w:color w:val="0080AB"/>
                <w:spacing w:val="4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in</w:t>
            </w:r>
            <w:r>
              <w:rPr>
                <w:sz w:val="17"/>
                <w:szCs w:val="17"/>
                <w:color w:val="0080AB"/>
                <w:spacing w:val="29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patients with</w:t>
            </w:r>
            <w:r>
              <w:rPr>
                <w:sz w:val="17"/>
                <w:szCs w:val="17"/>
                <w:color w:val="0080AB"/>
                <w:spacing w:val="2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chronic</w:t>
            </w:r>
            <w:r>
              <w:rPr>
                <w:sz w:val="17"/>
                <w:szCs w:val="17"/>
                <w:color w:val="0080AB"/>
                <w:spacing w:val="29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heart failure.</w:t>
            </w:r>
            <w:r>
              <w:rPr>
                <w:sz w:val="17"/>
                <w:szCs w:val="17"/>
                <w:color w:val="0080AB"/>
                <w:spacing w:val="19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J</w:t>
            </w:r>
            <w:r>
              <w:rPr>
                <w:sz w:val="17"/>
                <w:szCs w:val="17"/>
                <w:color w:val="0080AB"/>
                <w:spacing w:val="17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Am</w:t>
            </w:r>
            <w:r>
              <w:rPr>
                <w:sz w:val="17"/>
                <w:szCs w:val="17"/>
                <w:color w:val="0080AB"/>
                <w:spacing w:val="24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Coll</w:t>
            </w:r>
          </w:hyperlink>
        </w:p>
        <w:p>
          <w:pPr>
            <w:pStyle w:val="BodyText"/>
            <w:ind w:left="453"/>
            <w:spacing w:line="199" w:lineRule="exact"/>
            <w:rPr>
              <w:sz w:val="17"/>
              <w:szCs w:val="17"/>
            </w:rPr>
          </w:pPr>
          <w:hyperlink w:history="true" r:id="rId119">
            <w:r>
              <w:rPr>
                <w:sz w:val="17"/>
                <w:szCs w:val="17"/>
                <w:color w:val="0080AB"/>
                <w:position w:val="2"/>
              </w:rPr>
              <w:t>Cardiol</w:t>
            </w:r>
            <w:r>
              <w:rPr>
                <w:sz w:val="17"/>
                <w:szCs w:val="17"/>
                <w:color w:val="0080AB"/>
                <w:spacing w:val="16"/>
                <w:position w:val="2"/>
              </w:rPr>
              <w:t xml:space="preserve"> 2007;50:1561-9.</w:t>
            </w:r>
          </w:hyperlink>
        </w:p>
        <w:p>
          <w:pPr>
            <w:pStyle w:val="BodyText"/>
            <w:ind w:left="117"/>
            <w:spacing w:line="199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11"/>
              <w:position w:val="2"/>
            </w:rPr>
            <w:t>75.</w:t>
          </w:r>
          <w:r>
            <w:rPr>
              <w:sz w:val="17"/>
              <w:szCs w:val="17"/>
              <w:spacing w:val="2"/>
              <w:position w:val="2"/>
            </w:rPr>
            <w:t xml:space="preserve">  </w:t>
          </w:r>
          <w:hyperlink w:history="true" r:id="rId120">
            <w:r>
              <w:rPr>
                <w:sz w:val="17"/>
                <w:szCs w:val="17"/>
                <w:color w:val="0080AB"/>
                <w:spacing w:val="11"/>
                <w:position w:val="2"/>
              </w:rPr>
              <w:t>Lynch SR, Cook JD.</w:t>
            </w:r>
            <w:r>
              <w:rPr>
                <w:sz w:val="17"/>
                <w:szCs w:val="17"/>
                <w:color w:val="0080AB"/>
                <w:spacing w:val="25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Interactio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n</w:t>
            </w:r>
            <w:r>
              <w:rPr>
                <w:sz w:val="17"/>
                <w:szCs w:val="17"/>
                <w:color w:val="0080AB"/>
                <w:spacing w:val="17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of vitamin</w:t>
            </w:r>
            <w:r>
              <w:rPr>
                <w:sz w:val="17"/>
                <w:szCs w:val="17"/>
                <w:color w:val="0080AB"/>
                <w:spacing w:val="18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C</w:t>
            </w:r>
            <w:r>
              <w:rPr>
                <w:sz w:val="17"/>
                <w:szCs w:val="17"/>
                <w:color w:val="0080AB"/>
                <w:spacing w:val="16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and</w:t>
            </w:r>
            <w:r>
              <w:rPr>
                <w:sz w:val="17"/>
                <w:szCs w:val="17"/>
                <w:color w:val="0080AB"/>
                <w:spacing w:val="23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iron.</w:t>
            </w:r>
          </w:hyperlink>
        </w:p>
        <w:p>
          <w:pPr>
            <w:pStyle w:val="BodyText"/>
            <w:ind w:left="446"/>
            <w:spacing w:line="199" w:lineRule="exact"/>
            <w:rPr>
              <w:sz w:val="17"/>
              <w:szCs w:val="17"/>
            </w:rPr>
          </w:pPr>
          <w:hyperlink w:history="true" r:id="rId120">
            <w:r>
              <w:rPr>
                <w:sz w:val="17"/>
                <w:szCs w:val="17"/>
                <w:color w:val="0080AB"/>
                <w:position w:val="1"/>
              </w:rPr>
              <w:t>Ann</w:t>
            </w:r>
            <w:r>
              <w:rPr>
                <w:sz w:val="17"/>
                <w:szCs w:val="17"/>
                <w:color w:val="0080AB"/>
                <w:spacing w:val="15"/>
                <w:position w:val="1"/>
              </w:rPr>
              <w:t xml:space="preserve"> </w:t>
            </w:r>
            <w:r>
              <w:rPr>
                <w:sz w:val="17"/>
                <w:szCs w:val="17"/>
                <w:color w:val="0080AB"/>
                <w:position w:val="1"/>
              </w:rPr>
              <w:t>N</w:t>
            </w:r>
            <w:r>
              <w:rPr>
                <w:sz w:val="17"/>
                <w:szCs w:val="17"/>
                <w:color w:val="0080AB"/>
                <w:spacing w:val="15"/>
                <w:position w:val="1"/>
              </w:rPr>
              <w:t xml:space="preserve"> </w:t>
            </w:r>
            <w:r>
              <w:rPr>
                <w:sz w:val="17"/>
                <w:szCs w:val="17"/>
                <w:color w:val="0080AB"/>
                <w:position w:val="1"/>
              </w:rPr>
              <w:t>Y</w:t>
            </w:r>
            <w:r>
              <w:rPr>
                <w:sz w:val="17"/>
                <w:szCs w:val="17"/>
                <w:color w:val="0080AB"/>
                <w:spacing w:val="15"/>
                <w:position w:val="1"/>
              </w:rPr>
              <w:t xml:space="preserve"> </w:t>
            </w:r>
            <w:r>
              <w:rPr>
                <w:sz w:val="17"/>
                <w:szCs w:val="17"/>
                <w:color w:val="0080AB"/>
                <w:position w:val="1"/>
              </w:rPr>
              <w:t>Acad</w:t>
            </w:r>
            <w:r>
              <w:rPr>
                <w:sz w:val="17"/>
                <w:szCs w:val="17"/>
                <w:color w:val="0080AB"/>
                <w:spacing w:val="15"/>
                <w:position w:val="1"/>
              </w:rPr>
              <w:t xml:space="preserve"> </w:t>
            </w:r>
            <w:r>
              <w:rPr>
                <w:sz w:val="17"/>
                <w:szCs w:val="17"/>
                <w:color w:val="0080AB"/>
                <w:position w:val="1"/>
              </w:rPr>
              <w:t>Sci</w:t>
            </w:r>
            <w:r>
              <w:rPr>
                <w:sz w:val="17"/>
                <w:szCs w:val="17"/>
                <w:color w:val="0080AB"/>
                <w:spacing w:val="21"/>
                <w:position w:val="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5"/>
                <w:position w:val="1"/>
              </w:rPr>
              <w:t>1980;355:32-44.</w:t>
            </w:r>
          </w:hyperlink>
        </w:p>
        <w:p>
          <w:pPr>
            <w:pStyle w:val="BodyText"/>
            <w:ind w:left="117"/>
            <w:spacing w:line="206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12"/>
              <w:position w:val="2"/>
            </w:rPr>
            <w:t>76.</w:t>
          </w:r>
          <w:r>
            <w:rPr>
              <w:sz w:val="17"/>
              <w:szCs w:val="17"/>
              <w:spacing w:val="2"/>
              <w:position w:val="2"/>
            </w:rPr>
            <w:t xml:space="preserve">  </w:t>
          </w:r>
          <w:hyperlink w:history="true" r:id="rId121">
            <w:r>
              <w:rPr>
                <w:sz w:val="17"/>
                <w:szCs w:val="17"/>
                <w:color w:val="0080AB"/>
                <w:spacing w:val="12"/>
                <w:position w:val="2"/>
              </w:rPr>
              <w:t>Moretti</w:t>
            </w:r>
            <w:r>
              <w:rPr>
                <w:sz w:val="17"/>
                <w:szCs w:val="17"/>
                <w:color w:val="0080AB"/>
                <w:spacing w:val="29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D,</w:t>
            </w:r>
            <w:r>
              <w:rPr>
                <w:sz w:val="17"/>
                <w:szCs w:val="17"/>
                <w:color w:val="0080AB"/>
                <w:spacing w:val="23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Goede JS,</w:t>
            </w:r>
            <w:r>
              <w:rPr>
                <w:sz w:val="17"/>
                <w:szCs w:val="17"/>
                <w:color w:val="0080AB"/>
                <w:spacing w:val="19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Zeder</w:t>
            </w:r>
            <w:r>
              <w:rPr>
                <w:sz w:val="17"/>
                <w:szCs w:val="17"/>
                <w:color w:val="0080AB"/>
                <w:spacing w:val="23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C, Jiskra</w:t>
            </w:r>
            <w:r>
              <w:rPr>
                <w:sz w:val="17"/>
                <w:szCs w:val="17"/>
                <w:color w:val="0080AB"/>
                <w:spacing w:val="30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M,</w:t>
            </w:r>
            <w:r>
              <w:rPr>
                <w:sz w:val="17"/>
                <w:szCs w:val="17"/>
                <w:color w:val="0080AB"/>
                <w:spacing w:val="23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Cha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tzinakou</w:t>
            </w:r>
          </w:hyperlink>
        </w:p>
        <w:p>
          <w:pPr>
            <w:pStyle w:val="BodyText"/>
            <w:ind w:left="445"/>
            <w:spacing w:before="20" w:line="214" w:lineRule="auto"/>
            <w:rPr>
              <w:sz w:val="17"/>
              <w:szCs w:val="17"/>
            </w:rPr>
          </w:pPr>
          <w:hyperlink w:history="true" r:id="rId121">
            <w:r>
              <w:rPr>
                <w:sz w:val="17"/>
                <w:szCs w:val="17"/>
                <w:color w:val="0080AB"/>
                <w:spacing w:val="12"/>
              </w:rPr>
              <w:t>V,</w:t>
            </w:r>
            <w:r>
              <w:rPr>
                <w:sz w:val="17"/>
                <w:szCs w:val="17"/>
                <w:color w:val="0080AB"/>
                <w:spacing w:val="37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Tjalsma</w:t>
            </w:r>
            <w:r>
              <w:rPr>
                <w:sz w:val="17"/>
                <w:szCs w:val="17"/>
                <w:color w:val="0080AB"/>
                <w:spacing w:val="5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</w:rPr>
              <w:t>H,</w:t>
            </w:r>
            <w:r>
              <w:rPr>
                <w:sz w:val="17"/>
                <w:szCs w:val="17"/>
                <w:color w:val="0080AB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</w:rPr>
              <w:t>et</w:t>
            </w:r>
            <w:r>
              <w:rPr>
                <w:sz w:val="17"/>
                <w:szCs w:val="17"/>
                <w:color w:val="0080AB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</w:rPr>
              <w:t>al.</w:t>
            </w:r>
            <w:r>
              <w:rPr>
                <w:sz w:val="17"/>
                <w:szCs w:val="17"/>
                <w:color w:val="0080AB"/>
                <w:spacing w:val="1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</w:rPr>
              <w:t>Oral</w:t>
            </w:r>
            <w:r>
              <w:rPr>
                <w:sz w:val="17"/>
                <w:szCs w:val="17"/>
                <w:color w:val="0080AB"/>
                <w:spacing w:val="5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</w:rPr>
              <w:t>iron</w:t>
            </w:r>
            <w:r>
              <w:rPr>
                <w:sz w:val="17"/>
                <w:szCs w:val="17"/>
                <w:color w:val="0080AB"/>
                <w:spacing w:val="41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suppl</w:t>
            </w:r>
            <w:r>
              <w:rPr>
                <w:sz w:val="17"/>
                <w:szCs w:val="17"/>
                <w:color w:val="0080AB"/>
                <w:spacing w:val="11"/>
              </w:rPr>
              <w:t>ements</w:t>
            </w:r>
            <w:r>
              <w:rPr>
                <w:sz w:val="17"/>
                <w:szCs w:val="17"/>
                <w:color w:val="0080AB"/>
                <w:spacing w:val="4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1"/>
              </w:rPr>
              <w:t>increase</w:t>
            </w:r>
          </w:hyperlink>
        </w:p>
      </w:sdtContent>
    </w:sdt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sdt>
      <w:sdtPr>
        <w:rPr>
          <w:rFonts w:ascii="Times New Roman" w:hAnsi="Times New Roman" w:eastAsia="Times New Roman" w:cs="Times New Roman"/>
          <w:sz w:val="17"/>
          <w:szCs w:val="17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7"/>
          <w:szCs w:val="17"/>
          <w:position w:val="1"/>
        </w:rPr>
      </w:sdtEndPr>
      <w:sdtContent>
        <w:p>
          <w:pPr>
            <w:pStyle w:val="BodyText"/>
            <w:ind w:left="344"/>
            <w:spacing w:line="203" w:lineRule="exact"/>
            <w:rPr>
              <w:sz w:val="17"/>
              <w:szCs w:val="17"/>
            </w:rPr>
          </w:pPr>
          <w:hyperlink w:history="true" r:id="rId121">
            <w:r>
              <w:rPr>
                <w:sz w:val="17"/>
                <w:szCs w:val="17"/>
                <w:color w:val="0080AB"/>
                <w:spacing w:val="15"/>
                <w:position w:val="2"/>
              </w:rPr>
              <w:t>hepcidin</w:t>
            </w:r>
            <w:r>
              <w:rPr>
                <w:sz w:val="17"/>
                <w:szCs w:val="17"/>
                <w:color w:val="0080AB"/>
                <w:spacing w:val="23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and</w:t>
            </w:r>
            <w:r>
              <w:rPr>
                <w:sz w:val="17"/>
                <w:szCs w:val="17"/>
                <w:color w:val="0080AB"/>
                <w:spacing w:val="23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decrease</w:t>
            </w:r>
            <w:r>
              <w:rPr>
                <w:sz w:val="17"/>
                <w:szCs w:val="17"/>
                <w:color w:val="0080AB"/>
                <w:spacing w:val="3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iron</w:t>
            </w:r>
            <w:r>
              <w:rPr>
                <w:sz w:val="17"/>
                <w:szCs w:val="17"/>
                <w:color w:val="0080AB"/>
                <w:spacing w:val="24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absorption from</w:t>
            </w:r>
            <w:r>
              <w:rPr>
                <w:sz w:val="17"/>
                <w:szCs w:val="17"/>
                <w:color w:val="0080AB"/>
                <w:spacing w:val="23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daily</w:t>
            </w:r>
            <w:r>
              <w:rPr>
                <w:sz w:val="17"/>
                <w:szCs w:val="17"/>
                <w:color w:val="0080AB"/>
                <w:spacing w:val="24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or</w:t>
            </w:r>
          </w:hyperlink>
        </w:p>
        <w:p>
          <w:pPr>
            <w:pStyle w:val="BodyText"/>
            <w:ind w:left="331"/>
            <w:spacing w:line="198" w:lineRule="exact"/>
            <w:rPr>
              <w:sz w:val="17"/>
              <w:szCs w:val="17"/>
            </w:rPr>
          </w:pPr>
          <w:hyperlink w:history="true" r:id="rId121">
            <w:r>
              <w:rPr>
                <w:sz w:val="17"/>
                <w:szCs w:val="17"/>
                <w:color w:val="0080AB"/>
                <w:spacing w:val="15"/>
                <w:position w:val="2"/>
              </w:rPr>
              <w:t>twice-daily  doses</w:t>
            </w:r>
            <w:r>
              <w:rPr>
                <w:sz w:val="17"/>
                <w:szCs w:val="17"/>
                <w:color w:val="0080AB"/>
                <w:spacing w:val="18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in</w:t>
            </w:r>
            <w:r>
              <w:rPr>
                <w:sz w:val="17"/>
                <w:szCs w:val="17"/>
                <w:color w:val="0080AB"/>
                <w:spacing w:val="18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iron-depleted  young  wom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en.</w:t>
            </w:r>
          </w:hyperlink>
        </w:p>
        <w:p>
          <w:pPr>
            <w:pStyle w:val="BodyText"/>
            <w:ind w:left="344"/>
            <w:spacing w:line="199" w:lineRule="exact"/>
            <w:rPr>
              <w:sz w:val="17"/>
              <w:szCs w:val="17"/>
            </w:rPr>
          </w:pPr>
          <w:hyperlink w:history="true" r:id="rId121">
            <w:r>
              <w:rPr>
                <w:sz w:val="17"/>
                <w:szCs w:val="17"/>
                <w:color w:val="0080AB"/>
                <w:position w:val="1"/>
              </w:rPr>
              <w:t>Blood</w:t>
            </w:r>
            <w:r>
              <w:rPr>
                <w:sz w:val="17"/>
                <w:szCs w:val="17"/>
                <w:color w:val="0080AB"/>
                <w:spacing w:val="15"/>
                <w:position w:val="1"/>
              </w:rPr>
              <w:t xml:space="preserve"> 2015;126:1981-9.</w:t>
            </w:r>
          </w:hyperlink>
        </w:p>
        <w:p>
          <w:pPr>
            <w:pStyle w:val="BodyText"/>
            <w:ind w:left="2"/>
            <w:spacing w:line="206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12"/>
              <w:position w:val="2"/>
            </w:rPr>
            <w:t>77.</w:t>
          </w:r>
          <w:r>
            <w:rPr>
              <w:sz w:val="17"/>
              <w:szCs w:val="17"/>
              <w:spacing w:val="3"/>
              <w:position w:val="2"/>
            </w:rPr>
            <w:t xml:space="preserve">  </w:t>
          </w:r>
          <w:hyperlink w:history="true" r:id="rId122">
            <w:r>
              <w:rPr>
                <w:sz w:val="17"/>
                <w:szCs w:val="17"/>
                <w:color w:val="0080AB"/>
                <w:spacing w:val="12"/>
                <w:position w:val="2"/>
              </w:rPr>
              <w:t>Mafodda A, Giuffrida</w:t>
            </w:r>
            <w:r>
              <w:rPr>
                <w:sz w:val="17"/>
                <w:szCs w:val="17"/>
                <w:color w:val="0080AB"/>
                <w:spacing w:val="24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D,</w:t>
            </w:r>
            <w:r>
              <w:rPr>
                <w:sz w:val="17"/>
                <w:szCs w:val="17"/>
                <w:color w:val="0080AB"/>
                <w:spacing w:val="24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Prestiﬁlippo A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, Azzarello</w:t>
            </w:r>
            <w:r>
              <w:rPr>
                <w:sz w:val="17"/>
                <w:szCs w:val="17"/>
                <w:color w:val="0080AB"/>
                <w:spacing w:val="24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D,</w:t>
            </w:r>
          </w:hyperlink>
        </w:p>
        <w:p>
          <w:pPr>
            <w:pStyle w:val="BodyText"/>
            <w:ind w:left="339"/>
            <w:spacing w:before="20" w:line="194" w:lineRule="auto"/>
            <w:rPr>
              <w:sz w:val="17"/>
              <w:szCs w:val="17"/>
            </w:rPr>
          </w:pPr>
          <w:hyperlink w:history="true" r:id="rId122">
            <w:r>
              <w:rPr>
                <w:sz w:val="17"/>
                <w:szCs w:val="17"/>
                <w:color w:val="0080AB"/>
                <w:spacing w:val="10"/>
              </w:rPr>
              <w:t>Giannicola</w:t>
            </w:r>
            <w:r>
              <w:rPr>
                <w:sz w:val="17"/>
                <w:szCs w:val="17"/>
                <w:color w:val="0080AB"/>
                <w:spacing w:val="13"/>
                <w:w w:val="10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0"/>
              </w:rPr>
              <w:t>R,  Mare  M,</w:t>
            </w:r>
            <w:r>
              <w:rPr>
                <w:sz w:val="17"/>
                <w:szCs w:val="17"/>
                <w:color w:val="0080AB"/>
                <w:spacing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0"/>
              </w:rPr>
              <w:t>et</w:t>
            </w:r>
            <w:r>
              <w:rPr>
                <w:sz w:val="17"/>
                <w:szCs w:val="17"/>
                <w:color w:val="0080AB"/>
                <w:spacing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0"/>
              </w:rPr>
              <w:t>al.</w:t>
            </w:r>
            <w:r>
              <w:rPr>
                <w:sz w:val="17"/>
                <w:szCs w:val="17"/>
                <w:color w:val="0080AB"/>
                <w:spacing w:val="4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0"/>
              </w:rPr>
              <w:t>Oral</w:t>
            </w:r>
            <w:r>
              <w:rPr>
                <w:sz w:val="17"/>
                <w:szCs w:val="17"/>
                <w:color w:val="0080AB"/>
                <w:spacing w:val="1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0"/>
              </w:rPr>
              <w:t>sucrosomial  iron</w:t>
            </w:r>
          </w:hyperlink>
        </w:p>
        <w:p>
          <w:pPr>
            <w:pStyle w:val="BodyText"/>
            <w:ind w:left="332"/>
            <w:spacing w:before="10" w:line="204" w:lineRule="exact"/>
            <w:rPr>
              <w:sz w:val="17"/>
              <w:szCs w:val="17"/>
            </w:rPr>
          </w:pPr>
          <w:hyperlink w:history="true" r:id="rId122">
            <w:r>
              <w:rPr>
                <w:sz w:val="17"/>
                <w:szCs w:val="17"/>
                <w:color w:val="0080AB"/>
                <w:spacing w:val="14"/>
                <w:position w:val="2"/>
              </w:rPr>
              <w:t>versus  intravenous  iron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in</w:t>
            </w:r>
            <w:r>
              <w:rPr>
                <w:sz w:val="17"/>
                <w:szCs w:val="17"/>
                <w:color w:val="0080AB"/>
                <w:spacing w:val="10"/>
                <w:w w:val="102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ane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mic  cancer</w:t>
            </w:r>
            <w:r>
              <w:rPr>
                <w:sz w:val="17"/>
                <w:szCs w:val="17"/>
                <w:color w:val="0080AB"/>
                <w:spacing w:val="13"/>
                <w:w w:val="102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patients</w:t>
            </w:r>
          </w:hyperlink>
        </w:p>
        <w:p>
          <w:pPr>
            <w:pStyle w:val="BodyText"/>
            <w:ind w:left="332"/>
            <w:spacing w:line="199" w:lineRule="exact"/>
            <w:rPr>
              <w:sz w:val="17"/>
              <w:szCs w:val="17"/>
            </w:rPr>
          </w:pPr>
          <w:hyperlink w:history="true" r:id="rId122">
            <w:r>
              <w:rPr>
                <w:sz w:val="17"/>
                <w:szCs w:val="17"/>
                <w:color w:val="0080AB"/>
                <w:spacing w:val="15"/>
                <w:position w:val="2"/>
              </w:rPr>
              <w:t>without</w:t>
            </w:r>
            <w:r>
              <w:rPr>
                <w:sz w:val="17"/>
                <w:szCs w:val="17"/>
                <w:color w:val="0080AB"/>
                <w:spacing w:val="28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iron deﬁciency receiving darbepoetin alfa:</w:t>
            </w:r>
            <w:r>
              <w:rPr>
                <w:sz w:val="17"/>
                <w:szCs w:val="17"/>
                <w:color w:val="0080AB"/>
                <w:spacing w:val="16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a</w:t>
            </w:r>
          </w:hyperlink>
        </w:p>
        <w:p>
          <w:pPr>
            <w:pStyle w:val="BodyText"/>
            <w:ind w:left="344"/>
            <w:spacing w:line="200" w:lineRule="exact"/>
            <w:rPr>
              <w:sz w:val="17"/>
              <w:szCs w:val="17"/>
            </w:rPr>
          </w:pPr>
          <w:hyperlink w:history="true" r:id="rId122">
            <w:r>
              <w:rPr>
                <w:sz w:val="17"/>
                <w:szCs w:val="17"/>
                <w:color w:val="0080AB"/>
                <w:spacing w:val="13"/>
                <w:position w:val="2"/>
              </w:rPr>
              <w:t>pilot study. Support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 xml:space="preserve"> Care Cancer 2017;25:2779-86.</w:t>
            </w:r>
          </w:hyperlink>
        </w:p>
        <w:p>
          <w:pPr>
            <w:pStyle w:val="BodyText"/>
            <w:ind w:left="2"/>
            <w:spacing w:line="205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7"/>
              <w:position w:val="2"/>
            </w:rPr>
            <w:t>78.</w:t>
          </w:r>
          <w:r>
            <w:rPr>
              <w:sz w:val="17"/>
              <w:szCs w:val="17"/>
              <w:spacing w:val="11"/>
              <w:w w:val="101"/>
              <w:position w:val="2"/>
            </w:rPr>
            <w:t xml:space="preserve">  </w:t>
          </w:r>
          <w:hyperlink w:history="true" r:id="rId123">
            <w:r>
              <w:rPr>
                <w:sz w:val="17"/>
                <w:szCs w:val="17"/>
                <w:color w:val="0080AB"/>
                <w:spacing w:val="7"/>
                <w:position w:val="2"/>
              </w:rPr>
              <w:t>McCullough</w:t>
            </w:r>
            <w:r>
              <w:rPr>
                <w:sz w:val="17"/>
                <w:szCs w:val="17"/>
                <w:color w:val="0080AB"/>
                <w:spacing w:val="27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>PA,</w:t>
            </w:r>
            <w:r>
              <w:rPr>
                <w:sz w:val="17"/>
                <w:szCs w:val="17"/>
                <w:color w:val="0080AB"/>
                <w:spacing w:val="29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>Uhlig</w:t>
            </w:r>
            <w:r>
              <w:rPr>
                <w:sz w:val="17"/>
                <w:szCs w:val="17"/>
                <w:color w:val="0080AB"/>
                <w:spacing w:val="30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>K,</w:t>
            </w:r>
            <w:r>
              <w:rPr>
                <w:sz w:val="17"/>
                <w:szCs w:val="17"/>
                <w:color w:val="0080AB"/>
                <w:spacing w:val="29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>Neylan</w:t>
            </w:r>
            <w:r>
              <w:rPr>
                <w:sz w:val="17"/>
                <w:szCs w:val="17"/>
                <w:color w:val="0080AB"/>
                <w:spacing w:val="17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>JF,</w:t>
            </w:r>
            <w:r>
              <w:rPr>
                <w:sz w:val="17"/>
                <w:szCs w:val="17"/>
                <w:color w:val="0080AB"/>
                <w:spacing w:val="28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>Pergola</w:t>
            </w:r>
            <w:r>
              <w:rPr>
                <w:sz w:val="17"/>
                <w:szCs w:val="17"/>
                <w:color w:val="0080AB"/>
                <w:spacing w:val="27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>PE,</w:t>
            </w:r>
            <w:r>
              <w:rPr>
                <w:sz w:val="17"/>
                <w:szCs w:val="17"/>
                <w:color w:val="0080AB"/>
                <w:spacing w:val="28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>Fish-</w:t>
            </w:r>
          </w:hyperlink>
        </w:p>
        <w:p>
          <w:pPr>
            <w:pStyle w:val="BodyText"/>
            <w:ind w:left="344"/>
            <w:spacing w:before="19" w:line="210" w:lineRule="auto"/>
            <w:rPr>
              <w:sz w:val="17"/>
              <w:szCs w:val="17"/>
            </w:rPr>
          </w:pPr>
          <w:hyperlink w:history="true" r:id="rId123">
            <w:r>
              <w:rPr>
                <w:sz w:val="17"/>
                <w:szCs w:val="17"/>
                <w:color w:val="0080AB"/>
                <w:spacing w:val="12"/>
              </w:rPr>
              <w:t>bane</w:t>
            </w:r>
            <w:r>
              <w:rPr>
                <w:sz w:val="17"/>
                <w:szCs w:val="17"/>
                <w:color w:val="0080AB"/>
                <w:spacing w:val="8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</w:rPr>
              <w:t>S.</w:t>
            </w:r>
            <w:r>
              <w:rPr>
                <w:sz w:val="17"/>
                <w:szCs w:val="17"/>
                <w:color w:val="0080AB"/>
                <w:spacing w:val="6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</w:rPr>
              <w:t>Usefulness</w:t>
            </w:r>
            <w:r>
              <w:rPr>
                <w:sz w:val="17"/>
                <w:szCs w:val="17"/>
                <w:color w:val="0080AB"/>
                <w:spacing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</w:rPr>
              <w:t>of</w:t>
            </w:r>
            <w:r>
              <w:rPr>
                <w:sz w:val="17"/>
                <w:szCs w:val="17"/>
                <w:color w:val="0080AB"/>
                <w:spacing w:val="1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</w:rPr>
              <w:t>oral</w:t>
            </w:r>
            <w:r>
              <w:rPr>
                <w:sz w:val="17"/>
                <w:szCs w:val="17"/>
                <w:color w:val="0080AB"/>
                <w:spacing w:val="42"/>
                <w:w w:val="10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ferric</w:t>
            </w:r>
            <w:r>
              <w:rPr>
                <w:sz w:val="17"/>
                <w:szCs w:val="17"/>
                <w:color w:val="0080AB"/>
                <w:spacing w:val="1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</w:rPr>
              <w:t>citrate</w:t>
            </w:r>
            <w:r>
              <w:rPr>
                <w:sz w:val="17"/>
                <w:szCs w:val="17"/>
                <w:color w:val="0080AB"/>
                <w:spacing w:val="5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</w:rPr>
              <w:t>in</w:t>
            </w:r>
            <w:r>
              <w:rPr>
                <w:sz w:val="17"/>
                <w:szCs w:val="17"/>
                <w:color w:val="0080AB"/>
                <w:spacing w:val="5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</w:rPr>
              <w:t>patients</w:t>
            </w:r>
          </w:hyperlink>
        </w:p>
        <w:p>
          <w:pPr>
            <w:pStyle w:val="BodyText"/>
            <w:ind w:left="332"/>
            <w:spacing w:line="202" w:lineRule="exact"/>
            <w:rPr>
              <w:sz w:val="17"/>
              <w:szCs w:val="17"/>
            </w:rPr>
          </w:pPr>
          <w:hyperlink w:history="true" r:id="rId123">
            <w:r>
              <w:rPr>
                <w:sz w:val="17"/>
                <w:szCs w:val="17"/>
                <w:color w:val="0080AB"/>
                <w:spacing w:val="14"/>
                <w:position w:val="2"/>
              </w:rPr>
              <w:t>with</w:t>
            </w:r>
            <w:r>
              <w:rPr>
                <w:sz w:val="17"/>
                <w:szCs w:val="17"/>
                <w:color w:val="0080AB"/>
                <w:spacing w:val="39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iron-deﬁciency</w:t>
            </w:r>
            <w:r>
              <w:rPr>
                <w:sz w:val="17"/>
                <w:szCs w:val="17"/>
                <w:color w:val="0080AB"/>
                <w:spacing w:val="31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anemia</w:t>
            </w:r>
            <w:r>
              <w:rPr>
                <w:sz w:val="17"/>
                <w:szCs w:val="17"/>
                <w:color w:val="0080AB"/>
                <w:spacing w:val="32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an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d</w:t>
            </w:r>
            <w:r>
              <w:rPr>
                <w:sz w:val="17"/>
                <w:szCs w:val="17"/>
                <w:color w:val="0080AB"/>
                <w:spacing w:val="3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chronic</w:t>
            </w:r>
            <w:r>
              <w:rPr>
                <w:sz w:val="17"/>
                <w:szCs w:val="17"/>
                <w:color w:val="0080AB"/>
                <w:spacing w:val="38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kidney</w:t>
            </w:r>
            <w:r>
              <w:rPr>
                <w:sz w:val="17"/>
                <w:szCs w:val="17"/>
                <w:color w:val="0080AB"/>
                <w:spacing w:val="3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dis-</w:t>
            </w:r>
          </w:hyperlink>
        </w:p>
        <w:p>
          <w:pPr>
            <w:pStyle w:val="BodyText"/>
            <w:ind w:left="338"/>
            <w:spacing w:line="200" w:lineRule="exact"/>
            <w:rPr>
              <w:sz w:val="17"/>
              <w:szCs w:val="17"/>
            </w:rPr>
          </w:pPr>
          <w:hyperlink w:history="true" r:id="rId123">
            <w:r>
              <w:rPr>
                <w:sz w:val="17"/>
                <w:szCs w:val="17"/>
                <w:color w:val="0080AB"/>
                <w:spacing w:val="14"/>
              </w:rPr>
              <w:t>ease</w:t>
            </w:r>
            <w:r>
              <w:rPr>
                <w:sz w:val="17"/>
                <w:szCs w:val="17"/>
                <w:color w:val="0080AB"/>
                <w:spacing w:val="8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4"/>
              </w:rPr>
              <w:t>with  or  without  heart  failu</w:t>
            </w:r>
            <w:r>
              <w:rPr>
                <w:sz w:val="17"/>
                <w:szCs w:val="17"/>
                <w:color w:val="0080AB"/>
                <w:spacing w:val="13"/>
              </w:rPr>
              <w:t>re.  Am  J  Cardiol</w:t>
            </w:r>
          </w:hyperlink>
        </w:p>
        <w:p>
          <w:pPr>
            <w:pStyle w:val="BodyText"/>
            <w:ind w:left="339"/>
            <w:spacing w:line="199" w:lineRule="exact"/>
            <w:rPr>
              <w:sz w:val="17"/>
              <w:szCs w:val="17"/>
            </w:rPr>
          </w:pPr>
          <w:hyperlink w:history="true" r:id="rId123">
            <w:r>
              <w:rPr>
                <w:sz w:val="17"/>
                <w:szCs w:val="17"/>
                <w:color w:val="0080AB"/>
                <w:spacing w:val="12"/>
                <w:position w:val="2"/>
              </w:rPr>
              <w:t>2018;122:683-8.</w:t>
            </w:r>
          </w:hyperlink>
        </w:p>
        <w:p>
          <w:pPr>
            <w:pStyle w:val="BodyText"/>
            <w:ind w:left="2"/>
            <w:spacing w:line="205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8"/>
              <w:position w:val="2"/>
            </w:rPr>
            <w:t>79.</w:t>
          </w:r>
          <w:r>
            <w:rPr>
              <w:sz w:val="17"/>
              <w:szCs w:val="17"/>
              <w:spacing w:val="2"/>
              <w:position w:val="2"/>
            </w:rPr>
            <w:t xml:space="preserve">  </w:t>
          </w:r>
          <w:hyperlink w:history="true" r:id="rId124">
            <w:r>
              <w:rPr>
                <w:sz w:val="17"/>
                <w:szCs w:val="17"/>
                <w:color w:val="0080AB"/>
                <w:spacing w:val="8"/>
                <w:position w:val="2"/>
              </w:rPr>
              <w:t>Fishbane</w:t>
            </w:r>
            <w:r>
              <w:rPr>
                <w:sz w:val="17"/>
                <w:szCs w:val="17"/>
                <w:color w:val="0080AB"/>
                <w:spacing w:val="24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>S,</w:t>
            </w:r>
            <w:r>
              <w:rPr>
                <w:sz w:val="17"/>
                <w:szCs w:val="17"/>
                <w:color w:val="0080AB"/>
                <w:spacing w:val="28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>Block</w:t>
            </w:r>
            <w:r>
              <w:rPr>
                <w:sz w:val="17"/>
                <w:szCs w:val="17"/>
                <w:color w:val="0080AB"/>
                <w:spacing w:val="23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>GA,</w:t>
            </w:r>
            <w:r>
              <w:rPr>
                <w:sz w:val="17"/>
                <w:szCs w:val="17"/>
                <w:color w:val="0080AB"/>
                <w:spacing w:val="30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>Loram</w:t>
            </w:r>
            <w:r>
              <w:rPr>
                <w:sz w:val="17"/>
                <w:szCs w:val="17"/>
                <w:color w:val="0080AB"/>
                <w:spacing w:val="30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>L,</w:t>
            </w:r>
            <w:r>
              <w:rPr>
                <w:sz w:val="17"/>
                <w:szCs w:val="17"/>
                <w:color w:val="0080AB"/>
                <w:spacing w:val="30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>Neyla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>n</w:t>
            </w:r>
            <w:r>
              <w:rPr>
                <w:sz w:val="17"/>
                <w:szCs w:val="17"/>
                <w:color w:val="0080AB"/>
                <w:spacing w:val="17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>J,</w:t>
            </w:r>
            <w:r>
              <w:rPr>
                <w:sz w:val="17"/>
                <w:szCs w:val="17"/>
                <w:color w:val="0080AB"/>
                <w:spacing w:val="28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>Pergola</w:t>
            </w:r>
            <w:r>
              <w:rPr>
                <w:sz w:val="17"/>
                <w:szCs w:val="17"/>
                <w:color w:val="0080AB"/>
                <w:spacing w:val="29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>PE,</w:t>
            </w:r>
          </w:hyperlink>
        </w:p>
        <w:p>
          <w:pPr>
            <w:pStyle w:val="BodyText"/>
            <w:ind w:left="346"/>
            <w:spacing w:before="18" w:line="213" w:lineRule="auto"/>
            <w:rPr>
              <w:sz w:val="17"/>
              <w:szCs w:val="17"/>
            </w:rPr>
          </w:pPr>
          <w:hyperlink w:history="true" r:id="rId124">
            <w:r>
              <w:rPr>
                <w:sz w:val="17"/>
                <w:szCs w:val="17"/>
                <w:color w:val="0080AB"/>
                <w:spacing w:val="11"/>
              </w:rPr>
              <w:t>Uhlig</w:t>
            </w:r>
            <w:r>
              <w:rPr>
                <w:sz w:val="17"/>
                <w:szCs w:val="17"/>
                <w:color w:val="0080AB"/>
                <w:spacing w:val="37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</w:rPr>
              <w:t>K, et al.</w:t>
            </w:r>
            <w:r>
              <w:rPr>
                <w:sz w:val="17"/>
                <w:szCs w:val="17"/>
                <w:color w:val="0080AB"/>
                <w:spacing w:val="23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</w:rPr>
              <w:t>Effects of ferric citrate</w:t>
            </w:r>
            <w:r>
              <w:rPr>
                <w:sz w:val="17"/>
                <w:szCs w:val="17"/>
                <w:color w:val="0080AB"/>
                <w:spacing w:val="22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</w:rPr>
              <w:t>in</w:t>
            </w:r>
            <w:r>
              <w:rPr>
                <w:sz w:val="17"/>
                <w:szCs w:val="17"/>
                <w:color w:val="0080AB"/>
                <w:spacing w:val="20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</w:rPr>
              <w:t>patients</w:t>
            </w:r>
            <w:r>
              <w:rPr>
                <w:sz w:val="17"/>
                <w:szCs w:val="17"/>
                <w:color w:val="0080AB"/>
                <w:spacing w:val="8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</w:rPr>
              <w:t>with</w:t>
            </w:r>
          </w:hyperlink>
        </w:p>
        <w:p>
          <w:pPr>
            <w:pStyle w:val="BodyText"/>
            <w:ind w:left="344"/>
            <w:spacing w:line="202" w:lineRule="exact"/>
            <w:rPr>
              <w:sz w:val="17"/>
              <w:szCs w:val="17"/>
            </w:rPr>
          </w:pPr>
          <w:hyperlink w:history="true" r:id="rId124">
            <w:r>
              <w:rPr>
                <w:sz w:val="17"/>
                <w:szCs w:val="17"/>
                <w:color w:val="0080AB"/>
                <w:spacing w:val="14"/>
                <w:position w:val="2"/>
              </w:rPr>
              <w:t>nondialysis-dependent</w:t>
            </w:r>
            <w:r>
              <w:rPr>
                <w:sz w:val="17"/>
                <w:szCs w:val="17"/>
                <w:color w:val="0080AB"/>
                <w:spacing w:val="25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CKD</w:t>
            </w:r>
            <w:r>
              <w:rPr>
                <w:sz w:val="17"/>
                <w:szCs w:val="17"/>
                <w:color w:val="0080AB"/>
                <w:spacing w:val="23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and</w:t>
            </w:r>
            <w:r>
              <w:rPr>
                <w:sz w:val="17"/>
                <w:szCs w:val="17"/>
                <w:color w:val="0080AB"/>
                <w:spacing w:val="29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iron</w:t>
            </w:r>
            <w:r>
              <w:rPr>
                <w:sz w:val="17"/>
                <w:szCs w:val="17"/>
                <w:color w:val="0080AB"/>
                <w:spacing w:val="22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deﬁ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ciency</w:t>
            </w:r>
            <w:r>
              <w:rPr>
                <w:sz w:val="17"/>
                <w:szCs w:val="17"/>
                <w:color w:val="0080AB"/>
                <w:spacing w:val="22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ane-</w:t>
            </w:r>
          </w:hyperlink>
        </w:p>
        <w:p>
          <w:pPr>
            <w:pStyle w:val="BodyText"/>
            <w:ind w:left="344"/>
            <w:spacing w:line="199" w:lineRule="exact"/>
            <w:rPr>
              <w:sz w:val="17"/>
              <w:szCs w:val="17"/>
            </w:rPr>
          </w:pPr>
          <w:hyperlink w:history="true" r:id="rId124">
            <w:r>
              <w:rPr>
                <w:sz w:val="17"/>
                <w:szCs w:val="17"/>
                <w:color w:val="0080AB"/>
                <w:position w:val="2"/>
              </w:rPr>
              <w:t>mia</w:t>
            </w:r>
            <w:r>
              <w:rPr>
                <w:sz w:val="17"/>
                <w:szCs w:val="17"/>
                <w:color w:val="0080AB"/>
                <w:spacing w:val="19"/>
                <w:position w:val="2"/>
              </w:rPr>
              <w:t>. </w:t>
            </w:r>
            <w:r>
              <w:rPr>
                <w:sz w:val="17"/>
                <w:szCs w:val="17"/>
                <w:color w:val="0080AB"/>
                <w:position w:val="2"/>
              </w:rPr>
              <w:t>J</w:t>
            </w:r>
            <w:r>
              <w:rPr>
                <w:sz w:val="17"/>
                <w:szCs w:val="17"/>
                <w:color w:val="0080AB"/>
                <w:spacing w:val="19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position w:val="2"/>
              </w:rPr>
              <w:t>Am</w:t>
            </w:r>
            <w:r>
              <w:rPr>
                <w:sz w:val="17"/>
                <w:szCs w:val="17"/>
                <w:color w:val="0080AB"/>
                <w:spacing w:val="19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position w:val="2"/>
              </w:rPr>
              <w:t>Soc</w:t>
            </w:r>
            <w:r>
              <w:rPr>
                <w:sz w:val="17"/>
                <w:szCs w:val="17"/>
                <w:color w:val="0080AB"/>
                <w:spacing w:val="19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position w:val="2"/>
              </w:rPr>
              <w:t>Nephrol</w:t>
            </w:r>
            <w:r>
              <w:rPr>
                <w:sz w:val="17"/>
                <w:szCs w:val="17"/>
                <w:color w:val="0080AB"/>
                <w:spacing w:val="19"/>
                <w:position w:val="2"/>
              </w:rPr>
              <w:t xml:space="preserve"> 2017;28:1851-8.</w:t>
            </w:r>
          </w:hyperlink>
        </w:p>
        <w:p>
          <w:pPr>
            <w:pStyle w:val="BodyText"/>
            <w:spacing w:line="199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13"/>
              <w:position w:val="2"/>
            </w:rPr>
            <w:t>80.</w:t>
          </w:r>
          <w:r>
            <w:rPr>
              <w:sz w:val="17"/>
              <w:szCs w:val="17"/>
              <w:spacing w:val="2"/>
              <w:position w:val="2"/>
            </w:rPr>
            <w:t xml:space="preserve">  </w:t>
          </w:r>
          <w:hyperlink w:history="true" r:id="rId125">
            <w:r>
              <w:rPr>
                <w:sz w:val="17"/>
                <w:szCs w:val="17"/>
                <w:color w:val="0080AB"/>
                <w:spacing w:val="13"/>
                <w:position w:val="2"/>
              </w:rPr>
              <w:t>Auerbach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M,</w:t>
            </w:r>
            <w:r>
              <w:rPr>
                <w:sz w:val="17"/>
                <w:szCs w:val="17"/>
                <w:color w:val="0080AB"/>
                <w:spacing w:val="6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Macdougal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l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IC.</w:t>
            </w:r>
            <w:r>
              <w:rPr>
                <w:sz w:val="17"/>
                <w:szCs w:val="17"/>
                <w:color w:val="0080AB"/>
                <w:spacing w:val="2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Safety</w:t>
            </w:r>
            <w:r>
              <w:rPr>
                <w:sz w:val="17"/>
                <w:szCs w:val="17"/>
                <w:color w:val="0080AB"/>
                <w:spacing w:val="3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of</w:t>
            </w:r>
            <w:r>
              <w:rPr>
                <w:sz w:val="17"/>
                <w:szCs w:val="17"/>
                <w:color w:val="0080AB"/>
                <w:spacing w:val="6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intravenous</w:t>
            </w:r>
          </w:hyperlink>
        </w:p>
        <w:p>
          <w:pPr>
            <w:pStyle w:val="BodyText"/>
            <w:ind w:left="345"/>
            <w:spacing w:line="199" w:lineRule="exact"/>
            <w:rPr>
              <w:sz w:val="17"/>
              <w:szCs w:val="17"/>
            </w:rPr>
          </w:pPr>
          <w:hyperlink w:history="true" r:id="rId125">
            <w:r>
              <w:rPr>
                <w:sz w:val="17"/>
                <w:szCs w:val="17"/>
                <w:color w:val="0080AB"/>
                <w:spacing w:val="14"/>
              </w:rPr>
              <w:t>iron formulations: f</w:t>
            </w:r>
            <w:r>
              <w:rPr>
                <w:sz w:val="17"/>
                <w:szCs w:val="17"/>
                <w:color w:val="0080AB"/>
                <w:spacing w:val="13"/>
              </w:rPr>
              <w:t>acts</w:t>
            </w:r>
            <w:r>
              <w:rPr>
                <w:sz w:val="17"/>
                <w:szCs w:val="17"/>
                <w:color w:val="0080AB"/>
                <w:spacing w:val="22"/>
                <w:w w:val="10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3"/>
              </w:rPr>
              <w:t>and folklore.</w:t>
            </w:r>
            <w:r>
              <w:rPr>
                <w:sz w:val="17"/>
                <w:szCs w:val="17"/>
                <w:color w:val="0080AB"/>
                <w:spacing w:val="28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3"/>
              </w:rPr>
              <w:t>Blood</w:t>
            </w:r>
            <w:r>
              <w:rPr>
                <w:sz w:val="17"/>
                <w:szCs w:val="17"/>
                <w:color w:val="0080AB"/>
                <w:spacing w:val="16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3"/>
              </w:rPr>
              <w:t>Transfus</w:t>
            </w:r>
          </w:hyperlink>
        </w:p>
        <w:p>
          <w:pPr>
            <w:pStyle w:val="BodyText"/>
            <w:ind w:left="339"/>
            <w:spacing w:line="200" w:lineRule="exact"/>
            <w:rPr>
              <w:sz w:val="17"/>
              <w:szCs w:val="17"/>
            </w:rPr>
          </w:pPr>
          <w:hyperlink w:history="true" r:id="rId125">
            <w:r>
              <w:rPr>
                <w:sz w:val="17"/>
                <w:szCs w:val="17"/>
                <w:color w:val="0080AB"/>
                <w:spacing w:val="12"/>
                <w:position w:val="2"/>
              </w:rPr>
              <w:t>2014;12:296-300.</w:t>
            </w:r>
          </w:hyperlink>
        </w:p>
        <w:p>
          <w:pPr>
            <w:pStyle w:val="BodyText"/>
            <w:spacing w:line="205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12"/>
              <w:position w:val="2"/>
            </w:rPr>
            <w:t>81.</w:t>
          </w:r>
          <w:r>
            <w:rPr>
              <w:sz w:val="17"/>
              <w:szCs w:val="17"/>
              <w:spacing w:val="3"/>
              <w:position w:val="2"/>
            </w:rPr>
            <w:t xml:space="preserve">  </w:t>
          </w:r>
          <w:hyperlink w:history="true" r:id="rId126">
            <w:r>
              <w:rPr>
                <w:sz w:val="17"/>
                <w:szCs w:val="17"/>
                <w:color w:val="0080AB"/>
                <w:spacing w:val="12"/>
                <w:position w:val="2"/>
              </w:rPr>
              <w:t>Chertow</w:t>
            </w:r>
            <w:r>
              <w:rPr>
                <w:sz w:val="17"/>
                <w:szCs w:val="17"/>
                <w:color w:val="0080AB"/>
                <w:spacing w:val="28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GM,</w:t>
            </w:r>
            <w:r>
              <w:rPr>
                <w:sz w:val="17"/>
                <w:szCs w:val="17"/>
                <w:color w:val="0080AB"/>
                <w:spacing w:val="35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Mason</w:t>
            </w:r>
            <w:r>
              <w:rPr>
                <w:sz w:val="17"/>
                <w:szCs w:val="17"/>
                <w:color w:val="0080AB"/>
                <w:spacing w:val="34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PD,</w:t>
            </w:r>
            <w:r>
              <w:rPr>
                <w:sz w:val="17"/>
                <w:szCs w:val="17"/>
                <w:color w:val="0080AB"/>
                <w:spacing w:val="20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Vaage-Nilsen</w:t>
            </w:r>
            <w:r>
              <w:rPr>
                <w:sz w:val="17"/>
                <w:szCs w:val="17"/>
                <w:color w:val="0080AB"/>
                <w:spacing w:val="29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O,</w:t>
            </w:r>
            <w:r>
              <w:rPr>
                <w:sz w:val="17"/>
                <w:szCs w:val="17"/>
                <w:color w:val="0080AB"/>
                <w:spacing w:val="21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Ahl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men</w:t>
            </w:r>
            <w:r>
              <w:rPr>
                <w:sz w:val="17"/>
                <w:szCs w:val="17"/>
                <w:color w:val="0080AB"/>
                <w:spacing w:val="24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J.</w:t>
            </w:r>
          </w:hyperlink>
        </w:p>
        <w:p>
          <w:pPr>
            <w:pStyle w:val="BodyText"/>
            <w:ind w:left="346"/>
            <w:spacing w:before="19" w:line="210" w:lineRule="auto"/>
            <w:rPr>
              <w:sz w:val="17"/>
              <w:szCs w:val="17"/>
            </w:rPr>
          </w:pPr>
          <w:hyperlink w:history="true" r:id="rId126">
            <w:r>
              <w:rPr>
                <w:sz w:val="17"/>
                <w:szCs w:val="17"/>
                <w:color w:val="0080AB"/>
                <w:spacing w:val="16"/>
              </w:rPr>
              <w:t>Update</w:t>
            </w:r>
            <w:r>
              <w:rPr>
                <w:sz w:val="17"/>
                <w:szCs w:val="17"/>
                <w:color w:val="0080AB"/>
                <w:spacing w:val="25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6"/>
              </w:rPr>
              <w:t>on</w:t>
            </w:r>
            <w:r>
              <w:rPr>
                <w:sz w:val="17"/>
                <w:szCs w:val="17"/>
                <w:color w:val="0080AB"/>
                <w:spacing w:val="24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6"/>
              </w:rPr>
              <w:t>adverse</w:t>
            </w:r>
            <w:r>
              <w:rPr>
                <w:sz w:val="17"/>
                <w:szCs w:val="17"/>
                <w:color w:val="0080AB"/>
                <w:spacing w:val="24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6"/>
              </w:rPr>
              <w:t>drug</w:t>
            </w:r>
            <w:r>
              <w:rPr>
                <w:sz w:val="17"/>
                <w:szCs w:val="17"/>
                <w:color w:val="0080AB"/>
                <w:spacing w:val="24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6"/>
              </w:rPr>
              <w:t>events</w:t>
            </w:r>
            <w:r>
              <w:rPr>
                <w:sz w:val="17"/>
                <w:szCs w:val="17"/>
                <w:color w:val="0080AB"/>
                <w:spacing w:val="24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6"/>
              </w:rPr>
              <w:t>as</w:t>
            </w:r>
            <w:r>
              <w:rPr>
                <w:sz w:val="17"/>
                <w:szCs w:val="17"/>
                <w:color w:val="0080AB"/>
                <w:spacing w:val="15"/>
              </w:rPr>
              <w:t>sociated with</w:t>
            </w:r>
            <w:r>
              <w:rPr>
                <w:sz w:val="17"/>
                <w:szCs w:val="17"/>
                <w:color w:val="0080AB"/>
                <w:spacing w:val="3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5"/>
              </w:rPr>
              <w:t>par-</w:t>
            </w:r>
          </w:hyperlink>
        </w:p>
        <w:p>
          <w:pPr>
            <w:pStyle w:val="BodyText"/>
            <w:ind w:left="338"/>
            <w:spacing w:line="202" w:lineRule="exact"/>
            <w:rPr>
              <w:sz w:val="17"/>
              <w:szCs w:val="17"/>
            </w:rPr>
          </w:pPr>
          <w:hyperlink w:history="true" r:id="rId126">
            <w:r>
              <w:rPr>
                <w:sz w:val="17"/>
                <w:szCs w:val="17"/>
                <w:color w:val="0080AB"/>
                <w:spacing w:val="13"/>
                <w:position w:val="2"/>
              </w:rPr>
              <w:t>enteral  iron.  Nephrol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 xml:space="preserve"> Dial</w:t>
            </w:r>
            <w:r>
              <w:rPr>
                <w:sz w:val="17"/>
                <w:szCs w:val="17"/>
                <w:color w:val="0080AB"/>
                <w:spacing w:val="2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Transplant</w:t>
            </w:r>
            <w:r>
              <w:rPr>
                <w:sz w:val="17"/>
                <w:szCs w:val="17"/>
                <w:color w:val="0080AB"/>
                <w:spacing w:val="5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2006;21:378-</w:t>
            </w:r>
          </w:hyperlink>
        </w:p>
        <w:p>
          <w:pPr>
            <w:pStyle w:val="BodyText"/>
            <w:ind w:left="336"/>
            <w:spacing w:line="200" w:lineRule="exact"/>
            <w:rPr>
              <w:sz w:val="17"/>
              <w:szCs w:val="17"/>
            </w:rPr>
          </w:pPr>
          <w:hyperlink w:history="true" r:id="rId126">
            <w:r>
              <w:rPr>
                <w:sz w:val="17"/>
                <w:szCs w:val="17"/>
                <w:color w:val="0080AB"/>
                <w:spacing w:val="9"/>
              </w:rPr>
              <w:t>82.</w:t>
            </w:r>
          </w:hyperlink>
        </w:p>
        <w:p>
          <w:pPr>
            <w:pStyle w:val="BodyText"/>
            <w:spacing w:line="205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13"/>
              <w:position w:val="2"/>
            </w:rPr>
            <w:t>82.</w:t>
          </w:r>
          <w:r>
            <w:rPr>
              <w:sz w:val="17"/>
              <w:szCs w:val="17"/>
              <w:spacing w:val="2"/>
              <w:position w:val="2"/>
            </w:rPr>
            <w:t xml:space="preserve">  </w:t>
          </w:r>
          <w:hyperlink w:history="true" r:id="rId127">
            <w:r>
              <w:rPr>
                <w:sz w:val="17"/>
                <w:szCs w:val="17"/>
                <w:color w:val="0080AB"/>
                <w:spacing w:val="13"/>
                <w:position w:val="2"/>
              </w:rPr>
              <w:t>Cancado  RD,  Munoz  M.</w:t>
            </w:r>
            <w:r>
              <w:rPr>
                <w:sz w:val="17"/>
                <w:szCs w:val="17"/>
                <w:color w:val="0080AB"/>
                <w:spacing w:val="12"/>
                <w:w w:val="101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Intr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avenous</w:t>
            </w:r>
            <w:r>
              <w:rPr>
                <w:sz w:val="17"/>
                <w:szCs w:val="17"/>
                <w:color w:val="0080AB"/>
                <w:spacing w:val="12"/>
                <w:w w:val="101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iron  therapy:</w:t>
            </w:r>
          </w:hyperlink>
        </w:p>
        <w:p>
          <w:pPr>
            <w:pStyle w:val="BodyText"/>
            <w:ind w:left="344"/>
            <w:spacing w:before="17" w:line="170" w:lineRule="auto"/>
            <w:rPr>
              <w:sz w:val="17"/>
              <w:szCs w:val="17"/>
            </w:rPr>
          </w:pPr>
          <w:hyperlink w:history="true" r:id="rId127">
            <w:r>
              <w:rPr>
                <w:sz w:val="17"/>
                <w:szCs w:val="17"/>
                <w:color w:val="0080AB"/>
                <w:spacing w:val="14"/>
              </w:rPr>
              <w:t>how</w:t>
            </w:r>
            <w:r>
              <w:rPr>
                <w:sz w:val="17"/>
                <w:szCs w:val="17"/>
                <w:color w:val="0080AB"/>
                <w:spacing w:val="37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</w:rPr>
              <w:t>far</w:t>
            </w:r>
            <w:r>
              <w:rPr>
                <w:sz w:val="17"/>
                <w:szCs w:val="17"/>
                <w:color w:val="0080AB"/>
                <w:spacing w:val="34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</w:rPr>
              <w:t>have</w:t>
            </w:r>
            <w:r>
              <w:rPr>
                <w:sz w:val="17"/>
                <w:szCs w:val="17"/>
                <w:color w:val="0080AB"/>
                <w:spacing w:val="20"/>
                <w:w w:val="10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</w:rPr>
              <w:t>we</w:t>
            </w:r>
            <w:r>
              <w:rPr>
                <w:sz w:val="17"/>
                <w:szCs w:val="17"/>
                <w:color w:val="0080AB"/>
                <w:spacing w:val="26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</w:rPr>
              <w:t>come?</w:t>
            </w:r>
            <w:r>
              <w:rPr>
                <w:sz w:val="17"/>
                <w:szCs w:val="17"/>
                <w:color w:val="0080AB"/>
                <w:spacing w:val="34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</w:rPr>
              <w:t>Rev</w:t>
            </w:r>
            <w:r>
              <w:rPr>
                <w:sz w:val="17"/>
                <w:szCs w:val="17"/>
                <w:color w:val="0080AB"/>
                <w:spacing w:val="34"/>
                <w:w w:val="10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</w:rPr>
              <w:t>Bras</w:t>
            </w:r>
            <w:r>
              <w:rPr>
                <w:sz w:val="17"/>
                <w:szCs w:val="17"/>
                <w:color w:val="0080AB"/>
                <w:spacing w:val="36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</w:rPr>
              <w:t>Hematol</w:t>
            </w:r>
            <w:r>
              <w:rPr>
                <w:sz w:val="17"/>
                <w:szCs w:val="17"/>
                <w:color w:val="0080AB"/>
                <w:spacing w:val="36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</w:rPr>
              <w:t>Hemoter</w:t>
            </w:r>
          </w:hyperlink>
        </w:p>
        <w:p>
          <w:pPr>
            <w:pStyle w:val="BodyText"/>
            <w:ind w:left="339"/>
            <w:spacing w:before="32" w:line="205" w:lineRule="exact"/>
            <w:rPr>
              <w:sz w:val="17"/>
              <w:szCs w:val="17"/>
            </w:rPr>
          </w:pPr>
          <w:hyperlink w:history="true" r:id="rId127">
            <w:r>
              <w:rPr>
                <w:sz w:val="17"/>
                <w:szCs w:val="17"/>
                <w:color w:val="0080AB"/>
                <w:spacing w:val="12"/>
                <w:position w:val="2"/>
              </w:rPr>
              <w:t>2011;33:461-9.</w:t>
            </w:r>
          </w:hyperlink>
        </w:p>
        <w:p>
          <w:pPr>
            <w:pStyle w:val="BodyText"/>
            <w:spacing w:line="205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9"/>
              <w:position w:val="2"/>
            </w:rPr>
            <w:t>83.</w:t>
          </w:r>
          <w:r>
            <w:rPr>
              <w:sz w:val="17"/>
              <w:szCs w:val="17"/>
              <w:spacing w:val="3"/>
              <w:position w:val="2"/>
            </w:rPr>
            <w:t xml:space="preserve">  </w:t>
          </w:r>
          <w:hyperlink w:history="true" r:id="rId128">
            <w:r>
              <w:rPr>
                <w:sz w:val="17"/>
                <w:szCs w:val="17"/>
                <w:color w:val="0080AB"/>
                <w:spacing w:val="9"/>
                <w:position w:val="2"/>
              </w:rPr>
              <w:t>Heidenreich</w:t>
            </w:r>
            <w:r>
              <w:rPr>
                <w:sz w:val="17"/>
                <w:szCs w:val="17"/>
                <w:color w:val="0080AB"/>
                <w:spacing w:val="19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PA,</w:t>
            </w:r>
            <w:r>
              <w:rPr>
                <w:sz w:val="17"/>
                <w:szCs w:val="17"/>
                <w:color w:val="0080AB"/>
                <w:spacing w:val="19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Bozkurt</w:t>
            </w:r>
            <w:r>
              <w:rPr>
                <w:sz w:val="17"/>
                <w:szCs w:val="17"/>
                <w:color w:val="0080AB"/>
                <w:spacing w:val="19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B, Aguilar</w:t>
            </w:r>
            <w:r>
              <w:rPr>
                <w:sz w:val="17"/>
                <w:szCs w:val="17"/>
                <w:color w:val="0080AB"/>
                <w:spacing w:val="19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D, A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>llen</w:t>
            </w:r>
            <w:r>
              <w:rPr>
                <w:sz w:val="17"/>
                <w:szCs w:val="17"/>
                <w:color w:val="0080AB"/>
                <w:spacing w:val="2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>LA,</w:t>
            </w:r>
            <w:r>
              <w:rPr>
                <w:sz w:val="17"/>
                <w:szCs w:val="17"/>
                <w:color w:val="0080AB"/>
                <w:spacing w:val="18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>Byun</w:t>
            </w:r>
          </w:hyperlink>
        </w:p>
        <w:p>
          <w:pPr>
            <w:pStyle w:val="BodyText"/>
            <w:ind w:left="333"/>
            <w:spacing w:before="19" w:line="210" w:lineRule="auto"/>
            <w:rPr>
              <w:sz w:val="17"/>
              <w:szCs w:val="17"/>
            </w:rPr>
          </w:pPr>
          <w:hyperlink w:history="true" r:id="rId128">
            <w:r>
              <w:rPr>
                <w:sz w:val="17"/>
                <w:szCs w:val="17"/>
                <w:color w:val="0080AB"/>
                <w:spacing w:val="8"/>
              </w:rPr>
              <w:t>JJ,</w:t>
            </w:r>
            <w:r>
              <w:rPr>
                <w:sz w:val="17"/>
                <w:szCs w:val="17"/>
                <w:color w:val="0080AB"/>
                <w:spacing w:val="35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8"/>
              </w:rPr>
              <w:t>Colvin</w:t>
            </w:r>
            <w:r>
              <w:rPr>
                <w:sz w:val="17"/>
                <w:szCs w:val="17"/>
                <w:color w:val="0080AB"/>
                <w:spacing w:val="40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8"/>
              </w:rPr>
              <w:t>MM,</w:t>
            </w:r>
            <w:r>
              <w:rPr>
                <w:sz w:val="17"/>
                <w:szCs w:val="17"/>
                <w:color w:val="0080AB"/>
                <w:spacing w:val="34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8"/>
              </w:rPr>
              <w:t>et</w:t>
            </w:r>
            <w:r>
              <w:rPr>
                <w:sz w:val="17"/>
                <w:szCs w:val="17"/>
                <w:color w:val="0080AB"/>
                <w:spacing w:val="32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8"/>
              </w:rPr>
              <w:t>al.</w:t>
            </w:r>
            <w:r>
              <w:rPr>
                <w:sz w:val="17"/>
                <w:szCs w:val="17"/>
                <w:color w:val="0080AB"/>
                <w:spacing w:val="33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8"/>
              </w:rPr>
              <w:t>2022</w:t>
            </w:r>
            <w:r>
              <w:rPr>
                <w:sz w:val="17"/>
                <w:szCs w:val="17"/>
                <w:color w:val="0080AB"/>
                <w:spacing w:val="27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8"/>
              </w:rPr>
              <w:t>AHA/ACC/HFSA</w:t>
            </w:r>
            <w:r>
              <w:rPr>
                <w:sz w:val="17"/>
                <w:szCs w:val="17"/>
                <w:color w:val="0080AB"/>
                <w:spacing w:val="34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7"/>
              </w:rPr>
              <w:t>guideline</w:t>
            </w:r>
          </w:hyperlink>
        </w:p>
        <w:p>
          <w:pPr>
            <w:pStyle w:val="BodyText"/>
            <w:ind w:left="333"/>
            <w:spacing w:line="202" w:lineRule="exact"/>
            <w:rPr>
              <w:sz w:val="17"/>
              <w:szCs w:val="17"/>
            </w:rPr>
          </w:pPr>
          <w:hyperlink w:history="true" r:id="rId128">
            <w:r>
              <w:rPr>
                <w:sz w:val="17"/>
                <w:szCs w:val="17"/>
                <w:color w:val="0080AB"/>
                <w:spacing w:val="15"/>
                <w:position w:val="2"/>
              </w:rPr>
              <w:t>for the</w:t>
            </w:r>
            <w:r>
              <w:rPr>
                <w:sz w:val="17"/>
                <w:szCs w:val="17"/>
                <w:color w:val="0080AB"/>
                <w:spacing w:val="28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management</w:t>
            </w:r>
            <w:r>
              <w:rPr>
                <w:sz w:val="17"/>
                <w:szCs w:val="17"/>
                <w:color w:val="0080AB"/>
                <w:spacing w:val="23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of</w:t>
            </w:r>
            <w:r>
              <w:rPr>
                <w:sz w:val="17"/>
                <w:szCs w:val="17"/>
                <w:color w:val="0080AB"/>
                <w:spacing w:val="28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heart failure. J</w:t>
            </w:r>
            <w:r>
              <w:rPr>
                <w:sz w:val="17"/>
                <w:szCs w:val="17"/>
                <w:color w:val="0080AB"/>
                <w:spacing w:val="16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Am</w:t>
            </w:r>
            <w:r>
              <w:rPr>
                <w:sz w:val="17"/>
                <w:szCs w:val="17"/>
                <w:color w:val="0080AB"/>
                <w:spacing w:val="24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Coll</w:t>
            </w:r>
            <w:r>
              <w:rPr>
                <w:sz w:val="17"/>
                <w:szCs w:val="17"/>
                <w:color w:val="0080AB"/>
                <w:spacing w:val="23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Car-</w:t>
            </w:r>
          </w:hyperlink>
        </w:p>
        <w:p>
          <w:pPr>
            <w:pStyle w:val="BodyText"/>
            <w:ind w:left="338"/>
            <w:spacing w:line="200" w:lineRule="exact"/>
            <w:rPr>
              <w:sz w:val="17"/>
              <w:szCs w:val="17"/>
            </w:rPr>
          </w:pPr>
          <w:hyperlink w:history="true" r:id="rId128">
            <w:r>
              <w:rPr>
                <w:sz w:val="17"/>
                <w:szCs w:val="17"/>
                <w:color w:val="0080AB"/>
                <w:position w:val="2"/>
              </w:rPr>
              <w:t>diol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 xml:space="preserve"> 2022;79:e263-421.</w:t>
            </w:r>
          </w:hyperlink>
        </w:p>
        <w:p>
          <w:pPr>
            <w:pStyle w:val="BodyText"/>
            <w:spacing w:line="205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9"/>
              <w:position w:val="2"/>
            </w:rPr>
            <w:t>84.</w:t>
          </w:r>
          <w:r>
            <w:rPr>
              <w:sz w:val="17"/>
              <w:szCs w:val="17"/>
              <w:spacing w:val="2"/>
              <w:position w:val="2"/>
            </w:rPr>
            <w:t xml:space="preserve">  </w:t>
          </w:r>
          <w:hyperlink w:history="true" r:id="rId129">
            <w:r>
              <w:rPr>
                <w:sz w:val="17"/>
                <w:szCs w:val="17"/>
                <w:color w:val="0080AB"/>
                <w:spacing w:val="9"/>
                <w:position w:val="2"/>
              </w:rPr>
              <w:t>Silverberg</w:t>
            </w:r>
            <w:r>
              <w:rPr>
                <w:sz w:val="17"/>
                <w:szCs w:val="17"/>
                <w:color w:val="0080AB"/>
                <w:spacing w:val="32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DS,</w:t>
            </w:r>
            <w:r>
              <w:rPr>
                <w:sz w:val="17"/>
                <w:szCs w:val="17"/>
                <w:color w:val="0080AB"/>
                <w:spacing w:val="17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Wexler</w:t>
            </w:r>
            <w:r>
              <w:rPr>
                <w:sz w:val="17"/>
                <w:szCs w:val="17"/>
                <w:color w:val="0080AB"/>
                <w:spacing w:val="3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D,</w:t>
            </w:r>
            <w:r>
              <w:rPr>
                <w:sz w:val="17"/>
                <w:szCs w:val="17"/>
                <w:color w:val="0080AB"/>
                <w:spacing w:val="3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Blum</w:t>
            </w:r>
            <w:r>
              <w:rPr>
                <w:sz w:val="17"/>
                <w:szCs w:val="17"/>
                <w:color w:val="0080AB"/>
                <w:spacing w:val="33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>M,</w:t>
            </w:r>
            <w:r>
              <w:rPr>
                <w:sz w:val="17"/>
                <w:szCs w:val="17"/>
                <w:color w:val="0080AB"/>
                <w:spacing w:val="33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>Keren</w:t>
            </w:r>
            <w:r>
              <w:rPr>
                <w:sz w:val="17"/>
                <w:szCs w:val="17"/>
                <w:color w:val="0080AB"/>
                <w:spacing w:val="26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>G,</w:t>
            </w:r>
            <w:r>
              <w:rPr>
                <w:sz w:val="17"/>
                <w:szCs w:val="17"/>
                <w:color w:val="0080AB"/>
                <w:spacing w:val="26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>Sheps</w:t>
            </w:r>
            <w:r>
              <w:rPr>
                <w:sz w:val="17"/>
                <w:szCs w:val="17"/>
                <w:color w:val="0080AB"/>
                <w:spacing w:val="3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>D,</w:t>
            </w:r>
          </w:hyperlink>
        </w:p>
        <w:p>
          <w:pPr>
            <w:pStyle w:val="BodyText"/>
            <w:ind w:left="345"/>
            <w:spacing w:before="17" w:line="213" w:lineRule="auto"/>
            <w:rPr>
              <w:sz w:val="17"/>
              <w:szCs w:val="17"/>
            </w:rPr>
          </w:pPr>
          <w:hyperlink w:history="true" r:id="rId129">
            <w:r>
              <w:rPr>
                <w:sz w:val="17"/>
                <w:szCs w:val="17"/>
                <w:color w:val="0080AB"/>
                <w:spacing w:val="13"/>
              </w:rPr>
              <w:t>Leibovitch</w:t>
            </w:r>
            <w:r>
              <w:rPr>
                <w:sz w:val="17"/>
                <w:szCs w:val="17"/>
                <w:color w:val="0080AB"/>
                <w:spacing w:val="28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3"/>
              </w:rPr>
              <w:t>E,</w:t>
            </w:r>
            <w:r>
              <w:rPr>
                <w:sz w:val="17"/>
                <w:szCs w:val="17"/>
                <w:color w:val="0080AB"/>
                <w:spacing w:val="20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3"/>
              </w:rPr>
              <w:t>et al. The</w:t>
            </w:r>
            <w:r>
              <w:rPr>
                <w:sz w:val="17"/>
                <w:szCs w:val="17"/>
                <w:color w:val="0080AB"/>
                <w:spacing w:val="26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3"/>
              </w:rPr>
              <w:t>use</w:t>
            </w:r>
            <w:r>
              <w:rPr>
                <w:sz w:val="17"/>
                <w:szCs w:val="17"/>
                <w:color w:val="0080AB"/>
                <w:spacing w:val="19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3"/>
              </w:rPr>
              <w:t>of subcutaneous</w:t>
            </w:r>
            <w:r>
              <w:rPr>
                <w:sz w:val="17"/>
                <w:szCs w:val="17"/>
                <w:color w:val="0080AB"/>
                <w:spacing w:val="20"/>
                <w:w w:val="10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3"/>
              </w:rPr>
              <w:t>er</w:t>
            </w:r>
            <w:r>
              <w:rPr>
                <w:sz w:val="17"/>
                <w:szCs w:val="17"/>
                <w:color w:val="0080AB"/>
                <w:spacing w:val="12"/>
              </w:rPr>
              <w:t>ythro-</w:t>
            </w:r>
          </w:hyperlink>
        </w:p>
        <w:p>
          <w:pPr>
            <w:pStyle w:val="BodyText"/>
            <w:ind w:left="344"/>
            <w:spacing w:line="202" w:lineRule="exact"/>
            <w:rPr>
              <w:sz w:val="17"/>
              <w:szCs w:val="17"/>
            </w:rPr>
          </w:pPr>
          <w:hyperlink w:history="true" r:id="rId129">
            <w:r>
              <w:rPr>
                <w:sz w:val="17"/>
                <w:szCs w:val="17"/>
                <w:color w:val="0080AB"/>
                <w:spacing w:val="17"/>
                <w:position w:val="2"/>
              </w:rPr>
              <w:t>poietin</w:t>
            </w:r>
            <w:r>
              <w:rPr>
                <w:sz w:val="17"/>
                <w:szCs w:val="17"/>
                <w:color w:val="0080AB"/>
                <w:spacing w:val="4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7"/>
                <w:position w:val="2"/>
              </w:rPr>
              <w:t>and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7"/>
                <w:position w:val="2"/>
              </w:rPr>
              <w:t>intravenous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7"/>
                <w:position w:val="2"/>
              </w:rPr>
              <w:t>iron</w:t>
            </w:r>
            <w:r>
              <w:rPr>
                <w:sz w:val="17"/>
                <w:szCs w:val="17"/>
                <w:color w:val="0080AB"/>
                <w:spacing w:val="2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7"/>
                <w:position w:val="2"/>
              </w:rPr>
              <w:t>for</w:t>
            </w:r>
            <w:r>
              <w:rPr>
                <w:sz w:val="17"/>
                <w:szCs w:val="17"/>
                <w:color w:val="0080AB"/>
                <w:spacing w:val="1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7"/>
                <w:position w:val="2"/>
              </w:rPr>
              <w:t>the</w:t>
            </w:r>
            <w:r>
              <w:rPr>
                <w:sz w:val="17"/>
                <w:szCs w:val="17"/>
                <w:color w:val="0080AB"/>
                <w:spacing w:val="1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7"/>
                <w:position w:val="2"/>
              </w:rPr>
              <w:t>treatment</w:t>
            </w:r>
            <w:r>
              <w:rPr>
                <w:sz w:val="17"/>
                <w:szCs w:val="17"/>
                <w:color w:val="0080AB"/>
                <w:spacing w:val="5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7"/>
                <w:position w:val="2"/>
              </w:rPr>
              <w:t>of</w:t>
            </w:r>
          </w:hyperlink>
        </w:p>
        <w:p>
          <w:pPr>
            <w:pStyle w:val="BodyText"/>
            <w:ind w:left="331"/>
            <w:spacing w:line="200" w:lineRule="exact"/>
            <w:rPr>
              <w:sz w:val="17"/>
              <w:szCs w:val="17"/>
            </w:rPr>
          </w:pPr>
          <w:hyperlink w:history="true" r:id="rId129">
            <w:r>
              <w:rPr>
                <w:sz w:val="17"/>
                <w:szCs w:val="17"/>
                <w:color w:val="0080AB"/>
                <w:spacing w:val="15"/>
                <w:position w:val="2"/>
              </w:rPr>
              <w:t>the anemia of severe,</w:t>
            </w:r>
            <w:r>
              <w:rPr>
                <w:sz w:val="17"/>
                <w:szCs w:val="17"/>
                <w:color w:val="0080AB"/>
                <w:spacing w:val="25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resistant</w:t>
            </w:r>
            <w:r>
              <w:rPr>
                <w:sz w:val="17"/>
                <w:szCs w:val="17"/>
                <w:color w:val="0080AB"/>
                <w:spacing w:val="17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congestive</w:t>
            </w:r>
            <w:r>
              <w:rPr>
                <w:sz w:val="17"/>
                <w:szCs w:val="17"/>
                <w:color w:val="0080AB"/>
                <w:spacing w:val="25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heart</w:t>
            </w:r>
            <w:r>
              <w:rPr>
                <w:sz w:val="17"/>
                <w:szCs w:val="17"/>
                <w:color w:val="0080AB"/>
                <w:spacing w:val="14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fail-</w:t>
            </w:r>
          </w:hyperlink>
        </w:p>
        <w:p>
          <w:pPr>
            <w:pStyle w:val="BodyText"/>
            <w:ind w:left="344"/>
            <w:spacing w:line="199" w:lineRule="exact"/>
            <w:rPr>
              <w:sz w:val="17"/>
              <w:szCs w:val="17"/>
            </w:rPr>
          </w:pPr>
          <w:hyperlink w:history="true" r:id="rId129">
            <w:r>
              <w:rPr>
                <w:sz w:val="17"/>
                <w:szCs w:val="17"/>
                <w:color w:val="0080AB"/>
                <w:spacing w:val="15"/>
                <w:position w:val="2"/>
              </w:rPr>
              <w:t>ure</w:t>
            </w:r>
            <w:r>
              <w:rPr>
                <w:sz w:val="17"/>
                <w:szCs w:val="17"/>
                <w:color w:val="0080AB"/>
                <w:spacing w:val="6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improves</w:t>
            </w:r>
            <w:r>
              <w:rPr>
                <w:sz w:val="17"/>
                <w:szCs w:val="17"/>
                <w:color w:val="0080AB"/>
                <w:spacing w:val="2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cardiac</w:t>
            </w:r>
            <w:r>
              <w:rPr>
                <w:sz w:val="17"/>
                <w:szCs w:val="17"/>
                <w:color w:val="0080AB"/>
                <w:spacing w:val="3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and</w:t>
            </w:r>
            <w:r>
              <w:rPr>
                <w:sz w:val="17"/>
                <w:szCs w:val="17"/>
                <w:color w:val="0080AB"/>
                <w:spacing w:val="5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renal</w:t>
            </w:r>
            <w:r>
              <w:rPr>
                <w:sz w:val="17"/>
                <w:szCs w:val="17"/>
                <w:color w:val="0080AB"/>
                <w:spacing w:val="1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function</w:t>
            </w:r>
            <w:r>
              <w:rPr>
                <w:sz w:val="17"/>
                <w:szCs w:val="17"/>
                <w:color w:val="0080AB"/>
                <w:spacing w:val="3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and</w:t>
            </w:r>
            <w:r>
              <w:rPr>
                <w:sz w:val="17"/>
                <w:szCs w:val="17"/>
                <w:color w:val="0080AB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func-</w:t>
            </w:r>
          </w:hyperlink>
        </w:p>
        <w:p>
          <w:pPr>
            <w:pStyle w:val="BodyText"/>
            <w:ind w:left="331"/>
            <w:spacing w:line="199" w:lineRule="exact"/>
            <w:rPr>
              <w:sz w:val="17"/>
              <w:szCs w:val="17"/>
            </w:rPr>
          </w:pPr>
          <w:hyperlink w:history="true" r:id="rId129">
            <w:r>
              <w:rPr>
                <w:sz w:val="17"/>
                <w:szCs w:val="17"/>
                <w:color w:val="0080AB"/>
                <w:spacing w:val="13"/>
                <w:position w:val="2"/>
              </w:rPr>
              <w:t>tional</w:t>
            </w:r>
            <w:r>
              <w:rPr>
                <w:sz w:val="17"/>
                <w:szCs w:val="17"/>
                <w:color w:val="0080AB"/>
                <w:spacing w:val="5"/>
                <w:position w:val="2"/>
              </w:rPr>
              <w:t xml:space="preserve">    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cardiac</w:t>
            </w:r>
            <w:r>
              <w:rPr>
                <w:sz w:val="17"/>
                <w:szCs w:val="17"/>
                <w:color w:val="0080AB"/>
                <w:spacing w:val="5"/>
                <w:position w:val="2"/>
              </w:rPr>
              <w:t xml:space="preserve">    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class,</w:t>
            </w:r>
            <w:r>
              <w:rPr>
                <w:sz w:val="17"/>
                <w:szCs w:val="17"/>
                <w:color w:val="0080AB"/>
                <w:spacing w:val="6"/>
                <w:position w:val="2"/>
              </w:rPr>
              <w:t xml:space="preserve">    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and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 xml:space="preserve">    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markedly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 xml:space="preserve">    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reduces</w:t>
            </w:r>
          </w:hyperlink>
        </w:p>
        <w:p>
          <w:pPr>
            <w:pStyle w:val="BodyText"/>
            <w:ind w:left="344"/>
            <w:spacing w:line="199" w:lineRule="exact"/>
            <w:rPr>
              <w:sz w:val="17"/>
              <w:szCs w:val="17"/>
            </w:rPr>
          </w:pPr>
          <w:hyperlink w:history="true" r:id="rId129">
            <w:r>
              <w:rPr>
                <w:sz w:val="17"/>
                <w:szCs w:val="17"/>
                <w:color w:val="0080AB"/>
                <w:spacing w:val="11"/>
                <w:position w:val="2"/>
              </w:rPr>
              <w:t>hospitalizations. J Am Coll Cardiol 2000;35:1737-44.</w:t>
            </w:r>
          </w:hyperlink>
        </w:p>
        <w:p>
          <w:pPr>
            <w:pStyle w:val="BodyText"/>
            <w:spacing w:line="205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9"/>
              <w:position w:val="2"/>
            </w:rPr>
            <w:t>85.</w:t>
          </w:r>
          <w:r>
            <w:rPr>
              <w:sz w:val="17"/>
              <w:szCs w:val="17"/>
              <w:spacing w:val="2"/>
              <w:position w:val="2"/>
            </w:rPr>
            <w:t xml:space="preserve">  </w:t>
          </w:r>
          <w:hyperlink w:history="true" r:id="rId130">
            <w:r>
              <w:rPr>
                <w:sz w:val="17"/>
                <w:szCs w:val="17"/>
                <w:color w:val="0080AB"/>
                <w:spacing w:val="9"/>
                <w:position w:val="2"/>
              </w:rPr>
              <w:t>Silverberg</w:t>
            </w:r>
            <w:r>
              <w:rPr>
                <w:sz w:val="17"/>
                <w:szCs w:val="17"/>
                <w:color w:val="0080AB"/>
                <w:spacing w:val="32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DS,</w:t>
            </w:r>
            <w:r>
              <w:rPr>
                <w:sz w:val="17"/>
                <w:szCs w:val="17"/>
                <w:color w:val="0080AB"/>
                <w:spacing w:val="17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Wexler</w:t>
            </w:r>
            <w:r>
              <w:rPr>
                <w:sz w:val="17"/>
                <w:szCs w:val="17"/>
                <w:color w:val="0080AB"/>
                <w:spacing w:val="3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D,</w:t>
            </w:r>
            <w:r>
              <w:rPr>
                <w:sz w:val="17"/>
                <w:szCs w:val="17"/>
                <w:color w:val="0080AB"/>
                <w:spacing w:val="25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She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>ps</w:t>
            </w:r>
            <w:r>
              <w:rPr>
                <w:sz w:val="17"/>
                <w:szCs w:val="17"/>
                <w:color w:val="0080AB"/>
                <w:spacing w:val="32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>D,</w:t>
            </w:r>
            <w:r>
              <w:rPr>
                <w:sz w:val="17"/>
                <w:szCs w:val="17"/>
                <w:color w:val="0080AB"/>
                <w:spacing w:val="3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>Blum</w:t>
            </w:r>
            <w:r>
              <w:rPr>
                <w:sz w:val="17"/>
                <w:szCs w:val="17"/>
                <w:color w:val="0080AB"/>
                <w:spacing w:val="34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>M,</w:t>
            </w:r>
            <w:r>
              <w:rPr>
                <w:sz w:val="17"/>
                <w:szCs w:val="17"/>
                <w:color w:val="0080AB"/>
                <w:spacing w:val="33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>Keren</w:t>
            </w:r>
            <w:r>
              <w:rPr>
                <w:sz w:val="17"/>
                <w:szCs w:val="17"/>
                <w:color w:val="0080AB"/>
                <w:spacing w:val="26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>G,</w:t>
            </w:r>
          </w:hyperlink>
        </w:p>
        <w:p>
          <w:pPr>
            <w:pStyle w:val="BodyText"/>
            <w:ind w:left="345"/>
            <w:spacing w:before="17" w:line="197" w:lineRule="auto"/>
            <w:rPr>
              <w:sz w:val="17"/>
              <w:szCs w:val="17"/>
            </w:rPr>
          </w:pPr>
          <w:hyperlink w:history="true" r:id="rId130">
            <w:r>
              <w:rPr>
                <w:sz w:val="17"/>
                <w:szCs w:val="17"/>
                <w:color w:val="0080AB"/>
                <w:spacing w:val="12"/>
              </w:rPr>
              <w:t>Baruch</w:t>
            </w:r>
            <w:r>
              <w:rPr>
                <w:sz w:val="17"/>
                <w:szCs w:val="17"/>
                <w:color w:val="0080AB"/>
                <w:spacing w:val="38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R,</w:t>
            </w:r>
            <w:r>
              <w:rPr>
                <w:sz w:val="17"/>
                <w:szCs w:val="17"/>
                <w:color w:val="0080AB"/>
                <w:spacing w:val="21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et</w:t>
            </w:r>
            <w:r>
              <w:rPr>
                <w:sz w:val="17"/>
                <w:szCs w:val="17"/>
                <w:color w:val="0080AB"/>
                <w:spacing w:val="2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al. The</w:t>
            </w:r>
            <w:r>
              <w:rPr>
                <w:sz w:val="17"/>
                <w:szCs w:val="17"/>
                <w:color w:val="0080AB"/>
                <w:spacing w:val="2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effect</w:t>
            </w:r>
            <w:r>
              <w:rPr>
                <w:sz w:val="17"/>
                <w:szCs w:val="17"/>
                <w:color w:val="0080AB"/>
                <w:spacing w:val="2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of</w:t>
            </w:r>
            <w:r>
              <w:rPr>
                <w:sz w:val="17"/>
                <w:szCs w:val="17"/>
                <w:color w:val="0080AB"/>
                <w:spacing w:val="20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correction</w:t>
            </w:r>
            <w:r>
              <w:rPr>
                <w:sz w:val="17"/>
                <w:szCs w:val="17"/>
                <w:color w:val="0080AB"/>
                <w:spacing w:val="2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of</w:t>
            </w:r>
            <w:r>
              <w:rPr>
                <w:sz w:val="17"/>
                <w:szCs w:val="17"/>
                <w:color w:val="0080AB"/>
                <w:spacing w:val="26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mild</w:t>
            </w:r>
            <w:r>
              <w:rPr>
                <w:sz w:val="17"/>
                <w:szCs w:val="17"/>
                <w:color w:val="0080AB"/>
                <w:spacing w:val="21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ane-</w:t>
            </w:r>
          </w:hyperlink>
        </w:p>
        <w:p>
          <w:pPr>
            <w:pStyle w:val="BodyText"/>
            <w:ind w:left="344"/>
            <w:spacing w:before="10" w:line="205" w:lineRule="exact"/>
            <w:rPr>
              <w:sz w:val="17"/>
              <w:szCs w:val="17"/>
            </w:rPr>
          </w:pPr>
          <w:hyperlink w:history="true" r:id="rId130">
            <w:r>
              <w:rPr>
                <w:sz w:val="17"/>
                <w:szCs w:val="17"/>
                <w:color w:val="0080AB"/>
                <w:spacing w:val="13"/>
                <w:position w:val="2"/>
              </w:rPr>
              <w:t>mia in severe, resistant congestive heart failure</w:t>
            </w:r>
            <w:r>
              <w:rPr>
                <w:sz w:val="17"/>
                <w:szCs w:val="17"/>
                <w:color w:val="0080AB"/>
                <w:spacing w:val="32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using</w:t>
            </w:r>
          </w:hyperlink>
        </w:p>
        <w:p>
          <w:pPr>
            <w:pStyle w:val="BodyText"/>
            <w:ind w:left="336"/>
            <w:spacing w:line="200" w:lineRule="exact"/>
            <w:rPr>
              <w:sz w:val="17"/>
              <w:szCs w:val="17"/>
            </w:rPr>
          </w:pPr>
          <w:hyperlink w:history="true" r:id="rId130">
            <w:r>
              <w:rPr>
                <w:sz w:val="17"/>
                <w:szCs w:val="17"/>
                <w:color w:val="0080AB"/>
                <w:spacing w:val="16"/>
                <w:position w:val="2"/>
              </w:rPr>
              <w:t>subcutaneous erythropoietin and intravenous</w:t>
            </w:r>
            <w:r>
              <w:rPr>
                <w:sz w:val="17"/>
                <w:szCs w:val="17"/>
                <w:color w:val="0080AB"/>
                <w:spacing w:val="22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6"/>
                <w:position w:val="2"/>
              </w:rPr>
              <w:t>iron: a</w:t>
            </w:r>
          </w:hyperlink>
        </w:p>
        <w:p>
          <w:pPr>
            <w:pStyle w:val="BodyText"/>
            <w:ind w:left="344"/>
            <w:spacing w:line="199" w:lineRule="exact"/>
            <w:rPr>
              <w:sz w:val="17"/>
              <w:szCs w:val="17"/>
            </w:rPr>
          </w:pPr>
          <w:hyperlink w:history="true" r:id="rId130">
            <w:r>
              <w:rPr>
                <w:sz w:val="17"/>
                <w:szCs w:val="17"/>
                <w:color w:val="0080AB"/>
                <w:spacing w:val="13"/>
                <w:position w:val="2"/>
              </w:rPr>
              <w:t>randomized</w:t>
            </w:r>
            <w:r>
              <w:rPr>
                <w:sz w:val="17"/>
                <w:szCs w:val="17"/>
                <w:color w:val="0080AB"/>
                <w:spacing w:val="2"/>
                <w:position w:val="2"/>
              </w:rPr>
              <w:t xml:space="preserve">  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controlled</w:t>
            </w:r>
            <w:r>
              <w:rPr>
                <w:sz w:val="17"/>
                <w:szCs w:val="17"/>
                <w:color w:val="0080AB"/>
                <w:spacing w:val="2"/>
                <w:position w:val="2"/>
              </w:rPr>
              <w:t xml:space="preserve">  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study.</w:t>
            </w:r>
            <w:r>
              <w:rPr>
                <w:sz w:val="17"/>
                <w:szCs w:val="17"/>
                <w:color w:val="0080AB"/>
                <w:spacing w:val="1"/>
                <w:position w:val="2"/>
              </w:rPr>
              <w:t xml:space="preserve">  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J</w:t>
            </w:r>
            <w:r>
              <w:rPr>
                <w:sz w:val="17"/>
                <w:szCs w:val="17"/>
                <w:color w:val="0080AB"/>
                <w:position w:val="2"/>
              </w:rPr>
              <w:t xml:space="preserve">  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Am</w:t>
            </w:r>
            <w:r>
              <w:rPr>
                <w:sz w:val="17"/>
                <w:szCs w:val="17"/>
                <w:color w:val="0080AB"/>
                <w:spacing w:val="3"/>
                <w:position w:val="2"/>
              </w:rPr>
              <w:t xml:space="preserve">  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Coll</w:t>
            </w:r>
            <w:r>
              <w:rPr>
                <w:sz w:val="17"/>
                <w:szCs w:val="17"/>
                <w:color w:val="0080AB"/>
                <w:spacing w:val="3"/>
                <w:position w:val="2"/>
              </w:rPr>
              <w:t xml:space="preserve">  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Ca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rdiol</w:t>
            </w:r>
          </w:hyperlink>
        </w:p>
        <w:p>
          <w:pPr>
            <w:pStyle w:val="BodyText"/>
            <w:ind w:left="339"/>
            <w:spacing w:line="199" w:lineRule="exact"/>
            <w:rPr>
              <w:sz w:val="17"/>
              <w:szCs w:val="17"/>
            </w:rPr>
          </w:pPr>
          <w:hyperlink w:history="true" r:id="rId130">
            <w:r>
              <w:rPr>
                <w:sz w:val="17"/>
                <w:szCs w:val="17"/>
                <w:color w:val="0080AB"/>
                <w:spacing w:val="12"/>
                <w:position w:val="2"/>
              </w:rPr>
              <w:t>2001;37:1775-80.</w:t>
            </w:r>
          </w:hyperlink>
        </w:p>
        <w:p>
          <w:pPr>
            <w:pStyle w:val="BodyText"/>
            <w:spacing w:line="206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10"/>
              <w:position w:val="2"/>
            </w:rPr>
            <w:t>86.</w:t>
          </w:r>
          <w:r>
            <w:rPr>
              <w:sz w:val="17"/>
              <w:szCs w:val="17"/>
              <w:spacing w:val="9"/>
              <w:position w:val="2"/>
            </w:rPr>
            <w:t xml:space="preserve">  </w:t>
          </w:r>
          <w:hyperlink w:history="true" r:id="rId131">
            <w:r>
              <w:rPr>
                <w:sz w:val="17"/>
                <w:szCs w:val="17"/>
                <w:color w:val="0080AB"/>
                <w:spacing w:val="10"/>
                <w:position w:val="2"/>
              </w:rPr>
              <w:t>Swedberg</w:t>
            </w:r>
            <w:r>
              <w:rPr>
                <w:sz w:val="17"/>
                <w:szCs w:val="17"/>
                <w:color w:val="0080AB"/>
                <w:spacing w:val="25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K, Young JB, Anand</w:t>
            </w:r>
            <w:r>
              <w:rPr>
                <w:sz w:val="17"/>
                <w:szCs w:val="17"/>
                <w:color w:val="0080AB"/>
                <w:spacing w:val="25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IS, Cheng</w:t>
            </w:r>
            <w:r>
              <w:rPr>
                <w:sz w:val="17"/>
                <w:szCs w:val="17"/>
                <w:color w:val="0080AB"/>
                <w:spacing w:val="17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S,</w:t>
            </w:r>
            <w:r>
              <w:rPr>
                <w:sz w:val="17"/>
                <w:szCs w:val="17"/>
                <w:color w:val="0080AB"/>
                <w:spacing w:val="23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Desai</w:t>
            </w:r>
            <w:r>
              <w:rPr>
                <w:sz w:val="17"/>
                <w:szCs w:val="17"/>
                <w:color w:val="0080AB"/>
                <w:spacing w:val="10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AS,</w:t>
            </w:r>
          </w:hyperlink>
        </w:p>
        <w:p>
          <w:pPr>
            <w:pStyle w:val="BodyText"/>
            <w:ind w:left="345"/>
            <w:spacing w:before="17" w:line="211" w:lineRule="auto"/>
            <w:rPr>
              <w:sz w:val="17"/>
              <w:szCs w:val="17"/>
            </w:rPr>
          </w:pPr>
          <w:hyperlink w:history="true" r:id="rId131">
            <w:r>
              <w:rPr>
                <w:sz w:val="17"/>
                <w:szCs w:val="17"/>
                <w:color w:val="0080AB"/>
                <w:spacing w:val="16"/>
              </w:rPr>
              <w:t>Diaz</w:t>
            </w:r>
            <w:r>
              <w:rPr>
                <w:sz w:val="17"/>
                <w:szCs w:val="17"/>
                <w:color w:val="0080AB"/>
                <w:spacing w:val="23"/>
                <w:w w:val="10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6"/>
              </w:rPr>
              <w:t>R, et al. Treatme</w:t>
            </w:r>
            <w:r>
              <w:rPr>
                <w:sz w:val="17"/>
                <w:szCs w:val="17"/>
                <w:color w:val="0080AB"/>
                <w:spacing w:val="15"/>
              </w:rPr>
              <w:t>nt of</w:t>
            </w:r>
            <w:r>
              <w:rPr>
                <w:sz w:val="17"/>
                <w:szCs w:val="17"/>
                <w:color w:val="0080AB"/>
                <w:spacing w:val="17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5"/>
              </w:rPr>
              <w:t>anemia with</w:t>
            </w:r>
            <w:r>
              <w:rPr>
                <w:sz w:val="17"/>
                <w:szCs w:val="17"/>
                <w:color w:val="0080AB"/>
                <w:spacing w:val="17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5"/>
              </w:rPr>
              <w:t>darbepoetin</w:t>
            </w:r>
          </w:hyperlink>
        </w:p>
        <w:p>
          <w:pPr>
            <w:pStyle w:val="BodyText"/>
            <w:ind w:left="338"/>
            <w:spacing w:line="203" w:lineRule="exact"/>
            <w:rPr>
              <w:sz w:val="17"/>
              <w:szCs w:val="17"/>
            </w:rPr>
          </w:pPr>
          <w:hyperlink w:history="true" r:id="rId131">
            <w:r>
              <w:rPr>
                <w:sz w:val="17"/>
                <w:szCs w:val="17"/>
                <w:color w:val="0080AB"/>
                <w:spacing w:val="10"/>
                <w:position w:val="2"/>
              </w:rPr>
              <w:t>alfa</w:t>
            </w:r>
            <w:r>
              <w:rPr>
                <w:sz w:val="17"/>
                <w:szCs w:val="17"/>
                <w:color w:val="0080AB"/>
                <w:spacing w:val="5"/>
                <w:position w:val="2"/>
              </w:rPr>
              <w:t xml:space="preserve">   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in</w:t>
            </w:r>
            <w:r>
              <w:rPr>
                <w:sz w:val="17"/>
                <w:szCs w:val="17"/>
                <w:color w:val="0080AB"/>
                <w:position w:val="2"/>
              </w:rPr>
              <w:t xml:space="preserve">   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systolic</w:t>
            </w:r>
            <w:r>
              <w:rPr>
                <w:sz w:val="17"/>
                <w:szCs w:val="17"/>
                <w:color w:val="0080AB"/>
                <w:spacing w:val="3"/>
                <w:position w:val="2"/>
              </w:rPr>
              <w:t xml:space="preserve">   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heart</w:t>
            </w:r>
            <w:r>
              <w:rPr>
                <w:sz w:val="17"/>
                <w:szCs w:val="17"/>
                <w:color w:val="0080AB"/>
                <w:position w:val="2"/>
              </w:rPr>
              <w:t xml:space="preserve">   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failure.</w:t>
            </w:r>
            <w:r>
              <w:rPr>
                <w:sz w:val="17"/>
                <w:szCs w:val="17"/>
                <w:color w:val="0080AB"/>
                <w:spacing w:val="3"/>
                <w:position w:val="2"/>
              </w:rPr>
              <w:t xml:space="preserve">   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N</w:t>
            </w:r>
            <w:r>
              <w:rPr>
                <w:sz w:val="17"/>
                <w:szCs w:val="17"/>
                <w:color w:val="0080AB"/>
                <w:spacing w:val="4"/>
                <w:position w:val="2"/>
              </w:rPr>
              <w:t xml:space="preserve">   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Engl</w:t>
            </w:r>
            <w:r>
              <w:rPr>
                <w:sz w:val="17"/>
                <w:szCs w:val="17"/>
                <w:color w:val="0080AB"/>
                <w:position w:val="2"/>
              </w:rPr>
              <w:t xml:space="preserve">   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J</w:t>
            </w:r>
            <w:r>
              <w:rPr>
                <w:sz w:val="17"/>
                <w:szCs w:val="17"/>
                <w:color w:val="0080AB"/>
                <w:spacing w:val="3"/>
                <w:position w:val="2"/>
              </w:rPr>
              <w:t xml:space="preserve">   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Med</w:t>
            </w:r>
          </w:hyperlink>
        </w:p>
        <w:p>
          <w:pPr>
            <w:pStyle w:val="BodyText"/>
            <w:ind w:left="339"/>
            <w:spacing w:line="199" w:lineRule="exact"/>
            <w:rPr>
              <w:sz w:val="17"/>
              <w:szCs w:val="17"/>
            </w:rPr>
          </w:pPr>
          <w:hyperlink w:history="true" r:id="rId131">
            <w:r>
              <w:rPr>
                <w:sz w:val="17"/>
                <w:szCs w:val="17"/>
                <w:color w:val="0080AB"/>
                <w:spacing w:val="12"/>
                <w:position w:val="2"/>
              </w:rPr>
              <w:t>2013;368:1210-9.</w:t>
            </w:r>
          </w:hyperlink>
        </w:p>
        <w:p>
          <w:pPr>
            <w:pStyle w:val="BodyText"/>
            <w:spacing w:line="206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9"/>
              <w:position w:val="2"/>
            </w:rPr>
            <w:t>87.</w:t>
          </w:r>
          <w:r>
            <w:rPr>
              <w:sz w:val="17"/>
              <w:szCs w:val="17"/>
              <w:spacing w:val="3"/>
              <w:position w:val="2"/>
            </w:rPr>
            <w:t xml:space="preserve">  </w:t>
          </w:r>
          <w:hyperlink w:history="true" r:id="rId132">
            <w:r>
              <w:rPr>
                <w:sz w:val="17"/>
                <w:szCs w:val="17"/>
                <w:color w:val="0080AB"/>
                <w:spacing w:val="9"/>
                <w:position w:val="2"/>
              </w:rPr>
              <w:t>Heidenreich</w:t>
            </w:r>
            <w:r>
              <w:rPr>
                <w:sz w:val="17"/>
                <w:szCs w:val="17"/>
                <w:color w:val="0080AB"/>
                <w:spacing w:val="19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PA,</w:t>
            </w:r>
            <w:r>
              <w:rPr>
                <w:sz w:val="17"/>
                <w:szCs w:val="17"/>
                <w:color w:val="0080AB"/>
                <w:spacing w:val="19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Bozkurt</w:t>
            </w:r>
            <w:r>
              <w:rPr>
                <w:sz w:val="17"/>
                <w:szCs w:val="17"/>
                <w:color w:val="0080AB"/>
                <w:spacing w:val="19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B, Aguilar</w:t>
            </w:r>
            <w:r>
              <w:rPr>
                <w:sz w:val="17"/>
                <w:szCs w:val="17"/>
                <w:color w:val="0080AB"/>
                <w:spacing w:val="20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D, A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>llen</w:t>
            </w:r>
            <w:r>
              <w:rPr>
                <w:sz w:val="17"/>
                <w:szCs w:val="17"/>
                <w:color w:val="0080AB"/>
                <w:spacing w:val="2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>LA,</w:t>
            </w:r>
            <w:r>
              <w:rPr>
                <w:sz w:val="17"/>
                <w:szCs w:val="17"/>
                <w:color w:val="0080AB"/>
                <w:spacing w:val="18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>Byun</w:t>
            </w:r>
          </w:hyperlink>
        </w:p>
        <w:p>
          <w:pPr>
            <w:pStyle w:val="BodyText"/>
            <w:ind w:left="333"/>
            <w:spacing w:before="20" w:line="210" w:lineRule="auto"/>
            <w:rPr>
              <w:sz w:val="17"/>
              <w:szCs w:val="17"/>
            </w:rPr>
          </w:pPr>
          <w:hyperlink w:history="true" r:id="rId132">
            <w:r>
              <w:rPr>
                <w:sz w:val="17"/>
                <w:szCs w:val="17"/>
                <w:color w:val="0080AB"/>
                <w:spacing w:val="8"/>
              </w:rPr>
              <w:t>JJ,</w:t>
            </w:r>
            <w:r>
              <w:rPr>
                <w:sz w:val="17"/>
                <w:szCs w:val="17"/>
                <w:color w:val="0080AB"/>
                <w:spacing w:val="35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8"/>
              </w:rPr>
              <w:t>Colvin</w:t>
            </w:r>
            <w:r>
              <w:rPr>
                <w:sz w:val="17"/>
                <w:szCs w:val="17"/>
                <w:color w:val="0080AB"/>
                <w:spacing w:val="40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8"/>
              </w:rPr>
              <w:t>MM,</w:t>
            </w:r>
            <w:r>
              <w:rPr>
                <w:sz w:val="17"/>
                <w:szCs w:val="17"/>
                <w:color w:val="0080AB"/>
                <w:spacing w:val="34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8"/>
              </w:rPr>
              <w:t>et</w:t>
            </w:r>
            <w:r>
              <w:rPr>
                <w:sz w:val="17"/>
                <w:szCs w:val="17"/>
                <w:color w:val="0080AB"/>
                <w:spacing w:val="32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8"/>
              </w:rPr>
              <w:t>al.</w:t>
            </w:r>
            <w:r>
              <w:rPr>
                <w:sz w:val="17"/>
                <w:szCs w:val="17"/>
                <w:color w:val="0080AB"/>
                <w:spacing w:val="33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8"/>
              </w:rPr>
              <w:t>2022</w:t>
            </w:r>
            <w:r>
              <w:rPr>
                <w:sz w:val="17"/>
                <w:szCs w:val="17"/>
                <w:color w:val="0080AB"/>
                <w:spacing w:val="27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8"/>
              </w:rPr>
              <w:t>ACC/AHA/HFSA</w:t>
            </w:r>
            <w:r>
              <w:rPr>
                <w:sz w:val="17"/>
                <w:szCs w:val="17"/>
                <w:color w:val="0080AB"/>
                <w:spacing w:val="34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7"/>
              </w:rPr>
              <w:t>guideline</w:t>
            </w:r>
          </w:hyperlink>
        </w:p>
        <w:p>
          <w:pPr>
            <w:pStyle w:val="BodyText"/>
            <w:ind w:left="333"/>
            <w:spacing w:line="201" w:lineRule="exact"/>
            <w:rPr>
              <w:sz w:val="17"/>
              <w:szCs w:val="17"/>
            </w:rPr>
          </w:pPr>
          <w:hyperlink w:history="true" r:id="rId132">
            <w:r>
              <w:rPr>
                <w:sz w:val="17"/>
                <w:szCs w:val="17"/>
                <w:color w:val="0080AB"/>
                <w:spacing w:val="14"/>
                <w:position w:val="2"/>
              </w:rPr>
              <w:t>for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the  management  of  heart  failure.  J  Card  Fa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il</w:t>
            </w:r>
          </w:hyperlink>
        </w:p>
        <w:p>
          <w:pPr>
            <w:pStyle w:val="BodyText"/>
            <w:ind w:left="339"/>
            <w:spacing w:line="199" w:lineRule="exact"/>
            <w:rPr>
              <w:sz w:val="17"/>
              <w:szCs w:val="17"/>
            </w:rPr>
          </w:pPr>
          <w:hyperlink w:history="true" r:id="rId132">
            <w:r>
              <w:rPr>
                <w:sz w:val="17"/>
                <w:szCs w:val="17"/>
                <w:color w:val="0080AB"/>
                <w:spacing w:val="14"/>
                <w:position w:val="2"/>
              </w:rPr>
              <w:t>2022;28:e1-e167.</w:t>
            </w:r>
          </w:hyperlink>
        </w:p>
        <w:p>
          <w:pPr>
            <w:pStyle w:val="BodyText"/>
            <w:spacing w:line="200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10"/>
            </w:rPr>
            <w:t>88.</w:t>
          </w:r>
          <w:r>
            <w:rPr>
              <w:sz w:val="17"/>
              <w:szCs w:val="17"/>
              <w:spacing w:val="2"/>
            </w:rPr>
            <w:t xml:space="preserve">  </w:t>
          </w:r>
          <w:hyperlink w:history="true" r:id="rId133">
            <w:r>
              <w:rPr>
                <w:sz w:val="17"/>
                <w:szCs w:val="17"/>
                <w:color w:val="0080AB"/>
                <w:spacing w:val="10"/>
              </w:rPr>
              <w:t>Toblli JE,</w:t>
            </w:r>
            <w:r>
              <w:rPr>
                <w:sz w:val="17"/>
                <w:szCs w:val="17"/>
                <w:color w:val="0080AB"/>
                <w:spacing w:val="25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</w:rPr>
              <w:t>Lombra</w:t>
            </w:r>
          </w:hyperlink>
          <w:r>
            <w:ruby>
              <w:rubyPr>
                <w:rubyAlign w:val="left"/>
                <w:hpsRaise w:val="0"/>
                <w:hps w:val="17"/>
                <w:hpsBaseText w:val="17"/>
              </w:rubyPr>
              <w:rt>
                <w:r>
                  <w:rPr>
                    <w:rFonts w:ascii="Arial" w:hAnsi="Arial" w:eastAsia="Arial" w:cs="Arial"/>
                    <w:sz w:val="17"/>
                    <w:szCs w:val="17"/>
                    <w:color w:val="0080AB"/>
                  </w:rPr>
                  <w:t>~</w:t>
                </w:r>
              </w:rt>
              <w:rubyBase>
                <w:r>
                  <w:rPr>
                    <w:sz w:val="17"/>
                    <w:szCs w:val="17"/>
                    <w:color w:val="0080AB"/>
                    <w:w w:val="128"/>
                  </w:rPr>
                  <w:t>n</w:t>
                </w:r>
              </w:rubyBase>
            </w:ruby>
          </w:r>
          <w:hyperlink w:history="true" r:id="rId133">
            <w:r>
              <w:rPr>
                <w:sz w:val="17"/>
                <w:szCs w:val="17"/>
                <w:color w:val="0080AB"/>
                <w:spacing w:val="10"/>
              </w:rPr>
              <w:t>a A,</w:t>
            </w:r>
            <w:r>
              <w:rPr>
                <w:sz w:val="17"/>
                <w:szCs w:val="17"/>
                <w:color w:val="0080AB"/>
                <w:spacing w:val="2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</w:rPr>
              <w:t>Duarte</w:t>
            </w:r>
            <w:r>
              <w:rPr>
                <w:sz w:val="17"/>
                <w:szCs w:val="17"/>
                <w:color w:val="0080AB"/>
                <w:spacing w:val="22"/>
                <w:w w:val="10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</w:rPr>
              <w:t>P,</w:t>
            </w:r>
            <w:r>
              <w:rPr>
                <w:sz w:val="17"/>
                <w:szCs w:val="17"/>
                <w:color w:val="0080AB"/>
                <w:spacing w:val="23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</w:rPr>
              <w:t>Di </w:t>
            </w:r>
            <w:r>
              <w:rPr>
                <w:sz w:val="17"/>
                <w:szCs w:val="17"/>
                <w:color w:val="0080AB"/>
                <w:spacing w:val="9"/>
              </w:rPr>
              <w:t>Gennaro</w:t>
            </w:r>
            <w:r>
              <w:rPr>
                <w:sz w:val="17"/>
                <w:szCs w:val="17"/>
                <w:color w:val="0080AB"/>
                <w:spacing w:val="23"/>
                <w:w w:val="10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</w:rPr>
              <w:t>F.</w:t>
            </w:r>
            <w:r>
              <w:rPr>
                <w:sz w:val="17"/>
                <w:szCs w:val="17"/>
                <w:color w:val="0080AB"/>
                <w:spacing w:val="23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</w:rPr>
              <w:t>Intra-</w:t>
            </w:r>
          </w:hyperlink>
        </w:p>
        <w:p>
          <w:pPr>
            <w:pStyle w:val="BodyText"/>
            <w:ind w:left="332"/>
            <w:spacing w:line="199" w:lineRule="exact"/>
            <w:rPr>
              <w:sz w:val="17"/>
              <w:szCs w:val="17"/>
            </w:rPr>
          </w:pPr>
          <w:hyperlink w:history="true" r:id="rId133">
            <w:r>
              <w:rPr>
                <w:sz w:val="17"/>
                <w:szCs w:val="17"/>
                <w:color w:val="0080AB"/>
                <w:spacing w:val="14"/>
                <w:position w:val="2"/>
              </w:rPr>
              <w:t>venous iron reduces</w:t>
            </w:r>
            <w:r>
              <w:rPr>
                <w:sz w:val="17"/>
                <w:szCs w:val="17"/>
                <w:color w:val="0080AB"/>
                <w:spacing w:val="24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NT-pro-brain</w:t>
            </w:r>
            <w:r>
              <w:rPr>
                <w:sz w:val="17"/>
                <w:szCs w:val="17"/>
                <w:color w:val="0080AB"/>
                <w:spacing w:val="2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natriuretic</w:t>
            </w:r>
            <w:r>
              <w:rPr>
                <w:sz w:val="17"/>
                <w:szCs w:val="17"/>
                <w:color w:val="0080AB"/>
                <w:spacing w:val="19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peptide</w:t>
            </w:r>
          </w:hyperlink>
        </w:p>
        <w:p>
          <w:pPr>
            <w:pStyle w:val="BodyText"/>
            <w:ind w:left="345"/>
            <w:spacing w:line="199" w:lineRule="exact"/>
            <w:rPr>
              <w:sz w:val="17"/>
              <w:szCs w:val="17"/>
            </w:rPr>
          </w:pPr>
          <w:hyperlink w:history="true" r:id="rId133">
            <w:r>
              <w:rPr>
                <w:sz w:val="17"/>
                <w:szCs w:val="17"/>
                <w:color w:val="0080AB"/>
                <w:spacing w:val="14"/>
                <w:position w:val="2"/>
              </w:rPr>
              <w:t>in  anemic  patients  with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chronic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 xml:space="preserve">  heart  failure  and</w:t>
            </w:r>
          </w:hyperlink>
        </w:p>
        <w:p>
          <w:pPr>
            <w:pStyle w:val="BodyText"/>
            <w:ind w:left="344"/>
            <w:spacing w:line="199" w:lineRule="exact"/>
            <w:rPr>
              <w:sz w:val="17"/>
              <w:szCs w:val="17"/>
            </w:rPr>
          </w:pPr>
          <w:hyperlink w:history="true" r:id="rId133">
            <w:r>
              <w:rPr>
                <w:sz w:val="17"/>
                <w:szCs w:val="17"/>
                <w:color w:val="0080AB"/>
                <w:spacing w:val="11"/>
                <w:position w:val="2"/>
              </w:rPr>
              <w:t>renal</w:t>
            </w:r>
            <w:r>
              <w:rPr>
                <w:sz w:val="17"/>
                <w:szCs w:val="17"/>
                <w:color w:val="0080AB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insufﬁciency.</w:t>
            </w:r>
            <w:r>
              <w:rPr>
                <w:sz w:val="17"/>
                <w:szCs w:val="17"/>
                <w:color w:val="0080AB"/>
                <w:spacing w:val="33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J</w:t>
            </w:r>
            <w:r>
              <w:rPr>
                <w:sz w:val="17"/>
                <w:szCs w:val="17"/>
                <w:color w:val="0080AB"/>
                <w:spacing w:val="30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Am</w:t>
            </w:r>
            <w:r>
              <w:rPr>
                <w:sz w:val="17"/>
                <w:szCs w:val="17"/>
                <w:color w:val="0080AB"/>
                <w:spacing w:val="37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Coll</w:t>
            </w:r>
            <w:r>
              <w:rPr>
                <w:sz w:val="17"/>
                <w:szCs w:val="17"/>
                <w:color w:val="0080AB"/>
                <w:spacing w:val="37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Cardiol</w:t>
            </w:r>
            <w:r>
              <w:rPr>
                <w:sz w:val="17"/>
                <w:szCs w:val="17"/>
                <w:color w:val="0080AB"/>
                <w:spacing w:val="36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2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007;50:1657-</w:t>
            </w:r>
          </w:hyperlink>
        </w:p>
        <w:p>
          <w:pPr>
            <w:pStyle w:val="BodyText"/>
            <w:ind w:left="339"/>
            <w:spacing w:line="200" w:lineRule="exact"/>
            <w:rPr>
              <w:sz w:val="17"/>
              <w:szCs w:val="17"/>
            </w:rPr>
          </w:pPr>
          <w:hyperlink w:history="true" r:id="rId133">
            <w:r>
              <w:rPr>
                <w:sz w:val="17"/>
                <w:szCs w:val="17"/>
                <w:color w:val="0080AB"/>
                <w:spacing w:val="8"/>
              </w:rPr>
              <w:t>65.</w:t>
            </w:r>
          </w:hyperlink>
        </w:p>
        <w:p>
          <w:pPr>
            <w:pStyle w:val="BodyText"/>
            <w:spacing w:line="205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10"/>
              <w:position w:val="2"/>
            </w:rPr>
            <w:t>89.</w:t>
          </w:r>
          <w:r>
            <w:rPr>
              <w:sz w:val="17"/>
              <w:szCs w:val="17"/>
              <w:spacing w:val="6"/>
              <w:position w:val="2"/>
            </w:rPr>
            <w:t xml:space="preserve">  </w:t>
          </w:r>
          <w:hyperlink w:history="true" r:id="rId134">
            <w:r>
              <w:rPr>
                <w:sz w:val="17"/>
                <w:szCs w:val="17"/>
                <w:color w:val="0080AB"/>
                <w:spacing w:val="10"/>
                <w:position w:val="2"/>
              </w:rPr>
              <w:t>Okonko  DO,  Grzeslo  A,  Witkowski  T,  Mandal  AK,</w:t>
            </w:r>
          </w:hyperlink>
        </w:p>
        <w:p>
          <w:pPr>
            <w:pStyle w:val="BodyText"/>
            <w:ind w:left="338"/>
            <w:spacing w:before="17" w:line="213" w:lineRule="auto"/>
            <w:rPr>
              <w:sz w:val="17"/>
              <w:szCs w:val="17"/>
            </w:rPr>
          </w:pPr>
          <w:hyperlink w:history="true" r:id="rId134">
            <w:r>
              <w:rPr>
                <w:sz w:val="17"/>
                <w:szCs w:val="17"/>
                <w:color w:val="0080AB"/>
                <w:spacing w:val="12"/>
              </w:rPr>
              <w:t>Slater</w:t>
            </w:r>
            <w:r>
              <w:rPr>
                <w:sz w:val="17"/>
                <w:szCs w:val="17"/>
                <w:color w:val="0080AB"/>
                <w:spacing w:val="46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RM,</w:t>
            </w:r>
            <w:r>
              <w:rPr>
                <w:sz w:val="17"/>
                <w:szCs w:val="17"/>
                <w:color w:val="0080AB"/>
                <w:spacing w:val="36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Roughton</w:t>
            </w:r>
            <w:r>
              <w:rPr>
                <w:sz w:val="17"/>
                <w:szCs w:val="17"/>
                <w:color w:val="0080AB"/>
                <w:spacing w:val="37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M,</w:t>
            </w:r>
            <w:r>
              <w:rPr>
                <w:sz w:val="17"/>
                <w:szCs w:val="17"/>
                <w:color w:val="0080AB"/>
                <w:spacing w:val="29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et</w:t>
            </w:r>
            <w:r>
              <w:rPr>
                <w:sz w:val="17"/>
                <w:szCs w:val="17"/>
                <w:color w:val="0080AB"/>
                <w:spacing w:val="30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al.</w:t>
            </w:r>
            <w:r>
              <w:rPr>
                <w:sz w:val="17"/>
                <w:szCs w:val="17"/>
                <w:color w:val="0080AB"/>
                <w:spacing w:val="38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Effect</w:t>
            </w:r>
            <w:r>
              <w:rPr>
                <w:sz w:val="17"/>
                <w:szCs w:val="17"/>
                <w:color w:val="0080AB"/>
                <w:spacing w:val="30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of</w:t>
            </w:r>
            <w:r>
              <w:rPr>
                <w:sz w:val="17"/>
                <w:szCs w:val="17"/>
                <w:color w:val="0080AB"/>
                <w:spacing w:val="37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intravenous</w:t>
            </w:r>
          </w:hyperlink>
        </w:p>
        <w:p>
          <w:pPr>
            <w:pStyle w:val="BodyText"/>
            <w:ind w:left="345"/>
            <w:spacing w:line="202" w:lineRule="exact"/>
            <w:rPr>
              <w:sz w:val="17"/>
              <w:szCs w:val="17"/>
            </w:rPr>
          </w:pPr>
          <w:hyperlink w:history="true" r:id="rId134">
            <w:r>
              <w:rPr>
                <w:sz w:val="17"/>
                <w:szCs w:val="17"/>
                <w:color w:val="0080AB"/>
                <w:spacing w:val="13"/>
              </w:rPr>
              <w:t>iron sucrose on exercise tolerance in anemic and n</w:t>
            </w:r>
            <w:r>
              <w:rPr>
                <w:sz w:val="17"/>
                <w:szCs w:val="17"/>
                <w:color w:val="0080AB"/>
                <w:spacing w:val="12"/>
              </w:rPr>
              <w:t>on-</w:t>
            </w:r>
          </w:hyperlink>
        </w:p>
        <w:p>
          <w:pPr>
            <w:pStyle w:val="BodyText"/>
            <w:ind w:left="338"/>
            <w:spacing w:line="199" w:lineRule="exact"/>
            <w:rPr>
              <w:sz w:val="17"/>
              <w:szCs w:val="17"/>
            </w:rPr>
          </w:pPr>
          <w:hyperlink w:history="true" r:id="rId134">
            <w:r>
              <w:rPr>
                <w:sz w:val="17"/>
                <w:szCs w:val="17"/>
                <w:color w:val="0080AB"/>
                <w:spacing w:val="14"/>
                <w:position w:val="2"/>
              </w:rPr>
              <w:t>anemic</w:t>
            </w:r>
            <w:r>
              <w:rPr>
                <w:sz w:val="17"/>
                <w:szCs w:val="17"/>
                <w:color w:val="0080AB"/>
                <w:spacing w:val="36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patients with symptomatic chronic</w:t>
            </w:r>
            <w:r>
              <w:rPr>
                <w:sz w:val="17"/>
                <w:szCs w:val="17"/>
                <w:color w:val="0080AB"/>
                <w:spacing w:val="22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heart fail-</w:t>
            </w:r>
          </w:hyperlink>
        </w:p>
        <w:p>
          <w:pPr>
            <w:pStyle w:val="BodyText"/>
            <w:ind w:left="344"/>
            <w:spacing w:line="199" w:lineRule="exact"/>
            <w:rPr>
              <w:sz w:val="17"/>
              <w:szCs w:val="17"/>
            </w:rPr>
          </w:pPr>
          <w:hyperlink w:history="true" r:id="rId134">
            <w:r>
              <w:rPr>
                <w:sz w:val="17"/>
                <w:szCs w:val="17"/>
                <w:color w:val="0080AB"/>
                <w:spacing w:val="11"/>
                <w:position w:val="2"/>
              </w:rPr>
              <w:t>ure  and  iron  deﬁci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ency</w:t>
            </w:r>
            <w:r>
              <w:rPr>
                <w:sz w:val="17"/>
                <w:szCs w:val="17"/>
                <w:color w:val="0080AB"/>
                <w:spacing w:val="12"/>
                <w:w w:val="101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FERRIC-HF: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a</w:t>
            </w:r>
            <w:r>
              <w:rPr>
                <w:sz w:val="17"/>
                <w:szCs w:val="17"/>
                <w:color w:val="0080AB"/>
                <w:spacing w:val="12"/>
                <w:w w:val="101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randomized,</w:t>
            </w:r>
          </w:hyperlink>
        </w:p>
        <w:p>
          <w:pPr>
            <w:pStyle w:val="BodyText"/>
            <w:ind w:left="336"/>
            <w:spacing w:line="199" w:lineRule="exact"/>
            <w:rPr>
              <w:sz w:val="17"/>
              <w:szCs w:val="17"/>
            </w:rPr>
          </w:pPr>
          <w:hyperlink w:history="true" r:id="rId134">
            <w:r>
              <w:rPr>
                <w:sz w:val="17"/>
                <w:szCs w:val="17"/>
                <w:color w:val="0080AB"/>
                <w:spacing w:val="12"/>
                <w:position w:val="1"/>
              </w:rPr>
              <w:t>controlled,</w:t>
            </w:r>
            <w:r>
              <w:rPr>
                <w:sz w:val="17"/>
                <w:szCs w:val="17"/>
                <w:color w:val="0080AB"/>
                <w:spacing w:val="40"/>
                <w:w w:val="102"/>
                <w:position w:val="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1"/>
              </w:rPr>
              <w:t>observer-blinded</w:t>
            </w:r>
            <w:r>
              <w:rPr>
                <w:sz w:val="17"/>
                <w:szCs w:val="17"/>
                <w:color w:val="0080AB"/>
                <w:spacing w:val="28"/>
                <w:w w:val="102"/>
                <w:position w:val="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1"/>
              </w:rPr>
              <w:t>trial.</w:t>
            </w:r>
            <w:r>
              <w:rPr>
                <w:sz w:val="17"/>
                <w:szCs w:val="17"/>
                <w:color w:val="0080AB"/>
                <w:spacing w:val="31"/>
                <w:w w:val="101"/>
                <w:position w:val="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1"/>
              </w:rPr>
              <w:t>J</w:t>
            </w:r>
            <w:r>
              <w:rPr>
                <w:sz w:val="17"/>
                <w:szCs w:val="17"/>
                <w:color w:val="0080AB"/>
                <w:spacing w:val="30"/>
                <w:position w:val="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1"/>
              </w:rPr>
              <w:t>Am</w:t>
            </w:r>
            <w:r>
              <w:rPr>
                <w:sz w:val="17"/>
                <w:szCs w:val="17"/>
                <w:color w:val="0080AB"/>
                <w:spacing w:val="36"/>
                <w:w w:val="101"/>
                <w:position w:val="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1"/>
              </w:rPr>
              <w:t>Coll</w:t>
            </w:r>
            <w:r>
              <w:rPr>
                <w:sz w:val="17"/>
                <w:szCs w:val="17"/>
                <w:color w:val="0080AB"/>
                <w:spacing w:val="38"/>
                <w:position w:val="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1"/>
              </w:rPr>
              <w:t>Cardiol</w:t>
            </w:r>
          </w:hyperlink>
        </w:p>
        <w:p>
          <w:pPr>
            <w:pStyle w:val="BodyText"/>
            <w:ind w:left="339"/>
            <w:spacing w:line="200" w:lineRule="exact"/>
            <w:rPr>
              <w:sz w:val="17"/>
              <w:szCs w:val="17"/>
            </w:rPr>
          </w:pPr>
          <w:hyperlink w:history="true" r:id="rId134">
            <w:r>
              <w:rPr>
                <w:sz w:val="17"/>
                <w:szCs w:val="17"/>
                <w:color w:val="0080AB"/>
                <w:spacing w:val="12"/>
                <w:position w:val="2"/>
              </w:rPr>
              <w:t>2008;51:103-12.</w:t>
            </w:r>
          </w:hyperlink>
        </w:p>
        <w:p>
          <w:pPr>
            <w:pStyle w:val="BodyText"/>
            <w:ind w:left="1"/>
            <w:spacing w:line="205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9"/>
              <w:position w:val="2"/>
            </w:rPr>
            <w:t>90.</w:t>
          </w:r>
          <w:r>
            <w:rPr>
              <w:sz w:val="17"/>
              <w:szCs w:val="17"/>
              <w:spacing w:val="2"/>
              <w:position w:val="2"/>
            </w:rPr>
            <w:t xml:space="preserve">  </w:t>
          </w:r>
          <w:hyperlink w:history="true" r:id="rId135">
            <w:r>
              <w:rPr>
                <w:sz w:val="17"/>
                <w:szCs w:val="17"/>
                <w:color w:val="0080AB"/>
                <w:spacing w:val="9"/>
                <w:position w:val="2"/>
              </w:rPr>
              <w:t>Jankowska  EA,  Kirwan  B-A,  K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>osiborod  M,  Butler</w:t>
            </w:r>
            <w:r>
              <w:rPr>
                <w:sz w:val="17"/>
                <w:szCs w:val="17"/>
                <w:color w:val="0080AB"/>
                <w:spacing w:val="43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>J,</w:t>
            </w:r>
          </w:hyperlink>
        </w:p>
        <w:p>
          <w:pPr>
            <w:pStyle w:val="BodyText"/>
            <w:ind w:left="332"/>
            <w:spacing w:before="17" w:line="213" w:lineRule="auto"/>
            <w:rPr>
              <w:sz w:val="17"/>
              <w:szCs w:val="17"/>
            </w:rPr>
          </w:pPr>
          <w:hyperlink w:history="true" r:id="rId135">
            <w:r>
              <w:rPr>
                <w:sz w:val="17"/>
                <w:szCs w:val="17"/>
                <w:color w:val="0080AB"/>
                <w:spacing w:val="12"/>
              </w:rPr>
              <w:t>Anker</w:t>
            </w:r>
            <w:r>
              <w:rPr>
                <w:sz w:val="17"/>
                <w:szCs w:val="17"/>
                <w:color w:val="0080AB"/>
                <w:spacing w:val="35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SD,</w:t>
            </w:r>
            <w:r>
              <w:rPr>
                <w:sz w:val="17"/>
                <w:szCs w:val="17"/>
                <w:color w:val="0080AB"/>
                <w:spacing w:val="36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McDonagh</w:t>
            </w:r>
            <w:r>
              <w:rPr>
                <w:sz w:val="17"/>
                <w:szCs w:val="17"/>
                <w:color w:val="0080AB"/>
                <w:spacing w:val="22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T,</w:t>
            </w:r>
            <w:r>
              <w:rPr>
                <w:sz w:val="17"/>
                <w:szCs w:val="17"/>
                <w:color w:val="0080AB"/>
                <w:spacing w:val="28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et</w:t>
            </w:r>
            <w:r>
              <w:rPr>
                <w:sz w:val="17"/>
                <w:szCs w:val="17"/>
                <w:color w:val="0080AB"/>
                <w:spacing w:val="27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al.</w:t>
            </w:r>
            <w:r>
              <w:rPr>
                <w:sz w:val="17"/>
                <w:szCs w:val="17"/>
                <w:color w:val="0080AB"/>
                <w:spacing w:val="2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The</w:t>
            </w:r>
            <w:r>
              <w:rPr>
                <w:sz w:val="17"/>
                <w:szCs w:val="17"/>
                <w:color w:val="0080AB"/>
                <w:spacing w:val="28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effect</w:t>
            </w:r>
            <w:r>
              <w:rPr>
                <w:sz w:val="17"/>
                <w:szCs w:val="17"/>
                <w:color w:val="0080AB"/>
                <w:spacing w:val="27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of</w:t>
            </w:r>
            <w:r>
              <w:rPr>
                <w:sz w:val="17"/>
                <w:szCs w:val="17"/>
                <w:color w:val="0080AB"/>
                <w:spacing w:val="35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intrave-</w:t>
            </w:r>
          </w:hyperlink>
        </w:p>
        <w:p>
          <w:pPr>
            <w:pStyle w:val="BodyText"/>
            <w:ind w:left="344"/>
            <w:spacing w:line="202" w:lineRule="exact"/>
            <w:rPr>
              <w:sz w:val="17"/>
              <w:szCs w:val="17"/>
            </w:rPr>
          </w:pPr>
          <w:hyperlink w:history="true" r:id="rId135">
            <w:r>
              <w:rPr>
                <w:sz w:val="17"/>
                <w:szCs w:val="17"/>
                <w:color w:val="0080AB"/>
                <w:spacing w:val="15"/>
                <w:position w:val="2"/>
              </w:rPr>
              <w:t>nous ferric carboxymaltose on</w:t>
            </w:r>
            <w:r>
              <w:rPr>
                <w:sz w:val="17"/>
                <w:szCs w:val="17"/>
                <w:color w:val="0080AB"/>
                <w:spacing w:val="25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health-relate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d</w:t>
            </w:r>
            <w:r>
              <w:rPr>
                <w:sz w:val="17"/>
                <w:szCs w:val="17"/>
                <w:color w:val="0080AB"/>
                <w:spacing w:val="19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quality</w:t>
            </w:r>
          </w:hyperlink>
        </w:p>
        <w:p>
          <w:pPr>
            <w:pStyle w:val="BodyText"/>
            <w:ind w:left="338"/>
            <w:spacing w:line="205" w:lineRule="exact"/>
            <w:rPr>
              <w:sz w:val="17"/>
              <w:szCs w:val="17"/>
            </w:rPr>
          </w:pPr>
          <w:hyperlink w:history="true" r:id="rId135">
            <w:r>
              <w:rPr>
                <w:sz w:val="17"/>
                <w:szCs w:val="17"/>
                <w:color w:val="0080AB"/>
                <w:spacing w:val="14"/>
                <w:position w:val="2"/>
              </w:rPr>
              <w:t>of  life  in</w:t>
            </w:r>
            <w:r>
              <w:rPr>
                <w:sz w:val="17"/>
                <w:szCs w:val="17"/>
                <w:color w:val="0080AB"/>
                <w:spacing w:val="18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iron-deﬁcient  patients  with  acute  heart</w:t>
            </w:r>
          </w:hyperlink>
        </w:p>
      </w:sdtContent>
    </w:sdt>
    <w:p>
      <w:pPr>
        <w:spacing w:line="205" w:lineRule="exact"/>
        <w:sectPr>
          <w:type w:val="continuous"/>
          <w:pgSz w:w="11878" w:h="15840"/>
          <w:pgMar w:top="123" w:right="743" w:bottom="400" w:left="849" w:header="0" w:footer="0" w:gutter="0"/>
          <w:cols w:equalWidth="0" w:num="2">
            <w:col w:w="5286" w:space="100"/>
            <w:col w:w="4900" w:space="0"/>
          </w:cols>
        </w:sectPr>
        <w:rPr>
          <w:sz w:val="17"/>
          <w:szCs w:val="17"/>
        </w:rPr>
      </w:pPr>
    </w:p>
    <w:p>
      <w:pPr>
        <w:ind w:firstLine="106"/>
        <w:spacing w:line="299" w:lineRule="exact"/>
        <w:rPr/>
      </w:pPr>
      <w:r>
        <w:rPr>
          <w:position w:val="-5"/>
        </w:rPr>
        <w:pict>
          <v:shape id="_x0000_s340" style="mso-position-vertical-relative:line;mso-position-horizontal-relative:char;width:503.15pt;height:15pt;" fillcolor="#B2B2B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626"/>
                    <w:spacing w:before="32" w:line="162" w:lineRule="auto"/>
                    <w:rPr>
                      <w:rFonts w:ascii="Malgun Gothic" w:hAnsi="Malgun Gothic" w:eastAsia="Malgun Gothic" w:cs="Malgun Gothic"/>
                      <w:sz w:val="33"/>
                      <w:szCs w:val="33"/>
                    </w:rPr>
                  </w:pP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3"/>
                    </w:rPr>
                    <w:t>ARTICLE</w:t>
                  </w: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3"/>
                    </w:rPr>
                    <w:t>IN</w:t>
                  </w: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33"/>
                      <w:szCs w:val="33"/>
                      <w:color w:val="FFFFFF"/>
                      <w:spacing w:val="3"/>
                    </w:rPr>
                    <w:t>PRESS</w:t>
                  </w:r>
                </w:p>
              </w:txbxContent>
            </v:textbox>
          </v:shape>
        </w:pict>
      </w:r>
    </w:p>
    <w:p>
      <w:pPr>
        <w:pStyle w:val="BodyText"/>
        <w:ind w:left="5335"/>
        <w:spacing w:before="275" w:line="213" w:lineRule="auto"/>
        <w:rPr/>
      </w:pPr>
      <w:r>
        <w:rPr>
          <w:spacing w:val="10"/>
        </w:rPr>
        <w:t>Iron Deﬁciency in</w:t>
      </w:r>
      <w:r>
        <w:rPr>
          <w:spacing w:val="19"/>
          <w:w w:val="101"/>
        </w:rPr>
        <w:t xml:space="preserve"> </w:t>
      </w:r>
      <w:r>
        <w:rPr>
          <w:spacing w:val="10"/>
        </w:rPr>
        <w:t>Heart</w:t>
      </w:r>
      <w:r>
        <w:rPr>
          <w:spacing w:val="17"/>
          <w:w w:val="101"/>
        </w:rPr>
        <w:t xml:space="preserve"> </w:t>
      </w:r>
      <w:r>
        <w:rPr>
          <w:spacing w:val="10"/>
        </w:rPr>
        <w:t>Failure</w:t>
      </w:r>
      <w:r>
        <w:rPr>
          <w:spacing w:val="9"/>
        </w:rPr>
        <w:t xml:space="preserve">    </w:t>
      </w:r>
      <w:r>
        <w:rPr>
          <w:rFonts w:ascii="Arial" w:hAnsi="Arial" w:eastAsia="Arial" w:cs="Arial"/>
          <w:spacing w:val="9"/>
          <w:position w:val="1"/>
        </w:rPr>
        <w:t>●   </w:t>
      </w:r>
      <w:r>
        <w:rPr>
          <w:spacing w:val="9"/>
        </w:rPr>
        <w:t>Beavers et al    19</w:t>
      </w:r>
    </w:p>
    <w:p>
      <w:pPr>
        <w:spacing w:before="15"/>
        <w:rPr/>
      </w:pPr>
      <w:r/>
    </w:p>
    <w:p>
      <w:pPr>
        <w:sectPr>
          <w:pgSz w:w="11878" w:h="15840"/>
          <w:pgMar w:top="123" w:right="743" w:bottom="400" w:left="849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544" w:right="398"/>
        <w:spacing w:before="35" w:line="230" w:lineRule="auto"/>
        <w:rPr>
          <w:sz w:val="17"/>
          <w:szCs w:val="17"/>
        </w:rPr>
      </w:pPr>
      <w:hyperlink w:history="true" r:id="rId135">
        <w:r>
          <w:rPr>
            <w:sz w:val="17"/>
            <w:szCs w:val="17"/>
            <w:color w:val="0080AB"/>
            <w:spacing w:val="10"/>
          </w:rPr>
          <w:t>failure: the</w:t>
        </w:r>
        <w:r>
          <w:rPr>
            <w:sz w:val="17"/>
            <w:szCs w:val="17"/>
            <w:color w:val="0080AB"/>
            <w:spacing w:val="32"/>
          </w:rPr>
          <w:t xml:space="preserve"> </w:t>
        </w:r>
        <w:r>
          <w:rPr>
            <w:sz w:val="17"/>
            <w:szCs w:val="17"/>
            <w:color w:val="0080AB"/>
            <w:spacing w:val="10"/>
          </w:rPr>
          <w:t>results of e AFFIRM-AHF</w:t>
        </w:r>
        <w:r>
          <w:rPr>
            <w:sz w:val="17"/>
            <w:szCs w:val="17"/>
            <w:color w:val="0080AB"/>
            <w:spacing w:val="15"/>
            <w:w w:val="102"/>
          </w:rPr>
          <w:t xml:space="preserve"> </w:t>
        </w:r>
        <w:r>
          <w:rPr>
            <w:sz w:val="17"/>
            <w:szCs w:val="17"/>
            <w:color w:val="0080AB"/>
            <w:spacing w:val="10"/>
          </w:rPr>
          <w:t>study.</w:t>
        </w:r>
        <w:r>
          <w:rPr>
            <w:sz w:val="17"/>
            <w:szCs w:val="17"/>
            <w:color w:val="0080AB"/>
            <w:spacing w:val="25"/>
            <w:w w:val="102"/>
          </w:rPr>
          <w:t xml:space="preserve"> </w:t>
        </w:r>
        <w:r>
          <w:rPr>
            <w:sz w:val="17"/>
            <w:szCs w:val="17"/>
            <w:color w:val="0080AB"/>
            <w:spacing w:val="10"/>
          </w:rPr>
          <w:t>Eur</w:t>
        </w:r>
        <w:r>
          <w:rPr>
            <w:sz w:val="17"/>
            <w:szCs w:val="17"/>
            <w:color w:val="0080AB"/>
            <w:spacing w:val="25"/>
            <w:w w:val="101"/>
          </w:rPr>
          <w:t xml:space="preserve"> </w:t>
        </w:r>
        <w:r>
          <w:rPr>
            <w:sz w:val="17"/>
            <w:szCs w:val="17"/>
            <w:color w:val="0080AB"/>
            <w:spacing w:val="10"/>
          </w:rPr>
          <w:t>Heart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135">
        <w:r>
          <w:rPr>
            <w:sz w:val="17"/>
            <w:szCs w:val="17"/>
            <w:color w:val="0080AB"/>
            <w:spacing w:val="11"/>
          </w:rPr>
          <w:t>J 2021;42:3011-20.</w:t>
        </w:r>
      </w:hyperlink>
    </w:p>
    <w:p>
      <w:pPr>
        <w:pStyle w:val="BodyText"/>
        <w:ind w:left="540" w:right="398" w:hanging="328"/>
        <w:spacing w:before="2" w:line="244" w:lineRule="auto"/>
        <w:rPr>
          <w:sz w:val="17"/>
          <w:szCs w:val="17"/>
        </w:rPr>
      </w:pPr>
      <w:r>
        <w:rPr>
          <w:sz w:val="17"/>
          <w:szCs w:val="17"/>
          <w:spacing w:val="10"/>
        </w:rPr>
        <w:t>91.</w:t>
      </w:r>
      <w:r>
        <w:rPr>
          <w:sz w:val="17"/>
          <w:szCs w:val="17"/>
          <w:spacing w:val="2"/>
        </w:rPr>
        <w:t xml:space="preserve">  </w:t>
      </w:r>
      <w:hyperlink w:history="true" r:id="rId136">
        <w:r>
          <w:rPr>
            <w:sz w:val="17"/>
            <w:szCs w:val="17"/>
            <w:color w:val="0080AB"/>
            <w:spacing w:val="10"/>
          </w:rPr>
          <w:t>Ponikowski</w:t>
        </w:r>
        <w:r>
          <w:rPr>
            <w:sz w:val="17"/>
            <w:szCs w:val="17"/>
            <w:color w:val="0080AB"/>
            <w:spacing w:val="2"/>
          </w:rPr>
          <w:t xml:space="preserve">  </w:t>
        </w:r>
        <w:r>
          <w:rPr>
            <w:sz w:val="17"/>
            <w:szCs w:val="17"/>
            <w:color w:val="0080AB"/>
            <w:spacing w:val="10"/>
          </w:rPr>
          <w:t>P,</w:t>
        </w:r>
        <w:r>
          <w:rPr>
            <w:sz w:val="17"/>
            <w:szCs w:val="17"/>
            <w:color w:val="0080AB"/>
            <w:spacing w:val="3"/>
          </w:rPr>
          <w:t xml:space="preserve">  </w:t>
        </w:r>
        <w:r>
          <w:rPr>
            <w:sz w:val="17"/>
            <w:szCs w:val="17"/>
            <w:color w:val="0080AB"/>
            <w:spacing w:val="10"/>
          </w:rPr>
          <w:t>Kirwan</w:t>
        </w:r>
        <w:r>
          <w:rPr>
            <w:sz w:val="17"/>
            <w:szCs w:val="17"/>
            <w:color w:val="0080AB"/>
            <w:spacing w:val="1"/>
          </w:rPr>
          <w:t xml:space="preserve">  </w:t>
        </w:r>
        <w:r>
          <w:rPr>
            <w:sz w:val="17"/>
            <w:szCs w:val="17"/>
            <w:color w:val="0080AB"/>
            <w:spacing w:val="10"/>
          </w:rPr>
          <w:t>B-A</w:t>
        </w:r>
        <w:r>
          <w:rPr>
            <w:sz w:val="17"/>
            <w:szCs w:val="17"/>
            <w:color w:val="0080AB"/>
            <w:spacing w:val="9"/>
          </w:rPr>
          <w:t>,</w:t>
        </w:r>
        <w:r>
          <w:rPr>
            <w:sz w:val="17"/>
            <w:szCs w:val="17"/>
            <w:color w:val="0080AB"/>
            <w:spacing w:val="34"/>
            <w:w w:val="101"/>
          </w:rPr>
          <w:t xml:space="preserve"> </w:t>
        </w:r>
        <w:r>
          <w:rPr>
            <w:sz w:val="17"/>
            <w:szCs w:val="17"/>
            <w:color w:val="0080AB"/>
            <w:spacing w:val="9"/>
          </w:rPr>
          <w:t>Anker</w:t>
        </w:r>
        <w:r>
          <w:rPr>
            <w:sz w:val="17"/>
            <w:szCs w:val="17"/>
            <w:color w:val="0080AB"/>
            <w:spacing w:val="39"/>
          </w:rPr>
          <w:t xml:space="preserve"> </w:t>
        </w:r>
        <w:r>
          <w:rPr>
            <w:sz w:val="17"/>
            <w:szCs w:val="17"/>
            <w:color w:val="0080AB"/>
            <w:spacing w:val="9"/>
          </w:rPr>
          <w:t>SD,</w:t>
        </w:r>
        <w:r>
          <w:rPr>
            <w:sz w:val="17"/>
            <w:szCs w:val="17"/>
            <w:color w:val="0080AB"/>
            <w:spacing w:val="2"/>
          </w:rPr>
          <w:t xml:space="preserve">  </w:t>
        </w:r>
        <w:r>
          <w:rPr>
            <w:sz w:val="17"/>
            <w:szCs w:val="17"/>
            <w:color w:val="0080AB"/>
            <w:spacing w:val="9"/>
          </w:rPr>
          <w:t>McDonagh</w:t>
        </w:r>
        <w:r>
          <w:rPr>
            <w:sz w:val="17"/>
            <w:szCs w:val="17"/>
            <w:color w:val="0080AB"/>
            <w:spacing w:val="33"/>
            <w:w w:val="101"/>
          </w:rPr>
          <w:t xml:space="preserve"> </w:t>
        </w:r>
        <w:r>
          <w:rPr>
            <w:sz w:val="17"/>
            <w:szCs w:val="17"/>
            <w:color w:val="0080AB"/>
            <w:spacing w:val="9"/>
          </w:rPr>
          <w:t>T,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136">
        <w:r>
          <w:rPr>
            <w:sz w:val="17"/>
            <w:szCs w:val="17"/>
            <w:color w:val="0080AB"/>
            <w:spacing w:val="13"/>
          </w:rPr>
          <w:t>Dorobantu  M,  Drozdz</w:t>
        </w:r>
        <w:r>
          <w:rPr>
            <w:sz w:val="17"/>
            <w:szCs w:val="17"/>
            <w:color w:val="0080AB"/>
            <w:spacing w:val="3"/>
          </w:rPr>
          <w:t xml:space="preserve">  </w:t>
        </w:r>
        <w:r>
          <w:rPr>
            <w:sz w:val="17"/>
            <w:szCs w:val="17"/>
            <w:color w:val="0080AB"/>
            <w:spacing w:val="12"/>
          </w:rPr>
          <w:t>J.  Ferric  carboxymaltose</w:t>
        </w:r>
        <w:r>
          <w:rPr>
            <w:sz w:val="17"/>
            <w:szCs w:val="17"/>
            <w:color w:val="0080AB"/>
            <w:spacing w:val="3"/>
          </w:rPr>
          <w:t xml:space="preserve">  </w:t>
        </w:r>
        <w:r>
          <w:rPr>
            <w:sz w:val="17"/>
            <w:szCs w:val="17"/>
            <w:color w:val="0080AB"/>
            <w:spacing w:val="12"/>
          </w:rPr>
          <w:t>for</w:t>
        </w:r>
      </w:hyperlink>
      <w:r>
        <w:rPr>
          <w:sz w:val="17"/>
          <w:szCs w:val="17"/>
          <w:color w:val="0080AB"/>
          <w:spacing w:val="1"/>
        </w:rPr>
        <w:t xml:space="preserve"> </w:t>
      </w:r>
      <w:hyperlink w:history="true" r:id="rId136">
        <w:r>
          <w:rPr>
            <w:sz w:val="17"/>
            <w:szCs w:val="17"/>
            <w:color w:val="0080AB"/>
            <w:spacing w:val="15"/>
          </w:rPr>
          <w:t>iron deﬁciency at discharge after acute</w:t>
        </w:r>
        <w:r>
          <w:rPr>
            <w:sz w:val="17"/>
            <w:szCs w:val="17"/>
            <w:color w:val="0080AB"/>
            <w:spacing w:val="20"/>
            <w:w w:val="101"/>
          </w:rPr>
          <w:t xml:space="preserve"> </w:t>
        </w:r>
        <w:r>
          <w:rPr>
            <w:sz w:val="17"/>
            <w:szCs w:val="17"/>
            <w:color w:val="0080AB"/>
            <w:spacing w:val="15"/>
          </w:rPr>
          <w:t>heart fa</w:t>
        </w:r>
        <w:r>
          <w:rPr>
            <w:sz w:val="17"/>
            <w:szCs w:val="17"/>
            <w:color w:val="0080AB"/>
            <w:spacing w:val="14"/>
          </w:rPr>
          <w:t>ilure: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136">
        <w:r>
          <w:rPr>
            <w:sz w:val="17"/>
            <w:szCs w:val="17"/>
            <w:color w:val="0080AB"/>
            <w:spacing w:val="15"/>
          </w:rPr>
          <w:t>a</w:t>
        </w:r>
        <w:r>
          <w:rPr>
            <w:sz w:val="17"/>
            <w:szCs w:val="17"/>
            <w:color w:val="0080AB"/>
            <w:spacing w:val="43"/>
            <w:w w:val="101"/>
          </w:rPr>
          <w:t xml:space="preserve"> </w:t>
        </w:r>
        <w:r>
          <w:rPr>
            <w:sz w:val="17"/>
            <w:szCs w:val="17"/>
            <w:color w:val="0080AB"/>
            <w:spacing w:val="15"/>
          </w:rPr>
          <w:t>multicentre,</w:t>
        </w:r>
        <w:r>
          <w:rPr>
            <w:sz w:val="17"/>
            <w:szCs w:val="17"/>
            <w:color w:val="0080AB"/>
            <w:spacing w:val="34"/>
          </w:rPr>
          <w:t xml:space="preserve"> </w:t>
        </w:r>
        <w:r>
          <w:rPr>
            <w:sz w:val="17"/>
            <w:szCs w:val="17"/>
            <w:color w:val="0080AB"/>
            <w:spacing w:val="15"/>
          </w:rPr>
          <w:t>double-blind,</w:t>
        </w:r>
        <w:r>
          <w:rPr>
            <w:sz w:val="17"/>
            <w:szCs w:val="17"/>
            <w:color w:val="0080AB"/>
            <w:spacing w:val="40"/>
            <w:w w:val="101"/>
          </w:rPr>
          <w:t xml:space="preserve"> </w:t>
        </w:r>
        <w:r>
          <w:rPr>
            <w:sz w:val="17"/>
            <w:szCs w:val="17"/>
            <w:color w:val="0080AB"/>
            <w:spacing w:val="15"/>
          </w:rPr>
          <w:t>randomised,</w:t>
        </w:r>
        <w:r>
          <w:rPr>
            <w:sz w:val="17"/>
            <w:szCs w:val="17"/>
            <w:color w:val="0080AB"/>
            <w:spacing w:val="33"/>
            <w:w w:val="101"/>
          </w:rPr>
          <w:t xml:space="preserve"> </w:t>
        </w:r>
        <w:r>
          <w:rPr>
            <w:sz w:val="17"/>
            <w:szCs w:val="17"/>
            <w:color w:val="0080AB"/>
            <w:spacing w:val="15"/>
          </w:rPr>
          <w:t>controlled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136">
        <w:r>
          <w:rPr>
            <w:sz w:val="17"/>
            <w:szCs w:val="17"/>
            <w:color w:val="0080AB"/>
          </w:rPr>
          <w:t>trial</w:t>
        </w:r>
        <w:r>
          <w:rPr>
            <w:sz w:val="17"/>
            <w:szCs w:val="17"/>
            <w:color w:val="0080AB"/>
            <w:spacing w:val="18"/>
          </w:rPr>
          <w:t>. </w:t>
        </w:r>
        <w:r>
          <w:rPr>
            <w:sz w:val="17"/>
            <w:szCs w:val="17"/>
            <w:color w:val="0080AB"/>
          </w:rPr>
          <w:t>Lancet</w:t>
        </w:r>
        <w:r>
          <w:rPr>
            <w:sz w:val="17"/>
            <w:szCs w:val="17"/>
            <w:color w:val="0080AB"/>
            <w:spacing w:val="18"/>
          </w:rPr>
          <w:t xml:space="preserve"> 2020;396:1895-904.</w:t>
        </w:r>
      </w:hyperlink>
    </w:p>
    <w:p>
      <w:pPr>
        <w:pStyle w:val="BodyText"/>
        <w:ind w:left="541" w:right="397" w:hanging="329"/>
        <w:spacing w:before="3" w:line="244" w:lineRule="auto"/>
        <w:rPr>
          <w:sz w:val="17"/>
          <w:szCs w:val="17"/>
        </w:rPr>
      </w:pPr>
      <w:r>
        <w:rPr>
          <w:sz w:val="17"/>
          <w:szCs w:val="17"/>
          <w:spacing w:val="13"/>
        </w:rPr>
        <w:t>92.</w:t>
      </w:r>
      <w:r>
        <w:rPr>
          <w:sz w:val="17"/>
          <w:szCs w:val="17"/>
          <w:spacing w:val="2"/>
        </w:rPr>
        <w:t xml:space="preserve">  </w:t>
      </w:r>
      <w:hyperlink w:history="true" r:id="rId137">
        <w:r>
          <w:rPr>
            <w:sz w:val="17"/>
            <w:szCs w:val="17"/>
            <w:color w:val="0080AB"/>
            <w:spacing w:val="13"/>
          </w:rPr>
          <w:t>Karla PR. Intravenous f</w:t>
        </w:r>
        <w:r>
          <w:rPr>
            <w:sz w:val="17"/>
            <w:szCs w:val="17"/>
            <w:color w:val="0080AB"/>
            <w:spacing w:val="12"/>
          </w:rPr>
          <w:t>erric derisomaltose</w:t>
        </w:r>
        <w:r>
          <w:rPr>
            <w:sz w:val="17"/>
            <w:szCs w:val="17"/>
            <w:color w:val="0080AB"/>
            <w:spacing w:val="19"/>
            <w:w w:val="101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in</w:t>
        </w:r>
        <w:r>
          <w:rPr>
            <w:sz w:val="17"/>
            <w:szCs w:val="17"/>
            <w:color w:val="0080AB"/>
            <w:spacing w:val="17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patients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137">
        <w:r>
          <w:rPr>
            <w:sz w:val="17"/>
            <w:szCs w:val="17"/>
            <w:color w:val="0080AB"/>
            <w:spacing w:val="14"/>
          </w:rPr>
          <w:t>with  heart  failure  and</w:t>
        </w:r>
        <w:r>
          <w:rPr>
            <w:sz w:val="17"/>
            <w:szCs w:val="17"/>
            <w:color w:val="0080AB"/>
            <w:spacing w:val="17"/>
            <w:w w:val="101"/>
          </w:rPr>
          <w:t xml:space="preserve">  </w:t>
        </w:r>
        <w:r>
          <w:rPr>
            <w:sz w:val="17"/>
            <w:szCs w:val="17"/>
            <w:color w:val="0080AB"/>
            <w:spacing w:val="14"/>
          </w:rPr>
          <w:t>iron  deﬁciency</w:t>
        </w:r>
        <w:r>
          <w:rPr>
            <w:sz w:val="17"/>
            <w:szCs w:val="17"/>
            <w:color w:val="0080AB"/>
            <w:spacing w:val="17"/>
            <w:w w:val="101"/>
          </w:rPr>
          <w:t xml:space="preserve">  </w:t>
        </w:r>
        <w:r>
          <w:rPr>
            <w:sz w:val="17"/>
            <w:szCs w:val="17"/>
            <w:color w:val="0080AB"/>
            <w:spacing w:val="14"/>
          </w:rPr>
          <w:t>in</w:t>
        </w:r>
        <w:r>
          <w:rPr>
            <w:sz w:val="17"/>
            <w:szCs w:val="17"/>
            <w:color w:val="0080AB"/>
            <w:spacing w:val="10"/>
            <w:w w:val="102"/>
          </w:rPr>
          <w:t xml:space="preserve">  </w:t>
        </w:r>
        <w:r>
          <w:rPr>
            <w:sz w:val="17"/>
            <w:szCs w:val="17"/>
            <w:color w:val="0080AB"/>
            <w:spacing w:val="14"/>
          </w:rPr>
          <w:t>the</w:t>
        </w:r>
        <w:r>
          <w:rPr>
            <w:sz w:val="17"/>
            <w:szCs w:val="17"/>
            <w:color w:val="0080AB"/>
            <w:spacing w:val="17"/>
            <w:w w:val="102"/>
          </w:rPr>
          <w:t xml:space="preserve">  </w:t>
        </w:r>
        <w:r>
          <w:rPr>
            <w:sz w:val="17"/>
            <w:szCs w:val="17"/>
            <w:color w:val="0080AB"/>
            <w:spacing w:val="14"/>
          </w:rPr>
          <w:t>UK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137">
        <w:r>
          <w:rPr>
            <w:sz w:val="17"/>
            <w:szCs w:val="17"/>
            <w:color w:val="0080AB"/>
            <w:spacing w:val="12"/>
          </w:rPr>
          <w:t>(IRONMAN):</w:t>
        </w:r>
        <w:r>
          <w:rPr>
            <w:sz w:val="17"/>
            <w:szCs w:val="17"/>
            <w:color w:val="0080AB"/>
            <w:spacing w:val="20"/>
            <w:w w:val="101"/>
          </w:rPr>
          <w:t xml:space="preserve">  </w:t>
        </w:r>
        <w:r>
          <w:rPr>
            <w:sz w:val="17"/>
            <w:szCs w:val="17"/>
            <w:color w:val="0080AB"/>
            <w:spacing w:val="12"/>
          </w:rPr>
          <w:t>an</w:t>
        </w:r>
        <w:r>
          <w:rPr>
            <w:sz w:val="17"/>
            <w:szCs w:val="17"/>
            <w:color w:val="0080AB"/>
            <w:spacing w:val="1"/>
          </w:rPr>
          <w:t xml:space="preserve">   </w:t>
        </w:r>
        <w:r>
          <w:rPr>
            <w:sz w:val="17"/>
            <w:szCs w:val="17"/>
            <w:color w:val="0080AB"/>
            <w:spacing w:val="12"/>
          </w:rPr>
          <w:t>investigator-ini</w:t>
        </w:r>
        <w:r>
          <w:rPr>
            <w:sz w:val="17"/>
            <w:szCs w:val="17"/>
            <w:color w:val="0080AB"/>
            <w:spacing w:val="11"/>
          </w:rPr>
          <w:t>tiated,</w:t>
        </w:r>
        <w:r>
          <w:rPr>
            <w:sz w:val="17"/>
            <w:szCs w:val="17"/>
            <w:color w:val="0080AB"/>
            <w:spacing w:val="2"/>
          </w:rPr>
          <w:t xml:space="preserve">   </w:t>
        </w:r>
        <w:r>
          <w:rPr>
            <w:sz w:val="17"/>
            <w:szCs w:val="17"/>
            <w:color w:val="0080AB"/>
            <w:spacing w:val="11"/>
          </w:rPr>
          <w:t>prospective,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137">
        <w:r>
          <w:rPr>
            <w:sz w:val="17"/>
            <w:szCs w:val="17"/>
            <w:color w:val="0080AB"/>
            <w:spacing w:val="15"/>
          </w:rPr>
          <w:t>randomised, open-label,</w:t>
        </w:r>
        <w:r>
          <w:rPr>
            <w:sz w:val="17"/>
            <w:szCs w:val="17"/>
            <w:color w:val="0080AB"/>
            <w:spacing w:val="26"/>
            <w:w w:val="101"/>
          </w:rPr>
          <w:t xml:space="preserve"> </w:t>
        </w:r>
        <w:r>
          <w:rPr>
            <w:sz w:val="17"/>
            <w:szCs w:val="17"/>
            <w:color w:val="0080AB"/>
            <w:spacing w:val="15"/>
          </w:rPr>
          <w:t>blinded-endpo</w:t>
        </w:r>
        <w:r>
          <w:rPr>
            <w:sz w:val="17"/>
            <w:szCs w:val="17"/>
            <w:color w:val="0080AB"/>
            <w:spacing w:val="14"/>
          </w:rPr>
          <w:t>int trial.</w:t>
        </w:r>
        <w:r>
          <w:rPr>
            <w:sz w:val="17"/>
            <w:szCs w:val="17"/>
            <w:color w:val="0080AB"/>
            <w:spacing w:val="27"/>
            <w:w w:val="101"/>
          </w:rPr>
          <w:t xml:space="preserve"> </w:t>
        </w:r>
        <w:r>
          <w:rPr>
            <w:sz w:val="17"/>
            <w:szCs w:val="17"/>
            <w:color w:val="0080AB"/>
            <w:spacing w:val="14"/>
          </w:rPr>
          <w:t>Lan-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137">
        <w:r>
          <w:rPr>
            <w:sz w:val="17"/>
            <w:szCs w:val="17"/>
            <w:color w:val="0080AB"/>
          </w:rPr>
          <w:t>cet</w:t>
        </w:r>
        <w:r>
          <w:rPr>
            <w:sz w:val="17"/>
            <w:szCs w:val="17"/>
            <w:color w:val="0080AB"/>
            <w:spacing w:val="16"/>
          </w:rPr>
          <w:t xml:space="preserve"> 2022:22.</w:t>
        </w:r>
      </w:hyperlink>
    </w:p>
    <w:p>
      <w:pPr>
        <w:pStyle w:val="BodyText"/>
        <w:ind w:left="542" w:right="398" w:hanging="329"/>
        <w:spacing w:before="2" w:line="244" w:lineRule="auto"/>
        <w:rPr>
          <w:sz w:val="17"/>
          <w:szCs w:val="17"/>
        </w:rPr>
      </w:pPr>
      <w:r>
        <w:rPr>
          <w:sz w:val="17"/>
          <w:szCs w:val="17"/>
          <w:spacing w:val="10"/>
        </w:rPr>
        <w:t>93.</w:t>
      </w:r>
      <w:r>
        <w:rPr>
          <w:sz w:val="17"/>
          <w:szCs w:val="17"/>
          <w:spacing w:val="2"/>
        </w:rPr>
        <w:t xml:space="preserve">  </w:t>
      </w:r>
      <w:hyperlink w:history="true" r:id="rId138">
        <w:r>
          <w:rPr>
            <w:sz w:val="17"/>
            <w:szCs w:val="17"/>
            <w:color w:val="0080AB"/>
            <w:spacing w:val="10"/>
          </w:rPr>
          <w:t>Anker</w:t>
        </w:r>
        <w:r>
          <w:rPr>
            <w:sz w:val="17"/>
            <w:szCs w:val="17"/>
            <w:color w:val="0080AB"/>
            <w:spacing w:val="19"/>
          </w:rPr>
          <w:t xml:space="preserve"> </w:t>
        </w:r>
        <w:r>
          <w:rPr>
            <w:sz w:val="17"/>
            <w:szCs w:val="17"/>
            <w:color w:val="0080AB"/>
            <w:spacing w:val="10"/>
          </w:rPr>
          <w:t>SD,</w:t>
        </w:r>
        <w:r>
          <w:rPr>
            <w:sz w:val="17"/>
            <w:szCs w:val="17"/>
            <w:color w:val="0080AB"/>
            <w:spacing w:val="26"/>
          </w:rPr>
          <w:t xml:space="preserve"> </w:t>
        </w:r>
        <w:r>
          <w:rPr>
            <w:sz w:val="17"/>
            <w:szCs w:val="17"/>
            <w:color w:val="0080AB"/>
            <w:spacing w:val="10"/>
          </w:rPr>
          <w:t>Kirwan</w:t>
        </w:r>
        <w:r>
          <w:rPr>
            <w:sz w:val="17"/>
            <w:szCs w:val="17"/>
            <w:color w:val="0080AB"/>
            <w:spacing w:val="25"/>
          </w:rPr>
          <w:t xml:space="preserve"> </w:t>
        </w:r>
        <w:r>
          <w:rPr>
            <w:sz w:val="17"/>
            <w:szCs w:val="17"/>
            <w:color w:val="0080AB"/>
            <w:spacing w:val="10"/>
          </w:rPr>
          <w:t>B-A, Van</w:t>
        </w:r>
        <w:r>
          <w:rPr>
            <w:sz w:val="17"/>
            <w:szCs w:val="17"/>
            <w:color w:val="0080AB"/>
            <w:spacing w:val="9"/>
          </w:rPr>
          <w:t xml:space="preserve"> Veldhuisen</w:t>
        </w:r>
        <w:r>
          <w:rPr>
            <w:sz w:val="17"/>
            <w:szCs w:val="17"/>
            <w:color w:val="0080AB"/>
            <w:spacing w:val="24"/>
          </w:rPr>
          <w:t xml:space="preserve"> </w:t>
        </w:r>
        <w:r>
          <w:rPr>
            <w:sz w:val="17"/>
            <w:szCs w:val="17"/>
            <w:color w:val="0080AB"/>
            <w:spacing w:val="9"/>
          </w:rPr>
          <w:t>DJ,</w:t>
        </w:r>
        <w:r>
          <w:rPr>
            <w:sz w:val="17"/>
            <w:szCs w:val="17"/>
            <w:color w:val="0080AB"/>
            <w:spacing w:val="24"/>
            <w:w w:val="101"/>
          </w:rPr>
          <w:t xml:space="preserve"> </w:t>
        </w:r>
        <w:r>
          <w:rPr>
            <w:sz w:val="17"/>
            <w:szCs w:val="17"/>
            <w:color w:val="0080AB"/>
            <w:spacing w:val="9"/>
          </w:rPr>
          <w:t>Filippatos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138">
        <w:r>
          <w:rPr>
            <w:sz w:val="17"/>
            <w:szCs w:val="17"/>
            <w:color w:val="0080AB"/>
            <w:spacing w:val="10"/>
          </w:rPr>
          <w:t>G,</w:t>
        </w:r>
        <w:r>
          <w:rPr>
            <w:sz w:val="17"/>
            <w:szCs w:val="17"/>
            <w:color w:val="0080AB"/>
            <w:spacing w:val="22"/>
          </w:rPr>
          <w:t xml:space="preserve"> </w:t>
        </w:r>
        <w:r>
          <w:rPr>
            <w:sz w:val="17"/>
            <w:szCs w:val="17"/>
            <w:color w:val="0080AB"/>
            <w:spacing w:val="10"/>
          </w:rPr>
          <w:t>Comin-Colet J,</w:t>
        </w:r>
        <w:r>
          <w:rPr>
            <w:sz w:val="17"/>
            <w:szCs w:val="17"/>
            <w:color w:val="0080AB"/>
            <w:spacing w:val="28"/>
            <w:w w:val="101"/>
          </w:rPr>
          <w:t xml:space="preserve"> </w:t>
        </w:r>
        <w:r>
          <w:rPr>
            <w:sz w:val="17"/>
            <w:szCs w:val="17"/>
            <w:color w:val="0080AB"/>
            <w:spacing w:val="10"/>
          </w:rPr>
          <w:t>Ruschitzka</w:t>
        </w:r>
        <w:r>
          <w:rPr>
            <w:sz w:val="17"/>
            <w:szCs w:val="17"/>
            <w:color w:val="0080AB"/>
            <w:spacing w:val="27"/>
          </w:rPr>
          <w:t xml:space="preserve"> </w:t>
        </w:r>
        <w:r>
          <w:rPr>
            <w:sz w:val="17"/>
            <w:szCs w:val="17"/>
            <w:color w:val="0080AB"/>
            <w:spacing w:val="10"/>
          </w:rPr>
          <w:t>F</w:t>
        </w:r>
        <w:r>
          <w:rPr>
            <w:sz w:val="17"/>
            <w:szCs w:val="17"/>
            <w:color w:val="0080AB"/>
            <w:spacing w:val="9"/>
          </w:rPr>
          <w:t>,</w:t>
        </w:r>
        <w:r>
          <w:rPr>
            <w:sz w:val="17"/>
            <w:szCs w:val="17"/>
            <w:color w:val="0080AB"/>
            <w:spacing w:val="21"/>
            <w:w w:val="102"/>
          </w:rPr>
          <w:t xml:space="preserve"> </w:t>
        </w:r>
        <w:r>
          <w:rPr>
            <w:sz w:val="17"/>
            <w:szCs w:val="17"/>
            <w:color w:val="0080AB"/>
            <w:spacing w:val="9"/>
          </w:rPr>
          <w:t>et</w:t>
        </w:r>
        <w:r>
          <w:rPr>
            <w:sz w:val="17"/>
            <w:szCs w:val="17"/>
            <w:color w:val="0080AB"/>
            <w:spacing w:val="19"/>
            <w:w w:val="102"/>
          </w:rPr>
          <w:t xml:space="preserve"> </w:t>
        </w:r>
        <w:r>
          <w:rPr>
            <w:sz w:val="17"/>
            <w:szCs w:val="17"/>
            <w:color w:val="0080AB"/>
            <w:spacing w:val="9"/>
          </w:rPr>
          <w:t>al.</w:t>
        </w:r>
        <w:r>
          <w:rPr>
            <w:sz w:val="17"/>
            <w:szCs w:val="17"/>
            <w:color w:val="0080AB"/>
            <w:spacing w:val="30"/>
          </w:rPr>
          <w:t xml:space="preserve"> </w:t>
        </w:r>
        <w:r>
          <w:rPr>
            <w:sz w:val="17"/>
            <w:szCs w:val="17"/>
            <w:color w:val="0080AB"/>
            <w:spacing w:val="9"/>
          </w:rPr>
          <w:t>Effects</w:t>
        </w:r>
        <w:r>
          <w:rPr>
            <w:sz w:val="17"/>
            <w:szCs w:val="17"/>
            <w:color w:val="0080AB"/>
            <w:spacing w:val="21"/>
          </w:rPr>
          <w:t xml:space="preserve"> </w:t>
        </w:r>
        <w:r>
          <w:rPr>
            <w:sz w:val="17"/>
            <w:szCs w:val="17"/>
            <w:color w:val="0080AB"/>
            <w:spacing w:val="9"/>
          </w:rPr>
          <w:t>of ferric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138">
        <w:r>
          <w:rPr>
            <w:sz w:val="17"/>
            <w:szCs w:val="17"/>
            <w:color w:val="0080AB"/>
            <w:spacing w:val="15"/>
          </w:rPr>
          <w:t>carboxymaltose</w:t>
        </w:r>
        <w:r>
          <w:rPr>
            <w:sz w:val="17"/>
            <w:szCs w:val="17"/>
            <w:color w:val="0080AB"/>
            <w:spacing w:val="1"/>
          </w:rPr>
          <w:t xml:space="preserve">   </w:t>
        </w:r>
        <w:r>
          <w:rPr>
            <w:sz w:val="17"/>
            <w:szCs w:val="17"/>
            <w:color w:val="0080AB"/>
            <w:spacing w:val="15"/>
          </w:rPr>
          <w:t>on</w:t>
        </w:r>
        <w:r>
          <w:rPr>
            <w:sz w:val="17"/>
            <w:szCs w:val="17"/>
            <w:color w:val="0080AB"/>
            <w:spacing w:val="3"/>
          </w:rPr>
          <w:t xml:space="preserve">   </w:t>
        </w:r>
        <w:r>
          <w:rPr>
            <w:sz w:val="17"/>
            <w:szCs w:val="17"/>
            <w:color w:val="0080AB"/>
            <w:spacing w:val="15"/>
          </w:rPr>
          <w:t>hospitalisa</w:t>
        </w:r>
        <w:r>
          <w:rPr>
            <w:sz w:val="17"/>
            <w:szCs w:val="17"/>
            <w:color w:val="0080AB"/>
            <w:spacing w:val="14"/>
          </w:rPr>
          <w:t>tions</w:t>
        </w:r>
        <w:r>
          <w:rPr>
            <w:sz w:val="17"/>
            <w:szCs w:val="17"/>
            <w:color w:val="0080AB"/>
            <w:spacing w:val="2"/>
          </w:rPr>
          <w:t xml:space="preserve">   </w:t>
        </w:r>
        <w:r>
          <w:rPr>
            <w:sz w:val="17"/>
            <w:szCs w:val="17"/>
            <w:color w:val="0080AB"/>
            <w:spacing w:val="14"/>
          </w:rPr>
          <w:t>and</w:t>
        </w:r>
        <w:r>
          <w:rPr>
            <w:sz w:val="17"/>
            <w:szCs w:val="17"/>
            <w:color w:val="0080AB"/>
            <w:spacing w:val="3"/>
          </w:rPr>
          <w:t xml:space="preserve">   </w:t>
        </w:r>
        <w:r>
          <w:rPr>
            <w:sz w:val="17"/>
            <w:szCs w:val="17"/>
            <w:color w:val="0080AB"/>
            <w:spacing w:val="14"/>
          </w:rPr>
          <w:t>mortality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138">
        <w:r>
          <w:rPr>
            <w:sz w:val="17"/>
            <w:szCs w:val="17"/>
            <w:color w:val="0080AB"/>
            <w:spacing w:val="14"/>
          </w:rPr>
          <w:t>rates</w:t>
        </w:r>
        <w:r>
          <w:rPr>
            <w:sz w:val="17"/>
            <w:szCs w:val="17"/>
            <w:color w:val="0080AB"/>
            <w:spacing w:val="34"/>
          </w:rPr>
          <w:t xml:space="preserve"> </w:t>
        </w:r>
        <w:r>
          <w:rPr>
            <w:sz w:val="17"/>
            <w:szCs w:val="17"/>
            <w:color w:val="0080AB"/>
            <w:spacing w:val="14"/>
          </w:rPr>
          <w:t>in</w:t>
        </w:r>
        <w:r>
          <w:rPr>
            <w:sz w:val="17"/>
            <w:szCs w:val="17"/>
            <w:color w:val="0080AB"/>
            <w:spacing w:val="28"/>
            <w:w w:val="101"/>
          </w:rPr>
          <w:t xml:space="preserve"> </w:t>
        </w:r>
        <w:r>
          <w:rPr>
            <w:sz w:val="17"/>
            <w:szCs w:val="17"/>
            <w:color w:val="0080AB"/>
            <w:spacing w:val="14"/>
          </w:rPr>
          <w:t>iron-deﬁcient</w:t>
        </w:r>
        <w:r>
          <w:rPr>
            <w:sz w:val="17"/>
            <w:szCs w:val="17"/>
            <w:color w:val="0080AB"/>
            <w:spacing w:val="28"/>
          </w:rPr>
          <w:t xml:space="preserve"> </w:t>
        </w:r>
        <w:r>
          <w:rPr>
            <w:sz w:val="17"/>
            <w:szCs w:val="17"/>
            <w:color w:val="0080AB"/>
            <w:spacing w:val="14"/>
          </w:rPr>
          <w:t>heart failure</w:t>
        </w:r>
        <w:r>
          <w:rPr>
            <w:sz w:val="17"/>
            <w:szCs w:val="17"/>
            <w:color w:val="0080AB"/>
            <w:spacing w:val="27"/>
          </w:rPr>
          <w:t xml:space="preserve"> </w:t>
        </w:r>
        <w:r>
          <w:rPr>
            <w:sz w:val="17"/>
            <w:szCs w:val="17"/>
            <w:color w:val="0080AB"/>
            <w:spacing w:val="14"/>
          </w:rPr>
          <w:t>patients: an</w:t>
        </w:r>
        <w:r>
          <w:rPr>
            <w:sz w:val="17"/>
            <w:szCs w:val="17"/>
            <w:color w:val="0080AB"/>
            <w:spacing w:val="28"/>
            <w:w w:val="101"/>
          </w:rPr>
          <w:t xml:space="preserve"> </w:t>
        </w:r>
        <w:r>
          <w:rPr>
            <w:sz w:val="17"/>
            <w:szCs w:val="17"/>
            <w:color w:val="0080AB"/>
            <w:spacing w:val="14"/>
          </w:rPr>
          <w:t>indi-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138">
        <w:r>
          <w:rPr>
            <w:sz w:val="17"/>
            <w:szCs w:val="17"/>
            <w:color w:val="0080AB"/>
            <w:spacing w:val="12"/>
          </w:rPr>
          <w:t>vidual  patient  da</w:t>
        </w:r>
        <w:r>
          <w:rPr>
            <w:sz w:val="17"/>
            <w:szCs w:val="17"/>
            <w:color w:val="0080AB"/>
            <w:spacing w:val="11"/>
          </w:rPr>
          <w:t>ta  meta-analysis.  Eur  J  Heart  Fail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138">
        <w:r>
          <w:rPr>
            <w:sz w:val="17"/>
            <w:szCs w:val="17"/>
            <w:color w:val="0080AB"/>
            <w:spacing w:val="12"/>
          </w:rPr>
          <w:t>2018;20:125-33.</w:t>
        </w:r>
      </w:hyperlink>
    </w:p>
    <w:p>
      <w:pPr>
        <w:pStyle w:val="BodyText"/>
        <w:ind w:left="542" w:right="397" w:hanging="329"/>
        <w:spacing w:before="4" w:line="244" w:lineRule="auto"/>
        <w:rPr>
          <w:sz w:val="17"/>
          <w:szCs w:val="17"/>
        </w:rPr>
      </w:pPr>
      <w:r>
        <w:rPr>
          <w:sz w:val="17"/>
          <w:szCs w:val="17"/>
          <w:spacing w:val="12"/>
        </w:rPr>
        <w:t>94.</w:t>
      </w:r>
      <w:r>
        <w:rPr>
          <w:sz w:val="17"/>
          <w:szCs w:val="17"/>
          <w:spacing w:val="2"/>
        </w:rPr>
        <w:t xml:space="preserve">  </w:t>
      </w:r>
      <w:hyperlink w:history="true" r:id="rId139">
        <w:r>
          <w:rPr>
            <w:sz w:val="17"/>
            <w:szCs w:val="17"/>
            <w:color w:val="0080AB"/>
            <w:spacing w:val="12"/>
          </w:rPr>
          <w:t>Jankowska  EA,  Tkac</w:t>
        </w:r>
        <w:r>
          <w:rPr>
            <w:sz w:val="17"/>
            <w:szCs w:val="17"/>
            <w:color w:val="0080AB"/>
            <w:spacing w:val="11"/>
          </w:rPr>
          <w:t>zyszyn</w:t>
        </w:r>
        <w:r>
          <w:rPr>
            <w:sz w:val="17"/>
            <w:szCs w:val="17"/>
            <w:color w:val="0080AB"/>
            <w:spacing w:val="17"/>
            <w:w w:val="102"/>
          </w:rPr>
          <w:t xml:space="preserve">  </w:t>
        </w:r>
        <w:r>
          <w:rPr>
            <w:sz w:val="17"/>
            <w:szCs w:val="17"/>
            <w:color w:val="0080AB"/>
            <w:spacing w:val="11"/>
          </w:rPr>
          <w:t>M,</w:t>
        </w:r>
        <w:r>
          <w:rPr>
            <w:sz w:val="17"/>
            <w:szCs w:val="17"/>
            <w:color w:val="0080AB"/>
            <w:spacing w:val="13"/>
            <w:w w:val="101"/>
          </w:rPr>
          <w:t xml:space="preserve">  </w:t>
        </w:r>
        <w:r>
          <w:rPr>
            <w:sz w:val="17"/>
            <w:szCs w:val="17"/>
            <w:color w:val="0080AB"/>
            <w:spacing w:val="11"/>
          </w:rPr>
          <w:t>Suchocki</w:t>
        </w:r>
        <w:r>
          <w:rPr>
            <w:sz w:val="17"/>
            <w:szCs w:val="17"/>
            <w:color w:val="0080AB"/>
            <w:spacing w:val="10"/>
          </w:rPr>
          <w:t xml:space="preserve">  </w:t>
        </w:r>
        <w:r>
          <w:rPr>
            <w:sz w:val="17"/>
            <w:szCs w:val="17"/>
            <w:color w:val="0080AB"/>
            <w:spacing w:val="11"/>
          </w:rPr>
          <w:t>T,</w:t>
        </w:r>
        <w:r>
          <w:rPr>
            <w:sz w:val="17"/>
            <w:szCs w:val="17"/>
            <w:color w:val="0080AB"/>
            <w:spacing w:val="17"/>
          </w:rPr>
          <w:t xml:space="preserve">  </w:t>
        </w:r>
        <w:r>
          <w:rPr>
            <w:sz w:val="17"/>
            <w:szCs w:val="17"/>
            <w:color w:val="0080AB"/>
            <w:spacing w:val="11"/>
          </w:rPr>
          <w:t>Drozd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139">
        <w:r>
          <w:rPr>
            <w:sz w:val="17"/>
            <w:szCs w:val="17"/>
            <w:color w:val="0080AB"/>
            <w:spacing w:val="12"/>
          </w:rPr>
          <w:t>M,</w:t>
        </w:r>
        <w:r>
          <w:rPr>
            <w:sz w:val="17"/>
            <w:szCs w:val="17"/>
            <w:color w:val="0080AB"/>
            <w:spacing w:val="3"/>
          </w:rPr>
          <w:t xml:space="preserve">  </w:t>
        </w:r>
        <w:r>
          <w:rPr>
            <w:sz w:val="17"/>
            <w:szCs w:val="17"/>
            <w:color w:val="0080AB"/>
            <w:spacing w:val="12"/>
          </w:rPr>
          <w:t>Von  Haehling  S,  Doehner  W,  et  al. </w:t>
        </w:r>
        <w:r>
          <w:rPr>
            <w:sz w:val="17"/>
            <w:szCs w:val="17"/>
            <w:color w:val="0080AB"/>
            <w:spacing w:val="11"/>
          </w:rPr>
          <w:t xml:space="preserve"> Effects  of</w:t>
        </w:r>
      </w:hyperlink>
      <w:r>
        <w:rPr>
          <w:sz w:val="17"/>
          <w:szCs w:val="17"/>
          <w:color w:val="0080AB"/>
          <w:spacing w:val="1"/>
        </w:rPr>
        <w:t xml:space="preserve"> </w:t>
      </w:r>
      <w:hyperlink w:history="true" r:id="rId139">
        <w:r>
          <w:rPr>
            <w:sz w:val="17"/>
            <w:szCs w:val="17"/>
            <w:color w:val="0080AB"/>
            <w:spacing w:val="17"/>
          </w:rPr>
          <w:t>intravenous</w:t>
        </w:r>
        <w:r>
          <w:rPr>
            <w:sz w:val="17"/>
            <w:szCs w:val="17"/>
            <w:color w:val="0080AB"/>
            <w:spacing w:val="2"/>
          </w:rPr>
          <w:t xml:space="preserve">  </w:t>
        </w:r>
        <w:r>
          <w:rPr>
            <w:sz w:val="17"/>
            <w:szCs w:val="17"/>
            <w:color w:val="0080AB"/>
            <w:spacing w:val="17"/>
          </w:rPr>
          <w:t>iron</w:t>
        </w:r>
        <w:r>
          <w:rPr>
            <w:sz w:val="17"/>
            <w:szCs w:val="17"/>
            <w:color w:val="0080AB"/>
            <w:spacing w:val="35"/>
            <w:w w:val="101"/>
          </w:rPr>
          <w:t xml:space="preserve"> </w:t>
        </w:r>
        <w:r>
          <w:rPr>
            <w:sz w:val="17"/>
            <w:szCs w:val="17"/>
            <w:color w:val="0080AB"/>
            <w:spacing w:val="17"/>
          </w:rPr>
          <w:t>therapy</w:t>
        </w:r>
        <w:r>
          <w:rPr>
            <w:sz w:val="17"/>
            <w:szCs w:val="17"/>
            <w:color w:val="0080AB"/>
            <w:spacing w:val="3"/>
          </w:rPr>
          <w:t xml:space="preserve">  </w:t>
        </w:r>
        <w:r>
          <w:rPr>
            <w:sz w:val="17"/>
            <w:szCs w:val="17"/>
            <w:color w:val="0080AB"/>
            <w:spacing w:val="17"/>
          </w:rPr>
          <w:t>in</w:t>
        </w:r>
        <w:r>
          <w:rPr>
            <w:sz w:val="17"/>
            <w:szCs w:val="17"/>
            <w:color w:val="0080AB"/>
            <w:spacing w:val="3"/>
          </w:rPr>
          <w:t xml:space="preserve">  </w:t>
        </w:r>
        <w:r>
          <w:rPr>
            <w:sz w:val="17"/>
            <w:szCs w:val="17"/>
            <w:color w:val="0080AB"/>
            <w:spacing w:val="17"/>
          </w:rPr>
          <w:t>iron-deﬁcient</w:t>
        </w:r>
        <w:r>
          <w:rPr>
            <w:sz w:val="17"/>
            <w:szCs w:val="17"/>
            <w:color w:val="0080AB"/>
            <w:spacing w:val="2"/>
          </w:rPr>
          <w:t xml:space="preserve">  </w:t>
        </w:r>
        <w:r>
          <w:rPr>
            <w:sz w:val="17"/>
            <w:szCs w:val="17"/>
            <w:color w:val="0080AB"/>
            <w:spacing w:val="17"/>
          </w:rPr>
          <w:t>patie</w:t>
        </w:r>
        <w:r>
          <w:rPr>
            <w:sz w:val="17"/>
            <w:szCs w:val="17"/>
            <w:color w:val="0080AB"/>
            <w:spacing w:val="16"/>
          </w:rPr>
          <w:t>nts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139">
        <w:r>
          <w:rPr>
            <w:sz w:val="17"/>
            <w:szCs w:val="17"/>
            <w:color w:val="0080AB"/>
            <w:spacing w:val="14"/>
          </w:rPr>
          <w:t>with</w:t>
        </w:r>
        <w:r>
          <w:rPr>
            <w:sz w:val="17"/>
            <w:szCs w:val="17"/>
            <w:color w:val="0080AB"/>
            <w:spacing w:val="5"/>
          </w:rPr>
          <w:t xml:space="preserve">  </w:t>
        </w:r>
        <w:r>
          <w:rPr>
            <w:sz w:val="17"/>
            <w:szCs w:val="17"/>
            <w:color w:val="0080AB"/>
            <w:spacing w:val="14"/>
          </w:rPr>
          <w:t>systolic</w:t>
        </w:r>
        <w:r>
          <w:rPr>
            <w:sz w:val="17"/>
            <w:szCs w:val="17"/>
            <w:color w:val="0080AB"/>
            <w:spacing w:val="6"/>
          </w:rPr>
          <w:t xml:space="preserve">  </w:t>
        </w:r>
        <w:r>
          <w:rPr>
            <w:sz w:val="17"/>
            <w:szCs w:val="17"/>
            <w:color w:val="0080AB"/>
            <w:spacing w:val="14"/>
          </w:rPr>
          <w:t>heart</w:t>
        </w:r>
        <w:r>
          <w:rPr>
            <w:sz w:val="17"/>
            <w:szCs w:val="17"/>
            <w:color w:val="0080AB"/>
          </w:rPr>
          <w:t xml:space="preserve">  </w:t>
        </w:r>
        <w:r>
          <w:rPr>
            <w:sz w:val="17"/>
            <w:szCs w:val="17"/>
            <w:color w:val="0080AB"/>
            <w:spacing w:val="14"/>
          </w:rPr>
          <w:t>failure:</w:t>
        </w:r>
        <w:r>
          <w:rPr>
            <w:sz w:val="17"/>
            <w:szCs w:val="17"/>
            <w:color w:val="0080AB"/>
            <w:spacing w:val="2"/>
          </w:rPr>
          <w:t xml:space="preserve">  </w:t>
        </w:r>
        <w:r>
          <w:rPr>
            <w:sz w:val="17"/>
            <w:szCs w:val="17"/>
            <w:color w:val="0080AB"/>
            <w:spacing w:val="14"/>
          </w:rPr>
          <w:t>a</w:t>
        </w:r>
        <w:r>
          <w:rPr>
            <w:sz w:val="17"/>
            <w:szCs w:val="17"/>
            <w:color w:val="0080AB"/>
            <w:spacing w:val="5"/>
          </w:rPr>
          <w:t xml:space="preserve">  </w:t>
        </w:r>
        <w:r>
          <w:rPr>
            <w:sz w:val="17"/>
            <w:szCs w:val="17"/>
            <w:color w:val="0080AB"/>
            <w:spacing w:val="14"/>
          </w:rPr>
          <w:t>meta-analysis</w:t>
        </w:r>
        <w:r>
          <w:rPr>
            <w:sz w:val="17"/>
            <w:szCs w:val="17"/>
            <w:color w:val="0080AB"/>
            <w:spacing w:val="2"/>
          </w:rPr>
          <w:t xml:space="preserve">  </w:t>
        </w:r>
        <w:r>
          <w:rPr>
            <w:sz w:val="17"/>
            <w:szCs w:val="17"/>
            <w:color w:val="0080AB"/>
            <w:spacing w:val="14"/>
          </w:rPr>
          <w:t>of</w:t>
        </w:r>
        <w:r>
          <w:rPr>
            <w:sz w:val="17"/>
            <w:szCs w:val="17"/>
            <w:color w:val="0080AB"/>
            <w:spacing w:val="6"/>
          </w:rPr>
          <w:t xml:space="preserve">  </w:t>
        </w:r>
        <w:r>
          <w:rPr>
            <w:sz w:val="17"/>
            <w:szCs w:val="17"/>
            <w:color w:val="0080AB"/>
            <w:spacing w:val="14"/>
          </w:rPr>
          <w:t>ran-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139">
        <w:r>
          <w:rPr>
            <w:sz w:val="17"/>
            <w:szCs w:val="17"/>
            <w:color w:val="0080AB"/>
            <w:spacing w:val="12"/>
          </w:rPr>
          <w:t>domized    controlled</w:t>
        </w:r>
        <w:r>
          <w:rPr>
            <w:sz w:val="17"/>
            <w:szCs w:val="17"/>
            <w:color w:val="0080AB"/>
            <w:spacing w:val="9"/>
          </w:rPr>
          <w:t xml:space="preserve">    </w:t>
        </w:r>
        <w:r>
          <w:rPr>
            <w:sz w:val="17"/>
            <w:szCs w:val="17"/>
            <w:color w:val="0080AB"/>
            <w:spacing w:val="12"/>
          </w:rPr>
          <w:t>trials.    Eur    J    Heart    Fail</w:t>
        </w:r>
      </w:hyperlink>
      <w:r>
        <w:rPr>
          <w:sz w:val="17"/>
          <w:szCs w:val="17"/>
          <w:color w:val="0080AB"/>
          <w:spacing w:val="3"/>
        </w:rPr>
        <w:t xml:space="preserve"> </w:t>
      </w:r>
      <w:hyperlink w:history="true" r:id="rId139">
        <w:r>
          <w:rPr>
            <w:sz w:val="17"/>
            <w:szCs w:val="17"/>
            <w:color w:val="0080AB"/>
            <w:spacing w:val="14"/>
          </w:rPr>
          <w:t>2016;18:786-95.</w:t>
        </w:r>
      </w:hyperlink>
    </w:p>
    <w:p>
      <w:pPr>
        <w:pStyle w:val="BodyText"/>
        <w:ind w:left="544" w:right="397" w:hanging="331"/>
        <w:spacing w:before="2" w:line="244" w:lineRule="auto"/>
        <w:rPr>
          <w:sz w:val="17"/>
          <w:szCs w:val="17"/>
        </w:rPr>
      </w:pPr>
      <w:r>
        <w:rPr>
          <w:sz w:val="17"/>
          <w:szCs w:val="17"/>
          <w:spacing w:val="7"/>
        </w:rPr>
        <w:t>95.</w:t>
      </w:r>
      <w:r>
        <w:rPr>
          <w:sz w:val="17"/>
          <w:szCs w:val="17"/>
          <w:spacing w:val="2"/>
        </w:rPr>
        <w:t xml:space="preserve">  </w:t>
      </w:r>
      <w:hyperlink w:history="true" r:id="rId140">
        <w:r>
          <w:rPr>
            <w:sz w:val="17"/>
            <w:szCs w:val="17"/>
            <w:color w:val="0080AB"/>
            <w:spacing w:val="7"/>
          </w:rPr>
          <w:t>Graham</w:t>
        </w:r>
        <w:r>
          <w:rPr>
            <w:sz w:val="17"/>
            <w:szCs w:val="17"/>
            <w:color w:val="0080AB"/>
            <w:spacing w:val="42"/>
          </w:rPr>
          <w:t xml:space="preserve"> </w:t>
        </w:r>
        <w:r>
          <w:rPr>
            <w:sz w:val="17"/>
            <w:szCs w:val="17"/>
            <w:color w:val="0080AB"/>
            <w:spacing w:val="7"/>
          </w:rPr>
          <w:t>FJ,</w:t>
        </w:r>
        <w:r>
          <w:rPr>
            <w:sz w:val="17"/>
            <w:szCs w:val="17"/>
            <w:color w:val="0080AB"/>
            <w:spacing w:val="41"/>
          </w:rPr>
          <w:t xml:space="preserve"> </w:t>
        </w:r>
        <w:r>
          <w:rPr>
            <w:sz w:val="17"/>
            <w:szCs w:val="17"/>
            <w:color w:val="0080AB"/>
            <w:spacing w:val="7"/>
          </w:rPr>
          <w:t>Pellicori</w:t>
        </w:r>
        <w:r>
          <w:rPr>
            <w:sz w:val="17"/>
            <w:szCs w:val="17"/>
            <w:color w:val="0080AB"/>
            <w:spacing w:val="41"/>
            <w:w w:val="101"/>
          </w:rPr>
          <w:t xml:space="preserve"> </w:t>
        </w:r>
        <w:r>
          <w:rPr>
            <w:sz w:val="17"/>
            <w:szCs w:val="17"/>
            <w:color w:val="0080AB"/>
            <w:spacing w:val="7"/>
          </w:rPr>
          <w:t>P,</w:t>
        </w:r>
        <w:r>
          <w:rPr>
            <w:sz w:val="17"/>
            <w:szCs w:val="17"/>
            <w:color w:val="0080AB"/>
          </w:rPr>
          <w:t xml:space="preserve">  </w:t>
        </w:r>
        <w:r>
          <w:rPr>
            <w:sz w:val="17"/>
            <w:szCs w:val="17"/>
            <w:color w:val="0080AB"/>
            <w:spacing w:val="7"/>
          </w:rPr>
          <w:t>Kalra</w:t>
        </w:r>
        <w:r>
          <w:rPr>
            <w:sz w:val="17"/>
            <w:szCs w:val="17"/>
            <w:color w:val="0080AB"/>
            <w:spacing w:val="42"/>
          </w:rPr>
          <w:t xml:space="preserve"> </w:t>
        </w:r>
        <w:r>
          <w:rPr>
            <w:sz w:val="17"/>
            <w:szCs w:val="17"/>
            <w:color w:val="0080AB"/>
            <w:spacing w:val="7"/>
          </w:rPr>
          <w:t>PR,</w:t>
        </w:r>
        <w:r>
          <w:rPr>
            <w:sz w:val="17"/>
            <w:szCs w:val="17"/>
            <w:color w:val="0080AB"/>
            <w:spacing w:val="41"/>
          </w:rPr>
          <w:t xml:space="preserve"> </w:t>
        </w:r>
        <w:r>
          <w:rPr>
            <w:sz w:val="17"/>
            <w:szCs w:val="17"/>
            <w:color w:val="0080AB"/>
            <w:spacing w:val="7"/>
          </w:rPr>
          <w:t>Ford</w:t>
        </w:r>
        <w:r>
          <w:rPr>
            <w:sz w:val="17"/>
            <w:szCs w:val="17"/>
            <w:color w:val="0080AB"/>
          </w:rPr>
          <w:t xml:space="preserve">  </w:t>
        </w:r>
        <w:r>
          <w:rPr>
            <w:sz w:val="17"/>
            <w:szCs w:val="17"/>
            <w:color w:val="0080AB"/>
            <w:spacing w:val="7"/>
          </w:rPr>
          <w:t>I,</w:t>
        </w:r>
        <w:r>
          <w:rPr>
            <w:sz w:val="17"/>
            <w:szCs w:val="17"/>
            <w:color w:val="0080AB"/>
            <w:spacing w:val="41"/>
          </w:rPr>
          <w:t xml:space="preserve"> </w:t>
        </w:r>
        <w:r>
          <w:rPr>
            <w:sz w:val="17"/>
            <w:szCs w:val="17"/>
            <w:color w:val="0080AB"/>
            <w:spacing w:val="7"/>
          </w:rPr>
          <w:t>Bruzz</w:t>
        </w:r>
        <w:r>
          <w:rPr>
            <w:sz w:val="17"/>
            <w:szCs w:val="17"/>
            <w:color w:val="0080AB"/>
            <w:spacing w:val="6"/>
          </w:rPr>
          <w:t>ese</w:t>
        </w:r>
        <w:r>
          <w:rPr>
            <w:sz w:val="17"/>
            <w:szCs w:val="17"/>
            <w:color w:val="0080AB"/>
            <w:spacing w:val="42"/>
          </w:rPr>
          <w:t xml:space="preserve"> </w:t>
        </w:r>
        <w:r>
          <w:rPr>
            <w:sz w:val="17"/>
            <w:szCs w:val="17"/>
            <w:color w:val="0080AB"/>
            <w:spacing w:val="6"/>
          </w:rPr>
          <w:t>D,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140">
        <w:r>
          <w:rPr>
            <w:sz w:val="17"/>
            <w:szCs w:val="17"/>
            <w:color w:val="0080AB"/>
            <w:spacing w:val="13"/>
          </w:rPr>
          <w:t>JGF</w:t>
        </w:r>
        <w:r>
          <w:rPr>
            <w:sz w:val="17"/>
            <w:szCs w:val="17"/>
            <w:color w:val="0080AB"/>
            <w:spacing w:val="31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Cleland.</w:t>
        </w:r>
        <w:r>
          <w:rPr>
            <w:sz w:val="17"/>
            <w:szCs w:val="17"/>
            <w:color w:val="0080AB"/>
            <w:spacing w:val="37"/>
            <w:w w:val="101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Intravenous</w:t>
        </w:r>
        <w:r>
          <w:rPr>
            <w:sz w:val="17"/>
            <w:szCs w:val="17"/>
            <w:color w:val="0080AB"/>
            <w:spacing w:val="36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iron</w:t>
        </w:r>
        <w:r>
          <w:rPr>
            <w:sz w:val="17"/>
            <w:szCs w:val="17"/>
            <w:color w:val="0080AB"/>
            <w:spacing w:val="36"/>
            <w:w w:val="102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in</w:t>
        </w:r>
        <w:r>
          <w:rPr>
            <w:sz w:val="17"/>
            <w:szCs w:val="17"/>
            <w:color w:val="0080AB"/>
            <w:spacing w:val="35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patients</w:t>
        </w:r>
        <w:r>
          <w:rPr>
            <w:sz w:val="17"/>
            <w:szCs w:val="17"/>
            <w:color w:val="0080AB"/>
            <w:spacing w:val="23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with</w:t>
        </w:r>
        <w:r>
          <w:rPr>
            <w:sz w:val="17"/>
            <w:szCs w:val="17"/>
            <w:color w:val="0080AB"/>
            <w:spacing w:val="36"/>
            <w:w w:val="101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heart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140">
        <w:r>
          <w:rPr>
            <w:sz w:val="17"/>
            <w:szCs w:val="17"/>
            <w:color w:val="0080AB"/>
            <w:spacing w:val="15"/>
          </w:rPr>
          <w:t>failure</w:t>
        </w:r>
        <w:r>
          <w:rPr>
            <w:sz w:val="17"/>
            <w:szCs w:val="17"/>
            <w:color w:val="0080AB"/>
            <w:spacing w:val="41"/>
          </w:rPr>
          <w:t xml:space="preserve"> </w:t>
        </w:r>
        <w:r>
          <w:rPr>
            <w:sz w:val="17"/>
            <w:szCs w:val="17"/>
            <w:color w:val="0080AB"/>
            <w:spacing w:val="15"/>
          </w:rPr>
          <w:t>and</w:t>
        </w:r>
        <w:r>
          <w:rPr>
            <w:sz w:val="17"/>
            <w:szCs w:val="17"/>
            <w:color w:val="0080AB"/>
            <w:spacing w:val="38"/>
          </w:rPr>
          <w:t xml:space="preserve"> </w:t>
        </w:r>
        <w:r>
          <w:rPr>
            <w:sz w:val="17"/>
            <w:szCs w:val="17"/>
            <w:color w:val="0080AB"/>
            <w:spacing w:val="15"/>
          </w:rPr>
          <w:t>iron</w:t>
        </w:r>
        <w:r>
          <w:rPr>
            <w:sz w:val="17"/>
            <w:szCs w:val="17"/>
            <w:color w:val="0080AB"/>
            <w:spacing w:val="32"/>
          </w:rPr>
          <w:t xml:space="preserve"> </w:t>
        </w:r>
        <w:r>
          <w:rPr>
            <w:sz w:val="17"/>
            <w:szCs w:val="17"/>
            <w:color w:val="0080AB"/>
            <w:spacing w:val="15"/>
          </w:rPr>
          <w:t>deﬁciency:</w:t>
        </w:r>
        <w:r>
          <w:rPr>
            <w:sz w:val="17"/>
            <w:szCs w:val="17"/>
            <w:color w:val="0080AB"/>
            <w:spacing w:val="32"/>
          </w:rPr>
          <w:t xml:space="preserve"> </w:t>
        </w:r>
        <w:r>
          <w:rPr>
            <w:sz w:val="17"/>
            <w:szCs w:val="17"/>
            <w:color w:val="0080AB"/>
            <w:spacing w:val="15"/>
          </w:rPr>
          <w:t>an</w:t>
        </w:r>
        <w:r>
          <w:rPr>
            <w:sz w:val="17"/>
            <w:szCs w:val="17"/>
            <w:color w:val="0080AB"/>
            <w:spacing w:val="38"/>
          </w:rPr>
          <w:t xml:space="preserve"> </w:t>
        </w:r>
        <w:r>
          <w:rPr>
            <w:sz w:val="17"/>
            <w:szCs w:val="17"/>
            <w:color w:val="0080AB"/>
            <w:spacing w:val="15"/>
          </w:rPr>
          <w:t>updated</w:t>
        </w:r>
        <w:r>
          <w:rPr>
            <w:sz w:val="17"/>
            <w:szCs w:val="17"/>
            <w:color w:val="0080AB"/>
            <w:spacing w:val="36"/>
            <w:w w:val="101"/>
          </w:rPr>
          <w:t xml:space="preserve"> </w:t>
        </w:r>
        <w:r>
          <w:rPr>
            <w:sz w:val="17"/>
            <w:szCs w:val="17"/>
            <w:color w:val="0080AB"/>
            <w:spacing w:val="15"/>
          </w:rPr>
          <w:t>meta-analy-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140">
        <w:r>
          <w:rPr>
            <w:sz w:val="17"/>
            <w:szCs w:val="17"/>
            <w:color w:val="0080AB"/>
          </w:rPr>
          <w:t>sis</w:t>
        </w:r>
        <w:r>
          <w:rPr>
            <w:sz w:val="17"/>
            <w:szCs w:val="17"/>
            <w:color w:val="0080AB"/>
            <w:spacing w:val="16"/>
          </w:rPr>
          <w:t>.</w:t>
        </w:r>
        <w:r>
          <w:rPr>
            <w:sz w:val="17"/>
            <w:szCs w:val="17"/>
            <w:color w:val="0080AB"/>
            <w:spacing w:val="28"/>
          </w:rPr>
          <w:t xml:space="preserve"> </w:t>
        </w:r>
        <w:r>
          <w:rPr>
            <w:sz w:val="17"/>
            <w:szCs w:val="17"/>
            <w:color w:val="0080AB"/>
          </w:rPr>
          <w:t>Eur</w:t>
        </w:r>
        <w:r>
          <w:rPr>
            <w:sz w:val="17"/>
            <w:szCs w:val="17"/>
            <w:color w:val="0080AB"/>
            <w:spacing w:val="16"/>
          </w:rPr>
          <w:t xml:space="preserve"> </w:t>
        </w:r>
        <w:r>
          <w:rPr>
            <w:sz w:val="17"/>
            <w:szCs w:val="17"/>
            <w:color w:val="0080AB"/>
          </w:rPr>
          <w:t>J</w:t>
        </w:r>
        <w:r>
          <w:rPr>
            <w:sz w:val="17"/>
            <w:szCs w:val="17"/>
            <w:color w:val="0080AB"/>
            <w:spacing w:val="17"/>
            <w:w w:val="102"/>
          </w:rPr>
          <w:t xml:space="preserve"> </w:t>
        </w:r>
        <w:r>
          <w:rPr>
            <w:sz w:val="17"/>
            <w:szCs w:val="17"/>
            <w:color w:val="0080AB"/>
          </w:rPr>
          <w:t>Heart</w:t>
        </w:r>
        <w:r>
          <w:rPr>
            <w:sz w:val="17"/>
            <w:szCs w:val="17"/>
            <w:color w:val="0080AB"/>
            <w:spacing w:val="16"/>
          </w:rPr>
          <w:t xml:space="preserve"> </w:t>
        </w:r>
        <w:r>
          <w:rPr>
            <w:sz w:val="17"/>
            <w:szCs w:val="17"/>
            <w:color w:val="0080AB"/>
          </w:rPr>
          <w:t>Fail</w:t>
        </w:r>
        <w:r>
          <w:rPr>
            <w:sz w:val="17"/>
            <w:szCs w:val="17"/>
            <w:color w:val="0080AB"/>
            <w:spacing w:val="16"/>
          </w:rPr>
          <w:t xml:space="preserve"> 2023;25:528-37.</w:t>
        </w:r>
      </w:hyperlink>
    </w:p>
    <w:p>
      <w:pPr>
        <w:pStyle w:val="BodyText"/>
        <w:ind w:left="544" w:right="398" w:hanging="331"/>
        <w:spacing w:before="2" w:line="244" w:lineRule="auto"/>
        <w:rPr>
          <w:sz w:val="17"/>
          <w:szCs w:val="17"/>
        </w:rPr>
      </w:pPr>
      <w:r>
        <w:rPr>
          <w:sz w:val="17"/>
          <w:szCs w:val="17"/>
          <w:spacing w:val="11"/>
        </w:rPr>
        <w:t>96.</w:t>
      </w:r>
      <w:r>
        <w:rPr>
          <w:sz w:val="17"/>
          <w:szCs w:val="17"/>
          <w:spacing w:val="2"/>
        </w:rPr>
        <w:t xml:space="preserve">  </w:t>
      </w:r>
      <w:hyperlink w:history="true" r:id="rId141">
        <w:r>
          <w:rPr>
            <w:sz w:val="17"/>
            <w:szCs w:val="17"/>
            <w:color w:val="0080AB"/>
            <w:spacing w:val="11"/>
          </w:rPr>
          <w:t>Kalogeropoulos</w:t>
        </w:r>
        <w:r>
          <w:rPr>
            <w:sz w:val="17"/>
            <w:szCs w:val="17"/>
            <w:color w:val="0080AB"/>
            <w:spacing w:val="2"/>
          </w:rPr>
          <w:t xml:space="preserve">  </w:t>
        </w:r>
        <w:r>
          <w:rPr>
            <w:sz w:val="17"/>
            <w:szCs w:val="17"/>
            <w:color w:val="0080AB"/>
            <w:spacing w:val="11"/>
          </w:rPr>
          <w:t>AP,  Lewis  GD.  Beneﬁt</w:t>
        </w:r>
        <w:r>
          <w:rPr>
            <w:sz w:val="17"/>
            <w:szCs w:val="17"/>
            <w:color w:val="0080AB"/>
            <w:spacing w:val="10"/>
          </w:rPr>
          <w:t>s  of  intrave-</w:t>
        </w:r>
      </w:hyperlink>
      <w:r>
        <w:rPr>
          <w:sz w:val="17"/>
          <w:szCs w:val="17"/>
          <w:color w:val="0080AB"/>
          <w:spacing w:val="1"/>
        </w:rPr>
        <w:t xml:space="preserve"> </w:t>
      </w:r>
      <w:hyperlink w:history="true" r:id="rId141">
        <w:r>
          <w:rPr>
            <w:sz w:val="17"/>
            <w:szCs w:val="17"/>
            <w:color w:val="0080AB"/>
            <w:spacing w:val="15"/>
          </w:rPr>
          <w:t>nous  iron  supplementation  in  patients  with  heart</w:t>
        </w:r>
      </w:hyperlink>
      <w:r>
        <w:rPr>
          <w:sz w:val="17"/>
          <w:szCs w:val="17"/>
          <w:color w:val="0080AB"/>
          <w:spacing w:val="10"/>
          <w:w w:val="101"/>
        </w:rPr>
        <w:t xml:space="preserve"> </w:t>
      </w:r>
      <w:hyperlink w:history="true" r:id="rId141">
        <w:r>
          <w:rPr>
            <w:sz w:val="17"/>
            <w:szCs w:val="17"/>
            <w:color w:val="0080AB"/>
            <w:spacing w:val="15"/>
          </w:rPr>
          <w:t>failure:</w:t>
        </w:r>
        <w:r>
          <w:rPr>
            <w:sz w:val="17"/>
            <w:szCs w:val="17"/>
            <w:color w:val="0080AB"/>
            <w:spacing w:val="42"/>
          </w:rPr>
          <w:t xml:space="preserve"> </w:t>
        </w:r>
        <w:r>
          <w:rPr>
            <w:sz w:val="17"/>
            <w:szCs w:val="17"/>
            <w:color w:val="0080AB"/>
            <w:spacing w:val="15"/>
          </w:rPr>
          <w:t>mounting</w:t>
        </w:r>
        <w:r>
          <w:rPr>
            <w:sz w:val="17"/>
            <w:szCs w:val="17"/>
            <w:color w:val="0080AB"/>
            <w:spacing w:val="26"/>
            <w:w w:val="101"/>
          </w:rPr>
          <w:t xml:space="preserve"> </w:t>
        </w:r>
        <w:r>
          <w:rPr>
            <w:sz w:val="17"/>
            <w:szCs w:val="17"/>
            <w:color w:val="0080AB"/>
            <w:spacing w:val="15"/>
          </w:rPr>
          <w:t>evidence</w:t>
        </w:r>
        <w:r>
          <w:rPr>
            <w:sz w:val="17"/>
            <w:szCs w:val="17"/>
            <w:color w:val="0080AB"/>
            <w:spacing w:val="27"/>
            <w:w w:val="101"/>
          </w:rPr>
          <w:t xml:space="preserve"> </w:t>
        </w:r>
        <w:r>
          <w:rPr>
            <w:sz w:val="17"/>
            <w:szCs w:val="17"/>
            <w:color w:val="0080AB"/>
            <w:spacing w:val="15"/>
          </w:rPr>
          <w:t>and</w:t>
        </w:r>
        <w:r>
          <w:rPr>
            <w:sz w:val="17"/>
            <w:szCs w:val="17"/>
            <w:color w:val="0080AB"/>
            <w:spacing w:val="26"/>
            <w:w w:val="101"/>
          </w:rPr>
          <w:t xml:space="preserve"> </w:t>
        </w:r>
        <w:r>
          <w:rPr>
            <w:sz w:val="17"/>
            <w:szCs w:val="17"/>
            <w:color w:val="0080AB"/>
            <w:spacing w:val="15"/>
          </w:rPr>
          <w:t>open</w:t>
        </w:r>
        <w:r>
          <w:rPr>
            <w:sz w:val="17"/>
            <w:szCs w:val="17"/>
            <w:color w:val="0080AB"/>
            <w:spacing w:val="26"/>
          </w:rPr>
          <w:t xml:space="preserve"> </w:t>
        </w:r>
        <w:r>
          <w:rPr>
            <w:sz w:val="17"/>
            <w:szCs w:val="17"/>
            <w:color w:val="0080AB"/>
            <w:spacing w:val="15"/>
          </w:rPr>
          <w:t>questions.</w:t>
        </w:r>
        <w:r>
          <w:rPr>
            <w:sz w:val="17"/>
            <w:szCs w:val="17"/>
            <w:color w:val="0080AB"/>
            <w:spacing w:val="36"/>
          </w:rPr>
          <w:t xml:space="preserve"> </w:t>
        </w:r>
        <w:r>
          <w:rPr>
            <w:sz w:val="17"/>
            <w:szCs w:val="17"/>
            <w:color w:val="0080AB"/>
            <w:spacing w:val="15"/>
          </w:rPr>
          <w:t>Eur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141">
        <w:r>
          <w:rPr>
            <w:sz w:val="17"/>
            <w:szCs w:val="17"/>
            <w:color w:val="0080AB"/>
          </w:rPr>
          <w:t>J</w:t>
        </w:r>
        <w:r>
          <w:rPr>
            <w:sz w:val="17"/>
            <w:szCs w:val="17"/>
            <w:color w:val="0080AB"/>
            <w:spacing w:val="17"/>
          </w:rPr>
          <w:t xml:space="preserve"> </w:t>
        </w:r>
        <w:r>
          <w:rPr>
            <w:sz w:val="17"/>
            <w:szCs w:val="17"/>
            <w:color w:val="0080AB"/>
          </w:rPr>
          <w:t>Heart</w:t>
        </w:r>
        <w:r>
          <w:rPr>
            <w:sz w:val="17"/>
            <w:szCs w:val="17"/>
            <w:color w:val="0080AB"/>
            <w:spacing w:val="15"/>
            <w:w w:val="102"/>
          </w:rPr>
          <w:t xml:space="preserve"> </w:t>
        </w:r>
        <w:r>
          <w:rPr>
            <w:sz w:val="17"/>
            <w:szCs w:val="17"/>
            <w:color w:val="0080AB"/>
          </w:rPr>
          <w:t>Fail</w:t>
        </w:r>
        <w:r>
          <w:rPr>
            <w:sz w:val="17"/>
            <w:szCs w:val="17"/>
            <w:color w:val="0080AB"/>
            <w:spacing w:val="17"/>
          </w:rPr>
          <w:t xml:space="preserve"> 2023;25:538-40.</w:t>
        </w:r>
      </w:hyperlink>
    </w:p>
    <w:p>
      <w:pPr>
        <w:pStyle w:val="BodyText"/>
        <w:ind w:left="541" w:right="398" w:hanging="328"/>
        <w:spacing w:before="3"/>
        <w:rPr>
          <w:sz w:val="17"/>
          <w:szCs w:val="17"/>
        </w:rPr>
      </w:pPr>
      <w:r>
        <w:rPr>
          <w:sz w:val="17"/>
          <w:szCs w:val="17"/>
          <w:spacing w:val="9"/>
        </w:rPr>
        <w:t>97.</w:t>
      </w:r>
      <w:r>
        <w:rPr>
          <w:sz w:val="17"/>
          <w:szCs w:val="17"/>
          <w:spacing w:val="7"/>
        </w:rPr>
        <w:t xml:space="preserve">  </w:t>
      </w:r>
      <w:hyperlink w:history="true" r:id="rId142">
        <w:r>
          <w:rPr>
            <w:sz w:val="17"/>
            <w:szCs w:val="17"/>
            <w:color w:val="0080AB"/>
            <w:spacing w:val="9"/>
          </w:rPr>
          <w:t>Mentz</w:t>
        </w:r>
        <w:r>
          <w:rPr>
            <w:sz w:val="17"/>
            <w:szCs w:val="17"/>
            <w:color w:val="0080AB"/>
            <w:spacing w:val="21"/>
            <w:w w:val="101"/>
          </w:rPr>
          <w:t xml:space="preserve"> </w:t>
        </w:r>
        <w:r>
          <w:rPr>
            <w:sz w:val="17"/>
            <w:szCs w:val="17"/>
            <w:color w:val="0080AB"/>
            <w:spacing w:val="9"/>
          </w:rPr>
          <w:t>RJ, Ambrosy AP,</w:t>
        </w:r>
        <w:r>
          <w:rPr>
            <w:sz w:val="17"/>
            <w:szCs w:val="17"/>
            <w:color w:val="0080AB"/>
            <w:spacing w:val="22"/>
            <w:w w:val="101"/>
          </w:rPr>
          <w:t xml:space="preserve"> </w:t>
        </w:r>
        <w:r>
          <w:rPr>
            <w:sz w:val="17"/>
            <w:szCs w:val="17"/>
            <w:color w:val="0080AB"/>
            <w:spacing w:val="9"/>
          </w:rPr>
          <w:t>Ezekowitz JA,</w:t>
        </w:r>
        <w:r>
          <w:rPr>
            <w:sz w:val="17"/>
            <w:szCs w:val="17"/>
            <w:color w:val="0080AB"/>
            <w:spacing w:val="22"/>
          </w:rPr>
          <w:t xml:space="preserve"> </w:t>
        </w:r>
        <w:r>
          <w:rPr>
            <w:sz w:val="17"/>
            <w:szCs w:val="17"/>
            <w:color w:val="0080AB"/>
            <w:spacing w:val="9"/>
          </w:rPr>
          <w:t>Lewis GD,</w:t>
        </w:r>
        <w:r>
          <w:rPr>
            <w:sz w:val="17"/>
            <w:szCs w:val="17"/>
            <w:color w:val="0080AB"/>
            <w:spacing w:val="21"/>
            <w:w w:val="101"/>
          </w:rPr>
          <w:t xml:space="preserve"> </w:t>
        </w:r>
        <w:r>
          <w:rPr>
            <w:sz w:val="17"/>
            <w:szCs w:val="17"/>
            <w:color w:val="0080AB"/>
            <w:spacing w:val="9"/>
          </w:rPr>
          <w:t>But-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142">
        <w:r>
          <w:rPr>
            <w:sz w:val="17"/>
            <w:szCs w:val="17"/>
            <w:color w:val="0080AB"/>
            <w:spacing w:val="13"/>
          </w:rPr>
          <w:t>ler  J,  Wong  YW,  et</w:t>
        </w:r>
        <w:r>
          <w:rPr>
            <w:sz w:val="17"/>
            <w:szCs w:val="17"/>
            <w:color w:val="0080AB"/>
            <w:spacing w:val="11"/>
            <w:w w:val="102"/>
          </w:rPr>
          <w:t xml:space="preserve">  </w:t>
        </w:r>
        <w:r>
          <w:rPr>
            <w:sz w:val="17"/>
            <w:szCs w:val="17"/>
            <w:color w:val="0080AB"/>
            <w:spacing w:val="13"/>
          </w:rPr>
          <w:t>al.</w:t>
        </w:r>
        <w:r>
          <w:rPr>
            <w:sz w:val="17"/>
            <w:szCs w:val="17"/>
            <w:color w:val="0080AB"/>
            <w:spacing w:val="16"/>
          </w:rPr>
          <w:t xml:space="preserve">  </w:t>
        </w:r>
        <w:r>
          <w:rPr>
            <w:sz w:val="17"/>
            <w:szCs w:val="17"/>
            <w:color w:val="0080AB"/>
            <w:spacing w:val="13"/>
          </w:rPr>
          <w:t>Randomized</w:t>
        </w:r>
        <w:r>
          <w:rPr>
            <w:sz w:val="17"/>
            <w:szCs w:val="17"/>
            <w:color w:val="0080AB"/>
            <w:spacing w:val="15"/>
          </w:rPr>
          <w:t xml:space="preserve">  </w:t>
        </w:r>
        <w:r>
          <w:rPr>
            <w:sz w:val="17"/>
            <w:szCs w:val="17"/>
            <w:color w:val="0080AB"/>
            <w:spacing w:val="13"/>
          </w:rPr>
          <w:t>placebo-co</w:t>
        </w:r>
        <w:r>
          <w:rPr>
            <w:sz w:val="17"/>
            <w:szCs w:val="17"/>
            <w:color w:val="0080AB"/>
            <w:spacing w:val="12"/>
          </w:rPr>
          <w:t>n-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142">
        <w:r>
          <w:rPr>
            <w:sz w:val="17"/>
            <w:szCs w:val="17"/>
            <w:color w:val="0080AB"/>
            <w:spacing w:val="14"/>
          </w:rPr>
          <w:t>trolled trial</w:t>
        </w:r>
        <w:r>
          <w:rPr>
            <w:sz w:val="17"/>
            <w:szCs w:val="17"/>
            <w:color w:val="0080AB"/>
            <w:spacing w:val="27"/>
          </w:rPr>
          <w:t xml:space="preserve"> </w:t>
        </w:r>
        <w:r>
          <w:rPr>
            <w:sz w:val="17"/>
            <w:szCs w:val="17"/>
            <w:color w:val="0080AB"/>
            <w:spacing w:val="14"/>
          </w:rPr>
          <w:t>of</w:t>
        </w:r>
        <w:r>
          <w:rPr>
            <w:sz w:val="17"/>
            <w:szCs w:val="17"/>
            <w:color w:val="0080AB"/>
            <w:spacing w:val="22"/>
          </w:rPr>
          <w:t xml:space="preserve"> </w:t>
        </w:r>
        <w:r>
          <w:rPr>
            <w:sz w:val="17"/>
            <w:szCs w:val="17"/>
            <w:color w:val="0080AB"/>
            <w:spacing w:val="14"/>
          </w:rPr>
          <w:t>ferric</w:t>
        </w:r>
        <w:r>
          <w:rPr>
            <w:sz w:val="17"/>
            <w:szCs w:val="17"/>
            <w:color w:val="0080AB"/>
            <w:spacing w:val="25"/>
          </w:rPr>
          <w:t xml:space="preserve"> </w:t>
        </w:r>
        <w:r>
          <w:rPr>
            <w:sz w:val="17"/>
            <w:szCs w:val="17"/>
            <w:color w:val="0080AB"/>
            <w:spacing w:val="14"/>
          </w:rPr>
          <w:t>carboxymaltose</w:t>
        </w:r>
        <w:r>
          <w:rPr>
            <w:sz w:val="17"/>
            <w:szCs w:val="17"/>
            <w:color w:val="0080AB"/>
            <w:spacing w:val="34"/>
          </w:rPr>
          <w:t xml:space="preserve"> </w:t>
        </w:r>
        <w:r>
          <w:rPr>
            <w:sz w:val="17"/>
            <w:szCs w:val="17"/>
            <w:color w:val="0080AB"/>
            <w:spacing w:val="14"/>
          </w:rPr>
          <w:t>in</w:t>
        </w:r>
        <w:r>
          <w:rPr>
            <w:sz w:val="17"/>
            <w:szCs w:val="17"/>
            <w:color w:val="0080AB"/>
            <w:spacing w:val="32"/>
            <w:w w:val="101"/>
          </w:rPr>
          <w:t xml:space="preserve"> </w:t>
        </w:r>
        <w:r>
          <w:rPr>
            <w:sz w:val="17"/>
            <w:szCs w:val="17"/>
            <w:color w:val="0080AB"/>
            <w:spacing w:val="14"/>
          </w:rPr>
          <w:t>heart fail</w:t>
        </w:r>
        <w:r>
          <w:rPr>
            <w:sz w:val="17"/>
            <w:szCs w:val="17"/>
            <w:color w:val="0080AB"/>
            <w:spacing w:val="13"/>
          </w:rPr>
          <w:t>ure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142">
        <w:r>
          <w:rPr>
            <w:sz w:val="17"/>
            <w:szCs w:val="17"/>
            <w:color w:val="0080AB"/>
            <w:spacing w:val="13"/>
          </w:rPr>
          <w:t>with</w:t>
        </w:r>
        <w:r>
          <w:rPr>
            <w:sz w:val="17"/>
            <w:szCs w:val="17"/>
            <w:color w:val="0080AB"/>
            <w:spacing w:val="37"/>
            <w:w w:val="102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iron deﬁciency:</w:t>
        </w:r>
        <w:r>
          <w:rPr>
            <w:sz w:val="17"/>
            <w:szCs w:val="17"/>
            <w:color w:val="0080AB"/>
            <w:spacing w:val="22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rationale and design.</w:t>
        </w:r>
        <w:r>
          <w:rPr>
            <w:sz w:val="17"/>
            <w:szCs w:val="17"/>
            <w:color w:val="0080AB"/>
            <w:spacing w:val="17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Circ</w:t>
        </w:r>
        <w:r>
          <w:rPr>
            <w:sz w:val="17"/>
            <w:szCs w:val="17"/>
            <w:color w:val="0080AB"/>
            <w:spacing w:val="25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Heart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142">
        <w:r>
          <w:rPr>
            <w:sz w:val="17"/>
            <w:szCs w:val="17"/>
            <w:color w:val="0080AB"/>
          </w:rPr>
          <w:t>Fail</w:t>
        </w:r>
        <w:r>
          <w:rPr>
            <w:sz w:val="17"/>
            <w:szCs w:val="17"/>
            <w:color w:val="0080AB"/>
            <w:spacing w:val="13"/>
          </w:rPr>
          <w:t xml:space="preserve"> 2021;14:e008100.</w:t>
        </w:r>
      </w:hyperlink>
    </w:p>
    <w:p>
      <w:pPr>
        <w:pStyle w:val="BodyText"/>
        <w:ind w:left="541" w:right="397" w:hanging="329"/>
        <w:spacing w:before="11" w:line="242" w:lineRule="auto"/>
        <w:rPr>
          <w:sz w:val="17"/>
          <w:szCs w:val="17"/>
        </w:rPr>
      </w:pPr>
      <w:r>
        <w:rPr>
          <w:sz w:val="17"/>
          <w:szCs w:val="17"/>
          <w:spacing w:val="8"/>
        </w:rPr>
        <w:t>98.</w:t>
      </w:r>
      <w:r>
        <w:rPr>
          <w:sz w:val="17"/>
          <w:szCs w:val="17"/>
          <w:spacing w:val="5"/>
        </w:rPr>
        <w:t xml:space="preserve">  </w:t>
      </w:r>
      <w:hyperlink w:history="true" r:id="rId143">
        <w:r>
          <w:rPr>
            <w:sz w:val="17"/>
            <w:szCs w:val="17"/>
            <w:color w:val="0080AB"/>
            <w:spacing w:val="8"/>
          </w:rPr>
          <w:t>Lewis  GD,  Docherty</w:t>
        </w:r>
        <w:r>
          <w:rPr>
            <w:sz w:val="17"/>
            <w:szCs w:val="17"/>
            <w:color w:val="0080AB"/>
            <w:spacing w:val="13"/>
          </w:rPr>
          <w:t xml:space="preserve">  </w:t>
        </w:r>
        <w:r>
          <w:rPr>
            <w:sz w:val="17"/>
            <w:szCs w:val="17"/>
            <w:color w:val="0080AB"/>
            <w:spacing w:val="8"/>
          </w:rPr>
          <w:t>KF,  Voors  AA,  Cohen-Solal  A,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143">
        <w:r>
          <w:rPr>
            <w:sz w:val="17"/>
            <w:szCs w:val="17"/>
            <w:color w:val="0080AB"/>
            <w:spacing w:val="13"/>
          </w:rPr>
          <w:t>Metra M, Whellan DJ, et </w:t>
        </w:r>
        <w:r>
          <w:rPr>
            <w:sz w:val="17"/>
            <w:szCs w:val="17"/>
            <w:color w:val="0080AB"/>
            <w:spacing w:val="12"/>
          </w:rPr>
          <w:t>al. Developments in exercise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143">
        <w:r>
          <w:rPr>
            <w:sz w:val="17"/>
            <w:szCs w:val="17"/>
            <w:color w:val="0080AB"/>
            <w:spacing w:val="13"/>
          </w:rPr>
          <w:t>capacity assessment</w:t>
        </w:r>
        <w:r>
          <w:rPr>
            <w:sz w:val="17"/>
            <w:szCs w:val="17"/>
            <w:color w:val="0080AB"/>
            <w:spacing w:val="24"/>
            <w:w w:val="102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in</w:t>
        </w:r>
        <w:r>
          <w:rPr>
            <w:sz w:val="17"/>
            <w:szCs w:val="17"/>
            <w:color w:val="0080AB"/>
            <w:spacing w:val="22"/>
            <w:w w:val="101"/>
          </w:rPr>
          <w:t xml:space="preserve"> </w:t>
        </w:r>
        <w:r>
          <w:rPr>
            <w:sz w:val="17"/>
            <w:szCs w:val="17"/>
            <w:color w:val="0080AB"/>
            <w:spacing w:val="13"/>
          </w:rPr>
          <w:t>heart failure</w:t>
        </w:r>
        <w:r>
          <w:rPr>
            <w:sz w:val="17"/>
            <w:szCs w:val="17"/>
            <w:color w:val="0080AB"/>
            <w:spacing w:val="12"/>
          </w:rPr>
          <w:t xml:space="preserve"> clinical trials</w:t>
        </w:r>
        <w:r>
          <w:rPr>
            <w:sz w:val="17"/>
            <w:szCs w:val="17"/>
            <w:color w:val="0080AB"/>
            <w:spacing w:val="17"/>
            <w:w w:val="101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and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143">
        <w:r>
          <w:rPr>
            <w:sz w:val="17"/>
            <w:szCs w:val="17"/>
            <w:color w:val="0080AB"/>
            <w:spacing w:val="10"/>
          </w:rPr>
          <w:t>the  rationale</w:t>
        </w:r>
        <w:r>
          <w:rPr>
            <w:sz w:val="17"/>
            <w:szCs w:val="17"/>
            <w:color w:val="0080AB"/>
            <w:spacing w:val="2"/>
          </w:rPr>
          <w:t xml:space="preserve">  </w:t>
        </w:r>
        <w:r>
          <w:rPr>
            <w:sz w:val="17"/>
            <w:szCs w:val="17"/>
            <w:color w:val="0080AB"/>
            <w:spacing w:val="10"/>
          </w:rPr>
          <w:t>for</w:t>
        </w:r>
        <w:r>
          <w:rPr>
            <w:sz w:val="17"/>
            <w:szCs w:val="17"/>
            <w:color w:val="0080AB"/>
          </w:rPr>
          <w:t xml:space="preserve">  </w:t>
        </w:r>
        <w:r>
          <w:rPr>
            <w:sz w:val="17"/>
            <w:szCs w:val="17"/>
            <w:color w:val="0080AB"/>
            <w:spacing w:val="10"/>
          </w:rPr>
          <w:t>the</w:t>
        </w:r>
        <w:r>
          <w:rPr>
            <w:sz w:val="17"/>
            <w:szCs w:val="17"/>
            <w:color w:val="0080AB"/>
            <w:spacing w:val="4"/>
          </w:rPr>
          <w:t xml:space="preserve">  </w:t>
        </w:r>
        <w:r>
          <w:rPr>
            <w:sz w:val="17"/>
            <w:szCs w:val="17"/>
            <w:color w:val="0080AB"/>
            <w:spacing w:val="10"/>
          </w:rPr>
          <w:t>design</w:t>
        </w:r>
        <w:r>
          <w:rPr>
            <w:sz w:val="17"/>
            <w:szCs w:val="17"/>
            <w:color w:val="0080AB"/>
            <w:spacing w:val="9"/>
          </w:rPr>
          <w:t xml:space="preserve">  of  METEORIC-HF.  Circ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143">
        <w:r>
          <w:rPr>
            <w:sz w:val="17"/>
            <w:szCs w:val="17"/>
            <w:color w:val="0080AB"/>
          </w:rPr>
          <w:t>Heart</w:t>
        </w:r>
        <w:r>
          <w:rPr>
            <w:sz w:val="17"/>
            <w:szCs w:val="17"/>
            <w:color w:val="0080AB"/>
            <w:spacing w:val="17"/>
          </w:rPr>
          <w:t xml:space="preserve"> </w:t>
        </w:r>
        <w:r>
          <w:rPr>
            <w:sz w:val="17"/>
            <w:szCs w:val="17"/>
            <w:color w:val="0080AB"/>
          </w:rPr>
          <w:t>Fail</w:t>
        </w:r>
        <w:r>
          <w:rPr>
            <w:sz w:val="17"/>
            <w:szCs w:val="17"/>
            <w:color w:val="0080AB"/>
            <w:spacing w:val="17"/>
          </w:rPr>
          <w:t xml:space="preserve"> 2022;15:e008970.</w:t>
        </w:r>
      </w:hyperlink>
    </w:p>
    <w:p>
      <w:pPr>
        <w:pStyle w:val="BodyText"/>
        <w:ind w:left="543" w:right="397" w:hanging="331"/>
        <w:spacing w:before="10" w:line="245" w:lineRule="auto"/>
        <w:rPr>
          <w:sz w:val="17"/>
          <w:szCs w:val="17"/>
        </w:rPr>
      </w:pPr>
      <w:r>
        <w:rPr>
          <w:sz w:val="17"/>
          <w:szCs w:val="17"/>
          <w:spacing w:val="12"/>
        </w:rPr>
        <w:t>99.</w:t>
      </w:r>
      <w:r>
        <w:rPr>
          <w:sz w:val="17"/>
          <w:szCs w:val="17"/>
          <w:spacing w:val="2"/>
        </w:rPr>
        <w:t xml:space="preserve">  </w:t>
      </w:r>
      <w:hyperlink w:history="true" r:id="rId144">
        <w:r>
          <w:rPr>
            <w:sz w:val="17"/>
            <w:szCs w:val="17"/>
            <w:color w:val="0080AB"/>
            <w:spacing w:val="12"/>
          </w:rPr>
          <w:t>Writing</w:t>
        </w:r>
        <w:r>
          <w:rPr>
            <w:sz w:val="17"/>
            <w:szCs w:val="17"/>
            <w:color w:val="0080AB"/>
            <w:spacing w:val="20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Committee</w:t>
        </w:r>
        <w:r>
          <w:rPr>
            <w:sz w:val="17"/>
            <w:szCs w:val="17"/>
            <w:color w:val="0080AB"/>
            <w:spacing w:val="27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M, Yancy</w:t>
        </w:r>
        <w:r>
          <w:rPr>
            <w:sz w:val="17"/>
            <w:szCs w:val="17"/>
            <w:color w:val="0080AB"/>
            <w:spacing w:val="18"/>
            <w:w w:val="101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CW, Jessup</w:t>
        </w:r>
        <w:r>
          <w:rPr>
            <w:sz w:val="17"/>
            <w:szCs w:val="17"/>
            <w:color w:val="0080AB"/>
            <w:spacing w:val="27"/>
          </w:rPr>
          <w:t xml:space="preserve"> </w:t>
        </w:r>
        <w:r>
          <w:rPr>
            <w:sz w:val="17"/>
            <w:szCs w:val="17"/>
            <w:color w:val="0080AB"/>
            <w:spacing w:val="12"/>
          </w:rPr>
          <w:t>M</w:t>
        </w:r>
        <w:r>
          <w:rPr>
            <w:sz w:val="17"/>
            <w:szCs w:val="17"/>
            <w:color w:val="0080AB"/>
            <w:spacing w:val="11"/>
          </w:rPr>
          <w:t>,</w:t>
        </w:r>
        <w:r>
          <w:rPr>
            <w:sz w:val="17"/>
            <w:szCs w:val="17"/>
            <w:color w:val="0080AB"/>
            <w:spacing w:val="24"/>
            <w:w w:val="102"/>
          </w:rPr>
          <w:t xml:space="preserve"> </w:t>
        </w:r>
        <w:r>
          <w:rPr>
            <w:sz w:val="17"/>
            <w:szCs w:val="17"/>
            <w:color w:val="0080AB"/>
            <w:spacing w:val="11"/>
          </w:rPr>
          <w:t>Bozkurt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144">
        <w:r>
          <w:rPr>
            <w:sz w:val="17"/>
            <w:szCs w:val="17"/>
            <w:color w:val="0080AB"/>
            <w:spacing w:val="6"/>
          </w:rPr>
          <w:t>B,</w:t>
        </w:r>
        <w:r>
          <w:rPr>
            <w:sz w:val="17"/>
            <w:szCs w:val="17"/>
            <w:color w:val="0080AB"/>
            <w:spacing w:val="43"/>
          </w:rPr>
          <w:t xml:space="preserve"> </w:t>
        </w:r>
        <w:r>
          <w:rPr>
            <w:sz w:val="17"/>
            <w:szCs w:val="17"/>
            <w:color w:val="0080AB"/>
            <w:spacing w:val="6"/>
          </w:rPr>
          <w:t>Butler</w:t>
        </w:r>
        <w:r>
          <w:rPr>
            <w:sz w:val="17"/>
            <w:szCs w:val="17"/>
            <w:color w:val="0080AB"/>
            <w:spacing w:val="30"/>
            <w:w w:val="101"/>
          </w:rPr>
          <w:t xml:space="preserve"> </w:t>
        </w:r>
        <w:r>
          <w:rPr>
            <w:sz w:val="17"/>
            <w:szCs w:val="17"/>
            <w:color w:val="0080AB"/>
            <w:spacing w:val="6"/>
          </w:rPr>
          <w:t>J,</w:t>
        </w:r>
        <w:r>
          <w:rPr>
            <w:sz w:val="17"/>
            <w:szCs w:val="17"/>
            <w:color w:val="0080AB"/>
            <w:spacing w:val="37"/>
          </w:rPr>
          <w:t xml:space="preserve"> </w:t>
        </w:r>
        <w:r>
          <w:rPr>
            <w:sz w:val="17"/>
            <w:szCs w:val="17"/>
            <w:color w:val="0080AB"/>
            <w:spacing w:val="6"/>
          </w:rPr>
          <w:t>Casey</w:t>
        </w:r>
        <w:r>
          <w:rPr>
            <w:sz w:val="17"/>
            <w:szCs w:val="17"/>
            <w:color w:val="0080AB"/>
          </w:rPr>
          <w:t xml:space="preserve">  </w:t>
        </w:r>
        <w:r>
          <w:rPr>
            <w:sz w:val="17"/>
            <w:szCs w:val="17"/>
            <w:color w:val="0080AB"/>
            <w:spacing w:val="6"/>
          </w:rPr>
          <w:t>DE</w:t>
        </w:r>
        <w:r>
          <w:rPr>
            <w:sz w:val="17"/>
            <w:szCs w:val="17"/>
            <w:color w:val="0080AB"/>
            <w:spacing w:val="30"/>
            <w:w w:val="101"/>
          </w:rPr>
          <w:t xml:space="preserve"> </w:t>
        </w:r>
        <w:r>
          <w:rPr>
            <w:sz w:val="17"/>
            <w:szCs w:val="17"/>
            <w:color w:val="0080AB"/>
            <w:spacing w:val="6"/>
          </w:rPr>
          <w:t>Jr.,</w:t>
        </w:r>
        <w:r>
          <w:rPr>
            <w:sz w:val="17"/>
            <w:szCs w:val="17"/>
            <w:color w:val="0080AB"/>
            <w:spacing w:val="36"/>
          </w:rPr>
          <w:t xml:space="preserve"> </w:t>
        </w:r>
        <w:r>
          <w:rPr>
            <w:sz w:val="17"/>
            <w:szCs w:val="17"/>
            <w:color w:val="0080AB"/>
            <w:spacing w:val="6"/>
          </w:rPr>
          <w:t>et</w:t>
        </w:r>
        <w:r>
          <w:rPr>
            <w:sz w:val="17"/>
            <w:szCs w:val="17"/>
            <w:color w:val="0080AB"/>
            <w:spacing w:val="34"/>
            <w:w w:val="101"/>
          </w:rPr>
          <w:t xml:space="preserve"> </w:t>
        </w:r>
        <w:r>
          <w:rPr>
            <w:sz w:val="17"/>
            <w:szCs w:val="17"/>
            <w:color w:val="0080AB"/>
            <w:spacing w:val="6"/>
          </w:rPr>
          <w:t>al</w:t>
        </w:r>
        <w:r>
          <w:rPr>
            <w:sz w:val="17"/>
            <w:szCs w:val="17"/>
            <w:color w:val="0080AB"/>
            <w:spacing w:val="5"/>
          </w:rPr>
          <w:t>.</w:t>
        </w:r>
        <w:r>
          <w:rPr>
            <w:sz w:val="17"/>
            <w:szCs w:val="17"/>
            <w:color w:val="0080AB"/>
            <w:spacing w:val="37"/>
            <w:w w:val="101"/>
          </w:rPr>
          <w:t xml:space="preserve"> </w:t>
        </w:r>
        <w:r>
          <w:rPr>
            <w:sz w:val="17"/>
            <w:szCs w:val="17"/>
            <w:color w:val="0080AB"/>
            <w:spacing w:val="5"/>
          </w:rPr>
          <w:t>2016</w:t>
        </w:r>
        <w:r>
          <w:rPr>
            <w:sz w:val="17"/>
            <w:szCs w:val="17"/>
            <w:color w:val="0080AB"/>
            <w:spacing w:val="28"/>
            <w:w w:val="101"/>
          </w:rPr>
          <w:t xml:space="preserve"> </w:t>
        </w:r>
        <w:r>
          <w:rPr>
            <w:sz w:val="17"/>
            <w:szCs w:val="17"/>
            <w:color w:val="0080AB"/>
            <w:spacing w:val="5"/>
          </w:rPr>
          <w:t>ACC/AHA/HFSA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144">
        <w:r>
          <w:rPr>
            <w:sz w:val="17"/>
            <w:szCs w:val="17"/>
            <w:color w:val="0080AB"/>
            <w:spacing w:val="17"/>
          </w:rPr>
          <w:t>focused update on new</w:t>
        </w:r>
        <w:r>
          <w:rPr>
            <w:sz w:val="17"/>
            <w:szCs w:val="17"/>
            <w:color w:val="0080AB"/>
            <w:spacing w:val="22"/>
            <w:w w:val="102"/>
          </w:rPr>
          <w:t xml:space="preserve"> </w:t>
        </w:r>
        <w:r>
          <w:rPr>
            <w:sz w:val="17"/>
            <w:szCs w:val="17"/>
            <w:color w:val="0080AB"/>
            <w:spacing w:val="17"/>
          </w:rPr>
          <w:t>pharmacol</w:t>
        </w:r>
        <w:r>
          <w:rPr>
            <w:sz w:val="17"/>
            <w:szCs w:val="17"/>
            <w:color w:val="0080AB"/>
            <w:spacing w:val="16"/>
          </w:rPr>
          <w:t>ogical therapy for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144">
        <w:r>
          <w:rPr>
            <w:sz w:val="17"/>
            <w:szCs w:val="17"/>
            <w:color w:val="0080AB"/>
            <w:spacing w:val="14"/>
          </w:rPr>
          <w:t>heart  failure:</w:t>
        </w:r>
        <w:r>
          <w:rPr>
            <w:sz w:val="17"/>
            <w:szCs w:val="17"/>
            <w:color w:val="0080AB"/>
            <w:spacing w:val="19"/>
          </w:rPr>
          <w:t xml:space="preserve">  </w:t>
        </w:r>
        <w:r>
          <w:rPr>
            <w:sz w:val="17"/>
            <w:szCs w:val="17"/>
            <w:color w:val="0080AB"/>
            <w:spacing w:val="14"/>
          </w:rPr>
          <w:t>an</w:t>
        </w:r>
        <w:r>
          <w:rPr>
            <w:sz w:val="17"/>
            <w:szCs w:val="17"/>
            <w:color w:val="0080AB"/>
          </w:rPr>
          <w:t xml:space="preserve">   </w:t>
        </w:r>
        <w:r>
          <w:rPr>
            <w:sz w:val="17"/>
            <w:szCs w:val="17"/>
            <w:color w:val="0080AB"/>
            <w:spacing w:val="14"/>
          </w:rPr>
          <w:t>updat</w:t>
        </w:r>
        <w:r>
          <w:rPr>
            <w:sz w:val="17"/>
            <w:szCs w:val="17"/>
            <w:color w:val="0080AB"/>
            <w:spacing w:val="13"/>
          </w:rPr>
          <w:t>e</w:t>
        </w:r>
        <w:r>
          <w:rPr>
            <w:sz w:val="17"/>
            <w:szCs w:val="17"/>
            <w:color w:val="0080AB"/>
            <w:spacing w:val="20"/>
          </w:rPr>
          <w:t xml:space="preserve">  </w:t>
        </w:r>
        <w:r>
          <w:rPr>
            <w:sz w:val="17"/>
            <w:szCs w:val="17"/>
            <w:color w:val="0080AB"/>
            <w:spacing w:val="13"/>
          </w:rPr>
          <w:t>of</w:t>
        </w:r>
        <w:r>
          <w:rPr>
            <w:sz w:val="17"/>
            <w:szCs w:val="17"/>
            <w:color w:val="0080AB"/>
            <w:spacing w:val="15"/>
          </w:rPr>
          <w:t xml:space="preserve">  </w:t>
        </w:r>
        <w:r>
          <w:rPr>
            <w:sz w:val="17"/>
            <w:szCs w:val="17"/>
            <w:color w:val="0080AB"/>
            <w:spacing w:val="13"/>
          </w:rPr>
          <w:t>the</w:t>
        </w:r>
        <w:r>
          <w:rPr>
            <w:sz w:val="17"/>
            <w:szCs w:val="17"/>
            <w:color w:val="0080AB"/>
            <w:spacing w:val="19"/>
            <w:w w:val="101"/>
          </w:rPr>
          <w:t xml:space="preserve">  </w:t>
        </w:r>
        <w:r>
          <w:rPr>
            <w:sz w:val="17"/>
            <w:szCs w:val="17"/>
            <w:color w:val="0080AB"/>
            <w:spacing w:val="13"/>
          </w:rPr>
          <w:t>2013</w:t>
        </w:r>
        <w:r>
          <w:rPr>
            <w:sz w:val="17"/>
            <w:szCs w:val="17"/>
            <w:color w:val="0080AB"/>
            <w:spacing w:val="16"/>
          </w:rPr>
          <w:t xml:space="preserve">  </w:t>
        </w:r>
        <w:r>
          <w:rPr>
            <w:sz w:val="17"/>
            <w:szCs w:val="17"/>
            <w:color w:val="0080AB"/>
            <w:spacing w:val="13"/>
          </w:rPr>
          <w:t>ACCF/AHA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144">
        <w:r>
          <w:rPr>
            <w:sz w:val="17"/>
            <w:szCs w:val="17"/>
            <w:color w:val="0080AB"/>
            <w:spacing w:val="17"/>
          </w:rPr>
          <w:t>guideline</w:t>
        </w:r>
        <w:r>
          <w:rPr>
            <w:sz w:val="17"/>
            <w:szCs w:val="17"/>
            <w:color w:val="0080AB"/>
            <w:spacing w:val="5"/>
          </w:rPr>
          <w:t xml:space="preserve">  </w:t>
        </w:r>
        <w:r>
          <w:rPr>
            <w:sz w:val="17"/>
            <w:szCs w:val="17"/>
            <w:color w:val="0080AB"/>
            <w:spacing w:val="17"/>
          </w:rPr>
          <w:t>for</w:t>
        </w:r>
        <w:r>
          <w:rPr>
            <w:sz w:val="17"/>
            <w:szCs w:val="17"/>
            <w:color w:val="0080AB"/>
            <w:spacing w:val="4"/>
          </w:rPr>
          <w:t xml:space="preserve">  </w:t>
        </w:r>
        <w:r>
          <w:rPr>
            <w:sz w:val="17"/>
            <w:szCs w:val="17"/>
            <w:color w:val="0080AB"/>
            <w:spacing w:val="17"/>
          </w:rPr>
          <w:t>the</w:t>
        </w:r>
        <w:r>
          <w:rPr>
            <w:sz w:val="17"/>
            <w:szCs w:val="17"/>
            <w:color w:val="0080AB"/>
            <w:spacing w:val="10"/>
          </w:rPr>
          <w:t xml:space="preserve">  </w:t>
        </w:r>
        <w:r>
          <w:rPr>
            <w:sz w:val="17"/>
            <w:szCs w:val="17"/>
            <w:color w:val="0080AB"/>
            <w:spacing w:val="17"/>
          </w:rPr>
          <w:t>management</w:t>
        </w:r>
        <w:r>
          <w:rPr>
            <w:sz w:val="17"/>
            <w:szCs w:val="17"/>
            <w:color w:val="0080AB"/>
            <w:spacing w:val="7"/>
          </w:rPr>
          <w:t xml:space="preserve">  </w:t>
        </w:r>
        <w:r>
          <w:rPr>
            <w:sz w:val="17"/>
            <w:szCs w:val="17"/>
            <w:color w:val="0080AB"/>
            <w:spacing w:val="17"/>
          </w:rPr>
          <w:t>of  heart</w:t>
        </w:r>
        <w:r>
          <w:rPr>
            <w:sz w:val="17"/>
            <w:szCs w:val="17"/>
            <w:color w:val="0080AB"/>
            <w:spacing w:val="6"/>
          </w:rPr>
          <w:t xml:space="preserve">  </w:t>
        </w:r>
        <w:r>
          <w:rPr>
            <w:sz w:val="17"/>
            <w:szCs w:val="17"/>
            <w:color w:val="0080AB"/>
            <w:spacing w:val="17"/>
          </w:rPr>
          <w:t>fa</w:t>
        </w:r>
        <w:r>
          <w:rPr>
            <w:sz w:val="17"/>
            <w:szCs w:val="17"/>
            <w:color w:val="0080AB"/>
            <w:spacing w:val="16"/>
          </w:rPr>
          <w:t>ilure:</w:t>
        </w:r>
        <w:r>
          <w:rPr>
            <w:sz w:val="17"/>
            <w:szCs w:val="17"/>
            <w:color w:val="0080AB"/>
            <w:spacing w:val="7"/>
          </w:rPr>
          <w:t xml:space="preserve">  </w:t>
        </w:r>
        <w:r>
          <w:rPr>
            <w:sz w:val="17"/>
            <w:szCs w:val="17"/>
            <w:color w:val="0080AB"/>
            <w:spacing w:val="16"/>
          </w:rPr>
          <w:t>a</w:t>
        </w:r>
      </w:hyperlink>
      <w:r>
        <w:rPr>
          <w:sz w:val="17"/>
          <w:szCs w:val="17"/>
          <w:color w:val="0080AB"/>
          <w:spacing w:val="1"/>
        </w:rPr>
        <w:t xml:space="preserve"> </w:t>
      </w:r>
      <w:hyperlink w:history="true" r:id="rId144">
        <w:r>
          <w:rPr>
            <w:sz w:val="17"/>
            <w:szCs w:val="17"/>
            <w:color w:val="0080AB"/>
            <w:spacing w:val="14"/>
          </w:rPr>
          <w:t>report of the American College of </w:t>
        </w:r>
        <w:r>
          <w:rPr>
            <w:sz w:val="17"/>
            <w:szCs w:val="17"/>
            <w:color w:val="0080AB"/>
            <w:spacing w:val="13"/>
          </w:rPr>
          <w:t>Cardiology/Ameri-</w:t>
        </w:r>
      </w:hyperlink>
      <w:r>
        <w:rPr>
          <w:sz w:val="17"/>
          <w:szCs w:val="17"/>
          <w:color w:val="0080AB"/>
        </w:rPr>
        <w:t xml:space="preserve"> </w:t>
      </w:r>
      <w:hyperlink w:history="true" r:id="rId144">
        <w:r>
          <w:rPr>
            <w:sz w:val="17"/>
            <w:szCs w:val="17"/>
            <w:color w:val="0080AB"/>
            <w:spacing w:val="10"/>
          </w:rPr>
          <w:t>can</w:t>
        </w:r>
        <w:r>
          <w:rPr>
            <w:sz w:val="17"/>
            <w:szCs w:val="17"/>
            <w:color w:val="0080AB"/>
            <w:spacing w:val="52"/>
          </w:rPr>
          <w:t xml:space="preserve"> </w:t>
        </w:r>
        <w:r>
          <w:rPr>
            <w:sz w:val="17"/>
            <w:szCs w:val="17"/>
            <w:color w:val="0080AB"/>
            <w:spacing w:val="10"/>
          </w:rPr>
          <w:t>Heart</w:t>
        </w:r>
        <w:r>
          <w:rPr>
            <w:sz w:val="17"/>
            <w:szCs w:val="17"/>
            <w:color w:val="0080AB"/>
            <w:spacing w:val="18"/>
            <w:w w:val="102"/>
          </w:rPr>
          <w:t xml:space="preserve"> </w:t>
        </w:r>
        <w:r>
          <w:rPr>
            <w:sz w:val="17"/>
            <w:szCs w:val="17"/>
            <w:color w:val="0080AB"/>
            <w:spacing w:val="10"/>
          </w:rPr>
          <w:t>Association</w:t>
        </w:r>
        <w:r>
          <w:rPr>
            <w:sz w:val="17"/>
            <w:szCs w:val="17"/>
            <w:color w:val="0080AB"/>
            <w:spacing w:val="18"/>
            <w:w w:val="102"/>
          </w:rPr>
          <w:t xml:space="preserve"> </w:t>
        </w:r>
        <w:r>
          <w:rPr>
            <w:sz w:val="17"/>
            <w:szCs w:val="17"/>
            <w:color w:val="0080AB"/>
            <w:spacing w:val="10"/>
          </w:rPr>
          <w:t>Task</w:t>
        </w:r>
        <w:r>
          <w:rPr>
            <w:sz w:val="17"/>
            <w:szCs w:val="17"/>
            <w:color w:val="0080AB"/>
            <w:spacing w:val="31"/>
            <w:w w:val="101"/>
          </w:rPr>
          <w:t xml:space="preserve"> </w:t>
        </w:r>
        <w:r>
          <w:rPr>
            <w:sz w:val="17"/>
            <w:szCs w:val="17"/>
            <w:color w:val="0080AB"/>
            <w:spacing w:val="10"/>
          </w:rPr>
          <w:t>Force</w:t>
        </w:r>
        <w:r>
          <w:rPr>
            <w:sz w:val="17"/>
            <w:szCs w:val="17"/>
            <w:color w:val="0080AB"/>
            <w:spacing w:val="26"/>
          </w:rPr>
          <w:t xml:space="preserve"> </w:t>
        </w:r>
        <w:r>
          <w:rPr>
            <w:sz w:val="17"/>
            <w:szCs w:val="17"/>
            <w:color w:val="0080AB"/>
            <w:spacing w:val="10"/>
          </w:rPr>
          <w:t>on</w:t>
        </w:r>
        <w:r>
          <w:rPr>
            <w:sz w:val="17"/>
            <w:szCs w:val="17"/>
            <w:color w:val="0080AB"/>
            <w:spacing w:val="26"/>
          </w:rPr>
          <w:t xml:space="preserve"> </w:t>
        </w:r>
        <w:r>
          <w:rPr>
            <w:sz w:val="17"/>
            <w:szCs w:val="17"/>
            <w:color w:val="0080AB"/>
            <w:spacing w:val="10"/>
          </w:rPr>
          <w:t>Clinical</w:t>
        </w:r>
        <w:r>
          <w:rPr>
            <w:sz w:val="17"/>
            <w:szCs w:val="17"/>
            <w:color w:val="0080AB"/>
            <w:spacing w:val="32"/>
          </w:rPr>
          <w:t xml:space="preserve"> </w:t>
        </w:r>
        <w:r>
          <w:rPr>
            <w:sz w:val="17"/>
            <w:szCs w:val="17"/>
            <w:color w:val="0080AB"/>
            <w:spacing w:val="10"/>
          </w:rPr>
          <w:t>Practice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sdt>
      <w:sdtPr>
        <w:rPr>
          <w:rFonts w:ascii="Times New Roman" w:hAnsi="Times New Roman" w:eastAsia="Times New Roman" w:cs="Times New Roman"/>
          <w:sz w:val="17"/>
          <w:szCs w:val="17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7"/>
          <w:szCs w:val="17"/>
          <w:position w:val="1"/>
        </w:rPr>
      </w:sdtEndPr>
      <w:sdtContent>
        <w:p>
          <w:pPr>
            <w:pStyle w:val="BodyText"/>
            <w:ind w:left="425"/>
            <w:spacing w:before="33" w:line="213" w:lineRule="auto"/>
            <w:rPr>
              <w:sz w:val="17"/>
              <w:szCs w:val="17"/>
            </w:rPr>
          </w:pPr>
          <w:hyperlink w:history="true" r:id="rId144">
            <w:r>
              <w:rPr>
                <w:sz w:val="17"/>
                <w:szCs w:val="17"/>
                <w:color w:val="0080AB"/>
                <w:spacing w:val="13"/>
              </w:rPr>
              <w:t>Guidelines</w:t>
            </w:r>
            <w:r>
              <w:rPr>
                <w:sz w:val="17"/>
                <w:szCs w:val="17"/>
                <w:color w:val="0080AB"/>
                <w:spacing w:val="20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3"/>
              </w:rPr>
              <w:t>and the</w:t>
            </w:r>
            <w:r>
              <w:rPr>
                <w:sz w:val="17"/>
                <w:szCs w:val="17"/>
                <w:color w:val="0080AB"/>
                <w:spacing w:val="29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3"/>
              </w:rPr>
              <w:t>Heart</w:t>
            </w:r>
            <w:r>
              <w:rPr>
                <w:sz w:val="17"/>
                <w:szCs w:val="17"/>
                <w:color w:val="0080AB"/>
                <w:spacing w:val="26"/>
                <w:w w:val="10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3"/>
              </w:rPr>
              <w:t>Failure</w:t>
            </w:r>
            <w:r>
              <w:rPr>
                <w:sz w:val="17"/>
                <w:szCs w:val="17"/>
                <w:color w:val="0080AB"/>
                <w:spacing w:val="20"/>
                <w:w w:val="10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3"/>
              </w:rPr>
              <w:t>Society</w:t>
            </w:r>
            <w:r>
              <w:rPr>
                <w:sz w:val="17"/>
                <w:szCs w:val="17"/>
                <w:color w:val="0080AB"/>
                <w:spacing w:val="20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3"/>
              </w:rPr>
              <w:t>of America.</w:t>
            </w:r>
          </w:hyperlink>
        </w:p>
        <w:p>
          <w:pPr>
            <w:pStyle w:val="BodyText"/>
            <w:ind w:left="425"/>
            <w:spacing w:line="201" w:lineRule="exact"/>
            <w:rPr>
              <w:sz w:val="17"/>
              <w:szCs w:val="17"/>
            </w:rPr>
          </w:pPr>
          <w:hyperlink w:history="true" r:id="rId144">
            <w:r>
              <w:rPr>
                <w:sz w:val="17"/>
                <w:szCs w:val="17"/>
                <w:color w:val="0080AB"/>
                <w:position w:val="2"/>
              </w:rPr>
              <w:t>Circulation</w:t>
            </w:r>
            <w:r>
              <w:rPr>
                <w:sz w:val="17"/>
                <w:szCs w:val="17"/>
                <w:color w:val="0080AB"/>
                <w:spacing w:val="19"/>
                <w:position w:val="2"/>
              </w:rPr>
              <w:t xml:space="preserve"> 2016;134:e282-93.</w:t>
            </w:r>
          </w:hyperlink>
        </w:p>
        <w:p>
          <w:pPr>
            <w:pStyle w:val="BodyText"/>
            <w:spacing w:line="205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8"/>
              <w:position w:val="2"/>
            </w:rPr>
            <w:t>100.</w:t>
          </w:r>
          <w:r>
            <w:rPr>
              <w:sz w:val="17"/>
              <w:szCs w:val="17"/>
              <w:spacing w:val="2"/>
              <w:position w:val="2"/>
            </w:rPr>
            <w:t xml:space="preserve">  </w:t>
          </w:r>
          <w:hyperlink w:history="true" r:id="rId145">
            <w:r>
              <w:rPr>
                <w:sz w:val="17"/>
                <w:szCs w:val="17"/>
                <w:color w:val="0080AB"/>
                <w:spacing w:val="8"/>
                <w:position w:val="2"/>
              </w:rPr>
              <w:t>Yancy CW, Jessup</w:t>
            </w:r>
            <w:r>
              <w:rPr>
                <w:sz w:val="17"/>
                <w:szCs w:val="17"/>
                <w:color w:val="0080AB"/>
                <w:spacing w:val="19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>M, Bozkurt B,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>Butler 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>J, Casey</w:t>
            </w:r>
            <w:r>
              <w:rPr>
                <w:sz w:val="17"/>
                <w:szCs w:val="17"/>
                <w:color w:val="0080AB"/>
                <w:spacing w:val="15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>DE Jr.,</w:t>
            </w:r>
          </w:hyperlink>
        </w:p>
        <w:p>
          <w:pPr>
            <w:pStyle w:val="BodyText"/>
            <w:ind w:left="425"/>
            <w:spacing w:before="18" w:line="207" w:lineRule="auto"/>
            <w:rPr>
              <w:sz w:val="17"/>
              <w:szCs w:val="17"/>
            </w:rPr>
          </w:pPr>
          <w:hyperlink w:history="true" r:id="rId145">
            <w:r>
              <w:rPr>
                <w:sz w:val="17"/>
                <w:szCs w:val="17"/>
                <w:color w:val="0080AB"/>
              </w:rPr>
              <w:t>Colvin</w:t>
            </w:r>
            <w:r>
              <w:rPr>
                <w:sz w:val="17"/>
                <w:szCs w:val="17"/>
                <w:color w:val="0080AB"/>
                <w:spacing w:val="14"/>
              </w:rPr>
              <w:t xml:space="preserve">   </w:t>
            </w:r>
            <w:r>
              <w:rPr>
                <w:sz w:val="17"/>
                <w:szCs w:val="17"/>
                <w:color w:val="0080AB"/>
              </w:rPr>
              <w:t>MM</w:t>
            </w:r>
            <w:r>
              <w:rPr>
                <w:sz w:val="17"/>
                <w:szCs w:val="17"/>
                <w:color w:val="0080AB"/>
                <w:spacing w:val="14"/>
              </w:rPr>
              <w:t>,   </w:t>
            </w:r>
            <w:r>
              <w:rPr>
                <w:sz w:val="17"/>
                <w:szCs w:val="17"/>
                <w:color w:val="0080AB"/>
              </w:rPr>
              <w:t>et</w:t>
            </w:r>
            <w:r>
              <w:rPr>
                <w:sz w:val="17"/>
                <w:szCs w:val="17"/>
                <w:color w:val="0080AB"/>
                <w:spacing w:val="14"/>
              </w:rPr>
              <w:t xml:space="preserve">   </w:t>
            </w:r>
            <w:r>
              <w:rPr>
                <w:sz w:val="17"/>
                <w:szCs w:val="17"/>
                <w:color w:val="0080AB"/>
              </w:rPr>
              <w:t>al</w:t>
            </w:r>
            <w:r>
              <w:rPr>
                <w:sz w:val="17"/>
                <w:szCs w:val="17"/>
                <w:color w:val="0080AB"/>
                <w:spacing w:val="14"/>
              </w:rPr>
              <w:t>.   2017   </w:t>
            </w:r>
            <w:r>
              <w:rPr>
                <w:sz w:val="17"/>
                <w:szCs w:val="17"/>
                <w:color w:val="0080AB"/>
              </w:rPr>
              <w:t>ACC</w:t>
            </w:r>
            <w:r>
              <w:rPr>
                <w:sz w:val="17"/>
                <w:szCs w:val="17"/>
                <w:color w:val="0080AB"/>
                <w:spacing w:val="14"/>
              </w:rPr>
              <w:t>/</w:t>
            </w:r>
            <w:r>
              <w:rPr>
                <w:sz w:val="17"/>
                <w:szCs w:val="17"/>
                <w:color w:val="0080AB"/>
              </w:rPr>
              <w:t>AHA</w:t>
            </w:r>
            <w:r>
              <w:rPr>
                <w:sz w:val="17"/>
                <w:szCs w:val="17"/>
                <w:color w:val="0080AB"/>
                <w:spacing w:val="14"/>
              </w:rPr>
              <w:t>/</w:t>
            </w:r>
            <w:r>
              <w:rPr>
                <w:sz w:val="17"/>
                <w:szCs w:val="17"/>
                <w:color w:val="0080AB"/>
              </w:rPr>
              <w:t>HFSA</w:t>
            </w:r>
            <w:r>
              <w:rPr>
                <w:sz w:val="17"/>
                <w:szCs w:val="17"/>
                <w:color w:val="0080AB"/>
                <w:spacing w:val="14"/>
              </w:rPr>
              <w:t xml:space="preserve">   </w:t>
            </w:r>
            <w:r>
              <w:rPr>
                <w:sz w:val="17"/>
                <w:szCs w:val="17"/>
                <w:color w:val="0080AB"/>
              </w:rPr>
              <w:t>focused</w:t>
            </w:r>
          </w:hyperlink>
        </w:p>
        <w:p>
          <w:pPr>
            <w:pStyle w:val="BodyText"/>
            <w:ind w:left="430"/>
            <w:spacing w:before="31" w:line="217" w:lineRule="auto"/>
            <w:rPr>
              <w:sz w:val="17"/>
              <w:szCs w:val="17"/>
            </w:rPr>
          </w:pPr>
          <w:hyperlink w:history="true" r:id="rId145">
            <w:r>
              <w:rPr>
                <w:sz w:val="17"/>
                <w:szCs w:val="17"/>
                <w:color w:val="0080AB"/>
                <w:spacing w:val="14"/>
              </w:rPr>
              <w:t>update  of  the</w:t>
            </w:r>
            <w:r>
              <w:rPr>
                <w:sz w:val="17"/>
                <w:szCs w:val="17"/>
                <w:color w:val="0080AB"/>
                <w:spacing w:val="15"/>
                <w:w w:val="101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4"/>
              </w:rPr>
              <w:t>2013</w:t>
            </w:r>
            <w:r>
              <w:rPr>
                <w:sz w:val="17"/>
                <w:szCs w:val="17"/>
                <w:color w:val="0080AB"/>
                <w:spacing w:val="1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4"/>
              </w:rPr>
              <w:t>ACCF/AH</w:t>
            </w:r>
            <w:r>
              <w:rPr>
                <w:sz w:val="17"/>
                <w:szCs w:val="17"/>
                <w:color w:val="0080AB"/>
                <w:spacing w:val="13"/>
              </w:rPr>
              <w:t>A</w:t>
            </w:r>
            <w:r>
              <w:rPr>
                <w:sz w:val="17"/>
                <w:szCs w:val="17"/>
                <w:color w:val="0080AB"/>
                <w:spacing w:val="15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3"/>
              </w:rPr>
              <w:t>guideline</w:t>
            </w:r>
            <w:r>
              <w:rPr>
                <w:sz w:val="17"/>
                <w:szCs w:val="17"/>
                <w:color w:val="0080AB"/>
                <w:spacing w:val="12"/>
                <w:w w:val="101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3"/>
              </w:rPr>
              <w:t>for</w:t>
            </w:r>
            <w:r>
              <w:rPr>
                <w:sz w:val="17"/>
                <w:szCs w:val="17"/>
                <w:color w:val="0080AB"/>
                <w:spacing w:val="11"/>
                <w:w w:val="101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3"/>
              </w:rPr>
              <w:t>the</w:t>
            </w:r>
          </w:hyperlink>
        </w:p>
        <w:p>
          <w:pPr>
            <w:pStyle w:val="BodyText"/>
            <w:ind w:left="430"/>
            <w:spacing w:before="22" w:line="217" w:lineRule="auto"/>
            <w:rPr>
              <w:sz w:val="17"/>
              <w:szCs w:val="17"/>
            </w:rPr>
          </w:pPr>
          <w:hyperlink w:history="true" r:id="rId145">
            <w:r>
              <w:rPr>
                <w:sz w:val="17"/>
                <w:szCs w:val="17"/>
                <w:color w:val="0080AB"/>
                <w:spacing w:val="16"/>
              </w:rPr>
              <w:t>management of heart failure: a</w:t>
            </w:r>
            <w:r>
              <w:rPr>
                <w:sz w:val="17"/>
                <w:szCs w:val="17"/>
                <w:color w:val="0080AB"/>
                <w:spacing w:val="38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6"/>
              </w:rPr>
              <w:t>report of the Ameri-</w:t>
            </w:r>
          </w:hyperlink>
        </w:p>
        <w:p>
          <w:pPr>
            <w:pStyle w:val="BodyText"/>
            <w:ind w:left="422"/>
            <w:spacing w:before="22" w:line="217" w:lineRule="auto"/>
            <w:rPr>
              <w:sz w:val="17"/>
              <w:szCs w:val="17"/>
            </w:rPr>
          </w:pPr>
          <w:hyperlink w:history="true" r:id="rId145">
            <w:r>
              <w:rPr>
                <w:sz w:val="17"/>
                <w:szCs w:val="17"/>
                <w:color w:val="0080AB"/>
                <w:spacing w:val="12"/>
              </w:rPr>
              <w:t>can</w:t>
            </w:r>
            <w:r>
              <w:rPr>
                <w:sz w:val="17"/>
                <w:szCs w:val="17"/>
                <w:color w:val="0080AB"/>
                <w:spacing w:val="4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</w:rPr>
              <w:t>College</w:t>
            </w:r>
            <w:r>
              <w:rPr>
                <w:sz w:val="17"/>
                <w:szCs w:val="17"/>
                <w:color w:val="0080AB"/>
                <w:spacing w:val="3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</w:rPr>
              <w:t>of</w:t>
            </w:r>
            <w:r>
              <w:rPr>
                <w:sz w:val="17"/>
                <w:szCs w:val="17"/>
                <w:color w:val="0080AB"/>
                <w:spacing w:val="3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</w:rPr>
              <w:t>Cardiology/American  He</w:t>
            </w:r>
            <w:r>
              <w:rPr>
                <w:sz w:val="17"/>
                <w:szCs w:val="17"/>
                <w:color w:val="0080AB"/>
                <w:spacing w:val="11"/>
              </w:rPr>
              <w:t>art</w:t>
            </w:r>
            <w:r>
              <w:rPr>
                <w:sz w:val="17"/>
                <w:szCs w:val="17"/>
                <w:color w:val="0080AB"/>
                <w:spacing w:val="43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</w:rPr>
              <w:t>Associa-</w:t>
            </w:r>
          </w:hyperlink>
        </w:p>
        <w:p>
          <w:pPr>
            <w:pStyle w:val="BodyText"/>
            <w:ind w:left="417"/>
            <w:spacing w:before="26" w:line="189" w:lineRule="auto"/>
            <w:rPr>
              <w:sz w:val="17"/>
              <w:szCs w:val="17"/>
            </w:rPr>
          </w:pPr>
          <w:hyperlink w:history="true" r:id="rId145">
            <w:r>
              <w:rPr>
                <w:sz w:val="17"/>
                <w:szCs w:val="17"/>
                <w:color w:val="0080AB"/>
                <w:spacing w:val="11"/>
              </w:rPr>
              <w:t>tion</w:t>
            </w:r>
            <w:r>
              <w:rPr>
                <w:sz w:val="17"/>
                <w:szCs w:val="17"/>
                <w:color w:val="0080AB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1"/>
              </w:rPr>
              <w:t>Task  Force</w:t>
            </w:r>
            <w:r>
              <w:rPr>
                <w:sz w:val="17"/>
                <w:szCs w:val="17"/>
                <w:color w:val="0080AB"/>
                <w:spacing w:val="3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1"/>
              </w:rPr>
              <w:t>on</w:t>
            </w:r>
            <w:r>
              <w:rPr>
                <w:sz w:val="17"/>
                <w:szCs w:val="17"/>
                <w:color w:val="0080AB"/>
                <w:spacing w:val="4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1"/>
              </w:rPr>
              <w:t>Clinical  P</w:t>
            </w:r>
            <w:r>
              <w:rPr>
                <w:sz w:val="17"/>
                <w:szCs w:val="17"/>
                <w:color w:val="0080AB"/>
                <w:spacing w:val="10"/>
              </w:rPr>
              <w:t>ractice</w:t>
            </w:r>
            <w:r>
              <w:rPr>
                <w:sz w:val="17"/>
                <w:szCs w:val="17"/>
                <w:color w:val="0080AB"/>
                <w:spacing w:val="5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0"/>
              </w:rPr>
              <w:t>Guidelines</w:t>
            </w:r>
            <w:r>
              <w:rPr>
                <w:sz w:val="17"/>
                <w:szCs w:val="17"/>
                <w:color w:val="0080AB"/>
                <w:spacing w:val="3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0"/>
              </w:rPr>
              <w:t>and</w:t>
            </w:r>
          </w:hyperlink>
        </w:p>
        <w:p>
          <w:pPr>
            <w:pStyle w:val="BodyText"/>
            <w:ind w:left="417"/>
            <w:spacing w:before="43" w:line="213" w:lineRule="auto"/>
            <w:rPr>
              <w:sz w:val="17"/>
              <w:szCs w:val="17"/>
            </w:rPr>
          </w:pPr>
          <w:hyperlink w:history="true" r:id="rId145">
            <w:r>
              <w:rPr>
                <w:sz w:val="17"/>
                <w:szCs w:val="17"/>
                <w:color w:val="0080AB"/>
                <w:spacing w:val="12"/>
              </w:rPr>
              <w:t>the</w:t>
            </w:r>
            <w:r>
              <w:rPr>
                <w:sz w:val="17"/>
                <w:szCs w:val="17"/>
                <w:color w:val="0080AB"/>
                <w:spacing w:val="3"/>
              </w:rPr>
              <w:t xml:space="preserve">   </w:t>
            </w:r>
            <w:r>
              <w:rPr>
                <w:sz w:val="17"/>
                <w:szCs w:val="17"/>
                <w:color w:val="0080AB"/>
                <w:spacing w:val="12"/>
              </w:rPr>
              <w:t>Heart</w:t>
            </w:r>
            <w:r>
              <w:rPr>
                <w:sz w:val="17"/>
                <w:szCs w:val="17"/>
                <w:color w:val="0080AB"/>
                <w:spacing w:val="20"/>
                <w:w w:val="101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</w:rPr>
              <w:t>Failure  Society</w:t>
            </w:r>
            <w:r>
              <w:rPr>
                <w:sz w:val="17"/>
                <w:szCs w:val="17"/>
                <w:color w:val="0080AB"/>
                <w:spacing w:val="17"/>
                <w:w w:val="101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</w:rPr>
              <w:t>of</w:t>
            </w:r>
            <w:r>
              <w:rPr>
                <w:sz w:val="17"/>
                <w:szCs w:val="17"/>
                <w:color w:val="0080AB"/>
                <w:spacing w:val="14"/>
                <w:w w:val="101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</w:rPr>
              <w:t>America.</w:t>
            </w:r>
            <w:r>
              <w:rPr>
                <w:sz w:val="17"/>
                <w:szCs w:val="17"/>
                <w:color w:val="0080AB"/>
                <w:spacing w:val="18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</w:rPr>
              <w:t>Circulation</w:t>
            </w:r>
          </w:hyperlink>
        </w:p>
        <w:p>
          <w:pPr>
            <w:pStyle w:val="BodyText"/>
            <w:ind w:left="424"/>
            <w:spacing w:line="201" w:lineRule="exact"/>
            <w:rPr>
              <w:sz w:val="17"/>
              <w:szCs w:val="17"/>
            </w:rPr>
          </w:pPr>
          <w:hyperlink w:history="true" r:id="rId145">
            <w:r>
              <w:rPr>
                <w:sz w:val="17"/>
                <w:szCs w:val="17"/>
                <w:color w:val="0080AB"/>
                <w:spacing w:val="13"/>
                <w:position w:val="2"/>
              </w:rPr>
              <w:t>2017;136:e137-61.</w:t>
            </w:r>
          </w:hyperlink>
        </w:p>
        <w:p>
          <w:pPr>
            <w:pStyle w:val="BodyText"/>
            <w:spacing w:line="205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8"/>
              <w:position w:val="2"/>
            </w:rPr>
            <w:t>101.</w:t>
          </w:r>
          <w:r>
            <w:rPr>
              <w:sz w:val="17"/>
              <w:szCs w:val="17"/>
              <w:spacing w:val="2"/>
              <w:position w:val="2"/>
            </w:rPr>
            <w:t xml:space="preserve">  </w:t>
          </w:r>
          <w:hyperlink w:history="true" r:id="rId146">
            <w:r>
              <w:rPr>
                <w:sz w:val="17"/>
                <w:szCs w:val="17"/>
                <w:color w:val="0080AB"/>
                <w:spacing w:val="8"/>
                <w:position w:val="2"/>
              </w:rPr>
              <w:t>Yancy CW, Jessup</w:t>
            </w:r>
            <w:r>
              <w:rPr>
                <w:sz w:val="17"/>
                <w:szCs w:val="17"/>
                <w:color w:val="0080AB"/>
                <w:spacing w:val="19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>M, Bozkurt B,</w:t>
            </w:r>
            <w:r>
              <w:rPr>
                <w:sz w:val="17"/>
                <w:szCs w:val="17"/>
                <w:color w:val="0080AB"/>
                <w:spacing w:val="15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>Butler 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>J, Casey</w:t>
            </w:r>
            <w:r>
              <w:rPr>
                <w:sz w:val="17"/>
                <w:szCs w:val="17"/>
                <w:color w:val="0080AB"/>
                <w:spacing w:val="15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>DE Jr.,</w:t>
            </w:r>
          </w:hyperlink>
        </w:p>
        <w:p>
          <w:pPr>
            <w:pStyle w:val="BodyText"/>
            <w:ind w:left="430"/>
            <w:spacing w:before="18" w:line="217" w:lineRule="auto"/>
            <w:rPr>
              <w:sz w:val="17"/>
              <w:szCs w:val="17"/>
            </w:rPr>
          </w:pPr>
          <w:hyperlink w:history="true" r:id="rId146">
            <w:r>
              <w:rPr>
                <w:sz w:val="17"/>
                <w:szCs w:val="17"/>
                <w:color w:val="0080AB"/>
                <w:spacing w:val="12"/>
              </w:rPr>
              <w:t>Drazner</w:t>
            </w:r>
            <w:r>
              <w:rPr>
                <w:sz w:val="17"/>
                <w:szCs w:val="17"/>
                <w:color w:val="0080AB"/>
                <w:spacing w:val="9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</w:rPr>
              <w:t>MH,</w:t>
            </w:r>
            <w:r>
              <w:rPr>
                <w:sz w:val="17"/>
                <w:szCs w:val="17"/>
                <w:color w:val="0080AB"/>
                <w:spacing w:val="37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et</w:t>
            </w:r>
            <w:r>
              <w:rPr>
                <w:sz w:val="17"/>
                <w:szCs w:val="17"/>
                <w:color w:val="0080AB"/>
                <w:spacing w:val="37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al.</w:t>
            </w:r>
            <w:r>
              <w:rPr>
                <w:sz w:val="17"/>
                <w:szCs w:val="17"/>
                <w:color w:val="0080AB"/>
                <w:spacing w:val="31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American</w:t>
            </w:r>
            <w:r>
              <w:rPr>
                <w:sz w:val="17"/>
                <w:szCs w:val="17"/>
                <w:color w:val="0080AB"/>
                <w:spacing w:val="39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College</w:t>
            </w:r>
            <w:r>
              <w:rPr>
                <w:sz w:val="17"/>
                <w:szCs w:val="17"/>
                <w:color w:val="0080AB"/>
                <w:spacing w:val="37"/>
                <w:w w:val="10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of</w:t>
            </w:r>
            <w:r>
              <w:rPr>
                <w:sz w:val="17"/>
                <w:szCs w:val="17"/>
                <w:color w:val="0080AB"/>
                <w:spacing w:val="39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Cardiology</w:t>
            </w:r>
          </w:hyperlink>
        </w:p>
        <w:p>
          <w:pPr>
            <w:pStyle w:val="BodyText"/>
            <w:ind w:left="424"/>
            <w:spacing w:before="25" w:line="189" w:lineRule="auto"/>
            <w:rPr>
              <w:sz w:val="17"/>
              <w:szCs w:val="17"/>
            </w:rPr>
          </w:pPr>
          <w:hyperlink w:history="true" r:id="rId146">
            <w:r>
              <w:rPr>
                <w:sz w:val="17"/>
                <w:szCs w:val="17"/>
                <w:color w:val="0080AB"/>
                <w:spacing w:val="12"/>
              </w:rPr>
              <w:t>and</w:t>
            </w:r>
            <w:r>
              <w:rPr>
                <w:sz w:val="17"/>
                <w:szCs w:val="17"/>
                <w:color w:val="0080AB"/>
                <w:spacing w:val="42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American</w:t>
            </w:r>
            <w:r>
              <w:rPr>
                <w:sz w:val="17"/>
                <w:szCs w:val="17"/>
                <w:color w:val="0080AB"/>
                <w:spacing w:val="6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</w:rPr>
              <w:t>Heart</w:t>
            </w:r>
            <w:r>
              <w:rPr>
                <w:sz w:val="17"/>
                <w:szCs w:val="17"/>
                <w:color w:val="0080AB"/>
                <w:spacing w:val="5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</w:rPr>
              <w:t>Failure</w:t>
            </w:r>
            <w:r>
              <w:rPr>
                <w:sz w:val="17"/>
                <w:szCs w:val="17"/>
                <w:color w:val="0080AB"/>
                <w:spacing w:val="40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Association</w:t>
            </w:r>
            <w:r>
              <w:rPr>
                <w:sz w:val="17"/>
                <w:szCs w:val="17"/>
                <w:color w:val="0080AB"/>
                <w:spacing w:val="39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Task</w:t>
            </w:r>
            <w:r>
              <w:rPr>
                <w:sz w:val="17"/>
                <w:szCs w:val="17"/>
                <w:color w:val="0080AB"/>
                <w:spacing w:val="4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</w:rPr>
              <w:t>Force</w:t>
            </w:r>
          </w:hyperlink>
        </w:p>
        <w:p>
          <w:pPr>
            <w:pStyle w:val="BodyText"/>
            <w:ind w:left="424"/>
            <w:spacing w:before="42" w:line="213" w:lineRule="auto"/>
            <w:rPr>
              <w:sz w:val="17"/>
              <w:szCs w:val="17"/>
            </w:rPr>
          </w:pPr>
          <w:hyperlink w:history="true" r:id="rId146">
            <w:r>
              <w:rPr>
                <w:sz w:val="17"/>
                <w:szCs w:val="17"/>
                <w:color w:val="0080AB"/>
                <w:spacing w:val="11"/>
              </w:rPr>
              <w:t>on</w:t>
            </w:r>
            <w:r>
              <w:rPr>
                <w:sz w:val="17"/>
                <w:szCs w:val="17"/>
                <w:color w:val="0080AB"/>
                <w:spacing w:val="21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</w:rPr>
              <w:t>Practice Guidelines. 2013 ACCF/AHA</w:t>
            </w:r>
            <w:r>
              <w:rPr>
                <w:sz w:val="17"/>
                <w:szCs w:val="17"/>
                <w:color w:val="0080AB"/>
                <w:spacing w:val="15"/>
                <w:w w:val="10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</w:rPr>
              <w:t>gu</w:t>
            </w:r>
            <w:r>
              <w:rPr>
                <w:sz w:val="17"/>
                <w:szCs w:val="17"/>
                <w:color w:val="0080AB"/>
                <w:spacing w:val="10"/>
              </w:rPr>
              <w:t>ideline for</w:t>
            </w:r>
          </w:hyperlink>
        </w:p>
        <w:p>
          <w:pPr>
            <w:pStyle w:val="BodyText"/>
            <w:ind w:left="417"/>
            <w:spacing w:line="208" w:lineRule="exact"/>
            <w:rPr>
              <w:sz w:val="17"/>
              <w:szCs w:val="17"/>
            </w:rPr>
          </w:pPr>
          <w:hyperlink w:history="true" r:id="rId146">
            <w:r>
              <w:rPr>
                <w:sz w:val="17"/>
                <w:szCs w:val="17"/>
                <w:color w:val="0080AB"/>
                <w:spacing w:val="18"/>
                <w:position w:val="2"/>
              </w:rPr>
              <w:t>the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8"/>
                <w:position w:val="2"/>
              </w:rPr>
              <w:t>management</w:t>
            </w:r>
            <w:r>
              <w:rPr>
                <w:sz w:val="17"/>
                <w:szCs w:val="17"/>
                <w:color w:val="0080AB"/>
                <w:spacing w:val="4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8"/>
                <w:position w:val="2"/>
              </w:rPr>
              <w:t>of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8"/>
                <w:position w:val="2"/>
              </w:rPr>
              <w:t>heart</w:t>
            </w:r>
            <w:r>
              <w:rPr>
                <w:sz w:val="17"/>
                <w:szCs w:val="17"/>
                <w:color w:val="0080AB"/>
                <w:spacing w:val="2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8"/>
                <w:position w:val="2"/>
              </w:rPr>
              <w:t>failure:</w:t>
            </w:r>
            <w:r>
              <w:rPr>
                <w:sz w:val="17"/>
                <w:szCs w:val="17"/>
                <w:color w:val="0080AB"/>
                <w:spacing w:val="5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8"/>
                <w:position w:val="2"/>
              </w:rPr>
              <w:t>a</w:t>
            </w:r>
            <w:r>
              <w:rPr>
                <w:sz w:val="17"/>
                <w:szCs w:val="17"/>
                <w:color w:val="0080AB"/>
                <w:spacing w:val="8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8"/>
                <w:position w:val="2"/>
              </w:rPr>
              <w:t>report</w:t>
            </w:r>
            <w:r>
              <w:rPr>
                <w:sz w:val="17"/>
                <w:szCs w:val="17"/>
                <w:color w:val="0080AB"/>
                <w:spacing w:val="4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8"/>
                <w:position w:val="2"/>
              </w:rPr>
              <w:t>o</w:t>
            </w:r>
            <w:r>
              <w:rPr>
                <w:sz w:val="17"/>
                <w:szCs w:val="17"/>
                <w:color w:val="0080AB"/>
                <w:spacing w:val="17"/>
                <w:position w:val="2"/>
              </w:rPr>
              <w:t>f</w:t>
            </w:r>
            <w:r>
              <w:rPr>
                <w:sz w:val="17"/>
                <w:szCs w:val="17"/>
                <w:color w:val="0080AB"/>
                <w:spacing w:val="1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7"/>
                <w:position w:val="2"/>
              </w:rPr>
              <w:t>the</w:t>
            </w:r>
          </w:hyperlink>
        </w:p>
        <w:p>
          <w:pPr>
            <w:pStyle w:val="BodyText"/>
            <w:ind w:left="418"/>
            <w:spacing w:before="17" w:line="217" w:lineRule="auto"/>
            <w:rPr>
              <w:sz w:val="17"/>
              <w:szCs w:val="17"/>
            </w:rPr>
          </w:pPr>
          <w:hyperlink w:history="true" r:id="rId146">
            <w:r>
              <w:rPr>
                <w:sz w:val="17"/>
                <w:szCs w:val="17"/>
                <w:color w:val="0080AB"/>
                <w:spacing w:val="13"/>
              </w:rPr>
              <w:t>American</w:t>
            </w:r>
            <w:r>
              <w:rPr>
                <w:sz w:val="17"/>
                <w:szCs w:val="17"/>
                <w:color w:val="0080AB"/>
                <w:spacing w:val="7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3"/>
              </w:rPr>
              <w:t>College</w:t>
            </w:r>
            <w:r>
              <w:rPr>
                <w:sz w:val="17"/>
                <w:szCs w:val="17"/>
                <w:color w:val="0080AB"/>
                <w:spacing w:val="42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3"/>
              </w:rPr>
              <w:t>of</w:t>
            </w:r>
            <w:r>
              <w:rPr>
                <w:sz w:val="17"/>
                <w:szCs w:val="17"/>
                <w:color w:val="0080AB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3"/>
              </w:rPr>
              <w:t>Cardiology</w:t>
            </w:r>
            <w:r>
              <w:rPr>
                <w:sz w:val="17"/>
                <w:szCs w:val="17"/>
                <w:color w:val="0080AB"/>
                <w:spacing w:val="4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3"/>
              </w:rPr>
              <w:t>Foundation/Ameri-</w:t>
            </w:r>
          </w:hyperlink>
        </w:p>
        <w:p>
          <w:pPr>
            <w:pStyle w:val="BodyText"/>
            <w:ind w:left="422"/>
            <w:spacing w:before="25" w:line="168" w:lineRule="auto"/>
            <w:rPr>
              <w:sz w:val="17"/>
              <w:szCs w:val="17"/>
            </w:rPr>
          </w:pPr>
          <w:hyperlink w:history="true" r:id="rId146">
            <w:r>
              <w:rPr>
                <w:sz w:val="17"/>
                <w:szCs w:val="17"/>
                <w:color w:val="0080AB"/>
                <w:spacing w:val="12"/>
              </w:rPr>
              <w:t>can</w:t>
            </w:r>
            <w:r>
              <w:rPr>
                <w:sz w:val="17"/>
                <w:szCs w:val="17"/>
                <w:color w:val="0080AB"/>
                <w:spacing w:val="39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Heart</w:t>
            </w:r>
            <w:r>
              <w:rPr>
                <w:sz w:val="17"/>
                <w:szCs w:val="17"/>
                <w:color w:val="0080AB"/>
                <w:spacing w:val="24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Association</w:t>
            </w:r>
            <w:r>
              <w:rPr>
                <w:sz w:val="17"/>
                <w:szCs w:val="17"/>
                <w:color w:val="0080AB"/>
                <w:spacing w:val="24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</w:rPr>
              <w:t>Task</w:t>
            </w:r>
            <w:r>
              <w:rPr>
                <w:sz w:val="17"/>
                <w:szCs w:val="17"/>
                <w:color w:val="0080AB"/>
                <w:spacing w:val="37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</w:rPr>
              <w:t>Force</w:t>
            </w:r>
            <w:r>
              <w:rPr>
                <w:sz w:val="17"/>
                <w:szCs w:val="17"/>
                <w:color w:val="0080AB"/>
                <w:spacing w:val="30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</w:rPr>
              <w:t>on</w:t>
            </w:r>
            <w:r>
              <w:rPr>
                <w:sz w:val="17"/>
                <w:szCs w:val="17"/>
                <w:color w:val="0080AB"/>
                <w:spacing w:val="37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</w:rPr>
              <w:t>Practice</w:t>
            </w:r>
            <w:r>
              <w:rPr>
                <w:sz w:val="17"/>
                <w:szCs w:val="17"/>
                <w:color w:val="0080AB"/>
                <w:spacing w:val="3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</w:rPr>
              <w:t>Guide-</w:t>
            </w:r>
          </w:hyperlink>
        </w:p>
        <w:p>
          <w:pPr>
            <w:pStyle w:val="BodyText"/>
            <w:ind w:left="432"/>
            <w:spacing w:before="31" w:line="205" w:lineRule="exact"/>
            <w:rPr>
              <w:sz w:val="17"/>
              <w:szCs w:val="17"/>
            </w:rPr>
          </w:pPr>
          <w:hyperlink w:history="true" r:id="rId146">
            <w:r>
              <w:rPr>
                <w:sz w:val="17"/>
                <w:szCs w:val="17"/>
                <w:color w:val="0080AB"/>
                <w:position w:val="2"/>
              </w:rPr>
              <w:t>lines</w:t>
            </w:r>
            <w:r>
              <w:rPr>
                <w:sz w:val="17"/>
                <w:szCs w:val="17"/>
                <w:color w:val="0080AB"/>
                <w:spacing w:val="18"/>
                <w:position w:val="2"/>
              </w:rPr>
              <w:t>. </w:t>
            </w:r>
            <w:r>
              <w:rPr>
                <w:sz w:val="17"/>
                <w:szCs w:val="17"/>
                <w:color w:val="0080AB"/>
                <w:position w:val="2"/>
              </w:rPr>
              <w:t>J</w:t>
            </w:r>
            <w:r>
              <w:rPr>
                <w:sz w:val="17"/>
                <w:szCs w:val="17"/>
                <w:color w:val="0080AB"/>
                <w:spacing w:val="18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position w:val="2"/>
              </w:rPr>
              <w:t>Am</w:t>
            </w:r>
            <w:r>
              <w:rPr>
                <w:sz w:val="17"/>
                <w:szCs w:val="17"/>
                <w:color w:val="0080AB"/>
                <w:spacing w:val="18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position w:val="2"/>
              </w:rPr>
              <w:t>Coll</w:t>
            </w:r>
            <w:r>
              <w:rPr>
                <w:sz w:val="17"/>
                <w:szCs w:val="17"/>
                <w:color w:val="0080AB"/>
                <w:spacing w:val="18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position w:val="2"/>
              </w:rPr>
              <w:t>Cardiol</w:t>
            </w:r>
            <w:r>
              <w:rPr>
                <w:sz w:val="17"/>
                <w:szCs w:val="17"/>
                <w:color w:val="0080AB"/>
                <w:spacing w:val="18"/>
                <w:position w:val="2"/>
              </w:rPr>
              <w:t xml:space="preserve"> 2013;62:e147-239.</w:t>
            </w:r>
          </w:hyperlink>
        </w:p>
        <w:p>
          <w:pPr>
            <w:pStyle w:val="BodyText"/>
            <w:spacing w:line="206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11"/>
              <w:position w:val="2"/>
            </w:rPr>
            <w:t>102.</w:t>
          </w:r>
          <w:r>
            <w:rPr>
              <w:sz w:val="17"/>
              <w:szCs w:val="17"/>
              <w:spacing w:val="2"/>
              <w:position w:val="2"/>
            </w:rPr>
            <w:t xml:space="preserve">  </w:t>
          </w:r>
          <w:hyperlink w:history="true" r:id="rId147">
            <w:r>
              <w:rPr>
                <w:sz w:val="17"/>
                <w:szCs w:val="17"/>
                <w:color w:val="0080AB"/>
                <w:spacing w:val="11"/>
                <w:position w:val="2"/>
              </w:rPr>
              <w:t>Hambley</w:t>
            </w:r>
            <w:r>
              <w:rPr>
                <w:sz w:val="17"/>
                <w:szCs w:val="17"/>
                <w:color w:val="0080AB"/>
                <w:spacing w:val="20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BC, Anderson</w:t>
            </w:r>
            <w:r>
              <w:rPr>
                <w:sz w:val="17"/>
                <w:szCs w:val="17"/>
                <w:color w:val="0080AB"/>
                <w:spacing w:val="22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KE,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 xml:space="preserve"> Shanbhag SP, Sen AP 3rd,</w:t>
            </w:r>
          </w:hyperlink>
        </w:p>
        <w:p>
          <w:pPr>
            <w:pStyle w:val="BodyText"/>
            <w:ind w:left="418"/>
            <w:spacing w:before="17" w:line="213" w:lineRule="auto"/>
            <w:rPr>
              <w:sz w:val="17"/>
              <w:szCs w:val="17"/>
            </w:rPr>
          </w:pPr>
          <w:hyperlink w:history="true" r:id="rId147">
            <w:r>
              <w:rPr>
                <w:sz w:val="17"/>
                <w:szCs w:val="17"/>
                <w:color w:val="0080AB"/>
                <w:spacing w:val="15"/>
              </w:rPr>
              <w:t>Anderson  G.</w:t>
            </w:r>
            <w:r>
              <w:rPr>
                <w:sz w:val="17"/>
                <w:szCs w:val="17"/>
                <w:color w:val="0080AB"/>
              </w:rPr>
              <w:t xml:space="preserve">   </w:t>
            </w:r>
            <w:r>
              <w:rPr>
                <w:sz w:val="17"/>
                <w:szCs w:val="17"/>
                <w:color w:val="0080AB"/>
                <w:spacing w:val="15"/>
              </w:rPr>
              <w:t>Payment</w:t>
            </w:r>
            <w:r>
              <w:rPr>
                <w:sz w:val="17"/>
                <w:szCs w:val="17"/>
                <w:color w:val="0080AB"/>
              </w:rPr>
              <w:t xml:space="preserve">   </w:t>
            </w:r>
            <w:r>
              <w:rPr>
                <w:sz w:val="17"/>
                <w:szCs w:val="17"/>
                <w:color w:val="0080AB"/>
                <w:spacing w:val="15"/>
              </w:rPr>
              <w:t>incentives</w:t>
            </w:r>
            <w:r>
              <w:rPr>
                <w:sz w:val="17"/>
                <w:szCs w:val="17"/>
                <w:color w:val="0080AB"/>
                <w:spacing w:val="19"/>
                <w:w w:val="101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5"/>
              </w:rPr>
              <w:t>and</w:t>
            </w:r>
            <w:r>
              <w:rPr>
                <w:sz w:val="17"/>
                <w:szCs w:val="17"/>
                <w:color w:val="0080AB"/>
                <w:spacing w:val="14"/>
                <w:w w:val="10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5"/>
              </w:rPr>
              <w:t>t</w:t>
            </w:r>
            <w:r>
              <w:rPr>
                <w:sz w:val="17"/>
                <w:szCs w:val="17"/>
                <w:color w:val="0080AB"/>
                <w:spacing w:val="14"/>
              </w:rPr>
              <w:t>he</w:t>
            </w:r>
            <w:r>
              <w:rPr>
                <w:sz w:val="17"/>
                <w:szCs w:val="17"/>
                <w:color w:val="0080AB"/>
              </w:rPr>
              <w:t xml:space="preserve">   </w:t>
            </w:r>
            <w:r>
              <w:rPr>
                <w:sz w:val="17"/>
                <w:szCs w:val="17"/>
                <w:color w:val="0080AB"/>
                <w:spacing w:val="14"/>
              </w:rPr>
              <w:t>use</w:t>
            </w:r>
            <w:r>
              <w:rPr>
                <w:sz w:val="17"/>
                <w:szCs w:val="17"/>
                <w:color w:val="0080AB"/>
                <w:spacing w:val="18"/>
                <w:w w:val="101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4"/>
              </w:rPr>
              <w:t>of</w:t>
            </w:r>
          </w:hyperlink>
        </w:p>
        <w:p>
          <w:pPr>
            <w:pStyle w:val="BodyText"/>
            <w:ind w:left="430"/>
            <w:spacing w:line="208" w:lineRule="exact"/>
            <w:rPr>
              <w:sz w:val="17"/>
              <w:szCs w:val="17"/>
            </w:rPr>
          </w:pPr>
          <w:hyperlink w:history="true" r:id="rId147">
            <w:r>
              <w:rPr>
                <w:sz w:val="17"/>
                <w:szCs w:val="17"/>
                <w:color w:val="0080AB"/>
                <w:spacing w:val="13"/>
                <w:position w:val="2"/>
              </w:rPr>
              <w:t>higher-cost</w:t>
            </w:r>
            <w:r>
              <w:rPr>
                <w:sz w:val="17"/>
                <w:szCs w:val="17"/>
                <w:color w:val="0080AB"/>
                <w:spacing w:val="43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drugs:</w:t>
            </w:r>
            <w:r>
              <w:rPr>
                <w:sz w:val="17"/>
                <w:szCs w:val="17"/>
                <w:color w:val="0080AB"/>
                <w:spacing w:val="32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a</w:t>
            </w:r>
            <w:r>
              <w:rPr>
                <w:sz w:val="17"/>
                <w:szCs w:val="17"/>
                <w:color w:val="0080AB"/>
                <w:spacing w:val="37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retrospective</w:t>
            </w:r>
            <w:r>
              <w:rPr>
                <w:sz w:val="17"/>
                <w:szCs w:val="17"/>
                <w:color w:val="0080AB"/>
                <w:spacing w:val="3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cohort</w:t>
            </w:r>
            <w:r>
              <w:rPr>
                <w:sz w:val="17"/>
                <w:szCs w:val="17"/>
                <w:color w:val="0080AB"/>
                <w:spacing w:val="3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analysis</w:t>
            </w:r>
            <w:r>
              <w:rPr>
                <w:sz w:val="17"/>
                <w:szCs w:val="17"/>
                <w:color w:val="0080AB"/>
                <w:spacing w:val="3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of</w:t>
            </w:r>
          </w:hyperlink>
        </w:p>
        <w:p>
          <w:pPr>
            <w:pStyle w:val="BodyText"/>
            <w:ind w:left="431"/>
            <w:spacing w:before="19" w:line="209" w:lineRule="auto"/>
            <w:rPr>
              <w:sz w:val="17"/>
              <w:szCs w:val="17"/>
            </w:rPr>
          </w:pPr>
          <w:hyperlink w:history="true" r:id="rId147">
            <w:r>
              <w:rPr>
                <w:sz w:val="17"/>
                <w:szCs w:val="17"/>
                <w:color w:val="0080AB"/>
                <w:spacing w:val="15"/>
              </w:rPr>
              <w:t>intravenous</w:t>
            </w:r>
            <w:r>
              <w:rPr>
                <w:sz w:val="17"/>
                <w:szCs w:val="17"/>
                <w:color w:val="0080AB"/>
                <w:spacing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5"/>
              </w:rPr>
              <w:t>iron</w:t>
            </w:r>
            <w:r>
              <w:rPr>
                <w:sz w:val="17"/>
                <w:szCs w:val="17"/>
                <w:color w:val="0080AB"/>
                <w:spacing w:val="3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5"/>
              </w:rPr>
              <w:t>in</w:t>
            </w:r>
            <w:r>
              <w:rPr>
                <w:sz w:val="17"/>
                <w:szCs w:val="17"/>
                <w:color w:val="0080AB"/>
                <w:spacing w:val="34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5"/>
              </w:rPr>
              <w:t>the</w:t>
            </w:r>
            <w:r>
              <w:rPr>
                <w:sz w:val="17"/>
                <w:szCs w:val="17"/>
                <w:color w:val="0080AB"/>
                <w:spacing w:val="3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4"/>
              </w:rPr>
              <w:t>Medicare</w:t>
            </w:r>
            <w:r>
              <w:rPr>
                <w:sz w:val="17"/>
                <w:szCs w:val="17"/>
                <w:color w:val="0080AB"/>
                <w:spacing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4"/>
              </w:rPr>
              <w:t>population.</w:t>
            </w:r>
            <w:r>
              <w:rPr>
                <w:sz w:val="17"/>
                <w:szCs w:val="17"/>
                <w:color w:val="0080AB"/>
                <w:spacing w:val="35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</w:rPr>
              <w:t>Am</w:t>
            </w:r>
            <w:r>
              <w:rPr>
                <w:sz w:val="17"/>
                <w:szCs w:val="17"/>
                <w:color w:val="0080AB"/>
                <w:spacing w:val="36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</w:rPr>
              <w:t>J</w:t>
            </w:r>
          </w:hyperlink>
        </w:p>
        <w:p>
          <w:pPr>
            <w:pStyle w:val="BodyText"/>
            <w:ind w:left="431"/>
            <w:spacing w:line="203" w:lineRule="exact"/>
            <w:rPr>
              <w:sz w:val="17"/>
              <w:szCs w:val="17"/>
            </w:rPr>
          </w:pPr>
          <w:hyperlink w:history="true" r:id="rId147">
            <w:r>
              <w:rPr>
                <w:sz w:val="17"/>
                <w:szCs w:val="17"/>
                <w:color w:val="0080AB"/>
                <w:position w:val="2"/>
              </w:rPr>
              <w:t>Manag</w:t>
            </w:r>
            <w:r>
              <w:rPr>
                <w:sz w:val="17"/>
                <w:szCs w:val="17"/>
                <w:color w:val="0080AB"/>
                <w:spacing w:val="20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position w:val="2"/>
              </w:rPr>
              <w:t>Care</w:t>
            </w:r>
            <w:r>
              <w:rPr>
                <w:sz w:val="17"/>
                <w:szCs w:val="17"/>
                <w:color w:val="0080AB"/>
                <w:spacing w:val="20"/>
                <w:position w:val="2"/>
              </w:rPr>
              <w:t xml:space="preserve"> 2020;26:516-22.</w:t>
            </w:r>
          </w:hyperlink>
        </w:p>
        <w:p>
          <w:pPr>
            <w:pStyle w:val="BodyText"/>
            <w:spacing w:line="199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12"/>
              <w:position w:val="2"/>
            </w:rPr>
            <w:t>103.</w:t>
          </w:r>
          <w:r>
            <w:rPr>
              <w:sz w:val="17"/>
              <w:szCs w:val="17"/>
              <w:spacing w:val="3"/>
              <w:position w:val="2"/>
            </w:rPr>
            <w:t xml:space="preserve">  </w:t>
          </w:r>
          <w:hyperlink w:history="true" r:id="rId148">
            <w:r>
              <w:rPr>
                <w:sz w:val="17"/>
                <w:szCs w:val="17"/>
                <w:color w:val="0080AB"/>
                <w:spacing w:val="12"/>
                <w:position w:val="2"/>
              </w:rPr>
              <w:t>Ismahel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H,</w:t>
            </w:r>
            <w:r>
              <w:rPr>
                <w:sz w:val="17"/>
                <w:szCs w:val="17"/>
                <w:color w:val="0080AB"/>
                <w:spacing w:val="6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Ismahel</w:t>
            </w:r>
            <w:r>
              <w:rPr>
                <w:sz w:val="17"/>
                <w:szCs w:val="17"/>
                <w:color w:val="0080AB"/>
                <w:spacing w:val="6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N.</w:t>
            </w:r>
            <w:r>
              <w:rPr>
                <w:sz w:val="17"/>
                <w:szCs w:val="17"/>
                <w:color w:val="0080AB"/>
                <w:spacing w:val="7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Iron</w:t>
            </w:r>
            <w:r>
              <w:rPr>
                <w:sz w:val="17"/>
                <w:szCs w:val="17"/>
                <w:color w:val="0080AB"/>
                <w:spacing w:val="5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replacement</w:t>
            </w:r>
            <w:r>
              <w:rPr>
                <w:sz w:val="17"/>
                <w:szCs w:val="17"/>
                <w:color w:val="0080AB"/>
                <w:spacing w:val="4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therapy</w:t>
            </w:r>
            <w:r>
              <w:rPr>
                <w:sz w:val="17"/>
                <w:szCs w:val="17"/>
                <w:color w:val="0080AB"/>
                <w:spacing w:val="5"/>
                <w:position w:val="2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in</w:t>
            </w:r>
          </w:hyperlink>
        </w:p>
        <w:p>
          <w:pPr>
            <w:pStyle w:val="BodyText"/>
            <w:ind w:left="430"/>
            <w:spacing w:line="199" w:lineRule="exact"/>
            <w:rPr>
              <w:sz w:val="17"/>
              <w:szCs w:val="17"/>
            </w:rPr>
          </w:pPr>
          <w:hyperlink w:history="true" r:id="rId148">
            <w:r>
              <w:rPr>
                <w:sz w:val="17"/>
                <w:szCs w:val="17"/>
                <w:color w:val="0080AB"/>
                <w:spacing w:val="13"/>
                <w:position w:val="2"/>
              </w:rPr>
              <w:t>heart  failure:</w:t>
            </w:r>
            <w:r>
              <w:rPr>
                <w:sz w:val="17"/>
                <w:szCs w:val="17"/>
                <w:color w:val="0080AB"/>
                <w:position w:val="2"/>
              </w:rPr>
              <w:t xml:space="preserve">  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a   literature</w:t>
            </w:r>
            <w:r>
              <w:rPr>
                <w:sz w:val="17"/>
                <w:szCs w:val="17"/>
                <w:color w:val="0080AB"/>
                <w:spacing w:val="2"/>
                <w:position w:val="2"/>
              </w:rPr>
              <w:t xml:space="preserve">  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review.</w:t>
            </w:r>
            <w:r>
              <w:rPr>
                <w:sz w:val="17"/>
                <w:szCs w:val="17"/>
                <w:color w:val="0080AB"/>
                <w:spacing w:val="3"/>
                <w:position w:val="2"/>
              </w:rPr>
              <w:t xml:space="preserve">  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Egypt</w:t>
            </w:r>
            <w:r>
              <w:rPr>
                <w:sz w:val="17"/>
                <w:szCs w:val="17"/>
                <w:color w:val="0080AB"/>
                <w:spacing w:val="3"/>
                <w:position w:val="2"/>
              </w:rPr>
              <w:t xml:space="preserve">  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Heart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 xml:space="preserve">  J</w:t>
            </w:r>
          </w:hyperlink>
        </w:p>
        <w:p>
          <w:pPr>
            <w:pStyle w:val="BodyText"/>
            <w:ind w:left="424"/>
            <w:spacing w:line="199" w:lineRule="exact"/>
            <w:rPr>
              <w:sz w:val="17"/>
              <w:szCs w:val="17"/>
            </w:rPr>
          </w:pPr>
          <w:hyperlink w:history="true" r:id="rId148">
            <w:r>
              <w:rPr>
                <w:sz w:val="17"/>
                <w:szCs w:val="17"/>
                <w:color w:val="0080AB"/>
                <w:spacing w:val="10"/>
                <w:position w:val="2"/>
              </w:rPr>
              <w:t>2021;73:85.</w:t>
            </w:r>
          </w:hyperlink>
        </w:p>
        <w:p>
          <w:pPr>
            <w:pStyle w:val="BodyText"/>
            <w:spacing w:line="200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10"/>
              <w:position w:val="2"/>
            </w:rPr>
            <w:t>104.</w:t>
          </w:r>
          <w:r>
            <w:rPr>
              <w:sz w:val="17"/>
              <w:szCs w:val="17"/>
              <w:spacing w:val="2"/>
              <w:position w:val="2"/>
            </w:rPr>
            <w:t xml:space="preserve">  </w:t>
          </w:r>
          <w:hyperlink w:history="true" r:id="rId149">
            <w:r>
              <w:rPr>
                <w:sz w:val="17"/>
                <w:szCs w:val="17"/>
                <w:color w:val="0080AB"/>
                <w:spacing w:val="10"/>
                <w:position w:val="2"/>
              </w:rPr>
              <w:t>Docherty</w:t>
            </w:r>
            <w:r>
              <w:rPr>
                <w:sz w:val="17"/>
                <w:szCs w:val="17"/>
                <w:color w:val="0080AB"/>
                <w:spacing w:val="19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KF, Welsh</w:t>
            </w:r>
            <w:r>
              <w:rPr>
                <w:sz w:val="17"/>
                <w:szCs w:val="17"/>
                <w:color w:val="0080AB"/>
                <w:spacing w:val="17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P, Verma S, De B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oer RA,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O'Meara</w:t>
            </w:r>
          </w:hyperlink>
        </w:p>
        <w:p>
          <w:pPr>
            <w:pStyle w:val="BodyText"/>
            <w:ind w:left="432"/>
            <w:spacing w:line="199" w:lineRule="exact"/>
            <w:rPr>
              <w:sz w:val="17"/>
              <w:szCs w:val="17"/>
            </w:rPr>
          </w:pPr>
          <w:hyperlink w:history="true" r:id="rId149">
            <w:r>
              <w:rPr>
                <w:sz w:val="17"/>
                <w:szCs w:val="17"/>
                <w:color w:val="0080AB"/>
                <w:spacing w:val="12"/>
                <w:position w:val="2"/>
              </w:rPr>
              <w:t>E,</w:t>
            </w:r>
            <w:r>
              <w:rPr>
                <w:sz w:val="17"/>
                <w:szCs w:val="17"/>
                <w:color w:val="0080AB"/>
                <w:spacing w:val="28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Bengtsson</w:t>
            </w:r>
            <w:r>
              <w:rPr>
                <w:sz w:val="17"/>
                <w:szCs w:val="17"/>
                <w:color w:val="0080AB"/>
                <w:spacing w:val="23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O,</w:t>
            </w:r>
            <w:r>
              <w:rPr>
                <w:sz w:val="17"/>
                <w:szCs w:val="17"/>
                <w:color w:val="0080AB"/>
                <w:spacing w:val="23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et</w:t>
            </w:r>
            <w:r>
              <w:rPr>
                <w:sz w:val="17"/>
                <w:szCs w:val="17"/>
                <w:color w:val="0080AB"/>
                <w:spacing w:val="2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al.</w:t>
            </w:r>
            <w:r>
              <w:rPr>
                <w:sz w:val="17"/>
                <w:szCs w:val="17"/>
                <w:color w:val="0080AB"/>
                <w:spacing w:val="29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Iron</w:t>
            </w:r>
            <w:r>
              <w:rPr>
                <w:sz w:val="17"/>
                <w:szCs w:val="17"/>
                <w:color w:val="0080AB"/>
                <w:spacing w:val="23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deﬁciency</w:t>
            </w:r>
            <w:r>
              <w:rPr>
                <w:sz w:val="17"/>
                <w:szCs w:val="17"/>
                <w:color w:val="0080AB"/>
                <w:spacing w:val="28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in</w:t>
            </w:r>
            <w:r>
              <w:rPr>
                <w:sz w:val="17"/>
                <w:szCs w:val="17"/>
                <w:color w:val="0080AB"/>
                <w:spacing w:val="28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heart f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ailure</w:t>
            </w:r>
          </w:hyperlink>
        </w:p>
        <w:p>
          <w:pPr>
            <w:pStyle w:val="BodyText"/>
            <w:ind w:left="424"/>
            <w:spacing w:line="199" w:lineRule="exact"/>
            <w:rPr>
              <w:sz w:val="17"/>
              <w:szCs w:val="17"/>
            </w:rPr>
          </w:pPr>
          <w:hyperlink w:history="true" r:id="rId149">
            <w:r>
              <w:rPr>
                <w:sz w:val="17"/>
                <w:szCs w:val="17"/>
                <w:color w:val="0080AB"/>
                <w:spacing w:val="14"/>
                <w:position w:val="2"/>
              </w:rPr>
              <w:t>and</w:t>
            </w:r>
            <w:r>
              <w:rPr>
                <w:sz w:val="17"/>
                <w:szCs w:val="17"/>
                <w:color w:val="0080AB"/>
                <w:spacing w:val="25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effect</w:t>
            </w:r>
            <w:r>
              <w:rPr>
                <w:sz w:val="17"/>
                <w:szCs w:val="17"/>
                <w:color w:val="0080AB"/>
                <w:spacing w:val="24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of</w:t>
            </w:r>
            <w:r>
              <w:rPr>
                <w:sz w:val="17"/>
                <w:szCs w:val="17"/>
                <w:color w:val="0080AB"/>
                <w:spacing w:val="24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dapagliﬂozin: ﬁndings fr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om</w:t>
            </w:r>
            <w:r>
              <w:rPr>
                <w:sz w:val="17"/>
                <w:szCs w:val="17"/>
                <w:color w:val="0080AB"/>
                <w:spacing w:val="3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>DAPA-HF.</w:t>
            </w:r>
          </w:hyperlink>
        </w:p>
        <w:p>
          <w:pPr>
            <w:pStyle w:val="BodyText"/>
            <w:ind w:left="425"/>
            <w:spacing w:line="200" w:lineRule="exact"/>
            <w:rPr>
              <w:sz w:val="17"/>
              <w:szCs w:val="17"/>
            </w:rPr>
          </w:pPr>
          <w:hyperlink w:history="true" r:id="rId149">
            <w:r>
              <w:rPr>
                <w:sz w:val="17"/>
                <w:szCs w:val="17"/>
                <w:color w:val="0080AB"/>
                <w:position w:val="2"/>
              </w:rPr>
              <w:t>Circulation</w:t>
            </w:r>
            <w:r>
              <w:rPr>
                <w:sz w:val="17"/>
                <w:szCs w:val="17"/>
                <w:color w:val="0080AB"/>
                <w:spacing w:val="19"/>
                <w:position w:val="2"/>
              </w:rPr>
              <w:t xml:space="preserve"> 2022;146:980-94.</w:t>
            </w:r>
          </w:hyperlink>
        </w:p>
        <w:p>
          <w:pPr>
            <w:pStyle w:val="BodyText"/>
            <w:spacing w:line="199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7"/>
              <w:position w:val="2"/>
            </w:rPr>
            <w:t>105.</w:t>
          </w:r>
          <w:r>
            <w:rPr>
              <w:sz w:val="17"/>
              <w:szCs w:val="17"/>
              <w:spacing w:val="2"/>
              <w:position w:val="2"/>
            </w:rPr>
            <w:t xml:space="preserve">  </w:t>
          </w:r>
          <w:hyperlink w:history="true" r:id="rId150">
            <w:r>
              <w:rPr>
                <w:sz w:val="17"/>
                <w:szCs w:val="17"/>
                <w:color w:val="0080AB"/>
                <w:spacing w:val="7"/>
                <w:position w:val="2"/>
              </w:rPr>
              <w:t>Mazer CD, Hare GMT, Connelly PW</w:t>
            </w:r>
            <w:r>
              <w:rPr>
                <w:sz w:val="17"/>
                <w:szCs w:val="17"/>
                <w:color w:val="0080AB"/>
                <w:spacing w:val="6"/>
                <w:position w:val="2"/>
              </w:rPr>
              <w:t>,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6"/>
                <w:position w:val="2"/>
              </w:rPr>
              <w:t>Gilbert</w:t>
            </w:r>
            <w:r>
              <w:rPr>
                <w:sz w:val="17"/>
                <w:szCs w:val="17"/>
                <w:color w:val="0080AB"/>
                <w:spacing w:val="13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6"/>
                <w:position w:val="2"/>
              </w:rPr>
              <w:t>RE, Shehata</w:t>
            </w:r>
          </w:hyperlink>
        </w:p>
        <w:p>
          <w:pPr>
            <w:pStyle w:val="BodyText"/>
            <w:ind w:left="431"/>
            <w:spacing w:line="199" w:lineRule="exact"/>
            <w:rPr>
              <w:sz w:val="17"/>
              <w:szCs w:val="17"/>
            </w:rPr>
          </w:pPr>
          <w:hyperlink w:history="true" r:id="rId150">
            <w:r>
              <w:rPr>
                <w:sz w:val="17"/>
                <w:szCs w:val="17"/>
                <w:color w:val="0080AB"/>
                <w:spacing w:val="10"/>
                <w:position w:val="2"/>
              </w:rPr>
              <w:t>N, Quan A, et al. Effect of empagliﬂozin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on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erythropoi-</w:t>
            </w:r>
          </w:hyperlink>
        </w:p>
        <w:p>
          <w:pPr>
            <w:pStyle w:val="BodyText"/>
            <w:ind w:left="424"/>
            <w:spacing w:line="199" w:lineRule="exact"/>
            <w:rPr>
              <w:sz w:val="17"/>
              <w:szCs w:val="17"/>
            </w:rPr>
          </w:pPr>
          <w:hyperlink w:history="true" r:id="rId150">
            <w:r>
              <w:rPr>
                <w:sz w:val="17"/>
                <w:szCs w:val="17"/>
                <w:color w:val="0080AB"/>
                <w:spacing w:val="10"/>
                <w:position w:val="2"/>
              </w:rPr>
              <w:t>etin</w:t>
            </w:r>
            <w:r>
              <w:rPr>
                <w:sz w:val="17"/>
                <w:szCs w:val="17"/>
                <w:color w:val="0080AB"/>
                <w:spacing w:val="32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levels,</w:t>
            </w:r>
            <w:r>
              <w:rPr>
                <w:sz w:val="17"/>
                <w:szCs w:val="17"/>
                <w:color w:val="0080AB"/>
                <w:spacing w:val="32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iron</w:t>
            </w:r>
            <w:r>
              <w:rPr>
                <w:sz w:val="17"/>
                <w:szCs w:val="17"/>
                <w:color w:val="0080AB"/>
                <w:spacing w:val="23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stores,</w:t>
            </w:r>
            <w:r>
              <w:rPr>
                <w:sz w:val="17"/>
                <w:szCs w:val="17"/>
                <w:color w:val="0080AB"/>
                <w:spacing w:val="25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and</w:t>
            </w:r>
            <w:r>
              <w:rPr>
                <w:sz w:val="17"/>
                <w:szCs w:val="17"/>
                <w:color w:val="0080AB"/>
                <w:spacing w:val="31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red</w:t>
            </w:r>
            <w:r>
              <w:rPr>
                <w:sz w:val="17"/>
                <w:szCs w:val="17"/>
                <w:color w:val="0080AB"/>
                <w:spacing w:val="31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blood</w:t>
            </w:r>
            <w:r>
              <w:rPr>
                <w:sz w:val="17"/>
                <w:szCs w:val="17"/>
                <w:color w:val="0080AB"/>
                <w:spacing w:val="23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cell</w:t>
            </w:r>
            <w:r>
              <w:rPr>
                <w:sz w:val="17"/>
                <w:szCs w:val="17"/>
                <w:color w:val="0080AB"/>
                <w:spacing w:val="3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morphology</w:t>
            </w:r>
          </w:hyperlink>
        </w:p>
        <w:p>
          <w:pPr>
            <w:pStyle w:val="BodyText"/>
            <w:ind w:left="431"/>
            <w:spacing w:line="200" w:lineRule="exact"/>
            <w:rPr>
              <w:sz w:val="17"/>
              <w:szCs w:val="17"/>
            </w:rPr>
          </w:pPr>
          <w:hyperlink w:history="true" r:id="rId150">
            <w:r>
              <w:rPr>
                <w:sz w:val="17"/>
                <w:szCs w:val="17"/>
                <w:color w:val="0080AB"/>
                <w:spacing w:val="12"/>
                <w:position w:val="2"/>
              </w:rPr>
              <w:t>in</w:t>
            </w:r>
            <w:r>
              <w:rPr>
                <w:sz w:val="17"/>
                <w:szCs w:val="17"/>
                <w:color w:val="0080AB"/>
                <w:spacing w:val="30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patients with type</w:t>
            </w:r>
            <w:r>
              <w:rPr>
                <w:sz w:val="17"/>
                <w:szCs w:val="17"/>
                <w:color w:val="0080AB"/>
                <w:spacing w:val="25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2</w:t>
            </w:r>
            <w:r>
              <w:rPr>
                <w:sz w:val="17"/>
                <w:szCs w:val="17"/>
                <w:color w:val="0080AB"/>
                <w:spacing w:val="24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diabetes</w:t>
            </w:r>
            <w:r>
              <w:rPr>
                <w:sz w:val="17"/>
                <w:szCs w:val="17"/>
                <w:color w:val="0080AB"/>
                <w:spacing w:val="29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mellitus</w:t>
            </w:r>
            <w:r>
              <w:rPr>
                <w:sz w:val="17"/>
                <w:szCs w:val="17"/>
                <w:color w:val="0080AB"/>
                <w:spacing w:val="23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and</w:t>
            </w:r>
            <w:r>
              <w:rPr>
                <w:sz w:val="17"/>
                <w:szCs w:val="17"/>
                <w:color w:val="0080AB"/>
                <w:spacing w:val="22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coronary</w:t>
            </w:r>
          </w:hyperlink>
        </w:p>
        <w:p>
          <w:pPr>
            <w:pStyle w:val="BodyText"/>
            <w:ind w:left="424"/>
            <w:spacing w:line="199" w:lineRule="exact"/>
            <w:rPr>
              <w:sz w:val="17"/>
              <w:szCs w:val="17"/>
            </w:rPr>
          </w:pPr>
          <w:hyperlink w:history="true" r:id="rId150">
            <w:r>
              <w:rPr>
                <w:sz w:val="17"/>
                <w:szCs w:val="17"/>
                <w:color w:val="0080AB"/>
                <w:position w:val="2"/>
              </w:rPr>
              <w:t>artery</w:t>
            </w:r>
            <w:r>
              <w:rPr>
                <w:sz w:val="17"/>
                <w:szCs w:val="17"/>
                <w:color w:val="0080AB"/>
                <w:spacing w:val="18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position w:val="2"/>
              </w:rPr>
              <w:t>disease</w:t>
            </w:r>
            <w:r>
              <w:rPr>
                <w:sz w:val="17"/>
                <w:szCs w:val="17"/>
                <w:color w:val="0080AB"/>
                <w:spacing w:val="18"/>
                <w:position w:val="2"/>
              </w:rPr>
              <w:t>. </w:t>
            </w:r>
            <w:r>
              <w:rPr>
                <w:sz w:val="17"/>
                <w:szCs w:val="17"/>
                <w:color w:val="0080AB"/>
                <w:position w:val="2"/>
              </w:rPr>
              <w:t>Circulation</w:t>
            </w:r>
            <w:r>
              <w:rPr>
                <w:sz w:val="17"/>
                <w:szCs w:val="17"/>
                <w:color w:val="0080AB"/>
                <w:spacing w:val="18"/>
                <w:position w:val="2"/>
              </w:rPr>
              <w:t xml:space="preserve"> 2020;141:704-7.</w:t>
            </w:r>
          </w:hyperlink>
        </w:p>
        <w:p>
          <w:pPr>
            <w:pStyle w:val="BodyText"/>
            <w:spacing w:line="199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11"/>
              <w:position w:val="2"/>
            </w:rPr>
            <w:t>106.</w:t>
          </w:r>
          <w:r>
            <w:rPr>
              <w:sz w:val="17"/>
              <w:szCs w:val="17"/>
              <w:spacing w:val="2"/>
              <w:position w:val="2"/>
            </w:rPr>
            <w:t xml:space="preserve">  </w:t>
          </w:r>
          <w:hyperlink w:history="true" r:id="rId151">
            <w:r>
              <w:rPr>
                <w:sz w:val="17"/>
                <w:szCs w:val="17"/>
                <w:color w:val="0080AB"/>
                <w:spacing w:val="11"/>
                <w:position w:val="2"/>
              </w:rPr>
              <w:t>Martens</w:t>
            </w:r>
            <w:r>
              <w:rPr>
                <w:sz w:val="17"/>
                <w:szCs w:val="17"/>
                <w:color w:val="0080AB"/>
                <w:spacing w:val="32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P,</w:t>
            </w:r>
            <w:r>
              <w:rPr>
                <w:sz w:val="17"/>
                <w:szCs w:val="17"/>
                <w:color w:val="0080AB"/>
                <w:spacing w:val="33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Nijst</w:t>
            </w:r>
            <w:r>
              <w:rPr>
                <w:sz w:val="17"/>
                <w:szCs w:val="17"/>
                <w:color w:val="0080AB"/>
                <w:spacing w:val="32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P, Verbrugge</w:t>
            </w:r>
            <w:r>
              <w:rPr>
                <w:sz w:val="17"/>
                <w:szCs w:val="17"/>
                <w:color w:val="0080AB"/>
                <w:spacing w:val="32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FH,</w:t>
            </w:r>
            <w:r>
              <w:rPr>
                <w:sz w:val="17"/>
                <w:szCs w:val="17"/>
                <w:color w:val="0080AB"/>
                <w:spacing w:val="25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Smee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ts</w:t>
            </w:r>
            <w:r>
              <w:rPr>
                <w:sz w:val="17"/>
                <w:szCs w:val="17"/>
                <w:color w:val="0080AB"/>
                <w:spacing w:val="33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K,</w:t>
            </w:r>
            <w:r>
              <w:rPr>
                <w:sz w:val="17"/>
                <w:szCs w:val="17"/>
                <w:color w:val="0080AB"/>
                <w:spacing w:val="32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Dupont</w:t>
            </w:r>
          </w:hyperlink>
        </w:p>
        <w:p>
          <w:pPr>
            <w:pStyle w:val="BodyText"/>
            <w:ind w:left="431"/>
            <w:spacing w:line="199" w:lineRule="exact"/>
            <w:rPr>
              <w:sz w:val="17"/>
              <w:szCs w:val="17"/>
            </w:rPr>
          </w:pPr>
          <w:hyperlink w:history="true" r:id="rId151">
            <w:r>
              <w:rPr>
                <w:sz w:val="17"/>
                <w:szCs w:val="17"/>
                <w:color w:val="0080AB"/>
                <w:spacing w:val="12"/>
                <w:position w:val="2"/>
              </w:rPr>
              <w:t>M,</w:t>
            </w:r>
            <w:r>
              <w:rPr>
                <w:sz w:val="17"/>
                <w:szCs w:val="17"/>
                <w:color w:val="0080AB"/>
                <w:spacing w:val="35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Mullens</w:t>
            </w:r>
            <w:r>
              <w:rPr>
                <w:sz w:val="17"/>
                <w:szCs w:val="17"/>
                <w:color w:val="0080AB"/>
                <w:spacing w:val="19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W.</w:t>
            </w:r>
            <w:r>
              <w:rPr>
                <w:sz w:val="17"/>
                <w:szCs w:val="17"/>
                <w:color w:val="0080AB"/>
                <w:spacing w:val="35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Impact</w:t>
            </w:r>
            <w:r>
              <w:rPr>
                <w:sz w:val="17"/>
                <w:szCs w:val="17"/>
                <w:color w:val="0080AB"/>
                <w:spacing w:val="27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of</w:t>
            </w:r>
            <w:r>
              <w:rPr>
                <w:sz w:val="17"/>
                <w:szCs w:val="17"/>
                <w:color w:val="0080AB"/>
                <w:spacing w:val="35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iron</w:t>
            </w:r>
            <w:r>
              <w:rPr>
                <w:sz w:val="17"/>
                <w:szCs w:val="17"/>
                <w:color w:val="0080AB"/>
                <w:spacing w:val="27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deﬁciency</w:t>
            </w:r>
            <w:r>
              <w:rPr>
                <w:sz w:val="17"/>
                <w:szCs w:val="17"/>
                <w:color w:val="0080AB"/>
                <w:spacing w:val="27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on</w:t>
            </w:r>
            <w:r>
              <w:rPr>
                <w:sz w:val="17"/>
                <w:szCs w:val="17"/>
                <w:color w:val="0080AB"/>
                <w:spacing w:val="27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exe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rcise</w:t>
            </w:r>
          </w:hyperlink>
        </w:p>
        <w:p>
          <w:pPr>
            <w:pStyle w:val="BodyText"/>
            <w:ind w:left="422"/>
            <w:spacing w:line="200" w:lineRule="exact"/>
            <w:rPr>
              <w:sz w:val="17"/>
              <w:szCs w:val="17"/>
            </w:rPr>
          </w:pPr>
          <w:hyperlink w:history="true" r:id="rId151">
            <w:r>
              <w:rPr>
                <w:sz w:val="17"/>
                <w:szCs w:val="17"/>
                <w:color w:val="0080AB"/>
                <w:spacing w:val="16"/>
                <w:position w:val="2"/>
              </w:rPr>
              <w:t>capacity</w:t>
            </w:r>
            <w:r>
              <w:rPr>
                <w:sz w:val="17"/>
                <w:szCs w:val="17"/>
                <w:color w:val="0080AB"/>
                <w:spacing w:val="24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6"/>
                <w:position w:val="2"/>
              </w:rPr>
              <w:t>and</w:t>
            </w:r>
            <w:r>
              <w:rPr>
                <w:sz w:val="17"/>
                <w:szCs w:val="17"/>
                <w:color w:val="0080AB"/>
                <w:spacing w:val="24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6"/>
                <w:position w:val="2"/>
              </w:rPr>
              <w:t>outcome</w:t>
            </w:r>
            <w:r>
              <w:rPr>
                <w:sz w:val="17"/>
                <w:szCs w:val="17"/>
                <w:color w:val="0080AB"/>
                <w:spacing w:val="3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6"/>
                <w:position w:val="2"/>
              </w:rPr>
              <w:t>in</w:t>
            </w:r>
            <w:r>
              <w:rPr>
                <w:sz w:val="17"/>
                <w:szCs w:val="17"/>
                <w:color w:val="0080AB"/>
                <w:spacing w:val="29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6"/>
                <w:position w:val="2"/>
              </w:rPr>
              <w:t>heart f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ailure with</w:t>
            </w:r>
            <w:r>
              <w:rPr>
                <w:sz w:val="17"/>
                <w:szCs w:val="17"/>
                <w:color w:val="0080AB"/>
                <w:spacing w:val="29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>reduced,</w:t>
            </w:r>
          </w:hyperlink>
        </w:p>
        <w:p>
          <w:pPr>
            <w:pStyle w:val="BodyText"/>
            <w:ind w:left="430"/>
            <w:spacing w:line="199" w:lineRule="exact"/>
            <w:rPr>
              <w:sz w:val="17"/>
              <w:szCs w:val="17"/>
            </w:rPr>
          </w:pPr>
          <w:hyperlink w:history="true" r:id="rId151">
            <w:r>
              <w:rPr>
                <w:sz w:val="17"/>
                <w:szCs w:val="17"/>
                <w:color w:val="0080AB"/>
                <w:spacing w:val="14"/>
                <w:position w:val="2"/>
              </w:rPr>
              <w:t>mid-range and</w:t>
            </w:r>
            <w:r>
              <w:rPr>
                <w:sz w:val="17"/>
                <w:szCs w:val="17"/>
                <w:color w:val="0080AB"/>
                <w:spacing w:val="30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preserved ejection fraction. Acta</w:t>
            </w:r>
            <w:r>
              <w:rPr>
                <w:sz w:val="17"/>
                <w:szCs w:val="17"/>
                <w:color w:val="0080AB"/>
                <w:spacing w:val="18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4"/>
                <w:position w:val="2"/>
              </w:rPr>
              <w:t>Car-</w:t>
            </w:r>
          </w:hyperlink>
        </w:p>
        <w:p>
          <w:pPr>
            <w:pStyle w:val="BodyText"/>
            <w:ind w:left="424"/>
            <w:spacing w:line="199" w:lineRule="exact"/>
            <w:rPr>
              <w:sz w:val="17"/>
              <w:szCs w:val="17"/>
            </w:rPr>
          </w:pPr>
          <w:hyperlink w:history="true" r:id="rId151">
            <w:r>
              <w:rPr>
                <w:sz w:val="17"/>
                <w:szCs w:val="17"/>
                <w:color w:val="0080AB"/>
                <w:position w:val="1"/>
              </w:rPr>
              <w:t>diol</w:t>
            </w:r>
            <w:r>
              <w:rPr>
                <w:sz w:val="17"/>
                <w:szCs w:val="17"/>
                <w:color w:val="0080AB"/>
                <w:spacing w:val="14"/>
                <w:position w:val="1"/>
              </w:rPr>
              <w:t xml:space="preserve"> 2018;73:115-23.</w:t>
            </w:r>
          </w:hyperlink>
        </w:p>
        <w:p>
          <w:pPr>
            <w:pStyle w:val="BodyText"/>
            <w:spacing w:line="206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10"/>
              <w:position w:val="2"/>
            </w:rPr>
            <w:t>107.</w:t>
          </w:r>
          <w:r>
            <w:rPr>
              <w:sz w:val="17"/>
              <w:szCs w:val="17"/>
              <w:spacing w:val="2"/>
              <w:position w:val="2"/>
            </w:rPr>
            <w:t xml:space="preserve">  </w:t>
          </w:r>
          <w:hyperlink w:history="true" r:id="rId152">
            <w:r>
              <w:rPr>
                <w:sz w:val="17"/>
                <w:szCs w:val="17"/>
                <w:color w:val="0080AB"/>
                <w:spacing w:val="10"/>
                <w:position w:val="2"/>
              </w:rPr>
              <w:t>Houstis</w:t>
            </w:r>
            <w:r>
              <w:rPr>
                <w:sz w:val="17"/>
                <w:szCs w:val="17"/>
                <w:color w:val="0080AB"/>
                <w:spacing w:val="39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NE,</w:t>
            </w:r>
            <w:r>
              <w:rPr>
                <w:sz w:val="17"/>
                <w:szCs w:val="17"/>
                <w:color w:val="0080AB"/>
                <w:spacing w:val="39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Eisman</w:t>
            </w:r>
            <w:r>
              <w:rPr>
                <w:sz w:val="17"/>
                <w:szCs w:val="17"/>
                <w:color w:val="0080AB"/>
                <w:spacing w:val="2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AS,</w:t>
            </w:r>
            <w:r>
              <w:rPr>
                <w:sz w:val="17"/>
                <w:szCs w:val="17"/>
                <w:color w:val="0080AB"/>
                <w:spacing w:val="36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>Pa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ppagianopoulos</w:t>
            </w:r>
            <w:r>
              <w:rPr>
                <w:sz w:val="17"/>
                <w:szCs w:val="17"/>
                <w:color w:val="0080AB"/>
                <w:spacing w:val="35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PP,</w:t>
            </w:r>
            <w:r>
              <w:rPr>
                <w:sz w:val="17"/>
                <w:szCs w:val="17"/>
                <w:color w:val="0080AB"/>
                <w:spacing w:val="21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  <w:position w:val="2"/>
              </w:rPr>
              <w:t>Woos-</w:t>
            </w:r>
          </w:hyperlink>
        </w:p>
        <w:p>
          <w:pPr>
            <w:pStyle w:val="BodyText"/>
            <w:ind w:left="417"/>
            <w:spacing w:before="19" w:line="210" w:lineRule="auto"/>
            <w:rPr>
              <w:sz w:val="17"/>
              <w:szCs w:val="17"/>
            </w:rPr>
          </w:pPr>
          <w:hyperlink w:history="true" r:id="rId152">
            <w:r>
              <w:rPr>
                <w:sz w:val="17"/>
                <w:szCs w:val="17"/>
                <w:color w:val="0080AB"/>
                <w:spacing w:val="9"/>
              </w:rPr>
              <w:t>ter</w:t>
            </w:r>
            <w:r>
              <w:rPr>
                <w:sz w:val="17"/>
                <w:szCs w:val="17"/>
                <w:color w:val="0080AB"/>
                <w:spacing w:val="20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</w:rPr>
              <w:t>L,</w:t>
            </w:r>
            <w:r>
              <w:rPr>
                <w:sz w:val="17"/>
                <w:szCs w:val="17"/>
                <w:color w:val="0080AB"/>
                <w:spacing w:val="19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</w:rPr>
              <w:t>Bailey CS, Wagne</w:t>
            </w:r>
            <w:r>
              <w:rPr>
                <w:sz w:val="17"/>
                <w:szCs w:val="17"/>
                <w:color w:val="0080AB"/>
                <w:spacing w:val="8"/>
              </w:rPr>
              <w:t>r</w:t>
            </w:r>
            <w:r>
              <w:rPr>
                <w:sz w:val="17"/>
                <w:szCs w:val="17"/>
                <w:color w:val="0080AB"/>
                <w:spacing w:val="17"/>
                <w:w w:val="10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8"/>
              </w:rPr>
              <w:t>PD, et al.</w:t>
            </w:r>
            <w:r>
              <w:rPr>
                <w:sz w:val="17"/>
                <w:szCs w:val="17"/>
                <w:color w:val="0080AB"/>
                <w:spacing w:val="2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8"/>
              </w:rPr>
              <w:t>Exercise</w:t>
            </w:r>
            <w:r>
              <w:rPr>
                <w:sz w:val="17"/>
                <w:szCs w:val="17"/>
                <w:color w:val="0080AB"/>
                <w:spacing w:val="18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8"/>
              </w:rPr>
              <w:t>intolerance</w:t>
            </w:r>
          </w:hyperlink>
        </w:p>
        <w:p>
          <w:pPr>
            <w:pStyle w:val="BodyText"/>
            <w:ind w:left="431"/>
            <w:spacing w:line="208" w:lineRule="exact"/>
            <w:rPr>
              <w:sz w:val="17"/>
              <w:szCs w:val="17"/>
            </w:rPr>
          </w:pPr>
          <w:hyperlink w:history="true" r:id="rId152">
            <w:r>
              <w:rPr>
                <w:sz w:val="17"/>
                <w:szCs w:val="17"/>
                <w:color w:val="0080AB"/>
                <w:spacing w:val="13"/>
                <w:position w:val="2"/>
              </w:rPr>
              <w:t>in heart failure with preserve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d ejection fraction: diag-</w:t>
            </w:r>
          </w:hyperlink>
        </w:p>
        <w:p>
          <w:pPr>
            <w:pStyle w:val="BodyText"/>
            <w:ind w:left="430"/>
            <w:spacing w:before="19" w:line="202" w:lineRule="auto"/>
            <w:rPr>
              <w:sz w:val="11"/>
              <w:szCs w:val="11"/>
            </w:rPr>
          </w:pPr>
          <w:hyperlink w:history="true" r:id="rId152">
            <w:r>
              <w:rPr>
                <w:sz w:val="17"/>
                <w:szCs w:val="17"/>
                <w:color w:val="0080AB"/>
                <w:spacing w:val="12"/>
              </w:rPr>
              <w:t>nosing</w:t>
            </w:r>
            <w:r>
              <w:rPr>
                <w:sz w:val="17"/>
                <w:szCs w:val="17"/>
                <w:color w:val="0080AB"/>
                <w:spacing w:val="46"/>
                <w:w w:val="10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and</w:t>
            </w:r>
            <w:r>
              <w:rPr>
                <w:sz w:val="17"/>
                <w:szCs w:val="17"/>
                <w:color w:val="0080AB"/>
                <w:spacing w:val="41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ranking</w:t>
            </w:r>
            <w:r>
              <w:rPr>
                <w:sz w:val="17"/>
                <w:szCs w:val="17"/>
                <w:color w:val="0080AB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</w:rPr>
              <w:t>its</w:t>
            </w:r>
            <w:r>
              <w:rPr>
                <w:sz w:val="17"/>
                <w:szCs w:val="17"/>
                <w:color w:val="0080AB"/>
                <w:spacing w:val="35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causes</w:t>
            </w:r>
            <w:r>
              <w:rPr>
                <w:sz w:val="17"/>
                <w:szCs w:val="17"/>
                <w:color w:val="0080AB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</w:rPr>
              <w:t>using</w:t>
            </w:r>
            <w:r>
              <w:rPr>
                <w:sz w:val="17"/>
                <w:szCs w:val="17"/>
                <w:color w:val="0080AB"/>
              </w:rPr>
              <w:t xml:space="preserve">  </w:t>
            </w:r>
            <w:r>
              <w:rPr>
                <w:sz w:val="17"/>
                <w:szCs w:val="17"/>
                <w:color w:val="0080AB"/>
                <w:spacing w:val="12"/>
              </w:rPr>
              <w:t>personalized</w:t>
            </w:r>
            <w:r>
              <w:rPr>
                <w:sz w:val="17"/>
                <w:szCs w:val="17"/>
                <w:color w:val="0080AB"/>
                <w:spacing w:val="37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</w:rPr>
              <w:t>O</w:t>
            </w:r>
            <w:r>
              <w:rPr>
                <w:sz w:val="11"/>
                <w:szCs w:val="11"/>
                <w:color w:val="0080AB"/>
                <w:spacing w:val="12"/>
                <w:position w:val="-3"/>
              </w:rPr>
              <w:t>2</w:t>
            </w:r>
          </w:hyperlink>
        </w:p>
        <w:p>
          <w:pPr>
            <w:pStyle w:val="BodyText"/>
            <w:ind w:left="430"/>
            <w:spacing w:line="235" w:lineRule="auto"/>
            <w:rPr>
              <w:sz w:val="17"/>
              <w:szCs w:val="17"/>
            </w:rPr>
          </w:pPr>
          <w:hyperlink w:history="true" r:id="rId152">
            <w:r>
              <w:rPr>
                <w:sz w:val="17"/>
                <w:szCs w:val="17"/>
                <w:color w:val="0080AB"/>
                <w:spacing w:val="11"/>
              </w:rPr>
              <w:t>pathway analysis. Circul</w:t>
            </w:r>
            <w:r>
              <w:rPr>
                <w:sz w:val="17"/>
                <w:szCs w:val="17"/>
                <w:color w:val="0080AB"/>
                <w:spacing w:val="10"/>
              </w:rPr>
              <w:t>ation 2018;137:148-61.</w:t>
            </w:r>
          </w:hyperlink>
        </w:p>
        <w:p>
          <w:pPr>
            <w:pStyle w:val="BodyText"/>
            <w:spacing w:line="206" w:lineRule="exact"/>
            <w:rPr>
              <w:sz w:val="17"/>
              <w:szCs w:val="17"/>
            </w:rPr>
          </w:pPr>
          <w:r>
            <w:rPr>
              <w:sz w:val="17"/>
              <w:szCs w:val="17"/>
              <w:spacing w:val="11"/>
              <w:position w:val="2"/>
            </w:rPr>
            <w:t>108.</w:t>
          </w:r>
          <w:r>
            <w:rPr>
              <w:sz w:val="17"/>
              <w:szCs w:val="17"/>
              <w:spacing w:val="2"/>
              <w:position w:val="2"/>
            </w:rPr>
            <w:t xml:space="preserve">  </w:t>
          </w:r>
          <w:hyperlink w:history="true" r:id="rId153">
            <w:r>
              <w:rPr>
                <w:sz w:val="17"/>
                <w:szCs w:val="17"/>
                <w:color w:val="0080AB"/>
                <w:spacing w:val="11"/>
                <w:position w:val="2"/>
              </w:rPr>
              <w:t>Anker</w:t>
            </w:r>
            <w:r>
              <w:rPr>
                <w:sz w:val="17"/>
                <w:szCs w:val="17"/>
                <w:color w:val="0080AB"/>
                <w:spacing w:val="25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SD,</w:t>
            </w:r>
            <w:r>
              <w:rPr>
                <w:sz w:val="17"/>
                <w:szCs w:val="17"/>
                <w:color w:val="0080AB"/>
                <w:spacing w:val="27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Comin</w:t>
            </w:r>
            <w:r>
              <w:rPr>
                <w:sz w:val="17"/>
                <w:szCs w:val="17"/>
                <w:color w:val="0080AB"/>
                <w:spacing w:val="25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Colet</w:t>
            </w:r>
            <w:r>
              <w:rPr>
                <w:sz w:val="17"/>
                <w:szCs w:val="17"/>
                <w:color w:val="0080AB"/>
                <w:spacing w:val="20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J,</w:t>
            </w:r>
            <w:r>
              <w:rPr>
                <w:sz w:val="17"/>
                <w:szCs w:val="17"/>
                <w:color w:val="0080AB"/>
                <w:spacing w:val="3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Filippatos</w:t>
            </w:r>
            <w:r>
              <w:rPr>
                <w:sz w:val="17"/>
                <w:szCs w:val="17"/>
                <w:color w:val="0080AB"/>
                <w:spacing w:val="26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G,</w:t>
            </w:r>
            <w:r>
              <w:rPr>
                <w:sz w:val="17"/>
                <w:szCs w:val="17"/>
                <w:color w:val="0080AB"/>
                <w:spacing w:val="10"/>
                <w:position w:val="2"/>
              </w:rPr>
              <w:t xml:space="preserve"> Willenheimer</w:t>
            </w:r>
          </w:hyperlink>
        </w:p>
        <w:p>
          <w:pPr>
            <w:pStyle w:val="BodyText"/>
            <w:ind w:left="430"/>
            <w:spacing w:before="20" w:line="209" w:lineRule="auto"/>
            <w:rPr>
              <w:sz w:val="17"/>
              <w:szCs w:val="17"/>
            </w:rPr>
          </w:pPr>
          <w:hyperlink w:history="true" r:id="rId153">
            <w:r>
              <w:rPr>
                <w:sz w:val="17"/>
                <w:szCs w:val="17"/>
                <w:color w:val="0080AB"/>
                <w:spacing w:val="9"/>
              </w:rPr>
              <w:t>R,</w:t>
            </w:r>
            <w:r>
              <w:rPr>
                <w:sz w:val="17"/>
                <w:szCs w:val="17"/>
                <w:color w:val="0080AB"/>
                <w:spacing w:val="18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</w:rPr>
              <w:t>Dickstein</w:t>
            </w:r>
            <w:r>
              <w:rPr>
                <w:sz w:val="17"/>
                <w:szCs w:val="17"/>
                <w:color w:val="0080AB"/>
                <w:spacing w:val="19"/>
                <w:w w:val="10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</w:rPr>
              <w:t>K,</w:t>
            </w:r>
            <w:r>
              <w:rPr>
                <w:sz w:val="17"/>
                <w:szCs w:val="17"/>
                <w:color w:val="0080AB"/>
                <w:spacing w:val="17"/>
                <w:w w:val="101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</w:rPr>
              <w:t>Drexler</w:t>
            </w:r>
            <w:r>
              <w:rPr>
                <w:sz w:val="17"/>
                <w:szCs w:val="17"/>
                <w:color w:val="0080AB"/>
                <w:spacing w:val="20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9"/>
              </w:rPr>
              <w:t>H, et al. Ferric Carboxymaltose</w:t>
            </w:r>
          </w:hyperlink>
        </w:p>
        <w:p>
          <w:pPr>
            <w:pStyle w:val="BodyText"/>
            <w:ind w:left="431"/>
            <w:spacing w:line="202" w:lineRule="exact"/>
            <w:rPr>
              <w:sz w:val="17"/>
              <w:szCs w:val="17"/>
            </w:rPr>
          </w:pPr>
          <w:hyperlink w:history="true" r:id="rId153">
            <w:r>
              <w:rPr>
                <w:sz w:val="17"/>
                <w:szCs w:val="17"/>
                <w:color w:val="0080AB"/>
                <w:spacing w:val="12"/>
                <w:position w:val="2"/>
              </w:rPr>
              <w:t>in</w:t>
            </w:r>
            <w:r>
              <w:rPr>
                <w:sz w:val="17"/>
                <w:szCs w:val="17"/>
                <w:color w:val="0080AB"/>
                <w:spacing w:val="30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Patients with</w:t>
            </w:r>
            <w:r>
              <w:rPr>
                <w:sz w:val="17"/>
                <w:szCs w:val="17"/>
                <w:color w:val="0080AB"/>
                <w:spacing w:val="3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Heart</w:t>
            </w:r>
            <w:r>
              <w:rPr>
                <w:sz w:val="17"/>
                <w:szCs w:val="17"/>
                <w:color w:val="0080AB"/>
                <w:spacing w:val="30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Failure</w:t>
            </w:r>
            <w:r>
              <w:rPr>
                <w:sz w:val="17"/>
                <w:szCs w:val="17"/>
                <w:color w:val="0080AB"/>
                <w:spacing w:val="24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and</w:t>
            </w:r>
            <w:r>
              <w:rPr>
                <w:sz w:val="17"/>
                <w:szCs w:val="17"/>
                <w:color w:val="0080AB"/>
                <w:spacing w:val="3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Iron</w:t>
            </w:r>
            <w:r>
              <w:rPr>
                <w:sz w:val="17"/>
                <w:szCs w:val="17"/>
                <w:color w:val="0080AB"/>
                <w:spacing w:val="30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2"/>
                <w:position w:val="2"/>
              </w:rPr>
              <w:t>Deﬁciency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.</w:t>
            </w:r>
            <w:r>
              <w:rPr>
                <w:sz w:val="17"/>
                <w:szCs w:val="17"/>
                <w:color w:val="0080AB"/>
                <w:spacing w:val="31"/>
                <w:w w:val="102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spacing w:val="11"/>
                <w:position w:val="2"/>
              </w:rPr>
              <w:t>N</w:t>
            </w:r>
          </w:hyperlink>
        </w:p>
        <w:p>
          <w:pPr>
            <w:pStyle w:val="BodyText"/>
            <w:ind w:left="432"/>
            <w:spacing w:line="205" w:lineRule="exact"/>
            <w:rPr>
              <w:sz w:val="17"/>
              <w:szCs w:val="17"/>
            </w:rPr>
          </w:pPr>
          <w:hyperlink w:history="true" r:id="rId153">
            <w:r>
              <w:rPr>
                <w:sz w:val="17"/>
                <w:szCs w:val="17"/>
                <w:color w:val="0080AB"/>
                <w:position w:val="2"/>
              </w:rPr>
              <w:t>Engl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position w:val="2"/>
              </w:rPr>
              <w:t>J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 xml:space="preserve"> </w:t>
            </w:r>
            <w:r>
              <w:rPr>
                <w:sz w:val="17"/>
                <w:szCs w:val="17"/>
                <w:color w:val="0080AB"/>
                <w:position w:val="2"/>
              </w:rPr>
              <w:t>Med</w:t>
            </w:r>
            <w:r>
              <w:rPr>
                <w:sz w:val="17"/>
                <w:szCs w:val="17"/>
                <w:color w:val="0080AB"/>
                <w:spacing w:val="15"/>
                <w:position w:val="2"/>
              </w:rPr>
              <w:t xml:space="preserve"> 2009;361:2436-48.</w:t>
            </w:r>
          </w:hyperlink>
        </w:p>
      </w:sdtContent>
    </w:sdt>
    <w:sectPr>
      <w:type w:val="continuous"/>
      <w:pgSz w:w="11878" w:h="15840"/>
      <w:pgMar w:top="123" w:right="743" w:bottom="400" w:left="849" w:header="0" w:footer="0" w:gutter="0"/>
      <w:cols w:equalWidth="0" w:num="2">
        <w:col w:w="5296" w:space="100"/>
        <w:col w:w="488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algun Gothic">
    <w:panose1 w:val="020B0503020000020004"/>
    <w:charset w:val="86"/>
    <w:family w:val="auto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03"/>
      <w:spacing w:line="224" w:lineRule="exact"/>
      <w:rPr/>
    </w:pPr>
    <w:r>
      <w:rPr/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42.4819pt;margin-top:255.004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8" style="position:absolute;margin-left:42.4819pt;margin-top:255.004pt;mso-position-vertical-relative:page;mso-position-horizontal-relative:page;width:514.25pt;height:279.85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74" style="position:absolute;margin-left:141.553pt;margin-top:155.933pt;mso-position-vertical-relative:page;mso-position-horizontal-relative:page;width:514.25pt;height:279.85pt;z-index:-251656192;" o:allowincell="f" filled="false" stroked="false" type="#_x0000_t75">
          <v:imagedata o:title="" r:id="rId1"/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80" style="position:absolute;margin-left:141.553pt;margin-top:155.933pt;mso-position-vertical-relative:page;mso-position-horizontal-relative:page;width:514.25pt;height:279.85pt;z-index:-251655168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9"/>
      <w:szCs w:val="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yperlink" Target="http://refhub.elsevier.com/S1071-9164(23)00121-5/sbref0054" TargetMode="External"/><Relationship Id="rId98" Type="http://schemas.openxmlformats.org/officeDocument/2006/relationships/hyperlink" Target="http://refhub.elsevier.com/S1071-9164(23)00121-5/sbref0053" TargetMode="External"/><Relationship Id="rId97" Type="http://schemas.openxmlformats.org/officeDocument/2006/relationships/hyperlink" Target="http://refhub.elsevier.com/S1071-9164(23)00121-5/sbref0052" TargetMode="External"/><Relationship Id="rId96" Type="http://schemas.openxmlformats.org/officeDocument/2006/relationships/hyperlink" Target="http://refhub.elsevier.com/S1071-9164(23)00121-5/sbref0051" TargetMode="External"/><Relationship Id="rId95" Type="http://schemas.openxmlformats.org/officeDocument/2006/relationships/hyperlink" Target="http://refhub.elsevier.com/S1071-9164(23)00121-5/sbref0050" TargetMode="External"/><Relationship Id="rId94" Type="http://schemas.openxmlformats.org/officeDocument/2006/relationships/hyperlink" Target="http://refhub.elsevier.com/S1071-9164(23)00121-5/sbref0049" TargetMode="External"/><Relationship Id="rId93" Type="http://schemas.openxmlformats.org/officeDocument/2006/relationships/hyperlink" Target="http://refhub.elsevier.com/S1071-9164(23)00121-5/sbref0048" TargetMode="External"/><Relationship Id="rId92" Type="http://schemas.openxmlformats.org/officeDocument/2006/relationships/hyperlink" Target="http://refhub.elsevier.com/S1071-9164(23)00121-5/sbref0047" TargetMode="External"/><Relationship Id="rId91" Type="http://schemas.openxmlformats.org/officeDocument/2006/relationships/hyperlink" Target="http://refhub.elsevier.com/S1071-9164(23)00121-5/sbref0046" TargetMode="External"/><Relationship Id="rId90" Type="http://schemas.openxmlformats.org/officeDocument/2006/relationships/hyperlink" Target="http://refhub.elsevier.com/S1071-9164(23)00121-5/sbref0045" TargetMode="External"/><Relationship Id="rId9" Type="http://schemas.openxmlformats.org/officeDocument/2006/relationships/footer" Target="footer2.xml"/><Relationship Id="rId89" Type="http://schemas.openxmlformats.org/officeDocument/2006/relationships/hyperlink" Target="http://refhub.elsevier.com/S1071-9164(23)00121-5/sbref0044" TargetMode="External"/><Relationship Id="rId88" Type="http://schemas.openxmlformats.org/officeDocument/2006/relationships/hyperlink" Target="http://refhub.elsevier.com/S1071-9164(23)00121-5/sbref0043" TargetMode="External"/><Relationship Id="rId87" Type="http://schemas.openxmlformats.org/officeDocument/2006/relationships/hyperlink" Target="http://refhub.elsevier.com/S1071-9164(23)00121-5/sbref0042" TargetMode="External"/><Relationship Id="rId86" Type="http://schemas.openxmlformats.org/officeDocument/2006/relationships/hyperlink" Target="http://refhub.elsevier.com/S1071-9164(23)00121-5/sbref0041" TargetMode="External"/><Relationship Id="rId85" Type="http://schemas.openxmlformats.org/officeDocument/2006/relationships/hyperlink" Target="http://refhub.elsevier.com/S1071-9164(23)00121-5/sbref0040" TargetMode="External"/><Relationship Id="rId84" Type="http://schemas.openxmlformats.org/officeDocument/2006/relationships/hyperlink" Target="http://refhub.elsevier.com/S1071-9164(23)00121-5/sbref0039" TargetMode="External"/><Relationship Id="rId83" Type="http://schemas.openxmlformats.org/officeDocument/2006/relationships/hyperlink" Target="http://refhub.elsevier.com/S1071-9164(23)00121-5/sbref0038" TargetMode="External"/><Relationship Id="rId82" Type="http://schemas.openxmlformats.org/officeDocument/2006/relationships/hyperlink" Target="http://refhub.elsevier.com/S1071-9164(23)00121-5/sbref0037" TargetMode="External"/><Relationship Id="rId81" Type="http://schemas.openxmlformats.org/officeDocument/2006/relationships/hyperlink" Target="http://refhub.elsevier.com/S1071-9164(23)00121-5/sbref0036" TargetMode="External"/><Relationship Id="rId80" Type="http://schemas.openxmlformats.org/officeDocument/2006/relationships/hyperlink" Target="http://refhub.elsevier.com/S1071-9164(23)00121-5/sbref0035" TargetMode="External"/><Relationship Id="rId8" Type="http://schemas.openxmlformats.org/officeDocument/2006/relationships/header" Target="header2.xml"/><Relationship Id="rId79" Type="http://schemas.openxmlformats.org/officeDocument/2006/relationships/hyperlink" Target="http://refhub.elsevier.com/S1071-9164(23)00121-5/sbref0034" TargetMode="External"/><Relationship Id="rId78" Type="http://schemas.openxmlformats.org/officeDocument/2006/relationships/hyperlink" Target="http://refhub.elsevier.com/S1071-9164(23)00121-5/sbref0033" TargetMode="External"/><Relationship Id="rId77" Type="http://schemas.openxmlformats.org/officeDocument/2006/relationships/hyperlink" Target="http://refhub.elsevier.com/S1071-9164(23)00121-5/sbref0032" TargetMode="External"/><Relationship Id="rId76" Type="http://schemas.openxmlformats.org/officeDocument/2006/relationships/hyperlink" Target="http://refhub.elsevier.com/S1071-9164(23)00121-5/sbref0031" TargetMode="External"/><Relationship Id="rId75" Type="http://schemas.openxmlformats.org/officeDocument/2006/relationships/hyperlink" Target="http://refhub.elsevier.com/S1071-9164(23)00121-5/sbref0030" TargetMode="External"/><Relationship Id="rId74" Type="http://schemas.openxmlformats.org/officeDocument/2006/relationships/hyperlink" Target="http://refhub.elsevier.com/S1071-9164(23)00121-5/sbref0029" TargetMode="External"/><Relationship Id="rId73" Type="http://schemas.openxmlformats.org/officeDocument/2006/relationships/hyperlink" Target="http://refhub.elsevier.com/S1071-9164(23)00121-5/sbref0028" TargetMode="External"/><Relationship Id="rId72" Type="http://schemas.openxmlformats.org/officeDocument/2006/relationships/hyperlink" Target="http://refhub.elsevier.com/S1071-9164(23)00121-5/sbref0027" TargetMode="External"/><Relationship Id="rId71" Type="http://schemas.openxmlformats.org/officeDocument/2006/relationships/hyperlink" Target="http://refhub.elsevier.com/S1071-9164(23)00121-5/sbref0026" TargetMode="External"/><Relationship Id="rId70" Type="http://schemas.openxmlformats.org/officeDocument/2006/relationships/hyperlink" Target="http://refhub.elsevier.com/S1071-9164(23)00121-5/sbref0025" TargetMode="External"/><Relationship Id="rId7" Type="http://schemas.openxmlformats.org/officeDocument/2006/relationships/hyperlink" Target="mailto:glewis@partners.org" TargetMode="External"/><Relationship Id="rId69" Type="http://schemas.openxmlformats.org/officeDocument/2006/relationships/hyperlink" Target="http://refhub.elsevier.com/S1071-9164(23)00121-5/sbref0024" TargetMode="External"/><Relationship Id="rId68" Type="http://schemas.openxmlformats.org/officeDocument/2006/relationships/hyperlink" Target="http://refhub.elsevier.com/S1071-9164(23)00121-5/sbref0023" TargetMode="External"/><Relationship Id="rId67" Type="http://schemas.openxmlformats.org/officeDocument/2006/relationships/hyperlink" Target="http://refhub.elsevier.com/S1071-9164(23)00121-5/sbref0022" TargetMode="External"/><Relationship Id="rId66" Type="http://schemas.openxmlformats.org/officeDocument/2006/relationships/hyperlink" Target="http://refhub.elsevier.com/S1071-9164(23)00121-5/sbref0021" TargetMode="External"/><Relationship Id="rId65" Type="http://schemas.openxmlformats.org/officeDocument/2006/relationships/hyperlink" Target="http://refhub.elsevier.com/S1071-9164(23)00121-5/sbref0020" TargetMode="External"/><Relationship Id="rId64" Type="http://schemas.openxmlformats.org/officeDocument/2006/relationships/hyperlink" Target="http://refhub.elsevier.com/S1071-9164(23)00121-5/sbref0019" TargetMode="External"/><Relationship Id="rId63" Type="http://schemas.openxmlformats.org/officeDocument/2006/relationships/hyperlink" Target="http://refhub.elsevier.com/S1071-9164(23)00121-5/sbref0018" TargetMode="External"/><Relationship Id="rId62" Type="http://schemas.openxmlformats.org/officeDocument/2006/relationships/hyperlink" Target="http://refhub.elsevier.com/S1071-9164(23)00121-5/sbref0017" TargetMode="External"/><Relationship Id="rId61" Type="http://schemas.openxmlformats.org/officeDocument/2006/relationships/hyperlink" Target="http://refhub.elsevier.com/S1071-9164(23)00121-5/sbref0016" TargetMode="External"/><Relationship Id="rId60" Type="http://schemas.openxmlformats.org/officeDocument/2006/relationships/hyperlink" Target="http://refhub.elsevier.com/S1071-9164(23)00121-5/sbref0015" TargetMode="External"/><Relationship Id="rId6" Type="http://schemas.openxmlformats.org/officeDocument/2006/relationships/hyperlink" Target="mailto:craig.beaverspharmd@gmail.com" TargetMode="External"/><Relationship Id="rId59" Type="http://schemas.openxmlformats.org/officeDocument/2006/relationships/hyperlink" Target="http://refhub.elsevier.com/S1071-9164(23)00121-5/sbref0014" TargetMode="External"/><Relationship Id="rId58" Type="http://schemas.openxmlformats.org/officeDocument/2006/relationships/hyperlink" Target="http://refhub.elsevier.com/S1071-9164(23)00121-5/sbref0013" TargetMode="External"/><Relationship Id="rId57" Type="http://schemas.openxmlformats.org/officeDocument/2006/relationships/hyperlink" Target="http://refhub.elsevier.com/S1071-9164(23)00121-5/sbref0012" TargetMode="External"/><Relationship Id="rId56" Type="http://schemas.openxmlformats.org/officeDocument/2006/relationships/hyperlink" Target="http://refhub.elsevier.com/S1071-9164(23)00121-5/sbref0011" TargetMode="External"/><Relationship Id="rId55" Type="http://schemas.openxmlformats.org/officeDocument/2006/relationships/hyperlink" Target="http://refhub.elsevier.com/S1071-9164(23)00121-5/sbref0010" TargetMode="External"/><Relationship Id="rId54" Type="http://schemas.openxmlformats.org/officeDocument/2006/relationships/hyperlink" Target="http://refhub.elsevier.com/S1071-9164(23)00121-5/sbref0009" TargetMode="External"/><Relationship Id="rId53" Type="http://schemas.openxmlformats.org/officeDocument/2006/relationships/hyperlink" Target="http://refhub.elsevier.com/S1071-9164(23)00121-5/sbref0008" TargetMode="External"/><Relationship Id="rId52" Type="http://schemas.openxmlformats.org/officeDocument/2006/relationships/hyperlink" Target="http://refhub.elsevier.com/S1071-9164(23)00121-5/sbref0007" TargetMode="External"/><Relationship Id="rId51" Type="http://schemas.openxmlformats.org/officeDocument/2006/relationships/hyperlink" Target="http://refhub.elsevier.com/S1071-9164(23)00121-5/sbref0006" TargetMode="External"/><Relationship Id="rId50" Type="http://schemas.openxmlformats.org/officeDocument/2006/relationships/hyperlink" Target="http://refhub.elsevier.com/S1071-9164(23)00121-5/sbref0005" TargetMode="External"/><Relationship Id="rId5" Type="http://schemas.openxmlformats.org/officeDocument/2006/relationships/image" Target="media/image3.png"/><Relationship Id="rId49" Type="http://schemas.openxmlformats.org/officeDocument/2006/relationships/hyperlink" Target="http://refhub.elsevier.com/S1071-9164(23)00121-5/sbref0004" TargetMode="External"/><Relationship Id="rId48" Type="http://schemas.openxmlformats.org/officeDocument/2006/relationships/hyperlink" Target="http://refhub.elsevier.com/S1071-9164(23)00121-5/sbref0003" TargetMode="External"/><Relationship Id="rId47" Type="http://schemas.openxmlformats.org/officeDocument/2006/relationships/hyperlink" Target="http://refhub.elsevier.com/S1071-9164(23)00121-5/sbref0002" TargetMode="External"/><Relationship Id="rId46" Type="http://schemas.openxmlformats.org/officeDocument/2006/relationships/hyperlink" Target="http://refhub.elsevier.com/S1071-9164(23)00121-5/sbref0001" TargetMode="External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header" Target="header4.xml"/><Relationship Id="rId41" Type="http://schemas.openxmlformats.org/officeDocument/2006/relationships/header" Target="header3.xml"/><Relationship Id="rId40" Type="http://schemas.openxmlformats.org/officeDocument/2006/relationships/image" Target="media/image35.png"/><Relationship Id="rId4" Type="http://schemas.openxmlformats.org/officeDocument/2006/relationships/image" Target="media/image2.png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yperlink" Target="https://doi.org/10.1016/j.cardfail.2023.03.025" TargetMode="Externa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footer" Target="footer1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6" Type="http://schemas.openxmlformats.org/officeDocument/2006/relationships/fontTable" Target="fontTable.xml"/><Relationship Id="rId155" Type="http://schemas.openxmlformats.org/officeDocument/2006/relationships/styles" Target="styles.xml"/><Relationship Id="rId154" Type="http://schemas.openxmlformats.org/officeDocument/2006/relationships/settings" Target="settings.xml"/><Relationship Id="rId153" Type="http://schemas.openxmlformats.org/officeDocument/2006/relationships/hyperlink" Target="http://refhub.elsevier.com/S1071-9164(23)00121-5/sbref0108" TargetMode="External"/><Relationship Id="rId152" Type="http://schemas.openxmlformats.org/officeDocument/2006/relationships/hyperlink" Target="http://refhub.elsevier.com/S1071-9164(23)00121-5/sbref0107" TargetMode="External"/><Relationship Id="rId151" Type="http://schemas.openxmlformats.org/officeDocument/2006/relationships/hyperlink" Target="http://refhub.elsevier.com/S1071-9164(23)00121-5/sbref0106" TargetMode="External"/><Relationship Id="rId150" Type="http://schemas.openxmlformats.org/officeDocument/2006/relationships/hyperlink" Target="http://refhub.elsevier.com/S1071-9164(23)00121-5/sbref0105" TargetMode="External"/><Relationship Id="rId15" Type="http://schemas.openxmlformats.org/officeDocument/2006/relationships/image" Target="media/image10.png"/><Relationship Id="rId149" Type="http://schemas.openxmlformats.org/officeDocument/2006/relationships/hyperlink" Target="http://refhub.elsevier.com/S1071-9164(23)00121-5/sbref0104" TargetMode="External"/><Relationship Id="rId148" Type="http://schemas.openxmlformats.org/officeDocument/2006/relationships/hyperlink" Target="http://refhub.elsevier.com/S1071-9164(23)00121-5/sbref0103" TargetMode="External"/><Relationship Id="rId147" Type="http://schemas.openxmlformats.org/officeDocument/2006/relationships/hyperlink" Target="http://refhub.elsevier.com/S1071-9164(23)00121-5/sbref0102" TargetMode="External"/><Relationship Id="rId146" Type="http://schemas.openxmlformats.org/officeDocument/2006/relationships/hyperlink" Target="http://refhub.elsevier.com/S1071-9164(23)00121-5/sbref0101" TargetMode="External"/><Relationship Id="rId145" Type="http://schemas.openxmlformats.org/officeDocument/2006/relationships/hyperlink" Target="http://refhub.elsevier.com/S1071-9164(23)00121-5/sbref0100" TargetMode="External"/><Relationship Id="rId144" Type="http://schemas.openxmlformats.org/officeDocument/2006/relationships/hyperlink" Target="http://refhub.elsevier.com/S1071-9164(23)00121-5/sbref0099" TargetMode="External"/><Relationship Id="rId143" Type="http://schemas.openxmlformats.org/officeDocument/2006/relationships/hyperlink" Target="http://refhub.elsevier.com/S1071-9164(23)00121-5/sbref0098" TargetMode="External"/><Relationship Id="rId142" Type="http://schemas.openxmlformats.org/officeDocument/2006/relationships/hyperlink" Target="http://refhub.elsevier.com/S1071-9164(23)00121-5/sbref0097" TargetMode="External"/><Relationship Id="rId141" Type="http://schemas.openxmlformats.org/officeDocument/2006/relationships/hyperlink" Target="http://refhub.elsevier.com/S1071-9164(23)00121-5/sbref0096" TargetMode="External"/><Relationship Id="rId140" Type="http://schemas.openxmlformats.org/officeDocument/2006/relationships/hyperlink" Target="http://refhub.elsevier.com/S1071-9164(23)00121-5/sbref0095" TargetMode="External"/><Relationship Id="rId14" Type="http://schemas.openxmlformats.org/officeDocument/2006/relationships/image" Target="media/image9.png"/><Relationship Id="rId139" Type="http://schemas.openxmlformats.org/officeDocument/2006/relationships/hyperlink" Target="http://refhub.elsevier.com/S1071-9164(23)00121-5/sbref0094" TargetMode="External"/><Relationship Id="rId138" Type="http://schemas.openxmlformats.org/officeDocument/2006/relationships/hyperlink" Target="http://refhub.elsevier.com/S1071-9164(23)00121-5/sbref0093" TargetMode="External"/><Relationship Id="rId137" Type="http://schemas.openxmlformats.org/officeDocument/2006/relationships/hyperlink" Target="http://refhub.elsevier.com/S1071-9164(23)00121-5/sbref0092" TargetMode="External"/><Relationship Id="rId136" Type="http://schemas.openxmlformats.org/officeDocument/2006/relationships/hyperlink" Target="http://refhub.elsevier.com/S1071-9164(23)00121-5/sbref0091" TargetMode="External"/><Relationship Id="rId135" Type="http://schemas.openxmlformats.org/officeDocument/2006/relationships/hyperlink" Target="http://refhub.elsevier.com/S1071-9164(23)00121-5/sbref0090" TargetMode="External"/><Relationship Id="rId134" Type="http://schemas.openxmlformats.org/officeDocument/2006/relationships/hyperlink" Target="http://refhub.elsevier.com/S1071-9164(23)00121-5/sbref0089" TargetMode="External"/><Relationship Id="rId133" Type="http://schemas.openxmlformats.org/officeDocument/2006/relationships/hyperlink" Target="http://refhub.elsevier.com/S1071-9164(23)00121-5/sbref0088" TargetMode="External"/><Relationship Id="rId132" Type="http://schemas.openxmlformats.org/officeDocument/2006/relationships/hyperlink" Target="http://refhub.elsevier.com/S1071-9164(23)00121-5/sbref0087" TargetMode="External"/><Relationship Id="rId131" Type="http://schemas.openxmlformats.org/officeDocument/2006/relationships/hyperlink" Target="http://refhub.elsevier.com/S1071-9164(23)00121-5/sbref0086" TargetMode="External"/><Relationship Id="rId130" Type="http://schemas.openxmlformats.org/officeDocument/2006/relationships/hyperlink" Target="http://refhub.elsevier.com/S1071-9164(23)00121-5/sbref0085" TargetMode="External"/><Relationship Id="rId13" Type="http://schemas.openxmlformats.org/officeDocument/2006/relationships/image" Target="media/image8.png"/><Relationship Id="rId129" Type="http://schemas.openxmlformats.org/officeDocument/2006/relationships/hyperlink" Target="http://refhub.elsevier.com/S1071-9164(23)00121-5/sbref0084" TargetMode="External"/><Relationship Id="rId128" Type="http://schemas.openxmlformats.org/officeDocument/2006/relationships/hyperlink" Target="http://refhub.elsevier.com/S1071-9164(23)00121-5/sbref0083" TargetMode="External"/><Relationship Id="rId127" Type="http://schemas.openxmlformats.org/officeDocument/2006/relationships/hyperlink" Target="http://refhub.elsevier.com/S1071-9164(23)00121-5/sbref0082" TargetMode="External"/><Relationship Id="rId126" Type="http://schemas.openxmlformats.org/officeDocument/2006/relationships/hyperlink" Target="http://refhub.elsevier.com/S1071-9164(23)00121-5/sbref0081" TargetMode="External"/><Relationship Id="rId125" Type="http://schemas.openxmlformats.org/officeDocument/2006/relationships/hyperlink" Target="http://refhub.elsevier.com/S1071-9164(23)00121-5/sbref0080" TargetMode="External"/><Relationship Id="rId124" Type="http://schemas.openxmlformats.org/officeDocument/2006/relationships/hyperlink" Target="http://refhub.elsevier.com/S1071-9164(23)00121-5/sbref0079" TargetMode="External"/><Relationship Id="rId123" Type="http://schemas.openxmlformats.org/officeDocument/2006/relationships/hyperlink" Target="http://refhub.elsevier.com/S1071-9164(23)00121-5/sbref0078" TargetMode="External"/><Relationship Id="rId122" Type="http://schemas.openxmlformats.org/officeDocument/2006/relationships/hyperlink" Target="http://refhub.elsevier.com/S1071-9164(23)00121-5/sbref0077" TargetMode="External"/><Relationship Id="rId121" Type="http://schemas.openxmlformats.org/officeDocument/2006/relationships/hyperlink" Target="http://refhub.elsevier.com/S1071-9164(23)00121-5/sbref0076" TargetMode="External"/><Relationship Id="rId120" Type="http://schemas.openxmlformats.org/officeDocument/2006/relationships/hyperlink" Target="http://refhub.elsevier.com/S1071-9164(23)00121-5/sbref0075" TargetMode="External"/><Relationship Id="rId12" Type="http://schemas.openxmlformats.org/officeDocument/2006/relationships/image" Target="media/image7.png"/><Relationship Id="rId119" Type="http://schemas.openxmlformats.org/officeDocument/2006/relationships/hyperlink" Target="http://refhub.elsevier.com/S1071-9164(23)00121-5/sbref0074" TargetMode="External"/><Relationship Id="rId118" Type="http://schemas.openxmlformats.org/officeDocument/2006/relationships/hyperlink" Target="http://refhub.elsevier.com/S1071-9164(23)00121-5/sbref0073" TargetMode="External"/><Relationship Id="rId117" Type="http://schemas.openxmlformats.org/officeDocument/2006/relationships/hyperlink" Target="http://refhub.elsevier.com/S1071-9164(23)00121-5/sbref0072" TargetMode="External"/><Relationship Id="rId116" Type="http://schemas.openxmlformats.org/officeDocument/2006/relationships/hyperlink" Target="http://refhub.elsevier.com/S1071-9164(23)00121-5/sbref0071" TargetMode="External"/><Relationship Id="rId115" Type="http://schemas.openxmlformats.org/officeDocument/2006/relationships/hyperlink" Target="http://refhub.elsevier.com/S1071-9164(23)00121-5/sbref0070" TargetMode="External"/><Relationship Id="rId114" Type="http://schemas.openxmlformats.org/officeDocument/2006/relationships/hyperlink" Target="http://refhub.elsevier.com/S1071-9164(23)00121-5/sbref0069" TargetMode="External"/><Relationship Id="rId113" Type="http://schemas.openxmlformats.org/officeDocument/2006/relationships/hyperlink" Target="http://refhub.elsevier.com/S1071-9164(23)00121-5/sbref0068" TargetMode="External"/><Relationship Id="rId112" Type="http://schemas.openxmlformats.org/officeDocument/2006/relationships/hyperlink" Target="http://refhub.elsevier.com/S1071-9164(23)00121-5/sbref0067" TargetMode="External"/><Relationship Id="rId111" Type="http://schemas.openxmlformats.org/officeDocument/2006/relationships/hyperlink" Target="http://refhub.elsevier.com/S1071-9164(23)00121-5/sbref0066" TargetMode="External"/><Relationship Id="rId110" Type="http://schemas.openxmlformats.org/officeDocument/2006/relationships/hyperlink" Target="http://refhub.elsevier.com/S1071-9164(23)00121-5/sbref0065" TargetMode="External"/><Relationship Id="rId11" Type="http://schemas.openxmlformats.org/officeDocument/2006/relationships/image" Target="media/image6.png"/><Relationship Id="rId109" Type="http://schemas.openxmlformats.org/officeDocument/2006/relationships/hyperlink" Target="http://refhub.elsevier.com/S1071-9164(23)00121-5/sbref0064" TargetMode="External"/><Relationship Id="rId108" Type="http://schemas.openxmlformats.org/officeDocument/2006/relationships/hyperlink" Target="http://refhub.elsevier.com/S1071-9164(23)00121-5/sbref0063" TargetMode="External"/><Relationship Id="rId107" Type="http://schemas.openxmlformats.org/officeDocument/2006/relationships/hyperlink" Target="http://refhub.elsevier.com/S1071-9164(23)00121-5/sbref0062" TargetMode="External"/><Relationship Id="rId106" Type="http://schemas.openxmlformats.org/officeDocument/2006/relationships/hyperlink" Target="http://refhub.elsevier.com/S1071-9164(23)00121-5/sbref0061" TargetMode="External"/><Relationship Id="rId105" Type="http://schemas.openxmlformats.org/officeDocument/2006/relationships/hyperlink" Target="http://refhub.elsevier.com/S1071-9164(23)00121-5/sbref0060" TargetMode="External"/><Relationship Id="rId104" Type="http://schemas.openxmlformats.org/officeDocument/2006/relationships/hyperlink" Target="http://refhub.elsevier.com/S1071-9164(23)00121-5/sbref0059" TargetMode="External"/><Relationship Id="rId103" Type="http://schemas.openxmlformats.org/officeDocument/2006/relationships/hyperlink" Target="http://refhub.elsevier.com/S1071-9164(23)00121-5/sbref0058" TargetMode="External"/><Relationship Id="rId102" Type="http://schemas.openxmlformats.org/officeDocument/2006/relationships/hyperlink" Target="http://refhub.elsevier.com/S1071-9164(23)00121-5/sbref0057" TargetMode="External"/><Relationship Id="rId101" Type="http://schemas.openxmlformats.org/officeDocument/2006/relationships/hyperlink" Target="http://refhub.elsevier.com/S1071-9164(23)00121-5/sbref0056" TargetMode="External"/><Relationship Id="rId100" Type="http://schemas.openxmlformats.org/officeDocument/2006/relationships/hyperlink" Target="http://refhub.elsevier.com/S1071-9164(23)00121-5/sbref0055" TargetMode="External"/><Relationship Id="rId10" Type="http://schemas.openxmlformats.org/officeDocument/2006/relationships/image" Target="media/image5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6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7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Elsevier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Iron Deficiency in Heart Failure: A Scientific Statement from the Heart Failure Society of America</dc:title>
  <dc:subject>Journal of Cardiac Failure, Corrected proof. doi:10.1016/j.cardfail.2023.03.025</dc:subject>
  <dc:creator>Craig J. Beavers PharmD, Co-Chair</dc:creator>
  <cp:keywords>"Heart failure"; "iron deficiency"</cp:keywords>
  <dcterms:created xsi:type="dcterms:W3CDTF">2024-12-28T20:36:22Z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2025-10-29T09:35:05</vt:filetime>
  </property>
</Properties>
</file>