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/>
      </w:pPr>
      <w:r/>
    </w:p>
    <w:p>
      <w:pPr>
        <w:pStyle w:val="BodyText"/>
        <w:spacing w:before="120" w:line="217" w:lineRule="auto"/>
        <w:rPr>
          <w:sz w:val="28"/>
          <w:szCs w:val="28"/>
        </w:rPr>
      </w:pPr>
      <w:r>
        <w:pict>
          <v:shape id="_x0000_s4" style="position:absolute;margin-left:69.7569pt;margin-top:18.4277pt;mso-position-vertical-relative:text;mso-position-horizontal-relative:text;width:142.35pt;height:10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Health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care</w:t>
                  </w:r>
                  <w:r>
                    <w:rPr>
                      <w:sz w:val="22"/>
                      <w:szCs w:val="22"/>
                      <w:spacing w:val="27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Excellence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5461622</wp:posOffset>
            </wp:positionH>
            <wp:positionV relativeFrom="paragraph">
              <wp:posOffset>82283</wp:posOffset>
            </wp:positionV>
            <wp:extent cx="1131976" cy="11319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976" cy="113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81"/>
          <w:w w:val="144"/>
        </w:rPr>
        <w:t>NICE</w:t>
      </w:r>
      <w:r>
        <w:rPr>
          <w:sz w:val="28"/>
          <w:szCs w:val="28"/>
          <w:spacing w:val="47"/>
        </w:rPr>
        <w:t xml:space="preserve"> </w:t>
      </w:r>
      <w:r>
        <w:rPr>
          <w:sz w:val="28"/>
          <w:szCs w:val="28"/>
          <w:spacing w:val="-22"/>
          <w:w w:val="93"/>
        </w:rPr>
        <w:t>National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22"/>
          <w:w w:val="93"/>
        </w:rPr>
        <w:t>lnst</w:t>
      </w:r>
      <w:r>
        <w:rPr>
          <w:sz w:val="28"/>
          <w:szCs w:val="28"/>
          <w:spacing w:val="-57"/>
        </w:rPr>
        <w:t xml:space="preserve"> </w:t>
      </w:r>
      <w:r>
        <w:rPr>
          <w:sz w:val="28"/>
          <w:szCs w:val="28"/>
          <w:spacing w:val="-22"/>
          <w:w w:val="93"/>
        </w:rPr>
        <w:t>·</w:t>
      </w:r>
      <w:r>
        <w:rPr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-22"/>
          <w:w w:val="93"/>
        </w:rPr>
        <w:t>tute</w:t>
      </w:r>
      <w:r>
        <w:rPr>
          <w:sz w:val="28"/>
          <w:szCs w:val="28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22"/>
          <w:w w:val="93"/>
        </w:rPr>
        <w:t>f。</w:t>
      </w:r>
      <w:r>
        <w:rPr>
          <w:sz w:val="28"/>
          <w:szCs w:val="28"/>
          <w:spacing w:val="-23"/>
          <w:w w:val="93"/>
        </w:rPr>
        <w:t>r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12" w:right="2283" w:firstLine="3"/>
        <w:spacing w:before="190" w:line="242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7"/>
        </w:rPr>
        <w:t>CaRi-Heart for predicting</w:t>
      </w:r>
      <w:r>
        <w:rPr>
          <w:sz w:val="66"/>
          <w:szCs w:val="66"/>
          <w:b/>
          <w:bCs/>
          <w:color w:val="282828"/>
          <w:spacing w:val="15"/>
        </w:rPr>
        <w:t xml:space="preserve"> </w:t>
      </w:r>
      <w:r>
        <w:rPr>
          <w:sz w:val="66"/>
          <w:szCs w:val="66"/>
          <w:b/>
          <w:bCs/>
          <w:color w:val="282828"/>
          <w:spacing w:val="-6"/>
        </w:rPr>
        <w:t>cardiac risk in suspected</w:t>
      </w:r>
      <w:r>
        <w:rPr>
          <w:sz w:val="66"/>
          <w:szCs w:val="66"/>
          <w:b/>
          <w:bCs/>
          <w:color w:val="282828"/>
          <w:spacing w:val="4"/>
        </w:rPr>
        <w:t xml:space="preserve">  </w:t>
      </w:r>
      <w:r>
        <w:rPr>
          <w:sz w:val="66"/>
          <w:szCs w:val="66"/>
          <w:b/>
          <w:bCs/>
          <w:color w:val="282828"/>
          <w:spacing w:val="-5"/>
        </w:rPr>
        <w:t>coronary artery disease:</w:t>
      </w:r>
      <w:r>
        <w:rPr>
          <w:sz w:val="66"/>
          <w:szCs w:val="66"/>
          <w:b/>
          <w:bCs/>
          <w:color w:val="282828"/>
          <w:spacing w:val="1"/>
        </w:rPr>
        <w:t xml:space="preserve">   </w:t>
      </w:r>
      <w:r>
        <w:rPr>
          <w:sz w:val="66"/>
          <w:szCs w:val="66"/>
          <w:b/>
          <w:bCs/>
          <w:color w:val="282828"/>
          <w:spacing w:val="-12"/>
        </w:rPr>
        <w:t>early value assessment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14" w:right="6497"/>
        <w:spacing w:before="80" w:line="294" w:lineRule="auto"/>
        <w:rPr>
          <w:sz w:val="28"/>
          <w:szCs w:val="28"/>
        </w:rPr>
      </w:pPr>
      <w:r>
        <w:rPr>
          <w:sz w:val="28"/>
          <w:szCs w:val="28"/>
          <w:color w:val="282828"/>
          <w:spacing w:val="8"/>
        </w:rPr>
        <w:t>Health technology evaluation</w:t>
      </w:r>
      <w:r>
        <w:rPr>
          <w:sz w:val="28"/>
          <w:szCs w:val="28"/>
          <w:color w:val="282828"/>
          <w:spacing w:val="5"/>
        </w:rPr>
        <w:t xml:space="preserve"> </w:t>
      </w:r>
      <w:r>
        <w:rPr>
          <w:sz w:val="28"/>
          <w:szCs w:val="28"/>
          <w:color w:val="282828"/>
        </w:rPr>
        <w:t>Published</w:t>
      </w:r>
      <w:r>
        <w:rPr>
          <w:sz w:val="28"/>
          <w:szCs w:val="28"/>
          <w:color w:val="282828"/>
          <w:spacing w:val="18"/>
        </w:rPr>
        <w:t>: 9</w:t>
      </w:r>
      <w:r>
        <w:rPr>
          <w:sz w:val="28"/>
          <w:szCs w:val="28"/>
          <w:color w:val="282828"/>
          <w:spacing w:val="32"/>
        </w:rPr>
        <w:t xml:space="preserve"> </w:t>
      </w:r>
      <w:r>
        <w:rPr>
          <w:sz w:val="28"/>
          <w:szCs w:val="28"/>
          <w:color w:val="282828"/>
        </w:rPr>
        <w:t>March</w:t>
      </w:r>
      <w:r>
        <w:rPr>
          <w:sz w:val="28"/>
          <w:szCs w:val="28"/>
          <w:color w:val="282828"/>
          <w:spacing w:val="22"/>
        </w:rPr>
        <w:t xml:space="preserve"> </w:t>
      </w:r>
      <w:r>
        <w:rPr>
          <w:sz w:val="28"/>
          <w:szCs w:val="28"/>
          <w:color w:val="282828"/>
          <w:spacing w:val="18"/>
        </w:rPr>
        <w:t>2023</w:t>
      </w:r>
    </w:p>
    <w:p>
      <w:pPr>
        <w:pStyle w:val="BodyText"/>
        <w:ind w:left="99"/>
        <w:spacing w:before="6" w:line="204" w:lineRule="auto"/>
        <w:rPr>
          <w:sz w:val="28"/>
          <w:szCs w:val="28"/>
        </w:rPr>
      </w:pPr>
      <w:hyperlink w:history="true" r:id="rId4">
        <w:r>
          <w:rPr>
            <w:sz w:val="28"/>
            <w:szCs w:val="28"/>
            <w:u w:val="single" w:color="auto"/>
            <w:color w:val="646464"/>
            <w:spacing w:val="11"/>
          </w:rPr>
          <w:t>www.nice.org.uk/guidance/h</w:t>
        </w:r>
        <w:r>
          <w:rPr>
            <w:sz w:val="28"/>
            <w:szCs w:val="28"/>
            <w:u w:val="single" w:color="auto"/>
            <w:color w:val="646464"/>
            <w:spacing w:val="10"/>
          </w:rPr>
          <w:t>te4</w:t>
        </w:r>
      </w:hyperlink>
    </w:p>
    <w:p>
      <w:pPr>
        <w:spacing w:line="204" w:lineRule="auto"/>
        <w:sectPr>
          <w:headerReference w:type="default" r:id="rId1"/>
          <w:footerReference w:type="default" r:id="rId2"/>
          <w:pgSz w:w="11906" w:h="16838"/>
          <w:pgMar w:top="400" w:right="757" w:bottom="1099" w:left="710" w:header="0" w:footer="663" w:gutter="0"/>
        </w:sectPr>
        <w:rPr>
          <w:sz w:val="28"/>
          <w:szCs w:val="28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">
        <w:r>
          <w:rPr>
            <w:sz w:val="20"/>
            <w:szCs w:val="20"/>
            <w:color w:val="777677"/>
            <w:spacing w:val="6"/>
          </w:rPr>
          <w:t>https://www.nice.org.uk/terms-and-    Page 2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5"/>
          <w:footerReference w:type="default" r:id="rId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9"/>
        <w:spacing w:before="146" w:line="19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3"/>
        </w:rPr>
        <w:t>Contents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814"/>
            <w:spacing w:before="301" w:line="15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">
            <w:r>
              <w:rPr>
                <w:sz w:val="24"/>
                <w:szCs w:val="24"/>
                <w:color w:val="646464"/>
                <w:spacing w:val="2"/>
              </w:rPr>
              <w:t>1</w:t>
            </w:r>
            <w:r>
              <w:rPr>
                <w:sz w:val="24"/>
                <w:szCs w:val="24"/>
                <w:color w:val="646464"/>
                <w:spacing w:val="32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2"/>
              </w:rPr>
              <w:t>Recommendations</w:t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0"/>
              </w:rPr>
              <w:t xml:space="preserve">   </w:t>
            </w:r>
            <w:r>
              <w:rPr>
                <w:sz w:val="24"/>
                <w:szCs w:val="24"/>
                <w:color w:val="646464"/>
                <w:spacing w:val="6"/>
              </w:rPr>
              <w:t>4</w:t>
            </w:r>
          </w:hyperlink>
        </w:p>
        <w:p>
          <w:pPr>
            <w:pStyle w:val="BodyText"/>
            <w:spacing w:line="277" w:lineRule="auto"/>
            <w:rPr/>
          </w:pPr>
          <w:r/>
        </w:p>
        <w:p>
          <w:pPr>
            <w:pStyle w:val="BodyText"/>
            <w:ind w:left="817"/>
            <w:spacing w:before="69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">
            <w:r>
              <w:rPr>
                <w:sz w:val="24"/>
                <w:szCs w:val="24"/>
                <w:color w:val="646464"/>
                <w:spacing w:val="7"/>
              </w:rPr>
              <w:t>2 The technology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</w:rPr>
              <w:t xml:space="preserve">    6</w:t>
            </w:r>
          </w:hyperlink>
        </w:p>
        <w:p>
          <w:pPr>
            <w:pStyle w:val="BodyText"/>
            <w:ind w:left="1005"/>
            <w:spacing w:before="271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">
            <w:r>
              <w:rPr>
                <w:sz w:val="22"/>
                <w:szCs w:val="22"/>
                <w:color w:val="646464"/>
                <w:spacing w:val="6"/>
              </w:rPr>
              <w:t>The intervention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6</w:t>
            </w:r>
          </w:hyperlink>
        </w:p>
        <w:p>
          <w:pPr>
            <w:pStyle w:val="BodyText"/>
            <w:spacing w:line="255" w:lineRule="auto"/>
            <w:rPr/>
          </w:pPr>
          <w:r/>
        </w:p>
        <w:p>
          <w:pPr>
            <w:pStyle w:val="BodyText"/>
            <w:ind w:left="1005"/>
            <w:spacing w:before="63" w:line="196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">
            <w:r>
              <w:rPr>
                <w:sz w:val="22"/>
                <w:szCs w:val="22"/>
                <w:color w:val="646464"/>
                <w:spacing w:val="7"/>
              </w:rPr>
              <w:t>The comparator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6</w:t>
            </w:r>
          </w:hyperlink>
        </w:p>
        <w:p>
          <w:pPr>
            <w:pStyle w:val="BodyText"/>
            <w:ind w:left="1008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">
            <w:r>
              <w:rPr>
                <w:sz w:val="22"/>
                <w:szCs w:val="22"/>
                <w:color w:val="646464"/>
                <w:spacing w:val="3"/>
              </w:rPr>
              <w:t>Clinical</w:t>
            </w:r>
            <w:r>
              <w:rPr>
                <w:sz w:val="22"/>
                <w:szCs w:val="22"/>
                <w:color w:val="646464"/>
                <w:spacing w:val="2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need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6</w:t>
            </w:r>
          </w:hyperlink>
        </w:p>
        <w:p>
          <w:pPr>
            <w:pStyle w:val="BodyText"/>
            <w:spacing w:line="269" w:lineRule="auto"/>
            <w:rPr/>
          </w:pPr>
          <w:r/>
        </w:p>
        <w:p>
          <w:pPr>
            <w:pStyle w:val="BodyText"/>
            <w:ind w:left="817"/>
            <w:spacing w:before="70" w:line="15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6">
            <w:r>
              <w:rPr>
                <w:sz w:val="24"/>
                <w:szCs w:val="24"/>
                <w:color w:val="646464"/>
                <w:spacing w:val="7"/>
              </w:rPr>
              <w:t>3 Committee discussion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"/>
              </w:rPr>
              <w:t xml:space="preserve">    </w:t>
            </w:r>
            <w:r>
              <w:rPr>
                <w:sz w:val="24"/>
                <w:szCs w:val="24"/>
                <w:color w:val="646464"/>
              </w:rPr>
              <w:t>7</w:t>
            </w:r>
          </w:hyperlink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ind w:left="1014"/>
            <w:spacing w:before="64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7">
            <w:r>
              <w:rPr>
                <w:sz w:val="22"/>
                <w:szCs w:val="22"/>
                <w:color w:val="646464"/>
                <w:spacing w:val="7"/>
              </w:rPr>
              <w:t>Benefits of the technology</w:t>
            </w:r>
            <w:r>
              <w:rPr>
                <w:sz w:val="22"/>
                <w:szCs w:val="22"/>
                <w:color w:val="646464"/>
                <w:spacing w:val="-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7</w:t>
            </w:r>
          </w:hyperlink>
        </w:p>
        <w:p>
          <w:pPr>
            <w:pStyle w:val="BodyText"/>
            <w:ind w:left="1008"/>
            <w:spacing w:before="270" w:line="16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8">
            <w:r>
              <w:rPr>
                <w:sz w:val="22"/>
                <w:szCs w:val="22"/>
                <w:color w:val="646464"/>
                <w:spacing w:val="6"/>
              </w:rPr>
              <w:t>Clinical effectiveness</w:t>
            </w:r>
            <w:r>
              <w:rPr>
                <w:sz w:val="22"/>
                <w:szCs w:val="22"/>
                <w:color w:val="646464"/>
                <w:spacing w:val="-16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8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ind w:left="1008"/>
            <w:spacing w:before="63" w:line="165" w:lineRule="exact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9">
            <w:r>
              <w:rPr>
                <w:sz w:val="22"/>
                <w:szCs w:val="22"/>
                <w:color w:val="646464"/>
                <w:spacing w:val="4"/>
                <w:position w:val="-3"/>
              </w:rPr>
              <w:t>Cost and</w:t>
            </w:r>
            <w:r>
              <w:rPr>
                <w:sz w:val="22"/>
                <w:szCs w:val="22"/>
                <w:color w:val="646464"/>
                <w:spacing w:val="19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  <w:position w:val="-3"/>
              </w:rPr>
              <w:t>resource</w:t>
            </w:r>
            <w:r>
              <w:rPr>
                <w:sz w:val="22"/>
                <w:szCs w:val="22"/>
                <w:color w:val="646464"/>
                <w:spacing w:val="17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  <w:position w:val="-3"/>
              </w:rPr>
              <w:t>use</w:t>
            </w:r>
            <w:r>
              <w:rPr>
                <w:sz w:val="22"/>
                <w:szCs w:val="22"/>
                <w:color w:val="646464"/>
                <w:position w:val="-3"/>
              </w:rPr>
              <w:tab/>
            </w:r>
            <w:r>
              <w:rPr>
                <w:sz w:val="22"/>
                <w:szCs w:val="22"/>
                <w:color w:val="646464"/>
                <w:spacing w:val="17"/>
                <w:position w:val="-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  <w:position w:val="-3"/>
              </w:rPr>
              <w:t>12</w:t>
            </w:r>
          </w:hyperlink>
        </w:p>
        <w:p>
          <w:pPr>
            <w:pStyle w:val="BodyText"/>
            <w:spacing w:line="267" w:lineRule="auto"/>
            <w:rPr/>
          </w:pPr>
          <w:r/>
        </w:p>
        <w:p>
          <w:pPr>
            <w:pStyle w:val="BodyText"/>
            <w:ind w:left="813"/>
            <w:spacing w:before="70" w:line="16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0">
            <w:r>
              <w:rPr>
                <w:sz w:val="24"/>
                <w:szCs w:val="24"/>
                <w:color w:val="646464"/>
                <w:spacing w:val="7"/>
              </w:rPr>
              <w:t>4</w:t>
            </w:r>
            <w:r>
              <w:rPr>
                <w:sz w:val="24"/>
                <w:szCs w:val="24"/>
                <w:color w:val="646464"/>
                <w:spacing w:val="30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Recommendations for further research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6"/>
              </w:rPr>
              <w:t xml:space="preserve">  </w:t>
            </w:r>
            <w:r>
              <w:rPr>
                <w:sz w:val="24"/>
                <w:szCs w:val="24"/>
                <w:color w:val="646464"/>
                <w:spacing w:val="-5"/>
              </w:rPr>
              <w:t>14</w:t>
            </w:r>
          </w:hyperlink>
        </w:p>
        <w:p>
          <w:pPr>
            <w:pStyle w:val="BodyText"/>
            <w:spacing w:line="274" w:lineRule="auto"/>
            <w:rPr/>
          </w:pPr>
          <w:r/>
        </w:p>
        <w:p>
          <w:pPr>
            <w:pStyle w:val="BodyText"/>
            <w:ind w:left="818"/>
            <w:spacing w:before="70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1">
            <w:r>
              <w:rPr>
                <w:sz w:val="24"/>
                <w:szCs w:val="24"/>
                <w:color w:val="646464"/>
                <w:spacing w:val="7"/>
              </w:rPr>
              <w:t>5</w:t>
            </w:r>
            <w:r>
              <w:rPr>
                <w:sz w:val="24"/>
                <w:szCs w:val="24"/>
                <w:color w:val="646464"/>
                <w:spacing w:val="2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Diagnostics advisory committee </w:t>
            </w:r>
            <w:r>
              <w:rPr>
                <w:sz w:val="24"/>
                <w:szCs w:val="24"/>
                <w:color w:val="646464"/>
                <w:spacing w:val="6"/>
              </w:rPr>
              <w:t>members and</w:t>
            </w:r>
            <w:r>
              <w:rPr>
                <w:sz w:val="24"/>
                <w:szCs w:val="24"/>
                <w:color w:val="646464"/>
                <w:spacing w:val="2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6"/>
              </w:rPr>
              <w:t>NICE project</w:t>
            </w:r>
            <w:r>
              <w:rPr>
                <w:sz w:val="24"/>
                <w:szCs w:val="24"/>
                <w:color w:val="646464"/>
                <w:spacing w:val="8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6"/>
              </w:rPr>
              <w:t>team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7"/>
              </w:rPr>
              <w:t xml:space="preserve">  </w:t>
            </w:r>
            <w:r>
              <w:rPr>
                <w:sz w:val="24"/>
                <w:szCs w:val="24"/>
                <w:color w:val="646464"/>
                <w:spacing w:val="-7"/>
              </w:rPr>
              <w:t>15</w:t>
            </w:r>
          </w:hyperlink>
        </w:p>
        <w:p>
          <w:pPr>
            <w:pStyle w:val="BodyText"/>
            <w:ind w:left="1008"/>
            <w:spacing w:before="271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2">
            <w:r>
              <w:rPr>
                <w:sz w:val="22"/>
                <w:szCs w:val="22"/>
                <w:color w:val="646464"/>
                <w:spacing w:val="7"/>
              </w:rPr>
              <w:t>Committee members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7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15</w:t>
            </w:r>
          </w:hyperlink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ind w:left="1014"/>
            <w:spacing w:before="6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3">
            <w:r>
              <w:rPr>
                <w:sz w:val="22"/>
                <w:szCs w:val="22"/>
                <w:color w:val="646464"/>
                <w:spacing w:val="2"/>
              </w:rPr>
              <w:t>NICE</w:t>
            </w:r>
            <w:r>
              <w:rPr>
                <w:sz w:val="22"/>
                <w:szCs w:val="22"/>
                <w:color w:val="646464"/>
                <w:spacing w:val="3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2"/>
              </w:rPr>
              <w:t>project team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7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15</w:t>
            </w:r>
          </w:hyperlink>
        </w:p>
      </w:sdtContent>
    </w:sdt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">
        <w:r>
          <w:rPr>
            <w:sz w:val="20"/>
            <w:szCs w:val="20"/>
            <w:color w:val="777677"/>
            <w:spacing w:val="6"/>
          </w:rPr>
          <w:t>https://www.nice.org.uk/terms-and-    Page 3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804"/>
        <w:spacing w:before="147" w:line="202" w:lineRule="auto"/>
        <w:outlineLvl w:val="0"/>
        <w:rPr>
          <w:sz w:val="51"/>
          <w:szCs w:val="51"/>
        </w:rPr>
      </w:pPr>
      <w:bookmarkStart w:name="bookmark1" w:id="1"/>
      <w:bookmarkEnd w:id="1"/>
      <w:r>
        <w:rPr>
          <w:sz w:val="45"/>
          <w:szCs w:val="45"/>
          <w:b/>
          <w:bCs/>
          <w:color w:val="282828"/>
          <w:spacing w:val="-12"/>
          <w:position w:val="4"/>
        </w:rPr>
        <w:t>1</w:t>
      </w:r>
      <w:r>
        <w:rPr>
          <w:sz w:val="45"/>
          <w:szCs w:val="45"/>
          <w:b/>
          <w:bCs/>
          <w:color w:val="282828"/>
          <w:spacing w:val="9"/>
          <w:position w:val="4"/>
        </w:rPr>
        <w:t xml:space="preserve">     </w:t>
      </w:r>
      <w:r>
        <w:rPr>
          <w:sz w:val="51"/>
          <w:szCs w:val="51"/>
          <w:b/>
          <w:bCs/>
          <w:color w:val="282828"/>
          <w:spacing w:val="-12"/>
        </w:rPr>
        <w:t>Recommendations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812"/>
        <w:spacing w:before="69" w:line="20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          </w:t>
      </w:r>
      <w:r>
        <w:rPr>
          <w:sz w:val="24"/>
          <w:szCs w:val="24"/>
          <w:color w:val="282828"/>
          <w:spacing w:val="5"/>
        </w:rPr>
        <w:t>CaRi-Heart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recommended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</w:t>
      </w:r>
      <w:r>
        <w:rPr>
          <w:sz w:val="24"/>
          <w:szCs w:val="24"/>
          <w:color w:val="282828"/>
          <w:spacing w:val="4"/>
        </w:rPr>
        <w:t>HS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4"/>
        </w:rPr>
        <w:t>while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further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evidence is generated.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It should only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 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research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predict</w:t>
      </w:r>
    </w:p>
    <w:p>
      <w:pPr>
        <w:pStyle w:val="BodyText"/>
        <w:ind w:left="1637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cardiac risk in people with suspected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coronary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</w:t>
      </w:r>
      <w:r>
        <w:rPr>
          <w:sz w:val="24"/>
          <w:szCs w:val="24"/>
          <w:color w:val="282828"/>
          <w:spacing w:val="6"/>
        </w:rPr>
        <w:t>tery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disease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(CAD),</w:t>
      </w:r>
    </w:p>
    <w:p>
      <w:pPr>
        <w:pStyle w:val="BodyText"/>
        <w:ind w:left="1637" w:right="2172" w:hanging="4"/>
        <w:spacing w:before="128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while treatment strategies to reduce coronary inflammation and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c</w:t>
      </w:r>
      <w:r>
        <w:rPr>
          <w:sz w:val="24"/>
          <w:szCs w:val="24"/>
          <w:color w:val="282828"/>
          <w:spacing w:val="7"/>
        </w:rPr>
        <w:t>ardiac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death are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identified.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637" w:right="2204" w:hanging="825"/>
        <w:spacing w:before="70" w:line="280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1.2          </w:t>
      </w:r>
      <w:r>
        <w:rPr>
          <w:sz w:val="24"/>
          <w:szCs w:val="24"/>
          <w:color w:val="282828"/>
          <w:spacing w:val="6"/>
        </w:rPr>
        <w:t>Further research is recommended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(see the </w:t>
      </w:r>
      <w:hyperlink w:history="true" w:anchor="bookmark14">
        <w:r>
          <w:rPr>
            <w:sz w:val="24"/>
            <w:szCs w:val="24"/>
            <w:u w:val="single" w:color="auto"/>
            <w:color w:val="646464"/>
            <w:spacing w:val="6"/>
          </w:rPr>
          <w:t>secti</w:t>
        </w:r>
        <w:r>
          <w:rPr>
            <w:sz w:val="24"/>
            <w:szCs w:val="24"/>
            <w:u w:val="single" w:color="auto"/>
            <w:color w:val="646464"/>
            <w:spacing w:val="5"/>
          </w:rPr>
          <w:t>on on further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research</w:t>
        </w:r>
      </w:hyperlink>
      <w:r>
        <w:rPr>
          <w:sz w:val="24"/>
          <w:szCs w:val="24"/>
          <w:color w:val="282828"/>
          <w:spacing w:val="5"/>
        </w:rPr>
        <w:t>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3"/>
        </w:rPr>
        <w:t>: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2109" w:right="941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how clinical outcomes might </w:t>
      </w:r>
      <w:r>
        <w:rPr>
          <w:sz w:val="24"/>
          <w:szCs w:val="24"/>
          <w:color w:val="282828"/>
          <w:spacing w:val="7"/>
        </w:rPr>
        <w:t>change for 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suspected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had CaRi-Heart testing and approp</w:t>
      </w:r>
      <w:r>
        <w:rPr>
          <w:sz w:val="24"/>
          <w:szCs w:val="24"/>
          <w:color w:val="282828"/>
          <w:spacing w:val="7"/>
        </w:rPr>
        <w:t>riate treatment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3" w:right="1546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how CaRi-Heart results affect clinical decision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making compared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standard clinical practice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the costs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CaRi-Heart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how well CaRi-Heart predicts cardiac risk 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validate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popul</w:t>
      </w:r>
      <w:r>
        <w:rPr>
          <w:sz w:val="24"/>
          <w:szCs w:val="24"/>
          <w:color w:val="282828"/>
          <w:spacing w:val="5"/>
        </w:rPr>
        <w:t>ation;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</w:p>
    <w:p>
      <w:pPr>
        <w:pStyle w:val="BodyText"/>
        <w:ind w:left="2110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particular, data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 generated in the following groups:</w:t>
      </w:r>
      <w:r>
        <w:rPr>
          <w:sz w:val="24"/>
          <w:szCs w:val="24"/>
          <w:color w:val="282828"/>
          <w:spacing w:val="6"/>
        </w:rPr>
        <w:t xml:space="preserve"> women,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</w:p>
    <w:p>
      <w:pPr>
        <w:pStyle w:val="BodyText"/>
        <w:ind w:left="2104" w:right="887" w:hanging="6"/>
        <w:spacing w:before="124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from different ethn</w:t>
      </w:r>
      <w:r>
        <w:rPr>
          <w:sz w:val="24"/>
          <w:szCs w:val="24"/>
          <w:color w:val="282828"/>
          <w:spacing w:val="7"/>
        </w:rPr>
        <w:t>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backgrounds, and people who 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identified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on CT coronary angiograp</w:t>
      </w:r>
      <w:r>
        <w:rPr>
          <w:sz w:val="24"/>
          <w:szCs w:val="24"/>
          <w:color w:val="282828"/>
          <w:spacing w:val="5"/>
        </w:rPr>
        <w:t>hy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(CTCA).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804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3"/>
        </w:rPr>
        <w:t>Why the committee made these recomme</w:t>
      </w:r>
      <w:r>
        <w:rPr>
          <w:sz w:val="24"/>
          <w:szCs w:val="24"/>
          <w:b/>
          <w:bCs/>
          <w:color w:val="282828"/>
          <w:spacing w:val="2"/>
        </w:rPr>
        <w:t>ndations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4"/>
        <w:spacing w:before="70" w:line="21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CaRi-Heart assesses the extent of in</w:t>
      </w:r>
      <w:r>
        <w:rPr>
          <w:sz w:val="24"/>
          <w:szCs w:val="24"/>
          <w:color w:val="282828"/>
          <w:spacing w:val="6"/>
        </w:rPr>
        <w:t>flammation around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arteries, which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CTCA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scan</w:t>
      </w:r>
    </w:p>
    <w:p>
      <w:pPr>
        <w:pStyle w:val="BodyText"/>
        <w:ind w:left="808" w:right="847" w:firstLine="17"/>
        <w:spacing w:before="11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(part of the standard risk assessment) does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not. So,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better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without CAD) who have coronary inflammation, and 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need further tr</w:t>
      </w:r>
      <w:r>
        <w:rPr>
          <w:sz w:val="24"/>
          <w:szCs w:val="24"/>
          <w:color w:val="282828"/>
          <w:spacing w:val="7"/>
        </w:rPr>
        <w:t>eatment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</w:p>
    <w:p>
      <w:pPr>
        <w:pStyle w:val="BodyText"/>
        <w:ind w:left="818"/>
        <w:spacing w:before="39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lower their cardiac risk.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 it is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unclear wh</w:t>
      </w:r>
      <w:r>
        <w:rPr>
          <w:sz w:val="24"/>
          <w:szCs w:val="24"/>
          <w:color w:val="282828"/>
          <w:spacing w:val="6"/>
        </w:rPr>
        <w:t>at treatments 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812" w:right="1523" w:firstLine="2"/>
        <w:spacing w:before="127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CaRi-Heart result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because they are not clearly defin</w:t>
      </w:r>
      <w:r>
        <w:rPr>
          <w:sz w:val="24"/>
          <w:szCs w:val="24"/>
          <w:color w:val="282828"/>
          <w:spacing w:val="5"/>
        </w:rPr>
        <w:t>ed.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There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also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data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clinical outcomes might change after a CaRi-Heart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result. Without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clear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strategy, it is uncertain whether CaRi-Heart might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improve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outco</w:t>
      </w:r>
      <w:r>
        <w:rPr>
          <w:sz w:val="24"/>
          <w:szCs w:val="24"/>
          <w:color w:val="282828"/>
          <w:spacing w:val="7"/>
        </w:rPr>
        <w:t>mes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suspected coronary artery disease. So,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its value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</w:t>
      </w:r>
      <w:r>
        <w:rPr>
          <w:sz w:val="24"/>
          <w:szCs w:val="24"/>
          <w:color w:val="282828"/>
          <w:spacing w:val="5"/>
        </w:rPr>
        <w:t>clear.</w:t>
      </w:r>
    </w:p>
    <w:p>
      <w:pPr>
        <w:pStyle w:val="BodyText"/>
        <w:spacing w:line="333" w:lineRule="auto"/>
        <w:rPr/>
      </w:pPr>
      <w:r/>
    </w:p>
    <w:p>
      <w:pPr>
        <w:pStyle w:val="BodyText"/>
        <w:ind w:left="808" w:right="1038" w:firstLine="6"/>
        <w:spacing w:before="70" w:line="301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evidence shows that CaRi-Heart improves cardiac risk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7"/>
        </w:rPr>
        <w:t>prediction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compared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using a model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 on traditional clinical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 factors.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 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uncertain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how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CaRi-</w:t>
      </w:r>
      <w:r>
        <w:rPr>
          <w:sz w:val="24"/>
          <w:szCs w:val="24"/>
          <w:color w:val="282828"/>
          <w:spacing w:val="5"/>
        </w:rPr>
        <w:t>Heart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would perform compared with UK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stan</w:t>
      </w:r>
      <w:r>
        <w:rPr>
          <w:sz w:val="24"/>
          <w:szCs w:val="24"/>
          <w:color w:val="282828"/>
          <w:spacing w:val="7"/>
        </w:rPr>
        <w:t>dard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practice.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1">
        <w:r>
          <w:rPr>
            <w:sz w:val="20"/>
            <w:szCs w:val="20"/>
            <w:color w:val="777677"/>
            <w:spacing w:val="6"/>
          </w:rPr>
          <w:t>https://www.nice.org.uk/terms-and-    Page 4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1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46" w:lineRule="auto"/>
        <w:rPr/>
      </w:pPr>
      <w:r/>
    </w:p>
    <w:p>
      <w:pPr>
        <w:pStyle w:val="BodyText"/>
        <w:ind w:left="820" w:right="997" w:hanging="6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CaRi-Heart's cost to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NHS is unknown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 the company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6"/>
        </w:rPr>
        <w:t xml:space="preserve"> yet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specified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NHS price, and no data was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identified 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</w:t>
      </w:r>
      <w:r>
        <w:rPr>
          <w:sz w:val="24"/>
          <w:szCs w:val="24"/>
          <w:color w:val="282828"/>
          <w:spacing w:val="6"/>
        </w:rPr>
        <w:t>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resource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associated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</w:p>
    <w:p>
      <w:pPr>
        <w:pStyle w:val="BodyText"/>
        <w:ind w:left="812" w:right="876" w:firstLine="2"/>
        <w:spacing w:before="34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implementing CaRi-Heart.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 on </w:t>
      </w:r>
      <w:r>
        <w:rPr>
          <w:sz w:val="24"/>
          <w:szCs w:val="24"/>
          <w:color w:val="282828"/>
          <w:spacing w:val="6"/>
        </w:rPr>
        <w:t>the list price 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number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offered it, the costs to th</w:t>
      </w:r>
      <w:r>
        <w:rPr>
          <w:sz w:val="24"/>
          <w:szCs w:val="24"/>
          <w:color w:val="282828"/>
          <w:spacing w:val="7"/>
        </w:rPr>
        <w:t>e NHS could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substantial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implemented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is generated to demonstrate its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value.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Because of the uncertainty around its benefits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costs,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CaRi-Heart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818" w:right="1092"/>
        <w:spacing w:before="128" w:line="3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recommended for rout</w:t>
      </w:r>
      <w:r>
        <w:rPr>
          <w:sz w:val="24"/>
          <w:szCs w:val="24"/>
          <w:color w:val="282828"/>
          <w:spacing w:val="6"/>
        </w:rPr>
        <w:t>ine use in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NHS.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 it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might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accurately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identify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 of heart attack or cardiac death than the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standard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assessment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alone.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So further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research is recommended to see</w:t>
      </w:r>
      <w:r>
        <w:rPr>
          <w:sz w:val="24"/>
          <w:szCs w:val="24"/>
          <w:color w:val="282828"/>
          <w:spacing w:val="7"/>
        </w:rPr>
        <w:t xml:space="preserve"> if CaRi-Heart testing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lead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</w:p>
    <w:p>
      <w:pPr>
        <w:pStyle w:val="BodyText"/>
        <w:ind w:left="812"/>
        <w:spacing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strategies to improve outcomes for p</w:t>
      </w:r>
      <w:r>
        <w:rPr>
          <w:sz w:val="24"/>
          <w:szCs w:val="24"/>
          <w:color w:val="282828"/>
          <w:spacing w:val="7"/>
        </w:rPr>
        <w:t>eople with cardiac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3">
        <w:r>
          <w:rPr>
            <w:sz w:val="20"/>
            <w:szCs w:val="20"/>
            <w:color w:val="777677"/>
            <w:spacing w:val="6"/>
          </w:rPr>
          <w:t>https://www.nice.org.uk/terms-and-    Page 5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1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818"/>
        <w:spacing w:before="147" w:line="214" w:lineRule="auto"/>
        <w:outlineLvl w:val="0"/>
        <w:rPr>
          <w:sz w:val="51"/>
          <w:szCs w:val="51"/>
        </w:rPr>
      </w:pPr>
      <w:bookmarkStart w:name="bookmark2" w:id="2"/>
      <w:bookmarkEnd w:id="2"/>
      <w:bookmarkStart w:name="bookmark3" w:id="3"/>
      <w:bookmarkEnd w:id="3"/>
      <w:r>
        <w:rPr>
          <w:sz w:val="45"/>
          <w:szCs w:val="45"/>
          <w:b/>
          <w:bCs/>
          <w:color w:val="282828"/>
          <w:spacing w:val="-4"/>
          <w:position w:val="4"/>
        </w:rPr>
        <w:t>2</w:t>
      </w:r>
      <w:r>
        <w:rPr>
          <w:sz w:val="45"/>
          <w:szCs w:val="45"/>
          <w:b/>
          <w:bCs/>
          <w:color w:val="282828"/>
          <w:spacing w:val="22"/>
          <w:position w:val="4"/>
        </w:rPr>
        <w:t xml:space="preserve">    </w:t>
      </w:r>
      <w:r>
        <w:rPr>
          <w:sz w:val="51"/>
          <w:szCs w:val="51"/>
          <w:b/>
          <w:bCs/>
          <w:color w:val="282828"/>
          <w:spacing w:val="-4"/>
        </w:rPr>
        <w:t>The technology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807"/>
        <w:spacing w:before="121" w:line="202" w:lineRule="auto"/>
        <w:outlineLvl w:val="1"/>
        <w:rPr>
          <w:sz w:val="42"/>
          <w:szCs w:val="42"/>
        </w:rPr>
      </w:pPr>
      <w:bookmarkStart w:name="bookmark15" w:id="4"/>
      <w:bookmarkEnd w:id="4"/>
      <w:r>
        <w:rPr>
          <w:sz w:val="42"/>
          <w:szCs w:val="42"/>
          <w:b/>
          <w:bCs/>
          <w:color w:val="282828"/>
          <w:spacing w:val="5"/>
        </w:rPr>
        <w:t>The intervention</w:t>
      </w:r>
    </w:p>
    <w:p>
      <w:pPr>
        <w:pStyle w:val="BodyText"/>
        <w:spacing w:line="271" w:lineRule="auto"/>
        <w:rPr/>
      </w:pPr>
      <w:r/>
    </w:p>
    <w:p>
      <w:pPr>
        <w:pStyle w:val="BodyText"/>
        <w:ind w:left="1631" w:right="2167" w:hanging="817"/>
        <w:spacing w:before="69" w:line="3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2.1          </w:t>
      </w:r>
      <w:r>
        <w:rPr>
          <w:sz w:val="24"/>
          <w:szCs w:val="24"/>
          <w:color w:val="282828"/>
        </w:rPr>
        <w:t>CaRi</w:t>
      </w:r>
      <w:r>
        <w:rPr>
          <w:sz w:val="24"/>
          <w:szCs w:val="24"/>
          <w:color w:val="282828"/>
          <w:spacing w:val="18"/>
        </w:rPr>
        <w:t>-</w:t>
      </w:r>
      <w:r>
        <w:rPr>
          <w:sz w:val="24"/>
          <w:szCs w:val="24"/>
          <w:color w:val="282828"/>
        </w:rPr>
        <w:t>Heart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18"/>
        </w:rPr>
        <w:t>(</w:t>
      </w:r>
      <w:r>
        <w:rPr>
          <w:sz w:val="24"/>
          <w:szCs w:val="24"/>
          <w:color w:val="282828"/>
        </w:rPr>
        <w:t>Caristo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Diagnostics</w:t>
      </w:r>
      <w:r>
        <w:rPr>
          <w:sz w:val="24"/>
          <w:szCs w:val="24"/>
          <w:color w:val="282828"/>
          <w:spacing w:val="18"/>
        </w:rPr>
        <w:t>)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medical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imaging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analysis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software </w:t>
      </w:r>
      <w:r>
        <w:rPr>
          <w:sz w:val="24"/>
          <w:szCs w:val="24"/>
          <w:color w:val="282828"/>
          <w:spacing w:val="7"/>
        </w:rPr>
        <w:t>that uses artificial intellig</w:t>
      </w:r>
      <w:r>
        <w:rPr>
          <w:sz w:val="24"/>
          <w:szCs w:val="24"/>
          <w:color w:val="282828"/>
          <w:spacing w:val="6"/>
        </w:rPr>
        <w:t>ence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(AI) to analyse images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from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coronary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5"/>
        </w:rPr>
        <w:t>angiography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(CTCA).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807"/>
        <w:spacing w:before="120" w:line="214" w:lineRule="auto"/>
        <w:outlineLvl w:val="1"/>
        <w:rPr>
          <w:sz w:val="42"/>
          <w:szCs w:val="42"/>
        </w:rPr>
      </w:pPr>
      <w:bookmarkStart w:name="bookmark4" w:id="5"/>
      <w:bookmarkEnd w:id="5"/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10"/>
        </w:rPr>
        <w:t xml:space="preserve"> </w:t>
      </w:r>
      <w:r>
        <w:rPr>
          <w:sz w:val="42"/>
          <w:szCs w:val="42"/>
          <w:b/>
          <w:bCs/>
          <w:color w:val="282828"/>
        </w:rPr>
        <w:t>comparator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1636" w:right="2411" w:hanging="822"/>
        <w:spacing w:before="69" w:line="29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2.2         </w:t>
      </w:r>
      <w:r>
        <w:rPr>
          <w:sz w:val="24"/>
          <w:szCs w:val="24"/>
          <w:color w:val="282828"/>
          <w:spacing w:val="6"/>
        </w:rPr>
        <w:t>The comparator was CTCA plus 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factors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cardiovascular disease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(CVD), such as hypertensio</w:t>
      </w:r>
      <w:r>
        <w:rPr>
          <w:sz w:val="24"/>
          <w:szCs w:val="24"/>
          <w:color w:val="282828"/>
          <w:spacing w:val="5"/>
        </w:rPr>
        <w:t>n, diabetes,</w:t>
      </w:r>
    </w:p>
    <w:p>
      <w:pPr>
        <w:pStyle w:val="BodyText"/>
        <w:ind w:left="1637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dyslipidaemia, smoking, and a family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histo</w:t>
      </w:r>
      <w:r>
        <w:rPr>
          <w:sz w:val="24"/>
          <w:szCs w:val="24"/>
          <w:color w:val="282828"/>
          <w:spacing w:val="5"/>
        </w:rPr>
        <w:t>ry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CVD.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16"/>
        <w:spacing w:before="122" w:line="202" w:lineRule="auto"/>
        <w:outlineLvl w:val="1"/>
        <w:rPr>
          <w:sz w:val="42"/>
          <w:szCs w:val="42"/>
        </w:rPr>
      </w:pPr>
      <w:bookmarkStart w:name="bookmark5" w:id="6"/>
      <w:bookmarkEnd w:id="6"/>
      <w:r>
        <w:rPr>
          <w:sz w:val="42"/>
          <w:szCs w:val="42"/>
          <w:b/>
          <w:bCs/>
          <w:color w:val="282828"/>
          <w:spacing w:val="-2"/>
        </w:rPr>
        <w:t>Clinical need</w:t>
      </w:r>
    </w:p>
    <w:p>
      <w:pPr>
        <w:pStyle w:val="BodyText"/>
        <w:spacing w:line="272" w:lineRule="auto"/>
        <w:rPr/>
      </w:pPr>
      <w:r/>
    </w:p>
    <w:p>
      <w:pPr>
        <w:pStyle w:val="BodyText"/>
        <w:ind w:left="815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2.3         </w:t>
      </w:r>
      <w:r>
        <w:rPr>
          <w:sz w:val="24"/>
          <w:szCs w:val="24"/>
          <w:color w:val="282828"/>
          <w:spacing w:val="7"/>
        </w:rPr>
        <w:t>Coronary artery disease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(CAD) affects the arteries that supply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</w:t>
      </w:r>
      <w:r>
        <w:rPr>
          <w:sz w:val="24"/>
          <w:szCs w:val="24"/>
          <w:color w:val="282828"/>
          <w:spacing w:val="6"/>
        </w:rPr>
        <w:t>lood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</w:p>
    <w:p>
      <w:pPr>
        <w:pStyle w:val="BodyText"/>
        <w:ind w:left="1632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heart muscle.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Fatty </w:t>
      </w:r>
      <w:r>
        <w:rPr>
          <w:sz w:val="24"/>
          <w:szCs w:val="24"/>
          <w:color w:val="282828"/>
          <w:spacing w:val="6"/>
        </w:rPr>
        <w:t>plaques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build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up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walls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these</w:t>
      </w:r>
    </w:p>
    <w:p>
      <w:pPr>
        <w:pStyle w:val="BodyText"/>
        <w:ind w:left="163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arteries, narrowing them. This r</w:t>
      </w:r>
      <w:r>
        <w:rPr>
          <w:sz w:val="24"/>
          <w:szCs w:val="24"/>
          <w:color w:val="282828"/>
          <w:spacing w:val="6"/>
        </w:rPr>
        <w:t>educes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blood flow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result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1632" w:right="1970" w:firstLine="4"/>
        <w:spacing w:before="124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angina and heart attack.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6"/>
        </w:rPr>
        <w:t>Heart attack 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linked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inflammation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wall of the artery. This can cause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plaque to form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rupture,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block an artery, leading to acute coronary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syndrome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sudden</w:t>
      </w:r>
    </w:p>
    <w:p>
      <w:pPr>
        <w:pStyle w:val="BodyText"/>
        <w:ind w:left="1637"/>
        <w:spacing w:before="44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death.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815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2.4         </w:t>
      </w:r>
      <w:r>
        <w:rPr>
          <w:sz w:val="24"/>
          <w:szCs w:val="24"/>
          <w:color w:val="282828"/>
          <w:spacing w:val="7"/>
        </w:rPr>
        <w:t>In current standard practice people with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recent-onset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chest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</w:p>
    <w:p>
      <w:pPr>
        <w:pStyle w:val="BodyText"/>
        <w:ind w:left="1637" w:right="2067" w:firstLine="6"/>
        <w:spacing w:before="125" w:line="27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referred to have a CTCA, which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non-invas</w:t>
      </w:r>
      <w:r>
        <w:rPr>
          <w:sz w:val="24"/>
          <w:szCs w:val="24"/>
          <w:color w:val="282828"/>
          <w:spacing w:val="5"/>
        </w:rPr>
        <w:t>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visualises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coronary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arteries to identify abnormalities such as plaque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build-up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narrowing.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But CTCA scans do not identify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inf</w:t>
      </w:r>
      <w:r>
        <w:rPr>
          <w:sz w:val="24"/>
          <w:szCs w:val="24"/>
          <w:color w:val="282828"/>
          <w:spacing w:val="6"/>
        </w:rPr>
        <w:t>lammation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coronary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arteries.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631" w:right="1983" w:hanging="816"/>
        <w:spacing w:before="69" w:line="27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2.5         </w:t>
      </w:r>
      <w:r>
        <w:rPr>
          <w:sz w:val="24"/>
          <w:szCs w:val="24"/>
          <w:color w:val="282828"/>
          <w:spacing w:val="6"/>
        </w:rPr>
        <w:t>CaRi-Heart can identify inflammation, and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extent,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analysi</w:t>
      </w:r>
      <w:r>
        <w:rPr>
          <w:sz w:val="24"/>
          <w:szCs w:val="24"/>
          <w:color w:val="282828"/>
          <w:spacing w:val="5"/>
        </w:rPr>
        <w:t>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images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from CTCA scans. It aims to identify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cardiac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mortality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greater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discrimination than the currently used clini</w:t>
      </w:r>
      <w:r>
        <w:rPr>
          <w:sz w:val="24"/>
          <w:szCs w:val="24"/>
          <w:color w:val="282828"/>
          <w:spacing w:val="7"/>
        </w:rPr>
        <w:t>cal risk-factor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models</w:t>
      </w:r>
    </w:p>
    <w:p>
      <w:pPr>
        <w:pStyle w:val="BodyText"/>
        <w:ind w:left="1637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and improve outcomes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by personalising prevention 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treatment.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5">
        <w:r>
          <w:rPr>
            <w:sz w:val="20"/>
            <w:szCs w:val="20"/>
            <w:color w:val="777677"/>
            <w:spacing w:val="6"/>
          </w:rPr>
          <w:t>https://www.nice.org.uk/terms-and-    Page 6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1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817"/>
        <w:spacing w:before="147" w:line="202" w:lineRule="auto"/>
        <w:outlineLvl w:val="0"/>
        <w:rPr>
          <w:sz w:val="51"/>
          <w:szCs w:val="51"/>
        </w:rPr>
      </w:pPr>
      <w:bookmarkStart w:name="bookmark6" w:id="7"/>
      <w:bookmarkEnd w:id="7"/>
      <w:r>
        <w:rPr>
          <w:sz w:val="45"/>
          <w:szCs w:val="45"/>
          <w:b/>
          <w:bCs/>
          <w:color w:val="282828"/>
          <w:spacing w:val="-4"/>
          <w:position w:val="4"/>
        </w:rPr>
        <w:t>3</w:t>
      </w:r>
      <w:r>
        <w:rPr>
          <w:sz w:val="45"/>
          <w:szCs w:val="45"/>
          <w:b/>
          <w:bCs/>
          <w:color w:val="282828"/>
          <w:spacing w:val="22"/>
          <w:position w:val="4"/>
        </w:rPr>
        <w:t xml:space="preserve">    </w:t>
      </w:r>
      <w:r>
        <w:rPr>
          <w:sz w:val="51"/>
          <w:szCs w:val="51"/>
          <w:b/>
          <w:bCs/>
          <w:color w:val="282828"/>
          <w:spacing w:val="-4"/>
        </w:rPr>
        <w:t>Committee discussion</w:t>
      </w:r>
    </w:p>
    <w:p>
      <w:pPr>
        <w:pStyle w:val="BodyText"/>
        <w:ind w:left="811"/>
        <w:spacing w:before="284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</w:t>
      </w:r>
      <w:hyperlink w:history="true" w:anchor="bookmark16">
        <w:r>
          <w:rPr>
            <w:sz w:val="24"/>
            <w:szCs w:val="24"/>
            <w:u w:val="single" w:color="auto"/>
            <w:color w:val="646464"/>
            <w:spacing w:val="8"/>
          </w:rPr>
          <w:t>diagnostics advisory committee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considered evidence on CaRi-Heart for predicting</w:t>
      </w:r>
    </w:p>
    <w:p>
      <w:pPr>
        <w:pStyle w:val="BodyText"/>
        <w:ind w:left="812" w:right="843"/>
        <w:spacing w:before="119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cardiac risk in suspected coronary artery disease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color w:val="282828"/>
          <w:spacing w:val="6"/>
        </w:rPr>
        <w:t>(CAD)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several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sources,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early value assessment</w:t>
      </w:r>
      <w:r>
        <w:rPr>
          <w:sz w:val="24"/>
          <w:szCs w:val="24"/>
          <w:color w:val="282828"/>
          <w:spacing w:val="44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(EVA) report and an overview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report.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Full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details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</w:p>
    <w:p>
      <w:pPr>
        <w:pStyle w:val="BodyText"/>
        <w:ind w:left="818"/>
        <w:spacing w:before="1" w:line="252" w:lineRule="auto"/>
        <w:rPr>
          <w:sz w:val="24"/>
          <w:szCs w:val="24"/>
        </w:rPr>
      </w:pPr>
      <w:hyperlink w:history="true" r:id="rId17">
        <w:r>
          <w:rPr>
            <w:sz w:val="24"/>
            <w:szCs w:val="24"/>
            <w:u w:val="single" w:color="auto"/>
            <w:color w:val="646464"/>
            <w:spacing w:val="8"/>
          </w:rPr>
          <w:t>project documents f</w:t>
        </w:r>
        <w:r>
          <w:rPr>
            <w:sz w:val="24"/>
            <w:szCs w:val="24"/>
            <w:u w:val="single" w:color="auto"/>
            <w:color w:val="646464"/>
            <w:spacing w:val="7"/>
          </w:rPr>
          <w:t>or this guidance on the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NICE website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7" w:id="8"/>
      <w:bookmarkEnd w:id="8"/>
      <w:r>
        <w:rPr>
          <w:sz w:val="42"/>
          <w:szCs w:val="42"/>
          <w:b/>
          <w:bCs/>
          <w:color w:val="282828"/>
          <w:spacing w:val="-2"/>
        </w:rPr>
        <w:t>Benefits of</w:t>
      </w:r>
      <w:r>
        <w:rPr>
          <w:sz w:val="42"/>
          <w:szCs w:val="42"/>
          <w:b/>
          <w:bCs/>
          <w:color w:val="282828"/>
          <w:spacing w:val="-21"/>
        </w:rPr>
        <w:t xml:space="preserve"> </w:t>
      </w:r>
      <w:r>
        <w:rPr>
          <w:sz w:val="42"/>
          <w:szCs w:val="42"/>
          <w:b/>
          <w:bCs/>
          <w:color w:val="282828"/>
          <w:spacing w:val="-2"/>
        </w:rPr>
        <w:t>the technology</w:t>
      </w:r>
    </w:p>
    <w:p>
      <w:pPr>
        <w:pStyle w:val="BodyText"/>
        <w:spacing w:line="462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Risk prediction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14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3.1          </w:t>
      </w:r>
      <w:r>
        <w:rPr>
          <w:sz w:val="24"/>
          <w:szCs w:val="24"/>
          <w:color w:val="282828"/>
          <w:spacing w:val="6"/>
        </w:rPr>
        <w:t>The clinical experts explained that, although CT</w:t>
      </w:r>
      <w:r>
        <w:rPr>
          <w:sz w:val="24"/>
          <w:szCs w:val="24"/>
          <w:color w:val="282828"/>
          <w:spacing w:val="5"/>
        </w:rPr>
        <w:t xml:space="preserve"> coronary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angiogram</w:t>
      </w:r>
    </w:p>
    <w:p>
      <w:pPr>
        <w:pStyle w:val="BodyText"/>
        <w:ind w:left="1650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(CTCA) can identify abnormalities in coronary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arteries,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plaque</w:t>
      </w:r>
    </w:p>
    <w:p>
      <w:pPr>
        <w:pStyle w:val="BodyText"/>
        <w:ind w:left="1646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build-up and narrowing, it does not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all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1637"/>
        <w:spacing w:before="128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cardiac event. They said that some people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</w:p>
    <w:p>
      <w:pPr>
        <w:pStyle w:val="BodyText"/>
        <w:ind w:left="1643"/>
        <w:spacing w:before="13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having CAD go on to have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attack.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Improved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</w:t>
      </w:r>
      <w:r>
        <w:rPr>
          <w:sz w:val="24"/>
          <w:szCs w:val="24"/>
          <w:color w:val="282828"/>
          <w:spacing w:val="5"/>
        </w:rPr>
        <w:t>ediction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could</w:t>
      </w:r>
    </w:p>
    <w:p>
      <w:pPr>
        <w:pStyle w:val="BodyText"/>
        <w:ind w:left="1643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help to identify these peop</w:t>
      </w:r>
      <w:r>
        <w:rPr>
          <w:sz w:val="24"/>
          <w:szCs w:val="24"/>
          <w:color w:val="282828"/>
          <w:spacing w:val="8"/>
        </w:rPr>
        <w:t>le so that they 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offered treatment to</w:t>
      </w:r>
    </w:p>
    <w:p>
      <w:pPr>
        <w:pStyle w:val="BodyText"/>
        <w:ind w:left="1643"/>
        <w:spacing w:before="131" w:line="2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lower their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5"/>
        </w:rPr>
        <w:t>risk.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5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Telling people about the</w:t>
      </w:r>
      <w:r>
        <w:rPr>
          <w:sz w:val="33"/>
          <w:szCs w:val="33"/>
          <w:b/>
          <w:bCs/>
          <w:color w:val="282828"/>
          <w:spacing w:val="-1"/>
        </w:rPr>
        <w:t>ir cardiac risk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4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8"/>
          <w:position w:val="1"/>
        </w:rPr>
        <w:t>3.2         </w:t>
      </w:r>
      <w:r>
        <w:rPr>
          <w:sz w:val="24"/>
          <w:szCs w:val="24"/>
          <w:color w:val="282828"/>
          <w:spacing w:val="8"/>
        </w:rPr>
        <w:t>A patient expe</w:t>
      </w:r>
      <w:r>
        <w:rPr>
          <w:sz w:val="24"/>
          <w:szCs w:val="24"/>
          <w:color w:val="282828"/>
          <w:spacing w:val="7"/>
        </w:rPr>
        <w:t>rt emphasised the importance of clearly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communicating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</w:p>
    <w:p>
      <w:pPr>
        <w:pStyle w:val="BodyText"/>
        <w:ind w:left="1639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CaRi-Heart result and explained that a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'h</w:t>
      </w:r>
      <w:r>
        <w:rPr>
          <w:sz w:val="24"/>
          <w:szCs w:val="24"/>
          <w:color w:val="282828"/>
          <w:spacing w:val="5"/>
        </w:rPr>
        <w:t>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risk'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result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make</w:t>
      </w:r>
    </w:p>
    <w:p>
      <w:pPr>
        <w:pStyle w:val="BodyText"/>
        <w:ind w:left="1637"/>
        <w:spacing w:before="12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someone anxious.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But they said that it may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better</w:t>
      </w:r>
    </w:p>
    <w:p>
      <w:pPr>
        <w:pStyle w:val="BodyText"/>
        <w:ind w:left="1639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informed about their cardiac risk, provided they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have clear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</w:p>
    <w:p>
      <w:pPr>
        <w:pStyle w:val="BodyText"/>
        <w:ind w:left="1643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possible treatments and how to lower 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risk.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experts</w:t>
      </w:r>
    </w:p>
    <w:p>
      <w:pPr>
        <w:pStyle w:val="BodyText"/>
        <w:ind w:left="1637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added that clinicians have experience of communicating thes</w:t>
      </w:r>
      <w:r>
        <w:rPr>
          <w:sz w:val="24"/>
          <w:szCs w:val="24"/>
          <w:color w:val="282828"/>
          <w:spacing w:val="7"/>
        </w:rPr>
        <w:t>e types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results and that having an object</w:t>
      </w:r>
      <w:r>
        <w:rPr>
          <w:sz w:val="24"/>
          <w:szCs w:val="24"/>
          <w:color w:val="282828"/>
          <w:spacing w:val="6"/>
        </w:rPr>
        <w:t>ive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 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explaining how people can reduce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encourage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to take their medication and make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lifestyle changes,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could</w:t>
      </w:r>
    </w:p>
    <w:p>
      <w:pPr>
        <w:pStyle w:val="BodyText"/>
        <w:ind w:left="1639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improve outcomes.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Equity of access to treatment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4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3.3         </w:t>
      </w:r>
      <w:r>
        <w:rPr>
          <w:sz w:val="24"/>
          <w:szCs w:val="24"/>
          <w:color w:val="282828"/>
          <w:spacing w:val="7"/>
        </w:rPr>
        <w:t>The clinical e</w:t>
      </w:r>
      <w:r>
        <w:rPr>
          <w:sz w:val="24"/>
          <w:szCs w:val="24"/>
          <w:color w:val="282828"/>
          <w:spacing w:val="6"/>
        </w:rPr>
        <w:t>xperts said that particular groups,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women,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often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8">
        <w:r>
          <w:rPr>
            <w:sz w:val="20"/>
            <w:szCs w:val="20"/>
            <w:color w:val="777677"/>
            <w:spacing w:val="6"/>
          </w:rPr>
          <w:t>https://www.nice.org.uk/terms-and-    Page 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1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47" w:lineRule="auto"/>
        <w:rPr/>
      </w:pPr>
      <w:r/>
    </w:p>
    <w:p>
      <w:pPr>
        <w:pStyle w:val="BodyText"/>
        <w:ind w:left="1643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underdiagnosed and may therefore have less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access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</w:p>
    <w:p>
      <w:pPr>
        <w:pStyle w:val="BodyText"/>
        <w:ind w:left="1643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reduce their cardiac risk. They explained tha</w:t>
      </w:r>
      <w:r>
        <w:rPr>
          <w:sz w:val="24"/>
          <w:szCs w:val="24"/>
          <w:color w:val="282828"/>
          <w:spacing w:val="6"/>
        </w:rPr>
        <w:t>t 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objective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measure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1637" w:right="2053" w:firstLine="6"/>
        <w:spacing w:before="126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risk could improve equity of access 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accounts for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factors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suc</w:t>
      </w:r>
      <w:r>
        <w:rPr>
          <w:sz w:val="24"/>
          <w:szCs w:val="24"/>
          <w:color w:val="282828"/>
          <w:spacing w:val="6"/>
        </w:rPr>
        <w:t>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sex,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ethnicity and socioeconomic status, and improves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prediction. The</w:t>
      </w:r>
    </w:p>
    <w:p>
      <w:pPr>
        <w:pStyle w:val="BodyText"/>
        <w:ind w:left="1637" w:right="2571"/>
        <w:spacing w:before="37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company noted that Ca</w:t>
      </w:r>
      <w:r>
        <w:rPr>
          <w:sz w:val="24"/>
          <w:szCs w:val="24"/>
          <w:color w:val="282828"/>
          <w:spacing w:val="7"/>
        </w:rPr>
        <w:t>Ri-Heart takes into account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sex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collecting data on how well </w:t>
      </w:r>
      <w:r>
        <w:rPr>
          <w:sz w:val="24"/>
          <w:szCs w:val="24"/>
          <w:color w:val="282828"/>
          <w:spacing w:val="7"/>
        </w:rPr>
        <w:t>it works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groups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1637"/>
        <w:spacing w:before="3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ongoing research.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816"/>
        <w:spacing w:before="122" w:line="203" w:lineRule="auto"/>
        <w:outlineLvl w:val="1"/>
        <w:rPr>
          <w:sz w:val="42"/>
          <w:szCs w:val="42"/>
        </w:rPr>
      </w:pPr>
      <w:bookmarkStart w:name="bookmark8" w:id="9"/>
      <w:bookmarkEnd w:id="9"/>
      <w:r>
        <w:rPr>
          <w:sz w:val="42"/>
          <w:szCs w:val="42"/>
          <w:b/>
          <w:bCs/>
          <w:color w:val="282828"/>
          <w:spacing w:val="-3"/>
        </w:rPr>
        <w:t>Clinical effectiveness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Benefits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CaRi</w:t>
      </w:r>
      <w:r>
        <w:rPr>
          <w:sz w:val="33"/>
          <w:szCs w:val="33"/>
          <w:b/>
          <w:bCs/>
          <w:color w:val="282828"/>
          <w:spacing w:val="2"/>
        </w:rPr>
        <w:t>-</w:t>
      </w:r>
      <w:r>
        <w:rPr>
          <w:sz w:val="33"/>
          <w:szCs w:val="33"/>
          <w:b/>
          <w:bCs/>
          <w:color w:val="282828"/>
        </w:rPr>
        <w:t>Heart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from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evidence</w:t>
      </w:r>
    </w:p>
    <w:p>
      <w:pPr>
        <w:pStyle w:val="BodyText"/>
        <w:spacing w:line="276" w:lineRule="auto"/>
        <w:rPr/>
      </w:pPr>
      <w:r/>
    </w:p>
    <w:p>
      <w:pPr>
        <w:pStyle w:val="BodyText"/>
        <w:ind w:left="814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3.4        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external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assessment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group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19"/>
        </w:rPr>
        <w:t>(</w:t>
      </w:r>
      <w:r>
        <w:rPr>
          <w:sz w:val="24"/>
          <w:szCs w:val="24"/>
          <w:color w:val="282828"/>
        </w:rPr>
        <w:t>EAG</w:t>
      </w:r>
      <w:r>
        <w:rPr>
          <w:sz w:val="24"/>
          <w:szCs w:val="24"/>
          <w:color w:val="282828"/>
          <w:spacing w:val="19"/>
        </w:rPr>
        <w:t>) </w:t>
      </w:r>
      <w:r>
        <w:rPr>
          <w:sz w:val="24"/>
          <w:szCs w:val="24"/>
          <w:color w:val="282828"/>
        </w:rPr>
        <w:t>found</w:t>
      </w:r>
      <w:r>
        <w:rPr>
          <w:sz w:val="24"/>
          <w:szCs w:val="24"/>
          <w:color w:val="282828"/>
          <w:spacing w:val="19"/>
        </w:rPr>
        <w:t xml:space="preserve"> 1 </w:t>
      </w:r>
      <w:r>
        <w:rPr>
          <w:sz w:val="24"/>
          <w:szCs w:val="24"/>
          <w:color w:val="282828"/>
        </w:rPr>
        <w:t>study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assessed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the</w:t>
      </w:r>
    </w:p>
    <w:p>
      <w:pPr>
        <w:pStyle w:val="BodyText"/>
        <w:ind w:left="1643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prognostic performance of CaRi-Heart for predicting cardiac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dea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1636" w:right="2098" w:firstLine="6"/>
        <w:spacing w:before="124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with suspected s</w:t>
      </w:r>
      <w:r>
        <w:rPr>
          <w:sz w:val="24"/>
          <w:szCs w:val="24"/>
          <w:color w:val="282828"/>
          <w:spacing w:val="6"/>
        </w:rPr>
        <w:t>table coronary disease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Oikonomou et al.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2021</w:t>
        </w:r>
      </w:hyperlink>
      <w:r>
        <w:rPr>
          <w:sz w:val="24"/>
          <w:szCs w:val="24"/>
          <w:color w:val="282828"/>
          <w:spacing w:val="6"/>
        </w:rPr>
        <w:t>).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study was a model </w:t>
      </w:r>
      <w:r>
        <w:rPr>
          <w:sz w:val="24"/>
          <w:szCs w:val="24"/>
          <w:color w:val="282828"/>
          <w:spacing w:val="7"/>
        </w:rPr>
        <w:t>development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validation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study,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</w:p>
    <w:p>
      <w:pPr>
        <w:pStyle w:val="BodyText"/>
        <w:ind w:left="1639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included 3,912 people having CTC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stable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coronary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disease.</w:t>
      </w:r>
    </w:p>
    <w:p>
      <w:pPr>
        <w:pStyle w:val="BodyText"/>
        <w:ind w:left="1636" w:right="2069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results of the study showed that it was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8"/>
        </w:rPr>
        <w:t>better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predicting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risk than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 risk model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 on traditional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 factors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(smokin</w:t>
      </w:r>
      <w:r>
        <w:rPr>
          <w:sz w:val="24"/>
          <w:szCs w:val="24"/>
          <w:color w:val="282828"/>
          <w:spacing w:val="5"/>
        </w:rPr>
        <w:t>g,</w:t>
      </w:r>
    </w:p>
    <w:p>
      <w:pPr>
        <w:pStyle w:val="BodyText"/>
        <w:ind w:left="1643" w:right="2100"/>
        <w:spacing w:before="38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hypercholesterolaemia, hypertension, di</w:t>
      </w:r>
      <w:r>
        <w:rPr>
          <w:sz w:val="24"/>
          <w:szCs w:val="24"/>
          <w:color w:val="282828"/>
          <w:spacing w:val="6"/>
        </w:rPr>
        <w:t>abetes,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Duke index, presence 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high-risk plaque features, and epic</w:t>
      </w:r>
      <w:r>
        <w:rPr>
          <w:sz w:val="24"/>
          <w:szCs w:val="24"/>
          <w:color w:val="282828"/>
          <w:spacing w:val="6"/>
        </w:rPr>
        <w:t>ardial adipose tissue volume).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1646"/>
        <w:spacing w:before="3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EAG also found studies that suppor</w:t>
      </w:r>
      <w:r>
        <w:rPr>
          <w:sz w:val="24"/>
          <w:szCs w:val="24"/>
          <w:color w:val="282828"/>
          <w:spacing w:val="6"/>
        </w:rPr>
        <w:t>ted 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link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between coronary</w:t>
      </w:r>
    </w:p>
    <w:p>
      <w:pPr>
        <w:pStyle w:val="BodyText"/>
        <w:ind w:left="1639"/>
        <w:spacing w:before="128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inflammation and the risk of adverse cardiac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events.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</w:p>
    <w:p>
      <w:pPr>
        <w:pStyle w:val="BodyText"/>
        <w:ind w:left="1633" w:right="2051" w:firstLine="4"/>
        <w:spacing w:before="127" w:line="295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agreed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23"/>
        </w:rPr>
        <w:t>,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based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results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Oikonomou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al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23"/>
        </w:rPr>
        <w:t>(2021),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CaRi</w:t>
      </w:r>
      <w:r>
        <w:rPr>
          <w:sz w:val="24"/>
          <w:szCs w:val="24"/>
          <w:color w:val="282828"/>
          <w:spacing w:val="23"/>
        </w:rPr>
        <w:t>-</w:t>
      </w:r>
      <w:r>
        <w:rPr>
          <w:sz w:val="24"/>
          <w:szCs w:val="24"/>
          <w:color w:val="282828"/>
        </w:rPr>
        <w:t>Heart </w:t>
      </w:r>
      <w:r>
        <w:rPr>
          <w:sz w:val="24"/>
          <w:szCs w:val="24"/>
          <w:color w:val="282828"/>
          <w:spacing w:val="7"/>
        </w:rPr>
        <w:t>was likely to improve risk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prediction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cardiac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dea</w:t>
      </w:r>
      <w:r>
        <w:rPr>
          <w:sz w:val="24"/>
          <w:szCs w:val="24"/>
          <w:color w:val="282828"/>
          <w:spacing w:val="6"/>
        </w:rPr>
        <w:t>th.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812"/>
        <w:spacing w:before="95" w:line="206" w:lineRule="auto"/>
        <w:outlineLvl w:val="3"/>
        <w:rPr>
          <w:sz w:val="33"/>
          <w:szCs w:val="33"/>
        </w:rPr>
      </w:pPr>
      <w:bookmarkStart w:name="bookmark17" w:id="10"/>
      <w:bookmarkEnd w:id="10"/>
      <w:r>
        <w:rPr>
          <w:sz w:val="33"/>
          <w:szCs w:val="33"/>
          <w:b/>
          <w:bCs/>
          <w:color w:val="282828"/>
        </w:rPr>
        <w:t>Comparator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14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3.5         </w:t>
      </w:r>
      <w:r>
        <w:rPr>
          <w:sz w:val="24"/>
          <w:szCs w:val="24"/>
          <w:color w:val="282828"/>
          <w:spacing w:val="7"/>
        </w:rPr>
        <w:t>The clinical experts said that th</w:t>
      </w:r>
      <w:r>
        <w:rPr>
          <w:sz w:val="24"/>
          <w:szCs w:val="24"/>
          <w:color w:val="282828"/>
          <w:spacing w:val="6"/>
        </w:rPr>
        <w:t>e comparator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CaRi-Heart</w:t>
      </w:r>
    </w:p>
    <w:p>
      <w:pPr>
        <w:pStyle w:val="BodyText"/>
        <w:ind w:left="1637" w:right="2084"/>
        <w:spacing w:before="124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study did not reflect UK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practice, which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limits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generalisability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of the study. They said that standard UK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involves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asse</w:t>
      </w:r>
      <w:r>
        <w:rPr>
          <w:sz w:val="24"/>
          <w:szCs w:val="24"/>
          <w:color w:val="282828"/>
          <w:spacing w:val="6"/>
        </w:rPr>
        <w:t>ssing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CTCA image alongside clinical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 f</w:t>
      </w:r>
      <w:r>
        <w:rPr>
          <w:sz w:val="24"/>
          <w:szCs w:val="24"/>
          <w:color w:val="282828"/>
          <w:spacing w:val="5"/>
        </w:rPr>
        <w:t>actors. Scores 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coronary</w:t>
      </w:r>
    </w:p>
    <w:p>
      <w:pPr>
        <w:pStyle w:val="BodyText"/>
        <w:ind w:left="1637" w:right="2156"/>
        <w:spacing w:before="42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artery calcium score may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used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</w:t>
      </w:r>
      <w:r>
        <w:rPr>
          <w:sz w:val="24"/>
          <w:szCs w:val="24"/>
          <w:color w:val="282828"/>
          <w:spacing w:val="5"/>
        </w:rPr>
        <w:t>nical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experts also said that other 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scores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su</w:t>
      </w:r>
      <w:r>
        <w:rPr>
          <w:sz w:val="24"/>
          <w:szCs w:val="24"/>
          <w:color w:val="282828"/>
          <w:spacing w:val="4"/>
        </w:rPr>
        <w:t>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QRISK3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if</w:t>
      </w:r>
    </w:p>
    <w:p>
      <w:pPr>
        <w:pStyle w:val="BodyText"/>
        <w:ind w:left="1632" w:right="2077" w:firstLine="5"/>
        <w:spacing w:before="44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someone has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been assessed a</w:t>
      </w:r>
      <w:r>
        <w:rPr>
          <w:sz w:val="24"/>
          <w:szCs w:val="24"/>
          <w:color w:val="282828"/>
          <w:spacing w:val="4"/>
        </w:rPr>
        <w:t>s 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having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CAD.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One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expert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4"/>
        </w:rPr>
        <w:t>said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that QRISK3 has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been validated in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primary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population,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bu</w:t>
      </w:r>
      <w:r>
        <w:rPr>
          <w:sz w:val="24"/>
          <w:szCs w:val="24"/>
          <w:color w:val="282828"/>
          <w:spacing w:val="4"/>
        </w:rPr>
        <w:t>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in</w:t>
      </w:r>
    </w:p>
    <w:p>
      <w:pPr>
        <w:pStyle w:val="BodyText"/>
        <w:ind w:left="1643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referred for CTCA for ch</w:t>
      </w:r>
      <w:r>
        <w:rPr>
          <w:sz w:val="24"/>
          <w:szCs w:val="24"/>
          <w:color w:val="282828"/>
          <w:spacing w:val="6"/>
        </w:rPr>
        <w:t>est pain.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added that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1">
        <w:r>
          <w:rPr>
            <w:sz w:val="20"/>
            <w:szCs w:val="20"/>
            <w:color w:val="777677"/>
            <w:spacing w:val="6"/>
          </w:rPr>
          <w:t>https://www.nice.org.uk/terms-and-    Page 8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1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46" w:lineRule="auto"/>
        <w:rPr/>
      </w:pPr>
      <w:r/>
    </w:p>
    <w:p>
      <w:pPr>
        <w:pStyle w:val="BodyText"/>
        <w:ind w:left="1637" w:right="2222" w:firstLine="8"/>
        <w:spacing w:before="69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be referred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back to primary care after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'no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CAD'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result.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concluded that there was some uncertainty around the ext</w:t>
      </w:r>
      <w:r>
        <w:rPr>
          <w:sz w:val="24"/>
          <w:szCs w:val="24"/>
          <w:color w:val="282828"/>
          <w:spacing w:val="8"/>
        </w:rPr>
        <w:t>ent to which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CaRi-Heart might im</w:t>
      </w:r>
      <w:r>
        <w:rPr>
          <w:sz w:val="24"/>
          <w:szCs w:val="24"/>
          <w:color w:val="282828"/>
          <w:spacing w:val="7"/>
        </w:rPr>
        <w:t>prove risk prediction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compared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UK</w:t>
      </w:r>
    </w:p>
    <w:p>
      <w:pPr>
        <w:pStyle w:val="BodyText"/>
        <w:ind w:left="1637" w:right="2270"/>
        <w:spacing w:before="30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standard clinical practice. It said that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comparator for fu</w:t>
      </w:r>
      <w:r>
        <w:rPr>
          <w:sz w:val="24"/>
          <w:szCs w:val="24"/>
          <w:color w:val="282828"/>
          <w:spacing w:val="7"/>
        </w:rPr>
        <w:t>ture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studies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should include assessing CTCA images alongside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</w:t>
      </w:r>
      <w:r>
        <w:rPr>
          <w:sz w:val="24"/>
          <w:szCs w:val="24"/>
          <w:color w:val="282828"/>
          <w:spacing w:val="5"/>
        </w:rPr>
        <w:t>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 factors,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4"/>
        </w:rPr>
        <w:t>and that QRISK3 should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be 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4"/>
        </w:rPr>
        <w:t>'no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CAD'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group.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817"/>
        <w:spacing w:before="95" w:line="202" w:lineRule="auto"/>
        <w:outlineLvl w:val="3"/>
        <w:rPr>
          <w:sz w:val="33"/>
          <w:szCs w:val="33"/>
        </w:rPr>
      </w:pPr>
      <w:bookmarkStart w:name="bookmark18" w:id="11"/>
      <w:bookmarkEnd w:id="11"/>
      <w:r>
        <w:rPr>
          <w:sz w:val="33"/>
          <w:szCs w:val="33"/>
          <w:b/>
          <w:bCs/>
          <w:color w:val="282828"/>
        </w:rPr>
        <w:t>External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validation</w:t>
      </w:r>
    </w:p>
    <w:p>
      <w:pPr>
        <w:pStyle w:val="BodyText"/>
        <w:spacing w:line="278" w:lineRule="auto"/>
        <w:rPr/>
      </w:pPr>
      <w:r/>
    </w:p>
    <w:p>
      <w:pPr>
        <w:pStyle w:val="BodyText"/>
        <w:ind w:left="814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3.6        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EAG suggested that the German dataset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Oikonomou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et</w:t>
      </w:r>
    </w:p>
    <w:p>
      <w:pPr>
        <w:pStyle w:val="BodyText"/>
        <w:ind w:left="1637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al.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(2021) to externally validate the CaRi-Heart prediction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model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</w:p>
    <w:p>
      <w:pPr>
        <w:pStyle w:val="BodyText"/>
        <w:ind w:left="1646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been used in a previous study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contributed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develop</w:t>
      </w:r>
      <w:r>
        <w:rPr>
          <w:sz w:val="24"/>
          <w:szCs w:val="24"/>
          <w:color w:val="282828"/>
          <w:spacing w:val="6"/>
        </w:rPr>
        <w:t>ing</w:t>
      </w:r>
    </w:p>
    <w:p>
      <w:pPr>
        <w:pStyle w:val="BodyText"/>
        <w:ind w:left="1632" w:right="198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algorithm used </w:t>
      </w:r>
      <w:r>
        <w:rPr>
          <w:sz w:val="24"/>
          <w:szCs w:val="24"/>
          <w:color w:val="282828"/>
          <w:spacing w:val="7"/>
        </w:rPr>
        <w:t>for CaRi-Heart. So, there 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some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uncertainty about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whether its performance can be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reproduced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generalisable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</w:p>
    <w:p>
      <w:pPr>
        <w:pStyle w:val="BodyText"/>
        <w:ind w:left="1633" w:right="2298" w:firstLine="10"/>
        <w:spacing w:before="40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new and different population. The company explained that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</w:t>
      </w:r>
      <w:r>
        <w:rPr>
          <w:sz w:val="24"/>
          <w:szCs w:val="24"/>
          <w:color w:val="282828"/>
          <w:spacing w:val="7"/>
        </w:rPr>
        <w:t>ataset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was only ever used 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both studies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validate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alg</w:t>
      </w:r>
      <w:r>
        <w:rPr>
          <w:sz w:val="24"/>
          <w:szCs w:val="24"/>
          <w:color w:val="282828"/>
          <w:spacing w:val="5"/>
        </w:rPr>
        <w:t>orithm.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EAG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noted that the studies did not report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enough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information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able to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assess this. The clinic</w:t>
      </w:r>
      <w:r>
        <w:rPr>
          <w:sz w:val="24"/>
          <w:szCs w:val="24"/>
          <w:color w:val="282828"/>
          <w:spacing w:val="7"/>
        </w:rPr>
        <w:t>al experts agreed that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reporting 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43"/>
        <w:spacing w:before="39" w:line="20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2 studies was unclear, and that their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results would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</w:t>
      </w:r>
    </w:p>
    <w:p>
      <w:pPr>
        <w:pStyle w:val="BodyText"/>
        <w:ind w:left="1633" w:right="2135" w:firstLine="10"/>
        <w:spacing w:before="11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robust if they had used different </w:t>
      </w:r>
      <w:r>
        <w:rPr>
          <w:sz w:val="24"/>
          <w:szCs w:val="24"/>
          <w:color w:val="282828"/>
          <w:spacing w:val="7"/>
        </w:rPr>
        <w:t>datasets.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questioned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were likely 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differenc</w:t>
      </w:r>
      <w:r>
        <w:rPr>
          <w:sz w:val="24"/>
          <w:szCs w:val="24"/>
          <w:color w:val="282828"/>
          <w:spacing w:val="5"/>
        </w:rPr>
        <w:t>es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between a German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UK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population.</w:t>
      </w:r>
    </w:p>
    <w:p>
      <w:pPr>
        <w:pStyle w:val="BodyText"/>
        <w:ind w:left="1637" w:right="2074" w:firstLine="2"/>
        <w:spacing w:before="40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One clinical expert who had used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CaRi-Heart said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variables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are input are mostly objective ones. T</w:t>
      </w:r>
      <w:r>
        <w:rPr>
          <w:sz w:val="24"/>
          <w:szCs w:val="24"/>
          <w:color w:val="282828"/>
          <w:spacing w:val="7"/>
        </w:rPr>
        <w:t>hey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thought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most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1645" w:right="2236" w:hanging="8"/>
        <w:spacing w:before="31" w:line="3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similar for the 2 populations. But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thought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population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might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 slightly higher risk, and</w:t>
      </w:r>
      <w:r>
        <w:rPr>
          <w:sz w:val="24"/>
          <w:szCs w:val="24"/>
          <w:color w:val="282828"/>
          <w:spacing w:val="6"/>
        </w:rPr>
        <w:t xml:space="preserve"> 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levels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low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socioeconomic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status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be different between the 2 countries</w:t>
      </w:r>
      <w:r>
        <w:rPr>
          <w:sz w:val="24"/>
          <w:szCs w:val="24"/>
          <w:color w:val="282828"/>
          <w:spacing w:val="8"/>
        </w:rPr>
        <w:t>.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concluded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it</w:t>
      </w:r>
    </w:p>
    <w:p>
      <w:pPr>
        <w:pStyle w:val="BodyText"/>
        <w:ind w:left="1633"/>
        <w:spacing w:before="46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was uncertain if the dataset used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8"/>
        </w:rPr>
        <w:t>to valid</w:t>
      </w:r>
      <w:r>
        <w:rPr>
          <w:sz w:val="24"/>
          <w:szCs w:val="24"/>
          <w:color w:val="282828"/>
          <w:spacing w:val="7"/>
        </w:rPr>
        <w:t>ate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CaRi-Heart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truly</w:t>
      </w:r>
    </w:p>
    <w:p>
      <w:pPr>
        <w:pStyle w:val="BodyText"/>
        <w:ind w:left="1637"/>
        <w:spacing w:before="129" w:line="21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external, and that further exte</w:t>
      </w:r>
      <w:r>
        <w:rPr>
          <w:sz w:val="24"/>
          <w:szCs w:val="24"/>
          <w:color w:val="282828"/>
          <w:spacing w:val="7"/>
        </w:rPr>
        <w:t>rnal validation data would 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useful,</w:t>
      </w:r>
    </w:p>
    <w:p>
      <w:pPr>
        <w:pStyle w:val="BodyText"/>
        <w:ind w:left="1632" w:right="2233" w:firstLine="11"/>
        <w:spacing w:before="122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particularly in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UK</w:t>
      </w:r>
      <w:r>
        <w:rPr>
          <w:sz w:val="24"/>
          <w:szCs w:val="24"/>
          <w:color w:val="282828"/>
          <w:spacing w:val="6"/>
        </w:rPr>
        <w:t xml:space="preserve"> setting. The company said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validation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study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the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UK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ongoing.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bookmarkStart w:name="bookmark19" w:id="12"/>
      <w:bookmarkEnd w:id="12"/>
      <w:r>
        <w:rPr>
          <w:sz w:val="33"/>
          <w:szCs w:val="33"/>
          <w:b/>
          <w:bCs/>
          <w:color w:val="282828"/>
          <w:spacing w:val="1"/>
        </w:rPr>
        <w:t>Important groups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4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8"/>
          <w:position w:val="1"/>
        </w:rPr>
        <w:t>3.7         </w:t>
      </w:r>
      <w:r>
        <w:rPr>
          <w:sz w:val="24"/>
          <w:szCs w:val="24"/>
          <w:color w:val="282828"/>
          <w:spacing w:val="8"/>
        </w:rPr>
        <w:t>The committee disc</w:t>
      </w:r>
      <w:r>
        <w:rPr>
          <w:sz w:val="24"/>
          <w:szCs w:val="24"/>
          <w:color w:val="282828"/>
          <w:spacing w:val="7"/>
        </w:rPr>
        <w:t>ussed inequity of access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treatments 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some</w:t>
      </w:r>
    </w:p>
    <w:p>
      <w:pPr>
        <w:pStyle w:val="BodyText"/>
        <w:ind w:left="163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groups of people, in particular women.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said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39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Oikonomou study presents some data that suggests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pro</w:t>
      </w:r>
      <w:r>
        <w:rPr>
          <w:sz w:val="24"/>
          <w:szCs w:val="24"/>
          <w:color w:val="282828"/>
          <w:spacing w:val="7"/>
        </w:rPr>
        <w:t>gnostic</w:t>
      </w:r>
    </w:p>
    <w:p>
      <w:pPr>
        <w:pStyle w:val="BodyText"/>
        <w:ind w:left="1639" w:right="2327" w:firstLine="4"/>
        <w:spacing w:before="126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performance of CaRi-Heart is consistent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by g</w:t>
      </w:r>
      <w:r>
        <w:rPr>
          <w:sz w:val="24"/>
          <w:szCs w:val="24"/>
          <w:color w:val="282828"/>
          <w:spacing w:val="6"/>
        </w:rPr>
        <w:t>roups including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age,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sex,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CAD status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(obstructive and non-obstructive) and ethnicity.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3">
        <w:r>
          <w:rPr>
            <w:sz w:val="20"/>
            <w:szCs w:val="20"/>
            <w:color w:val="777677"/>
            <w:spacing w:val="6"/>
          </w:rPr>
          <w:t>https://www.nice.org.uk/terms-and-    Page 9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2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49" w:lineRule="auto"/>
        <w:rPr/>
      </w:pPr>
      <w:r/>
    </w:p>
    <w:p>
      <w:pPr>
        <w:pStyle w:val="BodyText"/>
        <w:ind w:left="1637" w:right="2380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committee concluded that it would be important to collect</w:t>
      </w:r>
      <w:r>
        <w:rPr>
          <w:sz w:val="24"/>
          <w:szCs w:val="24"/>
          <w:color w:val="282828"/>
          <w:spacing w:val="8"/>
        </w:rPr>
        <w:t xml:space="preserve">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data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any ongoing validation of CaRi-Heart to add</w:t>
      </w:r>
      <w:r>
        <w:rPr>
          <w:sz w:val="24"/>
          <w:szCs w:val="24"/>
          <w:color w:val="282828"/>
          <w:spacing w:val="6"/>
        </w:rPr>
        <w:t>ress equality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issues</w:t>
      </w:r>
    </w:p>
    <w:p>
      <w:pPr>
        <w:pStyle w:val="BodyText"/>
        <w:ind w:left="1639"/>
        <w:spacing w:before="34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identified during the assessment.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 also said tha</w:t>
      </w:r>
      <w:r>
        <w:rPr>
          <w:sz w:val="24"/>
          <w:szCs w:val="24"/>
          <w:color w:val="282828"/>
          <w:spacing w:val="6"/>
        </w:rPr>
        <w:t>t data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1632" w:right="2145" w:firstLine="4"/>
        <w:spacing w:before="122" w:line="30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collected to demonstrate</w:t>
      </w:r>
      <w:r>
        <w:rPr>
          <w:sz w:val="24"/>
          <w:szCs w:val="24"/>
          <w:color w:val="282828"/>
          <w:spacing w:val="8"/>
        </w:rPr>
        <w:t xml:space="preserve"> prognostic performance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people who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not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have CAD identified on CTCA</w:t>
      </w:r>
      <w:r>
        <w:rPr>
          <w:sz w:val="24"/>
          <w:szCs w:val="24"/>
          <w:color w:val="282828"/>
          <w:spacing w:val="41"/>
        </w:rPr>
        <w:t xml:space="preserve"> </w:t>
      </w:r>
      <w:r>
        <w:rPr>
          <w:sz w:val="24"/>
          <w:szCs w:val="24"/>
          <w:color w:val="282828"/>
          <w:spacing w:val="5"/>
        </w:rPr>
        <w:t>(the 'no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CAD'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group).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company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noted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that it is collecting data on geographical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distribution, dem</w:t>
      </w:r>
      <w:r>
        <w:rPr>
          <w:sz w:val="24"/>
          <w:szCs w:val="24"/>
          <w:color w:val="282828"/>
          <w:spacing w:val="7"/>
        </w:rPr>
        <w:t>ographics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ethnic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background as part of ongoing research.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study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</w:t>
      </w:r>
      <w:r>
        <w:rPr>
          <w:sz w:val="24"/>
          <w:szCs w:val="24"/>
          <w:color w:val="282828"/>
          <w:spacing w:val="6"/>
        </w:rPr>
        <w:t>so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includes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people who do not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significant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CAD.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bookmarkStart w:name="bookmark20" w:id="13"/>
      <w:bookmarkEnd w:id="13"/>
      <w:r>
        <w:rPr>
          <w:sz w:val="33"/>
          <w:szCs w:val="33"/>
          <w:b/>
          <w:bCs/>
          <w:color w:val="282828"/>
          <w:spacing w:val="-4"/>
        </w:rPr>
        <w:t>Impact on risk assessment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814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3.8        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EAG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found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no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evidence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how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CaRi</w:t>
      </w:r>
      <w:r>
        <w:rPr>
          <w:sz w:val="24"/>
          <w:szCs w:val="24"/>
          <w:color w:val="282828"/>
          <w:spacing w:val="18"/>
        </w:rPr>
        <w:t>-</w:t>
      </w:r>
      <w:r>
        <w:rPr>
          <w:sz w:val="24"/>
          <w:szCs w:val="24"/>
          <w:color w:val="282828"/>
        </w:rPr>
        <w:t>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analysis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changes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risk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assessment or clinical decision making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 with s</w:t>
      </w:r>
      <w:r>
        <w:rPr>
          <w:sz w:val="24"/>
          <w:szCs w:val="24"/>
          <w:color w:val="282828"/>
          <w:spacing w:val="6"/>
        </w:rPr>
        <w:t>uspected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CAD</w:t>
      </w:r>
    </w:p>
    <w:p>
      <w:pPr>
        <w:pStyle w:val="BodyText"/>
        <w:ind w:left="1633"/>
        <w:spacing w:before="12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who have a CTCA. 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Oikon</w:t>
      </w:r>
      <w:r>
        <w:rPr>
          <w:sz w:val="24"/>
          <w:szCs w:val="24"/>
          <w:color w:val="282828"/>
          <w:spacing w:val="5"/>
        </w:rPr>
        <w:t>omou study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presented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data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how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</w:p>
    <w:p>
      <w:pPr>
        <w:pStyle w:val="BodyText"/>
        <w:ind w:left="163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groups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(low, medium, and hig</w:t>
      </w:r>
      <w:r>
        <w:rPr>
          <w:sz w:val="24"/>
          <w:szCs w:val="24"/>
          <w:color w:val="282828"/>
          <w:spacing w:val="5"/>
        </w:rPr>
        <w:t>h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5"/>
        </w:rPr>
        <w:t>risk) changed when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CaRi-Heart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score</w:t>
      </w:r>
    </w:p>
    <w:p>
      <w:pPr>
        <w:pStyle w:val="BodyText"/>
        <w:ind w:left="1633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was used, compared with a clinical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score.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However, t</w:t>
      </w:r>
      <w:r>
        <w:rPr>
          <w:sz w:val="24"/>
          <w:szCs w:val="24"/>
          <w:color w:val="282828"/>
          <w:spacing w:val="5"/>
        </w:rPr>
        <w:t>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clinical</w:t>
      </w:r>
    </w:p>
    <w:p>
      <w:pPr>
        <w:pStyle w:val="BodyText"/>
        <w:ind w:left="1633" w:right="1993" w:firstLine="4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experts said that the clinical risk score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study was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UK clinical practice. Therefore it was still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uncertain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how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CaRi-Heart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would affect the outcome of a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asses</w:t>
      </w:r>
      <w:r>
        <w:rPr>
          <w:sz w:val="24"/>
          <w:szCs w:val="24"/>
          <w:color w:val="282828"/>
          <w:spacing w:val="7"/>
        </w:rPr>
        <w:t>sment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compared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CTCA</w:t>
      </w:r>
    </w:p>
    <w:p>
      <w:pPr>
        <w:pStyle w:val="BodyText"/>
        <w:ind w:left="1637" w:right="2136" w:firstLine="13"/>
        <w:spacing w:before="1" w:line="3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(see </w:t>
      </w:r>
      <w:hyperlink w:history="true" w:anchor="bookmark17">
        <w:r>
          <w:rPr>
            <w:sz w:val="24"/>
            <w:szCs w:val="24"/>
            <w:u w:val="single" w:color="auto"/>
            <w:color w:val="646464"/>
            <w:spacing w:val="6"/>
          </w:rPr>
          <w:t>section 3.5</w:t>
        </w:r>
      </w:hyperlink>
      <w:r>
        <w:rPr>
          <w:sz w:val="24"/>
          <w:szCs w:val="24"/>
          <w:color w:val="282828"/>
          <w:spacing w:val="6"/>
        </w:rPr>
        <w:t>). The company said that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study was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ongoing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that clinicians in the study were changing their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assessments</w:t>
      </w:r>
    </w:p>
    <w:p>
      <w:pPr>
        <w:pStyle w:val="BodyText"/>
        <w:ind w:left="1632" w:right="1968" w:firstLine="4"/>
        <w:spacing w:before="4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after seeing CaRi-Hea</w:t>
      </w:r>
      <w:r>
        <w:rPr>
          <w:sz w:val="24"/>
          <w:szCs w:val="24"/>
          <w:color w:val="282828"/>
          <w:spacing w:val="7"/>
        </w:rPr>
        <w:t>rt reports. It said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outputs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CaRi-Heart,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such as fat attenuation index-score</w:t>
      </w:r>
      <w:r>
        <w:rPr>
          <w:sz w:val="24"/>
          <w:szCs w:val="24"/>
          <w:color w:val="282828"/>
          <w:spacing w:val="4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(FAI-score), are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 used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alongside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the risk score to give a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6"/>
        </w:rPr>
        <w:t>better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overall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picture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cardiac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1645" w:right="2001" w:hanging="8"/>
        <w:spacing w:before="3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company noted that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FAI-score for each major coronary artery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provided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by the device and that this alone provides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sex-specific</w:t>
      </w:r>
    </w:p>
    <w:p>
      <w:pPr>
        <w:pStyle w:val="BodyText"/>
        <w:ind w:left="1637"/>
        <w:spacing w:before="3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comparison of cardiovascular risk with the general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population.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37"/>
        <w:spacing w:before="125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concluded that how CaRi-Heart influenc</w:t>
      </w:r>
      <w:r>
        <w:rPr>
          <w:sz w:val="24"/>
          <w:szCs w:val="24"/>
          <w:color w:val="282828"/>
          <w:spacing w:val="7"/>
        </w:rPr>
        <w:t>es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assessment</w:t>
      </w:r>
    </w:p>
    <w:p>
      <w:pPr>
        <w:pStyle w:val="BodyText"/>
        <w:ind w:left="1632" w:right="2159"/>
        <w:spacing w:before="12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was currently uncertain but that the ongoing study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would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likely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address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this.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805"/>
        <w:spacing w:before="95" w:line="212" w:lineRule="auto"/>
        <w:outlineLvl w:val="3"/>
        <w:rPr>
          <w:sz w:val="33"/>
          <w:szCs w:val="33"/>
        </w:rPr>
      </w:pPr>
      <w:bookmarkStart w:name="bookmark21" w:id="14"/>
      <w:bookmarkEnd w:id="14"/>
      <w:r>
        <w:rPr>
          <w:sz w:val="33"/>
          <w:szCs w:val="33"/>
          <w:b/>
          <w:bCs/>
          <w:color w:val="282828"/>
          <w:spacing w:val="2"/>
        </w:rPr>
        <w:t>Treatment strategies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4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8"/>
          <w:position w:val="1"/>
        </w:rPr>
        <w:t>3.9         </w:t>
      </w:r>
      <w:r>
        <w:rPr>
          <w:sz w:val="24"/>
          <w:szCs w:val="24"/>
          <w:color w:val="282828"/>
          <w:spacing w:val="8"/>
        </w:rPr>
        <w:t>The committee </w:t>
      </w:r>
      <w:r>
        <w:rPr>
          <w:sz w:val="24"/>
          <w:szCs w:val="24"/>
          <w:color w:val="282828"/>
          <w:spacing w:val="7"/>
        </w:rPr>
        <w:t>discussed the treatments available for people identified</w:t>
      </w:r>
    </w:p>
    <w:p>
      <w:pPr>
        <w:pStyle w:val="BodyText"/>
        <w:ind w:left="1633"/>
        <w:spacing w:before="126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with no CAD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(low risk),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non-obstructive CAD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(medium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5"/>
        </w:rPr>
        <w:t>nd</w:t>
      </w:r>
    </w:p>
    <w:p>
      <w:pPr>
        <w:pStyle w:val="BodyText"/>
        <w:ind w:left="1637"/>
        <w:spacing w:before="134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obstructive CAD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(high risk) after a CTCA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how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might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</w:t>
      </w:r>
    </w:p>
    <w:p>
      <w:pPr>
        <w:pStyle w:val="BodyText"/>
        <w:ind w:left="1639" w:right="1961" w:hanging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with the introduction of CaRi-Heart. It noted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company's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suggestions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9"/>
        </w:rPr>
        <w:t>included starting statins</w:t>
      </w:r>
      <w:r>
        <w:rPr>
          <w:sz w:val="24"/>
          <w:szCs w:val="24"/>
          <w:color w:val="282828"/>
          <w:spacing w:val="8"/>
        </w:rPr>
        <w:t xml:space="preserve"> for the low-risk group, increasing the 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6" style="position:absolute;margin-left:517.542pt;margin-top:2.15326pt;mso-position-vertical-relative:text;mso-position-horizontal-relative:text;width:38.75pt;height:23.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 w:right="20" w:hanging="282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10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25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9"/>
        </w:rPr>
        <w:t>conditions#notice-of-rights).</w:t>
      </w:r>
    </w:p>
    <w:p>
      <w:pPr>
        <w:spacing w:line="234" w:lineRule="auto"/>
        <w:sectPr>
          <w:headerReference w:type="default" r:id="rId2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47" w:lineRule="auto"/>
        <w:rPr/>
      </w:pPr>
      <w:r/>
    </w:p>
    <w:p>
      <w:pPr>
        <w:pStyle w:val="BodyText"/>
        <w:ind w:left="1637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statins for the medium-risk grou</w:t>
      </w:r>
      <w:r>
        <w:rPr>
          <w:sz w:val="24"/>
          <w:szCs w:val="24"/>
          <w:color w:val="282828"/>
          <w:spacing w:val="8"/>
        </w:rPr>
        <w:t>p, and introducing 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anti-</w:t>
      </w:r>
    </w:p>
    <w:p>
      <w:pPr>
        <w:pStyle w:val="BodyText"/>
        <w:ind w:left="1639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inflammatory medicines</w:t>
      </w:r>
      <w:r>
        <w:rPr>
          <w:sz w:val="24"/>
          <w:szCs w:val="24"/>
          <w:color w:val="282828"/>
          <w:spacing w:val="7"/>
        </w:rPr>
        <w:t xml:space="preserve"> such as colchicine for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high-risk group.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32" w:right="2080" w:firstLine="4"/>
        <w:spacing w:before="128" w:line="2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experts said that colchicine was not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licensed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UK for this indication. The company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poin</w:t>
      </w:r>
      <w:r>
        <w:rPr>
          <w:sz w:val="24"/>
          <w:szCs w:val="24"/>
          <w:color w:val="282828"/>
          <w:spacing w:val="7"/>
        </w:rPr>
        <w:t>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 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latest</w:t>
      </w:r>
    </w:p>
    <w:p>
      <w:pPr>
        <w:pStyle w:val="BodyText"/>
        <w:ind w:left="1631" w:right="2049" w:firstLine="14"/>
        <w:spacing w:before="3" w:line="315" w:lineRule="auto"/>
        <w:rPr>
          <w:sz w:val="24"/>
          <w:szCs w:val="24"/>
        </w:rPr>
      </w:pPr>
      <w:hyperlink w:history="true" r:id="rId27">
        <w:r>
          <w:rPr>
            <w:sz w:val="24"/>
            <w:szCs w:val="24"/>
            <w:u w:val="single" w:color="auto"/>
            <w:color w:val="646464"/>
            <w:spacing w:val="7"/>
          </w:rPr>
          <w:t>European Society of Cardiology guidelines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suggest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low-dose colchicine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considered for selected people who</w:t>
      </w:r>
      <w:r>
        <w:rPr>
          <w:sz w:val="24"/>
          <w:szCs w:val="24"/>
          <w:color w:val="282828"/>
          <w:spacing w:val="6"/>
        </w:rPr>
        <w:t xml:space="preserve">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high-risk.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experts discussed other treatments that may 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used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more w</w:t>
      </w:r>
      <w:r>
        <w:rPr>
          <w:sz w:val="24"/>
          <w:szCs w:val="24"/>
          <w:color w:val="282828"/>
          <w:spacing w:val="7"/>
        </w:rPr>
        <w:t>idely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future, such 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PCSK9 inhibitors and inclisi</w:t>
      </w:r>
      <w:r>
        <w:rPr>
          <w:sz w:val="24"/>
          <w:szCs w:val="24"/>
          <w:color w:val="282828"/>
          <w:spacing w:val="5"/>
        </w:rPr>
        <w:t>ran.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But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said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higher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quality evidence is needed to show that these treatments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8"/>
        </w:rPr>
        <w:t>could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reduce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cardiac events and mort</w:t>
      </w:r>
      <w:r>
        <w:rPr>
          <w:sz w:val="24"/>
          <w:szCs w:val="24"/>
          <w:color w:val="282828"/>
          <w:spacing w:val="7"/>
        </w:rPr>
        <w:t>ality in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population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 they were</w:t>
      </w:r>
    </w:p>
    <w:p>
      <w:pPr>
        <w:pStyle w:val="BodyText"/>
        <w:ind w:left="1637"/>
        <w:spacing w:before="3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expensive. The clinical experts said that there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t</w:t>
      </w:r>
      <w:r>
        <w:rPr>
          <w:sz w:val="24"/>
          <w:szCs w:val="24"/>
          <w:color w:val="282828"/>
          <w:spacing w:val="6"/>
        </w:rPr>
        <w:t>he</w:t>
      </w:r>
    </w:p>
    <w:p>
      <w:pPr>
        <w:pStyle w:val="BodyText"/>
        <w:ind w:left="1631" w:right="2038" w:firstLine="6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effectiveness of starting and intensif</w:t>
      </w:r>
      <w:r>
        <w:rPr>
          <w:sz w:val="24"/>
          <w:szCs w:val="24"/>
          <w:color w:val="282828"/>
          <w:spacing w:val="8"/>
        </w:rPr>
        <w:t>ying statins, so treatment strategies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for people with no CAD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non-obstructive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clearer.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</w:t>
      </w:r>
      <w:r>
        <w:rPr>
          <w:sz w:val="24"/>
          <w:szCs w:val="24"/>
          <w:color w:val="282828"/>
          <w:spacing w:val="5"/>
        </w:rPr>
        <w:t>he</w:t>
      </w:r>
    </w:p>
    <w:p>
      <w:pPr>
        <w:pStyle w:val="BodyText"/>
        <w:ind w:left="1637" w:right="2254"/>
        <w:spacing w:before="42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company said that its ongoing study in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which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NHS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artificial intelligence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6"/>
        </w:rPr>
        <w:t>(AI) award, is collecting data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1643" w:right="2109"/>
        <w:spacing w:before="4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management after a CaRi-Heart result, which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may give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insight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how CaRi-Heart affec</w:t>
      </w:r>
      <w:r>
        <w:rPr>
          <w:sz w:val="24"/>
          <w:szCs w:val="24"/>
          <w:color w:val="282828"/>
          <w:spacing w:val="7"/>
        </w:rPr>
        <w:t>ts treatment choices. It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noted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initial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results</w:t>
      </w:r>
    </w:p>
    <w:p>
      <w:pPr>
        <w:pStyle w:val="BodyText"/>
        <w:ind w:left="1639"/>
        <w:spacing w:before="4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indicate that the largest impact is 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people who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</w:t>
      </w:r>
      <w:r>
        <w:rPr>
          <w:sz w:val="24"/>
          <w:szCs w:val="24"/>
          <w:color w:val="282828"/>
          <w:spacing w:val="7"/>
        </w:rPr>
        <w:t>ould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otherwise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1637"/>
        <w:spacing w:before="126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stratified as low risk. The committee concluded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8"/>
        </w:rPr>
        <w:t>that further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evidence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</w:p>
    <w:p>
      <w:pPr>
        <w:pStyle w:val="BodyText"/>
        <w:ind w:left="1643" w:right="2153"/>
        <w:spacing w:before="13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needed on how CaRi-Heart chan</w:t>
      </w:r>
      <w:r>
        <w:rPr>
          <w:sz w:val="24"/>
          <w:szCs w:val="24"/>
          <w:color w:val="282828"/>
          <w:spacing w:val="6"/>
        </w:rPr>
        <w:t>ges management,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partially addressed by th</w:t>
      </w:r>
      <w:r>
        <w:rPr>
          <w:sz w:val="24"/>
          <w:szCs w:val="24"/>
          <w:color w:val="282828"/>
          <w:spacing w:val="7"/>
        </w:rPr>
        <w:t>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ongoing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study.</w:t>
      </w:r>
    </w:p>
    <w:p>
      <w:pPr>
        <w:pStyle w:val="BodyText"/>
        <w:spacing w:line="420" w:lineRule="auto"/>
        <w:rPr/>
      </w:pPr>
      <w:r/>
    </w:p>
    <w:p>
      <w:pPr>
        <w:pStyle w:val="BodyText"/>
        <w:ind w:left="812"/>
        <w:spacing w:before="95" w:line="202" w:lineRule="auto"/>
        <w:outlineLvl w:val="3"/>
        <w:rPr>
          <w:sz w:val="33"/>
          <w:szCs w:val="33"/>
        </w:rPr>
      </w:pPr>
      <w:bookmarkStart w:name="bookmark22" w:id="15"/>
      <w:bookmarkEnd w:id="15"/>
      <w:r>
        <w:rPr>
          <w:sz w:val="33"/>
          <w:szCs w:val="33"/>
          <w:b/>
          <w:bCs/>
          <w:color w:val="282828"/>
          <w:spacing w:val="-3"/>
        </w:rPr>
        <w:t>Clinical outcomes</w:t>
      </w:r>
    </w:p>
    <w:p>
      <w:pPr>
        <w:pStyle w:val="BodyText"/>
        <w:spacing w:line="276" w:lineRule="auto"/>
        <w:rPr/>
      </w:pPr>
      <w:r/>
    </w:p>
    <w:p>
      <w:pPr>
        <w:pStyle w:val="BodyText"/>
        <w:ind w:left="814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3.10        </w:t>
      </w:r>
      <w:r>
        <w:rPr>
          <w:sz w:val="24"/>
          <w:szCs w:val="24"/>
          <w:color w:val="282828"/>
          <w:spacing w:val="7"/>
        </w:rPr>
        <w:t>No evidence w</w:t>
      </w:r>
      <w:r>
        <w:rPr>
          <w:sz w:val="24"/>
          <w:szCs w:val="24"/>
          <w:color w:val="282828"/>
          <w:spacing w:val="6"/>
        </w:rPr>
        <w:t>as found on how CaRi-Heart affects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patient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outcomes</w:t>
      </w:r>
    </w:p>
    <w:p>
      <w:pPr>
        <w:pStyle w:val="BodyText"/>
        <w:ind w:left="1637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such as cardiac mortality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morbidity.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5"/>
        </w:rPr>
        <w:t>AG found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studies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</w:p>
    <w:p>
      <w:pPr>
        <w:pStyle w:val="BodyText"/>
        <w:ind w:left="163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targeting treatments using any measure of coronary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inflammation.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</w:p>
    <w:p>
      <w:pPr>
        <w:pStyle w:val="BodyText"/>
        <w:ind w:left="1639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identified evidence that supported the effect of colchicine 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reducing</w:t>
      </w:r>
    </w:p>
    <w:p>
      <w:pPr>
        <w:pStyle w:val="BodyText"/>
        <w:ind w:left="1637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cardiac events and some </w:t>
      </w:r>
      <w:r>
        <w:rPr>
          <w:sz w:val="24"/>
          <w:szCs w:val="24"/>
          <w:color w:val="282828"/>
          <w:spacing w:val="7"/>
        </w:rPr>
        <w:t>inflammatory markers,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 stressed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</w:p>
    <w:p>
      <w:pPr>
        <w:pStyle w:val="BodyText"/>
        <w:ind w:left="1637"/>
        <w:spacing w:before="12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did not provide an indication of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efficacy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of t</w:t>
      </w:r>
      <w:r>
        <w:rPr>
          <w:sz w:val="24"/>
          <w:szCs w:val="24"/>
          <w:color w:val="282828"/>
          <w:spacing w:val="8"/>
        </w:rPr>
        <w:t>argeting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this treatment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using CaRi-Heart or any other measure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coronary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inflammation.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noted that there was already a lot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evidence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showing the</w:t>
      </w:r>
    </w:p>
    <w:p>
      <w:pPr>
        <w:pStyle w:val="BodyText"/>
        <w:ind w:left="1637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effectiveness of statins in reducing cardiac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Therefor</w:t>
      </w:r>
      <w:r>
        <w:rPr>
          <w:sz w:val="24"/>
          <w:szCs w:val="24"/>
          <w:color w:val="282828"/>
          <w:spacing w:val="6"/>
        </w:rPr>
        <w:t>e,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</w:p>
    <w:p>
      <w:pPr>
        <w:pStyle w:val="BodyText"/>
        <w:ind w:left="1639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identified as having no CAD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CTCA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most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potential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</w:p>
    <w:p>
      <w:pPr>
        <w:pStyle w:val="BodyText"/>
        <w:ind w:left="1646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benefit from the introduction of CaRi-Heart</w:t>
      </w:r>
      <w:r>
        <w:rPr>
          <w:sz w:val="24"/>
          <w:szCs w:val="24"/>
          <w:color w:val="282828"/>
          <w:spacing w:val="8"/>
        </w:rPr>
        <w:t xml:space="preserve"> if they were then offered</w:t>
      </w:r>
    </w:p>
    <w:p>
      <w:pPr>
        <w:pStyle w:val="BodyText"/>
        <w:ind w:left="1637" w:right="2015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statins.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However, they</w:t>
      </w:r>
      <w:r>
        <w:rPr>
          <w:sz w:val="24"/>
          <w:szCs w:val="24"/>
          <w:color w:val="282828"/>
          <w:spacing w:val="5"/>
        </w:rPr>
        <w:t xml:space="preserve"> also said some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people having CTCA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chest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pain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have comorbidities and so </w:t>
      </w:r>
      <w:r>
        <w:rPr>
          <w:sz w:val="24"/>
          <w:szCs w:val="24"/>
          <w:color w:val="282828"/>
          <w:spacing w:val="6"/>
        </w:rPr>
        <w:t>may already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 treatments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statins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5"/>
        </w:rPr>
        <w:t>even if they have no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CAD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</w:t>
      </w:r>
      <w:r>
        <w:rPr>
          <w:sz w:val="24"/>
          <w:szCs w:val="24"/>
          <w:color w:val="282828"/>
          <w:spacing w:val="4"/>
        </w:rPr>
        <w:t>ied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on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4"/>
        </w:rPr>
        <w:t>CTCA.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For these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19"/>
        </w:rPr>
        <w:t>©</w:t>
      </w:r>
      <w:r>
        <w:rPr>
          <w:sz w:val="20"/>
          <w:szCs w:val="20"/>
          <w:color w:val="777677"/>
          <w:spacing w:val="20"/>
          <w:w w:val="101"/>
        </w:rPr>
        <w:t xml:space="preserve"> </w:t>
      </w:r>
      <w:r>
        <w:rPr>
          <w:sz w:val="20"/>
          <w:szCs w:val="20"/>
          <w:color w:val="777677"/>
        </w:rPr>
        <w:t>NICE</w:t>
      </w:r>
      <w:r>
        <w:rPr>
          <w:sz w:val="20"/>
          <w:szCs w:val="20"/>
          <w:color w:val="777677"/>
          <w:spacing w:val="19"/>
        </w:rPr>
        <w:t xml:space="preserve"> 2023. </w:t>
      </w:r>
      <w:r>
        <w:rPr>
          <w:sz w:val="20"/>
          <w:szCs w:val="20"/>
          <w:color w:val="777677"/>
        </w:rPr>
        <w:t>All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reserved</w:t>
      </w:r>
      <w:r>
        <w:rPr>
          <w:sz w:val="20"/>
          <w:szCs w:val="20"/>
          <w:color w:val="777677"/>
          <w:spacing w:val="19"/>
        </w:rPr>
        <w:t>. </w:t>
      </w:r>
      <w:r>
        <w:rPr>
          <w:sz w:val="20"/>
          <w:szCs w:val="20"/>
          <w:color w:val="777677"/>
        </w:rPr>
        <w:t>Subject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19"/>
        </w:rPr>
        <w:t>(</w:t>
      </w:r>
      <w:hyperlink w:history="true" r:id="rId28">
        <w:r>
          <w:rPr>
            <w:sz w:val="20"/>
            <w:szCs w:val="20"/>
            <w:color w:val="777677"/>
          </w:rPr>
          <w:t>https</w:t>
        </w:r>
        <w:r>
          <w:rPr>
            <w:sz w:val="20"/>
            <w:szCs w:val="20"/>
            <w:color w:val="777677"/>
            <w:spacing w:val="19"/>
          </w:rPr>
          <w:t>://</w:t>
        </w:r>
        <w:r>
          <w:rPr>
            <w:sz w:val="20"/>
            <w:szCs w:val="20"/>
            <w:color w:val="777677"/>
          </w:rPr>
          <w:t>www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nice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org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uk</w:t>
        </w:r>
        <w:r>
          <w:rPr>
            <w:sz w:val="20"/>
            <w:szCs w:val="20"/>
            <w:color w:val="777677"/>
            <w:spacing w:val="19"/>
          </w:rPr>
          <w:t>/</w:t>
        </w:r>
        <w:r>
          <w:rPr>
            <w:sz w:val="20"/>
            <w:szCs w:val="20"/>
            <w:color w:val="777677"/>
          </w:rPr>
          <w:t>terms</w:t>
        </w:r>
        <w:r>
          <w:rPr>
            <w:sz w:val="20"/>
            <w:szCs w:val="20"/>
            <w:color w:val="777677"/>
            <w:spacing w:val="19"/>
          </w:rPr>
          <w:t>-</w:t>
        </w:r>
        <w:r>
          <w:rPr>
            <w:sz w:val="20"/>
            <w:szCs w:val="20"/>
            <w:color w:val="777677"/>
          </w:rPr>
          <w:t>and</w:t>
        </w:r>
        <w:r>
          <w:rPr>
            <w:sz w:val="20"/>
            <w:szCs w:val="20"/>
            <w:color w:val="777677"/>
            <w:spacing w:val="19"/>
          </w:rPr>
          <w:t>-   </w:t>
        </w:r>
        <w:r>
          <w:rPr>
            <w:sz w:val="20"/>
            <w:szCs w:val="20"/>
            <w:color w:val="777677"/>
          </w:rPr>
          <w:t>Page</w:t>
        </w:r>
        <w:r>
          <w:rPr>
            <w:sz w:val="20"/>
            <w:szCs w:val="20"/>
            <w:color w:val="777677"/>
            <w:spacing w:val="19"/>
          </w:rPr>
          <w:t xml:space="preserve"> 11 </w:t>
        </w:r>
        <w:r>
          <w:rPr>
            <w:sz w:val="20"/>
            <w:szCs w:val="20"/>
            <w:color w:val="777677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2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15</w:t>
      </w:r>
    </w:p>
    <w:p>
      <w:pPr>
        <w:spacing w:line="204" w:lineRule="auto"/>
        <w:sectPr>
          <w:headerReference w:type="default" r:id="rId2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47" w:lineRule="auto"/>
        <w:rPr/>
      </w:pPr>
      <w:r/>
    </w:p>
    <w:p>
      <w:pPr>
        <w:pStyle w:val="BodyText"/>
        <w:ind w:left="1637"/>
        <w:spacing w:before="69" w:line="21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clear what further treatments coul</w:t>
      </w:r>
      <w:r>
        <w:rPr>
          <w:sz w:val="24"/>
          <w:szCs w:val="24"/>
          <w:color w:val="282828"/>
          <w:spacing w:val="8"/>
        </w:rPr>
        <w:t>d be offered,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how this would</w:t>
      </w:r>
    </w:p>
    <w:p>
      <w:pPr>
        <w:pStyle w:val="BodyText"/>
        <w:ind w:left="1637" w:right="2043"/>
        <w:spacing w:before="118" w:line="3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affect their cardiac risk. The committee noted that there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evidence 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shows statins may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benefit for all,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rega</w:t>
      </w:r>
      <w:r>
        <w:rPr>
          <w:sz w:val="24"/>
          <w:szCs w:val="24"/>
          <w:color w:val="282828"/>
          <w:spacing w:val="5"/>
        </w:rPr>
        <w:t>rdless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CAD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status.</w:t>
      </w:r>
    </w:p>
    <w:p>
      <w:pPr>
        <w:pStyle w:val="BodyText"/>
        <w:ind w:left="1633" w:right="2121" w:firstLine="3"/>
        <w:spacing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Therefore, if guidance changes in the future to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recommend statins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widely then this could affect the extent </w:t>
      </w:r>
      <w:r>
        <w:rPr>
          <w:sz w:val="24"/>
          <w:szCs w:val="24"/>
          <w:color w:val="282828"/>
          <w:spacing w:val="8"/>
        </w:rPr>
        <w:t>to which CaRi-Heart can</w:t>
      </w:r>
    </w:p>
    <w:p>
      <w:pPr>
        <w:pStyle w:val="BodyText"/>
        <w:ind w:left="1639"/>
        <w:spacing w:before="41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influence treatment options. At the time of publishing this g</w:t>
      </w:r>
      <w:r>
        <w:rPr>
          <w:sz w:val="24"/>
          <w:szCs w:val="24"/>
          <w:color w:val="282828"/>
          <w:spacing w:val="7"/>
        </w:rPr>
        <w:t>uidance</w:t>
      </w:r>
    </w:p>
    <w:p>
      <w:pPr>
        <w:pStyle w:val="BodyText"/>
        <w:ind w:left="1637" w:right="1963" w:firstLine="13"/>
        <w:spacing w:before="75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(March 2023), the recommendations on statins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6"/>
          </w:rPr>
          <w:t>NICE's 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7"/>
          </w:rPr>
          <w:t>assessment and reduction of cardiovascula</w:t>
        </w:r>
        <w:r>
          <w:rPr>
            <w:sz w:val="24"/>
            <w:szCs w:val="24"/>
            <w:u w:val="single" w:color="auto"/>
            <w:color w:val="646464"/>
            <w:spacing w:val="6"/>
          </w:rPr>
          <w:t>r disease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updated.</w: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1642" w:right="1996" w:hanging="6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discussed how it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likely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very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large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study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</w:t>
      </w:r>
      <w:r>
        <w:rPr>
          <w:sz w:val="24"/>
          <w:szCs w:val="24"/>
          <w:color w:val="282828"/>
          <w:spacing w:val="6"/>
        </w:rPr>
        <w:t>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needed, with a long follow up, to ca</w:t>
      </w:r>
      <w:r>
        <w:rPr>
          <w:sz w:val="24"/>
          <w:szCs w:val="24"/>
          <w:color w:val="282828"/>
          <w:spacing w:val="7"/>
        </w:rPr>
        <w:t>pture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important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</w:p>
    <w:p>
      <w:pPr>
        <w:pStyle w:val="BodyText"/>
        <w:ind w:left="1637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outcome of cardiac death. The clinical experts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highlighte</w:t>
      </w:r>
      <w:r>
        <w:rPr>
          <w:sz w:val="24"/>
          <w:szCs w:val="24"/>
          <w:color w:val="282828"/>
          <w:spacing w:val="7"/>
        </w:rPr>
        <w:t>d that</w:t>
      </w:r>
    </w:p>
    <w:p>
      <w:pPr>
        <w:pStyle w:val="BodyText"/>
        <w:ind w:left="1636" w:right="1987" w:hanging="4"/>
        <w:spacing w:before="12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treatments could change during th</w:t>
      </w:r>
      <w:r>
        <w:rPr>
          <w:sz w:val="24"/>
          <w:szCs w:val="24"/>
          <w:color w:val="282828"/>
          <w:spacing w:val="7"/>
        </w:rPr>
        <w:t>is time, which could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mean results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out of date by the time the study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rep</w:t>
      </w:r>
      <w:r>
        <w:rPr>
          <w:sz w:val="24"/>
          <w:szCs w:val="24"/>
          <w:color w:val="282828"/>
          <w:spacing w:val="7"/>
        </w:rPr>
        <w:t>orts.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 feasibility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linked</w:t>
      </w:r>
    </w:p>
    <w:p>
      <w:pPr>
        <w:pStyle w:val="BodyText"/>
        <w:ind w:left="1637"/>
        <w:spacing w:before="41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approach using</w:t>
      </w:r>
      <w:r>
        <w:rPr>
          <w:sz w:val="24"/>
          <w:szCs w:val="24"/>
          <w:color w:val="282828"/>
          <w:spacing w:val="6"/>
        </w:rPr>
        <w:t xml:space="preserve"> the studies identified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by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EAG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</w:p>
    <w:p>
      <w:pPr>
        <w:pStyle w:val="BodyText"/>
        <w:ind w:left="1637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considered by the committee. It agreed that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approach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</w:t>
      </w:r>
      <w:r>
        <w:rPr>
          <w:sz w:val="24"/>
          <w:szCs w:val="24"/>
          <w:color w:val="282828"/>
          <w:spacing w:val="7"/>
        </w:rPr>
        <w:t>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1632" w:right="2031" w:firstLine="4"/>
        <w:spacing w:before="123" w:line="31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acceptable,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but that the studies identified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by the EAG were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enough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8"/>
        </w:rPr>
        <w:t>to demonstrate the link between treatments targeted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us</w:t>
      </w:r>
      <w:r>
        <w:rPr>
          <w:sz w:val="24"/>
          <w:szCs w:val="24"/>
          <w:color w:val="282828"/>
          <w:spacing w:val="7"/>
        </w:rPr>
        <w:t>ing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measure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coronary inflammation and improved cardiac o</w:t>
      </w:r>
      <w:r>
        <w:rPr>
          <w:sz w:val="24"/>
          <w:szCs w:val="24"/>
          <w:color w:val="282828"/>
          <w:spacing w:val="7"/>
        </w:rPr>
        <w:t>utcomes.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concluded that evidence of a reduct</w:t>
      </w:r>
      <w:r>
        <w:rPr>
          <w:sz w:val="24"/>
          <w:szCs w:val="24"/>
          <w:color w:val="282828"/>
          <w:spacing w:val="7"/>
        </w:rPr>
        <w:t>ion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cardiac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death 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study assessing treatment for people with high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low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coronary</w:t>
      </w:r>
    </w:p>
    <w:p>
      <w:pPr>
        <w:pStyle w:val="BodyText"/>
        <w:ind w:left="1639"/>
        <w:spacing w:before="15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inflammation was need</w:t>
      </w:r>
      <w:r>
        <w:rPr>
          <w:sz w:val="24"/>
          <w:szCs w:val="24"/>
          <w:color w:val="282828"/>
          <w:spacing w:val="6"/>
        </w:rPr>
        <w:t>ed.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816"/>
        <w:spacing w:before="121" w:line="202" w:lineRule="auto"/>
        <w:outlineLvl w:val="1"/>
        <w:rPr>
          <w:sz w:val="42"/>
          <w:szCs w:val="42"/>
        </w:rPr>
      </w:pPr>
      <w:bookmarkStart w:name="bookmark9" w:id="16"/>
      <w:bookmarkEnd w:id="16"/>
      <w:r>
        <w:rPr>
          <w:sz w:val="42"/>
          <w:szCs w:val="42"/>
          <w:b/>
          <w:bCs/>
          <w:color w:val="282828"/>
          <w:spacing w:val="-7"/>
        </w:rPr>
        <w:t>Cost and resource use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Price and population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814"/>
        <w:spacing w:before="69" w:line="20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3.11        </w:t>
      </w:r>
      <w:r>
        <w:rPr>
          <w:sz w:val="24"/>
          <w:szCs w:val="24"/>
          <w:color w:val="282828"/>
          <w:spacing w:val="7"/>
        </w:rPr>
        <w:t>No evidence was </w:t>
      </w:r>
      <w:r>
        <w:rPr>
          <w:sz w:val="24"/>
          <w:szCs w:val="24"/>
          <w:color w:val="282828"/>
          <w:spacing w:val="6"/>
        </w:rPr>
        <w:t>identified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effectiveness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1639"/>
        <w:spacing w:before="126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CaRi-Heart. The company explained that it has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yet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specified the</w:t>
      </w:r>
    </w:p>
    <w:p>
      <w:pPr>
        <w:pStyle w:val="BodyText"/>
        <w:ind w:left="1643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price of CaRi-Heart to the NHS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 that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</w:t>
      </w:r>
      <w:r>
        <w:rPr>
          <w:sz w:val="24"/>
          <w:szCs w:val="24"/>
          <w:color w:val="282828"/>
          <w:spacing w:val="6"/>
        </w:rPr>
        <w:t>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private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</w:p>
    <w:p>
      <w:pPr>
        <w:pStyle w:val="BodyText"/>
        <w:ind w:left="1640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£495 per scan. This covers the costs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doing 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CaRi-Heart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anal</w:t>
      </w:r>
      <w:r>
        <w:rPr>
          <w:sz w:val="24"/>
          <w:szCs w:val="24"/>
          <w:color w:val="282828"/>
          <w:spacing w:val="6"/>
        </w:rPr>
        <w:t>ysis</w:t>
      </w:r>
    </w:p>
    <w:p>
      <w:pPr>
        <w:pStyle w:val="BodyText"/>
        <w:ind w:left="1637" w:right="2001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and reporting it, and training clinicians to interpret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report.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experts said that the pop</w:t>
      </w:r>
      <w:r>
        <w:rPr>
          <w:sz w:val="24"/>
          <w:szCs w:val="24"/>
          <w:color w:val="282828"/>
          <w:spacing w:val="7"/>
        </w:rPr>
        <w:t>ulation eligible for CaRi-Heart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was</w:t>
      </w:r>
    </w:p>
    <w:p>
      <w:pPr>
        <w:pStyle w:val="BodyText"/>
        <w:ind w:left="1637" w:right="2399" w:firstLine="2"/>
        <w:spacing w:before="3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implemented with data collection is large, so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using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data is generated could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</w:t>
      </w:r>
      <w:r>
        <w:rPr>
          <w:sz w:val="24"/>
          <w:szCs w:val="24"/>
          <w:color w:val="282828"/>
          <w:spacing w:val="6"/>
        </w:rPr>
        <w:t>ubstantial.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8" style="position:absolute;margin-left:517.741pt;margin-top:2.16393pt;mso-position-vertical-relative:text;mso-position-horizontal-relative:text;width:38.55pt;height:23.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8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25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9"/>
        </w:rPr>
        <w:t>conditions#notice-of-rights).</w:t>
      </w:r>
    </w:p>
    <w:p>
      <w:pPr>
        <w:spacing w:line="234" w:lineRule="auto"/>
        <w:sectPr>
          <w:headerReference w:type="default" r:id="rId2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423" w:lineRule="auto"/>
        <w:rPr/>
      </w:pPr>
      <w:r/>
    </w:p>
    <w:p>
      <w:pPr>
        <w:pStyle w:val="BodyText"/>
        <w:ind w:left="812"/>
        <w:spacing w:before="95" w:line="202" w:lineRule="auto"/>
        <w:outlineLvl w:val="3"/>
        <w:rPr>
          <w:sz w:val="33"/>
          <w:szCs w:val="33"/>
        </w:rPr>
      </w:pPr>
      <w:bookmarkStart w:name="bookmark23" w:id="17"/>
      <w:bookmarkEnd w:id="17"/>
      <w:r>
        <w:rPr>
          <w:sz w:val="33"/>
          <w:szCs w:val="33"/>
          <w:b/>
          <w:bCs/>
          <w:color w:val="282828"/>
          <w:spacing w:val="-6"/>
        </w:rPr>
        <w:t>Costs and resource use</w: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814"/>
        <w:spacing w:before="69" w:line="20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3.12       </w:t>
      </w:r>
      <w:r>
        <w:rPr>
          <w:sz w:val="24"/>
          <w:szCs w:val="24"/>
          <w:color w:val="282828"/>
          <w:spacing w:val="6"/>
        </w:rPr>
        <w:t>The committee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6"/>
        </w:rPr>
        <w:t>heard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how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CaRi-Heart</w:t>
      </w:r>
    </w:p>
    <w:p>
      <w:pPr>
        <w:pStyle w:val="BodyText"/>
        <w:ind w:left="1643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might affect resource use because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changes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39" w:right="2052" w:firstLine="4"/>
        <w:spacing w:before="124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potential reduction in cardiac events. The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EAG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said that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University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Oxford was developing an economic model tha</w:t>
      </w:r>
      <w:r>
        <w:rPr>
          <w:sz w:val="24"/>
          <w:szCs w:val="24"/>
          <w:color w:val="282828"/>
          <w:spacing w:val="6"/>
        </w:rPr>
        <w:t>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address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some</w:t>
      </w:r>
    </w:p>
    <w:p>
      <w:pPr>
        <w:pStyle w:val="BodyText"/>
        <w:ind w:left="1643"/>
        <w:spacing w:before="38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uncertainties. But it added that there will </w:t>
      </w:r>
      <w:r>
        <w:rPr>
          <w:sz w:val="24"/>
          <w:szCs w:val="24"/>
          <w:color w:val="282828"/>
          <w:spacing w:val="7"/>
        </w:rPr>
        <w:t>still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substantial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uncertainty</w:t>
      </w:r>
    </w:p>
    <w:p>
      <w:pPr>
        <w:pStyle w:val="BodyText"/>
        <w:ind w:left="1646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because of the lack of evidence around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CaRi-Hea</w:t>
      </w:r>
      <w:r>
        <w:rPr>
          <w:sz w:val="24"/>
          <w:szCs w:val="24"/>
          <w:color w:val="282828"/>
          <w:spacing w:val="6"/>
        </w:rPr>
        <w:t>rt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might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</w:t>
      </w:r>
    </w:p>
    <w:p>
      <w:pPr>
        <w:pStyle w:val="BodyText"/>
        <w:ind w:left="1632"/>
        <w:spacing w:before="76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treatments and therefore cli</w:t>
      </w:r>
      <w:r>
        <w:rPr>
          <w:sz w:val="24"/>
          <w:szCs w:val="24"/>
          <w:color w:val="282828"/>
          <w:spacing w:val="6"/>
        </w:rPr>
        <w:t>nical outcomes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w:anchor="bookmark22">
        <w:r>
          <w:rPr>
            <w:sz w:val="24"/>
            <w:szCs w:val="24"/>
            <w:u w:val="single" w:color="auto"/>
            <w:color w:val="646464"/>
            <w:spacing w:val="6"/>
          </w:rPr>
          <w:t>section 3.10</w:t>
        </w:r>
      </w:hyperlink>
      <w:r>
        <w:rPr>
          <w:sz w:val="24"/>
          <w:szCs w:val="24"/>
          <w:color w:val="282828"/>
          <w:spacing w:val="6"/>
        </w:rPr>
        <w:t>). The</w:t>
      </w:r>
    </w:p>
    <w:p>
      <w:pPr>
        <w:pStyle w:val="BodyText"/>
        <w:ind w:left="1637"/>
        <w:spacing w:before="11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experts said that treatments such as statins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 cost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more expensive treatments were offered this could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mu</w:t>
      </w:r>
      <w:r>
        <w:rPr>
          <w:sz w:val="24"/>
          <w:szCs w:val="24"/>
          <w:color w:val="282828"/>
          <w:spacing w:val="6"/>
        </w:rPr>
        <w:t>ch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bigger</w:t>
      </w:r>
    </w:p>
    <w:p>
      <w:pPr>
        <w:pStyle w:val="BodyText"/>
        <w:ind w:left="1645" w:right="2099" w:hanging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impact on the costs of implementin</w:t>
      </w:r>
      <w:r>
        <w:rPr>
          <w:sz w:val="24"/>
          <w:szCs w:val="24"/>
          <w:color w:val="282828"/>
          <w:spacing w:val="7"/>
        </w:rPr>
        <w:t>g CaRi-Heart. They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said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 important to understand the impact of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CaRi-Heart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resource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use,</w:t>
      </w:r>
    </w:p>
    <w:p>
      <w:pPr>
        <w:pStyle w:val="BodyText"/>
        <w:ind w:left="1639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including primary care follow-up appointments and cardiologist time for</w:t>
      </w:r>
    </w:p>
    <w:p>
      <w:pPr>
        <w:pStyle w:val="BodyText"/>
        <w:ind w:left="1639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interpreting and communicating the results of the CaRi-Heart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analysis.</w:t>
      </w:r>
    </w:p>
    <w:p>
      <w:pPr>
        <w:pStyle w:val="BodyText"/>
        <w:ind w:left="1632" w:right="1968" w:firstLine="4"/>
        <w:spacing w:before="126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clinical experts said tha</w:t>
      </w:r>
      <w:r>
        <w:rPr>
          <w:sz w:val="24"/>
          <w:szCs w:val="24"/>
          <w:color w:val="282828"/>
          <w:spacing w:val="7"/>
        </w:rPr>
        <w:t>t the Oxford model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contains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implementation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9"/>
        </w:rPr>
        <w:t>costs, but that these w</w:t>
      </w:r>
      <w:r>
        <w:rPr>
          <w:sz w:val="24"/>
          <w:szCs w:val="24"/>
          <w:color w:val="282828"/>
          <w:spacing w:val="8"/>
        </w:rPr>
        <w:t>ere currently unknown.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considered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differences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 a conceptual model</w:t>
      </w:r>
      <w:r>
        <w:rPr>
          <w:sz w:val="24"/>
          <w:szCs w:val="24"/>
          <w:color w:val="282828"/>
          <w:spacing w:val="6"/>
        </w:rPr>
        <w:t xml:space="preserve"> developed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EAG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the University of Oxfo</w:t>
      </w:r>
      <w:r>
        <w:rPr>
          <w:sz w:val="24"/>
          <w:szCs w:val="24"/>
          <w:color w:val="282828"/>
          <w:spacing w:val="7"/>
        </w:rPr>
        <w:t>rd model.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experts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said 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</w:p>
    <w:p>
      <w:pPr>
        <w:pStyle w:val="BodyText"/>
        <w:ind w:left="1633" w:right="2467" w:firstLine="10"/>
        <w:spacing w:before="38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preferred a lifetime time horizon for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model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because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point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was cardiac death. They also p</w:t>
      </w:r>
      <w:r>
        <w:rPr>
          <w:sz w:val="24"/>
          <w:szCs w:val="24"/>
          <w:color w:val="282828"/>
          <w:spacing w:val="6"/>
        </w:rPr>
        <w:t>referred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model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1638" w:right="2398" w:hanging="1"/>
        <w:spacing w:before="3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stratified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 CAD status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(no CAD, non-obstructive CAD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obstruc</w:t>
      </w:r>
      <w:r>
        <w:rPr>
          <w:sz w:val="24"/>
          <w:szCs w:val="24"/>
          <w:color w:val="282828"/>
          <w:spacing w:val="6"/>
        </w:rPr>
        <w:t>tive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CAD) as well as CaRi-Heart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 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per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EAG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conceptual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mod</w:t>
      </w:r>
      <w:r>
        <w:rPr>
          <w:sz w:val="24"/>
          <w:szCs w:val="24"/>
          <w:color w:val="282828"/>
          <w:spacing w:val="3"/>
        </w:rPr>
        <w:t>el.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" style="position:absolute;margin-left:517.428pt;margin-top:2.11904pt;mso-position-vertical-relative:text;mso-position-horizontal-relative:text;width:38.85pt;height:23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3" w:right="20" w:hanging="284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13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25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9"/>
        </w:rPr>
        <w:t>conditions#notice-of-rights).</w:t>
      </w:r>
    </w:p>
    <w:p>
      <w:pPr>
        <w:spacing w:line="234" w:lineRule="auto"/>
        <w:sectPr>
          <w:headerReference w:type="default" r:id="rId3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805"/>
        <w:spacing w:before="147" w:line="203" w:lineRule="auto"/>
        <w:outlineLvl w:val="0"/>
        <w:rPr>
          <w:sz w:val="51"/>
          <w:szCs w:val="51"/>
        </w:rPr>
      </w:pPr>
      <w:bookmarkStart w:name="bookmark10" w:id="18"/>
      <w:bookmarkEnd w:id="18"/>
      <w:bookmarkStart w:name="bookmark14" w:id="19"/>
      <w:bookmarkEnd w:id="19"/>
      <w:r>
        <w:rPr>
          <w:sz w:val="45"/>
          <w:szCs w:val="45"/>
          <w:b/>
          <w:bCs/>
          <w:color w:val="282828"/>
          <w:position w:val="4"/>
        </w:rPr>
        <w:t>4</w:t>
      </w:r>
      <w:r>
        <w:rPr>
          <w:sz w:val="45"/>
          <w:szCs w:val="45"/>
          <w:b/>
          <w:bCs/>
          <w:color w:val="282828"/>
          <w:spacing w:val="25"/>
          <w:position w:val="4"/>
        </w:rPr>
        <w:t xml:space="preserve">    </w:t>
      </w:r>
      <w:r>
        <w:rPr>
          <w:sz w:val="51"/>
          <w:szCs w:val="51"/>
          <w:b/>
          <w:bCs/>
          <w:color w:val="282828"/>
        </w:rPr>
        <w:t>Recommendations for further r</w:t>
      </w:r>
      <w:r>
        <w:rPr>
          <w:sz w:val="51"/>
          <w:szCs w:val="51"/>
          <w:b/>
          <w:bCs/>
          <w:color w:val="282828"/>
          <w:spacing w:val="-1"/>
        </w:rPr>
        <w:t>esearch</w:t>
      </w:r>
    </w:p>
    <w:p>
      <w:pPr>
        <w:pStyle w:val="BodyText"/>
        <w:spacing w:line="266" w:lineRule="auto"/>
        <w:rPr/>
      </w:pPr>
      <w:r/>
    </w:p>
    <w:p>
      <w:pPr>
        <w:pStyle w:val="BodyText"/>
        <w:ind w:left="811"/>
        <w:spacing w:before="69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4.1          </w:t>
      </w:r>
      <w:r>
        <w:rPr>
          <w:sz w:val="24"/>
          <w:szCs w:val="24"/>
          <w:color w:val="282828"/>
          <w:spacing w:val="6"/>
        </w:rPr>
        <w:t>Further research is recommended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address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uncertainty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aro</w:t>
      </w:r>
      <w:r>
        <w:rPr>
          <w:sz w:val="24"/>
          <w:szCs w:val="24"/>
          <w:color w:val="282828"/>
          <w:spacing w:val="5"/>
        </w:rPr>
        <w:t>und</w:t>
      </w:r>
    </w:p>
    <w:p>
      <w:pPr>
        <w:pStyle w:val="BodyText"/>
        <w:ind w:left="1637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clinical outcomes for people with suspected coronary artery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8"/>
        </w:rPr>
        <w:t>disease</w:t>
      </w:r>
    </w:p>
    <w:p>
      <w:pPr>
        <w:pStyle w:val="BodyText"/>
        <w:ind w:left="1650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(CAD) undergoing CT coronary angiography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(CTCA) for chest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pain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</w:p>
    <w:p>
      <w:pPr>
        <w:pStyle w:val="BodyText"/>
        <w:ind w:left="1637" w:right="2060" w:firstLine="5"/>
        <w:spacing w:before="12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have had CaRi-Heart testing. The committee said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</w:t>
      </w:r>
      <w:r>
        <w:rPr>
          <w:sz w:val="24"/>
          <w:szCs w:val="24"/>
          <w:color w:val="282828"/>
          <w:spacing w:val="6"/>
        </w:rPr>
        <w:t>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outcome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study using CaRi-Heart to determine a treatment strategy with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people</w:t>
      </w:r>
    </w:p>
    <w:p>
      <w:pPr>
        <w:pStyle w:val="BodyText"/>
        <w:ind w:left="1631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followed up for long enough to observe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</w:t>
      </w:r>
      <w:r>
        <w:rPr>
          <w:sz w:val="24"/>
          <w:szCs w:val="24"/>
          <w:color w:val="282828"/>
          <w:spacing w:val="6"/>
        </w:rPr>
        <w:t>ac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death 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ideal.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because this 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diffi</w:t>
      </w:r>
      <w:r>
        <w:rPr>
          <w:sz w:val="24"/>
          <w:szCs w:val="24"/>
          <w:color w:val="282828"/>
          <w:spacing w:val="6"/>
        </w:rPr>
        <w:t>cult 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agreed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1643"/>
        <w:spacing w:before="76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linked evidence approach would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acceptable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w:anchor="bookmark22">
        <w:r>
          <w:rPr>
            <w:sz w:val="24"/>
            <w:szCs w:val="24"/>
            <w:u w:val="single" w:color="auto"/>
            <w:color w:val="646464"/>
            <w:spacing w:val="6"/>
          </w:rPr>
          <w:t>section 3.10</w:t>
        </w:r>
      </w:hyperlink>
      <w:r>
        <w:rPr>
          <w:sz w:val="24"/>
          <w:szCs w:val="24"/>
          <w:color w:val="282828"/>
          <w:spacing w:val="5"/>
        </w:rPr>
        <w:t>). The</w:t>
      </w:r>
    </w:p>
    <w:p>
      <w:pPr>
        <w:pStyle w:val="BodyText"/>
        <w:ind w:left="1632" w:right="2035" w:firstLine="5"/>
        <w:spacing w:before="118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studies identified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by the external assessment gro</w:t>
      </w:r>
      <w:r>
        <w:rPr>
          <w:sz w:val="24"/>
          <w:szCs w:val="24"/>
          <w:color w:val="282828"/>
          <w:spacing w:val="6"/>
        </w:rPr>
        <w:t>up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(EAG) demonstrated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link between treating inflammation</w:t>
      </w:r>
      <w:r>
        <w:rPr>
          <w:sz w:val="24"/>
          <w:szCs w:val="24"/>
          <w:color w:val="282828"/>
          <w:spacing w:val="3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more generally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 with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cardiovascular disease and reducing cardiac ev</w:t>
      </w:r>
      <w:r>
        <w:rPr>
          <w:sz w:val="24"/>
          <w:szCs w:val="24"/>
          <w:color w:val="282828"/>
          <w:spacing w:val="6"/>
        </w:rPr>
        <w:t>ents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death,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but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were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not able to address coronary inflammation. Th</w:t>
      </w:r>
      <w:r>
        <w:rPr>
          <w:sz w:val="24"/>
          <w:szCs w:val="24"/>
          <w:color w:val="282828"/>
          <w:spacing w:val="7"/>
        </w:rPr>
        <w:t>e 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 that</w:t>
      </w:r>
    </w:p>
    <w:p>
      <w:pPr>
        <w:pStyle w:val="BodyText"/>
        <w:ind w:left="1631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further studies wer</w:t>
      </w:r>
      <w:r>
        <w:rPr>
          <w:sz w:val="24"/>
          <w:szCs w:val="24"/>
          <w:color w:val="282828"/>
          <w:spacing w:val="6"/>
        </w:rPr>
        <w:t>e needed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section 3.10).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Data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groups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defined</w:t>
      </w:r>
    </w:p>
    <w:p>
      <w:pPr>
        <w:pStyle w:val="BodyText"/>
        <w:ind w:left="1646" w:right="1968"/>
        <w:spacing w:before="126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by CTCA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(no CAD, non-obstructive CAD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ob</w:t>
      </w:r>
      <w:r>
        <w:rPr>
          <w:sz w:val="24"/>
          <w:szCs w:val="24"/>
          <w:color w:val="282828"/>
          <w:spacing w:val="5"/>
        </w:rPr>
        <w:t>structive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CAD)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would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also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3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3"/>
        </w:rPr>
        <w:t>useful.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4.2         </w:t>
      </w:r>
      <w:r>
        <w:rPr>
          <w:sz w:val="24"/>
          <w:szCs w:val="24"/>
          <w:color w:val="282828"/>
          <w:spacing w:val="6"/>
        </w:rPr>
        <w:t>Further data on how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CaRi-Heart affects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decision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making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1633" w:right="2081" w:firstLine="4"/>
        <w:spacing w:before="126" w:line="28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management compar</w:t>
      </w:r>
      <w:r>
        <w:rPr>
          <w:sz w:val="24"/>
          <w:szCs w:val="24"/>
          <w:color w:val="282828"/>
          <w:spacing w:val="6"/>
        </w:rPr>
        <w:t>ed 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 standard clinical practice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(CTCA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alongside clinical risk assessment) should</w:t>
      </w:r>
      <w:r>
        <w:rPr>
          <w:sz w:val="24"/>
          <w:szCs w:val="24"/>
          <w:color w:val="282828"/>
          <w:spacing w:val="40"/>
        </w:rPr>
        <w:t xml:space="preserve"> </w:t>
      </w:r>
      <w:r>
        <w:rPr>
          <w:sz w:val="24"/>
          <w:szCs w:val="24"/>
          <w:color w:val="282828"/>
          <w:spacing w:val="6"/>
        </w:rPr>
        <w:t>be collected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w:anchor="bookmark20">
        <w:r>
          <w:rPr>
            <w:sz w:val="24"/>
            <w:szCs w:val="24"/>
            <w:u w:val="single" w:color="auto"/>
            <w:color w:val="646464"/>
            <w:spacing w:val="6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3.8</w:t>
        </w:r>
      </w:hyperlink>
      <w:r>
        <w:rPr>
          <w:sz w:val="24"/>
          <w:szCs w:val="24"/>
          <w:color w:val="646464"/>
        </w:rPr>
        <w:t xml:space="preserve">   </w:t>
      </w:r>
      <w:r>
        <w:rPr>
          <w:sz w:val="24"/>
          <w:szCs w:val="24"/>
          <w:color w:val="282828"/>
          <w:spacing w:val="6"/>
        </w:rPr>
        <w:t>and </w:t>
      </w:r>
      <w:hyperlink w:history="true" w:anchor="bookmark21">
        <w:r>
          <w:rPr>
            <w:sz w:val="24"/>
            <w:szCs w:val="24"/>
            <w:u w:val="single" w:color="auto"/>
            <w:color w:val="646464"/>
            <w:spacing w:val="6"/>
          </w:rPr>
          <w:t>section 3.9</w:t>
        </w:r>
      </w:hyperlink>
      <w:r>
        <w:rPr>
          <w:sz w:val="24"/>
          <w:szCs w:val="24"/>
          <w:color w:val="282828"/>
          <w:spacing w:val="6"/>
        </w:rPr>
        <w:t>). QRISK3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 inc</w:t>
      </w:r>
      <w:r>
        <w:rPr>
          <w:sz w:val="24"/>
          <w:szCs w:val="24"/>
          <w:color w:val="282828"/>
          <w:spacing w:val="5"/>
        </w:rPr>
        <w:t>luded 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comparator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who have no CAD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identified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CTCA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(see </w:t>
      </w:r>
      <w:hyperlink w:history="true" w:anchor="bookmark17">
        <w:r>
          <w:rPr>
            <w:sz w:val="24"/>
            <w:szCs w:val="24"/>
            <w:u w:val="single" w:color="auto"/>
            <w:color w:val="646464"/>
            <w:spacing w:val="5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3.5</w:t>
        </w:r>
      </w:hyperlink>
      <w:r>
        <w:rPr>
          <w:sz w:val="24"/>
          <w:szCs w:val="24"/>
          <w:color w:val="282828"/>
          <w:spacing w:val="5"/>
        </w:rPr>
        <w:t>).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4.3         </w:t>
      </w:r>
      <w:r>
        <w:rPr>
          <w:sz w:val="24"/>
          <w:szCs w:val="24"/>
          <w:color w:val="282828"/>
          <w:spacing w:val="5"/>
        </w:rPr>
        <w:t>External validation of CaRi-Heart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 a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setting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</w:t>
      </w:r>
      <w:r>
        <w:rPr>
          <w:sz w:val="24"/>
          <w:szCs w:val="24"/>
          <w:color w:val="282828"/>
          <w:spacing w:val="4"/>
        </w:rPr>
        <w:t>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useful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4"/>
        </w:rPr>
        <w:t>(see</w:t>
      </w:r>
    </w:p>
    <w:p>
      <w:pPr>
        <w:pStyle w:val="BodyText"/>
        <w:ind w:left="1637" w:right="2131"/>
        <w:spacing w:before="126" w:line="261" w:lineRule="auto"/>
        <w:rPr>
          <w:sz w:val="24"/>
          <w:szCs w:val="24"/>
        </w:rPr>
      </w:pPr>
      <w:hyperlink w:history="true" w:anchor="bookmark18">
        <w:r>
          <w:rPr>
            <w:sz w:val="24"/>
            <w:szCs w:val="24"/>
            <w:u w:val="single" w:color="auto"/>
            <w:color w:val="646464"/>
            <w:spacing w:val="6"/>
          </w:rPr>
          <w:t>section 3.6</w:t>
        </w:r>
      </w:hyperlink>
      <w:r>
        <w:rPr>
          <w:sz w:val="24"/>
          <w:szCs w:val="24"/>
          <w:color w:val="282828"/>
          <w:spacing w:val="6"/>
        </w:rPr>
        <w:t>).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Research shoul</w:t>
      </w:r>
      <w:r>
        <w:rPr>
          <w:sz w:val="24"/>
          <w:szCs w:val="24"/>
          <w:color w:val="282828"/>
          <w:spacing w:val="5"/>
        </w:rPr>
        <w:t>d also include groups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sex,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age,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ethnicity,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socioeconomic status, a</w:t>
      </w:r>
      <w:r>
        <w:rPr>
          <w:sz w:val="24"/>
          <w:szCs w:val="24"/>
          <w:color w:val="282828"/>
          <w:spacing w:val="6"/>
        </w:rPr>
        <w:t>nd CAD status 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possible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w:anchor="bookmark19">
        <w:r>
          <w:rPr>
            <w:sz w:val="24"/>
            <w:szCs w:val="24"/>
            <w:u w:val="single" w:color="auto"/>
            <w:color w:val="646464"/>
            <w:spacing w:val="6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3.7</w:t>
        </w:r>
      </w:hyperlink>
      <w:r>
        <w:rPr>
          <w:sz w:val="24"/>
          <w:szCs w:val="24"/>
          <w:color w:val="282828"/>
          <w:spacing w:val="6"/>
        </w:rPr>
        <w:t>).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1638" w:right="2065" w:hanging="827"/>
        <w:spacing w:before="69" w:line="27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4.4         </w:t>
      </w:r>
      <w:r>
        <w:rPr>
          <w:sz w:val="24"/>
          <w:szCs w:val="24"/>
          <w:color w:val="282828"/>
          <w:spacing w:val="7"/>
        </w:rPr>
        <w:t>Data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collected on </w:t>
      </w:r>
      <w:r>
        <w:rPr>
          <w:sz w:val="24"/>
          <w:szCs w:val="24"/>
          <w:color w:val="282828"/>
          <w:spacing w:val="6"/>
        </w:rPr>
        <w:t>the costs associated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CaRi-Heart,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including implementation co</w:t>
      </w:r>
      <w:r>
        <w:rPr>
          <w:sz w:val="24"/>
          <w:szCs w:val="24"/>
          <w:color w:val="282828"/>
          <w:spacing w:val="7"/>
        </w:rPr>
        <w:t>sts, training costs, and impact 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resource use later in the treatment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pathway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w:anchor="bookmark23">
        <w:r>
          <w:rPr>
            <w:sz w:val="24"/>
            <w:szCs w:val="24"/>
            <w:u w:val="single" w:color="auto"/>
            <w:color w:val="646464"/>
            <w:spacing w:val="6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3.12</w:t>
        </w:r>
      </w:hyperlink>
      <w:r>
        <w:rPr>
          <w:sz w:val="24"/>
          <w:szCs w:val="24"/>
          <w:color w:val="282828"/>
          <w:spacing w:val="6"/>
        </w:rPr>
        <w:t>).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2" style="position:absolute;margin-left:517.371pt;margin-top:2.22008pt;mso-position-vertical-relative:text;mso-position-horizontal-relative:text;width:38.9pt;height:23.4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6" w:right="20" w:hanging="286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14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25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9"/>
        </w:rPr>
        <w:t>conditions#notice-of-rights).</w:t>
      </w:r>
    </w:p>
    <w:p>
      <w:pPr>
        <w:spacing w:line="234" w:lineRule="auto"/>
        <w:sectPr>
          <w:headerReference w:type="default" r:id="rId3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2" w:right="1237" w:firstLine="2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CaRi-Heart for predicting cardiac risk in suspected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coronary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artery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disease: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7"/>
        </w:rPr>
        <w:t>e</w:t>
      </w:r>
      <w:r>
        <w:rPr>
          <w:sz w:val="24"/>
          <w:szCs w:val="24"/>
          <w:color w:val="777677"/>
          <w:spacing w:val="6"/>
        </w:rPr>
        <w:t>arly</w:t>
      </w:r>
      <w:r>
        <w:rPr>
          <w:sz w:val="24"/>
          <w:szCs w:val="24"/>
          <w:color w:val="777677"/>
          <w:spacing w:val="11"/>
        </w:rPr>
        <w:t xml:space="preserve"> </w:t>
      </w:r>
      <w:r>
        <w:rPr>
          <w:sz w:val="24"/>
          <w:szCs w:val="24"/>
          <w:color w:val="777677"/>
          <w:spacing w:val="6"/>
        </w:rPr>
        <w:t>value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assessment</w:t>
      </w:r>
      <w:r>
        <w:rPr>
          <w:sz w:val="24"/>
          <w:szCs w:val="24"/>
          <w:color w:val="777677"/>
          <w:spacing w:val="28"/>
        </w:rPr>
        <w:t xml:space="preserve"> </w:t>
      </w:r>
      <w:r>
        <w:rPr>
          <w:sz w:val="24"/>
          <w:szCs w:val="24"/>
          <w:color w:val="777677"/>
          <w:spacing w:val="20"/>
        </w:rPr>
        <w:t>(</w:t>
      </w:r>
      <w:r>
        <w:rPr>
          <w:sz w:val="24"/>
          <w:szCs w:val="24"/>
          <w:color w:val="777677"/>
        </w:rPr>
        <w:t>HTE</w:t>
      </w:r>
      <w:r>
        <w:rPr>
          <w:sz w:val="24"/>
          <w:szCs w:val="24"/>
          <w:color w:val="777677"/>
          <w:spacing w:val="20"/>
        </w:rPr>
        <w:t>4)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17" w:right="2530" w:firstLine="3"/>
        <w:spacing w:before="147" w:line="235" w:lineRule="auto"/>
        <w:outlineLvl w:val="0"/>
        <w:rPr>
          <w:sz w:val="51"/>
          <w:szCs w:val="51"/>
        </w:rPr>
      </w:pPr>
      <w:bookmarkStart w:name="bookmark11" w:id="20"/>
      <w:bookmarkEnd w:id="20"/>
      <w:r>
        <w:rPr>
          <w:sz w:val="45"/>
          <w:szCs w:val="45"/>
          <w:b/>
          <w:bCs/>
          <w:color w:val="282828"/>
          <w:spacing w:val="-4"/>
          <w:position w:val="4"/>
        </w:rPr>
        <w:t>5</w:t>
      </w:r>
      <w:r>
        <w:rPr>
          <w:sz w:val="45"/>
          <w:szCs w:val="45"/>
          <w:b/>
          <w:bCs/>
          <w:color w:val="282828"/>
          <w:spacing w:val="25"/>
          <w:position w:val="4"/>
        </w:rPr>
        <w:t xml:space="preserve">    </w:t>
      </w:r>
      <w:r>
        <w:rPr>
          <w:sz w:val="51"/>
          <w:szCs w:val="51"/>
          <w:b/>
          <w:bCs/>
          <w:color w:val="282828"/>
          <w:spacing w:val="-4"/>
        </w:rPr>
        <w:t>Diagnostics advisory committee</w:t>
      </w:r>
      <w:r>
        <w:rPr>
          <w:sz w:val="51"/>
          <w:szCs w:val="51"/>
          <w:b/>
          <w:bCs/>
          <w:color w:val="282828"/>
          <w:spacing w:val="3"/>
        </w:rPr>
        <w:t xml:space="preserve"> </w:t>
      </w:r>
      <w:bookmarkStart w:name="bookmark12" w:id="21"/>
      <w:bookmarkEnd w:id="21"/>
      <w:bookmarkStart w:name="bookmark16" w:id="22"/>
      <w:bookmarkEnd w:id="22"/>
      <w:r>
        <w:rPr>
          <w:sz w:val="51"/>
          <w:szCs w:val="51"/>
          <w:b/>
          <w:bCs/>
          <w:color w:val="282828"/>
          <w:spacing w:val="-1"/>
        </w:rPr>
        <w:t>members and NICE project team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816"/>
        <w:spacing w:before="121" w:line="202" w:lineRule="auto"/>
        <w:outlineLvl w:val="1"/>
        <w:rPr>
          <w:sz w:val="42"/>
          <w:szCs w:val="42"/>
        </w:rPr>
      </w:pPr>
      <w:bookmarkStart w:name="bookmark24" w:id="23"/>
      <w:bookmarkEnd w:id="23"/>
      <w:r>
        <w:rPr>
          <w:sz w:val="42"/>
          <w:szCs w:val="42"/>
          <w:b/>
          <w:bCs/>
          <w:color w:val="282828"/>
          <w:spacing w:val="2"/>
        </w:rPr>
        <w:t>Committee members</w:t>
      </w:r>
    </w:p>
    <w:p>
      <w:pPr>
        <w:pStyle w:val="BodyText"/>
        <w:ind w:left="811" w:right="1375"/>
        <w:spacing w:before="294" w:line="31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This topic was considered by the </w:t>
      </w:r>
      <w:hyperlink w:history="true" r:id="rId34">
        <w:r>
          <w:rPr>
            <w:sz w:val="24"/>
            <w:szCs w:val="24"/>
            <w:u w:val="single" w:color="auto"/>
            <w:color w:val="646464"/>
            <w:spacing w:val="8"/>
          </w:rPr>
          <w:t>diagnostics advisory committee</w:t>
        </w:r>
      </w:hyperlink>
      <w:r>
        <w:rPr>
          <w:sz w:val="24"/>
          <w:szCs w:val="24"/>
          <w:color w:val="282828"/>
          <w:spacing w:val="8"/>
        </w:rPr>
        <w:t>, which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standing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advisory committee of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NICE.</w:t>
      </w:r>
    </w:p>
    <w:p>
      <w:pPr>
        <w:pStyle w:val="BodyText"/>
        <w:spacing w:line="342" w:lineRule="auto"/>
        <w:rPr/>
      </w:pPr>
      <w:r/>
    </w:p>
    <w:p>
      <w:pPr>
        <w:pStyle w:val="BodyText"/>
        <w:ind w:left="814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Committee members are asked to declare any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interests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 test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evaluated.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</w:p>
    <w:p>
      <w:pPr>
        <w:pStyle w:val="BodyText"/>
        <w:ind w:left="814" w:right="801" w:hanging="2"/>
        <w:spacing w:before="12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considered there is a conflict of interest, the member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excluded from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participating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8"/>
        </w:rPr>
        <w:t>further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in that evaluation.</w: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811" w:right="1177"/>
        <w:spacing w:before="69" w:line="3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</w:t>
      </w:r>
      <w:hyperlink w:history="true" r:id="rId35">
        <w:r>
          <w:rPr>
            <w:sz w:val="24"/>
            <w:szCs w:val="24"/>
            <w:u w:val="single" w:color="auto"/>
            <w:color w:val="646464"/>
            <w:spacing w:val="8"/>
          </w:rPr>
          <w:t>minutes of each committee meeting</w:t>
        </w:r>
      </w:hyperlink>
      <w:r>
        <w:rPr>
          <w:sz w:val="24"/>
          <w:szCs w:val="24"/>
          <w:color w:val="282828"/>
          <w:spacing w:val="8"/>
        </w:rPr>
        <w:t>, which inclu</w:t>
      </w:r>
      <w:r>
        <w:rPr>
          <w:sz w:val="24"/>
          <w:szCs w:val="24"/>
          <w:color w:val="282828"/>
          <w:spacing w:val="7"/>
        </w:rPr>
        <w:t>de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names 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members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attended and their declarations of interests, are posted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NICE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website.</w:t>
      </w:r>
    </w:p>
    <w:p>
      <w:pPr>
        <w:pStyle w:val="BodyText"/>
        <w:spacing w:line="426" w:lineRule="auto"/>
        <w:rPr/>
      </w:pPr>
      <w:r/>
    </w:p>
    <w:p>
      <w:pPr>
        <w:pStyle w:val="BodyText"/>
        <w:ind w:left="821"/>
        <w:spacing w:before="122" w:line="212" w:lineRule="auto"/>
        <w:outlineLvl w:val="1"/>
        <w:rPr>
          <w:sz w:val="42"/>
          <w:szCs w:val="42"/>
        </w:rPr>
      </w:pPr>
      <w:bookmarkStart w:name="bookmark13" w:id="24"/>
      <w:bookmarkEnd w:id="24"/>
      <w:r>
        <w:rPr>
          <w:sz w:val="42"/>
          <w:szCs w:val="42"/>
          <w:b/>
          <w:bCs/>
          <w:color w:val="282828"/>
        </w:rPr>
        <w:t>NICE</w:t>
      </w:r>
      <w:r>
        <w:rPr>
          <w:sz w:val="42"/>
          <w:szCs w:val="42"/>
          <w:b/>
          <w:bCs/>
          <w:color w:val="282828"/>
          <w:spacing w:val="7"/>
        </w:rPr>
        <w:t xml:space="preserve"> </w:t>
      </w:r>
      <w:r>
        <w:rPr>
          <w:sz w:val="42"/>
          <w:szCs w:val="42"/>
          <w:b/>
          <w:bCs/>
          <w:color w:val="282828"/>
        </w:rPr>
        <w:t>project</w:t>
      </w:r>
      <w:r>
        <w:rPr>
          <w:sz w:val="42"/>
          <w:szCs w:val="42"/>
          <w:b/>
          <w:bCs/>
          <w:color w:val="282828"/>
          <w:spacing w:val="7"/>
        </w:rPr>
        <w:t xml:space="preserve"> </w:t>
      </w:r>
      <w:r>
        <w:rPr>
          <w:sz w:val="42"/>
          <w:szCs w:val="42"/>
          <w:b/>
          <w:bCs/>
          <w:color w:val="282828"/>
        </w:rPr>
        <w:t>team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80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Jean</w:t>
      </w:r>
      <w:r>
        <w:rPr>
          <w:sz w:val="24"/>
          <w:szCs w:val="24"/>
          <w:b/>
          <w:bCs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</w:rPr>
        <w:t>Isaac</w:t>
      </w:r>
      <w:r>
        <w:rPr>
          <w:sz w:val="24"/>
          <w:szCs w:val="24"/>
          <w:b/>
          <w:bCs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</w:rPr>
        <w:t>and</w:t>
      </w:r>
      <w:r>
        <w:rPr>
          <w:sz w:val="24"/>
          <w:szCs w:val="24"/>
          <w:b/>
          <w:bCs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</w:rPr>
        <w:t>Ying</w:t>
      </w:r>
      <w:r>
        <w:rPr>
          <w:sz w:val="24"/>
          <w:szCs w:val="24"/>
          <w:b/>
          <w:bCs/>
          <w:color w:val="282828"/>
          <w:spacing w:val="11"/>
        </w:rPr>
        <w:t>-</w:t>
      </w:r>
      <w:r>
        <w:rPr>
          <w:sz w:val="24"/>
          <w:szCs w:val="24"/>
          <w:b/>
          <w:bCs/>
          <w:color w:val="282828"/>
        </w:rPr>
        <w:t>Ying</w:t>
      </w:r>
      <w:r>
        <w:rPr>
          <w:sz w:val="24"/>
          <w:szCs w:val="24"/>
          <w:b/>
          <w:bCs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</w:rPr>
        <w:t>Wang</w:t>
      </w:r>
    </w:p>
    <w:p>
      <w:pPr>
        <w:pStyle w:val="BodyText"/>
        <w:ind w:left="811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3"/>
        </w:rPr>
        <w:t>Topic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3"/>
        </w:rPr>
        <w:t>leads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06"/>
        <w:spacing w:before="69" w:line="20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Judith</w:t>
      </w:r>
      <w:r>
        <w:rPr>
          <w:sz w:val="24"/>
          <w:szCs w:val="24"/>
          <w:b/>
          <w:bCs/>
          <w:color w:val="282828"/>
          <w:spacing w:val="1"/>
        </w:rPr>
        <w:t xml:space="preserve"> </w:t>
      </w:r>
      <w:r>
        <w:rPr>
          <w:sz w:val="24"/>
          <w:szCs w:val="24"/>
          <w:b/>
          <w:bCs/>
          <w:color w:val="282828"/>
        </w:rPr>
        <w:t>Shore</w:t>
      </w:r>
    </w:p>
    <w:p>
      <w:pPr>
        <w:pStyle w:val="BodyText"/>
        <w:ind w:left="811"/>
        <w:spacing w:before="130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Technical adviser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09"/>
        <w:spacing w:before="69" w:line="20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-3"/>
        </w:rPr>
        <w:t>Toni Gasse</w:t>
      </w:r>
    </w:p>
    <w:p>
      <w:pPr>
        <w:pStyle w:val="BodyText"/>
        <w:ind w:left="821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Project managers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821"/>
        <w:spacing w:before="69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ISBN</w:t>
      </w:r>
      <w:r>
        <w:rPr>
          <w:sz w:val="24"/>
          <w:szCs w:val="24"/>
          <w:color w:val="282828"/>
          <w:spacing w:val="9"/>
        </w:rPr>
        <w:t>: 978-1-4731-5088-1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4" style="position:absolute;margin-left:517.712pt;margin-top:2.22214pt;mso-position-vertical-relative:text;mso-position-horizontal-relative:text;width:38.55pt;height:23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8" w:right="20" w:hanging="279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25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9"/>
        </w:rPr>
        <w:t>conditions#notice-of-rights).</w:t>
      </w:r>
    </w:p>
    <w:sectPr>
      <w:headerReference w:type="default" r:id="rId33"/>
      <w:pgSz w:w="11906" w:h="16838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 w:right="1144" w:firstLine="6"/>
      <w:spacing w:line="222" w:lineRule="auto"/>
      <w:rPr>
        <w:sz w:val="20"/>
        <w:szCs w:val="20"/>
      </w:rPr>
    </w:pPr>
    <w:r>
      <w:rPr>
        <w:sz w:val="20"/>
        <w:szCs w:val="20"/>
        <w:color w:val="777677"/>
        <w:spacing w:val="7"/>
      </w:rPr>
      <w:t>© NICE 2023. All rights reserved.</w:t>
    </w:r>
    <w:r>
      <w:rPr>
        <w:sz w:val="20"/>
        <w:szCs w:val="20"/>
        <w:color w:val="777677"/>
        <w:spacing w:val="12"/>
      </w:rPr>
      <w:t xml:space="preserve"> </w:t>
    </w:r>
    <w:r>
      <w:rPr>
        <w:sz w:val="20"/>
        <w:szCs w:val="20"/>
        <w:color w:val="777677"/>
        <w:spacing w:val="7"/>
      </w:rPr>
      <w:t>Subject to</w:t>
    </w:r>
    <w:r>
      <w:rPr>
        <w:sz w:val="20"/>
        <w:szCs w:val="20"/>
        <w:color w:val="777677"/>
        <w:spacing w:val="19"/>
      </w:rPr>
      <w:t xml:space="preserve"> </w:t>
    </w:r>
    <w:r>
      <w:rPr>
        <w:sz w:val="20"/>
        <w:szCs w:val="20"/>
        <w:color w:val="777677"/>
        <w:spacing w:val="7"/>
      </w:rPr>
      <w:t>Notice</w:t>
    </w:r>
    <w:r>
      <w:rPr>
        <w:sz w:val="20"/>
        <w:szCs w:val="20"/>
        <w:color w:val="777677"/>
        <w:spacing w:val="10"/>
      </w:rPr>
      <w:t xml:space="preserve"> </w:t>
    </w:r>
    <w:r>
      <w:rPr>
        <w:sz w:val="20"/>
        <w:szCs w:val="20"/>
        <w:color w:val="777677"/>
        <w:spacing w:val="7"/>
      </w:rPr>
      <w:t>of</w:t>
    </w:r>
    <w:r>
      <w:rPr>
        <w:sz w:val="20"/>
        <w:szCs w:val="20"/>
        <w:color w:val="777677"/>
        <w:spacing w:val="16"/>
        <w:w w:val="101"/>
      </w:rPr>
      <w:t xml:space="preserve"> </w:t>
    </w:r>
    <w:r>
      <w:rPr>
        <w:sz w:val="20"/>
        <w:szCs w:val="20"/>
        <w:color w:val="777677"/>
        <w:spacing w:val="7"/>
      </w:rPr>
      <w:t>rights</w:t>
    </w:r>
    <w:r>
      <w:rPr>
        <w:sz w:val="20"/>
        <w:szCs w:val="20"/>
        <w:color w:val="777677"/>
        <w:spacing w:val="22"/>
      </w:rPr>
      <w:t xml:space="preserve"> </w:t>
    </w:r>
    <w:r>
      <w:rPr>
        <w:sz w:val="20"/>
        <w:szCs w:val="20"/>
        <w:color w:val="777677"/>
        <w:spacing w:val="7"/>
      </w:rPr>
      <w:t>(</w:t>
    </w:r>
    <w:hyperlink w:history="true" r:id="rId1">
      <w:r>
        <w:rPr>
          <w:sz w:val="20"/>
          <w:szCs w:val="20"/>
          <w:color w:val="777677"/>
          <w:spacing w:val="7"/>
        </w:rPr>
        <w:t>h</w:t>
      </w:r>
      <w:r>
        <w:rPr>
          <w:sz w:val="20"/>
          <w:szCs w:val="20"/>
          <w:color w:val="777677"/>
          <w:spacing w:val="6"/>
        </w:rPr>
        <w:t>ttps://www.nice.org.uk/terms-and</w:t>
      </w:r>
    </w:hyperlink>
    <w:r>
      <w:rPr>
        <w:sz w:val="20"/>
        <w:szCs w:val="20"/>
        <w:color w:val="777677"/>
        <w:spacing w:val="6"/>
      </w:rPr>
      <w:t>-</w:t>
    </w:r>
    <w:r>
      <w:rPr>
        <w:sz w:val="20"/>
        <w:szCs w:val="20"/>
        <w:color w:val="777677"/>
      </w:rPr>
      <w:t xml:space="preserve"> </w:t>
    </w:r>
    <w:r>
      <w:rPr>
        <w:sz w:val="20"/>
        <w:szCs w:val="20"/>
        <w:color w:val="777677"/>
        <w:spacing w:val="9"/>
      </w:rPr>
      <w:t>conditions#notice-of-rights).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7pt;margin-top:279.949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nice.org.uk/terms-and-Page3ofconditions#notice-of-rights" TargetMode="External"/><Relationship Id="rId8" Type="http://schemas.openxmlformats.org/officeDocument/2006/relationships/header" Target="header3.xml"/><Relationship Id="rId7" Type="http://schemas.openxmlformats.org/officeDocument/2006/relationships/hyperlink" Target="https://www.nice.org.uk/terms-and-Page2ofconditions#notice-of-rights" TargetMode="Externa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yperlink" Target="https://www.nice.org.uk/guidance/hte4" TargetMode="External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hyperlink" Target="https://www.nice.org.uk/get-involved/meetings-in-public/diagnostics-advisory-committee" TargetMode="External"/><Relationship Id="rId34" Type="http://schemas.openxmlformats.org/officeDocument/2006/relationships/hyperlink" Target="https://www.nice.org.uk/Get-Involved/Meetings-in-public/Diagnostics-Advisory-Committee/Members" TargetMode="External"/><Relationship Id="rId33" Type="http://schemas.openxmlformats.org/officeDocument/2006/relationships/header" Target="header15.xml"/><Relationship Id="rId32" Type="http://schemas.openxmlformats.org/officeDocument/2006/relationships/header" Target="header14.xml"/><Relationship Id="rId31" Type="http://schemas.openxmlformats.org/officeDocument/2006/relationships/header" Target="header13.xml"/><Relationship Id="rId30" Type="http://schemas.openxmlformats.org/officeDocument/2006/relationships/hyperlink" Target="https://www.nice.org.uk/guidance/cg181" TargetMode="External"/><Relationship Id="rId3" Type="http://schemas.openxmlformats.org/officeDocument/2006/relationships/image" Target="media/image2.png"/><Relationship Id="rId29" Type="http://schemas.openxmlformats.org/officeDocument/2006/relationships/header" Target="header12.xml"/><Relationship Id="rId28" Type="http://schemas.openxmlformats.org/officeDocument/2006/relationships/hyperlink" Target="https://www.nice.org.uk/terms-and-Page11ofconditions#notice-of-rights" TargetMode="External"/><Relationship Id="rId27" Type="http://schemas.openxmlformats.org/officeDocument/2006/relationships/hyperlink" Target="https://academic.oup.com/eurheartj/article/42/34/3227/6358713?login=false#371852109" TargetMode="External"/><Relationship Id="rId26" Type="http://schemas.openxmlformats.org/officeDocument/2006/relationships/header" Target="header11.xml"/><Relationship Id="rId25" Type="http://schemas.openxmlformats.org/officeDocument/2006/relationships/hyperlink" Target="https://www.nice.org.uk/terms-and" TargetMode="External"/><Relationship Id="rId24" Type="http://schemas.openxmlformats.org/officeDocument/2006/relationships/header" Target="header10.xml"/><Relationship Id="rId23" Type="http://schemas.openxmlformats.org/officeDocument/2006/relationships/hyperlink" Target="https://www.nice.org.uk/terms-and-Page9ofconditions#notice-of-rights" TargetMode="External"/><Relationship Id="rId22" Type="http://schemas.openxmlformats.org/officeDocument/2006/relationships/header" Target="header9.xml"/><Relationship Id="rId21" Type="http://schemas.openxmlformats.org/officeDocument/2006/relationships/hyperlink" Target="https://www.nice.org.uk/terms-and-Page8ofconditions#notice-of-rights" TargetMode="External"/><Relationship Id="rId20" Type="http://schemas.openxmlformats.org/officeDocument/2006/relationships/hyperlink" Target="https://pubmed.ncbi.nlm.nih.gov/34450625/" TargetMode="External"/><Relationship Id="rId2" Type="http://schemas.openxmlformats.org/officeDocument/2006/relationships/footer" Target="footer1.xml"/><Relationship Id="rId19" Type="http://schemas.openxmlformats.org/officeDocument/2006/relationships/header" Target="header8.xml"/><Relationship Id="rId18" Type="http://schemas.openxmlformats.org/officeDocument/2006/relationships/hyperlink" Target="https://www.nice.org.uk/terms-and-Page7ofconditions#notice-of-rights" TargetMode="External"/><Relationship Id="rId17" Type="http://schemas.openxmlformats.org/officeDocument/2006/relationships/hyperlink" Target="https://www.nice.org.uk/guidance/hte4/documents" TargetMode="External"/><Relationship Id="rId16" Type="http://schemas.openxmlformats.org/officeDocument/2006/relationships/header" Target="header7.xml"/><Relationship Id="rId15" Type="http://schemas.openxmlformats.org/officeDocument/2006/relationships/hyperlink" Target="https://www.nice.org.uk/terms-and-Page6ofconditions#notice-of-rights" TargetMode="External"/><Relationship Id="rId14" Type="http://schemas.openxmlformats.org/officeDocument/2006/relationships/header" Target="header6.xml"/><Relationship Id="rId13" Type="http://schemas.openxmlformats.org/officeDocument/2006/relationships/hyperlink" Target="https://www.nice.org.uk/terms-and-Page5ofconditions#notice-of-rights" TargetMode="External"/><Relationship Id="rId12" Type="http://schemas.openxmlformats.org/officeDocument/2006/relationships/header" Target="header5.xml"/><Relationship Id="rId11" Type="http://schemas.openxmlformats.org/officeDocument/2006/relationships/hyperlink" Target="https://www.nice.org.uk/terms-and-Page4ofconditions#notice-of-rights" TargetMode="Externa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ice.org.uk/terms-a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NICE Publications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CaRi-Heart for predicting cardiac risk in suspected coronary artery disease: early value assessment</dc:title>
  <dc:subject>CaRi-Heart for predicting cardiac risk in suspected coronary artery disease: early value assessment (HTE4)</dc:subject>
  <dc:creator>National Institute for Health and Care Excellence (NICE)</dc:creator>
  <cp:keywords>HTE4</cp:keywords>
  <dcterms:created xsi:type="dcterms:W3CDTF">2024-12-28T20:36:05Z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2025-10-29T09:35:36</vt:filetime>
  </property>
</Properties>
</file>