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836"/>
        <w:spacing w:before="78"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30"/>
        <w:spacing w:before="262" w:line="130" w:lineRule="exact"/>
        <w:rPr>
          <w:rFonts w:ascii="Arial" w:hAnsi="Arial" w:eastAsia="Arial" w:cs="Arial"/>
          <w:sz w:val="9"/>
          <w:szCs w:val="9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-248360</wp:posOffset>
                </wp:positionV>
                <wp:extent cx="7315200" cy="269684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0" y="-248360"/>
                          <a:ext cx="7315200" cy="2696845"/>
                        </a:xfrm>
                        <a:prstGeom prst="rect">
                          <a:avLst/>
                        </a:prstGeom>
                        <a:solidFill>
                          <a:srgbClr val="EB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-19.556pt;mso-position-vertical-relative:text;mso-position-horizontal-relative:text;width:576pt;height:212.35pt;z-index:-251658240;" fillcolor="#EBF2F2" filled="true" stroked="false"/>
            </w:pict>
          </mc:Fallback>
        </mc:AlternateContent>
      </w:r>
      <w:r>
        <w:rPr>
          <w:rFonts w:ascii="Arial" w:hAnsi="Arial" w:eastAsia="Arial" w:cs="Arial"/>
          <w:sz w:val="9"/>
          <w:szCs w:val="9"/>
          <w:spacing w:val="12"/>
          <w:position w:val="1"/>
        </w:rPr>
        <w:t>JA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position w:val="1"/>
        </w:rPr>
        <w:t>CC:  CA RDIOVA</w:t>
      </w:r>
      <w:r>
        <w:rPr>
          <w:rFonts w:ascii="Arial" w:hAnsi="Arial" w:eastAsia="Arial" w:cs="Arial"/>
          <w:sz w:val="9"/>
          <w:szCs w:val="9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position w:val="1"/>
        </w:rPr>
        <w:t>CULA R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12"/>
          <w:position w:val="1"/>
        </w:rPr>
        <w:t>INTERVENTION</w:t>
      </w:r>
      <w:r>
        <w:rPr>
          <w:rFonts w:ascii="Arial" w:hAnsi="Arial" w:eastAsia="Arial" w:cs="Arial"/>
          <w:sz w:val="9"/>
          <w:szCs w:val="9"/>
          <w:spacing w:val="11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                  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                      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11"/>
          <w:position w:val="1"/>
        </w:rPr>
        <w:t>VOL .   </w:t>
      </w:r>
      <w:r>
        <w:rPr>
          <w:rFonts w:ascii="Arial" w:hAnsi="Arial" w:eastAsia="Arial" w:cs="Arial"/>
          <w:sz w:val="11"/>
          <w:szCs w:val="11"/>
          <w:spacing w:val="11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1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11"/>
          <w:position w:val="1"/>
        </w:rPr>
        <w:t>N O .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11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1"/>
          <w:position w:val="1"/>
        </w:rPr>
        <w:t>,  2 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1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-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1"/>
          <w:position w:val="1"/>
        </w:rPr>
        <w:t>3</w:t>
      </w:r>
    </w:p>
    <w:p>
      <w:pPr>
        <w:ind w:left="2232"/>
        <w:spacing w:before="72" w:line="207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4"/>
        </w:rPr>
        <w:t>©</w:t>
      </w:r>
      <w:r>
        <w:rPr>
          <w:rFonts w:ascii="Arial" w:hAnsi="Arial" w:eastAsia="Arial" w:cs="Arial"/>
          <w:sz w:val="9"/>
          <w:szCs w:val="9"/>
          <w:spacing w:val="12"/>
          <w:w w:val="102"/>
        </w:rPr>
        <w:t xml:space="preserve">  </w:t>
      </w:r>
      <w:r>
        <w:rPr>
          <w:rFonts w:ascii="Arial" w:hAnsi="Arial" w:eastAsia="Arial" w:cs="Arial"/>
          <w:sz w:val="9"/>
          <w:szCs w:val="9"/>
          <w:spacing w:val="4"/>
        </w:rPr>
        <w:t>2 0 2 3</w:t>
      </w:r>
      <w:r>
        <w:rPr>
          <w:rFonts w:ascii="Arial" w:hAnsi="Arial" w:eastAsia="Arial" w:cs="Arial"/>
          <w:sz w:val="9"/>
          <w:szCs w:val="9"/>
          <w:spacing w:val="12"/>
        </w:rPr>
        <w:t xml:space="preserve">  </w:t>
      </w:r>
      <w:r>
        <w:rPr>
          <w:rFonts w:ascii="Arial" w:hAnsi="Arial" w:eastAsia="Arial" w:cs="Arial"/>
          <w:sz w:val="9"/>
          <w:szCs w:val="9"/>
          <w:spacing w:val="4"/>
        </w:rPr>
        <w:t>SOC I ETY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</w:rPr>
        <w:t>FOR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4"/>
        </w:rPr>
        <w:t>CAR D I OVAS CU LAR</w:t>
      </w:r>
      <w:r>
        <w:rPr>
          <w:rFonts w:ascii="Arial" w:hAnsi="Arial" w:eastAsia="Arial" w:cs="Arial"/>
          <w:sz w:val="9"/>
          <w:szCs w:val="9"/>
          <w:spacing w:val="12"/>
          <w:w w:val="103"/>
        </w:rPr>
        <w:t xml:space="preserve">  </w:t>
      </w:r>
      <w:r>
        <w:rPr>
          <w:rFonts w:ascii="Arial" w:hAnsi="Arial" w:eastAsia="Arial" w:cs="Arial"/>
          <w:sz w:val="9"/>
          <w:szCs w:val="9"/>
          <w:spacing w:val="4"/>
        </w:rPr>
        <w:t>A NG I O GRAP HY   A ND   I N TE RVE NT I O N </w:t>
      </w:r>
      <w:r>
        <w:rPr>
          <w:rFonts w:ascii="Arial" w:hAnsi="Arial" w:eastAsia="Arial" w:cs="Arial"/>
          <w:sz w:val="9"/>
          <w:szCs w:val="9"/>
          <w:spacing w:val="3"/>
        </w:rPr>
        <w:t>S   F O U NDAT I ON ,</w:t>
      </w:r>
    </w:p>
    <w:p>
      <w:pPr>
        <w:ind w:left="2236" w:right="3494"/>
        <w:spacing w:before="91" w:line="396" w:lineRule="auto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6"/>
        </w:rPr>
        <w:t>H EA RT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6"/>
        </w:rPr>
        <w:t>RHYTH M</w:t>
      </w:r>
      <w:r>
        <w:rPr>
          <w:rFonts w:ascii="Arial" w:hAnsi="Arial" w:eastAsia="Arial" w:cs="Arial"/>
          <w:sz w:val="9"/>
          <w:szCs w:val="9"/>
          <w:spacing w:val="12"/>
          <w:w w:val="101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</w:rPr>
        <w:t>S O CI E TY</w:t>
      </w:r>
      <w:r>
        <w:rPr>
          <w:rFonts w:ascii="Arial" w:hAnsi="Arial" w:eastAsia="Arial" w:cs="Arial"/>
          <w:sz w:val="9"/>
          <w:szCs w:val="9"/>
          <w:spacing w:val="11"/>
          <w:w w:val="103"/>
        </w:rPr>
        <w:t xml:space="preserve">  </w:t>
      </w:r>
      <w:r>
        <w:rPr>
          <w:rFonts w:ascii="Arial" w:hAnsi="Arial" w:eastAsia="Arial" w:cs="Arial"/>
          <w:sz w:val="9"/>
          <w:szCs w:val="9"/>
          <w:spacing w:val="6"/>
        </w:rPr>
        <w:t>AN D</w:t>
      </w:r>
      <w:r>
        <w:rPr>
          <w:rFonts w:ascii="Arial" w:hAnsi="Arial" w:eastAsia="Arial" w:cs="Arial"/>
          <w:sz w:val="9"/>
          <w:szCs w:val="9"/>
          <w:spacing w:val="11"/>
          <w:w w:val="102"/>
        </w:rPr>
        <w:t xml:space="preserve">  </w:t>
      </w:r>
      <w:r>
        <w:rPr>
          <w:rFonts w:ascii="Arial" w:hAnsi="Arial" w:eastAsia="Arial" w:cs="Arial"/>
          <w:sz w:val="9"/>
          <w:szCs w:val="9"/>
          <w:spacing w:val="5"/>
        </w:rPr>
        <w:t>A MERICA N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</w:rPr>
        <w:t>CO L LEGE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</w:rPr>
        <w:t>OF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</w:rPr>
        <w:t>CA RDI O LOGY,</w:t>
      </w:r>
      <w:r>
        <w:rPr>
          <w:rFonts w:ascii="Arial" w:hAnsi="Arial" w:eastAsia="Arial" w:cs="Arial"/>
          <w:sz w:val="9"/>
          <w:szCs w:val="9"/>
          <w:spacing w:val="2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</w:rPr>
        <w:t>P UBL IS H ED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</w:rPr>
        <w:t>BY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5"/>
        </w:rPr>
        <w:t>ELS E V IER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</w:rPr>
        <w:t>IN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.</w:t>
      </w:r>
      <w:r>
        <w:rPr>
          <w:rFonts w:ascii="Arial" w:hAnsi="Arial" w:eastAsia="Arial" w:cs="Arial"/>
          <w:sz w:val="9"/>
          <w:szCs w:val="9"/>
          <w:spacing w:val="12"/>
          <w:w w:val="103"/>
        </w:rPr>
        <w:t xml:space="preserve">  </w:t>
      </w:r>
      <w:r>
        <w:rPr>
          <w:rFonts w:ascii="Arial" w:hAnsi="Arial" w:eastAsia="Arial" w:cs="Arial"/>
          <w:sz w:val="9"/>
          <w:szCs w:val="9"/>
        </w:rPr>
        <w:t>TH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IS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IS</w:t>
      </w:r>
      <w:r>
        <w:rPr>
          <w:rFonts w:ascii="Arial" w:hAnsi="Arial" w:eastAsia="Arial" w:cs="Arial"/>
          <w:sz w:val="9"/>
          <w:szCs w:val="9"/>
          <w:spacing w:val="11"/>
          <w:w w:val="102"/>
        </w:rPr>
        <w:t xml:space="preserve">  </w:t>
      </w:r>
      <w:r>
        <w:rPr>
          <w:rFonts w:ascii="Arial" w:hAnsi="Arial" w:eastAsia="Arial" w:cs="Arial"/>
          <w:sz w:val="9"/>
          <w:szCs w:val="9"/>
        </w:rPr>
        <w:t>A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OPE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11"/>
          <w:w w:val="102"/>
        </w:rPr>
        <w:t xml:space="preserve">  </w:t>
      </w:r>
      <w:r>
        <w:rPr>
          <w:rFonts w:ascii="Arial" w:hAnsi="Arial" w:eastAsia="Arial" w:cs="Arial"/>
          <w:sz w:val="9"/>
          <w:szCs w:val="9"/>
        </w:rPr>
        <w:t>A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SS</w:t>
      </w:r>
      <w:r>
        <w:rPr>
          <w:rFonts w:ascii="Arial" w:hAnsi="Arial" w:eastAsia="Arial" w:cs="Arial"/>
          <w:sz w:val="9"/>
          <w:szCs w:val="9"/>
          <w:spacing w:val="12"/>
        </w:rPr>
        <w:t xml:space="preserve">  </w:t>
      </w:r>
      <w:r>
        <w:rPr>
          <w:rFonts w:ascii="Arial" w:hAnsi="Arial" w:eastAsia="Arial" w:cs="Arial"/>
          <w:sz w:val="9"/>
          <w:szCs w:val="9"/>
        </w:rPr>
        <w:t>ARTI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L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U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ND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ER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TH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BY</w:t>
      </w:r>
      <w:r>
        <w:rPr>
          <w:rFonts w:ascii="Arial" w:hAnsi="Arial" w:eastAsia="Arial" w:cs="Arial"/>
          <w:sz w:val="9"/>
          <w:szCs w:val="9"/>
          <w:spacing w:val="5"/>
        </w:rPr>
        <w:t xml:space="preserve"> - </w:t>
      </w:r>
      <w:r>
        <w:rPr>
          <w:rFonts w:ascii="Arial" w:hAnsi="Arial" w:eastAsia="Arial" w:cs="Arial"/>
          <w:sz w:val="9"/>
          <w:szCs w:val="9"/>
        </w:rPr>
        <w:t>NC</w:t>
      </w:r>
      <w:r>
        <w:rPr>
          <w:rFonts w:ascii="Arial" w:hAnsi="Arial" w:eastAsia="Arial" w:cs="Arial"/>
          <w:sz w:val="9"/>
          <w:szCs w:val="9"/>
          <w:spacing w:val="5"/>
        </w:rPr>
        <w:t xml:space="preserve"> -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D</w:t>
      </w:r>
      <w:r>
        <w:rPr>
          <w:rFonts w:ascii="Arial" w:hAnsi="Arial" w:eastAsia="Arial" w:cs="Arial"/>
          <w:sz w:val="9"/>
          <w:szCs w:val="9"/>
          <w:spacing w:val="5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L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IC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E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</w:rPr>
        <w:t>NSE</w:t>
      </w:r>
      <w:r>
        <w:rPr>
          <w:rFonts w:ascii="Arial" w:hAnsi="Arial" w:eastAsia="Arial" w:cs="Arial"/>
          <w:sz w:val="9"/>
          <w:szCs w:val="9"/>
          <w:spacing w:val="5"/>
        </w:rPr>
        <w:t xml:space="preserve">   (</w:t>
      </w:r>
      <w:r>
        <w:rPr>
          <w:rFonts w:ascii="Arial" w:hAnsi="Arial" w:eastAsia="Arial" w:cs="Arial"/>
          <w:sz w:val="9"/>
          <w:szCs w:val="9"/>
          <w:spacing w:val="-5"/>
        </w:rPr>
        <w:t xml:space="preserve"> </w:t>
      </w:r>
      <w:hyperlink w:history="true" r:id="rId3">
        <w:r>
          <w:rPr>
            <w:rFonts w:ascii="Arial" w:hAnsi="Arial" w:eastAsia="Arial" w:cs="Arial"/>
            <w:sz w:val="9"/>
            <w:szCs w:val="9"/>
            <w:color w:val="0D7FAC"/>
          </w:rPr>
          <w:t>h</w:t>
        </w:r>
        <w:r>
          <w:rPr>
            <w:rFonts w:ascii="Arial" w:hAnsi="Arial" w:eastAsia="Arial" w:cs="Arial"/>
            <w:sz w:val="9"/>
            <w:szCs w:val="9"/>
            <w:color w:val="0D7FAC"/>
            <w:spacing w:val="5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</w:rPr>
          <w:t>ttp</w:t>
        </w:r>
        <w:r>
          <w:rPr>
            <w:rFonts w:ascii="Arial" w:hAnsi="Arial" w:eastAsia="Arial" w:cs="Arial"/>
            <w:sz w:val="9"/>
            <w:szCs w:val="9"/>
            <w:color w:val="0D7FAC"/>
            <w:spacing w:val="5"/>
          </w:rPr>
          <w:t>:/</w:t>
        </w:r>
        <w:r>
          <w:rPr>
            <w:rFonts w:ascii="Arial" w:hAnsi="Arial" w:eastAsia="Arial" w:cs="Arial"/>
            <w:sz w:val="9"/>
            <w:szCs w:val="9"/>
            <w:color w:val="0D7FAC"/>
            <w:spacing w:val="-7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5"/>
          </w:rPr>
          <w:t>/</w:t>
        </w:r>
      </w:hyperlink>
    </w:p>
    <w:p>
      <w:pPr>
        <w:ind w:left="2235" w:right="3508" w:hanging="3"/>
        <w:spacing w:before="1" w:line="401" w:lineRule="auto"/>
        <w:rPr>
          <w:rFonts w:ascii="Arial" w:hAnsi="Arial" w:eastAsia="Arial" w:cs="Arial"/>
          <w:sz w:val="9"/>
          <w:szCs w:val="9"/>
        </w:rPr>
      </w:pPr>
      <w:hyperlink w:history="true" r:id="rId3"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cre</w:t>
        </w:r>
        <w:r>
          <w:rPr>
            <w:rFonts w:ascii="Arial" w:hAnsi="Arial" w:eastAsia="Arial" w:cs="Arial"/>
            <w:sz w:val="9"/>
            <w:szCs w:val="9"/>
            <w:color w:val="0D7FAC"/>
            <w:spacing w:val="15"/>
            <w:w w:val="102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a</w:t>
        </w:r>
        <w:r>
          <w:rPr>
            <w:rFonts w:ascii="Arial" w:hAnsi="Arial" w:eastAsia="Arial" w:cs="Arial"/>
            <w:sz w:val="9"/>
            <w:szCs w:val="9"/>
            <w:color w:val="0D7FAC"/>
            <w:spacing w:val="-2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tivecomm on</w:t>
        </w:r>
        <w:r>
          <w:rPr>
            <w:rFonts w:ascii="Arial" w:hAnsi="Arial" w:eastAsia="Arial" w:cs="Arial"/>
            <w:sz w:val="9"/>
            <w:szCs w:val="9"/>
            <w:color w:val="0D7FAC"/>
            <w:spacing w:val="-1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s .</w:t>
        </w:r>
        <w:r>
          <w:rPr>
            <w:rFonts w:ascii="Arial" w:hAnsi="Arial" w:eastAsia="Arial" w:cs="Arial"/>
            <w:sz w:val="9"/>
            <w:szCs w:val="9"/>
            <w:color w:val="0D7FAC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org</w:t>
        </w:r>
        <w:r>
          <w:rPr>
            <w:rFonts w:ascii="Arial" w:hAnsi="Arial" w:eastAsia="Arial" w:cs="Arial"/>
            <w:sz w:val="9"/>
            <w:szCs w:val="9"/>
            <w:color w:val="0D7FAC"/>
            <w:spacing w:val="-6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/ licen</w:t>
        </w:r>
        <w:r>
          <w:rPr>
            <w:rFonts w:ascii="Arial" w:hAnsi="Arial" w:eastAsia="Arial" w:cs="Arial"/>
            <w:sz w:val="9"/>
            <w:szCs w:val="9"/>
            <w:color w:val="0D7FAC"/>
            <w:spacing w:val="-2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s</w:t>
        </w:r>
        <w:r>
          <w:rPr>
            <w:rFonts w:ascii="Arial" w:hAnsi="Arial" w:eastAsia="Arial" w:cs="Arial"/>
            <w:sz w:val="9"/>
            <w:szCs w:val="9"/>
            <w:color w:val="0D7FAC"/>
            <w:spacing w:val="-1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es</w:t>
        </w:r>
        <w:r>
          <w:rPr>
            <w:rFonts w:ascii="Arial" w:hAnsi="Arial" w:eastAsia="Arial" w:cs="Arial"/>
            <w:sz w:val="9"/>
            <w:szCs w:val="9"/>
            <w:color w:val="0D7FAC"/>
            <w:spacing w:val="-5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/by - n</w:t>
        </w:r>
        <w:r>
          <w:rPr>
            <w:rFonts w:ascii="Arial" w:hAnsi="Arial" w:eastAsia="Arial" w:cs="Arial"/>
            <w:sz w:val="9"/>
            <w:szCs w:val="9"/>
            <w:color w:val="0D7FAC"/>
            <w:spacing w:val="-1"/>
          </w:rPr>
          <w:t xml:space="preserve"> </w:t>
        </w:r>
        <w:r>
          <w:rPr>
            <w:rFonts w:ascii="Arial" w:hAnsi="Arial" w:eastAsia="Arial" w:cs="Arial"/>
            <w:sz w:val="9"/>
            <w:szCs w:val="9"/>
            <w:color w:val="0D7FAC"/>
            <w:spacing w:val="8"/>
          </w:rPr>
          <w:t>c - n d/4 . 0/)  </w:t>
        </w:r>
        <w:r>
          <w:rPr>
            <w:rFonts w:ascii="Arial" w:hAnsi="Arial" w:eastAsia="Arial" w:cs="Arial"/>
            <w:sz w:val="9"/>
            <w:szCs w:val="9"/>
            <w:spacing w:val="8"/>
          </w:rPr>
          <w:t>WHI C H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 </w:t>
        </w:r>
        <w:r>
          <w:rPr>
            <w:rFonts w:ascii="Arial" w:hAnsi="Arial" w:eastAsia="Arial" w:cs="Arial"/>
            <w:sz w:val="9"/>
            <w:szCs w:val="9"/>
            <w:spacing w:val="8"/>
          </w:rPr>
          <w:t>P ERMIT</w:t>
        </w:r>
        <w:r>
          <w:rPr>
            <w:rFonts w:ascii="Arial" w:hAnsi="Arial" w:eastAsia="Arial" w:cs="Arial"/>
            <w:sz w:val="9"/>
            <w:szCs w:val="9"/>
            <w:spacing w:val="-1"/>
          </w:rPr>
          <w:t xml:space="preserve"> </w:t>
        </w:r>
        <w:r>
          <w:rPr>
            <w:rFonts w:ascii="Arial" w:hAnsi="Arial" w:eastAsia="Arial" w:cs="Arial"/>
            <w:sz w:val="9"/>
            <w:szCs w:val="9"/>
            <w:spacing w:val="8"/>
          </w:rPr>
          <w:t>S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 </w:t>
        </w:r>
        <w:r>
          <w:rPr>
            <w:rFonts w:ascii="Arial" w:hAnsi="Arial" w:eastAsia="Arial" w:cs="Arial"/>
            <w:sz w:val="9"/>
            <w:szCs w:val="9"/>
            <w:spacing w:val="8"/>
          </w:rPr>
          <w:t>U</w:t>
        </w:r>
        <w:r>
          <w:rPr>
            <w:rFonts w:ascii="Arial" w:hAnsi="Arial" w:eastAsia="Arial" w:cs="Arial"/>
            <w:sz w:val="9"/>
            <w:szCs w:val="9"/>
            <w:spacing w:val="-1"/>
          </w:rPr>
          <w:t xml:space="preserve"> </w:t>
        </w:r>
        <w:r>
          <w:rPr>
            <w:rFonts w:ascii="Arial" w:hAnsi="Arial" w:eastAsia="Arial" w:cs="Arial"/>
            <w:sz w:val="9"/>
            <w:szCs w:val="9"/>
            <w:spacing w:val="8"/>
          </w:rPr>
          <w:t>S E</w:t>
        </w:r>
        <w:r>
          <w:rPr>
            <w:rFonts w:ascii="Arial" w:hAnsi="Arial" w:eastAsia="Arial" w:cs="Arial"/>
            <w:sz w:val="9"/>
            <w:szCs w:val="9"/>
            <w:spacing w:val="25"/>
          </w:rPr>
          <w:t xml:space="preserve"> </w:t>
        </w:r>
        <w:r>
          <w:rPr>
            <w:rFonts w:ascii="Arial" w:hAnsi="Arial" w:eastAsia="Arial" w:cs="Arial"/>
            <w:sz w:val="9"/>
            <w:szCs w:val="9"/>
            <w:spacing w:val="8"/>
          </w:rPr>
          <w:t>A N D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 </w:t>
        </w:r>
        <w:r>
          <w:rPr>
            <w:rFonts w:ascii="Arial" w:hAnsi="Arial" w:eastAsia="Arial" w:cs="Arial"/>
            <w:sz w:val="9"/>
            <w:szCs w:val="9"/>
            <w:spacing w:val="8"/>
          </w:rPr>
          <w:t>DI</w:t>
        </w:r>
        <w:r>
          <w:rPr>
            <w:rFonts w:ascii="Arial" w:hAnsi="Arial" w:eastAsia="Arial" w:cs="Arial"/>
            <w:sz w:val="9"/>
            <w:szCs w:val="9"/>
            <w:spacing w:val="-2"/>
          </w:rPr>
          <w:t xml:space="preserve"> </w:t>
        </w:r>
        <w:r>
          <w:rPr>
            <w:rFonts w:ascii="Arial" w:hAnsi="Arial" w:eastAsia="Arial" w:cs="Arial"/>
            <w:sz w:val="9"/>
            <w:szCs w:val="9"/>
            <w:spacing w:val="8"/>
          </w:rPr>
          <w:t>ST RIBUT I ON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 </w:t>
        </w:r>
        <w:r>
          <w:rPr>
            <w:rFonts w:ascii="Arial" w:hAnsi="Arial" w:eastAsia="Arial" w:cs="Arial"/>
            <w:sz w:val="9"/>
            <w:szCs w:val="9"/>
            <w:spacing w:val="8"/>
          </w:rPr>
          <w:t>IN</w:t>
        </w:r>
        <w:r>
          <w:rPr>
            <w:rFonts w:ascii="Arial" w:hAnsi="Arial" w:eastAsia="Arial" w:cs="Arial"/>
            <w:sz w:val="9"/>
            <w:szCs w:val="9"/>
            <w:spacing w:val="25"/>
            <w:w w:val="102"/>
          </w:rPr>
          <w:t xml:space="preserve"> </w:t>
        </w:r>
        <w:r>
          <w:rPr>
            <w:rFonts w:ascii="Arial" w:hAnsi="Arial" w:eastAsia="Arial" w:cs="Arial"/>
            <w:sz w:val="9"/>
            <w:szCs w:val="9"/>
            <w:spacing w:val="8"/>
          </w:rPr>
          <w:t>AN</w:t>
        </w:r>
        <w:r>
          <w:rPr>
            <w:rFonts w:ascii="Arial" w:hAnsi="Arial" w:eastAsia="Arial" w:cs="Arial"/>
            <w:sz w:val="9"/>
            <w:szCs w:val="9"/>
            <w:spacing w:val="-3"/>
          </w:rPr>
          <w:t xml:space="preserve"> </w:t>
        </w:r>
        <w:r>
          <w:rPr>
            <w:rFonts w:ascii="Arial" w:hAnsi="Arial" w:eastAsia="Arial" w:cs="Arial"/>
            <w:sz w:val="9"/>
            <w:szCs w:val="9"/>
            <w:spacing w:val="8"/>
          </w:rPr>
          <w:t>Y</w:t>
        </w:r>
      </w:hyperlink>
      <w:r>
        <w:rPr>
          <w:rFonts w:ascii="Arial" w:hAnsi="Arial" w:eastAsia="Arial" w:cs="Arial"/>
          <w:sz w:val="9"/>
          <w:szCs w:val="9"/>
        </w:rPr>
        <w:t xml:space="preserve">   </w:t>
      </w:r>
      <w:hyperlink w:history="true" r:id="rId3">
        <w:r>
          <w:rPr>
            <w:rFonts w:ascii="Arial" w:hAnsi="Arial" w:eastAsia="Arial" w:cs="Arial"/>
            <w:sz w:val="9"/>
            <w:szCs w:val="9"/>
            <w:spacing w:val="5"/>
          </w:rPr>
          <w:t>MED IUM,  P ROVI D E D  T HE  ORIG I</w:t>
        </w:r>
        <w:r>
          <w:rPr>
            <w:rFonts w:ascii="Arial" w:hAnsi="Arial" w:eastAsia="Arial" w:cs="Arial"/>
            <w:sz w:val="9"/>
            <w:szCs w:val="9"/>
            <w:spacing w:val="4"/>
          </w:rPr>
          <w:t>N A L</w:t>
        </w:r>
        <w:r>
          <w:rPr>
            <w:rFonts w:ascii="Arial" w:hAnsi="Arial" w:eastAsia="Arial" w:cs="Arial"/>
            <w:sz w:val="9"/>
            <w:szCs w:val="9"/>
            <w:spacing w:val="24"/>
            <w:w w:val="103"/>
          </w:rPr>
          <w:t xml:space="preserve"> </w:t>
        </w:r>
        <w:r>
          <w:rPr>
            <w:rFonts w:ascii="Arial" w:hAnsi="Arial" w:eastAsia="Arial" w:cs="Arial"/>
            <w:sz w:val="9"/>
            <w:szCs w:val="9"/>
            <w:spacing w:val="4"/>
          </w:rPr>
          <w:t>W O RK  IS  PROP ERLY</w:t>
        </w:r>
        <w:r>
          <w:rPr>
            <w:rFonts w:ascii="Arial" w:hAnsi="Arial" w:eastAsia="Arial" w:cs="Arial"/>
            <w:sz w:val="9"/>
            <w:szCs w:val="9"/>
            <w:spacing w:val="1"/>
          </w:rPr>
          <w:t xml:space="preserve">  </w:t>
        </w:r>
        <w:r>
          <w:rPr>
            <w:rFonts w:ascii="Arial" w:hAnsi="Arial" w:eastAsia="Arial" w:cs="Arial"/>
            <w:sz w:val="9"/>
            <w:szCs w:val="9"/>
            <w:spacing w:val="4"/>
          </w:rPr>
          <w:t>CI TED,</w:t>
        </w:r>
        <w:r>
          <w:rPr>
            <w:rFonts w:ascii="Arial" w:hAnsi="Arial" w:eastAsia="Arial" w:cs="Arial"/>
            <w:sz w:val="9"/>
            <w:szCs w:val="9"/>
          </w:rPr>
          <w:t xml:space="preserve">  </w:t>
        </w:r>
        <w:r>
          <w:rPr>
            <w:rFonts w:ascii="Arial" w:hAnsi="Arial" w:eastAsia="Arial" w:cs="Arial"/>
            <w:sz w:val="9"/>
            <w:szCs w:val="9"/>
            <w:spacing w:val="4"/>
          </w:rPr>
          <w:t>T H E</w:t>
        </w:r>
        <w:r>
          <w:rPr>
            <w:rFonts w:ascii="Arial" w:hAnsi="Arial" w:eastAsia="Arial" w:cs="Arial"/>
            <w:sz w:val="9"/>
            <w:szCs w:val="9"/>
            <w:spacing w:val="1"/>
          </w:rPr>
          <w:t xml:space="preserve">  </w:t>
        </w:r>
        <w:r>
          <w:rPr>
            <w:rFonts w:ascii="Arial" w:hAnsi="Arial" w:eastAsia="Arial" w:cs="Arial"/>
            <w:sz w:val="9"/>
            <w:szCs w:val="9"/>
            <w:spacing w:val="4"/>
          </w:rPr>
          <w:t>U S E  IS</w:t>
        </w:r>
        <w:r>
          <w:rPr>
            <w:rFonts w:ascii="Arial" w:hAnsi="Arial" w:eastAsia="Arial" w:cs="Arial"/>
            <w:sz w:val="9"/>
            <w:szCs w:val="9"/>
            <w:spacing w:val="3"/>
          </w:rPr>
          <w:t xml:space="preserve">  </w:t>
        </w:r>
        <w:r>
          <w:rPr>
            <w:rFonts w:ascii="Arial" w:hAnsi="Arial" w:eastAsia="Arial" w:cs="Arial"/>
            <w:sz w:val="9"/>
            <w:szCs w:val="9"/>
            <w:spacing w:val="4"/>
          </w:rPr>
          <w:t>N O N - COMMERCIA L</w:t>
        </w:r>
        <w:r>
          <w:rPr>
            <w:rFonts w:ascii="Arial" w:hAnsi="Arial" w:eastAsia="Arial" w:cs="Arial"/>
            <w:sz w:val="9"/>
            <w:szCs w:val="9"/>
            <w:spacing w:val="25"/>
          </w:rPr>
          <w:t xml:space="preserve"> </w:t>
        </w:r>
        <w:r>
          <w:rPr>
            <w:rFonts w:ascii="Arial" w:hAnsi="Arial" w:eastAsia="Arial" w:cs="Arial"/>
            <w:sz w:val="9"/>
            <w:szCs w:val="9"/>
            <w:spacing w:val="4"/>
          </w:rPr>
          <w:t>A N D</w:t>
        </w:r>
      </w:hyperlink>
      <w:r>
        <w:rPr>
          <w:rFonts w:ascii="Arial" w:hAnsi="Arial" w:eastAsia="Arial" w:cs="Arial"/>
          <w:sz w:val="9"/>
          <w:szCs w:val="9"/>
        </w:rPr>
        <w:t xml:space="preserve"> </w:t>
      </w:r>
      <w:hyperlink w:history="true" r:id="rId3">
        <w:r>
          <w:rPr>
            <w:rFonts w:ascii="Arial" w:hAnsi="Arial" w:eastAsia="Arial" w:cs="Arial"/>
            <w:sz w:val="9"/>
            <w:szCs w:val="9"/>
          </w:rPr>
          <w:t>N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O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 </w:t>
        </w:r>
        <w:r>
          <w:rPr>
            <w:rFonts w:ascii="Arial" w:hAnsi="Arial" w:eastAsia="Arial" w:cs="Arial"/>
            <w:sz w:val="9"/>
            <w:szCs w:val="9"/>
          </w:rPr>
          <w:t>MO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DI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FI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CA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TI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O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N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S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 </w:t>
        </w:r>
        <w:r>
          <w:rPr>
            <w:rFonts w:ascii="Arial" w:hAnsi="Arial" w:eastAsia="Arial" w:cs="Arial"/>
            <w:sz w:val="9"/>
            <w:szCs w:val="9"/>
          </w:rPr>
          <w:t>O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R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 </w:t>
        </w:r>
        <w:r>
          <w:rPr>
            <w:rFonts w:ascii="Arial" w:hAnsi="Arial" w:eastAsia="Arial" w:cs="Arial"/>
            <w:sz w:val="9"/>
            <w:szCs w:val="9"/>
          </w:rPr>
          <w:t>A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D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A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P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T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AT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I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O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NS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 </w:t>
        </w:r>
        <w:r>
          <w:rPr>
            <w:rFonts w:ascii="Arial" w:hAnsi="Arial" w:eastAsia="Arial" w:cs="Arial"/>
            <w:sz w:val="9"/>
            <w:szCs w:val="9"/>
          </w:rPr>
          <w:t>AR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E</w:t>
        </w:r>
        <w:r>
          <w:rPr>
            <w:rFonts w:ascii="Arial" w:hAnsi="Arial" w:eastAsia="Arial" w:cs="Arial"/>
            <w:sz w:val="9"/>
            <w:szCs w:val="9"/>
            <w:spacing w:val="7"/>
            <w:w w:val="102"/>
          </w:rPr>
          <w:t xml:space="preserve">  </w:t>
        </w:r>
        <w:r>
          <w:rPr>
            <w:rFonts w:ascii="Arial" w:hAnsi="Arial" w:eastAsia="Arial" w:cs="Arial"/>
            <w:sz w:val="9"/>
            <w:szCs w:val="9"/>
          </w:rPr>
          <w:t>M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AD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</w:t>
        </w:r>
        <w:r>
          <w:rPr>
            <w:rFonts w:ascii="Arial" w:hAnsi="Arial" w:eastAsia="Arial" w:cs="Arial"/>
            <w:sz w:val="9"/>
            <w:szCs w:val="9"/>
          </w:rPr>
          <w:t>E</w:t>
        </w:r>
        <w:r>
          <w:rPr>
            <w:rFonts w:ascii="Arial" w:hAnsi="Arial" w:eastAsia="Arial" w:cs="Arial"/>
            <w:sz w:val="9"/>
            <w:szCs w:val="9"/>
            <w:spacing w:val="2"/>
          </w:rPr>
          <w:t xml:space="preserve"> .</w:t>
        </w:r>
      </w:hyperlink>
    </w:p>
    <w:tbl>
      <w:tblPr>
        <w:tblStyle w:val="TableNormal"/>
        <w:tblW w:w="5527" w:type="dxa"/>
        <w:tblInd w:w="0" w:type="dxa"/>
        <w:shd w:val="clear" w:fill="138E91"/>
        <w:tblLayout w:type="fixed"/>
        <w:tblBorders>
          <w:top w:val="single" w:color="138E91" w:sz="2" w:space="0"/>
          <w:left w:val="single" w:color="138E91" w:sz="2" w:space="0"/>
          <w:bottom w:val="single" w:color="138E91" w:sz="2" w:space="0"/>
          <w:right w:val="single" w:color="138E91" w:sz="2" w:space="0"/>
          <w:insideH w:val="single" w:color="138E91" w:sz="2" w:space="0"/>
          <w:insideV w:val="single" w:color="138E91" w:sz="2" w:space="0"/>
        </w:tblBorders>
      </w:tblPr>
      <w:tblGrid>
        <w:gridCol w:w="840"/>
        <w:gridCol w:w="1380"/>
        <w:gridCol w:w="3114"/>
        <w:gridCol w:w="193"/>
      </w:tblGrid>
      <w:tr>
        <w:trPr>
          <w:trHeight w:val="289" w:hRule="atLeast"/>
        </w:trPr>
        <w:tc>
          <w:tcPr>
            <w:shd w:val="clear" w:fill="138E91"/>
            <w:tcW w:w="840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138E91"/>
            <w:tcW w:w="1380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138E91"/>
            <w:tcW w:w="3114" w:type="dxa"/>
            <w:vAlign w:val="top"/>
          </w:tcPr>
          <w:p>
            <w:pPr>
              <w:spacing w:before="79" w:line="201" w:lineRule="auto"/>
              <w:jc w:val="righ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3"/>
              </w:rPr>
              <w:t>STANDARDS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3"/>
              </w:rPr>
              <w:t>AND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23"/>
              </w:rPr>
              <w:t>GUIDELINES</w:t>
            </w:r>
          </w:p>
        </w:tc>
        <w:tc>
          <w:tcPr>
            <w:shd w:val="clear" w:fill="138E91"/>
            <w:tcW w:w="1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244" w:right="3967"/>
        <w:spacing w:before="243" w:line="254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color w:val="138E91"/>
          <w:spacing w:val="15"/>
        </w:rPr>
        <w:t>SCAI/HRS</w:t>
      </w:r>
      <w:r>
        <w:rPr>
          <w:rFonts w:ascii="Arial" w:hAnsi="Arial" w:eastAsia="Arial" w:cs="Arial"/>
          <w:sz w:val="37"/>
          <w:szCs w:val="37"/>
          <w:color w:val="138E91"/>
          <w:spacing w:val="52"/>
        </w:rPr>
        <w:t xml:space="preserve"> </w:t>
      </w:r>
      <w:r>
        <w:rPr>
          <w:rFonts w:ascii="Arial" w:hAnsi="Arial" w:eastAsia="Arial" w:cs="Arial"/>
          <w:sz w:val="37"/>
          <w:szCs w:val="37"/>
          <w:color w:val="138E91"/>
          <w:spacing w:val="15"/>
        </w:rPr>
        <w:t>Expert</w:t>
      </w:r>
      <w:r>
        <w:rPr>
          <w:rFonts w:ascii="Arial" w:hAnsi="Arial" w:eastAsia="Arial" w:cs="Arial"/>
          <w:sz w:val="37"/>
          <w:szCs w:val="37"/>
          <w:color w:val="138E91"/>
          <w:spacing w:val="39"/>
        </w:rPr>
        <w:t xml:space="preserve"> </w:t>
      </w:r>
      <w:r>
        <w:rPr>
          <w:rFonts w:ascii="Arial" w:hAnsi="Arial" w:eastAsia="Arial" w:cs="Arial"/>
          <w:sz w:val="37"/>
          <w:szCs w:val="37"/>
          <w:color w:val="138E91"/>
          <w:spacing w:val="15"/>
        </w:rPr>
        <w:t>Consen</w:t>
      </w:r>
      <w:r>
        <w:rPr>
          <w:rFonts w:ascii="Arial" w:hAnsi="Arial" w:eastAsia="Arial" w:cs="Arial"/>
          <w:sz w:val="37"/>
          <w:szCs w:val="37"/>
          <w:color w:val="138E91"/>
          <w:spacing w:val="14"/>
        </w:rPr>
        <w:t>sus</w:t>
      </w:r>
      <w:r>
        <w:rPr>
          <w:rFonts w:ascii="Arial" w:hAnsi="Arial" w:eastAsia="Arial" w:cs="Arial"/>
          <w:sz w:val="37"/>
          <w:szCs w:val="37"/>
          <w:color w:val="138E91"/>
        </w:rPr>
        <w:t xml:space="preserve"> </w:t>
      </w:r>
      <w:r>
        <w:rPr>
          <w:rFonts w:ascii="Arial" w:hAnsi="Arial" w:eastAsia="Arial" w:cs="Arial"/>
          <w:sz w:val="37"/>
          <w:szCs w:val="37"/>
          <w:color w:val="138E91"/>
          <w:spacing w:val="22"/>
        </w:rPr>
        <w:t>Statement on</w:t>
      </w:r>
      <w:r>
        <w:rPr>
          <w:rFonts w:ascii="Arial" w:hAnsi="Arial" w:eastAsia="Arial" w:cs="Arial"/>
          <w:sz w:val="37"/>
          <w:szCs w:val="37"/>
          <w:color w:val="138E91"/>
          <w:spacing w:val="34"/>
        </w:rPr>
        <w:t xml:space="preserve"> </w:t>
      </w:r>
      <w:r>
        <w:rPr>
          <w:rFonts w:ascii="Arial" w:hAnsi="Arial" w:eastAsia="Arial" w:cs="Arial"/>
          <w:sz w:val="37"/>
          <w:szCs w:val="37"/>
          <w:color w:val="138E91"/>
          <w:spacing w:val="22"/>
        </w:rPr>
        <w:t>Transcatheter</w:t>
      </w:r>
    </w:p>
    <w:p>
      <w:pPr>
        <w:ind w:left="2262"/>
        <w:spacing w:before="122" w:line="192" w:lineRule="auto"/>
        <w:outlineLvl w:val="0"/>
        <w:rPr>
          <w:rFonts w:ascii="Arial" w:hAnsi="Arial" w:eastAsia="Arial" w:cs="Arial"/>
          <w:sz w:val="37"/>
          <w:szCs w:val="37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569157</wp:posOffset>
            </wp:positionV>
            <wp:extent cx="7315200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152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7"/>
          <w:szCs w:val="37"/>
          <w:color w:val="138E91"/>
          <w:spacing w:val="23"/>
        </w:rPr>
        <w:t>Left Atrial Appendage</w:t>
      </w:r>
      <w:r>
        <w:rPr>
          <w:rFonts w:ascii="Arial" w:hAnsi="Arial" w:eastAsia="Arial" w:cs="Arial"/>
          <w:sz w:val="37"/>
          <w:szCs w:val="37"/>
          <w:color w:val="138E91"/>
          <w:spacing w:val="53"/>
        </w:rPr>
        <w:t xml:space="preserve"> </w:t>
      </w:r>
      <w:r>
        <w:rPr>
          <w:rFonts w:ascii="Arial" w:hAnsi="Arial" w:eastAsia="Arial" w:cs="Arial"/>
          <w:sz w:val="37"/>
          <w:szCs w:val="37"/>
          <w:color w:val="138E91"/>
          <w:spacing w:val="23"/>
        </w:rPr>
        <w:t>Closure</w:t>
      </w:r>
    </w:p>
    <w:p>
      <w:pPr>
        <w:spacing w:before="120"/>
        <w:rPr/>
      </w:pPr>
      <w:r/>
    </w:p>
    <w:p>
      <w:pPr>
        <w:spacing w:before="119"/>
        <w:rPr/>
      </w:pPr>
      <w:r/>
    </w:p>
    <w:p>
      <w:pPr>
        <w:sectPr>
          <w:headerReference w:type="default" r:id="rId1"/>
          <w:pgSz w:w="11520" w:h="15480"/>
          <w:pgMar w:top="1" w:right="0" w:bottom="0" w:left="0" w:header="0" w:footer="0" w:gutter="0"/>
          <w:cols w:equalWidth="0" w:num="1">
            <w:col w:w="11520" w:space="0"/>
          </w:cols>
        </w:sectPr>
        <w:rPr/>
      </w:pPr>
    </w:p>
    <w:p>
      <w:pPr>
        <w:pStyle w:val="BodyText"/>
        <w:ind w:left="2232" w:right="249" w:hanging="1"/>
        <w:spacing w:before="88" w:line="290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Jacqueline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0"/>
        </w:rPr>
        <w:t>Saw,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FSCAI,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Chair</w:t>
      </w:r>
      <w:hyperlink w:history="true" w:anchor="bookmark1">
        <w:r>
          <w:rPr>
            <w:sz w:val="10"/>
            <w:szCs w:val="10"/>
            <w:color w:val="0D7FAC"/>
            <w:spacing w:val="10"/>
            <w:position w:val="6"/>
          </w:rPr>
          <w:t>a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8"/>
        </w:rPr>
        <w:t>David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</w:rPr>
        <w:t>R.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Holmes,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FSCAI,</w:t>
      </w:r>
    </w:p>
    <w:p>
      <w:pPr>
        <w:pStyle w:val="BodyText"/>
        <w:ind w:left="2240"/>
        <w:spacing w:line="204" w:lineRule="exact"/>
        <w:rPr>
          <w:sz w:val="10"/>
          <w:szCs w:val="10"/>
        </w:rPr>
      </w:pPr>
      <w:r>
        <w:rPr>
          <w:sz w:val="15"/>
          <w:szCs w:val="15"/>
          <w:spacing w:val="8"/>
        </w:rPr>
        <w:t>Vice-Chair</w:t>
      </w:r>
      <w:hyperlink w:history="true" w:anchor="bookmark1">
        <w:r>
          <w:rPr>
            <w:sz w:val="10"/>
            <w:szCs w:val="10"/>
            <w:color w:val="0D7FAC"/>
            <w:spacing w:val="8"/>
            <w:position w:val="6"/>
          </w:rPr>
          <w:t>b</w:t>
        </w:r>
      </w:hyperlink>
    </w:p>
    <w:p>
      <w:pPr>
        <w:spacing w:line="276" w:lineRule="auto"/>
        <w:rPr>
          <w:rFonts w:ascii="Arial"/>
          <w:sz w:val="21"/>
        </w:rPr>
      </w:pPr>
      <w:r>
        <w:pict>
          <v:shape id="_x0000_s6" style="position:absolute;margin-left:111.401pt;margin-top:4.20331pt;mso-position-vertical-relative:text;mso-position-horizontal-relative:text;width:64.65pt;height:0.35pt;z-index:251660288;" fillcolor="#E2282C" filled="true" strokecolor="#E2282C" strokeweight="0.00pt" coordsize="1293,6" coordorigin="0,0" path="m1292,6l0,6l0,0l1292,0l1292,6xe">
            <v:stroke endcap="round" miterlimit="0"/>
          </v:shape>
        </w:pict>
      </w:r>
      <w:r/>
    </w:p>
    <w:p>
      <w:pPr>
        <w:pStyle w:val="BodyText"/>
        <w:ind w:left="2231"/>
        <w:spacing w:before="44" w:line="202" w:lineRule="auto"/>
        <w:rPr>
          <w:sz w:val="10"/>
          <w:szCs w:val="10"/>
        </w:rPr>
      </w:pPr>
      <w:r>
        <w:rPr>
          <w:sz w:val="15"/>
          <w:szCs w:val="15"/>
          <w:spacing w:val="10"/>
        </w:rPr>
        <w:t>João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0"/>
        </w:rPr>
        <w:t>L.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0"/>
        </w:rPr>
        <w:t>Cavalcante,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MD</w:t>
      </w:r>
      <w:hyperlink w:history="true" w:anchor="bookmark1">
        <w:r>
          <w:rPr>
            <w:sz w:val="10"/>
            <w:szCs w:val="10"/>
            <w:color w:val="0D7FAC"/>
            <w:spacing w:val="10"/>
            <w:position w:val="6"/>
          </w:rPr>
          <w:t>c</w:t>
        </w:r>
      </w:hyperlink>
    </w:p>
    <w:p>
      <w:pPr>
        <w:pStyle w:val="BodyText"/>
        <w:ind w:left="2231"/>
        <w:spacing w:before="32" w:line="200" w:lineRule="exact"/>
        <w:rPr>
          <w:sz w:val="10"/>
          <w:szCs w:val="10"/>
        </w:rPr>
      </w:pPr>
      <w:r>
        <w:rPr>
          <w:sz w:val="15"/>
          <w:szCs w:val="15"/>
          <w:spacing w:val="12"/>
          <w:position w:val="1"/>
        </w:rPr>
        <w:t>James V.</w:t>
      </w:r>
      <w:r>
        <w:rPr>
          <w:sz w:val="15"/>
          <w:szCs w:val="15"/>
          <w:spacing w:val="19"/>
          <w:w w:val="101"/>
          <w:position w:val="1"/>
        </w:rPr>
        <w:t xml:space="preserve"> </w:t>
      </w:r>
      <w:r>
        <w:rPr>
          <w:sz w:val="15"/>
          <w:szCs w:val="15"/>
          <w:spacing w:val="12"/>
          <w:position w:val="1"/>
        </w:rPr>
        <w:t>Freeman,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12"/>
          <w:position w:val="1"/>
        </w:rPr>
        <w:t>MD,</w:t>
      </w:r>
      <w:r>
        <w:rPr>
          <w:sz w:val="15"/>
          <w:szCs w:val="15"/>
          <w:spacing w:val="18"/>
          <w:w w:val="102"/>
          <w:position w:val="1"/>
        </w:rPr>
        <w:t xml:space="preserve"> </w:t>
      </w:r>
      <w:r>
        <w:rPr>
          <w:sz w:val="15"/>
          <w:szCs w:val="15"/>
          <w:spacing w:val="12"/>
          <w:position w:val="1"/>
        </w:rPr>
        <w:t>MPH,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12"/>
          <w:position w:val="1"/>
        </w:rPr>
        <w:t>MS</w:t>
      </w:r>
      <w:hyperlink w:history="true" w:anchor="bookmark1">
        <w:r>
          <w:rPr>
            <w:sz w:val="10"/>
            <w:szCs w:val="10"/>
            <w:color w:val="0D7FAC"/>
            <w:spacing w:val="12"/>
            <w:position w:val="7"/>
          </w:rPr>
          <w:t>d</w:t>
        </w:r>
      </w:hyperlink>
    </w:p>
    <w:p>
      <w:pPr>
        <w:spacing w:before="37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472" w:hanging="3"/>
        <w:spacing w:before="87" w:line="302" w:lineRule="auto"/>
        <w:rPr>
          <w:sz w:val="10"/>
          <w:szCs w:val="10"/>
        </w:rPr>
      </w:pPr>
      <w:r>
        <w:rPr>
          <w:sz w:val="15"/>
          <w:szCs w:val="15"/>
          <w:spacing w:val="10"/>
        </w:rPr>
        <w:t>Andrew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0"/>
        </w:rPr>
        <w:t>M.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Goldsweig,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MD,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0"/>
        </w:rPr>
        <w:t>MS,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FSCAI</w:t>
      </w:r>
      <w:hyperlink w:history="true" w:anchor="bookmark1">
        <w:r>
          <w:rPr>
            <w:sz w:val="10"/>
            <w:szCs w:val="10"/>
            <w:color w:val="0D7FAC"/>
            <w:spacing w:val="5"/>
            <w:position w:val="6"/>
          </w:rPr>
          <w:t>e</w:t>
        </w:r>
      </w:hyperlink>
    </w:p>
    <w:p>
      <w:pPr>
        <w:pStyle w:val="BodyText"/>
        <w:ind w:left="3" w:right="594" w:firstLine="1"/>
        <w:spacing w:before="31" w:line="267" w:lineRule="auto"/>
        <w:rPr>
          <w:sz w:val="10"/>
          <w:szCs w:val="10"/>
        </w:rPr>
      </w:pPr>
      <w:r>
        <w:rPr>
          <w:sz w:val="15"/>
          <w:szCs w:val="15"/>
          <w:spacing w:val="9"/>
        </w:rPr>
        <w:t>Clifford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</w:rPr>
        <w:t>J.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9"/>
        </w:rPr>
        <w:t>Kavinsky,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</w:rPr>
        <w:t>MD</w:t>
      </w:r>
      <w:r>
        <w:rPr>
          <w:sz w:val="15"/>
          <w:szCs w:val="15"/>
          <w:spacing w:val="8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P</w:t>
      </w:r>
      <w:r>
        <w:rPr>
          <w:sz w:val="10"/>
          <w:szCs w:val="10"/>
          <w:spacing w:val="8"/>
        </w:rPr>
        <w:t>H</w:t>
      </w:r>
      <w:r>
        <w:rPr>
          <w:sz w:val="15"/>
          <w:szCs w:val="15"/>
          <w:spacing w:val="8"/>
        </w:rPr>
        <w:t>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position w:val="-1"/>
        </w:rPr>
        <w:t>MSCAI</w:t>
      </w:r>
      <w:hyperlink w:history="true" w:anchor="bookmark1">
        <w:r>
          <w:rPr>
            <w:sz w:val="10"/>
            <w:szCs w:val="10"/>
            <w:color w:val="0D7FAC"/>
            <w:spacing w:val="4"/>
            <w:position w:val="5"/>
          </w:rPr>
          <w:t>f</w:t>
        </w:r>
      </w:hyperlink>
    </w:p>
    <w:p>
      <w:pPr>
        <w:pStyle w:val="BodyText"/>
        <w:ind w:left="2" w:right="182" w:firstLine="1"/>
        <w:spacing w:before="80" w:line="259" w:lineRule="auto"/>
        <w:rPr>
          <w:sz w:val="10"/>
          <w:szCs w:val="10"/>
        </w:rPr>
      </w:pPr>
      <w:r>
        <w:rPr>
          <w:sz w:val="15"/>
          <w:szCs w:val="15"/>
          <w:spacing w:val="8"/>
        </w:rPr>
        <w:t>Issam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</w:rPr>
        <w:t>D.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Moussa,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MD,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</w:rPr>
        <w:t>MBA,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</w:rPr>
        <w:t>FSCAI</w:t>
      </w:r>
      <w:hyperlink w:history="true" w:anchor="bookmark1">
        <w:r>
          <w:rPr>
            <w:sz w:val="10"/>
            <w:szCs w:val="10"/>
            <w:color w:val="0D7FAC"/>
            <w:spacing w:val="8"/>
            <w:position w:val="6"/>
          </w:rPr>
          <w:t>g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13"/>
        </w:rPr>
        <w:t>Thomas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M.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13"/>
        </w:rPr>
        <w:t>Munger,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3"/>
        </w:rPr>
        <w:t>MD</w:t>
      </w:r>
      <w:hyperlink w:history="true" w:anchor="bookmark1">
        <w:r>
          <w:rPr>
            <w:sz w:val="10"/>
            <w:szCs w:val="10"/>
            <w:color w:val="0D7FAC"/>
            <w:spacing w:val="13"/>
            <w:position w:val="6"/>
          </w:rPr>
          <w:t>b</w:t>
        </w:r>
      </w:hyperlink>
    </w:p>
    <w:p>
      <w:pPr>
        <w:pStyle w:val="BodyText"/>
        <w:ind w:left="3"/>
        <w:spacing w:before="31" w:line="199" w:lineRule="exact"/>
        <w:rPr>
          <w:sz w:val="10"/>
          <w:szCs w:val="10"/>
        </w:rPr>
      </w:pPr>
      <w:r>
        <w:rPr>
          <w:sz w:val="15"/>
          <w:szCs w:val="15"/>
          <w:spacing w:val="10"/>
          <w:position w:val="1"/>
        </w:rPr>
        <w:t>Matthew</w:t>
      </w:r>
      <w:r>
        <w:rPr>
          <w:sz w:val="15"/>
          <w:szCs w:val="15"/>
          <w:spacing w:val="18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J.</w:t>
      </w:r>
      <w:r>
        <w:rPr>
          <w:sz w:val="15"/>
          <w:szCs w:val="15"/>
          <w:spacing w:val="18"/>
          <w:w w:val="102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Price,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MD,</w:t>
      </w:r>
      <w:r>
        <w:rPr>
          <w:sz w:val="15"/>
          <w:szCs w:val="15"/>
          <w:spacing w:val="19"/>
          <w:w w:val="101"/>
          <w:position w:val="1"/>
        </w:rPr>
        <w:t xml:space="preserve"> </w:t>
      </w:r>
      <w:r>
        <w:rPr>
          <w:sz w:val="15"/>
          <w:szCs w:val="15"/>
          <w:spacing w:val="10"/>
          <w:position w:val="1"/>
        </w:rPr>
        <w:t>FS</w:t>
      </w:r>
      <w:r>
        <w:rPr>
          <w:sz w:val="15"/>
          <w:szCs w:val="15"/>
          <w:spacing w:val="9"/>
          <w:position w:val="1"/>
        </w:rPr>
        <w:t>CAI</w:t>
      </w:r>
      <w:hyperlink w:history="true" w:anchor="bookmark1">
        <w:r>
          <w:rPr>
            <w:sz w:val="10"/>
            <w:szCs w:val="10"/>
            <w:color w:val="0D7FAC"/>
            <w:spacing w:val="9"/>
            <w:position w:val="7"/>
          </w:rPr>
          <w:t>h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8" w:line="198" w:lineRule="exact"/>
        <w:rPr>
          <w:sz w:val="10"/>
          <w:szCs w:val="10"/>
        </w:rPr>
      </w:pPr>
      <w:r>
        <w:rPr>
          <w:sz w:val="15"/>
          <w:szCs w:val="15"/>
          <w:spacing w:val="9"/>
          <w:position w:val="1"/>
        </w:rPr>
        <w:t>Mark</w:t>
      </w:r>
      <w:r>
        <w:rPr>
          <w:sz w:val="15"/>
          <w:szCs w:val="15"/>
          <w:spacing w:val="23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Reisman,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MD,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9"/>
          <w:position w:val="1"/>
        </w:rPr>
        <w:t>FSCAI</w:t>
      </w:r>
      <w:r>
        <w:rPr>
          <w:sz w:val="10"/>
          <w:szCs w:val="10"/>
          <w:color w:val="0D7FAC"/>
          <w:spacing w:val="9"/>
          <w:position w:val="7"/>
        </w:rPr>
        <w:t>i</w:t>
      </w:r>
    </w:p>
    <w:p>
      <w:pPr>
        <w:pStyle w:val="BodyText"/>
        <w:ind w:left="1" w:right="990"/>
        <w:spacing w:before="90" w:line="268" w:lineRule="auto"/>
        <w:rPr>
          <w:sz w:val="10"/>
          <w:szCs w:val="10"/>
        </w:rPr>
      </w:pPr>
      <w:r>
        <w:rPr>
          <w:sz w:val="15"/>
          <w:szCs w:val="15"/>
          <w:spacing w:val="13"/>
        </w:rPr>
        <w:t>Matthew William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3"/>
        </w:rPr>
        <w:t>Sherwood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2"/>
        </w:rPr>
        <w:t>MD,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MHS,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4"/>
        </w:rPr>
        <w:t>FSCAI</w:t>
      </w:r>
      <w:r>
        <w:rPr>
          <w:sz w:val="10"/>
          <w:szCs w:val="10"/>
          <w:color w:val="0D7FAC"/>
          <w:spacing w:val="4"/>
          <w:position w:val="6"/>
        </w:rPr>
        <w:t>j</w:t>
      </w:r>
    </w:p>
    <w:p>
      <w:pPr>
        <w:pStyle w:val="BodyText"/>
        <w:spacing w:before="31" w:line="199" w:lineRule="exact"/>
        <w:rPr>
          <w:sz w:val="10"/>
          <w:szCs w:val="10"/>
        </w:rPr>
      </w:pPr>
      <w:r>
        <w:rPr>
          <w:sz w:val="15"/>
          <w:szCs w:val="15"/>
          <w:spacing w:val="7"/>
          <w:position w:val="1"/>
        </w:rPr>
        <w:t>Zoltan</w:t>
      </w:r>
      <w:r>
        <w:rPr>
          <w:sz w:val="15"/>
          <w:szCs w:val="15"/>
          <w:spacing w:val="32"/>
          <w:w w:val="102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G.</w:t>
      </w:r>
      <w:r>
        <w:rPr>
          <w:sz w:val="15"/>
          <w:szCs w:val="15"/>
          <w:spacing w:val="17"/>
          <w:w w:val="101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Turi,</w:t>
      </w:r>
      <w:r>
        <w:rPr>
          <w:sz w:val="15"/>
          <w:szCs w:val="15"/>
          <w:spacing w:val="19"/>
          <w:w w:val="102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MD,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7"/>
          <w:position w:val="1"/>
        </w:rPr>
        <w:t>MSCAI</w:t>
      </w:r>
      <w:hyperlink w:history="true" w:anchor="bookmark1">
        <w:r>
          <w:rPr>
            <w:sz w:val="10"/>
            <w:szCs w:val="10"/>
            <w:color w:val="0D7FAC"/>
            <w:spacing w:val="7"/>
            <w:position w:val="7"/>
          </w:rPr>
          <w:t>k</w:t>
        </w:r>
      </w:hyperlink>
    </w:p>
    <w:p>
      <w:pPr>
        <w:pStyle w:val="BodyText"/>
        <w:ind w:left="1"/>
        <w:spacing w:before="40" w:line="207" w:lineRule="exact"/>
        <w:rPr>
          <w:sz w:val="10"/>
          <w:szCs w:val="10"/>
        </w:rPr>
      </w:pPr>
      <w:r>
        <w:rPr>
          <w:sz w:val="15"/>
          <w:szCs w:val="15"/>
          <w:spacing w:val="8"/>
          <w:position w:val="1"/>
        </w:rPr>
        <w:t>Dee</w:t>
      </w:r>
      <w:r>
        <w:rPr>
          <w:sz w:val="15"/>
          <w:szCs w:val="15"/>
          <w:spacing w:val="28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Dee</w:t>
      </w:r>
      <w:r>
        <w:rPr>
          <w:sz w:val="15"/>
          <w:szCs w:val="15"/>
          <w:spacing w:val="16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Wang,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MD,</w:t>
      </w:r>
      <w:r>
        <w:rPr>
          <w:sz w:val="15"/>
          <w:szCs w:val="15"/>
          <w:spacing w:val="18"/>
          <w:w w:val="101"/>
          <w:position w:val="1"/>
        </w:rPr>
        <w:t xml:space="preserve"> </w:t>
      </w:r>
      <w:r>
        <w:rPr>
          <w:sz w:val="15"/>
          <w:szCs w:val="15"/>
          <w:spacing w:val="8"/>
          <w:position w:val="1"/>
        </w:rPr>
        <w:t>FSCAI</w:t>
      </w:r>
      <w:r>
        <w:rPr>
          <w:sz w:val="10"/>
          <w:szCs w:val="10"/>
          <w:color w:val="0D7FAC"/>
          <w:spacing w:val="8"/>
          <w:position w:val="7"/>
        </w:rPr>
        <w:t>l</w:t>
      </w:r>
    </w:p>
    <w:p>
      <w:pPr>
        <w:pStyle w:val="BodyText"/>
        <w:ind w:left="1"/>
        <w:spacing w:before="80" w:line="202" w:lineRule="auto"/>
        <w:rPr>
          <w:sz w:val="10"/>
          <w:szCs w:val="10"/>
        </w:rPr>
      </w:pPr>
      <w:r>
        <w:rPr>
          <w:sz w:val="15"/>
          <w:szCs w:val="15"/>
          <w:spacing w:val="10"/>
        </w:rPr>
        <w:t>Brian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0"/>
        </w:rPr>
        <w:t>K. Whisenant,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</w:rPr>
        <w:t>MD,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0"/>
        </w:rPr>
        <w:t>FSCAI</w:t>
      </w:r>
      <w:hyperlink w:history="true" w:anchor="bookmark1">
        <w:r>
          <w:rPr>
            <w:sz w:val="10"/>
            <w:szCs w:val="10"/>
            <w:color w:val="0D7FAC"/>
            <w:spacing w:val="10"/>
            <w:position w:val="6"/>
          </w:rPr>
          <w:t>m</w:t>
        </w:r>
      </w:hyperlink>
    </w:p>
    <w:p>
      <w:pPr>
        <w:spacing w:line="202" w:lineRule="auto"/>
        <w:sectPr>
          <w:type w:val="continuous"/>
          <w:pgSz w:w="11520" w:h="15480"/>
          <w:pgMar w:top="1" w:right="0" w:bottom="0" w:left="0" w:header="0" w:footer="0" w:gutter="0"/>
          <w:cols w:equalWidth="0" w:num="3">
            <w:col w:w="5053" w:space="100"/>
            <w:col w:w="2826" w:space="100"/>
            <w:col w:w="3443" w:space="0"/>
          </w:cols>
        </w:sectPr>
        <w:rPr>
          <w:sz w:val="10"/>
          <w:szCs w:val="10"/>
        </w:rPr>
      </w:pPr>
    </w:p>
    <w:p>
      <w:pPr>
        <w:spacing w:line="232" w:lineRule="exact"/>
        <w:rPr/>
      </w:pPr>
      <w:r/>
    </w:p>
    <w:tbl>
      <w:tblPr>
        <w:tblStyle w:val="TableNormal"/>
        <w:tblW w:w="8528" w:type="dxa"/>
        <w:tblInd w:w="223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1"/>
        <w:gridCol w:w="866"/>
        <w:gridCol w:w="174"/>
        <w:gridCol w:w="7307"/>
      </w:tblGrid>
      <w:tr>
        <w:trPr>
          <w:trHeight w:val="195" w:hRule="atLeast"/>
        </w:trPr>
        <w:tc>
          <w:tcPr>
            <w:tcW w:w="181" w:type="dxa"/>
            <w:vAlign w:val="top"/>
            <w:tcBorders>
              <w:bottom w:val="single" w:color="138E91" w:sz="2" w:space="0"/>
              <w:top w:val="single" w:color="E2282C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866" w:type="dxa"/>
            <w:vAlign w:val="top"/>
            <w:tcBorders>
              <w:bottom w:val="single" w:color="138E91" w:sz="2" w:space="0"/>
              <w:top w:val="single" w:color="E2282C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174" w:type="dxa"/>
            <w:vAlign w:val="top"/>
            <w:tcBorders>
              <w:bottom w:val="single" w:color="138E91" w:sz="2" w:space="0"/>
              <w:top w:val="single" w:color="E2282C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  <w:tc>
          <w:tcPr>
            <w:tcW w:w="7307" w:type="dxa"/>
            <w:vAlign w:val="top"/>
            <w:tcBorders>
              <w:top w:val="single" w:color="E2282C" w:sz="2" w:space="0"/>
            </w:tcBorders>
          </w:tcPr>
          <w:p>
            <w:pPr>
              <w:spacing w:line="185" w:lineRule="exact"/>
              <w:rPr>
                <w:rFonts w:ascii="Arial"/>
                <w:sz w:val="16"/>
              </w:rPr>
            </w:pPr>
            <w:r/>
          </w:p>
        </w:tc>
      </w:tr>
      <w:tr>
        <w:trPr>
          <w:trHeight w:val="253" w:hRule="atLeast"/>
        </w:trPr>
        <w:tc>
          <w:tcPr>
            <w:shd w:val="clear" w:fill="138E91"/>
            <w:tcW w:w="181" w:type="dxa"/>
            <w:vAlign w:val="top"/>
            <w:tcBorders>
              <w:right w:val="single" w:color="138E91" w:sz="2" w:space="0"/>
              <w:top w:val="single" w:color="138E91" w:sz="2" w:space="0"/>
              <w:left w:val="single" w:color="E2282C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138E91"/>
            <w:tcW w:w="866" w:type="dxa"/>
            <w:vAlign w:val="top"/>
            <w:tcBorders>
              <w:left w:val="single" w:color="138E91" w:sz="2" w:space="0"/>
              <w:bottom w:val="single" w:color="138E91" w:sz="2" w:space="0"/>
              <w:right w:val="single" w:color="138E91" w:sz="2" w:space="0"/>
              <w:top w:val="single" w:color="138E91" w:sz="2" w:space="0"/>
            </w:tcBorders>
          </w:tcPr>
          <w:p>
            <w:pPr>
              <w:spacing w:before="72" w:line="203" w:lineRule="auto"/>
              <w:jc w:val="righ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FFFFFF"/>
                <w:spacing w:val="14"/>
              </w:rPr>
              <w:t>ABSTRACT</w:t>
            </w:r>
          </w:p>
        </w:tc>
        <w:tc>
          <w:tcPr>
            <w:shd w:val="clear" w:fill="138E91"/>
            <w:tcW w:w="174" w:type="dxa"/>
            <w:vAlign w:val="top"/>
            <w:tcBorders>
              <w:left w:val="single" w:color="138E91" w:sz="2" w:space="0"/>
              <w:bottom w:val="single" w:color="138E91" w:sz="2" w:space="0"/>
              <w:right w:val="single" w:color="138E91" w:sz="2" w:space="0"/>
              <w:top w:val="single" w:color="138E91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07" w:type="dxa"/>
            <w:vAlign w:val="top"/>
            <w:tcBorders>
              <w:left w:val="single" w:color="138E91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46" w:hRule="atLeast"/>
        </w:trPr>
        <w:tc>
          <w:tcPr>
            <w:shd w:val="clear" w:fill="EBF2F2"/>
            <w:tcW w:w="8528" w:type="dxa"/>
            <w:vAlign w:val="top"/>
            <w:gridSpan w:val="4"/>
            <w:tcBorders>
              <w:left w:val="single" w:color="E2282C" w:sz="2" w:space="0"/>
            </w:tcBorders>
          </w:tcPr>
          <w:p>
            <w:pPr>
              <w:pStyle w:val="TableText"/>
              <w:ind w:left="187"/>
              <w:spacing w:before="299" w:line="208" w:lineRule="auto"/>
              <w:rPr/>
            </w:pPr>
            <w:r>
              <w:rPr>
                <w:spacing w:val="4"/>
              </w:rPr>
              <w:t>Exclusion of the left atrial appendage to reduce </w:t>
            </w:r>
            <w:r>
              <w:rPr>
                <w:spacing w:val="3"/>
              </w:rPr>
              <w:t>thromboembolic risk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related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atrial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ﬁbrillation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was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ﬁrst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performed</w:t>
            </w:r>
          </w:p>
          <w:p>
            <w:pPr>
              <w:pStyle w:val="TableText"/>
              <w:ind w:left="185" w:right="298" w:hanging="4"/>
              <w:spacing w:before="28" w:line="237" w:lineRule="auto"/>
              <w:rPr/>
            </w:pPr>
            <w:r>
              <w:rPr/>
              <w:t>surgically</w:t>
            </w:r>
            <w:r>
              <w:rPr>
                <w:spacing w:val="15"/>
              </w:rPr>
              <w:t xml:space="preserve"> </w:t>
            </w:r>
            <w:r>
              <w:rPr/>
              <w:t>in</w:t>
            </w:r>
            <w:r>
              <w:rPr>
                <w:spacing w:val="15"/>
              </w:rPr>
              <w:t xml:space="preserve"> 1949. </w:t>
            </w:r>
            <w:r>
              <w:rPr/>
              <w:t>Over</w:t>
            </w:r>
            <w:r>
              <w:rPr>
                <w:spacing w:val="15"/>
              </w:rPr>
              <w:t xml:space="preserve"> </w:t>
            </w:r>
            <w:r>
              <w:rPr/>
              <w:t>the</w:t>
            </w:r>
            <w:r>
              <w:rPr>
                <w:spacing w:val="15"/>
              </w:rPr>
              <w:t xml:space="preserve"> </w:t>
            </w:r>
            <w:r>
              <w:rPr/>
              <w:t>past</w:t>
            </w:r>
            <w:r>
              <w:rPr>
                <w:spacing w:val="15"/>
              </w:rPr>
              <w:t xml:space="preserve"> 2 </w:t>
            </w:r>
            <w:r>
              <w:rPr/>
              <w:t>decades</w:t>
            </w:r>
            <w:r>
              <w:rPr>
                <w:spacing w:val="15"/>
              </w:rPr>
              <w:t>, </w:t>
            </w:r>
            <w:r>
              <w:rPr/>
              <w:t>the</w:t>
            </w:r>
            <w:r>
              <w:rPr>
                <w:spacing w:val="15"/>
              </w:rPr>
              <w:t xml:space="preserve"> ﬁ</w:t>
            </w:r>
            <w:r>
              <w:rPr/>
              <w:t>eld</w:t>
            </w:r>
            <w:r>
              <w:rPr>
                <w:spacing w:val="15"/>
              </w:rPr>
              <w:t xml:space="preserve"> </w:t>
            </w:r>
            <w:r>
              <w:rPr/>
              <w:t>of</w:t>
            </w:r>
            <w:r>
              <w:rPr>
                <w:spacing w:val="15"/>
              </w:rPr>
              <w:t xml:space="preserve"> </w:t>
            </w:r>
            <w:r>
              <w:rPr/>
              <w:t>transcatheter</w:t>
            </w:r>
            <w:r>
              <w:rPr>
                <w:spacing w:val="15"/>
              </w:rPr>
              <w:t xml:space="preserve"> </w:t>
            </w:r>
            <w:r>
              <w:rPr/>
              <w:t>endovascular</w:t>
            </w:r>
            <w:r>
              <w:rPr>
                <w:spacing w:val="15"/>
              </w:rPr>
              <w:t xml:space="preserve"> </w:t>
            </w:r>
            <w:r>
              <w:rPr/>
              <w:t>left</w:t>
            </w:r>
            <w:r>
              <w:rPr>
                <w:spacing w:val="15"/>
              </w:rPr>
              <w:t xml:space="preserve"> </w:t>
            </w:r>
            <w:r>
              <w:rPr/>
              <w:t>atrial</w:t>
            </w:r>
            <w:r>
              <w:rPr>
                <w:spacing w:val="15"/>
              </w:rPr>
              <w:t xml:space="preserve"> </w:t>
            </w:r>
            <w:r>
              <w:rPr/>
              <w:t>appendage</w:t>
            </w:r>
            <w:r>
              <w:rPr>
                <w:spacing w:val="15"/>
              </w:rPr>
              <w:t xml:space="preserve"> </w:t>
            </w:r>
            <w:r>
              <w:rPr/>
              <w:t>closure</w:t>
            </w:r>
            <w:r>
              <w:rPr>
                <w:spacing w:val="15"/>
              </w:rPr>
              <w:t xml:space="preserve"> (</w:t>
            </w:r>
            <w:r>
              <w:rPr/>
              <w:t>LAAC</w:t>
            </w:r>
            <w:r>
              <w:rPr>
                <w:spacing w:val="15"/>
              </w:rPr>
              <w:t>)</w:t>
            </w:r>
            <w:r>
              <w:rPr/>
              <w:t xml:space="preserve"> </w:t>
            </w:r>
            <w:r>
              <w:rPr>
                <w:spacing w:val="3"/>
              </w:rPr>
              <w:t>has rapidly expanded, with a myriad of devices approved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in clinical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development</w:t>
            </w:r>
            <w:r>
              <w:rPr>
                <w:spacing w:val="2"/>
              </w:rPr>
              <w:t>.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The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number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2"/>
              </w:rPr>
              <w:t>LAAC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procedures</w:t>
            </w:r>
            <w:r>
              <w:rPr/>
              <w:t xml:space="preserve">    </w:t>
            </w:r>
            <w:r>
              <w:rPr>
                <w:spacing w:val="3"/>
              </w:rPr>
              <w:t>performed in the United States and worldwide has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increased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exponentially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since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the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3"/>
              </w:rPr>
              <w:t>Foo</w:t>
            </w:r>
            <w:r>
              <w:rPr>
                <w:spacing w:val="2"/>
              </w:rPr>
              <w:t>d</w:t>
            </w:r>
            <w:r>
              <w:rPr>
                <w:spacing w:val="7"/>
              </w:rPr>
              <w:t xml:space="preserve"> </w:t>
            </w:r>
            <w:r>
              <w:rPr>
                <w:spacing w:val="2"/>
              </w:rPr>
              <w:t>and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Drug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Administration</w:t>
            </w:r>
          </w:p>
          <w:p>
            <w:pPr>
              <w:pStyle w:val="TableText"/>
              <w:ind w:left="180"/>
              <w:spacing w:line="208" w:lineRule="auto"/>
              <w:rPr/>
            </w:pPr>
            <w:r>
              <w:rPr/>
              <w:t>approval</w:t>
            </w:r>
            <w:r>
              <w:rPr>
                <w:spacing w:val="16"/>
              </w:rPr>
              <w:t xml:space="preserve"> </w:t>
            </w:r>
            <w:r>
              <w:rPr/>
              <w:t>of</w:t>
            </w:r>
            <w:r>
              <w:rPr>
                <w:spacing w:val="16"/>
              </w:rPr>
              <w:t xml:space="preserve"> </w:t>
            </w:r>
            <w:r>
              <w:rPr/>
              <w:t>the</w:t>
            </w:r>
            <w:r>
              <w:rPr>
                <w:spacing w:val="16"/>
              </w:rPr>
              <w:t xml:space="preserve"> </w:t>
            </w:r>
            <w:r>
              <w:rPr/>
              <w:t>WATCHMAN</w:t>
            </w:r>
            <w:r>
              <w:rPr>
                <w:spacing w:val="16"/>
              </w:rPr>
              <w:t xml:space="preserve"> (</w:t>
            </w:r>
            <w:r>
              <w:rPr/>
              <w:t>Boston</w:t>
            </w:r>
            <w:r>
              <w:rPr>
                <w:spacing w:val="16"/>
              </w:rPr>
              <w:t xml:space="preserve"> </w:t>
            </w:r>
            <w:r>
              <w:rPr/>
              <w:t>Scienti</w:t>
            </w:r>
            <w:r>
              <w:rPr>
                <w:spacing w:val="16"/>
              </w:rPr>
              <w:t>ﬁc) </w:t>
            </w:r>
            <w:r>
              <w:rPr/>
              <w:t>device</w:t>
            </w:r>
            <w:r>
              <w:rPr>
                <w:spacing w:val="16"/>
              </w:rPr>
              <w:t xml:space="preserve"> </w:t>
            </w:r>
            <w:r>
              <w:rPr/>
              <w:t>in</w:t>
            </w:r>
            <w:r>
              <w:rPr>
                <w:spacing w:val="16"/>
              </w:rPr>
              <w:t xml:space="preserve"> 2015. </w:t>
            </w:r>
            <w:r>
              <w:rPr/>
              <w:t>The</w:t>
            </w:r>
            <w:r>
              <w:rPr>
                <w:spacing w:val="16"/>
              </w:rPr>
              <w:t xml:space="preserve"> </w:t>
            </w:r>
            <w:r>
              <w:rPr/>
              <w:t>Society</w:t>
            </w:r>
            <w:r>
              <w:rPr>
                <w:spacing w:val="9"/>
              </w:rPr>
              <w:t xml:space="preserve"> </w:t>
            </w:r>
            <w:r>
              <w:rPr/>
              <w:t>for</w:t>
            </w:r>
            <w:r>
              <w:rPr>
                <w:spacing w:val="8"/>
              </w:rPr>
              <w:t xml:space="preserve"> </w:t>
            </w:r>
            <w:r>
              <w:rPr/>
              <w:t>Cardiovascular</w:t>
            </w:r>
            <w:r>
              <w:rPr>
                <w:spacing w:val="5"/>
              </w:rPr>
              <w:t xml:space="preserve"> </w:t>
            </w:r>
            <w:r>
              <w:rPr/>
              <w:t>Angiography</w:t>
            </w:r>
            <w:r>
              <w:rPr>
                <w:spacing w:val="9"/>
              </w:rPr>
              <w:t xml:space="preserve"> </w:t>
            </w:r>
            <w:r>
              <w:rPr>
                <w:spacing w:val="16"/>
              </w:rPr>
              <w:t>&amp;</w:t>
            </w:r>
          </w:p>
          <w:p>
            <w:pPr>
              <w:pStyle w:val="TableText"/>
              <w:ind w:left="178" w:right="298" w:firstLine="10"/>
              <w:spacing w:before="59" w:line="231" w:lineRule="auto"/>
              <w:rPr/>
            </w:pPr>
            <w:r>
              <w:rPr/>
              <w:t>Interventions</w:t>
            </w:r>
            <w:r>
              <w:rPr>
                <w:spacing w:val="12"/>
              </w:rPr>
              <w:t xml:space="preserve"> (</w:t>
            </w:r>
            <w:r>
              <w:rPr/>
              <w:t>SCAI</w:t>
            </w:r>
            <w:r>
              <w:rPr>
                <w:spacing w:val="12"/>
              </w:rPr>
              <w:t>) </w:t>
            </w:r>
            <w:r>
              <w:rPr/>
              <w:t>has</w:t>
            </w:r>
            <w:r>
              <w:rPr>
                <w:spacing w:val="12"/>
              </w:rPr>
              <w:t xml:space="preserve"> </w:t>
            </w:r>
            <w:r>
              <w:rPr/>
              <w:t>previously</w:t>
            </w:r>
            <w:r>
              <w:rPr>
                <w:spacing w:val="12"/>
              </w:rPr>
              <w:t xml:space="preserve"> </w:t>
            </w:r>
            <w:r>
              <w:rPr/>
              <w:t>published</w:t>
            </w:r>
            <w:r>
              <w:rPr>
                <w:spacing w:val="12"/>
              </w:rPr>
              <w:t xml:space="preserve"> </w:t>
            </w:r>
            <w:r>
              <w:rPr/>
              <w:t>statements</w:t>
            </w:r>
            <w:r>
              <w:rPr>
                <w:spacing w:val="12"/>
              </w:rPr>
              <w:t xml:space="preserve"> </w:t>
            </w:r>
            <w:r>
              <w:rPr/>
              <w:t>in</w:t>
            </w:r>
            <w:r>
              <w:rPr>
                <w:spacing w:val="12"/>
              </w:rPr>
              <w:t xml:space="preserve"> 2015 </w:t>
            </w:r>
            <w:r>
              <w:rPr/>
              <w:t>and</w:t>
            </w:r>
            <w:r>
              <w:rPr>
                <w:spacing w:val="12"/>
              </w:rPr>
              <w:t xml:space="preserve"> 2016 </w:t>
            </w:r>
            <w:r>
              <w:rPr/>
              <w:t>providing</w:t>
            </w:r>
            <w:r>
              <w:rPr>
                <w:spacing w:val="12"/>
              </w:rPr>
              <w:t xml:space="preserve"> </w:t>
            </w:r>
            <w:r>
              <w:rPr/>
              <w:t>societal</w:t>
            </w:r>
            <w:r>
              <w:rPr>
                <w:spacing w:val="12"/>
              </w:rPr>
              <w:t xml:space="preserve"> </w:t>
            </w:r>
            <w:r>
              <w:rPr/>
              <w:t>overview</w:t>
            </w:r>
            <w:r>
              <w:rPr>
                <w:spacing w:val="12"/>
              </w:rPr>
              <w:t xml:space="preserve"> </w:t>
            </w:r>
            <w:r>
              <w:rPr/>
              <w:t>of</w:t>
            </w:r>
            <w:r>
              <w:rPr>
                <w:spacing w:val="-7"/>
              </w:rPr>
              <w:t xml:space="preserve"> </w:t>
            </w:r>
            <w:r>
              <w:rPr/>
              <w:t>the</w:t>
            </w:r>
            <w:r>
              <w:rPr>
                <w:spacing w:val="12"/>
              </w:rPr>
              <w:t xml:space="preserve"> </w:t>
            </w:r>
            <w:r>
              <w:rPr/>
              <w:t>technology </w:t>
            </w:r>
            <w:r>
              <w:rPr>
                <w:spacing w:val="4"/>
              </w:rPr>
              <w:t>and institutional and operator r</w:t>
            </w:r>
            <w:r>
              <w:rPr>
                <w:spacing w:val="3"/>
              </w:rPr>
              <w:t>equirements for LAAC. Since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then,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results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from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several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3"/>
              </w:rPr>
              <w:t>important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clinical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trials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reg-</w:t>
            </w:r>
            <w:r>
              <w:rPr/>
              <w:t xml:space="preserve"> </w:t>
            </w:r>
            <w:r>
              <w:rPr>
                <w:spacing w:val="3"/>
              </w:rPr>
              <w:t>istries have been published, technical exper</w:t>
            </w:r>
            <w:r>
              <w:rPr>
                <w:spacing w:val="2"/>
              </w:rPr>
              <w:t>tise and clinical practice have matured over time, and the device and imaging</w:t>
            </w:r>
            <w:r>
              <w:rPr/>
              <w:t xml:space="preserve"> </w:t>
            </w:r>
            <w:r>
              <w:rPr>
                <w:spacing w:val="4"/>
              </w:rPr>
              <w:t>technologies have evolved. Therefore</w:t>
            </w:r>
            <w:r>
              <w:rPr>
                <w:spacing w:val="3"/>
              </w:rPr>
              <w:t>, SCAI prioritized the development of</w:t>
            </w:r>
            <w:r>
              <w:rPr>
                <w:spacing w:val="5"/>
              </w:rPr>
              <w:t xml:space="preserve"> </w:t>
            </w:r>
            <w:r>
              <w:rPr>
                <w:spacing w:val="3"/>
              </w:rPr>
              <w:t>an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updated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consensus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statement</w:t>
            </w:r>
            <w:r>
              <w:rPr>
                <w:spacing w:val="6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provide</w:t>
            </w:r>
            <w:r>
              <w:rPr/>
              <w:t xml:space="preserve"> </w:t>
            </w:r>
            <w:r>
              <w:rPr>
                <w:spacing w:val="4"/>
              </w:rPr>
              <w:t>recommendations on contemp</w:t>
            </w:r>
            <w:r>
              <w:rPr>
                <w:spacing w:val="3"/>
              </w:rPr>
              <w:t>orary, evidence-based best practices for transcatheter</w:t>
            </w:r>
            <w:r>
              <w:rPr>
                <w:spacing w:val="16"/>
              </w:rPr>
              <w:t xml:space="preserve"> </w:t>
            </w:r>
            <w:r>
              <w:rPr>
                <w:spacing w:val="3"/>
              </w:rPr>
              <w:t>LAAC focusing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on endovascular</w:t>
            </w:r>
          </w:p>
          <w:p>
            <w:pPr>
              <w:pStyle w:val="TableText"/>
              <w:ind w:left="180"/>
              <w:spacing w:line="208" w:lineRule="auto"/>
              <w:rPr/>
            </w:pPr>
            <w:r>
              <w:rPr>
                <w:spacing w:val="7"/>
              </w:rPr>
              <w:t>devices.</w:t>
            </w:r>
            <w:r>
              <w:rPr>
                <w:spacing w:val="46"/>
              </w:rPr>
              <w:t xml:space="preserve"> </w:t>
            </w:r>
            <w:r>
              <w:rPr>
                <w:spacing w:val="7"/>
              </w:rPr>
              <w:t>(J Am Coll Cardiol Intv 2023;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</w:rPr>
              <w:t>-</w:t>
            </w:r>
            <w:r>
              <w:rPr>
                <w:spacing w:val="7"/>
              </w:rPr>
              <w:t>: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</w:rPr>
              <w:t>-</w:t>
            </w:r>
            <w:r>
              <w:rPr>
                <w:spacing w:val="7"/>
              </w:rPr>
              <w:t>-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</w:rPr>
              <w:t>-</w:t>
            </w:r>
            <w:r>
              <w:rPr>
                <w:spacing w:val="7"/>
              </w:rPr>
              <w:t>) © 2023 Societ</w:t>
            </w:r>
            <w:r>
              <w:rPr>
                <w:spacing w:val="6"/>
              </w:rPr>
              <w:t>y for Cardiovascular Angiography and Interventions</w:t>
            </w:r>
          </w:p>
          <w:p>
            <w:pPr>
              <w:pStyle w:val="TableText"/>
              <w:ind w:left="180" w:right="299" w:firstLine="7"/>
              <w:spacing w:before="60" w:line="222" w:lineRule="auto"/>
              <w:rPr/>
            </w:pPr>
            <w:r>
              <w:rPr>
                <w:spacing w:val="3"/>
              </w:rPr>
              <w:t>Foundation, Heart Rhythm Society and American College of Cardiology, published by </w:t>
            </w:r>
            <w:r>
              <w:rPr>
                <w:spacing w:val="2"/>
              </w:rPr>
              <w:t>Elsevier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Inc. This is an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open</w:t>
            </w:r>
            <w:r>
              <w:rPr>
                <w:spacing w:val="3"/>
              </w:rPr>
              <w:t xml:space="preserve"> </w:t>
            </w:r>
            <w:r>
              <w:rPr>
                <w:spacing w:val="2"/>
              </w:rPr>
              <w:t>access</w:t>
            </w:r>
            <w:r>
              <w:rPr/>
              <w:t xml:space="preserve"> </w:t>
            </w:r>
            <w:r>
              <w:rPr>
                <w:spacing w:val="4"/>
              </w:rPr>
              <w:t>article under the CC BY-NC-ND license (</w:t>
            </w:r>
            <w:hyperlink w:history="true" r:id="rId3">
              <w:r>
                <w:rPr>
                  <w:color w:val="0D7FAC"/>
                  <w:spacing w:val="4"/>
                </w:rPr>
                <w:t>http://creativecommons.org/licenses/by-nc</w:t>
              </w:r>
              <w:r>
                <w:rPr>
                  <w:color w:val="0D7FAC"/>
                  <w:spacing w:val="3"/>
                </w:rPr>
                <w:t>-nd/4.0/) </w:t>
              </w:r>
              <w:r>
                <w:rPr>
                  <w:spacing w:val="3"/>
                </w:rPr>
                <w:t>which</w:t>
              </w:r>
              <w:r>
                <w:rPr>
                  <w:spacing w:val="12"/>
                  <w:w w:val="101"/>
                </w:rPr>
                <w:t xml:space="preserve"> </w:t>
              </w:r>
              <w:r>
                <w:rPr>
                  <w:spacing w:val="3"/>
                </w:rPr>
                <w:t>permits</w:t>
              </w:r>
              <w:r>
                <w:rPr>
                  <w:spacing w:val="11"/>
                </w:rPr>
                <w:t xml:space="preserve"> </w:t>
              </w:r>
              <w:r>
                <w:rPr>
                  <w:spacing w:val="3"/>
                </w:rPr>
                <w:t>use</w:t>
              </w:r>
              <w:r>
                <w:rPr>
                  <w:spacing w:val="7"/>
                </w:rPr>
                <w:t xml:space="preserve"> </w:t>
              </w:r>
              <w:r>
                <w:rPr>
                  <w:spacing w:val="3"/>
                </w:rPr>
                <w:t>and</w:t>
              </w:r>
            </w:hyperlink>
          </w:p>
          <w:p>
            <w:pPr>
              <w:pStyle w:val="TableText"/>
              <w:ind w:left="180" w:right="298"/>
              <w:spacing w:line="236" w:lineRule="auto"/>
              <w:rPr/>
            </w:pPr>
            <w:hyperlink w:history="true" r:id="rId3">
              <w:r>
                <w:rPr/>
                <w:t>distribution</w:t>
              </w:r>
              <w:r>
                <w:rPr>
                  <w:spacing w:val="10"/>
                </w:rPr>
                <w:t xml:space="preserve"> </w:t>
              </w:r>
              <w:r>
                <w:rPr/>
                <w:t>in</w:t>
              </w:r>
              <w:r>
                <w:rPr>
                  <w:spacing w:val="1"/>
                </w:rPr>
                <w:t xml:space="preserve"> </w:t>
              </w:r>
              <w:r>
                <w:rPr/>
                <w:t>any</w:t>
              </w:r>
              <w:r>
                <w:rPr>
                  <w:spacing w:val="10"/>
                </w:rPr>
                <w:t xml:space="preserve"> </w:t>
              </w:r>
              <w:r>
                <w:rPr/>
                <w:t>medium</w:t>
              </w:r>
              <w:r>
                <w:rPr>
                  <w:spacing w:val="10"/>
                </w:rPr>
                <w:t>, </w:t>
              </w:r>
              <w:r>
                <w:rPr/>
                <w:t>provided</w:t>
              </w:r>
              <w:r>
                <w:rPr>
                  <w:spacing w:val="-10"/>
                </w:rPr>
                <w:t xml:space="preserve"> </w:t>
              </w:r>
              <w:r>
                <w:rPr/>
                <w:t>the</w:t>
              </w:r>
              <w:r>
                <w:rPr>
                  <w:spacing w:val="-8"/>
                </w:rPr>
                <w:t xml:space="preserve"> </w:t>
              </w:r>
              <w:r>
                <w:rPr/>
                <w:t>original</w:t>
              </w:r>
              <w:r>
                <w:rPr>
                  <w:spacing w:val="-10"/>
                </w:rPr>
                <w:t xml:space="preserve"> </w:t>
              </w:r>
              <w:r>
                <w:rPr/>
                <w:t>work</w:t>
              </w:r>
              <w:r>
                <w:rPr>
                  <w:spacing w:val="10"/>
                </w:rPr>
                <w:t xml:space="preserve"> </w:t>
              </w:r>
              <w:r>
                <w:rPr/>
                <w:t>is</w:t>
              </w:r>
              <w:r>
                <w:rPr>
                  <w:spacing w:val="10"/>
                </w:rPr>
                <w:t xml:space="preserve"> </w:t>
              </w:r>
              <w:r>
                <w:rPr/>
                <w:t>properly</w:t>
              </w:r>
              <w:r>
                <w:rPr>
                  <w:spacing w:val="-8"/>
                </w:rPr>
                <w:t xml:space="preserve"> </w:t>
              </w:r>
              <w:r>
                <w:rPr/>
                <w:t>cited</w:t>
              </w:r>
              <w:r>
                <w:rPr>
                  <w:spacing w:val="10"/>
                </w:rPr>
                <w:t>,</w:t>
              </w:r>
              <w:r>
                <w:rPr>
                  <w:spacing w:val="-10"/>
                </w:rPr>
                <w:t xml:space="preserve"> </w:t>
              </w:r>
              <w:r>
                <w:rPr/>
                <w:t>the</w:t>
              </w:r>
              <w:r>
                <w:rPr>
                  <w:spacing w:val="10"/>
                </w:rPr>
                <w:t xml:space="preserve"> </w:t>
              </w:r>
              <w:r>
                <w:rPr/>
                <w:t>use</w:t>
              </w:r>
              <w:r>
                <w:rPr>
                  <w:spacing w:val="10"/>
                </w:rPr>
                <w:t xml:space="preserve"> </w:t>
              </w:r>
              <w:r>
                <w:rPr/>
                <w:t>is</w:t>
              </w:r>
              <w:r>
                <w:rPr>
                  <w:spacing w:val="10"/>
                </w:rPr>
                <w:t xml:space="preserve"> </w:t>
              </w:r>
              <w:r>
                <w:rPr/>
                <w:t>non</w:t>
              </w:r>
              <w:r>
                <w:rPr>
                  <w:spacing w:val="10"/>
                </w:rPr>
                <w:t>-</w:t>
              </w:r>
              <w:r>
                <w:rPr/>
                <w:t>commercial</w:t>
              </w:r>
              <w:r>
                <w:rPr>
                  <w:spacing w:val="-9"/>
                </w:rPr>
                <w:t xml:space="preserve"> </w:t>
              </w:r>
              <w:r>
                <w:rPr/>
                <w:t>and</w:t>
              </w:r>
              <w:r>
                <w:rPr>
                  <w:spacing w:val="10"/>
                </w:rPr>
                <w:t xml:space="preserve"> </w:t>
              </w:r>
              <w:r>
                <w:rPr/>
                <w:t>no</w:t>
              </w:r>
              <w:r>
                <w:rPr>
                  <w:spacing w:val="10"/>
                </w:rPr>
                <w:t xml:space="preserve"> </w:t>
              </w:r>
              <w:r>
                <w:rPr/>
                <w:t>modi</w:t>
              </w:r>
              <w:r>
                <w:rPr>
                  <w:spacing w:val="10"/>
                </w:rPr>
                <w:t>ﬁ</w:t>
              </w:r>
              <w:r>
                <w:rPr/>
                <w:t>cations</w:t>
              </w:r>
              <w:r>
                <w:rPr>
                  <w:spacing w:val="10"/>
                </w:rPr>
                <w:t xml:space="preserve"> </w:t>
              </w:r>
              <w:r>
                <w:rPr/>
                <w:t>or</w:t>
              </w:r>
            </w:hyperlink>
            <w:r>
              <w:rPr/>
              <w:t xml:space="preserve"> </w:t>
            </w:r>
            <w:hyperlink w:history="true" r:id="rId3">
              <w:r>
                <w:rPr>
                  <w:spacing w:val="2"/>
                </w:rPr>
                <w:t>adaptations are</w:t>
              </w:r>
              <w:r>
                <w:rPr>
                  <w:spacing w:val="20"/>
                </w:rPr>
                <w:t xml:space="preserve"> </w:t>
              </w:r>
              <w:r>
                <w:rPr>
                  <w:spacing w:val="2"/>
                </w:rPr>
                <w:t>made.</w:t>
              </w:r>
            </w:hyperlink>
          </w:p>
        </w:tc>
      </w:tr>
      <w:tr>
        <w:trPr>
          <w:trHeight w:val="805" w:hRule="atLeast"/>
        </w:trPr>
        <w:tc>
          <w:tcPr>
            <w:tcW w:w="8528" w:type="dxa"/>
            <w:vAlign w:val="top"/>
            <w:gridSpan w:val="4"/>
            <w:tcBorders>
              <w:bottom w:val="single" w:color="E2282C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2230"/>
        <w:spacing w:before="251" w:line="231" w:lineRule="auto"/>
        <w:rPr/>
      </w:pPr>
      <w:r>
        <w:rPr>
          <w:rFonts w:ascii="Arial" w:hAnsi="Arial" w:eastAsia="Arial" w:cs="Arial"/>
          <w:spacing w:val="7"/>
          <w:w w:val="112"/>
        </w:rPr>
        <w:t>Endorsement: </w:t>
      </w:r>
      <w:r>
        <w:rPr>
          <w:spacing w:val="7"/>
          <w:w w:val="112"/>
        </w:rPr>
        <w:t>This</w:t>
      </w:r>
      <w:r>
        <w:rPr>
          <w:spacing w:val="25"/>
          <w:w w:val="101"/>
        </w:rPr>
        <w:t xml:space="preserve"> </w:t>
      </w:r>
      <w:r>
        <w:rPr>
          <w:spacing w:val="7"/>
          <w:w w:val="112"/>
        </w:rPr>
        <w:t>statement was endorsed by the American</w:t>
      </w:r>
      <w:r>
        <w:rPr>
          <w:spacing w:val="16"/>
          <w:w w:val="103"/>
        </w:rPr>
        <w:t xml:space="preserve"> </w:t>
      </w:r>
      <w:r>
        <w:rPr>
          <w:spacing w:val="7"/>
          <w:w w:val="112"/>
        </w:rPr>
        <w:t>College</w:t>
      </w:r>
      <w:r>
        <w:rPr>
          <w:spacing w:val="16"/>
        </w:rPr>
        <w:t xml:space="preserve"> </w:t>
      </w:r>
      <w:r>
        <w:rPr>
          <w:spacing w:val="7"/>
          <w:w w:val="112"/>
        </w:rPr>
        <w:t>of Cardiology</w:t>
      </w:r>
      <w:r>
        <w:rPr>
          <w:spacing w:val="15"/>
          <w:w w:val="101"/>
        </w:rPr>
        <w:t xml:space="preserve"> </w:t>
      </w:r>
      <w:r>
        <w:rPr>
          <w:spacing w:val="7"/>
          <w:w w:val="112"/>
        </w:rPr>
        <w:t>and</w:t>
      </w:r>
      <w:r>
        <w:rPr>
          <w:spacing w:val="13"/>
          <w:w w:val="102"/>
        </w:rPr>
        <w:t xml:space="preserve"> </w:t>
      </w:r>
      <w:r>
        <w:rPr>
          <w:spacing w:val="7"/>
          <w:w w:val="112"/>
        </w:rPr>
        <w:t>the</w:t>
      </w:r>
      <w:r>
        <w:rPr>
          <w:spacing w:val="17"/>
          <w:w w:val="101"/>
        </w:rPr>
        <w:t xml:space="preserve"> </w:t>
      </w:r>
      <w:r>
        <w:rPr>
          <w:spacing w:val="7"/>
          <w:w w:val="112"/>
        </w:rPr>
        <w:t>Society</w:t>
      </w:r>
      <w:r>
        <w:rPr>
          <w:spacing w:val="16"/>
          <w:w w:val="103"/>
        </w:rPr>
        <w:t xml:space="preserve"> </w:t>
      </w:r>
      <w:r>
        <w:rPr>
          <w:spacing w:val="7"/>
          <w:w w:val="112"/>
        </w:rPr>
        <w:t>of Cardiovascular</w:t>
      </w:r>
      <w:r>
        <w:rPr>
          <w:spacing w:val="16"/>
          <w:w w:val="101"/>
        </w:rPr>
        <w:t xml:space="preserve"> </w:t>
      </w:r>
      <w:r>
        <w:rPr>
          <w:spacing w:val="7"/>
          <w:w w:val="112"/>
        </w:rPr>
        <w:t>Computed</w:t>
      </w:r>
      <w:r>
        <w:rPr>
          <w:spacing w:val="14"/>
          <w:w w:val="101"/>
        </w:rPr>
        <w:t xml:space="preserve"> </w:t>
      </w:r>
      <w:r>
        <w:rPr>
          <w:spacing w:val="7"/>
          <w:w w:val="112"/>
        </w:rPr>
        <w:t>Tomography.</w:t>
      </w:r>
    </w:p>
    <w:p>
      <w:pPr>
        <w:pStyle w:val="BodyText"/>
        <w:ind w:left="2231" w:right="751"/>
        <w:spacing w:before="30" w:line="332" w:lineRule="auto"/>
        <w:rPr/>
      </w:pPr>
      <w:r>
        <w:rPr>
          <w:spacing w:val="8"/>
          <w:w w:val="110"/>
        </w:rPr>
        <w:t>From the </w:t>
      </w:r>
      <w:r>
        <w:rPr>
          <w:sz w:val="7"/>
          <w:szCs w:val="7"/>
          <w:spacing w:val="8"/>
          <w:w w:val="110"/>
          <w:position w:val="5"/>
        </w:rPr>
        <w:t>a</w:t>
      </w:r>
      <w:r>
        <w:rPr>
          <w:spacing w:val="8"/>
          <w:w w:val="110"/>
        </w:rPr>
        <w:t>Division of Cardiology, Vancouver General Hospital,</w:t>
      </w:r>
      <w:r>
        <w:rPr>
          <w:spacing w:val="7"/>
          <w:w w:val="110"/>
        </w:rPr>
        <w:t xml:space="preserve"> University of</w:t>
      </w:r>
      <w:r>
        <w:rPr/>
        <w:t xml:space="preserve"> </w:t>
      </w:r>
      <w:r>
        <w:rPr>
          <w:spacing w:val="7"/>
          <w:w w:val="110"/>
        </w:rPr>
        <w:t>British Columbia, Canada; </w:t>
      </w:r>
      <w:r>
        <w:rPr>
          <w:sz w:val="7"/>
          <w:szCs w:val="7"/>
          <w:spacing w:val="7"/>
          <w:w w:val="110"/>
          <w:position w:val="5"/>
        </w:rPr>
        <w:t>b</w:t>
      </w:r>
      <w:r>
        <w:rPr>
          <w:spacing w:val="7"/>
          <w:w w:val="110"/>
        </w:rPr>
        <w:t>Department of</w:t>
      </w:r>
      <w:r>
        <w:rPr>
          <w:spacing w:val="1"/>
        </w:rPr>
        <w:t xml:space="preserve"> </w:t>
      </w:r>
      <w:r>
        <w:rPr>
          <w:spacing w:val="7"/>
          <w:w w:val="110"/>
        </w:rPr>
        <w:t>Cardiovascular Medicine, Mayo</w:t>
      </w:r>
      <w:r>
        <w:rPr/>
        <w:t xml:space="preserve">  </w:t>
      </w:r>
      <w:r>
        <w:rPr>
          <w:spacing w:val="6"/>
          <w:w w:val="116"/>
        </w:rPr>
        <w:t>Clinic</w:t>
      </w:r>
      <w:r>
        <w:rPr>
          <w:spacing w:val="18"/>
          <w:w w:val="101"/>
        </w:rPr>
        <w:t xml:space="preserve"> </w:t>
      </w:r>
      <w:r>
        <w:rPr>
          <w:spacing w:val="6"/>
          <w:w w:val="116"/>
        </w:rPr>
        <w:t>Health</w:t>
      </w:r>
      <w:r>
        <w:rPr>
          <w:spacing w:val="20"/>
          <w:w w:val="102"/>
        </w:rPr>
        <w:t xml:space="preserve"> </w:t>
      </w:r>
      <w:r>
        <w:rPr>
          <w:spacing w:val="6"/>
          <w:w w:val="116"/>
        </w:rPr>
        <w:t>System</w:t>
      </w:r>
      <w:r>
        <w:rPr>
          <w:spacing w:val="19"/>
          <w:w w:val="101"/>
        </w:rPr>
        <w:t xml:space="preserve"> </w:t>
      </w:r>
      <w:r>
        <w:rPr>
          <w:spacing w:val="6"/>
          <w:w w:val="116"/>
        </w:rPr>
        <w:t>R</w:t>
      </w:r>
      <w:r>
        <w:rPr>
          <w:spacing w:val="5"/>
          <w:w w:val="116"/>
        </w:rPr>
        <w:t>ochester,</w:t>
      </w:r>
      <w:r>
        <w:rPr>
          <w:spacing w:val="18"/>
          <w:w w:val="102"/>
        </w:rPr>
        <w:t xml:space="preserve"> </w:t>
      </w:r>
      <w:r>
        <w:rPr>
          <w:spacing w:val="5"/>
          <w:w w:val="116"/>
        </w:rPr>
        <w:t>Rochester,</w:t>
      </w:r>
      <w:r>
        <w:rPr>
          <w:spacing w:val="18"/>
          <w:w w:val="103"/>
        </w:rPr>
        <w:t xml:space="preserve"> </w:t>
      </w:r>
      <w:r>
        <w:rPr>
          <w:spacing w:val="5"/>
          <w:w w:val="116"/>
        </w:rPr>
        <w:t>Minnesota;</w:t>
      </w:r>
      <w:r>
        <w:rPr>
          <w:spacing w:val="17"/>
        </w:rPr>
        <w:t xml:space="preserve"> </w:t>
      </w:r>
      <w:r>
        <w:rPr>
          <w:sz w:val="7"/>
          <w:szCs w:val="7"/>
          <w:spacing w:val="5"/>
          <w:w w:val="116"/>
          <w:position w:val="5"/>
        </w:rPr>
        <w:t>c</w:t>
      </w:r>
      <w:r>
        <w:rPr>
          <w:spacing w:val="5"/>
          <w:w w:val="116"/>
        </w:rPr>
        <w:t>Department</w:t>
      </w:r>
      <w:r>
        <w:rPr>
          <w:spacing w:val="19"/>
        </w:rPr>
        <w:t xml:space="preserve"> </w:t>
      </w:r>
      <w:r>
        <w:rPr>
          <w:spacing w:val="5"/>
          <w:w w:val="116"/>
        </w:rPr>
        <w:t>of Cardiology,</w:t>
      </w:r>
      <w:r>
        <w:rPr>
          <w:spacing w:val="19"/>
        </w:rPr>
        <w:t xml:space="preserve"> </w:t>
      </w:r>
      <w:r>
        <w:rPr>
          <w:spacing w:val="5"/>
          <w:w w:val="116"/>
        </w:rPr>
        <w:t>Minneapolis</w:t>
      </w:r>
      <w:r>
        <w:rPr>
          <w:spacing w:val="17"/>
          <w:w w:val="102"/>
        </w:rPr>
        <w:t xml:space="preserve"> </w:t>
      </w:r>
      <w:r>
        <w:rPr>
          <w:spacing w:val="5"/>
          <w:w w:val="116"/>
        </w:rPr>
        <w:t>Heart</w:t>
      </w:r>
      <w:r>
        <w:rPr>
          <w:spacing w:val="18"/>
          <w:w w:val="103"/>
        </w:rPr>
        <w:t xml:space="preserve"> </w:t>
      </w:r>
      <w:r>
        <w:rPr>
          <w:spacing w:val="5"/>
          <w:w w:val="116"/>
        </w:rPr>
        <w:t>Institute,</w:t>
      </w:r>
      <w:r>
        <w:rPr>
          <w:spacing w:val="18"/>
          <w:w w:val="103"/>
        </w:rPr>
        <w:t xml:space="preserve"> </w:t>
      </w:r>
      <w:r>
        <w:rPr>
          <w:spacing w:val="5"/>
          <w:w w:val="116"/>
        </w:rPr>
        <w:t>Minneapolis,</w:t>
      </w:r>
      <w:r>
        <w:rPr>
          <w:spacing w:val="19"/>
        </w:rPr>
        <w:t xml:space="preserve"> </w:t>
      </w:r>
      <w:r>
        <w:rPr>
          <w:spacing w:val="5"/>
          <w:w w:val="116"/>
        </w:rPr>
        <w:t>Minnesota;</w:t>
      </w:r>
      <w:r>
        <w:rPr>
          <w:spacing w:val="18"/>
          <w:w w:val="102"/>
        </w:rPr>
        <w:t xml:space="preserve"> </w:t>
      </w:r>
      <w:r>
        <w:rPr>
          <w:sz w:val="7"/>
          <w:szCs w:val="7"/>
          <w:spacing w:val="5"/>
          <w:w w:val="116"/>
          <w:position w:val="5"/>
        </w:rPr>
        <w:t>d</w:t>
      </w:r>
      <w:r>
        <w:rPr>
          <w:spacing w:val="5"/>
          <w:w w:val="116"/>
        </w:rPr>
        <w:t>Section</w:t>
      </w:r>
      <w:r>
        <w:rPr>
          <w:spacing w:val="19"/>
          <w:w w:val="102"/>
        </w:rPr>
        <w:t xml:space="preserve"> </w:t>
      </w:r>
      <w:r>
        <w:rPr>
          <w:spacing w:val="5"/>
          <w:w w:val="116"/>
        </w:rPr>
        <w:t>of</w:t>
      </w:r>
      <w:r>
        <w:rPr/>
        <w:t xml:space="preserve"> </w:t>
      </w:r>
      <w:r>
        <w:rPr>
          <w:spacing w:val="7"/>
          <w:w w:val="112"/>
        </w:rPr>
        <w:t>Cardiovascular Medicine, Yale University, New Haven, C</w:t>
      </w:r>
      <w:r>
        <w:rPr>
          <w:spacing w:val="6"/>
          <w:w w:val="112"/>
        </w:rPr>
        <w:t>onnecticut; </w:t>
      </w:r>
      <w:r>
        <w:rPr>
          <w:sz w:val="7"/>
          <w:szCs w:val="7"/>
          <w:spacing w:val="6"/>
          <w:w w:val="112"/>
          <w:position w:val="5"/>
        </w:rPr>
        <w:t>e</w:t>
      </w:r>
      <w:r>
        <w:rPr>
          <w:spacing w:val="6"/>
          <w:w w:val="112"/>
        </w:rPr>
        <w:t>Division</w:t>
      </w:r>
      <w:r>
        <w:rPr>
          <w:spacing w:val="13"/>
          <w:w w:val="101"/>
        </w:rPr>
        <w:t xml:space="preserve"> </w:t>
      </w:r>
      <w:r>
        <w:rPr>
          <w:spacing w:val="6"/>
          <w:w w:val="112"/>
        </w:rPr>
        <w:t>of Cardiovascular</w:t>
      </w:r>
      <w:r>
        <w:rPr>
          <w:spacing w:val="12"/>
        </w:rPr>
        <w:t xml:space="preserve"> </w:t>
      </w:r>
      <w:r>
        <w:rPr>
          <w:spacing w:val="6"/>
          <w:w w:val="112"/>
        </w:rPr>
        <w:t>Medicine,</w:t>
      </w:r>
      <w:r>
        <w:rPr>
          <w:spacing w:val="10"/>
          <w:w w:val="102"/>
        </w:rPr>
        <w:t xml:space="preserve"> </w:t>
      </w:r>
      <w:r>
        <w:rPr>
          <w:spacing w:val="6"/>
          <w:w w:val="112"/>
        </w:rPr>
        <w:t>The</w:t>
      </w:r>
      <w:r>
        <w:rPr>
          <w:spacing w:val="10"/>
          <w:w w:val="101"/>
        </w:rPr>
        <w:t xml:space="preserve"> </w:t>
      </w:r>
      <w:r>
        <w:rPr>
          <w:spacing w:val="6"/>
          <w:w w:val="112"/>
        </w:rPr>
        <w:t>University</w:t>
      </w:r>
      <w:r>
        <w:rPr>
          <w:spacing w:val="13"/>
          <w:w w:val="103"/>
        </w:rPr>
        <w:t xml:space="preserve"> </w:t>
      </w:r>
      <w:r>
        <w:rPr>
          <w:spacing w:val="6"/>
          <w:w w:val="112"/>
        </w:rPr>
        <w:t>of Nebraska Medical</w:t>
      </w:r>
      <w:r>
        <w:rPr>
          <w:spacing w:val="14"/>
        </w:rPr>
        <w:t xml:space="preserve"> </w:t>
      </w:r>
      <w:r>
        <w:rPr>
          <w:spacing w:val="6"/>
          <w:w w:val="112"/>
        </w:rPr>
        <w:t>Center,</w:t>
      </w:r>
      <w:r>
        <w:rPr/>
        <w:t xml:space="preserve">  </w:t>
      </w:r>
      <w:r>
        <w:rPr>
          <w:spacing w:val="7"/>
          <w:w w:val="111"/>
        </w:rPr>
        <w:t>Omaha, Nebraska; </w:t>
      </w:r>
      <w:r>
        <w:rPr>
          <w:sz w:val="7"/>
          <w:szCs w:val="7"/>
          <w:spacing w:val="7"/>
          <w:w w:val="111"/>
          <w:position w:val="5"/>
        </w:rPr>
        <w:t>f</w:t>
      </w:r>
      <w:r>
        <w:rPr>
          <w:spacing w:val="7"/>
          <w:w w:val="111"/>
        </w:rPr>
        <w:t>Division of Cardiovascular Medicine, Rush Un</w:t>
      </w:r>
      <w:r>
        <w:rPr>
          <w:spacing w:val="6"/>
          <w:w w:val="111"/>
        </w:rPr>
        <w:t>iversity, Chicago,</w:t>
      </w:r>
      <w:r>
        <w:rPr>
          <w:spacing w:val="12"/>
        </w:rPr>
        <w:t xml:space="preserve"> </w:t>
      </w:r>
      <w:r>
        <w:rPr>
          <w:spacing w:val="6"/>
          <w:w w:val="111"/>
        </w:rPr>
        <w:t>Illinois; </w:t>
      </w:r>
      <w:r>
        <w:rPr>
          <w:sz w:val="7"/>
          <w:szCs w:val="7"/>
          <w:spacing w:val="6"/>
          <w:w w:val="111"/>
          <w:position w:val="5"/>
        </w:rPr>
        <w:t>g</w:t>
      </w:r>
      <w:r>
        <w:rPr>
          <w:spacing w:val="6"/>
          <w:w w:val="111"/>
        </w:rPr>
        <w:t>Carle</w:t>
      </w:r>
      <w:r>
        <w:rPr>
          <w:spacing w:val="12"/>
        </w:rPr>
        <w:t xml:space="preserve"> </w:t>
      </w:r>
      <w:r>
        <w:rPr>
          <w:spacing w:val="6"/>
          <w:w w:val="111"/>
        </w:rPr>
        <w:t>Heart</w:t>
      </w:r>
      <w:r>
        <w:rPr>
          <w:spacing w:val="12"/>
        </w:rPr>
        <w:t xml:space="preserve"> </w:t>
      </w:r>
      <w:r>
        <w:rPr>
          <w:spacing w:val="6"/>
          <w:w w:val="111"/>
        </w:rPr>
        <w:t>and</w:t>
      </w:r>
      <w:r>
        <w:rPr>
          <w:spacing w:val="9"/>
          <w:w w:val="102"/>
        </w:rPr>
        <w:t xml:space="preserve"> </w:t>
      </w:r>
      <w:r>
        <w:rPr>
          <w:spacing w:val="6"/>
          <w:w w:val="111"/>
        </w:rPr>
        <w:t>Vascular</w:t>
      </w:r>
      <w:r>
        <w:rPr>
          <w:spacing w:val="12"/>
        </w:rPr>
        <w:t xml:space="preserve"> </w:t>
      </w:r>
      <w:r>
        <w:rPr>
          <w:spacing w:val="6"/>
          <w:w w:val="111"/>
        </w:rPr>
        <w:t>Institute,</w:t>
      </w:r>
      <w:r>
        <w:rPr>
          <w:spacing w:val="13"/>
        </w:rPr>
        <w:t xml:space="preserve"> </w:t>
      </w:r>
      <w:r>
        <w:rPr>
          <w:spacing w:val="6"/>
          <w:w w:val="111"/>
        </w:rPr>
        <w:t>Carle</w:t>
      </w:r>
      <w:r>
        <w:rPr>
          <w:spacing w:val="12"/>
        </w:rPr>
        <w:t xml:space="preserve"> </w:t>
      </w:r>
      <w:r>
        <w:rPr>
          <w:spacing w:val="6"/>
          <w:w w:val="111"/>
        </w:rPr>
        <w:t>Illinois</w:t>
      </w:r>
      <w:r>
        <w:rPr>
          <w:spacing w:val="13"/>
          <w:w w:val="102"/>
        </w:rPr>
        <w:t xml:space="preserve"> </w:t>
      </w:r>
      <w:r>
        <w:rPr>
          <w:spacing w:val="6"/>
          <w:w w:val="111"/>
        </w:rPr>
        <w:t>College</w:t>
      </w:r>
      <w:r>
        <w:rPr>
          <w:spacing w:val="12"/>
          <w:w w:val="102"/>
        </w:rPr>
        <w:t xml:space="preserve"> </w:t>
      </w:r>
      <w:r>
        <w:rPr>
          <w:spacing w:val="6"/>
          <w:w w:val="111"/>
        </w:rPr>
        <w:t>of</w:t>
      </w:r>
      <w:r>
        <w:rPr/>
        <w:t xml:space="preserve"> </w:t>
      </w:r>
      <w:r>
        <w:rPr>
          <w:spacing w:val="11"/>
        </w:rPr>
        <w:t>Medicine,</w:t>
      </w:r>
      <w:r>
        <w:rPr>
          <w:spacing w:val="26"/>
          <w:w w:val="102"/>
        </w:rPr>
        <w:t xml:space="preserve"> </w:t>
      </w:r>
      <w:r>
        <w:rPr>
          <w:spacing w:val="11"/>
        </w:rPr>
        <w:t>Urbana,</w:t>
      </w:r>
      <w:r>
        <w:rPr/>
        <w:t xml:space="preserve">  </w:t>
      </w:r>
      <w:r>
        <w:rPr>
          <w:spacing w:val="11"/>
        </w:rPr>
        <w:t>Illinois;</w:t>
      </w:r>
      <w:r>
        <w:rPr/>
        <w:t xml:space="preserve">  </w:t>
      </w:r>
      <w:r>
        <w:rPr>
          <w:sz w:val="7"/>
          <w:szCs w:val="7"/>
          <w:spacing w:val="11"/>
          <w:position w:val="5"/>
        </w:rPr>
        <w:t>h</w:t>
      </w:r>
      <w:r>
        <w:rPr>
          <w:spacing w:val="11"/>
        </w:rPr>
        <w:t>Division</w:t>
      </w:r>
      <w:r>
        <w:rPr>
          <w:spacing w:val="2"/>
        </w:rPr>
        <w:t xml:space="preserve">  </w:t>
      </w:r>
      <w:r>
        <w:rPr>
          <w:spacing w:val="11"/>
        </w:rPr>
        <w:t>of</w:t>
      </w:r>
      <w:r>
        <w:rPr>
          <w:spacing w:val="22"/>
        </w:rPr>
        <w:t xml:space="preserve"> </w:t>
      </w:r>
      <w:r>
        <w:rPr>
          <w:spacing w:val="11"/>
        </w:rPr>
        <w:t>Cardiovascular</w:t>
      </w:r>
      <w:r>
        <w:rPr/>
        <w:t xml:space="preserve">  </w:t>
      </w:r>
      <w:r>
        <w:rPr>
          <w:spacing w:val="11"/>
        </w:rPr>
        <w:t>Diseases,</w:t>
      </w:r>
      <w:r>
        <w:rPr>
          <w:spacing w:val="1"/>
        </w:rPr>
        <w:t xml:space="preserve">  </w:t>
      </w:r>
      <w:r>
        <w:rPr>
          <w:spacing w:val="11"/>
        </w:rPr>
        <w:t>Scripps</w:t>
      </w:r>
      <w:r>
        <w:rPr>
          <w:spacing w:val="2"/>
        </w:rPr>
        <w:t xml:space="preserve">  </w:t>
      </w:r>
      <w:r>
        <w:rPr>
          <w:spacing w:val="11"/>
        </w:rPr>
        <w:t>Green</w:t>
      </w:r>
      <w:r>
        <w:rPr>
          <w:spacing w:val="1"/>
        </w:rPr>
        <w:t xml:space="preserve">  </w:t>
      </w:r>
      <w:r>
        <w:rPr>
          <w:spacing w:val="11"/>
        </w:rPr>
        <w:t>Hospital,</w:t>
      </w:r>
      <w:r>
        <w:rPr>
          <w:spacing w:val="1"/>
        </w:rPr>
        <w:t xml:space="preserve">  </w:t>
      </w:r>
      <w:r>
        <w:rPr>
          <w:spacing w:val="11"/>
        </w:rPr>
        <w:t>La</w:t>
      </w:r>
      <w:r>
        <w:rPr/>
        <w:t xml:space="preserve">  </w:t>
      </w:r>
      <w:r>
        <w:rPr>
          <w:spacing w:val="11"/>
        </w:rPr>
        <w:t>Jolla,</w:t>
      </w:r>
      <w:r>
        <w:rPr>
          <w:spacing w:val="2"/>
        </w:rPr>
        <w:t xml:space="preserve">  </w:t>
      </w:r>
      <w:r>
        <w:rPr>
          <w:spacing w:val="11"/>
        </w:rPr>
        <w:t>California;</w:t>
      </w:r>
      <w:r>
        <w:rPr>
          <w:spacing w:val="27"/>
          <w:w w:val="101"/>
        </w:rPr>
        <w:t xml:space="preserve"> </w:t>
      </w:r>
      <w:r>
        <w:rPr>
          <w:sz w:val="7"/>
          <w:szCs w:val="7"/>
          <w:spacing w:val="11"/>
          <w:position w:val="5"/>
        </w:rPr>
        <w:t>i</w:t>
      </w:r>
      <w:r>
        <w:rPr>
          <w:spacing w:val="11"/>
        </w:rPr>
        <w:t>Division</w:t>
      </w:r>
      <w:r>
        <w:rPr>
          <w:spacing w:val="1"/>
        </w:rPr>
        <w:t xml:space="preserve">  </w:t>
      </w:r>
      <w:r>
        <w:rPr>
          <w:spacing w:val="11"/>
        </w:rPr>
        <w:t>of</w:t>
      </w:r>
      <w:r>
        <w:rPr>
          <w:spacing w:val="20"/>
          <w:w w:val="103"/>
        </w:rPr>
        <w:t xml:space="preserve"> </w:t>
      </w:r>
      <w:r>
        <w:rPr>
          <w:spacing w:val="11"/>
        </w:rPr>
        <w:t>Cardiolo</w:t>
      </w:r>
      <w:r>
        <w:rPr>
          <w:spacing w:val="10"/>
        </w:rPr>
        <w:t>gy,</w:t>
      </w:r>
      <w:r>
        <w:rPr>
          <w:spacing w:val="27"/>
        </w:rPr>
        <w:t xml:space="preserve"> </w:t>
      </w:r>
      <w:r>
        <w:rPr>
          <w:spacing w:val="10"/>
        </w:rPr>
        <w:t>Weill</w:t>
      </w:r>
      <w:r>
        <w:rPr>
          <w:spacing w:val="1"/>
        </w:rPr>
        <w:t xml:space="preserve">  </w:t>
      </w:r>
      <w:r>
        <w:rPr>
          <w:spacing w:val="10"/>
        </w:rPr>
        <w:t>Cornell</w:t>
      </w:r>
      <w:r>
        <w:rPr/>
        <w:t xml:space="preserve">  </w:t>
      </w:r>
      <w:r>
        <w:rPr>
          <w:spacing w:val="11"/>
        </w:rPr>
        <w:t>Medical Center, New York, New York;</w:t>
      </w:r>
      <w:r>
        <w:rPr>
          <w:spacing w:val="-1"/>
        </w:rPr>
        <w:t xml:space="preserve"> </w:t>
      </w:r>
      <w:r>
        <w:rPr>
          <w:sz w:val="7"/>
          <w:szCs w:val="7"/>
          <w:spacing w:val="11"/>
          <w:position w:val="5"/>
        </w:rPr>
        <w:t>j</w:t>
      </w:r>
      <w:r>
        <w:rPr>
          <w:spacing w:val="11"/>
        </w:rPr>
        <w:t>Division of</w:t>
      </w:r>
      <w:r>
        <w:rPr>
          <w:spacing w:val="-4"/>
        </w:rPr>
        <w:t xml:space="preserve"> </w:t>
      </w:r>
      <w:r>
        <w:rPr>
          <w:spacing w:val="11"/>
        </w:rPr>
        <w:t>Cardiology, Inova Heart and Vascular Institute, Fairfax, Virginia; </w:t>
      </w:r>
      <w:r>
        <w:rPr>
          <w:sz w:val="7"/>
          <w:szCs w:val="7"/>
          <w:spacing w:val="11"/>
          <w:position w:val="5"/>
        </w:rPr>
        <w:t>k</w:t>
      </w:r>
      <w:r>
        <w:rPr>
          <w:spacing w:val="11"/>
        </w:rPr>
        <w:t>Center for Structural and Cong</w:t>
      </w:r>
      <w:r>
        <w:rPr>
          <w:spacing w:val="10"/>
        </w:rPr>
        <w:t>enital</w:t>
      </w:r>
      <w:r>
        <w:rPr/>
        <w:t xml:space="preserve">  </w:t>
      </w:r>
      <w:r>
        <w:rPr>
          <w:spacing w:val="8"/>
          <w:w w:val="109"/>
        </w:rPr>
        <w:t>Heart Disease, Hackensack University Medical Center, Hack</w:t>
      </w:r>
      <w:r>
        <w:rPr>
          <w:spacing w:val="7"/>
          <w:w w:val="109"/>
        </w:rPr>
        <w:t>ensack, New Jersey; </w:t>
      </w:r>
      <w:r>
        <w:rPr>
          <w:sz w:val="7"/>
          <w:szCs w:val="7"/>
          <w:spacing w:val="7"/>
          <w:w w:val="109"/>
          <w:position w:val="5"/>
        </w:rPr>
        <w:t>l</w:t>
      </w:r>
      <w:r>
        <w:rPr>
          <w:spacing w:val="7"/>
          <w:w w:val="109"/>
        </w:rPr>
        <w:t>Center for Structural Heart Disease, Henry Ford Health System, Detroit,</w:t>
      </w:r>
      <w:r>
        <w:rPr/>
        <w:t xml:space="preserve">  </w:t>
      </w:r>
      <w:r>
        <w:rPr>
          <w:spacing w:val="6"/>
          <w:w w:val="114"/>
        </w:rPr>
        <w:t>Michigan; and the </w:t>
      </w:r>
      <w:r>
        <w:rPr>
          <w:sz w:val="7"/>
          <w:szCs w:val="7"/>
          <w:spacing w:val="6"/>
          <w:w w:val="114"/>
          <w:position w:val="5"/>
        </w:rPr>
        <w:t>m</w:t>
      </w:r>
      <w:r>
        <w:rPr>
          <w:spacing w:val="6"/>
          <w:w w:val="114"/>
        </w:rPr>
        <w:t>Division</w:t>
      </w:r>
      <w:r>
        <w:rPr>
          <w:spacing w:val="34"/>
          <w:w w:val="101"/>
        </w:rPr>
        <w:t xml:space="preserve"> </w:t>
      </w:r>
      <w:r>
        <w:rPr>
          <w:spacing w:val="6"/>
          <w:w w:val="114"/>
        </w:rPr>
        <w:t>of Cardiology, Intermountain</w:t>
      </w:r>
      <w:r>
        <w:rPr>
          <w:spacing w:val="15"/>
          <w:w w:val="101"/>
        </w:rPr>
        <w:t xml:space="preserve"> </w:t>
      </w:r>
      <w:r>
        <w:rPr>
          <w:spacing w:val="6"/>
          <w:w w:val="114"/>
        </w:rPr>
        <w:t>Medical</w:t>
      </w:r>
      <w:r>
        <w:rPr>
          <w:spacing w:val="17"/>
          <w:w w:val="101"/>
        </w:rPr>
        <w:t xml:space="preserve"> </w:t>
      </w:r>
      <w:r>
        <w:rPr>
          <w:spacing w:val="6"/>
          <w:w w:val="114"/>
        </w:rPr>
        <w:t>Center,</w:t>
      </w:r>
      <w:r>
        <w:rPr>
          <w:spacing w:val="14"/>
          <w:w w:val="102"/>
        </w:rPr>
        <w:t xml:space="preserve"> </w:t>
      </w:r>
      <w:r>
        <w:rPr>
          <w:spacing w:val="6"/>
          <w:w w:val="114"/>
        </w:rPr>
        <w:t>Murray,</w:t>
      </w:r>
      <w:r>
        <w:rPr>
          <w:spacing w:val="13"/>
          <w:w w:val="103"/>
        </w:rPr>
        <w:t xml:space="preserve"> </w:t>
      </w:r>
      <w:r>
        <w:rPr>
          <w:spacing w:val="6"/>
          <w:w w:val="114"/>
        </w:rPr>
        <w:t>Utah.</w:t>
      </w:r>
    </w:p>
    <w:p>
      <w:pPr>
        <w:pStyle w:val="BodyText"/>
        <w:ind w:left="2229"/>
        <w:spacing w:before="24" w:line="151" w:lineRule="exact"/>
        <w:rPr/>
      </w:pPr>
      <w:r>
        <w:rPr>
          <w:rFonts w:ascii="Arial" w:hAnsi="Arial" w:eastAsia="Arial" w:cs="Arial"/>
          <w:spacing w:val="11"/>
          <w:position w:val="2"/>
        </w:rPr>
        <w:t>Address for correspondence: </w:t>
      </w:r>
      <w:r>
        <w:rPr>
          <w:spacing w:val="11"/>
          <w:position w:val="2"/>
        </w:rPr>
        <w:t>Jacqueline</w:t>
      </w:r>
      <w:r>
        <w:rPr>
          <w:spacing w:val="18"/>
          <w:w w:val="102"/>
          <w:position w:val="2"/>
        </w:rPr>
        <w:t xml:space="preserve"> </w:t>
      </w:r>
      <w:r>
        <w:rPr>
          <w:spacing w:val="11"/>
          <w:position w:val="2"/>
        </w:rPr>
        <w:t>Saw.</w:t>
      </w:r>
      <w:r>
        <w:rPr>
          <w:spacing w:val="15"/>
          <w:position w:val="2"/>
        </w:rPr>
        <w:t xml:space="preserve"> </w:t>
      </w:r>
      <w:r>
        <w:rPr>
          <w:spacing w:val="11"/>
          <w:position w:val="2"/>
        </w:rPr>
        <w:t>E-mail: </w:t>
      </w:r>
      <w:hyperlink w:history="true" r:id="rId5">
        <w:r>
          <w:rPr>
            <w:color w:val="0D7FAC"/>
            <w:spacing w:val="11"/>
            <w:position w:val="2"/>
          </w:rPr>
          <w:t>jsaw@m</w:t>
        </w:r>
        <w:r>
          <w:rPr>
            <w:color w:val="0D7FAC"/>
            <w:spacing w:val="10"/>
            <w:position w:val="2"/>
          </w:rPr>
          <w:t>ail.ubc.ca</w:t>
        </w:r>
      </w:hyperlink>
      <w:r>
        <w:rPr>
          <w:spacing w:val="10"/>
          <w:position w:val="2"/>
        </w:rPr>
        <w:t>.</w:t>
      </w:r>
    </w:p>
    <w:p>
      <w:pPr>
        <w:pStyle w:val="BodyText"/>
        <w:ind w:left="2349"/>
        <w:spacing w:before="64" w:line="232" w:lineRule="auto"/>
        <w:rPr/>
      </w:pPr>
      <w:r>
        <w:rPr>
          <w:spacing w:val="6"/>
          <w:w w:val="114"/>
        </w:rPr>
        <w:t>J.L.C. is a</w:t>
      </w:r>
      <w:r>
        <w:rPr>
          <w:spacing w:val="23"/>
        </w:rPr>
        <w:t xml:space="preserve"> </w:t>
      </w:r>
      <w:r>
        <w:rPr>
          <w:spacing w:val="6"/>
          <w:w w:val="114"/>
        </w:rPr>
        <w:t>Society of Cardiovascular</w:t>
      </w:r>
      <w:r>
        <w:rPr>
          <w:spacing w:val="15"/>
        </w:rPr>
        <w:t xml:space="preserve"> </w:t>
      </w:r>
      <w:r>
        <w:rPr>
          <w:spacing w:val="6"/>
          <w:w w:val="114"/>
        </w:rPr>
        <w:t>Computed</w:t>
      </w:r>
      <w:r>
        <w:rPr>
          <w:spacing w:val="14"/>
          <w:w w:val="101"/>
        </w:rPr>
        <w:t xml:space="preserve"> </w:t>
      </w:r>
      <w:r>
        <w:rPr>
          <w:spacing w:val="6"/>
          <w:w w:val="114"/>
        </w:rPr>
        <w:t>Tomography</w:t>
      </w:r>
      <w:r>
        <w:rPr>
          <w:spacing w:val="14"/>
          <w:w w:val="103"/>
        </w:rPr>
        <w:t xml:space="preserve"> </w:t>
      </w:r>
      <w:r>
        <w:rPr>
          <w:spacing w:val="6"/>
          <w:w w:val="114"/>
        </w:rPr>
        <w:t>representative.</w:t>
      </w:r>
    </w:p>
    <w:p>
      <w:pPr>
        <w:pStyle w:val="BodyText"/>
        <w:ind w:left="2349"/>
        <w:spacing w:before="68" w:line="229" w:lineRule="auto"/>
        <w:rPr/>
      </w:pPr>
      <w:r>
        <w:rPr>
          <w:spacing w:val="7"/>
          <w:w w:val="112"/>
        </w:rPr>
        <w:t>J.V.F.</w:t>
      </w:r>
      <w:r>
        <w:rPr>
          <w:spacing w:val="20"/>
          <w:w w:val="102"/>
        </w:rPr>
        <w:t xml:space="preserve"> </w:t>
      </w:r>
      <w:r>
        <w:rPr>
          <w:spacing w:val="7"/>
          <w:w w:val="112"/>
        </w:rPr>
        <w:t>and T.M. are</w:t>
      </w:r>
      <w:r>
        <w:rPr>
          <w:spacing w:val="15"/>
          <w:w w:val="102"/>
        </w:rPr>
        <w:t xml:space="preserve"> </w:t>
      </w:r>
      <w:r>
        <w:rPr>
          <w:spacing w:val="7"/>
          <w:w w:val="112"/>
        </w:rPr>
        <w:t>Heart</w:t>
      </w:r>
      <w:r>
        <w:rPr>
          <w:spacing w:val="15"/>
          <w:w w:val="101"/>
        </w:rPr>
        <w:t xml:space="preserve"> </w:t>
      </w:r>
      <w:r>
        <w:rPr>
          <w:spacing w:val="7"/>
          <w:w w:val="112"/>
        </w:rPr>
        <w:t>Rhythm</w:t>
      </w:r>
      <w:r>
        <w:rPr>
          <w:spacing w:val="18"/>
        </w:rPr>
        <w:t xml:space="preserve"> </w:t>
      </w:r>
      <w:r>
        <w:rPr>
          <w:spacing w:val="7"/>
          <w:w w:val="112"/>
        </w:rPr>
        <w:t>Society representatives.</w:t>
      </w:r>
    </w:p>
    <w:p>
      <w:pPr>
        <w:pStyle w:val="BodyText"/>
        <w:ind w:left="2351"/>
        <w:spacing w:before="68" w:line="232" w:lineRule="auto"/>
        <w:rPr/>
      </w:pPr>
      <w:r>
        <w:rPr>
          <w:spacing w:val="7"/>
          <w:w w:val="110"/>
        </w:rPr>
        <w:t>M.W.S. is</w:t>
      </w:r>
      <w:r>
        <w:rPr>
          <w:spacing w:val="26"/>
          <w:w w:val="101"/>
        </w:rPr>
        <w:t xml:space="preserve"> </w:t>
      </w:r>
      <w:r>
        <w:rPr>
          <w:spacing w:val="7"/>
          <w:w w:val="110"/>
        </w:rPr>
        <w:t>an American</w:t>
      </w:r>
      <w:r>
        <w:rPr>
          <w:spacing w:val="15"/>
          <w:w w:val="103"/>
        </w:rPr>
        <w:t xml:space="preserve"> </w:t>
      </w:r>
      <w:r>
        <w:rPr>
          <w:spacing w:val="7"/>
          <w:w w:val="110"/>
        </w:rPr>
        <w:t>College</w:t>
      </w:r>
      <w:r>
        <w:rPr>
          <w:spacing w:val="16"/>
        </w:rPr>
        <w:t xml:space="preserve"> </w:t>
      </w:r>
      <w:r>
        <w:rPr>
          <w:spacing w:val="7"/>
          <w:w w:val="110"/>
        </w:rPr>
        <w:t>of Cardiology representative.</w:t>
      </w:r>
    </w:p>
    <w:p>
      <w:pPr>
        <w:pStyle w:val="BodyText"/>
        <w:ind w:left="2349"/>
        <w:spacing w:before="42" w:line="149" w:lineRule="exact"/>
        <w:rPr/>
      </w:pPr>
      <w:r>
        <w:rPr>
          <w:spacing w:val="7"/>
          <w:w w:val="113"/>
          <w:position w:val="2"/>
        </w:rPr>
        <w:t>This</w:t>
      </w:r>
      <w:r>
        <w:rPr>
          <w:spacing w:val="16"/>
          <w:w w:val="103"/>
          <w:position w:val="2"/>
        </w:rPr>
        <w:t xml:space="preserve"> </w:t>
      </w:r>
      <w:r>
        <w:rPr>
          <w:spacing w:val="7"/>
          <w:w w:val="113"/>
          <w:position w:val="2"/>
        </w:rPr>
        <w:t>article has been</w:t>
      </w:r>
      <w:r>
        <w:rPr>
          <w:spacing w:val="17"/>
          <w:w w:val="101"/>
          <w:position w:val="2"/>
        </w:rPr>
        <w:t xml:space="preserve"> </w:t>
      </w:r>
      <w:r>
        <w:rPr>
          <w:spacing w:val="6"/>
          <w:w w:val="113"/>
          <w:position w:val="2"/>
        </w:rPr>
        <w:t>copublished in Journal</w:t>
      </w:r>
      <w:r>
        <w:rPr>
          <w:spacing w:val="16"/>
          <w:w w:val="101"/>
          <w:position w:val="2"/>
        </w:rPr>
        <w:t xml:space="preserve"> </w:t>
      </w:r>
      <w:r>
        <w:rPr>
          <w:spacing w:val="6"/>
          <w:w w:val="113"/>
          <w:position w:val="2"/>
        </w:rPr>
        <w:t>of</w:t>
      </w:r>
      <w:r>
        <w:rPr>
          <w:spacing w:val="19"/>
          <w:position w:val="2"/>
        </w:rPr>
        <w:t xml:space="preserve"> </w:t>
      </w:r>
      <w:r>
        <w:rPr>
          <w:spacing w:val="6"/>
          <w:w w:val="113"/>
          <w:position w:val="2"/>
        </w:rPr>
        <w:t>the Society</w:t>
      </w:r>
      <w:r>
        <w:rPr>
          <w:spacing w:val="-5"/>
          <w:position w:val="2"/>
        </w:rPr>
        <w:t xml:space="preserve"> </w:t>
      </w:r>
      <w:r>
        <w:rPr>
          <w:spacing w:val="6"/>
          <w:w w:val="113"/>
          <w:position w:val="2"/>
        </w:rPr>
        <w:t>for</w:t>
      </w:r>
      <w:r>
        <w:rPr>
          <w:spacing w:val="16"/>
          <w:position w:val="2"/>
        </w:rPr>
        <w:t xml:space="preserve"> </w:t>
      </w:r>
      <w:r>
        <w:rPr>
          <w:spacing w:val="6"/>
          <w:w w:val="113"/>
          <w:position w:val="2"/>
        </w:rPr>
        <w:t>Cardiovascular Angiography &amp;</w:t>
      </w:r>
      <w:r>
        <w:rPr>
          <w:spacing w:val="10"/>
          <w:w w:val="101"/>
          <w:position w:val="2"/>
        </w:rPr>
        <w:t xml:space="preserve"> </w:t>
      </w:r>
      <w:r>
        <w:rPr>
          <w:spacing w:val="6"/>
          <w:w w:val="113"/>
          <w:position w:val="2"/>
        </w:rPr>
        <w:t>Interventions</w:t>
      </w:r>
      <w:r>
        <w:rPr>
          <w:spacing w:val="15"/>
          <w:position w:val="2"/>
        </w:rPr>
        <w:t xml:space="preserve"> </w:t>
      </w:r>
      <w:r>
        <w:rPr>
          <w:spacing w:val="6"/>
          <w:w w:val="113"/>
          <w:position w:val="2"/>
        </w:rPr>
        <w:t>and</w:t>
      </w:r>
      <w:r>
        <w:rPr>
          <w:spacing w:val="9"/>
          <w:position w:val="2"/>
        </w:rPr>
        <w:t xml:space="preserve"> </w:t>
      </w:r>
      <w:r>
        <w:rPr>
          <w:spacing w:val="6"/>
          <w:w w:val="113"/>
          <w:position w:val="2"/>
        </w:rPr>
        <w:t>Heart Rhythm.</w:t>
      </w:r>
    </w:p>
    <w:p>
      <w:pPr>
        <w:ind w:left="2240"/>
        <w:spacing w:before="188" w:line="157" w:lineRule="exact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position w:val="1"/>
        </w:rPr>
        <w:t>ISSN</w:t>
      </w:r>
      <w:r>
        <w:rPr>
          <w:rFonts w:ascii="Arial" w:hAnsi="Arial" w:eastAsia="Arial" w:cs="Arial"/>
          <w:sz w:val="13"/>
          <w:szCs w:val="13"/>
          <w:spacing w:val="13"/>
          <w:w w:val="102"/>
          <w:position w:val="1"/>
        </w:rPr>
        <w:t xml:space="preserve"> </w:t>
      </w:r>
      <w:r>
        <w:rPr>
          <w:rFonts w:ascii="Arial" w:hAnsi="Arial" w:eastAsia="Arial" w:cs="Arial"/>
          <w:sz w:val="13"/>
          <w:szCs w:val="13"/>
          <w:spacing w:val="1"/>
          <w:position w:val="1"/>
        </w:rPr>
        <w:t>1936-8798/$36.00                                                                                                 </w:t>
      </w:r>
      <w:r>
        <w:rPr>
          <w:rFonts w:ascii="Arial" w:hAnsi="Arial" w:eastAsia="Arial" w:cs="Arial"/>
          <w:sz w:val="13"/>
          <w:szCs w:val="13"/>
          <w:position w:val="1"/>
        </w:rPr>
        <w:t xml:space="preserve">                                </w:t>
      </w:r>
      <w:hyperlink w:history="true" r:id="rId6">
        <w:r>
          <w:rPr>
            <w:rFonts w:ascii="Arial" w:hAnsi="Arial" w:eastAsia="Arial" w:cs="Arial"/>
            <w:sz w:val="13"/>
            <w:szCs w:val="13"/>
            <w:color w:val="0D7FAC"/>
            <w:position w:val="1"/>
          </w:rPr>
          <w:t>https://doi.org/10.1016/j.jcin.2023.01.011</w:t>
        </w:r>
      </w:hyperlink>
    </w:p>
    <w:p>
      <w:pPr>
        <w:spacing w:line="157" w:lineRule="exact"/>
        <w:sectPr>
          <w:type w:val="continuous"/>
          <w:pgSz w:w="11520" w:h="15480"/>
          <w:pgMar w:top="1" w:right="0" w:bottom="0" w:left="0" w:header="0" w:footer="0" w:gutter="0"/>
          <w:cols w:equalWidth="0" w:num="1">
            <w:col w:w="11520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ind w:left="91"/>
        <w:spacing w:before="52" w:line="234" w:lineRule="auto"/>
        <w:rPr>
          <w:rFonts w:ascii="Arial" w:hAnsi="Arial" w:eastAsia="Arial" w:cs="Arial"/>
          <w:sz w:val="9"/>
          <w:szCs w:val="9"/>
        </w:rPr>
      </w:pPr>
      <w:r>
        <w:rPr>
          <w:rFonts w:ascii="Malgun Gothic" w:hAnsi="Malgun Gothic" w:eastAsia="Malgun Gothic" w:cs="Malgun Gothic"/>
          <w:sz w:val="11"/>
          <w:szCs w:val="11"/>
          <w:spacing w:val="-4"/>
        </w:rPr>
        <w:t>2                 </w:t>
      </w:r>
      <w:r>
        <w:rPr>
          <w:rFonts w:ascii="Malgun Gothic" w:hAnsi="Malgun Gothic" w:eastAsia="Malgun Gothic" w:cs="Malgun Gothic"/>
          <w:sz w:val="12"/>
          <w:szCs w:val="12"/>
          <w:spacing w:val="-4"/>
          <w:position w:val="-1"/>
        </w:rPr>
        <w:t>Saw </w:t>
      </w:r>
      <w:r>
        <w:rPr>
          <w:rFonts w:ascii="Arial" w:hAnsi="Arial" w:eastAsia="Arial" w:cs="Arial"/>
          <w:sz w:val="12"/>
          <w:szCs w:val="12"/>
          <w:spacing w:val="-4"/>
          <w:position w:val="-1"/>
        </w:rPr>
        <w:t>et</w:t>
      </w:r>
      <w:r>
        <w:rPr>
          <w:rFonts w:ascii="Arial" w:hAnsi="Arial" w:eastAsia="Arial" w:cs="Arial"/>
          <w:sz w:val="12"/>
          <w:szCs w:val="12"/>
          <w:spacing w:val="12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  <w:position w:val="-1"/>
        </w:rPr>
        <w:t>al</w:t>
      </w:r>
      <w:r>
        <w:rPr>
          <w:rFonts w:ascii="Arial" w:hAnsi="Arial" w:eastAsia="Arial" w:cs="Arial"/>
          <w:sz w:val="12"/>
          <w:szCs w:val="12"/>
          <w:position w:val="-1"/>
        </w:rPr>
        <w:t xml:space="preserve">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-4"/>
        </w:rPr>
        <w:t>J</w:t>
      </w:r>
      <w:r>
        <w:rPr>
          <w:rFonts w:ascii="Arial" w:hAnsi="Arial" w:eastAsia="Arial" w:cs="Arial"/>
          <w:sz w:val="9"/>
          <w:szCs w:val="9"/>
          <w:spacing w:val="1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:    C A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 V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 S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U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7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   I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T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S    V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.    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>-</w:t>
      </w:r>
      <w:r>
        <w:rPr>
          <w:rFonts w:ascii="Arial" w:hAnsi="Arial" w:eastAsia="Arial" w:cs="Arial"/>
          <w:sz w:val="11"/>
          <w:szCs w:val="11"/>
          <w:spacing w:val="-4"/>
        </w:rPr>
        <w:t xml:space="preserve"> </w:t>
      </w:r>
      <w:r>
        <w:rPr>
          <w:rFonts w:ascii="Arial" w:hAnsi="Arial" w:eastAsia="Arial" w:cs="Arial"/>
          <w:sz w:val="9"/>
          <w:szCs w:val="9"/>
          <w:spacing w:val="10"/>
          <w:w w:val="101"/>
        </w:rPr>
        <w:t>,</w:t>
      </w:r>
      <w:r>
        <w:rPr>
          <w:rFonts w:ascii="Arial" w:hAnsi="Arial" w:eastAsia="Arial" w:cs="Arial"/>
          <w:sz w:val="9"/>
          <w:szCs w:val="9"/>
          <w:spacing w:val="2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10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10"/>
          <w:w w:val="10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10"/>
          <w:w w:val="101"/>
        </w:rPr>
        <w:t>-</w:t>
      </w:r>
      <w:r>
        <w:rPr>
          <w:rFonts w:ascii="Arial" w:hAnsi="Arial" w:eastAsia="Arial" w:cs="Arial"/>
          <w:sz w:val="11"/>
          <w:szCs w:val="11"/>
          <w:spacing w:val="-4"/>
        </w:rPr>
        <w:t xml:space="preserve"> </w:t>
      </w:r>
      <w:r>
        <w:rPr>
          <w:rFonts w:ascii="Arial" w:hAnsi="Arial" w:eastAsia="Arial" w:cs="Arial"/>
          <w:sz w:val="9"/>
          <w:szCs w:val="9"/>
          <w:spacing w:val="10"/>
          <w:w w:val="101"/>
        </w:rPr>
        <w:t>,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10"/>
          <w:w w:val="101"/>
        </w:rPr>
        <w:t>2 0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10"/>
          <w:w w:val="101"/>
        </w:rPr>
        <w:t>2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10"/>
          <w:w w:val="101"/>
        </w:rPr>
        <w:t>3</w:t>
      </w:r>
    </w:p>
    <w:p>
      <w:pPr>
        <w:ind w:left="9075"/>
        <w:spacing w:before="4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49"/>
        <w:rPr/>
      </w:pPr>
      <w:r/>
    </w:p>
    <w:p>
      <w:pPr>
        <w:spacing w:before="49"/>
        <w:rPr/>
      </w:pPr>
      <w:r/>
    </w:p>
    <w:p>
      <w:pPr>
        <w:spacing w:before="48"/>
        <w:rPr/>
      </w:pPr>
      <w:r/>
    </w:p>
    <w:p>
      <w:pPr>
        <w:sectPr>
          <w:headerReference w:type="default" r:id="rId7"/>
          <w:pgSz w:w="11520" w:h="15480"/>
          <w:pgMar w:top="391" w:right="564" w:bottom="0" w:left="671" w:header="79" w:footer="0" w:gutter="0"/>
          <w:cols w:equalWidth="0" w:num="1">
            <w:col w:w="10285" w:space="0"/>
          </w:cols>
        </w:sectPr>
        <w:rPr/>
      </w:pPr>
    </w:p>
    <w:p>
      <w:pPr>
        <w:spacing w:line="20" w:lineRule="exact"/>
        <w:rPr/>
      </w:pPr>
      <w:r/>
    </w:p>
    <w:tbl>
      <w:tblPr>
        <w:tblStyle w:val="TableNormal"/>
        <w:tblW w:w="5140" w:type="dxa"/>
        <w:tblInd w:w="6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58"/>
        <w:gridCol w:w="3482"/>
      </w:tblGrid>
      <w:tr>
        <w:trPr>
          <w:trHeight w:val="4413" w:hRule="atLeast"/>
        </w:trPr>
        <w:tc>
          <w:tcPr>
            <w:tcW w:w="1658" w:type="dxa"/>
            <w:vAlign w:val="top"/>
            <w:tcBorders>
              <w:right w:val="single" w:color="002B5C" w:sz="2" w:space="0"/>
            </w:tcBorders>
          </w:tcPr>
          <w:p>
            <w:pPr>
              <w:ind w:right="256"/>
              <w:spacing w:before="10" w:line="388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1"/>
                <w:w w:val="116"/>
              </w:rPr>
              <w:t>AB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1"/>
                <w:w w:val="116"/>
              </w:rPr>
              <w:t>BRE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1"/>
                <w:w w:val="116"/>
              </w:rPr>
              <w:t>V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1"/>
                <w:w w:val="116"/>
              </w:rPr>
              <w:t>IATIO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1"/>
                <w:w w:val="116"/>
              </w:rPr>
              <w:t>NS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7"/>
              </w:rPr>
              <w:t>AN D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2"/>
              </w:rPr>
              <w:t xml:space="preserve"> 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7"/>
              </w:rPr>
              <w:t>AC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7"/>
              </w:rPr>
              <w:t>RO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7"/>
              </w:rPr>
              <w:t>NYM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color w:val="E2282C"/>
                <w:spacing w:val="17"/>
              </w:rPr>
              <w:t>S</w:t>
            </w:r>
          </w:p>
          <w:p>
            <w:pPr>
              <w:ind w:left="2" w:right="633" w:firstLine="3"/>
              <w:spacing w:before="150" w:line="334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6"/>
              </w:rPr>
              <w:t>DOAC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>= 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</w:rPr>
              <w:t>direct</w:t>
            </w:r>
            <w:r>
              <w:rPr>
                <w:rFonts w:ascii="Arial" w:hAnsi="Arial" w:eastAsia="Arial" w:cs="Arial"/>
                <w:sz w:val="10"/>
                <w:szCs w:val="10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</w:rPr>
              <w:t>oral</w:t>
            </w:r>
            <w:r>
              <w:rPr>
                <w:rFonts w:ascii="Arial" w:hAnsi="Arial" w:eastAsia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8"/>
              </w:rPr>
              <w:t>anticoagulation</w:t>
            </w:r>
          </w:p>
          <w:p>
            <w:pPr>
              <w:ind w:left="1" w:right="532" w:firstLine="4"/>
              <w:spacing w:before="102" w:line="353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6"/>
              </w:rPr>
              <w:t>DRT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>= 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</w:rPr>
              <w:t>device-related</w:t>
            </w:r>
            <w:r>
              <w:rPr>
                <w:rFonts w:ascii="Arial" w:hAnsi="Arial" w:eastAsia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8"/>
              </w:rPr>
              <w:t>thrombosis</w:t>
            </w:r>
          </w:p>
          <w:p>
            <w:pPr>
              <w:ind w:left="6"/>
              <w:spacing w:before="83" w:line="137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8"/>
              </w:rPr>
              <w:t>LA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8"/>
              </w:rPr>
              <w:t>=</w:t>
            </w:r>
            <w:r>
              <w:rPr>
                <w:rFonts w:ascii="Arial" w:hAnsi="Arial" w:eastAsia="Arial" w:cs="Arial"/>
                <w:sz w:val="11"/>
                <w:szCs w:val="11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8"/>
              </w:rPr>
              <w:t>left</w:t>
            </w:r>
            <w:r>
              <w:rPr>
                <w:rFonts w:ascii="Arial" w:hAnsi="Arial" w:eastAsia="Arial" w:cs="Arial"/>
                <w:sz w:val="10"/>
                <w:szCs w:val="10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8"/>
              </w:rPr>
              <w:t>atrium</w:t>
            </w:r>
          </w:p>
          <w:p>
            <w:pPr>
              <w:ind w:left="6"/>
              <w:spacing w:before="121" w:line="137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7"/>
                <w:position w:val="1"/>
              </w:rPr>
              <w:t>LAA 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  <w:position w:val="1"/>
              </w:rPr>
              <w:t>= </w:t>
            </w:r>
            <w:r>
              <w:rPr>
                <w:rFonts w:ascii="Arial" w:hAnsi="Arial" w:eastAsia="Arial" w:cs="Arial"/>
                <w:sz w:val="10"/>
                <w:szCs w:val="10"/>
                <w:spacing w:val="7"/>
                <w:position w:val="1"/>
              </w:rPr>
              <w:t>left atrial appendage</w:t>
            </w:r>
          </w:p>
          <w:p>
            <w:pPr>
              <w:ind w:left="2" w:right="679" w:firstLine="4"/>
              <w:spacing w:before="122" w:line="334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8"/>
              </w:rPr>
              <w:t>LAAC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8"/>
              </w:rPr>
              <w:t>=</w:t>
            </w:r>
            <w:r>
              <w:rPr>
                <w:rFonts w:ascii="Arial" w:hAnsi="Arial" w:eastAsia="Arial" w:cs="Arial"/>
                <w:sz w:val="11"/>
                <w:szCs w:val="11"/>
                <w:spacing w:val="1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8"/>
              </w:rPr>
              <w:t>left</w:t>
            </w:r>
            <w:r>
              <w:rPr>
                <w:rFonts w:ascii="Arial" w:hAnsi="Arial" w:eastAsia="Arial" w:cs="Arial"/>
                <w:sz w:val="10"/>
                <w:szCs w:val="10"/>
                <w:spacing w:val="1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8"/>
              </w:rPr>
              <w:t>atrial</w:t>
            </w:r>
            <w:r>
              <w:rPr>
                <w:rFonts w:ascii="Arial" w:hAnsi="Arial" w:eastAsia="Arial" w:cs="Arial"/>
                <w:sz w:val="10"/>
                <w:szCs w:val="10"/>
              </w:rPr>
              <w:t xml:space="preserve">  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</w:rPr>
              <w:t>appendage</w:t>
            </w:r>
            <w:r>
              <w:rPr>
                <w:rFonts w:ascii="Arial" w:hAnsi="Arial" w:eastAsia="Arial" w:cs="Arial"/>
                <w:sz w:val="10"/>
                <w:szCs w:val="10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</w:rPr>
              <w:t>closure</w:t>
            </w:r>
          </w:p>
          <w:p>
            <w:pPr>
              <w:ind w:left="6"/>
              <w:spacing w:before="127" w:line="204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4"/>
              </w:rPr>
              <w:t>NCDR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2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=</w:t>
            </w:r>
            <w:r>
              <w:rPr>
                <w:rFonts w:ascii="Arial" w:hAnsi="Arial" w:eastAsia="Arial" w:cs="Arial"/>
                <w:sz w:val="11"/>
                <w:szCs w:val="11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4"/>
              </w:rPr>
              <w:t>National</w:t>
            </w:r>
          </w:p>
          <w:p>
            <w:pPr>
              <w:ind w:left="6" w:right="629" w:hanging="3"/>
              <w:spacing w:before="73" w:line="396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5"/>
              </w:rPr>
              <w:t>Cardiovascular</w:t>
            </w:r>
            <w:r>
              <w:rPr>
                <w:rFonts w:ascii="Arial" w:hAnsi="Arial" w:eastAsia="Arial" w:cs="Arial"/>
                <w:sz w:val="10"/>
                <w:szCs w:val="10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5"/>
              </w:rPr>
              <w:t>Data</w:t>
            </w:r>
            <w:r>
              <w:rPr>
                <w:rFonts w:ascii="Arial" w:hAnsi="Arial" w:eastAsia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</w:rPr>
              <w:t>Registry</w:t>
            </w:r>
          </w:p>
          <w:p>
            <w:pPr>
              <w:ind w:left="5" w:right="218" w:hanging="2"/>
              <w:spacing w:before="33" w:line="416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7"/>
              </w:rPr>
              <w:t>OAC 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</w:rPr>
              <w:t>= </w:t>
            </w:r>
            <w:r>
              <w:rPr>
                <w:rFonts w:ascii="Arial" w:hAnsi="Arial" w:eastAsia="Arial" w:cs="Arial"/>
                <w:sz w:val="10"/>
                <w:szCs w:val="10"/>
                <w:spacing w:val="7"/>
              </w:rPr>
              <w:t>oral</w:t>
            </w:r>
            <w:r>
              <w:rPr>
                <w:rFonts w:ascii="Arial" w:hAnsi="Arial" w:eastAsia="Arial" w:cs="Arial"/>
                <w:sz w:val="10"/>
                <w:szCs w:val="10"/>
                <w:spacing w:val="2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7"/>
              </w:rPr>
              <w:t>anticoagulation</w:t>
            </w:r>
            <w:r>
              <w:rPr>
                <w:rFonts w:ascii="Arial" w:hAnsi="Arial" w:eastAsia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7"/>
              </w:rPr>
              <w:t>PVI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</w:rPr>
              <w:t>= </w:t>
            </w:r>
            <w:r>
              <w:rPr>
                <w:rFonts w:ascii="Arial" w:hAnsi="Arial" w:eastAsia="Arial" w:cs="Arial"/>
                <w:sz w:val="10"/>
                <w:szCs w:val="10"/>
                <w:spacing w:val="7"/>
              </w:rPr>
              <w:t>pulmonary</w:t>
            </w:r>
            <w:r>
              <w:rPr>
                <w:rFonts w:ascii="Arial" w:hAnsi="Arial" w:eastAsia="Arial" w:cs="Arial"/>
                <w:sz w:val="10"/>
                <w:szCs w:val="10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7"/>
              </w:rPr>
              <w:t>vein</w:t>
            </w:r>
          </w:p>
          <w:p>
            <w:pPr>
              <w:ind w:left="5"/>
              <w:spacing w:line="137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7"/>
                <w:position w:val="1"/>
              </w:rPr>
              <w:t>isolation</w:t>
            </w:r>
          </w:p>
          <w:p>
            <w:pPr>
              <w:ind w:left="1" w:right="446"/>
              <w:spacing w:before="121" w:line="334" w:lineRule="auto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5"/>
              </w:rPr>
              <w:t>TEE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5"/>
              </w:rPr>
              <w:t>= </w:t>
            </w:r>
            <w:r>
              <w:rPr>
                <w:rFonts w:ascii="Arial" w:hAnsi="Arial" w:eastAsia="Arial" w:cs="Arial"/>
                <w:sz w:val="10"/>
                <w:szCs w:val="10"/>
                <w:spacing w:val="5"/>
              </w:rPr>
              <w:t>transesophageal</w:t>
            </w:r>
            <w:r>
              <w:rPr>
                <w:rFonts w:ascii="Arial" w:hAnsi="Arial" w:eastAsia="Arial" w:cs="Arial"/>
                <w:sz w:val="10"/>
                <w:szCs w:val="10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7"/>
              </w:rPr>
              <w:t>echocardiography</w:t>
            </w:r>
          </w:p>
          <w:p>
            <w:pPr>
              <w:ind w:left="1"/>
              <w:spacing w:before="103" w:line="137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6"/>
                <w:position w:val="1"/>
              </w:rPr>
              <w:t>TSP</w:t>
            </w:r>
            <w:r>
              <w:rPr>
                <w:rFonts w:ascii="Arial" w:hAnsi="Arial" w:eastAsia="Arial" w:cs="Arial"/>
                <w:sz w:val="11"/>
                <w:szCs w:val="11"/>
                <w:color w:val="E2282C"/>
                <w:spacing w:val="29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  <w:position w:val="1"/>
              </w:rPr>
              <w:t>= 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  <w:position w:val="1"/>
              </w:rPr>
              <w:t>transseptal</w:t>
            </w:r>
            <w:r>
              <w:rPr>
                <w:rFonts w:ascii="Arial" w:hAnsi="Arial" w:eastAsia="Arial" w:cs="Arial"/>
                <w:sz w:val="10"/>
                <w:szCs w:val="10"/>
                <w:spacing w:val="15"/>
                <w:w w:val="10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6"/>
                <w:position w:val="1"/>
              </w:rPr>
              <w:t>puncture</w:t>
            </w:r>
          </w:p>
        </w:tc>
        <w:tc>
          <w:tcPr>
            <w:tcW w:w="3482" w:type="dxa"/>
            <w:vAlign w:val="top"/>
            <w:tcBorders>
              <w:left w:val="single" w:color="002B5C" w:sz="2" w:space="0"/>
            </w:tcBorders>
          </w:tcPr>
          <w:p>
            <w:pPr>
              <w:ind w:left="119"/>
              <w:spacing w:line="202" w:lineRule="auto"/>
              <w:outlineLvl w:val="1"/>
              <w:rPr>
                <w:rFonts w:ascii="Arial" w:hAnsi="Arial" w:eastAsia="Arial" w:cs="Arial"/>
                <w:sz w:val="15"/>
                <w:szCs w:val="15"/>
              </w:rPr>
            </w:pPr>
            <w:r>
              <w:pict>
                <v:shape id="_x0000_s12" style="position:absolute;margin-left:-168.256pt;margin-top:13.1584pt;mso-position-vertical-relative:top-margin-area;mso-position-horizontal-relative:right-margin-area;width:102.65pt;height:0.35pt;z-index:251662336;" fillcolor="#E2282C" filled="true" strokecolor="#E2282C" strokeweight="0.00pt" coordsize="2053,6" coordorigin="0,0" path="m2052,6l0,6l0,0l2052,0l2052,6e">
                  <v:stroke endcap="round" miterlimit="0"/>
                </v:shape>
              </w:pic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20"/>
              </w:rPr>
              <w:t>TABLE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3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20"/>
              </w:rPr>
              <w:t>OF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20"/>
              </w:rPr>
              <w:t>CONTENTS</w:t>
            </w:r>
          </w:p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ind w:left="358"/>
              <w:spacing w:before="38" w:line="204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</w:rPr>
              <w:t>SUMMARY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8"/>
              </w:rPr>
              <w:t>OF</w:t>
            </w:r>
          </w:p>
          <w:p>
            <w:pPr>
              <w:spacing w:before="112" w:line="241" w:lineRule="auto"/>
              <w:jc w:val="righ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7"/>
              </w:rPr>
              <w:t>RECOMMENDATIONS  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  .</w:t>
            </w:r>
            <w:r>
              <w:rPr>
                <w:rFonts w:ascii="Arial" w:hAnsi="Arial" w:eastAsia="Arial" w:cs="Arial"/>
                <w:sz w:val="13"/>
                <w:szCs w:val="13"/>
                <w:spacing w:val="4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7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7"/>
              </w:rPr>
              <w:t>-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before="37" w:line="241" w:lineRule="auto"/>
              <w:jc w:val="righ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E2282C"/>
              </w:rPr>
              <w:t>METHODOLOGY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4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-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before="37" w:line="241" w:lineRule="auto"/>
              <w:jc w:val="righ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E2282C"/>
              </w:rPr>
              <w:t>INTRODUCTION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4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1"/>
              </w:rPr>
              <w:t>-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before="37" w:line="241" w:lineRule="auto"/>
              <w:jc w:val="righ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6"/>
              </w:rPr>
              <w:t>PATIENT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6"/>
              </w:rPr>
              <w:t>SELECTION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6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16"/>
              </w:rPr>
              <w:t>LAAC</w:t>
            </w:r>
            <w:r>
              <w:rPr>
                <w:rFonts w:ascii="Arial" w:hAnsi="Arial" w:eastAsia="Arial" w:cs="Arial"/>
                <w:sz w:val="13"/>
                <w:szCs w:val="13"/>
                <w:color w:val="E2282C"/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spacing w:val="16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6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6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16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16"/>
              </w:rPr>
              <w:t>-</w:t>
            </w:r>
          </w:p>
          <w:p>
            <w:pPr>
              <w:ind w:left="357"/>
              <w:spacing w:before="154"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Transcatheter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LAAC is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appropriate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1"/>
              </w:rPr>
              <w:t>or</w:t>
            </w:r>
          </w:p>
          <w:p>
            <w:pPr>
              <w:ind w:left="595"/>
              <w:spacing w:before="42" w:line="219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5"/>
              </w:rPr>
              <w:t>patients with nonvalv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</w:rPr>
              <w:t>ular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</w:rPr>
              <w:t>AF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</w:rPr>
              <w:t>with</w:t>
            </w:r>
          </w:p>
          <w:p>
            <w:pPr>
              <w:ind w:left="596"/>
              <w:spacing w:before="13"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position w:val="2"/>
              </w:rPr>
              <w:t>high thromboembolic risk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3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position w:val="2"/>
              </w:rPr>
              <w:t>who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position w:val="2"/>
              </w:rPr>
              <w:t>are</w:t>
            </w:r>
          </w:p>
          <w:p>
            <w:pPr>
              <w:ind w:left="596"/>
              <w:spacing w:before="10"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3"/>
                <w:position w:val="2"/>
              </w:rPr>
              <w:t>not suited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2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3"/>
                <w:position w:val="2"/>
              </w:rPr>
              <w:t>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5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3"/>
                <w:position w:val="2"/>
              </w:rPr>
              <w:t>long-term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3"/>
                <w:position w:val="2"/>
              </w:rPr>
              <w:t>OAC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3"/>
                <w:position w:val="2"/>
              </w:rPr>
              <w:t>and</w:t>
            </w:r>
          </w:p>
          <w:p>
            <w:pPr>
              <w:ind w:left="594"/>
              <w:spacing w:before="9"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5"/>
                <w:position w:val="2"/>
              </w:rPr>
              <w:t>who have adequate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2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5"/>
                <w:position w:val="2"/>
              </w:rPr>
              <w:t>life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8"/>
                <w:w w:val="10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5"/>
                <w:position w:val="2"/>
              </w:rPr>
              <w:t>expectancy</w:t>
            </w:r>
          </w:p>
          <w:p>
            <w:pPr>
              <w:ind w:left="599"/>
              <w:spacing w:before="10"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position w:val="2"/>
              </w:rPr>
              <w:t>(minimum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31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14"/>
                <w:position w:val="2"/>
              </w:rPr>
              <w:t>&gt;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position w:val="2"/>
              </w:rPr>
              <w:t>1 year) 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2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position w:val="2"/>
              </w:rPr>
              <w:t>quality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8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position w:val="2"/>
              </w:rPr>
              <w:t>of</w:t>
            </w:r>
          </w:p>
          <w:p>
            <w:pPr>
              <w:ind w:left="594"/>
              <w:spacing w:before="10"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life to bene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12"/>
              </w:rPr>
              <w:t>ﬁ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from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LAAC.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2"/>
              </w:rPr>
              <w:t>There</w:t>
            </w:r>
          </w:p>
          <w:p>
            <w:pPr>
              <w:ind w:left="597"/>
              <w:spacing w:before="10" w:line="189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5"/>
                <w:position w:val="2"/>
              </w:rPr>
              <w:t>should be patient-provi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4"/>
                <w:position w:val="2"/>
              </w:rPr>
              <w:t>der</w:t>
            </w:r>
          </w:p>
          <w:p>
            <w:pPr>
              <w:ind w:left="598"/>
              <w:spacing w:before="9" w:line="190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3"/>
                <w:position w:val="1"/>
              </w:rPr>
              <w:t>discussion 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2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3"/>
                <w:position w:val="1"/>
              </w:rPr>
              <w:t>shared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2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13"/>
                <w:position w:val="1"/>
              </w:rPr>
              <w:t>decision</w:t>
            </w:r>
          </w:p>
          <w:p>
            <w:pPr>
              <w:spacing w:before="10" w:line="179" w:lineRule="exact"/>
              <w:jc w:val="right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spacing w:val="-9"/>
                <w:position w:val="2"/>
              </w:rPr>
              <w:t>making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138E91"/>
                <w:position w:val="2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  .</w:t>
            </w:r>
            <w:r>
              <w:rPr>
                <w:rFonts w:ascii="Arial" w:hAnsi="Arial" w:eastAsia="Arial" w:cs="Arial"/>
                <w:sz w:val="13"/>
                <w:szCs w:val="13"/>
                <w:spacing w:val="34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1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-9"/>
                <w:position w:val="2"/>
              </w:rPr>
              <w:t>.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spacing w:val="46"/>
                <w:w w:val="175"/>
                <w:position w:val="2"/>
              </w:rPr>
              <w:t>-</w:t>
            </w:r>
          </w:p>
        </w:tc>
      </w:tr>
    </w:tbl>
    <w:p>
      <w:pPr>
        <w:spacing w:line="303" w:lineRule="auto"/>
        <w:rPr>
          <w:rFonts w:ascii="Arial"/>
          <w:sz w:val="21"/>
        </w:rPr>
      </w:pPr>
      <w:r/>
    </w:p>
    <w:p>
      <w:pPr>
        <w:ind w:left="1014"/>
        <w:spacing w:before="37" w:line="20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14"/>
          <w:w w:val="108"/>
        </w:rPr>
        <w:t>PHYSICIAN</w:t>
      </w:r>
      <w:r>
        <w:rPr>
          <w:rFonts w:ascii="Arial" w:hAnsi="Arial" w:eastAsia="Arial" w:cs="Arial"/>
          <w:sz w:val="13"/>
          <w:szCs w:val="13"/>
          <w:color w:val="E2282C"/>
          <w:spacing w:val="4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4"/>
          <w:w w:val="108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4"/>
          <w:w w:val="108"/>
        </w:rPr>
        <w:t>INSTITUTIONAL</w:t>
      </w:r>
    </w:p>
    <w:p>
      <w:pPr>
        <w:pStyle w:val="BodyText"/>
        <w:ind w:left="1006" w:right="259" w:firstLine="246"/>
        <w:spacing w:before="111" w:line="472" w:lineRule="auto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sz w:val="13"/>
          <w:szCs w:val="13"/>
          <w:color w:val="E2282C"/>
          <w:spacing w:val="-5"/>
        </w:rPr>
        <w:t>REQUIREMENTS</w:t>
      </w:r>
      <w:r>
        <w:rPr>
          <w:rFonts w:ascii="Arial" w:hAnsi="Arial" w:eastAsia="Arial" w:cs="Arial"/>
          <w:sz w:val="13"/>
          <w:szCs w:val="13"/>
          <w:color w:val="E2282C"/>
          <w:spacing w:val="8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5"/>
        </w:rPr>
        <w:t>.  .  .  .  .  .  .</w:t>
      </w:r>
      <w:r>
        <w:rPr>
          <w:rFonts w:ascii="Arial" w:hAnsi="Arial" w:eastAsia="Arial" w:cs="Arial"/>
          <w:sz w:val="13"/>
          <w:szCs w:val="13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pacing w:val="63"/>
          <w:w w:val="175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color w:val="138E91"/>
        </w:rPr>
        <w:t>Physician</w:t>
      </w:r>
      <w:r>
        <w:rPr>
          <w:sz w:val="15"/>
          <w:szCs w:val="15"/>
          <w:color w:val="138E91"/>
          <w:spacing w:val="29"/>
          <w:w w:val="102"/>
        </w:rPr>
        <w:t xml:space="preserve"> </w:t>
      </w:r>
      <w:r>
        <w:rPr>
          <w:sz w:val="15"/>
          <w:szCs w:val="15"/>
          <w:color w:val="138E91"/>
        </w:rPr>
        <w:t>initial</w:t>
      </w:r>
      <w:r>
        <w:rPr>
          <w:sz w:val="15"/>
          <w:szCs w:val="15"/>
          <w:color w:val="138E91"/>
          <w:spacing w:val="17"/>
          <w:w w:val="101"/>
        </w:rPr>
        <w:t xml:space="preserve"> </w:t>
      </w:r>
      <w:r>
        <w:rPr>
          <w:sz w:val="15"/>
          <w:szCs w:val="15"/>
          <w:color w:val="138E91"/>
        </w:rPr>
        <w:t>requirements</w:t>
      </w:r>
      <w:r>
        <w:rPr>
          <w:sz w:val="15"/>
          <w:szCs w:val="15"/>
          <w:color w:val="138E91"/>
          <w:spacing w:val="16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pacing w:val="6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color w:val="138E91"/>
          <w:spacing w:val="-5"/>
        </w:rPr>
        <w:t>Skill</w:t>
      </w:r>
      <w:r>
        <w:rPr>
          <w:sz w:val="15"/>
          <w:szCs w:val="15"/>
          <w:color w:val="138E91"/>
          <w:spacing w:val="18"/>
          <w:w w:val="101"/>
        </w:rPr>
        <w:t xml:space="preserve"> </w:t>
      </w:r>
      <w:r>
        <w:rPr>
          <w:sz w:val="15"/>
          <w:szCs w:val="15"/>
          <w:color w:val="138E91"/>
          <w:spacing w:val="-5"/>
        </w:rPr>
        <w:t>maintenance  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pacing w:val="46"/>
          <w:w w:val="175"/>
        </w:rPr>
        <w:t>-</w:t>
      </w:r>
      <w:r>
        <w:rPr>
          <w:rFonts w:ascii="Arial" w:hAnsi="Arial" w:eastAsia="Arial" w:cs="Arial"/>
        </w:rPr>
        <w:t xml:space="preserve"> </w:t>
      </w:r>
      <w:r>
        <w:rPr>
          <w:sz w:val="15"/>
          <w:szCs w:val="15"/>
          <w:color w:val="138E91"/>
        </w:rPr>
        <w:t>Institutional</w:t>
      </w:r>
      <w:r>
        <w:rPr>
          <w:sz w:val="15"/>
          <w:szCs w:val="15"/>
          <w:color w:val="138E91"/>
          <w:spacing w:val="30"/>
        </w:rPr>
        <w:t xml:space="preserve"> </w:t>
      </w:r>
      <w:r>
        <w:rPr>
          <w:sz w:val="15"/>
          <w:szCs w:val="15"/>
          <w:color w:val="138E91"/>
        </w:rPr>
        <w:t>requirements  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3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pacing w:val="3"/>
        </w:rPr>
        <w:t>-</w:t>
      </w:r>
    </w:p>
    <w:p>
      <w:pPr>
        <w:ind w:left="1014"/>
        <w:spacing w:before="161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</w:rPr>
        <w:t>PRE</w:t>
      </w:r>
      <w:r>
        <w:rPr>
          <w:rFonts w:ascii="Arial" w:hAnsi="Arial" w:eastAsia="Arial" w:cs="Arial"/>
          <w:sz w:val="13"/>
          <w:szCs w:val="13"/>
          <w:color w:val="E2282C"/>
          <w:spacing w:val="-10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</w:rPr>
        <w:t>PROCEDURAL</w:t>
      </w:r>
      <w:r>
        <w:rPr>
          <w:rFonts w:ascii="Arial" w:hAnsi="Arial" w:eastAsia="Arial" w:cs="Arial"/>
          <w:sz w:val="13"/>
          <w:szCs w:val="13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</w:rPr>
        <w:t>IMAGING  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6"/>
        </w:rPr>
        <w:t>-</w:t>
      </w:r>
    </w:p>
    <w:p>
      <w:pPr>
        <w:pStyle w:val="BodyText"/>
        <w:ind w:left="1006"/>
        <w:spacing w:before="155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3"/>
        </w:rPr>
        <w:t>Baseline preprocedural imaging</w:t>
      </w:r>
      <w:r>
        <w:rPr>
          <w:sz w:val="15"/>
          <w:szCs w:val="15"/>
          <w:color w:val="138E91"/>
          <w:spacing w:val="15"/>
          <w:w w:val="102"/>
        </w:rPr>
        <w:t xml:space="preserve"> </w:t>
      </w:r>
      <w:r>
        <w:rPr>
          <w:sz w:val="15"/>
          <w:szCs w:val="15"/>
          <w:color w:val="138E91"/>
          <w:spacing w:val="13"/>
        </w:rPr>
        <w:t>with</w:t>
      </w:r>
      <w:r>
        <w:rPr>
          <w:sz w:val="15"/>
          <w:szCs w:val="15"/>
          <w:color w:val="138E91"/>
          <w:spacing w:val="18"/>
        </w:rPr>
        <w:t xml:space="preserve"> </w:t>
      </w:r>
      <w:r>
        <w:rPr>
          <w:sz w:val="15"/>
          <w:szCs w:val="15"/>
          <w:color w:val="138E91"/>
          <w:spacing w:val="13"/>
        </w:rPr>
        <w:t>TEE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3"/>
        </w:rPr>
        <w:t>or</w:t>
      </w:r>
      <w:r>
        <w:rPr>
          <w:sz w:val="15"/>
          <w:szCs w:val="15"/>
          <w:color w:val="138E91"/>
          <w:spacing w:val="17"/>
          <w:w w:val="102"/>
        </w:rPr>
        <w:t xml:space="preserve"> </w:t>
      </w:r>
      <w:r>
        <w:rPr>
          <w:sz w:val="15"/>
          <w:szCs w:val="15"/>
          <w:color w:val="138E91"/>
          <w:spacing w:val="13"/>
        </w:rPr>
        <w:t>cardi</w:t>
      </w:r>
      <w:r>
        <w:rPr>
          <w:sz w:val="15"/>
          <w:szCs w:val="15"/>
          <w:color w:val="138E91"/>
          <w:spacing w:val="12"/>
        </w:rPr>
        <w:t>ac</w:t>
      </w:r>
    </w:p>
    <w:p>
      <w:pPr>
        <w:pStyle w:val="BodyText"/>
        <w:ind w:left="1246"/>
        <w:spacing w:before="12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6"/>
          <w:position w:val="2"/>
        </w:rPr>
        <w:t>computed tomography</w:t>
      </w:r>
      <w:r>
        <w:rPr>
          <w:sz w:val="15"/>
          <w:szCs w:val="15"/>
          <w:color w:val="138E91"/>
          <w:spacing w:val="15"/>
          <w:position w:val="2"/>
        </w:rPr>
        <w:t xml:space="preserve"> angiography</w:t>
      </w:r>
      <w:r>
        <w:rPr>
          <w:sz w:val="15"/>
          <w:szCs w:val="15"/>
          <w:color w:val="138E91"/>
          <w:spacing w:val="16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is</w:t>
      </w:r>
    </w:p>
    <w:p>
      <w:pPr>
        <w:pStyle w:val="BodyText"/>
        <w:ind w:left="1244"/>
        <w:spacing w:before="39" w:line="179" w:lineRule="exact"/>
        <w:rPr>
          <w:rFonts w:ascii="Arial" w:hAnsi="Arial" w:eastAsia="Arial" w:cs="Arial"/>
        </w:rPr>
      </w:pPr>
      <w:r>
        <w:rPr>
          <w:sz w:val="15"/>
          <w:szCs w:val="15"/>
          <w:color w:val="138E91"/>
        </w:rPr>
        <w:t>recommended</w:t>
      </w:r>
      <w:r>
        <w:rPr>
          <w:sz w:val="15"/>
          <w:szCs w:val="15"/>
          <w:color w:val="138E91"/>
          <w:spacing w:val="16"/>
          <w:w w:val="102"/>
        </w:rPr>
        <w:t xml:space="preserve"> </w:t>
      </w:r>
      <w:r>
        <w:rPr>
          <w:sz w:val="15"/>
          <w:szCs w:val="15"/>
          <w:color w:val="138E91"/>
        </w:rPr>
        <w:t>before</w:t>
      </w:r>
      <w:r>
        <w:rPr>
          <w:sz w:val="15"/>
          <w:szCs w:val="15"/>
          <w:color w:val="138E91"/>
          <w:spacing w:val="18"/>
          <w:w w:val="102"/>
        </w:rPr>
        <w:t xml:space="preserve"> </w:t>
      </w:r>
      <w:r>
        <w:rPr>
          <w:sz w:val="15"/>
          <w:szCs w:val="15"/>
          <w:color w:val="138E91"/>
        </w:rPr>
        <w:t>LAAC</w:t>
      </w:r>
      <w:r>
        <w:rPr>
          <w:sz w:val="15"/>
          <w:szCs w:val="15"/>
          <w:color w:val="138E91"/>
          <w:spacing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  </w:t>
      </w:r>
      <w:r>
        <w:rPr>
          <w:rFonts w:ascii="Arial" w:hAnsi="Arial" w:eastAsia="Arial" w:cs="Arial"/>
          <w:spacing w:val="2"/>
        </w:rPr>
        <w:t>-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1015"/>
        <w:spacing w:before="38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6"/>
        </w:rPr>
        <w:t>INTRAPROCEDURAL</w:t>
      </w:r>
      <w:r>
        <w:rPr>
          <w:rFonts w:ascii="Arial" w:hAnsi="Arial" w:eastAsia="Arial" w:cs="Arial"/>
          <w:sz w:val="13"/>
          <w:szCs w:val="13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6"/>
        </w:rPr>
        <w:t>IMAGING  </w:t>
      </w:r>
      <w:r>
        <w:rPr>
          <w:rFonts w:ascii="Arial" w:hAnsi="Arial" w:eastAsia="Arial" w:cs="Arial"/>
          <w:sz w:val="13"/>
          <w:szCs w:val="13"/>
          <w:spacing w:val="6"/>
        </w:rPr>
        <w:t>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6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6"/>
        </w:rPr>
        <w:t>-</w:t>
      </w:r>
    </w:p>
    <w:p>
      <w:pPr>
        <w:pStyle w:val="BodyText"/>
        <w:ind w:left="1006"/>
        <w:spacing w:before="155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2"/>
        </w:rPr>
        <w:t>Intraprocedural imaging guidance with TEE or</w:t>
      </w:r>
      <w:r>
        <w:rPr>
          <w:sz w:val="15"/>
          <w:szCs w:val="15"/>
          <w:color w:val="138E91"/>
          <w:spacing w:val="11"/>
        </w:rPr>
        <w:t xml:space="preserve"> ICE and</w:t>
      </w:r>
    </w:p>
    <w:p>
      <w:pPr>
        <w:pStyle w:val="BodyText"/>
        <w:ind w:left="1246"/>
        <w:spacing w:before="12" w:line="190" w:lineRule="exact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14"/>
          <w:position w:val="2"/>
        </w:rPr>
        <w:t>contrast angiography is</w:t>
      </w:r>
      <w:r>
        <w:rPr>
          <w:sz w:val="15"/>
          <w:szCs w:val="15"/>
          <w:color w:val="138E91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strongl</w:t>
      </w:r>
      <w:r>
        <w:rPr>
          <w:sz w:val="15"/>
          <w:szCs w:val="15"/>
          <w:color w:val="138E91"/>
          <w:spacing w:val="13"/>
          <w:position w:val="2"/>
        </w:rPr>
        <w:t>y</w:t>
      </w:r>
      <w:r>
        <w:rPr>
          <w:sz w:val="15"/>
          <w:szCs w:val="15"/>
          <w:color w:val="138E91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3"/>
          <w:position w:val="2"/>
        </w:rPr>
        <w:t>recommended  </w:t>
      </w:r>
      <w:r>
        <w:rPr>
          <w:rFonts w:ascii="Arial" w:hAnsi="Arial" w:eastAsia="Arial" w:cs="Arial"/>
          <w:sz w:val="13"/>
          <w:szCs w:val="13"/>
          <w:spacing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3"/>
          <w:position w:val="2"/>
        </w:rPr>
        <w:t>.  </w:t>
      </w:r>
      <w:r>
        <w:rPr>
          <w:rFonts w:ascii="Arial" w:hAnsi="Arial" w:eastAsia="Arial" w:cs="Arial"/>
          <w:spacing w:val="13"/>
          <w:position w:val="2"/>
        </w:rPr>
        <w:t>-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07"/>
        <w:spacing w:before="37" w:line="20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19"/>
        </w:rPr>
        <w:t>TECHNICAL</w:t>
      </w:r>
      <w:r>
        <w:rPr>
          <w:rFonts w:ascii="Arial" w:hAnsi="Arial" w:eastAsia="Arial" w:cs="Arial"/>
          <w:sz w:val="13"/>
          <w:szCs w:val="13"/>
          <w:color w:val="E2282C"/>
          <w:spacing w:val="2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ASPECTS</w:t>
      </w:r>
      <w:r>
        <w:rPr>
          <w:rFonts w:ascii="Arial" w:hAnsi="Arial" w:eastAsia="Arial" w:cs="Arial"/>
          <w:sz w:val="13"/>
          <w:szCs w:val="13"/>
          <w:color w:val="E2282C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FOR</w:t>
      </w:r>
      <w:r>
        <w:rPr>
          <w:rFonts w:ascii="Arial" w:hAnsi="Arial" w:eastAsia="Arial" w:cs="Arial"/>
          <w:sz w:val="13"/>
          <w:szCs w:val="13"/>
          <w:color w:val="E2282C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SAFE</w:t>
      </w:r>
      <w:r>
        <w:rPr>
          <w:rFonts w:ascii="Arial" w:hAnsi="Arial" w:eastAsia="Arial" w:cs="Arial"/>
          <w:sz w:val="13"/>
          <w:szCs w:val="13"/>
          <w:color w:val="E2282C"/>
          <w:spacing w:val="24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E</w:t>
      </w:r>
      <w:r>
        <w:rPr>
          <w:rFonts w:ascii="Arial" w:hAnsi="Arial" w:eastAsia="Arial" w:cs="Arial"/>
          <w:sz w:val="13"/>
          <w:szCs w:val="13"/>
          <w:color w:val="E2282C"/>
          <w:spacing w:val="18"/>
        </w:rPr>
        <w:t>FFECTIVE</w:t>
      </w:r>
    </w:p>
    <w:p>
      <w:pPr>
        <w:ind w:left="1253"/>
        <w:spacing w:before="113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</w:rPr>
        <w:t>PROCEDURE</w:t>
      </w:r>
      <w:r>
        <w:rPr>
          <w:rFonts w:ascii="Arial" w:hAnsi="Arial" w:eastAsia="Arial" w:cs="Arial"/>
          <w:sz w:val="13"/>
          <w:szCs w:val="13"/>
          <w:color w:val="E2282C"/>
          <w:spacing w:val="39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</w:rPr>
        <w:t>PERFORMANCE</w:t>
      </w:r>
      <w:r>
        <w:rPr>
          <w:rFonts w:ascii="Arial" w:hAnsi="Arial" w:eastAsia="Arial" w:cs="Arial"/>
          <w:sz w:val="13"/>
          <w:szCs w:val="13"/>
          <w:color w:val="E2282C"/>
          <w:spacing w:val="9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9"/>
        </w:rPr>
        <w:t>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</w:rPr>
        <w:t>.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</w:p>
    <w:p>
      <w:pPr>
        <w:pStyle w:val="BodyText"/>
        <w:ind w:left="1007"/>
        <w:spacing w:before="155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3"/>
        </w:rPr>
        <w:t>Procedural venous access, anticoagulation, transseptal</w:t>
      </w:r>
    </w:p>
    <w:p>
      <w:pPr>
        <w:pStyle w:val="BodyText"/>
        <w:ind w:left="1244"/>
        <w:spacing w:before="12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4"/>
          <w:position w:val="2"/>
        </w:rPr>
        <w:t>puncture, delivery sheath selection and plac</w:t>
      </w:r>
      <w:r>
        <w:rPr>
          <w:sz w:val="15"/>
          <w:szCs w:val="15"/>
          <w:color w:val="138E91"/>
          <w:spacing w:val="13"/>
          <w:position w:val="2"/>
        </w:rPr>
        <w:t>ement,</w:t>
      </w:r>
    </w:p>
    <w:p>
      <w:pPr>
        <w:pStyle w:val="BodyText"/>
        <w:ind w:left="1246"/>
        <w:spacing w:before="38" w:line="218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5"/>
        </w:rPr>
        <w:t>LA pressure measurement, and device </w:t>
      </w:r>
      <w:r>
        <w:rPr>
          <w:sz w:val="15"/>
          <w:szCs w:val="15"/>
          <w:color w:val="138E91"/>
          <w:spacing w:val="14"/>
        </w:rPr>
        <w:t>deployment</w:t>
      </w:r>
    </w:p>
    <w:p>
      <w:pPr>
        <w:pStyle w:val="BodyText"/>
        <w:ind w:left="1246"/>
        <w:spacing w:before="13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5"/>
          <w:position w:val="2"/>
        </w:rPr>
        <w:t>should be performed in</w:t>
      </w:r>
      <w:r>
        <w:rPr>
          <w:sz w:val="15"/>
          <w:szCs w:val="15"/>
          <w:color w:val="138E91"/>
          <w:spacing w:val="32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accordance</w:t>
      </w:r>
      <w:r>
        <w:rPr>
          <w:sz w:val="15"/>
          <w:szCs w:val="15"/>
          <w:color w:val="138E91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with</w:t>
      </w:r>
      <w:r>
        <w:rPr>
          <w:sz w:val="15"/>
          <w:szCs w:val="15"/>
          <w:color w:val="138E91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the</w:t>
      </w:r>
    </w:p>
    <w:p>
      <w:pPr>
        <w:pStyle w:val="BodyText"/>
        <w:ind w:left="1243"/>
        <w:spacing w:before="10" w:line="189" w:lineRule="exact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12"/>
          <w:position w:val="2"/>
        </w:rPr>
        <w:t>testing and labeling</w:t>
      </w:r>
      <w:r>
        <w:rPr>
          <w:sz w:val="15"/>
          <w:szCs w:val="15"/>
          <w:color w:val="138E91"/>
          <w:spacing w:val="19"/>
          <w:position w:val="2"/>
        </w:rPr>
        <w:t xml:space="preserve"> </w:t>
      </w:r>
      <w:r>
        <w:rPr>
          <w:sz w:val="15"/>
          <w:szCs w:val="15"/>
          <w:color w:val="138E91"/>
          <w:spacing w:val="12"/>
          <w:position w:val="2"/>
        </w:rPr>
        <w:t>of each</w:t>
      </w:r>
      <w:r>
        <w:rPr>
          <w:sz w:val="15"/>
          <w:szCs w:val="15"/>
          <w:color w:val="138E91"/>
          <w:spacing w:val="19"/>
          <w:position w:val="2"/>
        </w:rPr>
        <w:t xml:space="preserve"> </w:t>
      </w:r>
      <w:r>
        <w:rPr>
          <w:sz w:val="15"/>
          <w:szCs w:val="15"/>
          <w:color w:val="138E91"/>
          <w:spacing w:val="12"/>
          <w:position w:val="2"/>
        </w:rPr>
        <w:t>speci</w:t>
      </w:r>
      <w:r>
        <w:rPr>
          <w:rFonts w:ascii="Arial" w:hAnsi="Arial" w:eastAsia="Arial" w:cs="Arial"/>
          <w:sz w:val="15"/>
          <w:szCs w:val="15"/>
          <w:color w:val="138E91"/>
          <w:spacing w:val="12"/>
          <w:position w:val="2"/>
        </w:rPr>
        <w:t>ﬁ</w:t>
      </w:r>
      <w:r>
        <w:rPr>
          <w:sz w:val="15"/>
          <w:szCs w:val="15"/>
          <w:color w:val="138E91"/>
          <w:spacing w:val="12"/>
          <w:position w:val="2"/>
        </w:rPr>
        <w:t>c</w:t>
      </w:r>
      <w:r>
        <w:rPr>
          <w:sz w:val="15"/>
          <w:szCs w:val="15"/>
          <w:color w:val="138E91"/>
          <w:spacing w:val="18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2"/>
          <w:position w:val="2"/>
        </w:rPr>
        <w:t>LAAC</w:t>
      </w:r>
      <w:r>
        <w:rPr>
          <w:sz w:val="15"/>
          <w:szCs w:val="15"/>
          <w:color w:val="138E91"/>
          <w:spacing w:val="19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2"/>
          <w:position w:val="2"/>
        </w:rPr>
        <w:t>d</w:t>
      </w:r>
      <w:r>
        <w:rPr>
          <w:sz w:val="15"/>
          <w:szCs w:val="15"/>
          <w:color w:val="138E91"/>
          <w:spacing w:val="11"/>
          <w:position w:val="2"/>
        </w:rPr>
        <w:t>evice </w:t>
      </w:r>
      <w:r>
        <w:rPr>
          <w:rFonts w:ascii="Arial" w:hAnsi="Arial" w:eastAsia="Arial" w:cs="Arial"/>
          <w:sz w:val="13"/>
          <w:szCs w:val="13"/>
          <w:spacing w:val="1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2"/>
        </w:rPr>
        <w:t>.  </w:t>
      </w:r>
      <w:r>
        <w:rPr>
          <w:rFonts w:ascii="Arial" w:hAnsi="Arial" w:eastAsia="Arial" w:cs="Arial"/>
          <w:spacing w:val="11"/>
          <w:position w:val="2"/>
        </w:rPr>
        <w:t>-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1005"/>
        <w:spacing w:before="38" w:line="210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16"/>
          <w:w w:val="105"/>
        </w:rPr>
        <w:t>AVOIDANCE,</w:t>
      </w:r>
      <w:r>
        <w:rPr>
          <w:rFonts w:ascii="Arial" w:hAnsi="Arial" w:eastAsia="Arial" w:cs="Arial"/>
          <w:sz w:val="13"/>
          <w:szCs w:val="13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6"/>
          <w:w w:val="105"/>
        </w:rPr>
        <w:t>RECOGNITION, AND TREATMENT OF</w:t>
      </w:r>
    </w:p>
    <w:p>
      <w:pPr>
        <w:ind w:left="1254"/>
        <w:spacing w:before="109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15"/>
        </w:rPr>
        <w:t>INTRAPROCEDURAL</w:t>
      </w:r>
      <w:r>
        <w:rPr>
          <w:rFonts w:ascii="Arial" w:hAnsi="Arial" w:eastAsia="Arial" w:cs="Arial"/>
          <w:sz w:val="13"/>
          <w:szCs w:val="13"/>
          <w:color w:val="E2282C"/>
          <w:spacing w:val="29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5"/>
        </w:rPr>
        <w:t>COMPLICA</w:t>
      </w:r>
      <w:r>
        <w:rPr>
          <w:rFonts w:ascii="Arial" w:hAnsi="Arial" w:eastAsia="Arial" w:cs="Arial"/>
          <w:sz w:val="13"/>
          <w:szCs w:val="13"/>
          <w:color w:val="E2282C"/>
          <w:spacing w:val="14"/>
        </w:rPr>
        <w:t>TIONS 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14"/>
        </w:rPr>
        <w:t>-</w:t>
      </w:r>
    </w:p>
    <w:p>
      <w:pPr>
        <w:pStyle w:val="BodyText"/>
        <w:ind w:left="1008"/>
        <w:spacing w:before="154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4"/>
        </w:rPr>
        <w:t>Operators need to be</w:t>
      </w:r>
      <w:r>
        <w:rPr>
          <w:sz w:val="15"/>
          <w:szCs w:val="15"/>
          <w:color w:val="138E91"/>
          <w:spacing w:val="21"/>
          <w:w w:val="101"/>
        </w:rPr>
        <w:t xml:space="preserve"> </w:t>
      </w:r>
      <w:r>
        <w:rPr>
          <w:sz w:val="15"/>
          <w:szCs w:val="15"/>
          <w:color w:val="138E91"/>
          <w:spacing w:val="14"/>
        </w:rPr>
        <w:t>familiar</w:t>
      </w:r>
      <w:r>
        <w:rPr>
          <w:sz w:val="15"/>
          <w:szCs w:val="15"/>
          <w:color w:val="138E91"/>
          <w:spacing w:val="16"/>
          <w:w w:val="101"/>
        </w:rPr>
        <w:t xml:space="preserve"> </w:t>
      </w:r>
      <w:r>
        <w:rPr>
          <w:sz w:val="15"/>
          <w:szCs w:val="15"/>
          <w:color w:val="138E91"/>
          <w:spacing w:val="14"/>
        </w:rPr>
        <w:t>with</w:t>
      </w:r>
      <w:r>
        <w:rPr>
          <w:sz w:val="15"/>
          <w:szCs w:val="15"/>
          <w:color w:val="138E91"/>
          <w:spacing w:val="17"/>
          <w:w w:val="102"/>
        </w:rPr>
        <w:t xml:space="preserve"> </w:t>
      </w:r>
      <w:r>
        <w:rPr>
          <w:sz w:val="15"/>
          <w:szCs w:val="15"/>
          <w:color w:val="138E91"/>
          <w:spacing w:val="14"/>
        </w:rPr>
        <w:t>avoidance,</w:t>
      </w:r>
    </w:p>
    <w:p>
      <w:pPr>
        <w:pStyle w:val="BodyText"/>
        <w:ind w:left="1244"/>
        <w:spacing w:before="12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5"/>
          <w:position w:val="2"/>
        </w:rPr>
        <w:t>recognition, and management</w:t>
      </w:r>
      <w:r>
        <w:rPr>
          <w:sz w:val="15"/>
          <w:szCs w:val="15"/>
          <w:color w:val="138E91"/>
          <w:spacing w:val="20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of complications</w:t>
      </w:r>
    </w:p>
    <w:p>
      <w:pPr>
        <w:pStyle w:val="BodyText"/>
        <w:ind w:left="1245"/>
        <w:spacing w:before="39" w:line="178" w:lineRule="exact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-2"/>
        </w:rPr>
        <w:t>associated</w:t>
      </w:r>
      <w:r>
        <w:rPr>
          <w:sz w:val="15"/>
          <w:szCs w:val="15"/>
          <w:color w:val="138E91"/>
          <w:spacing w:val="16"/>
        </w:rPr>
        <w:t xml:space="preserve"> </w:t>
      </w:r>
      <w:r>
        <w:rPr>
          <w:sz w:val="15"/>
          <w:szCs w:val="15"/>
          <w:color w:val="138E91"/>
          <w:spacing w:val="-2"/>
        </w:rPr>
        <w:t>with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-2"/>
        </w:rPr>
        <w:t>LAAC   </w:t>
      </w:r>
      <w:r>
        <w:rPr>
          <w:rFonts w:ascii="Arial" w:hAnsi="Arial" w:eastAsia="Arial" w:cs="Arial"/>
          <w:sz w:val="13"/>
          <w:szCs w:val="13"/>
          <w:spacing w:val="-2"/>
        </w:rPr>
        <w:t>.  .  .  .  .  .  .  .  .  .  .  .  .  .  .  .  .  .  .  .  .  .  .  . </w:t>
      </w:r>
      <w:r>
        <w:rPr>
          <w:rFonts w:ascii="Arial" w:hAnsi="Arial" w:eastAsia="Arial" w:cs="Arial"/>
          <w:sz w:val="13"/>
          <w:szCs w:val="13"/>
          <w:spacing w:val="-3"/>
        </w:rPr>
        <w:t xml:space="preserve"> </w:t>
      </w:r>
      <w:r>
        <w:rPr>
          <w:rFonts w:ascii="Arial" w:hAnsi="Arial" w:eastAsia="Arial" w:cs="Arial"/>
          <w:spacing w:val="-3"/>
        </w:rPr>
        <w:t>-</w:t>
      </w:r>
    </w:p>
    <w:p>
      <w:pPr>
        <w:pStyle w:val="BodyText"/>
        <w:ind w:left="1007"/>
        <w:spacing w:before="156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4"/>
        </w:rPr>
        <w:t>Predischarge imaging</w:t>
      </w:r>
      <w:r>
        <w:rPr>
          <w:sz w:val="15"/>
          <w:szCs w:val="15"/>
          <w:color w:val="138E91"/>
          <w:spacing w:val="25"/>
        </w:rPr>
        <w:t xml:space="preserve"> </w:t>
      </w:r>
      <w:r>
        <w:rPr>
          <w:sz w:val="15"/>
          <w:szCs w:val="15"/>
          <w:color w:val="138E91"/>
          <w:spacing w:val="14"/>
        </w:rPr>
        <w:t>should be performed</w:t>
      </w:r>
      <w:r>
        <w:rPr>
          <w:sz w:val="15"/>
          <w:szCs w:val="15"/>
          <w:color w:val="138E91"/>
          <w:spacing w:val="15"/>
          <w:w w:val="101"/>
        </w:rPr>
        <w:t xml:space="preserve"> </w:t>
      </w:r>
      <w:r>
        <w:rPr>
          <w:sz w:val="15"/>
          <w:szCs w:val="15"/>
          <w:color w:val="138E91"/>
          <w:spacing w:val="14"/>
        </w:rPr>
        <w:t>with</w:t>
      </w:r>
      <w:r>
        <w:rPr>
          <w:sz w:val="15"/>
          <w:szCs w:val="15"/>
          <w:color w:val="138E91"/>
          <w:spacing w:val="16"/>
          <w:w w:val="102"/>
        </w:rPr>
        <w:t xml:space="preserve"> </w:t>
      </w:r>
      <w:r>
        <w:rPr>
          <w:sz w:val="15"/>
          <w:szCs w:val="15"/>
          <w:color w:val="138E91"/>
          <w:spacing w:val="14"/>
        </w:rPr>
        <w:t>2D</w:t>
      </w:r>
    </w:p>
    <w:p>
      <w:pPr>
        <w:pStyle w:val="BodyText"/>
        <w:ind w:left="1243"/>
        <w:spacing w:before="11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4"/>
          <w:position w:val="2"/>
        </w:rPr>
        <w:t>transthoracic echocardiography to</w:t>
      </w:r>
      <w:r>
        <w:rPr>
          <w:sz w:val="15"/>
          <w:szCs w:val="15"/>
          <w:color w:val="138E91"/>
          <w:spacing w:val="29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rule</w:t>
      </w:r>
      <w:r>
        <w:rPr>
          <w:sz w:val="15"/>
          <w:szCs w:val="15"/>
          <w:color w:val="138E91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out</w:t>
      </w:r>
    </w:p>
    <w:p>
      <w:pPr>
        <w:pStyle w:val="BodyText"/>
        <w:ind w:left="1244"/>
        <w:spacing w:before="9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4"/>
          <w:position w:val="2"/>
        </w:rPr>
        <w:t>pericardial effusion and</w:t>
      </w:r>
      <w:r>
        <w:rPr>
          <w:sz w:val="15"/>
          <w:szCs w:val="15"/>
          <w:color w:val="138E91"/>
          <w:spacing w:val="19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de</w:t>
      </w:r>
      <w:r>
        <w:rPr>
          <w:sz w:val="15"/>
          <w:szCs w:val="15"/>
          <w:color w:val="138E91"/>
          <w:spacing w:val="13"/>
          <w:position w:val="2"/>
        </w:rPr>
        <w:t>vice</w:t>
      </w:r>
      <w:r>
        <w:rPr>
          <w:sz w:val="15"/>
          <w:szCs w:val="15"/>
          <w:color w:val="138E91"/>
          <w:spacing w:val="18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3"/>
          <w:position w:val="2"/>
        </w:rPr>
        <w:t>embolization.</w:t>
      </w:r>
    </w:p>
    <w:p>
      <w:pPr>
        <w:pStyle w:val="BodyText"/>
        <w:ind w:left="1248"/>
        <w:spacing w:before="10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4"/>
          <w:position w:val="2"/>
        </w:rPr>
        <w:t>Same-day</w:t>
      </w:r>
      <w:r>
        <w:rPr>
          <w:sz w:val="15"/>
          <w:szCs w:val="15"/>
          <w:color w:val="138E91"/>
          <w:spacing w:val="30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discharge may be</w:t>
      </w:r>
      <w:r>
        <w:rPr>
          <w:sz w:val="15"/>
          <w:szCs w:val="15"/>
          <w:color w:val="138E91"/>
          <w:spacing w:val="18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appropriate</w:t>
      </w:r>
      <w:r>
        <w:rPr>
          <w:sz w:val="15"/>
          <w:szCs w:val="15"/>
          <w:color w:val="138E91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after</w:t>
      </w:r>
    </w:p>
    <w:p>
      <w:pPr>
        <w:pStyle w:val="BodyText"/>
        <w:ind w:left="1246"/>
        <w:spacing w:before="8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5"/>
          <w:position w:val="2"/>
        </w:rPr>
        <w:t>several hours of observation,</w:t>
      </w:r>
      <w:r>
        <w:rPr>
          <w:sz w:val="15"/>
          <w:szCs w:val="15"/>
          <w:color w:val="138E91"/>
          <w:spacing w:val="21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demonstrating</w:t>
      </w:r>
      <w:r>
        <w:rPr>
          <w:sz w:val="15"/>
          <w:szCs w:val="15"/>
          <w:color w:val="138E91"/>
          <w:spacing w:val="17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no</w:t>
      </w:r>
    </w:p>
    <w:p>
      <w:pPr>
        <w:pStyle w:val="BodyText"/>
        <w:ind w:left="1246"/>
        <w:spacing w:before="39" w:line="219" w:lineRule="auto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11"/>
        </w:rPr>
        <w:t>complications</w:t>
      </w:r>
      <w:r>
        <w:rPr>
          <w:sz w:val="15"/>
          <w:szCs w:val="15"/>
          <w:color w:val="138E91"/>
          <w:spacing w:val="28"/>
          <w:w w:val="101"/>
        </w:rPr>
        <w:t xml:space="preserve"> </w:t>
      </w:r>
      <w:r>
        <w:rPr>
          <w:sz w:val="15"/>
          <w:szCs w:val="15"/>
          <w:color w:val="138E91"/>
          <w:spacing w:val="11"/>
        </w:rPr>
        <w:t>or pericardial effusion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1"/>
        </w:rPr>
        <w:t>after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1"/>
        </w:rPr>
        <w:t>LAAC  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pacing w:val="11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0"/>
        <w:spacing w:before="19" w:line="20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21"/>
        </w:rPr>
        <w:t>RECOGNITION</w:t>
      </w:r>
      <w:r>
        <w:rPr>
          <w:rFonts w:ascii="Arial" w:hAnsi="Arial" w:eastAsia="Arial" w:cs="Arial"/>
          <w:sz w:val="13"/>
          <w:szCs w:val="13"/>
          <w:color w:val="E2282C"/>
          <w:spacing w:val="25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21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21"/>
        </w:rPr>
        <w:t>MANAGEMEN</w:t>
      </w:r>
      <w:r>
        <w:rPr>
          <w:rFonts w:ascii="Arial" w:hAnsi="Arial" w:eastAsia="Arial" w:cs="Arial"/>
          <w:sz w:val="13"/>
          <w:szCs w:val="13"/>
          <w:color w:val="E2282C"/>
          <w:spacing w:val="20"/>
        </w:rPr>
        <w:t>T</w:t>
      </w:r>
      <w:r>
        <w:rPr>
          <w:rFonts w:ascii="Arial" w:hAnsi="Arial" w:eastAsia="Arial" w:cs="Arial"/>
          <w:sz w:val="13"/>
          <w:szCs w:val="13"/>
          <w:color w:val="E2282C"/>
          <w:spacing w:val="28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20"/>
        </w:rPr>
        <w:t>OF</w:t>
      </w:r>
    </w:p>
    <w:p>
      <w:pPr>
        <w:ind w:left="489"/>
        <w:spacing w:before="111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</w:rPr>
        <w:t>LATE</w:t>
      </w:r>
      <w:r>
        <w:rPr>
          <w:rFonts w:ascii="Arial" w:hAnsi="Arial" w:eastAsia="Arial" w:cs="Arial"/>
          <w:sz w:val="13"/>
          <w:szCs w:val="13"/>
          <w:color w:val="E2282C"/>
          <w:spacing w:val="34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</w:rPr>
        <w:t>ADVERSE</w:t>
      </w:r>
      <w:r>
        <w:rPr>
          <w:rFonts w:ascii="Arial" w:hAnsi="Arial" w:eastAsia="Arial" w:cs="Arial"/>
          <w:sz w:val="13"/>
          <w:szCs w:val="13"/>
          <w:color w:val="E2282C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</w:rPr>
        <w:t>EVENTS</w:t>
      </w:r>
      <w:r>
        <w:rPr>
          <w:rFonts w:ascii="Arial" w:hAnsi="Arial" w:eastAsia="Arial" w:cs="Arial"/>
          <w:sz w:val="13"/>
          <w:szCs w:val="13"/>
          <w:color w:val="E2282C"/>
          <w:spacing w:val="3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2"/>
        </w:rPr>
        <w:t>.  </w:t>
      </w:r>
      <w:r>
        <w:rPr>
          <w:rFonts w:ascii="Arial" w:hAnsi="Arial" w:eastAsia="Arial" w:cs="Arial"/>
          <w:sz w:val="11"/>
          <w:szCs w:val="11"/>
          <w:spacing w:val="2"/>
        </w:rPr>
        <w:t>-</w:t>
      </w:r>
    </w:p>
    <w:p>
      <w:pPr>
        <w:pStyle w:val="BodyText"/>
        <w:ind w:left="243"/>
        <w:spacing w:before="125" w:line="189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5"/>
          <w:position w:val="1"/>
        </w:rPr>
        <w:t>Device-related thrombus should be</w:t>
      </w:r>
      <w:r>
        <w:rPr>
          <w:sz w:val="15"/>
          <w:szCs w:val="15"/>
          <w:color w:val="138E91"/>
          <w:spacing w:val="18"/>
          <w:position w:val="1"/>
        </w:rPr>
        <w:t xml:space="preserve"> </w:t>
      </w:r>
      <w:r>
        <w:rPr>
          <w:sz w:val="15"/>
          <w:szCs w:val="15"/>
          <w:color w:val="138E91"/>
          <w:spacing w:val="15"/>
          <w:position w:val="1"/>
        </w:rPr>
        <w:t>treated</w:t>
      </w:r>
      <w:r>
        <w:rPr>
          <w:sz w:val="15"/>
          <w:szCs w:val="15"/>
          <w:color w:val="138E91"/>
          <w:spacing w:val="15"/>
          <w:w w:val="102"/>
          <w:position w:val="1"/>
        </w:rPr>
        <w:t xml:space="preserve"> </w:t>
      </w:r>
      <w:r>
        <w:rPr>
          <w:sz w:val="15"/>
          <w:szCs w:val="15"/>
          <w:color w:val="138E91"/>
          <w:spacing w:val="15"/>
          <w:position w:val="1"/>
        </w:rPr>
        <w:t>with</w:t>
      </w:r>
    </w:p>
    <w:p>
      <w:pPr>
        <w:pStyle w:val="BodyText"/>
        <w:ind w:left="481"/>
        <w:spacing w:before="10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4"/>
          <w:position w:val="2"/>
        </w:rPr>
        <w:t>anticoagulation. Repeat imaging</w:t>
      </w:r>
      <w:r>
        <w:rPr>
          <w:sz w:val="15"/>
          <w:szCs w:val="15"/>
          <w:color w:val="138E91"/>
          <w:spacing w:val="18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at</w:t>
      </w:r>
      <w:r>
        <w:rPr>
          <w:sz w:val="15"/>
          <w:szCs w:val="15"/>
          <w:color w:val="138E91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45-</w:t>
      </w:r>
      <w:r>
        <w:rPr>
          <w:sz w:val="15"/>
          <w:szCs w:val="15"/>
          <w:color w:val="138E91"/>
          <w:spacing w:val="16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t</w:t>
      </w:r>
      <w:r>
        <w:rPr>
          <w:sz w:val="15"/>
          <w:szCs w:val="15"/>
          <w:color w:val="138E91"/>
          <w:spacing w:val="13"/>
          <w:position w:val="2"/>
        </w:rPr>
        <w:t>o</w:t>
      </w:r>
      <w:r>
        <w:rPr>
          <w:sz w:val="15"/>
          <w:szCs w:val="15"/>
          <w:color w:val="138E91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3"/>
          <w:position w:val="2"/>
        </w:rPr>
        <w:t>90-day</w:t>
      </w:r>
    </w:p>
    <w:p>
      <w:pPr>
        <w:pStyle w:val="BodyText"/>
        <w:ind w:left="479"/>
        <w:spacing w:before="10" w:line="189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4"/>
          <w:position w:val="2"/>
        </w:rPr>
        <w:t>intervals can be performed to</w:t>
      </w:r>
      <w:r>
        <w:rPr>
          <w:sz w:val="15"/>
          <w:szCs w:val="15"/>
          <w:color w:val="138E91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assess for</w:t>
      </w:r>
      <w:r>
        <w:rPr>
          <w:sz w:val="15"/>
          <w:szCs w:val="15"/>
          <w:color w:val="138E91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resolu</w:t>
      </w:r>
      <w:r>
        <w:rPr>
          <w:sz w:val="15"/>
          <w:szCs w:val="15"/>
          <w:color w:val="138E91"/>
          <w:spacing w:val="13"/>
          <w:position w:val="2"/>
        </w:rPr>
        <w:t>tion</w:t>
      </w:r>
    </w:p>
    <w:p>
      <w:pPr>
        <w:pStyle w:val="BodyText"/>
        <w:ind w:left="479"/>
        <w:spacing w:before="10" w:line="190" w:lineRule="exact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11"/>
          <w:position w:val="2"/>
        </w:rPr>
        <w:t>with</w:t>
      </w:r>
      <w:r>
        <w:rPr>
          <w:sz w:val="15"/>
          <w:szCs w:val="15"/>
          <w:color w:val="138E91"/>
          <w:spacing w:val="19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1"/>
          <w:position w:val="2"/>
        </w:rPr>
        <w:t>eventual</w:t>
      </w:r>
      <w:r>
        <w:rPr>
          <w:sz w:val="15"/>
          <w:szCs w:val="15"/>
          <w:color w:val="138E91"/>
          <w:spacing w:val="18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1"/>
          <w:position w:val="2"/>
        </w:rPr>
        <w:t>cessation</w:t>
      </w:r>
      <w:r>
        <w:rPr>
          <w:sz w:val="15"/>
          <w:szCs w:val="15"/>
          <w:color w:val="138E91"/>
          <w:spacing w:val="19"/>
          <w:position w:val="2"/>
        </w:rPr>
        <w:t xml:space="preserve"> </w:t>
      </w:r>
      <w:r>
        <w:rPr>
          <w:sz w:val="15"/>
          <w:szCs w:val="15"/>
          <w:color w:val="138E91"/>
          <w:spacing w:val="11"/>
          <w:position w:val="2"/>
        </w:rPr>
        <w:t>of anticoagulation  </w:t>
      </w:r>
      <w:r>
        <w:rPr>
          <w:rFonts w:ascii="Arial" w:hAnsi="Arial" w:eastAsia="Arial" w:cs="Arial"/>
          <w:sz w:val="13"/>
          <w:szCs w:val="13"/>
          <w:spacing w:val="1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1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0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 xml:space="preserve">  </w:t>
      </w:r>
      <w:r>
        <w:rPr>
          <w:rFonts w:ascii="Arial" w:hAnsi="Arial" w:eastAsia="Arial" w:cs="Arial"/>
          <w:spacing w:val="10"/>
          <w:position w:val="2"/>
        </w:rPr>
        <w:t>-</w:t>
      </w:r>
    </w:p>
    <w:p>
      <w:pPr>
        <w:pStyle w:val="BodyText"/>
        <w:ind w:left="243"/>
        <w:spacing w:before="212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3"/>
        </w:rPr>
        <w:t>Routine closure of iatrogenic</w:t>
      </w:r>
      <w:r>
        <w:rPr>
          <w:sz w:val="15"/>
          <w:szCs w:val="15"/>
          <w:color w:val="138E91"/>
          <w:spacing w:val="17"/>
          <w:w w:val="102"/>
        </w:rPr>
        <w:t xml:space="preserve"> </w:t>
      </w:r>
      <w:r>
        <w:rPr>
          <w:sz w:val="15"/>
          <w:szCs w:val="15"/>
          <w:color w:val="138E91"/>
          <w:spacing w:val="13"/>
        </w:rPr>
        <w:t>atrial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3"/>
        </w:rPr>
        <w:t>septal</w:t>
      </w:r>
      <w:r>
        <w:rPr>
          <w:sz w:val="15"/>
          <w:szCs w:val="15"/>
          <w:color w:val="138E91"/>
          <w:spacing w:val="20"/>
        </w:rPr>
        <w:t xml:space="preserve"> </w:t>
      </w:r>
      <w:r>
        <w:rPr>
          <w:sz w:val="15"/>
          <w:szCs w:val="15"/>
          <w:color w:val="138E91"/>
          <w:spacing w:val="13"/>
        </w:rPr>
        <w:t>defe</w:t>
      </w:r>
      <w:r>
        <w:rPr>
          <w:sz w:val="15"/>
          <w:szCs w:val="15"/>
          <w:color w:val="138E91"/>
          <w:spacing w:val="12"/>
        </w:rPr>
        <w:t>cts</w:t>
      </w:r>
    </w:p>
    <w:p>
      <w:pPr>
        <w:pStyle w:val="BodyText"/>
        <w:ind w:left="481"/>
        <w:spacing w:before="41" w:line="219" w:lineRule="auto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12"/>
        </w:rPr>
        <w:t>associated with LAAC</w:t>
      </w:r>
      <w:r>
        <w:rPr>
          <w:sz w:val="15"/>
          <w:szCs w:val="15"/>
          <w:color w:val="138E91"/>
          <w:spacing w:val="36"/>
        </w:rPr>
        <w:t xml:space="preserve"> </w:t>
      </w:r>
      <w:r>
        <w:rPr>
          <w:sz w:val="15"/>
          <w:szCs w:val="15"/>
          <w:color w:val="138E91"/>
          <w:spacing w:val="12"/>
        </w:rPr>
        <w:t>should</w:t>
      </w:r>
      <w:r>
        <w:rPr>
          <w:sz w:val="15"/>
          <w:szCs w:val="15"/>
          <w:color w:val="138E91"/>
          <w:spacing w:val="17"/>
          <w:w w:val="101"/>
        </w:rPr>
        <w:t xml:space="preserve"> </w:t>
      </w:r>
      <w:r>
        <w:rPr>
          <w:sz w:val="15"/>
          <w:szCs w:val="15"/>
          <w:color w:val="138E91"/>
          <w:spacing w:val="12"/>
        </w:rPr>
        <w:t>not be</w:t>
      </w:r>
      <w:r>
        <w:rPr>
          <w:sz w:val="15"/>
          <w:szCs w:val="15"/>
          <w:color w:val="138E91"/>
          <w:spacing w:val="17"/>
          <w:w w:val="101"/>
        </w:rPr>
        <w:t xml:space="preserve"> </w:t>
      </w:r>
      <w:r>
        <w:rPr>
          <w:sz w:val="15"/>
          <w:szCs w:val="15"/>
          <w:color w:val="138E91"/>
          <w:spacing w:val="12"/>
        </w:rPr>
        <w:t>performed  </w:t>
      </w:r>
      <w:r>
        <w:rPr>
          <w:rFonts w:ascii="Arial" w:hAnsi="Arial" w:eastAsia="Arial" w:cs="Arial"/>
          <w:sz w:val="13"/>
          <w:szCs w:val="13"/>
          <w:spacing w:val="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12"/>
        </w:rPr>
        <w:t>.  </w:t>
      </w:r>
      <w:r>
        <w:rPr>
          <w:rFonts w:ascii="Arial" w:hAnsi="Arial" w:eastAsia="Arial" w:cs="Arial"/>
          <w:spacing w:val="12"/>
        </w:rPr>
        <w:t>-</w:t>
      </w:r>
    </w:p>
    <w:p>
      <w:pPr>
        <w:pStyle w:val="BodyText"/>
        <w:ind w:left="242"/>
        <w:spacing w:before="217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4"/>
        </w:rPr>
        <w:t>The clinical impact</w:t>
      </w:r>
      <w:r>
        <w:rPr>
          <w:sz w:val="15"/>
          <w:szCs w:val="15"/>
          <w:color w:val="138E91"/>
          <w:spacing w:val="20"/>
        </w:rPr>
        <w:t xml:space="preserve"> </w:t>
      </w:r>
      <w:r>
        <w:rPr>
          <w:sz w:val="15"/>
          <w:szCs w:val="15"/>
          <w:color w:val="138E91"/>
          <w:spacing w:val="14"/>
        </w:rPr>
        <w:t>and</w:t>
      </w:r>
      <w:r>
        <w:rPr>
          <w:sz w:val="15"/>
          <w:szCs w:val="15"/>
          <w:color w:val="138E91"/>
          <w:spacing w:val="17"/>
        </w:rPr>
        <w:t xml:space="preserve"> </w:t>
      </w:r>
      <w:r>
        <w:rPr>
          <w:sz w:val="15"/>
          <w:szCs w:val="15"/>
          <w:color w:val="138E91"/>
          <w:spacing w:val="14"/>
        </w:rPr>
        <w:t>management</w:t>
      </w:r>
      <w:r>
        <w:rPr>
          <w:sz w:val="15"/>
          <w:szCs w:val="15"/>
          <w:color w:val="138E91"/>
          <w:spacing w:val="19"/>
          <w:w w:val="101"/>
        </w:rPr>
        <w:t xml:space="preserve"> </w:t>
      </w:r>
      <w:r>
        <w:rPr>
          <w:sz w:val="15"/>
          <w:szCs w:val="15"/>
          <w:color w:val="138E91"/>
          <w:spacing w:val="14"/>
        </w:rPr>
        <w:t>of PDLs</w:t>
      </w:r>
      <w:r>
        <w:rPr>
          <w:sz w:val="15"/>
          <w:szCs w:val="15"/>
          <w:color w:val="138E91"/>
          <w:spacing w:val="18"/>
        </w:rPr>
        <w:t xml:space="preserve"> </w:t>
      </w:r>
      <w:r>
        <w:rPr>
          <w:sz w:val="15"/>
          <w:szCs w:val="15"/>
          <w:color w:val="138E91"/>
          <w:spacing w:val="14"/>
        </w:rPr>
        <w:t>are</w:t>
      </w:r>
      <w:r>
        <w:rPr>
          <w:sz w:val="15"/>
          <w:szCs w:val="15"/>
          <w:color w:val="138E91"/>
          <w:spacing w:val="18"/>
          <w:w w:val="101"/>
        </w:rPr>
        <w:t xml:space="preserve"> </w:t>
      </w:r>
      <w:r>
        <w:rPr>
          <w:sz w:val="15"/>
          <w:szCs w:val="15"/>
          <w:color w:val="138E91"/>
          <w:spacing w:val="14"/>
        </w:rPr>
        <w:t>not</w:t>
      </w:r>
    </w:p>
    <w:p>
      <w:pPr>
        <w:pStyle w:val="BodyText"/>
        <w:ind w:left="481"/>
        <w:spacing w:before="11" w:line="190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5"/>
          <w:position w:val="2"/>
        </w:rPr>
        <w:t>fully understood and all</w:t>
      </w:r>
      <w:r>
        <w:rPr>
          <w:sz w:val="15"/>
          <w:szCs w:val="15"/>
          <w:color w:val="138E91"/>
          <w:spacing w:val="15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ef</w:t>
      </w:r>
      <w:r>
        <w:rPr>
          <w:sz w:val="15"/>
          <w:szCs w:val="15"/>
          <w:color w:val="138E91"/>
          <w:spacing w:val="14"/>
          <w:position w:val="2"/>
        </w:rPr>
        <w:t>forts</w:t>
      </w:r>
      <w:r>
        <w:rPr>
          <w:sz w:val="15"/>
          <w:szCs w:val="15"/>
          <w:color w:val="138E91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should be</w:t>
      </w:r>
      <w:r>
        <w:rPr>
          <w:sz w:val="15"/>
          <w:szCs w:val="15"/>
          <w:color w:val="138E91"/>
          <w:spacing w:val="14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made</w:t>
      </w:r>
      <w:r>
        <w:rPr>
          <w:sz w:val="15"/>
          <w:szCs w:val="15"/>
          <w:color w:val="138E91"/>
          <w:spacing w:val="13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to</w:t>
      </w:r>
    </w:p>
    <w:p>
      <w:pPr>
        <w:pStyle w:val="BodyText"/>
        <w:ind w:left="480"/>
        <w:spacing w:before="9" w:line="190" w:lineRule="exact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15"/>
          <w:position w:val="2"/>
        </w:rPr>
        <w:t>minimize such leaks at</w:t>
      </w:r>
      <w:r>
        <w:rPr>
          <w:sz w:val="15"/>
          <w:szCs w:val="15"/>
          <w:color w:val="138E91"/>
          <w:spacing w:val="16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the</w:t>
      </w:r>
      <w:r>
        <w:rPr>
          <w:sz w:val="15"/>
          <w:szCs w:val="15"/>
          <w:color w:val="138E91"/>
          <w:spacing w:val="15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time</w:t>
      </w:r>
      <w:r>
        <w:rPr>
          <w:sz w:val="15"/>
          <w:szCs w:val="15"/>
          <w:color w:val="138E91"/>
          <w:spacing w:val="19"/>
          <w:position w:val="2"/>
        </w:rPr>
        <w:t xml:space="preserve"> </w:t>
      </w:r>
      <w:r>
        <w:rPr>
          <w:sz w:val="15"/>
          <w:szCs w:val="15"/>
          <w:color w:val="138E91"/>
          <w:spacing w:val="15"/>
          <w:position w:val="2"/>
        </w:rPr>
        <w:t>of implanta</w:t>
      </w:r>
      <w:r>
        <w:rPr>
          <w:sz w:val="15"/>
          <w:szCs w:val="15"/>
          <w:color w:val="138E91"/>
          <w:spacing w:val="14"/>
          <w:position w:val="2"/>
        </w:rPr>
        <w:t>tion</w:t>
      </w:r>
      <w:r>
        <w:rPr>
          <w:sz w:val="15"/>
          <w:szCs w:val="15"/>
          <w:color w:val="138E91"/>
          <w:spacing w:val="16"/>
          <w:w w:val="101"/>
          <w:position w:val="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1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w w:val="10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14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1"/>
          <w:position w:val="2"/>
        </w:rPr>
        <w:t xml:space="preserve">  </w:t>
      </w:r>
      <w:r>
        <w:rPr>
          <w:rFonts w:ascii="Arial" w:hAnsi="Arial" w:eastAsia="Arial" w:cs="Arial"/>
          <w:spacing w:val="14"/>
          <w:position w:val="2"/>
        </w:rPr>
        <w:t>-</w:t>
      </w:r>
    </w:p>
    <w:p>
      <w:pPr>
        <w:pStyle w:val="BodyText"/>
        <w:ind w:left="243"/>
        <w:spacing w:before="213" w:line="218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5"/>
        </w:rPr>
        <w:t>Patients should be prescribed</w:t>
      </w:r>
      <w:r>
        <w:rPr>
          <w:sz w:val="15"/>
          <w:szCs w:val="15"/>
          <w:color w:val="138E91"/>
          <w:spacing w:val="19"/>
          <w:w w:val="101"/>
        </w:rPr>
        <w:t xml:space="preserve"> </w:t>
      </w:r>
      <w:r>
        <w:rPr>
          <w:sz w:val="15"/>
          <w:szCs w:val="15"/>
          <w:color w:val="138E91"/>
          <w:spacing w:val="15"/>
        </w:rPr>
        <w:t>antithrombot</w:t>
      </w:r>
      <w:r>
        <w:rPr>
          <w:sz w:val="15"/>
          <w:szCs w:val="15"/>
          <w:color w:val="138E91"/>
          <w:spacing w:val="14"/>
        </w:rPr>
        <w:t>ic</w:t>
      </w:r>
      <w:r>
        <w:rPr>
          <w:sz w:val="15"/>
          <w:szCs w:val="15"/>
          <w:color w:val="138E91"/>
          <w:spacing w:val="15"/>
        </w:rPr>
        <w:t xml:space="preserve"> </w:t>
      </w:r>
      <w:r>
        <w:rPr>
          <w:sz w:val="15"/>
          <w:szCs w:val="15"/>
          <w:color w:val="138E91"/>
          <w:spacing w:val="14"/>
        </w:rPr>
        <w:t>therapy</w:t>
      </w:r>
    </w:p>
    <w:p>
      <w:pPr>
        <w:pStyle w:val="BodyText"/>
        <w:ind w:left="479"/>
        <w:spacing w:before="42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3"/>
        </w:rPr>
        <w:t>with warfarin,</w:t>
      </w:r>
      <w:r>
        <w:rPr>
          <w:sz w:val="15"/>
          <w:szCs w:val="15"/>
          <w:color w:val="138E91"/>
          <w:spacing w:val="20"/>
          <w:w w:val="101"/>
        </w:rPr>
        <w:t xml:space="preserve"> </w:t>
      </w:r>
      <w:r>
        <w:rPr>
          <w:sz w:val="15"/>
          <w:szCs w:val="15"/>
          <w:color w:val="138E91"/>
          <w:spacing w:val="13"/>
        </w:rPr>
        <w:t>direct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3"/>
        </w:rPr>
        <w:t>ora</w:t>
      </w:r>
      <w:r>
        <w:rPr>
          <w:sz w:val="15"/>
          <w:szCs w:val="15"/>
          <w:color w:val="138E91"/>
          <w:spacing w:val="12"/>
        </w:rPr>
        <w:t>l anticoagulants,</w:t>
      </w:r>
      <w:r>
        <w:rPr>
          <w:sz w:val="15"/>
          <w:szCs w:val="15"/>
          <w:color w:val="138E91"/>
          <w:spacing w:val="18"/>
          <w:w w:val="101"/>
        </w:rPr>
        <w:t xml:space="preserve"> </w:t>
      </w:r>
      <w:r>
        <w:rPr>
          <w:sz w:val="15"/>
          <w:szCs w:val="15"/>
          <w:color w:val="138E91"/>
          <w:spacing w:val="12"/>
        </w:rPr>
        <w:t>or</w:t>
      </w:r>
      <w:r>
        <w:rPr>
          <w:sz w:val="15"/>
          <w:szCs w:val="15"/>
          <w:color w:val="138E91"/>
          <w:spacing w:val="18"/>
        </w:rPr>
        <w:t xml:space="preserve"> </w:t>
      </w:r>
      <w:r>
        <w:rPr>
          <w:sz w:val="15"/>
          <w:szCs w:val="15"/>
          <w:color w:val="138E91"/>
          <w:spacing w:val="12"/>
        </w:rPr>
        <w:t>DAPT</w:t>
      </w:r>
    </w:p>
    <w:p>
      <w:pPr>
        <w:pStyle w:val="BodyText"/>
        <w:ind w:left="481"/>
        <w:spacing w:before="42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4"/>
        </w:rPr>
        <w:t>after LAAC according</w:t>
      </w:r>
      <w:r>
        <w:rPr>
          <w:sz w:val="15"/>
          <w:szCs w:val="15"/>
          <w:color w:val="138E91"/>
          <w:spacing w:val="16"/>
        </w:rPr>
        <w:t xml:space="preserve"> </w:t>
      </w:r>
      <w:r>
        <w:rPr>
          <w:sz w:val="15"/>
          <w:szCs w:val="15"/>
          <w:color w:val="138E91"/>
          <w:spacing w:val="14"/>
        </w:rPr>
        <w:t>to</w:t>
      </w:r>
      <w:r>
        <w:rPr>
          <w:sz w:val="15"/>
          <w:szCs w:val="15"/>
          <w:color w:val="138E91"/>
          <w:spacing w:val="15"/>
        </w:rPr>
        <w:t xml:space="preserve"> </w:t>
      </w:r>
      <w:r>
        <w:rPr>
          <w:sz w:val="15"/>
          <w:szCs w:val="15"/>
          <w:color w:val="138E91"/>
          <w:spacing w:val="13"/>
        </w:rPr>
        <w:t>the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3"/>
        </w:rPr>
        <w:t>studied</w:t>
      </w:r>
      <w:r>
        <w:rPr>
          <w:sz w:val="15"/>
          <w:szCs w:val="15"/>
          <w:color w:val="138E91"/>
          <w:spacing w:val="17"/>
          <w:w w:val="102"/>
        </w:rPr>
        <w:t xml:space="preserve"> </w:t>
      </w:r>
      <w:r>
        <w:rPr>
          <w:sz w:val="15"/>
          <w:szCs w:val="15"/>
          <w:color w:val="138E91"/>
          <w:spacing w:val="13"/>
        </w:rPr>
        <w:t>regimen</w:t>
      </w:r>
      <w:r>
        <w:rPr>
          <w:sz w:val="15"/>
          <w:szCs w:val="15"/>
          <w:color w:val="138E91"/>
          <w:spacing w:val="18"/>
        </w:rPr>
        <w:t xml:space="preserve"> </w:t>
      </w:r>
      <w:r>
        <w:rPr>
          <w:sz w:val="15"/>
          <w:szCs w:val="15"/>
          <w:color w:val="138E91"/>
          <w:spacing w:val="13"/>
        </w:rPr>
        <w:t>and</w:t>
      </w:r>
    </w:p>
    <w:p>
      <w:pPr>
        <w:pStyle w:val="BodyText"/>
        <w:ind w:left="479"/>
        <w:spacing w:before="13" w:line="189" w:lineRule="exact"/>
        <w:rPr>
          <w:sz w:val="15"/>
          <w:szCs w:val="15"/>
        </w:rPr>
      </w:pPr>
      <w:r>
        <w:rPr>
          <w:sz w:val="15"/>
          <w:szCs w:val="15"/>
          <w:color w:val="138E91"/>
          <w:spacing w:val="14"/>
          <w:position w:val="2"/>
        </w:rPr>
        <w:t>instructions for use</w:t>
      </w:r>
      <w:r>
        <w:rPr>
          <w:sz w:val="15"/>
          <w:szCs w:val="15"/>
          <w:color w:val="138E91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for</w:t>
      </w:r>
      <w:r>
        <w:rPr>
          <w:sz w:val="15"/>
          <w:szCs w:val="15"/>
          <w:color w:val="138E91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each</w:t>
      </w:r>
      <w:r>
        <w:rPr>
          <w:sz w:val="15"/>
          <w:szCs w:val="15"/>
          <w:color w:val="138E91"/>
          <w:spacing w:val="19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speci</w:t>
      </w:r>
      <w:r>
        <w:rPr>
          <w:rFonts w:ascii="Arial" w:hAnsi="Arial" w:eastAsia="Arial" w:cs="Arial"/>
          <w:sz w:val="15"/>
          <w:szCs w:val="15"/>
          <w:color w:val="138E91"/>
          <w:spacing w:val="14"/>
          <w:position w:val="2"/>
        </w:rPr>
        <w:t>ﬁ</w:t>
      </w:r>
      <w:r>
        <w:rPr>
          <w:sz w:val="15"/>
          <w:szCs w:val="15"/>
          <w:color w:val="138E91"/>
          <w:spacing w:val="14"/>
          <w:position w:val="2"/>
        </w:rPr>
        <w:t>c</w:t>
      </w:r>
      <w:r>
        <w:rPr>
          <w:sz w:val="15"/>
          <w:szCs w:val="15"/>
          <w:color w:val="138E91"/>
          <w:spacing w:val="19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4"/>
          <w:position w:val="2"/>
        </w:rPr>
        <w:t>de</w:t>
      </w:r>
      <w:r>
        <w:rPr>
          <w:sz w:val="15"/>
          <w:szCs w:val="15"/>
          <w:color w:val="138E91"/>
          <w:spacing w:val="13"/>
          <w:position w:val="2"/>
        </w:rPr>
        <w:t>vice</w:t>
      </w:r>
      <w:r>
        <w:rPr>
          <w:sz w:val="15"/>
          <w:szCs w:val="15"/>
          <w:color w:val="138E91"/>
          <w:spacing w:val="18"/>
          <w:w w:val="101"/>
          <w:position w:val="2"/>
        </w:rPr>
        <w:t xml:space="preserve"> </w:t>
      </w:r>
      <w:r>
        <w:rPr>
          <w:sz w:val="15"/>
          <w:szCs w:val="15"/>
          <w:color w:val="138E91"/>
          <w:spacing w:val="13"/>
          <w:position w:val="2"/>
        </w:rPr>
        <w:t>and</w:t>
      </w:r>
    </w:p>
    <w:p>
      <w:pPr>
        <w:pStyle w:val="BodyText"/>
        <w:ind w:left="479"/>
        <w:spacing w:before="10" w:line="190" w:lineRule="exact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9"/>
          <w:position w:val="2"/>
        </w:rPr>
        <w:t>tailored to bleeding</w:t>
      </w:r>
      <w:r>
        <w:rPr>
          <w:sz w:val="15"/>
          <w:szCs w:val="15"/>
          <w:color w:val="138E91"/>
          <w:spacing w:val="24"/>
          <w:position w:val="2"/>
        </w:rPr>
        <w:t xml:space="preserve"> </w:t>
      </w:r>
      <w:r>
        <w:rPr>
          <w:sz w:val="15"/>
          <w:szCs w:val="15"/>
          <w:color w:val="138E91"/>
          <w:spacing w:val="9"/>
          <w:position w:val="2"/>
        </w:rPr>
        <w:t>risks</w:t>
      </w:r>
      <w:r>
        <w:rPr>
          <w:sz w:val="15"/>
          <w:szCs w:val="15"/>
          <w:color w:val="138E91"/>
          <w:spacing w:val="19"/>
          <w:position w:val="2"/>
        </w:rPr>
        <w:t xml:space="preserve"> </w:t>
      </w:r>
      <w:r>
        <w:rPr>
          <w:sz w:val="15"/>
          <w:szCs w:val="15"/>
          <w:color w:val="138E91"/>
          <w:spacing w:val="9"/>
          <w:position w:val="2"/>
        </w:rPr>
        <w:t>of each</w:t>
      </w:r>
      <w:r>
        <w:rPr>
          <w:sz w:val="15"/>
          <w:szCs w:val="15"/>
          <w:color w:val="138E91"/>
          <w:spacing w:val="16"/>
          <w:w w:val="102"/>
          <w:position w:val="2"/>
        </w:rPr>
        <w:t xml:space="preserve"> </w:t>
      </w:r>
      <w:r>
        <w:rPr>
          <w:sz w:val="15"/>
          <w:szCs w:val="15"/>
          <w:color w:val="138E91"/>
          <w:spacing w:val="9"/>
          <w:position w:val="2"/>
        </w:rPr>
        <w:t>patient</w:t>
      </w:r>
      <w:r>
        <w:rPr>
          <w:sz w:val="15"/>
          <w:szCs w:val="15"/>
          <w:color w:val="138E91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</w:t>
      </w:r>
      <w:r>
        <w:rPr>
          <w:rFonts w:ascii="Arial" w:hAnsi="Arial" w:eastAsia="Arial" w:cs="Arial"/>
          <w:sz w:val="13"/>
          <w:szCs w:val="13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3"/>
          <w:szCs w:val="13"/>
          <w:spacing w:val="9"/>
          <w:position w:val="2"/>
        </w:rPr>
        <w:t>.  </w:t>
      </w:r>
      <w:r>
        <w:rPr>
          <w:rFonts w:ascii="Arial" w:hAnsi="Arial" w:eastAsia="Arial" w:cs="Arial"/>
          <w:spacing w:val="9"/>
          <w:position w:val="2"/>
        </w:rPr>
        <w:t>-</w:t>
      </w:r>
    </w:p>
    <w:p>
      <w:pPr>
        <w:pStyle w:val="BodyText"/>
        <w:ind w:left="242"/>
        <w:spacing w:before="212" w:line="218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3"/>
        </w:rPr>
        <w:t>TEE</w:t>
      </w:r>
      <w:r>
        <w:rPr>
          <w:sz w:val="15"/>
          <w:szCs w:val="15"/>
          <w:color w:val="138E91"/>
          <w:spacing w:val="28"/>
          <w:w w:val="101"/>
        </w:rPr>
        <w:t xml:space="preserve"> </w:t>
      </w:r>
      <w:r>
        <w:rPr>
          <w:sz w:val="15"/>
          <w:szCs w:val="15"/>
          <w:color w:val="138E91"/>
          <w:spacing w:val="13"/>
        </w:rPr>
        <w:t>or cardiac</w:t>
      </w:r>
      <w:r>
        <w:rPr>
          <w:sz w:val="15"/>
          <w:szCs w:val="15"/>
          <w:color w:val="138E91"/>
          <w:spacing w:val="20"/>
        </w:rPr>
        <w:t xml:space="preserve"> </w:t>
      </w:r>
      <w:r>
        <w:rPr>
          <w:sz w:val="15"/>
          <w:szCs w:val="15"/>
          <w:color w:val="138E91"/>
          <w:spacing w:val="13"/>
        </w:rPr>
        <w:t>CT is</w:t>
      </w:r>
      <w:r>
        <w:rPr>
          <w:sz w:val="15"/>
          <w:szCs w:val="15"/>
          <w:color w:val="138E91"/>
          <w:spacing w:val="17"/>
          <w:w w:val="101"/>
        </w:rPr>
        <w:t xml:space="preserve"> </w:t>
      </w:r>
      <w:r>
        <w:rPr>
          <w:sz w:val="15"/>
          <w:szCs w:val="15"/>
          <w:color w:val="138E91"/>
          <w:spacing w:val="13"/>
        </w:rPr>
        <w:t>recommended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3"/>
        </w:rPr>
        <w:t>at</w:t>
      </w:r>
      <w:r>
        <w:rPr>
          <w:sz w:val="15"/>
          <w:szCs w:val="15"/>
          <w:color w:val="138E91"/>
          <w:spacing w:val="17"/>
        </w:rPr>
        <w:t xml:space="preserve"> </w:t>
      </w:r>
      <w:r>
        <w:rPr>
          <w:sz w:val="15"/>
          <w:szCs w:val="15"/>
          <w:color w:val="138E91"/>
          <w:spacing w:val="13"/>
        </w:rPr>
        <w:t>45</w:t>
      </w:r>
      <w:r>
        <w:rPr>
          <w:sz w:val="15"/>
          <w:szCs w:val="15"/>
          <w:color w:val="138E91"/>
          <w:spacing w:val="16"/>
          <w:w w:val="101"/>
        </w:rPr>
        <w:t xml:space="preserve"> </w:t>
      </w:r>
      <w:r>
        <w:rPr>
          <w:sz w:val="15"/>
          <w:szCs w:val="15"/>
          <w:color w:val="138E91"/>
          <w:spacing w:val="13"/>
        </w:rPr>
        <w:t>to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3"/>
        </w:rPr>
        <w:t>90</w:t>
      </w:r>
      <w:r>
        <w:rPr>
          <w:sz w:val="15"/>
          <w:szCs w:val="15"/>
          <w:color w:val="138E91"/>
          <w:spacing w:val="18"/>
          <w:w w:val="102"/>
        </w:rPr>
        <w:t xml:space="preserve"> </w:t>
      </w:r>
      <w:r>
        <w:rPr>
          <w:sz w:val="15"/>
          <w:szCs w:val="15"/>
          <w:color w:val="138E91"/>
          <w:spacing w:val="13"/>
        </w:rPr>
        <w:t>days</w:t>
      </w:r>
    </w:p>
    <w:p>
      <w:pPr>
        <w:pStyle w:val="BodyText"/>
        <w:ind w:left="481"/>
        <w:spacing w:before="43" w:line="216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0"/>
        </w:rPr>
        <w:t>after LAAC for device surveillance to </w:t>
      </w:r>
      <w:r>
        <w:rPr>
          <w:sz w:val="15"/>
          <w:szCs w:val="15"/>
          <w:color w:val="138E91"/>
          <w:spacing w:val="9"/>
        </w:rPr>
        <w:t>assess for PDL</w:t>
      </w:r>
    </w:p>
    <w:p>
      <w:pPr>
        <w:pStyle w:val="BodyText"/>
        <w:ind w:left="481"/>
        <w:spacing w:before="44" w:line="178" w:lineRule="exact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-12"/>
        </w:rPr>
        <w:t>and  DRT</w:t>
      </w:r>
      <w:r>
        <w:rPr>
          <w:sz w:val="15"/>
          <w:szCs w:val="15"/>
          <w:color w:val="138E91"/>
          <w:spacing w:val="14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2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pacing w:val="64"/>
          <w:w w:val="175"/>
        </w:rPr>
        <w:t>-</w:t>
      </w:r>
    </w:p>
    <w:p>
      <w:pPr>
        <w:pStyle w:val="BodyText"/>
        <w:ind w:left="244"/>
        <w:spacing w:before="194" w:line="219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3"/>
        </w:rPr>
        <w:t>Combined procedures with</w:t>
      </w:r>
      <w:r>
        <w:rPr>
          <w:sz w:val="15"/>
          <w:szCs w:val="15"/>
          <w:color w:val="138E91"/>
          <w:spacing w:val="19"/>
          <w:w w:val="102"/>
        </w:rPr>
        <w:t xml:space="preserve"> </w:t>
      </w:r>
      <w:r>
        <w:rPr>
          <w:sz w:val="15"/>
          <w:szCs w:val="15"/>
          <w:color w:val="138E91"/>
          <w:spacing w:val="13"/>
        </w:rPr>
        <w:t>LAAC</w:t>
      </w:r>
      <w:r>
        <w:rPr>
          <w:sz w:val="15"/>
          <w:szCs w:val="15"/>
          <w:color w:val="138E91"/>
          <w:spacing w:val="20"/>
          <w:w w:val="101"/>
        </w:rPr>
        <w:t xml:space="preserve"> </w:t>
      </w:r>
      <w:r>
        <w:rPr>
          <w:sz w:val="15"/>
          <w:szCs w:val="15"/>
          <w:color w:val="138E91"/>
          <w:spacing w:val="13"/>
        </w:rPr>
        <w:t>(eg,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12"/>
        </w:rPr>
        <w:t>structural</w:t>
      </w:r>
    </w:p>
    <w:p>
      <w:pPr>
        <w:pStyle w:val="BodyText"/>
        <w:ind w:left="479"/>
        <w:spacing w:before="42" w:line="218" w:lineRule="auto"/>
        <w:rPr>
          <w:sz w:val="15"/>
          <w:szCs w:val="15"/>
        </w:rPr>
      </w:pPr>
      <w:r>
        <w:rPr>
          <w:sz w:val="15"/>
          <w:szCs w:val="15"/>
          <w:color w:val="138E91"/>
          <w:spacing w:val="14"/>
        </w:rPr>
        <w:t>interventions, PVI) a</w:t>
      </w:r>
      <w:r>
        <w:rPr>
          <w:sz w:val="15"/>
          <w:szCs w:val="15"/>
          <w:color w:val="138E91"/>
          <w:spacing w:val="13"/>
        </w:rPr>
        <w:t>re not routinely recommended</w:t>
      </w:r>
    </w:p>
    <w:p>
      <w:pPr>
        <w:pStyle w:val="BodyText"/>
        <w:ind w:left="479"/>
        <w:spacing w:before="43" w:line="219" w:lineRule="auto"/>
        <w:rPr>
          <w:rFonts w:ascii="Arial" w:hAnsi="Arial" w:eastAsia="Arial" w:cs="Arial"/>
        </w:rPr>
      </w:pPr>
      <w:r>
        <w:rPr>
          <w:sz w:val="15"/>
          <w:szCs w:val="15"/>
          <w:color w:val="138E91"/>
          <w:spacing w:val="5"/>
        </w:rPr>
        <w:t>pending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5"/>
        </w:rPr>
        <w:t>data</w:t>
      </w:r>
      <w:r>
        <w:rPr>
          <w:sz w:val="15"/>
          <w:szCs w:val="15"/>
          <w:color w:val="138E91"/>
          <w:spacing w:val="17"/>
          <w:w w:val="102"/>
        </w:rPr>
        <w:t xml:space="preserve"> </w:t>
      </w:r>
      <w:r>
        <w:rPr>
          <w:sz w:val="15"/>
          <w:szCs w:val="15"/>
          <w:color w:val="138E91"/>
          <w:spacing w:val="5"/>
        </w:rPr>
        <w:t>from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5"/>
        </w:rPr>
        <w:t>ongoing</w:t>
      </w:r>
      <w:r>
        <w:rPr>
          <w:sz w:val="15"/>
          <w:szCs w:val="15"/>
          <w:color w:val="138E91"/>
          <w:spacing w:val="19"/>
        </w:rPr>
        <w:t xml:space="preserve"> </w:t>
      </w:r>
      <w:r>
        <w:rPr>
          <w:sz w:val="15"/>
          <w:szCs w:val="15"/>
          <w:color w:val="138E91"/>
          <w:spacing w:val="5"/>
        </w:rPr>
        <w:t>RCTs</w:t>
      </w:r>
      <w:r>
        <w:rPr>
          <w:sz w:val="15"/>
          <w:szCs w:val="15"/>
          <w:color w:val="138E91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5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4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pacing w:val="4"/>
        </w:rPr>
        <w:t>-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ind w:left="250"/>
        <w:spacing w:before="38" w:line="204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E2282C"/>
          <w:spacing w:val="19"/>
        </w:rPr>
        <w:t>FUTURE</w:t>
      </w:r>
      <w:r>
        <w:rPr>
          <w:rFonts w:ascii="Arial" w:hAnsi="Arial" w:eastAsia="Arial" w:cs="Arial"/>
          <w:sz w:val="13"/>
          <w:szCs w:val="13"/>
          <w:color w:val="E2282C"/>
          <w:spacing w:val="4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DIRECTIONS</w:t>
      </w:r>
      <w:r>
        <w:rPr>
          <w:rFonts w:ascii="Arial" w:hAnsi="Arial" w:eastAsia="Arial" w:cs="Arial"/>
          <w:sz w:val="13"/>
          <w:szCs w:val="13"/>
          <w:color w:val="E2282C"/>
          <w:spacing w:val="24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AND</w:t>
      </w:r>
      <w:r>
        <w:rPr>
          <w:rFonts w:ascii="Arial" w:hAnsi="Arial" w:eastAsia="Arial" w:cs="Arial"/>
          <w:sz w:val="13"/>
          <w:szCs w:val="13"/>
          <w:color w:val="E2282C"/>
          <w:spacing w:val="33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19"/>
        </w:rPr>
        <w:t>LANDSCAPE</w:t>
      </w:r>
    </w:p>
    <w:p>
      <w:pPr>
        <w:ind w:left="484"/>
        <w:spacing w:before="112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-10"/>
        </w:rPr>
        <w:t>OF</w:t>
      </w:r>
      <w:r>
        <w:rPr>
          <w:rFonts w:ascii="Arial" w:hAnsi="Arial" w:eastAsia="Arial" w:cs="Arial"/>
          <w:sz w:val="13"/>
          <w:szCs w:val="13"/>
          <w:color w:val="E2282C"/>
          <w:spacing w:val="33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-10"/>
        </w:rPr>
        <w:t>LA</w:t>
      </w:r>
      <w:r>
        <w:rPr>
          <w:rFonts w:ascii="Arial" w:hAnsi="Arial" w:eastAsia="Arial" w:cs="Arial"/>
          <w:sz w:val="13"/>
          <w:szCs w:val="13"/>
          <w:color w:val="E2282C"/>
          <w:spacing w:val="-22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-10"/>
        </w:rPr>
        <w:t>AC   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 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   .  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 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   .  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10"/>
        </w:rPr>
        <w:t>.   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52"/>
          <w:w w:val="175"/>
        </w:rPr>
        <w:t>-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250"/>
        <w:spacing w:before="38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-2"/>
        </w:rPr>
        <w:t>FUNDING</w:t>
      </w:r>
      <w:r>
        <w:rPr>
          <w:rFonts w:ascii="Arial" w:hAnsi="Arial" w:eastAsia="Arial" w:cs="Arial"/>
          <w:sz w:val="13"/>
          <w:szCs w:val="13"/>
          <w:color w:val="E2282C"/>
          <w:spacing w:val="26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  <w:spacing w:val="-2"/>
        </w:rPr>
        <w:t>SOURCES</w:t>
      </w:r>
      <w:r>
        <w:rPr>
          <w:rFonts w:ascii="Arial" w:hAnsi="Arial" w:eastAsia="Arial" w:cs="Arial"/>
          <w:sz w:val="13"/>
          <w:szCs w:val="13"/>
          <w:color w:val="E2282C"/>
          <w:spacing w:val="8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2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3"/>
        </w:rPr>
        <w:t>.  </w:t>
      </w:r>
      <w:r>
        <w:rPr>
          <w:rFonts w:ascii="Arial" w:hAnsi="Arial" w:eastAsia="Arial" w:cs="Arial"/>
          <w:sz w:val="11"/>
          <w:szCs w:val="11"/>
          <w:spacing w:val="-3"/>
        </w:rPr>
        <w:t>-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250"/>
        <w:spacing w:before="38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  <w:spacing w:val="-8"/>
        </w:rPr>
        <w:t>REFERENCES  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-8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54"/>
          <w:w w:val="175"/>
        </w:rPr>
        <w:t>-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ind w:left="244"/>
        <w:spacing w:before="38" w:line="241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3"/>
          <w:szCs w:val="13"/>
          <w:color w:val="E2282C"/>
        </w:rPr>
        <w:t>SUPPLEMENTAL</w:t>
      </w:r>
      <w:r>
        <w:rPr>
          <w:rFonts w:ascii="Arial" w:hAnsi="Arial" w:eastAsia="Arial" w:cs="Arial"/>
          <w:sz w:val="13"/>
          <w:szCs w:val="13"/>
          <w:color w:val="E2282C"/>
          <w:spacing w:val="3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E2282C"/>
        </w:rPr>
        <w:t>MATERIAL</w:t>
      </w:r>
      <w:r>
        <w:rPr>
          <w:rFonts w:ascii="Arial" w:hAnsi="Arial" w:eastAsia="Arial" w:cs="Arial"/>
          <w:sz w:val="13"/>
          <w:szCs w:val="13"/>
          <w:color w:val="E2282C"/>
          <w:spacing w:val="10"/>
          <w:w w:val="101"/>
        </w:rPr>
        <w:t xml:space="preserve">  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3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32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spacing w:val="8"/>
        </w:rPr>
        <w:t>.</w:t>
      </w:r>
      <w:r>
        <w:rPr>
          <w:rFonts w:ascii="Arial" w:hAnsi="Arial" w:eastAsia="Arial" w:cs="Arial"/>
          <w:sz w:val="13"/>
          <w:szCs w:val="13"/>
          <w:spacing w:val="1"/>
        </w:rPr>
        <w:t xml:space="preserve">  </w:t>
      </w:r>
      <w:r>
        <w:rPr>
          <w:rFonts w:ascii="Arial" w:hAnsi="Arial" w:eastAsia="Arial" w:cs="Arial"/>
          <w:sz w:val="11"/>
          <w:szCs w:val="11"/>
          <w:spacing w:val="8"/>
        </w:rPr>
        <w:t>-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ind w:left="5"/>
        <w:spacing w:before="44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21"/>
        </w:rPr>
        <w:t>SUMMARY</w:t>
      </w:r>
      <w:r>
        <w:rPr>
          <w:rFonts w:ascii="Arial" w:hAnsi="Arial" w:eastAsia="Arial" w:cs="Arial"/>
          <w:sz w:val="15"/>
          <w:szCs w:val="15"/>
          <w:color w:val="138E91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1"/>
        </w:rPr>
        <w:t>OF</w:t>
      </w:r>
      <w:r>
        <w:rPr>
          <w:rFonts w:ascii="Arial" w:hAnsi="Arial" w:eastAsia="Arial" w:cs="Arial"/>
          <w:sz w:val="15"/>
          <w:szCs w:val="15"/>
          <w:color w:val="138E91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1"/>
        </w:rPr>
        <w:t>RECOMMENDATIONS</w:t>
      </w:r>
    </w:p>
    <w:p>
      <w:pPr>
        <w:spacing w:line="247" w:lineRule="auto"/>
        <w:rPr>
          <w:rFonts w:ascii="Arial"/>
          <w:sz w:val="21"/>
        </w:rPr>
      </w:pPr>
      <w:r>
        <w:pict>
          <v:shape id="_x0000_s14" style="position:absolute;margin-left:0pt;margin-top:5.83554pt;mso-position-vertical-relative:text;mso-position-horizontal-relative:text;width:222.25pt;height:0.35pt;z-index:251661312;" fillcolor="#E2282C" filled="true" strokecolor="#E2282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336" w:right="272" w:hanging="172"/>
        <w:spacing w:before="43" w:line="31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1.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Transcatheter left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5"/>
        </w:rPr>
        <w:t>atrial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appendage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closure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(LAAC)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appropriate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4"/>
          <w:w w:val="123"/>
        </w:rPr>
        <w:t>for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4"/>
          <w:w w:val="123"/>
        </w:rPr>
        <w:t>patients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4"/>
          <w:w w:val="123"/>
        </w:rPr>
        <w:t>with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4"/>
          <w:w w:val="123"/>
        </w:rPr>
        <w:t>nonvalvular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4"/>
          <w:w w:val="123"/>
        </w:rPr>
        <w:t>atrial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ﬁbrillation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high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thromboembolic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who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are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not suited for long-term oral anticoagulation and who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have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0"/>
          <w:w w:val="111"/>
        </w:rPr>
        <w:t>adequate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1"/>
        </w:rPr>
        <w:t>life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1"/>
        </w:rPr>
        <w:t>expectancy  (minimum  </w:t>
      </w:r>
      <w:r>
        <w:rPr>
          <w:rFonts w:ascii="Arial" w:hAnsi="Arial" w:eastAsia="Arial" w:cs="Arial"/>
          <w:sz w:val="15"/>
          <w:szCs w:val="15"/>
          <w:spacing w:val="10"/>
          <w:w w:val="111"/>
        </w:rPr>
        <w:t>&gt;</w:t>
      </w:r>
      <w:r>
        <w:rPr>
          <w:sz w:val="15"/>
          <w:szCs w:val="15"/>
          <w:spacing w:val="10"/>
          <w:w w:val="111"/>
        </w:rPr>
        <w:t>1  year)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and quality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6"/>
        </w:rPr>
        <w:t>life to b</w:t>
      </w:r>
      <w:r>
        <w:rPr>
          <w:sz w:val="15"/>
          <w:szCs w:val="15"/>
          <w:spacing w:val="15"/>
        </w:rPr>
        <w:t>eneﬁt from LAAC. There 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be  patient-provider  discussion  for  shared  decision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making.</w:t>
      </w:r>
    </w:p>
    <w:p>
      <w:pPr>
        <w:pStyle w:val="BodyText"/>
        <w:ind w:left="339" w:right="272" w:hanging="316"/>
        <w:spacing w:before="78" w:line="25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2.1.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14"/>
        </w:rPr>
        <w:t>Physicians  performing   LAAC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should  have   a  prior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experience,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including</w:t>
      </w:r>
      <w:r>
        <w:rPr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7"/>
          <w:w w:val="116"/>
        </w:rPr>
        <w:t>≥</w:t>
      </w:r>
      <w:r>
        <w:rPr>
          <w:sz w:val="15"/>
          <w:szCs w:val="15"/>
          <w:spacing w:val="7"/>
          <w:w w:val="116"/>
        </w:rPr>
        <w:t>50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prior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6"/>
        </w:rPr>
        <w:t>left-sided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ablations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structural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procedures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6"/>
          <w:w w:val="118"/>
        </w:rPr>
        <w:t>≥</w:t>
      </w:r>
      <w:r>
        <w:rPr>
          <w:sz w:val="15"/>
          <w:szCs w:val="15"/>
          <w:spacing w:val="6"/>
          <w:w w:val="118"/>
        </w:rPr>
        <w:t>25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transseptal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punc-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tures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13"/>
          <w:w w:val="104"/>
        </w:rPr>
        <w:t>(TSPs)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3"/>
          <w:w w:val="104"/>
        </w:rPr>
        <w:t>.   Interventional    imaging   physicians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should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have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experience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7"/>
        </w:rPr>
        <w:t>in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7"/>
        </w:rPr>
        <w:t>guiding</w:t>
      </w:r>
      <w:r>
        <w:rPr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>≥</w:t>
      </w:r>
      <w:r>
        <w:rPr>
          <w:sz w:val="15"/>
          <w:szCs w:val="15"/>
          <w:spacing w:val="17"/>
        </w:rPr>
        <w:t>25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7"/>
        </w:rPr>
        <w:t>TS</w:t>
      </w:r>
      <w:r>
        <w:rPr>
          <w:sz w:val="15"/>
          <w:szCs w:val="15"/>
          <w:spacing w:val="16"/>
        </w:rPr>
        <w:t>Ps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before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supporting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LAAC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procedures independently.</w:t>
      </w:r>
    </w:p>
    <w:p>
      <w:pPr>
        <w:pStyle w:val="BodyText"/>
        <w:ind w:left="338" w:right="271" w:hanging="329"/>
        <w:spacing w:before="82" w:line="254" w:lineRule="auto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2.2.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For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maintenance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of  </w:t>
      </w:r>
      <w:r>
        <w:rPr>
          <w:sz w:val="15"/>
          <w:szCs w:val="15"/>
          <w:spacing w:val="8"/>
          <w:w w:val="114"/>
        </w:rPr>
        <w:t>skills,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4"/>
        </w:rPr>
        <w:t>implanting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4"/>
        </w:rPr>
        <w:t>physicians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5"/>
        </w:rPr>
        <w:t>perform</w:t>
      </w:r>
      <w:r>
        <w:rPr>
          <w:sz w:val="15"/>
          <w:szCs w:val="15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25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TSP</w:t>
      </w:r>
      <w:r>
        <w:rPr>
          <w:sz w:val="15"/>
          <w:szCs w:val="15"/>
          <w:spacing w:val="14"/>
        </w:rPr>
        <w:t>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4"/>
        </w:rPr>
        <w:t>&gt;</w:t>
      </w:r>
      <w:r>
        <w:rPr>
          <w:sz w:val="15"/>
          <w:szCs w:val="15"/>
          <w:spacing w:val="14"/>
        </w:rPr>
        <w:t>12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LAACs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over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each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2-year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period.</w:t>
      </w:r>
    </w:p>
    <w:p>
      <w:pPr>
        <w:spacing w:line="254" w:lineRule="auto"/>
        <w:sectPr>
          <w:type w:val="continuous"/>
          <w:pgSz w:w="11520" w:h="15480"/>
          <w:pgMar w:top="391" w:right="564" w:bottom="0" w:left="671" w:header="79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8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503" w:right="252" w:hanging="328"/>
        <w:spacing w:before="44" w:line="296" w:lineRule="auto"/>
        <w:rPr>
          <w:sz w:val="15"/>
          <w:szCs w:val="15"/>
        </w:rPr>
      </w:pPr>
      <w:r>
        <w:rPr>
          <w:sz w:val="15"/>
          <w:szCs w:val="15"/>
          <w:spacing w:val="13"/>
          <w:w w:val="105"/>
        </w:rPr>
        <w:t>2.3.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13"/>
          <w:w w:val="105"/>
        </w:rPr>
        <w:t>New  programs  and  implanting  physicians  early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their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6"/>
        </w:rPr>
        <w:t>LAAC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experience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on-site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cardio-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vascular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surgery backup.</w:t>
      </w:r>
    </w:p>
    <w:p>
      <w:pPr>
        <w:pStyle w:val="BodyText"/>
        <w:ind w:left="506" w:right="252" w:hanging="194"/>
        <w:spacing w:before="78" w:line="294" w:lineRule="auto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3.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Baseline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imaging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5"/>
        </w:rPr>
        <w:t>tran</w:t>
      </w:r>
      <w:r>
        <w:rPr>
          <w:sz w:val="15"/>
          <w:szCs w:val="15"/>
          <w:spacing w:val="7"/>
          <w:w w:val="115"/>
        </w:rPr>
        <w:t>sesophageal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echocardiog-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raphy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(TEE)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7"/>
        </w:rPr>
        <w:t>cardiac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7"/>
        </w:rPr>
        <w:t>computed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tomograp</w:t>
      </w:r>
      <w:r>
        <w:rPr>
          <w:sz w:val="15"/>
          <w:szCs w:val="15"/>
          <w:spacing w:val="16"/>
        </w:rPr>
        <w:t>hy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ommended before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7"/>
        </w:rPr>
        <w:t>LAAC.</w:t>
      </w:r>
    </w:p>
    <w:p>
      <w:pPr>
        <w:pStyle w:val="BodyText"/>
        <w:ind w:left="508" w:right="252" w:hanging="210"/>
        <w:spacing w:before="83" w:line="278" w:lineRule="auto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4.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Intraprocedural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imaging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gu</w:t>
      </w:r>
      <w:r>
        <w:rPr>
          <w:sz w:val="15"/>
          <w:szCs w:val="15"/>
          <w:spacing w:val="5"/>
          <w:w w:val="118"/>
        </w:rPr>
        <w:t>idance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TEE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intra-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cardiac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echocardiography is recommended.</w:t>
      </w:r>
    </w:p>
    <w:p>
      <w:pPr>
        <w:pStyle w:val="BodyText"/>
        <w:ind w:left="504" w:right="252" w:hanging="191"/>
        <w:spacing w:before="80" w:line="314" w:lineRule="auto"/>
        <w:rPr>
          <w:sz w:val="15"/>
          <w:szCs w:val="15"/>
        </w:rPr>
      </w:pPr>
      <w:r>
        <w:rPr>
          <w:sz w:val="15"/>
          <w:szCs w:val="15"/>
          <w:spacing w:val="10"/>
          <w:w w:val="112"/>
        </w:rPr>
        <w:t>5.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0"/>
          <w:w w:val="112"/>
        </w:rPr>
        <w:t>Technical aspects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the procedure, including venous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access,  anticoagulation,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3"/>
        </w:rPr>
        <w:t>transseptal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3"/>
        </w:rPr>
        <w:t>puncture,   de-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7"/>
        </w:rPr>
        <w:t>livery  sheath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selectio</w:t>
      </w:r>
      <w:r>
        <w:rPr>
          <w:sz w:val="15"/>
          <w:szCs w:val="15"/>
          <w:spacing w:val="7"/>
          <w:w w:val="117"/>
        </w:rPr>
        <w:t>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placement,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left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atrial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7"/>
        </w:rPr>
        <w:t>pressure   measurement,   and   device   deployment,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6"/>
        </w:rPr>
        <w:t>should be performed in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6"/>
        </w:rPr>
        <w:t>accordance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labeling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of each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speciﬁc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4"/>
        </w:rPr>
        <w:t>LAAC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4"/>
        </w:rPr>
        <w:t>device.</w:t>
      </w:r>
    </w:p>
    <w:p>
      <w:pPr>
        <w:pStyle w:val="BodyText"/>
        <w:ind w:left="505" w:right="252" w:hanging="199"/>
        <w:spacing w:before="47" w:line="309" w:lineRule="auto"/>
        <w:rPr>
          <w:sz w:val="15"/>
          <w:szCs w:val="15"/>
        </w:rPr>
      </w:pPr>
      <w:r>
        <w:rPr>
          <w:sz w:val="15"/>
          <w:szCs w:val="15"/>
          <w:spacing w:val="15"/>
          <w:w w:val="101"/>
        </w:rPr>
        <w:t>6.</w:t>
      </w:r>
      <w:r>
        <w:rPr>
          <w:sz w:val="15"/>
          <w:szCs w:val="15"/>
          <w:spacing w:val="47"/>
          <w:w w:val="102"/>
        </w:rPr>
        <w:t xml:space="preserve"> </w:t>
      </w:r>
      <w:r>
        <w:rPr>
          <w:sz w:val="15"/>
          <w:szCs w:val="15"/>
          <w:spacing w:val="15"/>
          <w:w w:val="101"/>
        </w:rPr>
        <w:t>Operators   need   to   be   familiar   with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5"/>
          <w:w w:val="101"/>
        </w:rPr>
        <w:t>avoidance,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recognition,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management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of procedural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compli-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cations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associated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LAAC.</w:t>
      </w:r>
    </w:p>
    <w:p>
      <w:pPr>
        <w:pStyle w:val="BodyText"/>
        <w:ind w:left="505" w:right="252" w:hanging="191"/>
        <w:spacing w:before="85" w:line="314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7.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Predischarge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imaging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performed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2-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dimensional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transthoracic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ec</w:t>
      </w:r>
      <w:r>
        <w:rPr>
          <w:sz w:val="15"/>
          <w:szCs w:val="15"/>
          <w:spacing w:val="5"/>
          <w:w w:val="120"/>
        </w:rPr>
        <w:t>hocardiography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rule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out  pericardial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7"/>
        </w:rPr>
        <w:t>effusion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device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embolization.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Same-day discharge may be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5"/>
        </w:rPr>
        <w:t>appropriate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after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several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hours 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6"/>
        </w:rPr>
        <w:t>observation demonstrating no complications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4"/>
        </w:rPr>
        <w:t>pericardial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4"/>
        </w:rPr>
        <w:t>effusion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after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4"/>
        </w:rPr>
        <w:t>LAAC.</w:t>
      </w:r>
    </w:p>
    <w:p>
      <w:pPr>
        <w:pStyle w:val="BodyText"/>
        <w:ind w:left="504" w:right="252" w:hanging="201"/>
        <w:spacing w:before="45" w:line="317" w:lineRule="auto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8.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9"/>
        </w:rPr>
        <w:t>Device-related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thrombus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treated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anticoagulation.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6"/>
          <w:w w:val="117"/>
        </w:rPr>
        <w:t>Repeat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imaging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45-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7"/>
        </w:rPr>
        <w:t>90-day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tervals can be performed to assess for resolution with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eventual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6"/>
        </w:rPr>
        <w:t>cessation of</w:t>
      </w:r>
      <w:r>
        <w:rPr>
          <w:sz w:val="15"/>
          <w:szCs w:val="15"/>
          <w:spacing w:val="8"/>
          <w:w w:val="116"/>
        </w:rPr>
        <w:t xml:space="preserve"> anticoagulation.</w:t>
      </w:r>
    </w:p>
    <w:p>
      <w:pPr>
        <w:pStyle w:val="BodyText"/>
        <w:ind w:left="507" w:right="253" w:hanging="201"/>
        <w:spacing w:before="79" w:line="276" w:lineRule="auto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9.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1"/>
          <w:w w:val="110"/>
        </w:rPr>
        <w:t>Routine  closure  of </w:t>
      </w:r>
      <w:r>
        <w:rPr>
          <w:sz w:val="15"/>
          <w:szCs w:val="15"/>
          <w:spacing w:val="10"/>
          <w:w w:val="110"/>
        </w:rPr>
        <w:t xml:space="preserve"> iatrogenic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0"/>
        </w:rPr>
        <w:t>atrial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septal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defects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associated 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LAAC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3"/>
        </w:rPr>
        <w:t>sh</w:t>
      </w:r>
      <w:r>
        <w:rPr>
          <w:sz w:val="15"/>
          <w:szCs w:val="15"/>
          <w:spacing w:val="8"/>
          <w:w w:val="113"/>
        </w:rPr>
        <w:t>ould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not be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performed.</w:t>
      </w:r>
    </w:p>
    <w:p>
      <w:pPr>
        <w:pStyle w:val="BodyText"/>
        <w:ind w:left="501" w:right="239" w:hanging="273"/>
        <w:spacing w:before="82" w:line="305" w:lineRule="auto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10.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impact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management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peridevice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leaks are not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fully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understood,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all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efforts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be  made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to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minimize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such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leaks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time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implantation.</w:t>
      </w:r>
    </w:p>
    <w:p>
      <w:pPr>
        <w:pStyle w:val="BodyText"/>
        <w:ind w:left="503" w:right="251" w:hanging="244"/>
        <w:spacing w:before="81" w:line="310" w:lineRule="auto"/>
        <w:rPr>
          <w:sz w:val="15"/>
          <w:szCs w:val="15"/>
        </w:rPr>
      </w:pPr>
      <w:r>
        <w:rPr>
          <w:sz w:val="15"/>
          <w:szCs w:val="15"/>
          <w:spacing w:val="13"/>
        </w:rPr>
        <w:t>11.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3"/>
        </w:rPr>
        <w:t>Patients  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3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prescribed  antithrombotic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therapy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with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3"/>
        </w:rPr>
        <w:t>warfarin,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direct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13"/>
        </w:rPr>
        <w:t>oral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3"/>
        </w:rPr>
        <w:t>anticoagulants,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dual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platelet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2"/>
        </w:rPr>
        <w:t>therapy  after  LAAC  according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</w:rPr>
        <w:t>the  studied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regimen and instructions for use for each speciﬁc </w:t>
      </w:r>
      <w:r>
        <w:rPr>
          <w:sz w:val="15"/>
          <w:szCs w:val="15"/>
          <w:spacing w:val="12"/>
        </w:rPr>
        <w:t>device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and tailored to the bleeding risks o</w:t>
      </w:r>
      <w:r>
        <w:rPr>
          <w:sz w:val="15"/>
          <w:szCs w:val="15"/>
          <w:spacing w:val="12"/>
        </w:rPr>
        <w:t>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2"/>
        </w:rPr>
        <w:t>each patient.</w:t>
      </w:r>
    </w:p>
    <w:p>
      <w:pPr>
        <w:pStyle w:val="BodyText"/>
        <w:ind w:left="502" w:right="253" w:hanging="258"/>
        <w:spacing w:before="78" w:line="316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12.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TEE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computed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tomography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recom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mended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45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90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days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LAAC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device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15"/>
        </w:rPr>
        <w:t>ur-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veillance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assess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fo</w:t>
      </w:r>
      <w:r>
        <w:rPr>
          <w:sz w:val="15"/>
          <w:szCs w:val="15"/>
          <w:spacing w:val="7"/>
          <w:w w:val="115"/>
        </w:rPr>
        <w:t>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peridevice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leak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5"/>
        </w:rPr>
        <w:t>device-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9"/>
        </w:rPr>
        <w:t>related thrombus.</w:t>
      </w:r>
    </w:p>
    <w:p>
      <w:pPr>
        <w:pStyle w:val="BodyText"/>
        <w:ind w:left="504" w:right="253" w:hanging="260"/>
        <w:spacing w:before="49" w:line="305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13.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Combined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procedur</w:t>
      </w:r>
      <w:r>
        <w:rPr>
          <w:sz w:val="15"/>
          <w:szCs w:val="15"/>
          <w:spacing w:val="15"/>
        </w:rPr>
        <w:t>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LAAC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(eg,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structural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terventions,   pulm</w:t>
      </w:r>
      <w:r>
        <w:rPr>
          <w:sz w:val="15"/>
          <w:szCs w:val="15"/>
          <w:spacing w:val="8"/>
          <w:w w:val="116"/>
        </w:rPr>
        <w:t>onary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6"/>
        </w:rPr>
        <w:t>vein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6"/>
        </w:rPr>
        <w:t>isolation)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6"/>
        </w:rPr>
        <w:t>are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6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1"/>
        </w:rPr>
        <w:t>routinely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recommended,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as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1"/>
        </w:rPr>
        <w:t>data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pending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ongoing randomized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7"/>
        </w:rPr>
        <w:t>controlled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trials.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179"/>
        <w:spacing w:before="43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22"/>
        </w:rPr>
        <w:t>METHODOLOGY</w:t>
      </w:r>
    </w:p>
    <w:p>
      <w:pPr>
        <w:spacing w:line="276" w:lineRule="auto"/>
        <w:rPr>
          <w:rFonts w:ascii="Arial"/>
          <w:sz w:val="21"/>
        </w:rPr>
      </w:pPr>
      <w:r>
        <w:pict>
          <v:shape id="_x0000_s18" style="position:absolute;margin-left:8.28611pt;margin-top:5.9215pt;mso-position-vertical-relative:text;mso-position-horizontal-relative:text;width:102.65pt;height:0.35pt;z-index:251664384;" fillcolor="#E2282C" filled="true" strokecolor="#E2282C" strokeweight="0.00pt" coordsize="2053,6" coordorigin="0,0" path="m2052,6l0,6l0,0l2052,0l2052,6e">
            <v:stroke endcap="round" miterlimit="0"/>
          </v:shape>
        </w:pict>
      </w:r>
      <w:r/>
    </w:p>
    <w:p>
      <w:pPr>
        <w:pStyle w:val="BodyText"/>
        <w:ind w:left="171" w:right="251" w:hanging="2"/>
        <w:spacing w:before="44" w:line="305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This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statement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has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been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developed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7"/>
        </w:rPr>
        <w:t>according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ciety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2"/>
        </w:rPr>
        <w:t>for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2"/>
        </w:rPr>
        <w:t>Cardiovascular  Angiography   &amp;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2"/>
        </w:rPr>
        <w:t>Interventions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(SCAI)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Publications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Commit</w:t>
      </w:r>
      <w:r>
        <w:rPr>
          <w:sz w:val="15"/>
          <w:szCs w:val="15"/>
          <w:spacing w:val="15"/>
        </w:rPr>
        <w:t>tee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policies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writing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group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composition, disclosure and management of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  <w:w w:val="116"/>
        </w:rPr>
        <w:t>relationships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45"/>
        <w:spacing w:before="28" w:line="235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2"/>
          <w:szCs w:val="12"/>
        </w:rPr>
        <w:t>Saw</w:t>
      </w:r>
      <w:r>
        <w:rPr>
          <w:rFonts w:ascii="Malgun Gothic" w:hAnsi="Malgun Gothic" w:eastAsia="Malgun Gothic" w:cs="Malgun Gothic"/>
          <w:sz w:val="12"/>
          <w:szCs w:val="12"/>
          <w:spacing w:val="8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</w:t>
      </w:r>
      <w:r>
        <w:rPr>
          <w:rFonts w:ascii="Malgun Gothic" w:hAnsi="Malgun Gothic" w:eastAsia="Malgun Gothic" w:cs="Malgun Gothic"/>
          <w:sz w:val="11"/>
          <w:szCs w:val="11"/>
          <w:spacing w:val="8"/>
        </w:rPr>
        <w:t>3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1" w:right="869" w:hanging="4"/>
        <w:spacing w:before="44" w:line="301" w:lineRule="auto"/>
        <w:rPr>
          <w:sz w:val="10"/>
          <w:szCs w:val="10"/>
        </w:rPr>
      </w:pP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20"/>
        </w:rPr>
        <w:t>industry,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internal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ex</w:t>
      </w:r>
      <w:r>
        <w:rPr>
          <w:sz w:val="15"/>
          <w:szCs w:val="15"/>
          <w:spacing w:val="5"/>
          <w:w w:val="120"/>
        </w:rPr>
        <w:t>ternal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review,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organi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zational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approval.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1</w:t>
        </w:r>
      </w:hyperlink>
    </w:p>
    <w:p>
      <w:pPr>
        <w:pStyle w:val="BodyText"/>
        <w:ind w:left="7" w:right="869" w:firstLine="200"/>
        <w:spacing w:before="63" w:line="319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writing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group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7"/>
        </w:rPr>
        <w:t>has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been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7"/>
        </w:rPr>
        <w:t>org</w:t>
      </w:r>
      <w:r>
        <w:rPr>
          <w:sz w:val="15"/>
          <w:szCs w:val="15"/>
          <w:spacing w:val="6"/>
          <w:w w:val="117"/>
        </w:rPr>
        <w:t>anized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ensure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di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versity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perspectives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demog</w:t>
      </w:r>
      <w:r>
        <w:rPr>
          <w:sz w:val="15"/>
          <w:szCs w:val="15"/>
          <w:spacing w:val="6"/>
          <w:w w:val="118"/>
        </w:rPr>
        <w:t>raphic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characteristics,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multistakeholder representation, and appropriate balance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8"/>
          <w:w w:val="116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6"/>
        </w:rPr>
        <w:t>relationships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industry.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R</w:t>
      </w:r>
      <w:r>
        <w:rPr>
          <w:sz w:val="15"/>
          <w:szCs w:val="15"/>
          <w:spacing w:val="7"/>
          <w:w w:val="116"/>
        </w:rPr>
        <w:t>elevant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author  disclo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sures  are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6"/>
        </w:rPr>
        <w:t>included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  <w:w w:val="106"/>
        </w:rPr>
        <w:t>in</w:t>
      </w:r>
      <w:r>
        <w:rPr>
          <w:sz w:val="15"/>
          <w:szCs w:val="15"/>
          <w:spacing w:val="18"/>
          <w:w w:val="101"/>
        </w:rPr>
        <w:t xml:space="preserve">  </w:t>
      </w:r>
      <w:hyperlink w:history="true" r:id="rId6">
        <w:r>
          <w:rPr>
            <w:sz w:val="15"/>
            <w:szCs w:val="15"/>
            <w:color w:val="0D7FAC"/>
            <w:spacing w:val="12"/>
            <w:w w:val="106"/>
          </w:rPr>
          <w:t>Supplemental</w:t>
        </w:r>
        <w:r>
          <w:rPr>
            <w:sz w:val="15"/>
            <w:szCs w:val="15"/>
            <w:color w:val="0D7FAC"/>
            <w:spacing w:val="1"/>
          </w:rPr>
          <w:t xml:space="preserve">   </w:t>
        </w:r>
        <w:r>
          <w:rPr>
            <w:sz w:val="15"/>
            <w:szCs w:val="15"/>
            <w:color w:val="0D7FAC"/>
            <w:spacing w:val="12"/>
            <w:w w:val="106"/>
          </w:rPr>
          <w:t>Table   S1</w:t>
        </w:r>
      </w:hyperlink>
      <w:r>
        <w:rPr>
          <w:sz w:val="15"/>
          <w:szCs w:val="15"/>
          <w:color w:val="0D7FAC"/>
          <w:spacing w:val="-22"/>
        </w:rPr>
        <w:t xml:space="preserve"> </w:t>
      </w:r>
      <w:r>
        <w:rPr>
          <w:sz w:val="15"/>
          <w:szCs w:val="15"/>
          <w:spacing w:val="12"/>
          <w:w w:val="106"/>
        </w:rPr>
        <w:t>.  Before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appointment, members of</w:t>
      </w:r>
      <w:r>
        <w:rPr>
          <w:sz w:val="15"/>
          <w:szCs w:val="15"/>
          <w:spacing w:val="-6"/>
        </w:rPr>
        <w:t xml:space="preserve"> </w:t>
      </w:r>
      <w:r>
        <w:rPr>
          <w:sz w:val="15"/>
          <w:szCs w:val="15"/>
          <w:spacing w:val="9"/>
          <w:w w:val="115"/>
        </w:rPr>
        <w:t>the wr</w:t>
      </w:r>
      <w:r>
        <w:rPr>
          <w:sz w:val="15"/>
          <w:szCs w:val="15"/>
          <w:spacing w:val="8"/>
          <w:w w:val="115"/>
        </w:rPr>
        <w:t>iting group were asked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disclose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ﬁnancial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intellectual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relationships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from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</w:p>
    <w:p>
      <w:pPr>
        <w:pStyle w:val="BodyText"/>
        <w:ind w:left="5" w:right="869" w:firstLine="7"/>
        <w:spacing w:before="34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  <w:w w:val="102"/>
        </w:rPr>
        <w:t>12  months  before  their  nomi</w:t>
      </w:r>
      <w:r>
        <w:rPr>
          <w:sz w:val="15"/>
          <w:szCs w:val="15"/>
          <w:spacing w:val="14"/>
          <w:w w:val="102"/>
        </w:rPr>
        <w:t>nation.  A  majority  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writing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group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disclosed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no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relevant,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signiﬁcant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ﬁnancial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relationships.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7"/>
          <w:w w:val="116"/>
        </w:rPr>
        <w:t>Disclosures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7"/>
          <w:w w:val="116"/>
        </w:rPr>
        <w:t>were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6"/>
        </w:rPr>
        <w:t>periodically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6"/>
        </w:rPr>
        <w:t>reviewed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3"/>
        </w:rPr>
        <w:t>during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3"/>
        </w:rPr>
        <w:t>document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3"/>
        </w:rPr>
        <w:t>development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3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3"/>
        </w:rPr>
        <w:t>updated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3"/>
        </w:rPr>
        <w:t>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3"/>
        </w:rPr>
        <w:t>needed.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SCAI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policy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requires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writing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group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7"/>
        </w:rPr>
        <w:t>members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current,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relevant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ﬁnancial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interest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1"/>
        </w:rPr>
        <w:t>recused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participating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related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d</w:t>
      </w:r>
      <w:r>
        <w:rPr>
          <w:sz w:val="15"/>
          <w:szCs w:val="15"/>
          <w:spacing w:val="6"/>
          <w:w w:val="118"/>
        </w:rPr>
        <w:t>iscussions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voting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recommendations.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14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0"/>
          <w:w w:val="114"/>
        </w:rPr>
        <w:t>w</w:t>
      </w:r>
      <w:r>
        <w:rPr>
          <w:sz w:val="15"/>
          <w:szCs w:val="15"/>
          <w:spacing w:val="9"/>
          <w:w w:val="114"/>
        </w:rPr>
        <w:t>ork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4"/>
        </w:rPr>
        <w:t>the  writing  committee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6"/>
        </w:rPr>
        <w:t>supported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exclusively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by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SCAI,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nonproﬁt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16"/>
        </w:rPr>
        <w:t>medical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specialty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6"/>
          <w:w w:val="118"/>
        </w:rPr>
        <w:t>society,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without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commercial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8"/>
        </w:rPr>
        <w:t>support.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Writing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group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members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contribut</w:t>
      </w:r>
      <w:r>
        <w:rPr>
          <w:sz w:val="15"/>
          <w:szCs w:val="15"/>
          <w:spacing w:val="4"/>
          <w:w w:val="122"/>
        </w:rPr>
        <w:t>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this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effort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4"/>
          <w:w w:val="122"/>
        </w:rPr>
        <w:t>volunteer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basis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did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not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receive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payment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7"/>
        </w:rPr>
        <w:t>f</w:t>
      </w:r>
      <w:r>
        <w:rPr>
          <w:sz w:val="15"/>
          <w:szCs w:val="15"/>
          <w:spacing w:val="16"/>
        </w:rPr>
        <w:t>rom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SCAI.</w:t>
      </w:r>
    </w:p>
    <w:p>
      <w:pPr>
        <w:pStyle w:val="BodyText"/>
        <w:ind w:left="7" w:right="868" w:firstLine="202"/>
        <w:spacing w:before="55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4"/>
        </w:rPr>
        <w:t>Literature searches were p</w:t>
      </w:r>
      <w:r>
        <w:rPr>
          <w:sz w:val="15"/>
          <w:szCs w:val="15"/>
          <w:spacing w:val="9"/>
          <w:w w:val="114"/>
        </w:rPr>
        <w:t>erformed by group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members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designated to lead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8"/>
          <w:w w:val="116"/>
        </w:rPr>
        <w:t>each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section, and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initial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6"/>
        </w:rPr>
        <w:t>section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6"/>
        </w:rPr>
        <w:t>drafts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were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7"/>
        </w:rPr>
        <w:t>authored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primari</w:t>
      </w:r>
      <w:r>
        <w:rPr>
          <w:sz w:val="15"/>
          <w:szCs w:val="15"/>
          <w:spacing w:val="6"/>
          <w:w w:val="117"/>
        </w:rPr>
        <w:t>ly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section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leads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collabo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5"/>
        </w:rPr>
        <w:t>ration  with  other  members  of  the  writing  group. 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  <w:w w:val="121"/>
        </w:rPr>
        <w:t>recommendations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1"/>
        </w:rPr>
        <w:t>s</w:t>
      </w:r>
      <w:r>
        <w:rPr>
          <w:sz w:val="15"/>
          <w:szCs w:val="15"/>
          <w:spacing w:val="5"/>
          <w:w w:val="121"/>
        </w:rPr>
        <w:t>upporting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text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each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section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were discussed and agreed upon by the full writing group.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  <w:w w:val="120"/>
        </w:rPr>
        <w:t>All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recommendations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supported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by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short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0"/>
        </w:rPr>
        <w:t>summary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of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1"/>
          <w:w w:val="111"/>
        </w:rPr>
        <w:t>the evidence or speciﬁc r</w:t>
      </w:r>
      <w:r>
        <w:rPr>
          <w:sz w:val="15"/>
          <w:szCs w:val="15"/>
          <w:spacing w:val="10"/>
          <w:w w:val="111"/>
        </w:rPr>
        <w:t>ationale. The draft manuscript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was peer reviewed in August 2022, and the document was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  <w:w w:val="119"/>
        </w:rPr>
        <w:t>revised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9"/>
        </w:rPr>
        <w:t>to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9"/>
        </w:rPr>
        <w:t>address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9"/>
        </w:rPr>
        <w:t>pertinent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9"/>
        </w:rPr>
        <w:t>co</w:t>
      </w:r>
      <w:r>
        <w:rPr>
          <w:sz w:val="15"/>
          <w:szCs w:val="15"/>
          <w:spacing w:val="6"/>
          <w:w w:val="119"/>
        </w:rPr>
        <w:t>mments.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writing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group  unanimously  approved  the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1"/>
          <w:w w:val="112"/>
        </w:rPr>
        <w:t>ﬁnal  version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12"/>
        </w:rPr>
        <w:t>of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document.</w:t>
      </w:r>
      <w:r>
        <w:rPr>
          <w:sz w:val="15"/>
          <w:szCs w:val="15"/>
          <w:spacing w:val="41"/>
          <w:w w:val="101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SCAI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Publications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Committee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7"/>
        </w:rPr>
        <w:t>Execu-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tive Committee endorsed the document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9"/>
          <w:w w:val="114"/>
        </w:rPr>
        <w:t>as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4"/>
        </w:rPr>
        <w:t>ofﬁcial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society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guidance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</w:rPr>
        <w:t>December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2022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6"/>
        </w:rPr>
        <w:t>.</w:t>
      </w:r>
    </w:p>
    <w:p>
      <w:pPr>
        <w:pStyle w:val="BodyText"/>
        <w:ind w:right="869" w:firstLine="207"/>
        <w:spacing w:before="63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9"/>
          <w:w w:val="113"/>
        </w:rPr>
        <w:t>The  SCAI  statements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primarily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intended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to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3"/>
        </w:rPr>
        <w:t>help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clinicians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make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decisions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about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treatment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alternatives.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Clinicians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6"/>
        </w:rPr>
        <w:t>also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6"/>
        </w:rPr>
        <w:t>must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6"/>
        </w:rPr>
        <w:t>co</w:t>
      </w:r>
      <w:r>
        <w:rPr>
          <w:sz w:val="15"/>
          <w:szCs w:val="15"/>
          <w:spacing w:val="7"/>
          <w:w w:val="116"/>
        </w:rPr>
        <w:t>nsider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clinical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6"/>
        </w:rPr>
        <w:t>presentation,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setting,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preferences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individual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patients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make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1"/>
        </w:rPr>
        <w:t>judgments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about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optimal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21"/>
        </w:rPr>
        <w:t>approach.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20"/>
        <w:spacing w:before="43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22"/>
        </w:rPr>
        <w:t>INTRODUCTION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20" style="position:absolute;margin-left:0.30896pt;margin-top:5.96837pt;mso-position-vertical-relative:text;mso-position-horizontal-relative:text;width:102.65pt;height:0.35pt;z-index:251663360;" fillcolor="#E2282C" filled="true" strokecolor="#E2282C" strokeweight="0.00pt" coordsize="2053,6" coordorigin="0,0" path="m2052,6l0,6l0,0l2052,0l2052,6xe">
            <v:stroke endcap="round" miterlimit="0"/>
          </v:shape>
        </w:pict>
      </w:r>
      <w:r/>
    </w:p>
    <w:p>
      <w:pPr>
        <w:pStyle w:val="BodyText"/>
        <w:ind w:left="6" w:right="868" w:firstLine="1"/>
        <w:spacing w:before="44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Atrial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ﬁbrillation  (AF)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associated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4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to  5-fold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increased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risk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6"/>
        </w:rPr>
        <w:t>isch</w:t>
      </w:r>
      <w:r>
        <w:rPr>
          <w:sz w:val="15"/>
          <w:szCs w:val="15"/>
          <w:spacing w:val="6"/>
          <w:w w:val="116"/>
        </w:rPr>
        <w:t>emic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stroke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accounts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25%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0"/>
          <w:w w:val="112"/>
        </w:rPr>
        <w:t>the 700,000 cerebrovascular accidents that occur in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United States annually.</w:t>
      </w:r>
      <w:hyperlink w:history="true" w:anchor="bookmark1">
        <w:r>
          <w:rPr>
            <w:sz w:val="10"/>
            <w:szCs w:val="10"/>
            <w:color w:val="0D7FAC"/>
            <w:spacing w:val="10"/>
            <w:w w:val="111"/>
            <w:position w:val="6"/>
          </w:rPr>
          <w:t>2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</w:t>
      </w:r>
      <w:r>
        <w:rPr>
          <w:sz w:val="15"/>
          <w:szCs w:val="15"/>
          <w:spacing w:val="10"/>
          <w:w w:val="111"/>
        </w:rPr>
        <w:t>Historically, the standard of care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7"/>
          <w:w w:val="117"/>
        </w:rPr>
        <w:t>for stroke prevention in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7"/>
        </w:rPr>
        <w:t>AF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has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been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oral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7"/>
        </w:rPr>
        <w:t>anticoagulation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(OAC);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7"/>
        </w:rPr>
        <w:t>however,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7"/>
        </w:rPr>
        <w:t>there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many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patient,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prescriber,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1"/>
        </w:rPr>
        <w:t>health  care  resource  issues  that  limit  OAC  use  in  this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9"/>
          <w:w w:val="113"/>
        </w:rPr>
        <w:t>setting.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Warfarin,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the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3"/>
        </w:rPr>
        <w:t>traditional  oral  anticoagulant,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limited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5"/>
          <w:w w:val="121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dietary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1"/>
        </w:rPr>
        <w:t>restrictions,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need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1"/>
        </w:rPr>
        <w:t>routine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blood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testing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maintain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narrow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therapeutic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window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lead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patient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nonadherence.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newer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direct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OAC</w:t>
      </w:r>
    </w:p>
    <w:p>
      <w:pPr>
        <w:spacing w:line="325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64" w:space="100"/>
            <w:col w:w="5321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89"/>
        <w:spacing w:before="52" w:line="234" w:lineRule="auto"/>
        <w:rPr>
          <w:rFonts w:ascii="Arial" w:hAnsi="Arial" w:eastAsia="Arial" w:cs="Arial"/>
          <w:sz w:val="9"/>
          <w:szCs w:val="9"/>
        </w:rPr>
      </w:pPr>
      <w:r>
        <w:rPr>
          <w:rFonts w:ascii="Malgun Gothic" w:hAnsi="Malgun Gothic" w:eastAsia="Malgun Gothic" w:cs="Malgun Gothic"/>
          <w:sz w:val="11"/>
          <w:szCs w:val="11"/>
          <w:spacing w:val="-3"/>
        </w:rPr>
        <w:t>4                 </w:t>
      </w:r>
      <w:r>
        <w:rPr>
          <w:rFonts w:ascii="Malgun Gothic" w:hAnsi="Malgun Gothic" w:eastAsia="Malgun Gothic" w:cs="Malgun Gothic"/>
          <w:sz w:val="12"/>
          <w:szCs w:val="12"/>
          <w:spacing w:val="-3"/>
          <w:position w:val="-1"/>
        </w:rPr>
        <w:t>Saw </w:t>
      </w:r>
      <w:r>
        <w:rPr>
          <w:rFonts w:ascii="Arial" w:hAnsi="Arial" w:eastAsia="Arial" w:cs="Arial"/>
          <w:sz w:val="12"/>
          <w:szCs w:val="12"/>
          <w:spacing w:val="-3"/>
          <w:position w:val="-1"/>
        </w:rPr>
        <w:t>et</w:t>
      </w:r>
      <w:r>
        <w:rPr>
          <w:rFonts w:ascii="Arial" w:hAnsi="Arial" w:eastAsia="Arial" w:cs="Arial"/>
          <w:sz w:val="12"/>
          <w:szCs w:val="12"/>
          <w:spacing w:val="16"/>
          <w:w w:val="101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3"/>
          <w:position w:val="-1"/>
        </w:rPr>
        <w:t>al</w:t>
      </w:r>
      <w:r>
        <w:rPr>
          <w:rFonts w:ascii="Arial" w:hAnsi="Arial" w:eastAsia="Arial" w:cs="Arial"/>
          <w:sz w:val="12"/>
          <w:szCs w:val="12"/>
          <w:position w:val="-1"/>
        </w:rPr>
        <w:t xml:space="preserve">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-3"/>
        </w:rPr>
        <w:t>J A</w:t>
      </w:r>
      <w:r>
        <w:rPr>
          <w:rFonts w:ascii="Arial" w:hAnsi="Arial" w:eastAsia="Arial" w:cs="Arial"/>
          <w:sz w:val="9"/>
          <w:szCs w:val="9"/>
          <w:spacing w:val="19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3"/>
        </w:rPr>
        <w:t>C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3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3"/>
        </w:rPr>
        <w:t>:   </w:t>
      </w:r>
      <w:r>
        <w:rPr>
          <w:rFonts w:ascii="Arial" w:hAnsi="Arial" w:eastAsia="Arial" w:cs="Arial"/>
          <w:sz w:val="9"/>
          <w:szCs w:val="9"/>
          <w:spacing w:val="-4"/>
        </w:rPr>
        <w:t xml:space="preserve"> C A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 V A S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U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7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   I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 T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S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-4"/>
        </w:rPr>
        <w:t>V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.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4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9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9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</w:rPr>
        <w:t>2 0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2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3</w:t>
      </w:r>
    </w:p>
    <w:p>
      <w:pPr>
        <w:ind w:left="9075"/>
        <w:spacing w:before="4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9243" w:type="dxa"/>
        <w:tblInd w:w="76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43"/>
      </w:tblGrid>
      <w:tr>
        <w:trPr>
          <w:trHeight w:val="5472" w:hRule="atLeast"/>
        </w:trPr>
        <w:tc>
          <w:tcPr>
            <w:tcW w:w="9243" w:type="dxa"/>
            <w:vAlign w:val="top"/>
          </w:tcPr>
          <w:p>
            <w:pPr>
              <w:spacing w:line="348" w:lineRule="exact"/>
              <w:rPr/>
            </w:pPr>
            <w:r>
              <w:rPr>
                <w:position w:val="-6"/>
              </w:rPr>
              <w:pict>
                <v:shape id="_x0000_s22" style="mso-position-vertical-relative:line;mso-position-horizontal-relative:char;width:461.95pt;height:17.5pt;" fillcolor="#EBF2F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6"/>
                          <w:spacing w:before="136" w:line="225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9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3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9"/>
                          </w:rPr>
                          <w:t>1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Examples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of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Transcatheter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LAAC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Devices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553"/>
              <w:spacing w:before="189" w:line="4737" w:lineRule="exact"/>
              <w:rPr/>
            </w:pPr>
            <w:r>
              <w:rPr>
                <w:position w:val="-94"/>
              </w:rPr>
              <w:drawing>
                <wp:inline distT="0" distB="0" distL="0" distR="0">
                  <wp:extent cx="5163007" cy="3008160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63007" cy="300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3" w:hRule="atLeast"/>
        </w:trPr>
        <w:tc>
          <w:tcPr>
            <w:tcW w:w="9243" w:type="dxa"/>
            <w:vAlign w:val="top"/>
          </w:tcPr>
          <w:p>
            <w:pPr>
              <w:pStyle w:val="TableText"/>
              <w:ind w:left="236"/>
              <w:spacing w:before="174" w:line="173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(A)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WATCHMAN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FLX</w:t>
            </w:r>
            <w:r>
              <w:rPr>
                <w:sz w:val="12"/>
                <w:szCs w:val="12"/>
                <w:spacing w:val="9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(B)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</w:rPr>
              <w:t>Amulet</w:t>
            </w:r>
            <w:r>
              <w:rPr>
                <w:sz w:val="12"/>
                <w:szCs w:val="12"/>
                <w:spacing w:val="9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(C)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LAmbre</w:t>
            </w:r>
            <w:r>
              <w:rPr>
                <w:sz w:val="12"/>
                <w:szCs w:val="12"/>
                <w:spacing w:val="9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(D)</w:t>
            </w:r>
            <w:r>
              <w:rPr>
                <w:rFonts w:ascii="Arial" w:hAnsi="Arial" w:eastAsia="Arial" w:cs="Arial"/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Wavecrest</w:t>
            </w:r>
            <w:r>
              <w:rPr>
                <w:sz w:val="12"/>
                <w:szCs w:val="12"/>
                <w:spacing w:val="9"/>
              </w:rPr>
              <w:t>, </w:t>
            </w:r>
            <w:r>
              <w:rPr>
                <w:sz w:val="12"/>
                <w:szCs w:val="12"/>
              </w:rPr>
              <w:t>and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(E)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</w:rPr>
              <w:t>Conformal</w:t>
            </w:r>
            <w:r>
              <w:rPr>
                <w:sz w:val="12"/>
                <w:szCs w:val="12"/>
                <w:spacing w:val="8"/>
              </w:rPr>
              <w:t>. </w:t>
            </w:r>
            <w:r>
              <w:rPr>
                <w:sz w:val="12"/>
                <w:szCs w:val="12"/>
              </w:rPr>
              <w:t>LAAC</w:t>
            </w:r>
            <w:r>
              <w:rPr>
                <w:sz w:val="12"/>
                <w:szCs w:val="12"/>
                <w:spacing w:val="8"/>
              </w:rPr>
              <w:t>,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left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atrial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appendage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closure</w:t>
            </w:r>
            <w:r>
              <w:rPr>
                <w:sz w:val="12"/>
                <w:szCs w:val="12"/>
                <w:spacing w:val="8"/>
              </w:rPr>
              <w:t>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70" w:lineRule="exact"/>
        <w:rPr/>
      </w:pPr>
      <w:r/>
    </w:p>
    <w:p>
      <w:pPr>
        <w:spacing w:line="170" w:lineRule="exact"/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3" w:right="261" w:firstLine="8"/>
        <w:spacing w:before="41" w:line="328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(DOAC)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5"/>
        </w:rPr>
        <w:t>carries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costs,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which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not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uniformly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absorbed by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third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7"/>
        </w:rPr>
        <w:t>party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payors.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Despite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ease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of adminis-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tration, 30%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1"/>
          <w:w w:val="109"/>
        </w:rPr>
        <w:t>patients taking</w:t>
      </w:r>
      <w:r>
        <w:rPr>
          <w:sz w:val="15"/>
          <w:szCs w:val="15"/>
          <w:spacing w:val="10"/>
          <w:w w:val="109"/>
        </w:rPr>
        <w:t xml:space="preserve"> DOAC are nonadherent at 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years.</w:t>
      </w:r>
      <w:hyperlink w:history="true" w:anchor="bookmark1">
        <w:r>
          <w:rPr>
            <w:sz w:val="10"/>
            <w:szCs w:val="10"/>
            <w:color w:val="0D7FAC"/>
            <w:spacing w:val="7"/>
            <w:w w:val="116"/>
            <w:position w:val="6"/>
          </w:rPr>
          <w:t>3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 </w:t>
      </w:r>
      <w:r>
        <w:rPr>
          <w:sz w:val="15"/>
          <w:szCs w:val="15"/>
          <w:spacing w:val="7"/>
          <w:w w:val="116"/>
        </w:rPr>
        <w:t>Other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patients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cannot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tolerate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7"/>
          <w:w w:val="116"/>
        </w:rPr>
        <w:t>long-term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OAC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4"/>
        </w:rPr>
        <w:t>because of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9"/>
          <w:w w:val="114"/>
        </w:rPr>
        <w:t>bleeding complications, cognitive impairment,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fall  risk,  and  other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09"/>
        </w:rPr>
        <w:t>factors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09"/>
        </w:rPr>
        <w:t>(eg,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drug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0"/>
          <w:w w:val="109"/>
        </w:rPr>
        <w:t>allergy,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09"/>
        </w:rPr>
        <w:t>drug  in-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teractions,</w:t>
      </w:r>
      <w:r>
        <w:rPr>
          <w:sz w:val="15"/>
          <w:szCs w:val="15"/>
          <w:spacing w:val="47"/>
        </w:rPr>
        <w:t xml:space="preserve"> </w:t>
      </w:r>
      <w:r>
        <w:rPr>
          <w:sz w:val="15"/>
          <w:szCs w:val="15"/>
          <w:spacing w:val="5"/>
          <w:w w:val="120"/>
        </w:rPr>
        <w:t>renal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dysfunction)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  <w:w w:val="120"/>
        </w:rPr>
        <w:t>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20"/>
        </w:rPr>
        <w:t>Older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often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unfavorable</w:t>
      </w:r>
      <w:r>
        <w:rPr>
          <w:sz w:val="15"/>
          <w:szCs w:val="15"/>
          <w:spacing w:val="48"/>
          <w:w w:val="102"/>
        </w:rPr>
        <w:t xml:space="preserve"> </w:t>
      </w:r>
      <w:r>
        <w:rPr>
          <w:sz w:val="15"/>
          <w:szCs w:val="15"/>
          <w:spacing w:val="16"/>
        </w:rPr>
        <w:t>bleeding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risk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proﬁles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OAC,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6"/>
        </w:rPr>
        <w:t>leading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phy-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sicians not to offer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or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to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discontinue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OAC.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This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8"/>
          <w:w w:val="114"/>
        </w:rPr>
        <w:t>treatment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gap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has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created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unmet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clin</w:t>
      </w:r>
      <w:r>
        <w:rPr>
          <w:sz w:val="15"/>
          <w:szCs w:val="15"/>
          <w:spacing w:val="5"/>
          <w:w w:val="119"/>
        </w:rPr>
        <w:t>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need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effective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6"/>
        </w:rPr>
        <w:t>and safe nonpharmacolo</w:t>
      </w:r>
      <w:r>
        <w:rPr>
          <w:sz w:val="15"/>
          <w:szCs w:val="15"/>
          <w:spacing w:val="8"/>
          <w:w w:val="116"/>
        </w:rPr>
        <w:t>gic therapy for stroke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prevention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60" w:hanging="1"/>
        <w:spacing w:before="37" w:line="333" w:lineRule="auto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in patients with nonva</w:t>
      </w:r>
      <w:r>
        <w:rPr>
          <w:sz w:val="15"/>
          <w:szCs w:val="15"/>
          <w:spacing w:val="10"/>
          <w:w w:val="110"/>
        </w:rPr>
        <w:t>lvular AF and has fueled the ﬁeld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LAAC.</w:t>
      </w:r>
    </w:p>
    <w:p>
      <w:pPr>
        <w:pStyle w:val="BodyText"/>
        <w:ind w:right="261" w:firstLine="200"/>
        <w:spacing w:before="3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  <w:w w:val="110"/>
        </w:rPr>
        <w:t>In  patients  with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nonvalvular  AF,</w:t>
      </w:r>
      <w:r>
        <w:rPr>
          <w:sz w:val="15"/>
          <w:szCs w:val="15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11"/>
          <w:w w:val="110"/>
        </w:rPr>
        <w:t>&gt;</w:t>
      </w:r>
      <w:r>
        <w:rPr>
          <w:sz w:val="15"/>
          <w:szCs w:val="15"/>
          <w:spacing w:val="11"/>
          <w:w w:val="110"/>
        </w:rPr>
        <w:t>90%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1"/>
          <w:w w:val="110"/>
        </w:rPr>
        <w:t>of  thrombi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observed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on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transesophageal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echocardiography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(TEE)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on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autopsy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series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come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left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atrial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appendage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(LAA)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7"/>
          <w:w w:val="115"/>
        </w:rPr>
        <w:t>.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4</w:t>
        </w:r>
      </w:hyperlink>
      <w:r>
        <w:rPr>
          <w:sz w:val="10"/>
          <w:szCs w:val="10"/>
          <w:spacing w:val="7"/>
          <w:w w:val="115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5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 </w:t>
      </w:r>
      <w:r>
        <w:rPr>
          <w:sz w:val="15"/>
          <w:szCs w:val="15"/>
          <w:spacing w:val="7"/>
          <w:w w:val="115"/>
        </w:rPr>
        <w:t>This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5"/>
        </w:rPr>
        <w:t>ﬁnding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5"/>
        </w:rPr>
        <w:t>has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stimulated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development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procedures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exclude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LAA,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including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endovascular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occlusion, surgical suturing, stapling,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amputation,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4"/>
        </w:rPr>
        <w:t>a  nonpharmacologic </w:t>
      </w:r>
      <w:r>
        <w:rPr>
          <w:sz w:val="15"/>
          <w:szCs w:val="15"/>
          <w:spacing w:val="14"/>
          <w:w w:val="104"/>
        </w:rPr>
        <w:t xml:space="preserve"> means  to  reduce  stroke  risk. 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LAAOS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12"/>
        </w:rPr>
        <w:t>III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2"/>
        </w:rPr>
        <w:t>trial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showed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2"/>
        </w:rPr>
        <w:t>that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surgical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2"/>
        </w:rPr>
        <w:t>LAA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2"/>
        </w:rPr>
        <w:t>closure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2"/>
        </w:rPr>
        <w:t>(LAAC)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using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8"/>
        </w:rPr>
        <w:t>multiple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8"/>
        </w:rPr>
        <w:t>techniques was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8"/>
        </w:rPr>
        <w:t>a</w:t>
      </w:r>
      <w:r>
        <w:rPr>
          <w:sz w:val="15"/>
          <w:szCs w:val="15"/>
          <w:spacing w:val="7"/>
          <w:w w:val="118"/>
        </w:rPr>
        <w:t>ssociated with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reduction</w:t>
      </w:r>
    </w:p>
    <w:p>
      <w:pPr>
        <w:spacing w:line="327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71" w:space="100"/>
            <w:col w:w="4715" w:space="0"/>
          </w:cols>
        </w:sectPr>
        <w:rPr>
          <w:sz w:val="15"/>
          <w:szCs w:val="15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firstLine="763"/>
        <w:spacing w:before="1" w:line="260" w:lineRule="exact"/>
        <w:rPr/>
      </w:pPr>
      <w:r>
        <w:rPr>
          <w:position w:val="-5"/>
        </w:rPr>
        <w:pict>
          <v:group id="_x0000_s24" style="mso-position-vertical-relative:line;mso-position-horizontal-relative:char;width:462.45pt;height:13.05pt;" filled="false" stroked="false" coordsize="9249,261" coordorigin="0,0">
            <v:shape id="_x0000_s26" style="position:absolute;left:0;top:0;width:9249;height:261;" filled="false" stroked="false" type="#_x0000_t75">
              <v:imagedata o:title="" r:id="rId12"/>
            </v:shape>
            <v:shape id="_x0000_s28" style="position:absolute;left:-20;top:-20;width:9289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2"/>
                      <w:spacing w:before="94" w:line="221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13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FFFFFF"/>
                        <w:spacing w:val="13"/>
                      </w:rPr>
                      <w:t>1     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3"/>
                      </w:rPr>
                      <w:t>Ongoing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3"/>
                      </w:rPr>
                      <w:t>Endovascular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3"/>
                      </w:rPr>
                      <w:t>LAAC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3"/>
                      </w:rPr>
                      <w:t>Randomized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2"/>
                      </w:rPr>
                      <w:t>Controlled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2"/>
                      </w:rPr>
                      <w:t>Trials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2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2"/>
                      </w:rPr>
                      <w:t>Postprocedural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2"/>
                      </w:rPr>
                      <w:t>Antithrombotic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2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3"/>
                        <w:szCs w:val="13"/>
                        <w:color w:val="002B5C"/>
                        <w:spacing w:val="12"/>
                      </w:rPr>
                      <w:t>Strategies</w:t>
                    </w:r>
                  </w:p>
                </w:txbxContent>
              </v:textbox>
            </v:shape>
          </v:group>
        </w:pict>
      </w:r>
    </w:p>
    <w:p>
      <w:pPr>
        <w:spacing w:line="113" w:lineRule="exact"/>
        <w:rPr/>
      </w:pPr>
      <w:r/>
    </w:p>
    <w:p>
      <w:pPr>
        <w:spacing w:line="113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3820"/>
        <w:spacing w:before="24" w:line="214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7"/>
        </w:rPr>
        <w:t>OAC-Eligible</w:t>
      </w:r>
      <w:r>
        <w:rPr>
          <w:rFonts w:ascii="Arial" w:hAnsi="Arial" w:eastAsia="Arial" w:cs="Arial"/>
          <w:sz w:val="12"/>
          <w:szCs w:val="12"/>
          <w:spacing w:val="31"/>
        </w:rPr>
        <w:t xml:space="preserve"> </w:t>
      </w:r>
      <w:r>
        <w:rPr>
          <w:rFonts w:ascii="Arial" w:hAnsi="Arial" w:eastAsia="Arial" w:cs="Arial"/>
          <w:sz w:val="12"/>
          <w:szCs w:val="12"/>
          <w:spacing w:val="7"/>
        </w:rPr>
        <w:t>Patients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2" w:line="211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spacing w:val="8"/>
        </w:rPr>
        <w:t>OAC-Contraindicated</w:t>
      </w:r>
      <w:r>
        <w:rPr>
          <w:rFonts w:ascii="Arial" w:hAnsi="Arial" w:eastAsia="Arial" w:cs="Arial"/>
          <w:sz w:val="12"/>
          <w:szCs w:val="12"/>
          <w:spacing w:val="21"/>
          <w:w w:val="101"/>
        </w:rPr>
        <w:t xml:space="preserve"> </w:t>
      </w:r>
      <w:r>
        <w:rPr>
          <w:rFonts w:ascii="Arial" w:hAnsi="Arial" w:eastAsia="Arial" w:cs="Arial"/>
          <w:sz w:val="12"/>
          <w:szCs w:val="12"/>
          <w:spacing w:val="8"/>
        </w:rPr>
        <w:t>Pati</w:t>
      </w:r>
      <w:r>
        <w:rPr>
          <w:rFonts w:ascii="Arial" w:hAnsi="Arial" w:eastAsia="Arial" w:cs="Arial"/>
          <w:sz w:val="12"/>
          <w:szCs w:val="12"/>
          <w:spacing w:val="7"/>
        </w:rPr>
        <w:t>ents</w:t>
      </w:r>
    </w:p>
    <w:p>
      <w:pPr>
        <w:spacing w:line="211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7312" w:space="100"/>
            <w:col w:w="2874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spacing w:line="28" w:lineRule="exact"/>
        <w:rPr/>
      </w:pPr>
      <w:r/>
    </w:p>
    <w:tbl>
      <w:tblPr>
        <w:tblStyle w:val="TableNormal"/>
        <w:tblW w:w="9248" w:type="dxa"/>
        <w:tblInd w:w="7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9"/>
        <w:gridCol w:w="1322"/>
        <w:gridCol w:w="1524"/>
        <w:gridCol w:w="1429"/>
        <w:gridCol w:w="1205"/>
        <w:gridCol w:w="1117"/>
        <w:gridCol w:w="1042"/>
      </w:tblGrid>
      <w:tr>
        <w:trPr>
          <w:trHeight w:val="722" w:hRule="atLeast"/>
        </w:trPr>
        <w:tc>
          <w:tcPr>
            <w:tcW w:w="1609" w:type="dxa"/>
            <w:vAlign w:val="top"/>
            <w:tcBorders>
              <w:bottom w:val="single" w:color="000000" w:sz="2" w:space="0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ind w:left="2"/>
              <w:spacing w:before="34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Trial</w:t>
            </w:r>
          </w:p>
        </w:tc>
        <w:tc>
          <w:tcPr>
            <w:tcW w:w="132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234"/>
              <w:spacing w:before="6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OPTION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Trial:</w:t>
            </w:r>
          </w:p>
          <w:p>
            <w:pPr>
              <w:ind w:left="136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WATCHMAN</w:t>
            </w:r>
            <w:r>
              <w:rPr>
                <w:rFonts w:ascii="Arial" w:hAnsi="Arial" w:eastAsia="Arial" w:cs="Arial"/>
                <w:sz w:val="12"/>
                <w:szCs w:val="12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FLX</w:t>
            </w:r>
          </w:p>
          <w:p>
            <w:pPr>
              <w:ind w:left="248"/>
              <w:spacing w:before="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vs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OAC</w:t>
            </w:r>
            <w:r>
              <w:rPr>
                <w:rFonts w:ascii="Arial" w:hAnsi="Arial" w:eastAsia="Arial" w:cs="Arial"/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After</w:t>
            </w:r>
          </w:p>
          <w:p>
            <w:pPr>
              <w:ind w:left="289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PV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Ablation</w:t>
            </w:r>
          </w:p>
        </w:tc>
        <w:tc>
          <w:tcPr>
            <w:tcW w:w="152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09"/>
              <w:spacing w:before="22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CHAMPION-AF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Trial:</w:t>
            </w:r>
          </w:p>
          <w:p>
            <w:pPr>
              <w:ind w:left="361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WATCHMAN</w:t>
            </w:r>
          </w:p>
          <w:p>
            <w:pPr>
              <w:ind w:left="344"/>
              <w:spacing w:before="4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FLX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vs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DOAC</w:t>
            </w:r>
          </w:p>
        </w:tc>
        <w:tc>
          <w:tcPr>
            <w:tcW w:w="142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ind w:left="174"/>
              <w:spacing w:before="34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CATALYST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Trial:</w:t>
            </w:r>
          </w:p>
          <w:p>
            <w:pPr>
              <w:ind w:left="163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Amulet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vs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DOAC</w:t>
            </w:r>
          </w:p>
        </w:tc>
        <w:tc>
          <w:tcPr>
            <w:tcW w:w="120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0"/>
              <w:spacing w:before="226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ASAP-TOO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Trial:</w:t>
            </w:r>
          </w:p>
          <w:p>
            <w:pPr>
              <w:ind w:left="240"/>
              <w:spacing w:before="43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WATCHMAN</w:t>
            </w:r>
          </w:p>
          <w:p>
            <w:pPr>
              <w:ind w:left="300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vs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Control</w:t>
            </w:r>
          </w:p>
        </w:tc>
        <w:tc>
          <w:tcPr>
            <w:tcW w:w="111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17"/>
              <w:spacing w:before="23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STROKE-CLOSE</w:t>
            </w:r>
          </w:p>
          <w:p>
            <w:pPr>
              <w:ind w:left="175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Trial: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Amulet</w:t>
            </w:r>
          </w:p>
          <w:p>
            <w:pPr>
              <w:ind w:left="263"/>
              <w:spacing w:before="37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vs</w:t>
            </w:r>
            <w:r>
              <w:rPr>
                <w:rFonts w:ascii="Arial" w:hAnsi="Arial" w:eastAsia="Arial" w:cs="Arial"/>
                <w:sz w:val="12"/>
                <w:szCs w:val="12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Control</w:t>
            </w:r>
          </w:p>
        </w:tc>
        <w:tc>
          <w:tcPr>
            <w:tcW w:w="10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44"/>
              <w:spacing w:before="23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-1"/>
              </w:rPr>
              <w:t>CLOSURE-AF</w:t>
            </w:r>
          </w:p>
          <w:p>
            <w:pPr>
              <w:ind w:left="187"/>
              <w:spacing w:before="38" w:line="211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Trial:</w:t>
            </w:r>
            <w:r>
              <w:rPr>
                <w:rFonts w:ascii="Arial" w:hAnsi="Arial" w:eastAsia="Arial" w:cs="Arial"/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LAAC</w:t>
            </w:r>
          </w:p>
          <w:p>
            <w:pPr>
              <w:ind w:left="312"/>
              <w:spacing w:before="42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vs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OAC</w:t>
            </w:r>
          </w:p>
        </w:tc>
      </w:tr>
      <w:tr>
        <w:trPr>
          <w:trHeight w:val="251" w:hRule="atLeast"/>
        </w:trPr>
        <w:tc>
          <w:tcPr>
            <w:tcW w:w="1609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11"/>
              <w:spacing w:before="81" w:line="16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N</w:t>
            </w:r>
          </w:p>
        </w:tc>
        <w:tc>
          <w:tcPr>
            <w:tcW w:w="1322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487"/>
              <w:spacing w:before="49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1,600</w:t>
            </w:r>
          </w:p>
        </w:tc>
        <w:tc>
          <w:tcPr>
            <w:tcW w:w="1524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565"/>
              <w:spacing w:before="49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1"/>
              </w:rPr>
              <w:t>3,000</w:t>
            </w:r>
          </w:p>
        </w:tc>
        <w:tc>
          <w:tcPr>
            <w:tcW w:w="1429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511"/>
              <w:spacing w:before="49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2,650</w:t>
            </w:r>
          </w:p>
        </w:tc>
        <w:tc>
          <w:tcPr>
            <w:tcW w:w="1205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483"/>
              <w:spacing w:before="49" w:line="222" w:lineRule="auto"/>
              <w:rPr>
                <w:sz w:val="8"/>
                <w:szCs w:val="8"/>
              </w:rPr>
            </w:pPr>
            <w:r>
              <w:rPr>
                <w:sz w:val="12"/>
                <w:szCs w:val="12"/>
                <w:spacing w:val="8"/>
              </w:rPr>
              <w:t>888</w:t>
            </w:r>
            <w:hyperlink w:history="true" w:anchor="bookmark1">
              <w:r>
                <w:rPr>
                  <w:sz w:val="8"/>
                  <w:szCs w:val="8"/>
                  <w:color w:val="0D7FAC"/>
                  <w:spacing w:val="8"/>
                  <w:position w:val="5"/>
                </w:rPr>
                <w:t>a</w:t>
              </w:r>
            </w:hyperlink>
          </w:p>
        </w:tc>
        <w:tc>
          <w:tcPr>
            <w:tcW w:w="1117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477"/>
              <w:spacing w:before="49" w:line="22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750</w:t>
            </w:r>
          </w:p>
        </w:tc>
        <w:tc>
          <w:tcPr>
            <w:tcW w:w="1042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397"/>
              <w:spacing w:before="48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1,512</w:t>
            </w:r>
          </w:p>
        </w:tc>
      </w:tr>
      <w:tr>
        <w:trPr>
          <w:trHeight w:val="727" w:hRule="atLeast"/>
        </w:trPr>
        <w:tc>
          <w:tcPr>
            <w:tcW w:w="1609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11"/>
              <w:spacing w:before="75" w:line="132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Postprocedural</w:t>
            </w:r>
          </w:p>
          <w:p>
            <w:pPr>
              <w:pStyle w:val="TableText"/>
              <w:ind w:left="204" w:right="584"/>
              <w:spacing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antithrombotic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strategies</w:t>
            </w:r>
          </w:p>
        </w:tc>
        <w:tc>
          <w:tcPr>
            <w:tcW w:w="1322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173"/>
              <w:spacing w:before="73" w:line="134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-1"/>
              </w:rPr>
              <w:t>DOAC or warfarin</w:t>
            </w:r>
          </w:p>
          <w:p>
            <w:pPr>
              <w:pStyle w:val="TableText"/>
              <w:ind w:left="90"/>
              <w:spacing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and aspirin for</w:t>
            </w:r>
            <w:r>
              <w:rPr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mo</w:t>
            </w:r>
          </w:p>
          <w:p>
            <w:pPr>
              <w:pStyle w:val="TableText"/>
              <w:ind w:left="354"/>
              <w:spacing w:before="8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after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LAAC</w:t>
            </w:r>
          </w:p>
        </w:tc>
        <w:tc>
          <w:tcPr>
            <w:tcW w:w="1524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184"/>
              <w:spacing w:before="75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DOAC and aspirin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  <w:spacing w:val="-2"/>
              </w:rPr>
              <w:t>or</w:t>
            </w:r>
          </w:p>
          <w:p>
            <w:pPr>
              <w:pStyle w:val="TableText"/>
              <w:ind w:left="333"/>
              <w:spacing w:before="12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DAPT for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mo</w:t>
            </w:r>
          </w:p>
          <w:p>
            <w:pPr>
              <w:pStyle w:val="TableText"/>
              <w:ind w:left="440"/>
              <w:spacing w:before="10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after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LAAC</w:t>
            </w:r>
          </w:p>
        </w:tc>
        <w:tc>
          <w:tcPr>
            <w:tcW w:w="1429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267"/>
              <w:spacing w:before="74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DAPT for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3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mo</w:t>
            </w:r>
          </w:p>
          <w:p>
            <w:pPr>
              <w:pStyle w:val="TableText"/>
              <w:ind w:left="374"/>
              <w:spacing w:before="9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after</w:t>
            </w:r>
            <w:r>
              <w:rPr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LAAC</w:t>
            </w:r>
          </w:p>
        </w:tc>
        <w:tc>
          <w:tcPr>
            <w:tcW w:w="1205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212"/>
              <w:spacing w:before="74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DAPT for 3</w:t>
            </w:r>
            <w:r>
              <w:rPr>
                <w:sz w:val="12"/>
                <w:szCs w:val="12"/>
                <w:spacing w:val="14"/>
                <w:w w:val="102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mo</w:t>
            </w:r>
          </w:p>
          <w:p>
            <w:pPr>
              <w:pStyle w:val="TableText"/>
              <w:ind w:left="318"/>
              <w:spacing w:before="9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after</w:t>
            </w:r>
            <w:r>
              <w:rPr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</w:rPr>
              <w:t>LAAC</w:t>
            </w:r>
          </w:p>
        </w:tc>
        <w:tc>
          <w:tcPr>
            <w:tcW w:w="1117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324"/>
              <w:spacing w:before="79" w:line="128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Aspirin</w:t>
            </w:r>
            <w:r>
              <w:rPr>
                <w:sz w:val="12"/>
                <w:szCs w:val="12"/>
                <w:spacing w:val="16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position w:val="1"/>
              </w:rPr>
              <w:t>±</w:t>
            </w:r>
          </w:p>
          <w:p>
            <w:pPr>
              <w:pStyle w:val="TableText"/>
              <w:ind w:left="272"/>
              <w:spacing w:line="18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clopidogrel</w:t>
            </w:r>
          </w:p>
          <w:p>
            <w:pPr>
              <w:pStyle w:val="TableText"/>
              <w:ind w:left="201"/>
              <w:spacing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for</w:t>
            </w:r>
            <w:r>
              <w:rPr>
                <w:sz w:val="12"/>
                <w:szCs w:val="12"/>
                <w:spacing w:val="5"/>
              </w:rPr>
              <w:t xml:space="preserve"> 45 </w:t>
            </w:r>
            <w:r>
              <w:rPr>
                <w:sz w:val="12"/>
                <w:szCs w:val="12"/>
              </w:rPr>
              <w:t>d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after</w:t>
            </w:r>
          </w:p>
          <w:p>
            <w:pPr>
              <w:pStyle w:val="TableText"/>
              <w:ind w:left="441"/>
              <w:spacing w:line="16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LAAC</w:t>
            </w:r>
          </w:p>
        </w:tc>
        <w:tc>
          <w:tcPr>
            <w:tcW w:w="1042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65"/>
              <w:spacing w:before="74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DAPT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after</w:t>
            </w:r>
            <w:r>
              <w:rPr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LAAC</w:t>
            </w:r>
          </w:p>
        </w:tc>
      </w:tr>
      <w:tr>
        <w:trPr>
          <w:trHeight w:val="412" w:hRule="atLeast"/>
        </w:trPr>
        <w:tc>
          <w:tcPr>
            <w:tcW w:w="1609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5"/>
              <w:spacing w:before="76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Control</w:t>
            </w:r>
          </w:p>
        </w:tc>
        <w:tc>
          <w:tcPr>
            <w:tcW w:w="1322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537"/>
              <w:spacing w:before="81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OAC</w:t>
            </w:r>
          </w:p>
        </w:tc>
        <w:tc>
          <w:tcPr>
            <w:tcW w:w="1524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587"/>
              <w:spacing w:before="81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DOAC</w:t>
            </w:r>
          </w:p>
        </w:tc>
        <w:tc>
          <w:tcPr>
            <w:tcW w:w="1429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521"/>
              <w:spacing w:before="81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DOAC</w:t>
            </w:r>
          </w:p>
        </w:tc>
        <w:tc>
          <w:tcPr>
            <w:tcW w:w="1205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192"/>
              <w:spacing w:before="81" w:line="16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Aspirin or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  <w:spacing w:val="-1"/>
              </w:rPr>
              <w:t>none</w:t>
            </w:r>
          </w:p>
        </w:tc>
        <w:tc>
          <w:tcPr>
            <w:tcW w:w="1117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89"/>
              <w:spacing w:before="77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OAC, antiplatelet,</w:t>
            </w:r>
          </w:p>
          <w:p>
            <w:pPr>
              <w:pStyle w:val="TableText"/>
              <w:ind w:left="369"/>
              <w:spacing w:before="42" w:line="12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  <w:position w:val="1"/>
              </w:rPr>
              <w:t>or</w:t>
            </w:r>
            <w:r>
              <w:rPr>
                <w:sz w:val="12"/>
                <w:szCs w:val="12"/>
                <w:spacing w:val="8"/>
                <w:position w:val="1"/>
              </w:rPr>
              <w:t xml:space="preserve"> </w:t>
            </w:r>
            <w:r>
              <w:rPr>
                <w:sz w:val="12"/>
                <w:szCs w:val="12"/>
                <w:spacing w:val="-2"/>
                <w:position w:val="1"/>
              </w:rPr>
              <w:t>none</w:t>
            </w:r>
          </w:p>
        </w:tc>
        <w:tc>
          <w:tcPr>
            <w:tcW w:w="1042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51"/>
              <w:spacing w:before="75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DOAC or warfarin</w:t>
            </w:r>
          </w:p>
        </w:tc>
      </w:tr>
    </w:tbl>
    <w:p>
      <w:pPr>
        <w:ind w:left="766"/>
        <w:spacing w:before="110" w:line="20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7"/>
          <w:szCs w:val="7"/>
          <w:spacing w:val="4"/>
          <w:position w:val="5"/>
        </w:rPr>
        <w:t>a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Study stopped premat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urely (</w:t>
      </w:r>
      <w:r>
        <w:rPr>
          <w:rFonts w:ascii="Arial" w:hAnsi="Arial" w:eastAsia="Arial" w:cs="Arial"/>
          <w:sz w:val="11"/>
          <w:szCs w:val="11"/>
          <w:spacing w:val="3"/>
        </w:rPr>
        <w:t>~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500 patients enrolled).</w:t>
      </w:r>
    </w:p>
    <w:p>
      <w:pPr>
        <w:ind w:left="880"/>
        <w:spacing w:before="51" w:line="113" w:lineRule="exact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2"/>
        </w:rPr>
        <w:t>DAPT, dual antiplatelet therapy; DOAC, direct oral anticoagu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lation; LAAC,</w:t>
      </w:r>
      <w:r>
        <w:rPr>
          <w:rFonts w:ascii="Malgun Gothic" w:hAnsi="Malgun Gothic" w:eastAsia="Malgun Gothic" w:cs="Malgun Gothic"/>
          <w:sz w:val="11"/>
          <w:szCs w:val="11"/>
          <w:spacing w:val="8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left atrial appendage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closure;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OAC,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oral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anticoagulation;</w:t>
      </w:r>
      <w:r>
        <w:rPr>
          <w:rFonts w:ascii="Malgun Gothic" w:hAnsi="Malgun Gothic" w:eastAsia="Malgun Gothic" w:cs="Malgun Gothic"/>
          <w:sz w:val="11"/>
          <w:szCs w:val="11"/>
          <w:spacing w:val="8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PV,</w:t>
      </w:r>
      <w:r>
        <w:rPr>
          <w:rFonts w:ascii="Malgun Gothic" w:hAnsi="Malgun Gothic" w:eastAsia="Malgun Gothic" w:cs="Malgun Gothic"/>
          <w:sz w:val="11"/>
          <w:szCs w:val="11"/>
          <w:spacing w:val="8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pulmonary vein.</w:t>
      </w:r>
    </w:p>
    <w:p>
      <w:pPr>
        <w:spacing w:line="113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Malgun Gothic" w:hAnsi="Malgun Gothic" w:eastAsia="Malgun Gothic" w:cs="Malgun Gothic"/>
          <w:sz w:val="11"/>
          <w:szCs w:val="11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68"/>
        <w:spacing w:before="52" w:line="23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9"/>
          <w:szCs w:val="9"/>
          <w:spacing w:val="-5"/>
        </w:rPr>
        <w:t>J A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C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:   C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O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V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A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S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U</w:t>
      </w:r>
      <w:r>
        <w:rPr>
          <w:rFonts w:ascii="Arial" w:hAnsi="Arial" w:eastAsia="Arial" w:cs="Arial"/>
          <w:sz w:val="9"/>
          <w:szCs w:val="9"/>
          <w:spacing w:val="7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L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N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T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N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S    V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L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. 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3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  <w:spacing w:val="2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9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9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5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</w:rPr>
        <w:t>2 0 2 3</w:t>
      </w:r>
      <w:r>
        <w:rPr>
          <w:rFonts w:ascii="Arial" w:hAnsi="Arial" w:eastAsia="Arial" w:cs="Arial"/>
          <w:sz w:val="9"/>
          <w:szCs w:val="9"/>
        </w:rPr>
        <w:t xml:space="preserve">                                                                          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-1"/>
        </w:rPr>
        <w:t>Saw</w:t>
      </w:r>
      <w:r>
        <w:rPr>
          <w:rFonts w:ascii="Malgun Gothic" w:hAnsi="Malgun Gothic" w:eastAsia="Malgun Gothic" w:cs="Malgun Gothic"/>
          <w:sz w:val="12"/>
          <w:szCs w:val="12"/>
          <w:spacing w:val="9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position w:val="-1"/>
        </w:rPr>
        <w:t>et</w:t>
      </w:r>
      <w:r>
        <w:rPr>
          <w:rFonts w:ascii="Arial" w:hAnsi="Arial" w:eastAsia="Arial" w:cs="Arial"/>
          <w:sz w:val="12"/>
          <w:szCs w:val="12"/>
          <w:spacing w:val="9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position w:val="-1"/>
        </w:rPr>
        <w:t>al                  </w:t>
      </w:r>
      <w:r>
        <w:rPr>
          <w:rFonts w:ascii="Malgun Gothic" w:hAnsi="Malgun Gothic" w:eastAsia="Malgun Gothic" w:cs="Malgun Gothic"/>
          <w:sz w:val="11"/>
          <w:szCs w:val="11"/>
          <w:spacing w:val="9"/>
        </w:rPr>
        <w:t>5</w:t>
      </w:r>
    </w:p>
    <w:p>
      <w:pPr>
        <w:ind w:left="186"/>
        <w:spacing w:before="5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55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tbl>
      <w:tblPr>
        <w:tblStyle w:val="TableNormal"/>
        <w:tblW w:w="9250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4"/>
        <w:gridCol w:w="3811"/>
        <w:gridCol w:w="2607"/>
        <w:gridCol w:w="69"/>
        <w:gridCol w:w="1215"/>
        <w:gridCol w:w="734"/>
      </w:tblGrid>
      <w:tr>
        <w:trPr>
          <w:trHeight w:val="450" w:hRule="atLeast"/>
        </w:trPr>
        <w:tc>
          <w:tcPr>
            <w:shd w:val="clear" w:fill="138E91"/>
            <w:tcW w:w="814" w:type="dxa"/>
            <w:vAlign w:val="top"/>
          </w:tcPr>
          <w:p>
            <w:pPr>
              <w:ind w:left="63"/>
              <w:spacing w:before="174" w:line="208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1"/>
              </w:rPr>
              <w:t>2</w:t>
            </w:r>
          </w:p>
        </w:tc>
        <w:tc>
          <w:tcPr>
            <w:shd w:val="clear" w:fill="EBF2F2"/>
            <w:tcW w:w="8436" w:type="dxa"/>
            <w:vAlign w:val="top"/>
            <w:gridSpan w:val="5"/>
          </w:tcPr>
          <w:p>
            <w:pPr>
              <w:ind w:left="134" w:right="389" w:firstLine="2"/>
              <w:spacing w:before="72" w:line="287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2019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AHA/ACC/HRS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Focused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Update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the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2014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AHA/ACC/HRS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Guideline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the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Management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Patients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  <w:w w:val="106"/>
              </w:rPr>
              <w:t>Atrial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  <w:w w:val="106"/>
              </w:rPr>
              <w:t>Fibrillation</w:t>
            </w:r>
          </w:p>
        </w:tc>
      </w:tr>
      <w:tr>
        <w:trPr>
          <w:trHeight w:val="474" w:hRule="atLeast"/>
        </w:trPr>
        <w:tc>
          <w:tcPr>
            <w:tcW w:w="7301" w:type="dxa"/>
            <w:vAlign w:val="top"/>
            <w:gridSpan w:val="4"/>
            <w:tcBorders>
              <w:bottom w:val="single" w:color="000000" w:sz="2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35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Recommendations</w:t>
            </w:r>
          </w:p>
        </w:tc>
        <w:tc>
          <w:tcPr>
            <w:tcW w:w="1215" w:type="dxa"/>
            <w:vAlign w:val="top"/>
            <w:tcBorders>
              <w:bottom w:val="single" w:color="000000" w:sz="2" w:space="0"/>
            </w:tcBorders>
          </w:tcPr>
          <w:p>
            <w:pPr>
              <w:ind w:left="344"/>
              <w:spacing w:before="1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Class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</w:p>
          <w:p>
            <w:pPr>
              <w:ind w:left="57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Recommendation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</w:tcBorders>
          </w:tcPr>
          <w:p>
            <w:pPr>
              <w:ind w:left="128"/>
              <w:spacing w:before="135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Level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of</w:t>
            </w:r>
          </w:p>
          <w:p>
            <w:pPr>
              <w:ind w:left="105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Evidence</w:t>
            </w:r>
          </w:p>
        </w:tc>
      </w:tr>
      <w:tr>
        <w:trPr>
          <w:trHeight w:val="410" w:hRule="atLeast"/>
        </w:trPr>
        <w:tc>
          <w:tcPr>
            <w:tcW w:w="7301" w:type="dxa"/>
            <w:vAlign w:val="top"/>
            <w:gridSpan w:val="4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202" w:right="928" w:hanging="200"/>
              <w:spacing w:before="46" w:line="20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After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surgical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occlusion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or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exclusion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8"/>
              </w:rPr>
              <w:t>, </w:t>
            </w:r>
            <w:r>
              <w:rPr>
                <w:sz w:val="12"/>
                <w:szCs w:val="12"/>
              </w:rPr>
              <w:t>it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2"/>
                <w:szCs w:val="12"/>
              </w:rPr>
              <w:t>is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recommended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to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continue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</w:rPr>
              <w:t>anticoagulation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at</w:t>
            </w:r>
            <w:r>
              <w:rPr>
                <w:sz w:val="12"/>
                <w:szCs w:val="12"/>
                <w:spacing w:val="8"/>
              </w:rPr>
              <w:t>-</w:t>
            </w:r>
            <w:r>
              <w:rPr>
                <w:sz w:val="12"/>
                <w:szCs w:val="12"/>
              </w:rPr>
              <w:t>risk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patients </w:t>
            </w:r>
            <w:r>
              <w:rPr>
                <w:sz w:val="12"/>
                <w:szCs w:val="12"/>
                <w:spacing w:val="2"/>
              </w:rPr>
              <w:t>with AF for stroke preventi</w:t>
            </w:r>
            <w:r>
              <w:rPr>
                <w:sz w:val="12"/>
                <w:szCs w:val="12"/>
                <w:spacing w:val="1"/>
              </w:rPr>
              <w:t>on.</w:t>
            </w:r>
          </w:p>
        </w:tc>
        <w:tc>
          <w:tcPr>
            <w:tcW w:w="1215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ind w:left="572"/>
              <w:spacing w:before="44" w:line="155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I</w:t>
            </w:r>
          </w:p>
        </w:tc>
        <w:tc>
          <w:tcPr>
            <w:tcW w:w="734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ind w:left="339"/>
              <w:spacing w:before="79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</w:t>
            </w:r>
          </w:p>
        </w:tc>
      </w:tr>
      <w:tr>
        <w:trPr>
          <w:trHeight w:val="410" w:hRule="atLeast"/>
        </w:trPr>
        <w:tc>
          <w:tcPr>
            <w:tcW w:w="7301" w:type="dxa"/>
            <w:vAlign w:val="top"/>
            <w:gridSpan w:val="4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11"/>
              <w:spacing w:before="47" w:line="184" w:lineRule="auto"/>
              <w:outlineLvl w:val="2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occlusion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may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be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considered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for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stroke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prevention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patients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with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AF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and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contraindications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for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long</w:t>
            </w:r>
            <w:r>
              <w:rPr>
                <w:sz w:val="12"/>
                <w:szCs w:val="12"/>
                <w:spacing w:val="8"/>
              </w:rPr>
              <w:t>-</w:t>
            </w:r>
            <w:r>
              <w:rPr>
                <w:sz w:val="12"/>
                <w:szCs w:val="12"/>
              </w:rPr>
              <w:t>term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</w:rPr>
              <w:t>anticoagulant</w:t>
            </w:r>
          </w:p>
          <w:p>
            <w:pPr>
              <w:pStyle w:val="TableText"/>
              <w:ind w:left="203"/>
              <w:spacing w:line="20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treatment</w:t>
            </w:r>
            <w:r>
              <w:rPr>
                <w:sz w:val="12"/>
                <w:szCs w:val="12"/>
                <w:spacing w:val="11"/>
              </w:rPr>
              <w:t xml:space="preserve"> (</w:t>
            </w:r>
            <w:r>
              <w:rPr>
                <w:sz w:val="12"/>
                <w:szCs w:val="12"/>
              </w:rPr>
              <w:t>eg</w:t>
            </w:r>
            <w:r>
              <w:rPr>
                <w:sz w:val="12"/>
                <w:szCs w:val="12"/>
                <w:spacing w:val="11"/>
              </w:rPr>
              <w:t>, </w:t>
            </w:r>
            <w:r>
              <w:rPr>
                <w:sz w:val="12"/>
                <w:szCs w:val="12"/>
              </w:rPr>
              <w:t>those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with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previous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life</w:t>
            </w:r>
            <w:r>
              <w:rPr>
                <w:sz w:val="12"/>
                <w:szCs w:val="12"/>
                <w:spacing w:val="11"/>
              </w:rPr>
              <w:t>-</w:t>
            </w:r>
            <w:r>
              <w:rPr>
                <w:sz w:val="12"/>
                <w:szCs w:val="12"/>
              </w:rPr>
              <w:t>threatening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bleed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without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reversible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cause</w:t>
            </w:r>
            <w:r>
              <w:rPr>
                <w:sz w:val="12"/>
                <w:szCs w:val="12"/>
                <w:spacing w:val="11"/>
              </w:rPr>
              <w:t>).</w:t>
            </w:r>
          </w:p>
        </w:tc>
        <w:tc>
          <w:tcPr>
            <w:tcW w:w="1215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517"/>
              <w:spacing w:before="45" w:line="155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IIb</w:t>
            </w:r>
          </w:p>
        </w:tc>
        <w:tc>
          <w:tcPr>
            <w:tcW w:w="734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339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</w:t>
            </w:r>
          </w:p>
        </w:tc>
      </w:tr>
      <w:tr>
        <w:trPr>
          <w:trHeight w:val="251" w:hRule="atLeast"/>
        </w:trPr>
        <w:tc>
          <w:tcPr>
            <w:tcW w:w="7301" w:type="dxa"/>
            <w:vAlign w:val="top"/>
            <w:gridSpan w:val="4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5"/>
              <w:spacing w:before="73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Surgical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occlusion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or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exclusion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may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be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considered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for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stroke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prevention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patients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with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AF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undergoing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cardiac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surgery</w:t>
            </w:r>
            <w:r>
              <w:rPr>
                <w:sz w:val="12"/>
                <w:szCs w:val="12"/>
                <w:spacing w:val="1"/>
              </w:rPr>
              <w:t>.</w:t>
            </w:r>
          </w:p>
        </w:tc>
        <w:tc>
          <w:tcPr>
            <w:tcW w:w="1215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517"/>
              <w:spacing w:before="45" w:line="155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IIb</w:t>
            </w:r>
          </w:p>
        </w:tc>
        <w:tc>
          <w:tcPr>
            <w:tcW w:w="734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339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</w:t>
            </w:r>
          </w:p>
        </w:tc>
      </w:tr>
      <w:tr>
        <w:trPr>
          <w:trHeight w:val="251" w:hRule="atLeast"/>
        </w:trPr>
        <w:tc>
          <w:tcPr>
            <w:tcW w:w="7301" w:type="dxa"/>
            <w:vAlign w:val="top"/>
            <w:gridSpan w:val="4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5"/>
              <w:spacing w:before="73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Surgical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</w:rPr>
              <w:t>occlusion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or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exclusion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12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may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be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considered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</w:rPr>
              <w:t>for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stroke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prevention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patients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2"/>
                <w:szCs w:val="12"/>
              </w:rPr>
              <w:t>undergoing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</w:rPr>
              <w:t>thoracoscopic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</w:rPr>
              <w:t>AF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surgery</w:t>
            </w:r>
            <w:r>
              <w:rPr>
                <w:sz w:val="12"/>
                <w:szCs w:val="12"/>
                <w:spacing w:val="1"/>
              </w:rPr>
              <w:t>.</w:t>
            </w:r>
          </w:p>
        </w:tc>
        <w:tc>
          <w:tcPr>
            <w:tcW w:w="1215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ind w:left="517"/>
              <w:spacing w:before="45" w:line="1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IIb</w:t>
            </w:r>
          </w:p>
        </w:tc>
        <w:tc>
          <w:tcPr>
            <w:tcW w:w="734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ind w:left="339"/>
              <w:spacing w:before="80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</w:t>
            </w:r>
          </w:p>
        </w:tc>
      </w:tr>
      <w:tr>
        <w:trPr>
          <w:trHeight w:val="569" w:hRule="atLeast"/>
        </w:trPr>
        <w:tc>
          <w:tcPr>
            <w:tcW w:w="9250" w:type="dxa"/>
            <w:vAlign w:val="top"/>
            <w:gridSpan w:val="6"/>
            <w:tcBorders>
              <w:top w:val="single" w:color="000000" w:sz="2" w:space="0"/>
            </w:tcBorders>
          </w:tcPr>
          <w:p>
            <w:pPr>
              <w:pStyle w:val="TableText"/>
              <w:ind w:left="2"/>
              <w:spacing w:before="95" w:line="216" w:lineRule="auto"/>
              <w:rPr>
                <w:sz w:val="7"/>
                <w:szCs w:val="7"/>
              </w:rPr>
            </w:pPr>
            <w:r>
              <w:rPr>
                <w:sz w:val="11"/>
                <w:szCs w:val="11"/>
              </w:rPr>
              <w:t>Adapted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</w:rPr>
              <w:t>from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</w:rPr>
              <w:t>January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</w:rPr>
              <w:t>et</w:t>
            </w:r>
            <w:r>
              <w:rPr>
                <w:sz w:val="11"/>
                <w:szCs w:val="11"/>
                <w:spacing w:val="8"/>
              </w:rPr>
              <w:t xml:space="preserve"> </w:t>
            </w:r>
            <w:r>
              <w:rPr>
                <w:sz w:val="11"/>
                <w:szCs w:val="11"/>
              </w:rPr>
              <w:t>al</w:t>
            </w:r>
            <w:r>
              <w:rPr>
                <w:sz w:val="11"/>
                <w:szCs w:val="11"/>
                <w:spacing w:val="8"/>
              </w:rPr>
              <w:t>.</w:t>
            </w:r>
            <w:hyperlink w:history="true" w:anchor="bookmark1">
              <w:r>
                <w:rPr>
                  <w:sz w:val="7"/>
                  <w:szCs w:val="7"/>
                  <w:color w:val="0D7FAC"/>
                  <w:spacing w:val="8"/>
                  <w:position w:val="4"/>
                </w:rPr>
                <w:t>19</w:t>
              </w:r>
            </w:hyperlink>
          </w:p>
          <w:p>
            <w:pPr>
              <w:pStyle w:val="TableText"/>
              <w:ind w:left="109"/>
              <w:spacing w:before="54" w:line="171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ACC</w:t>
            </w:r>
            <w:r>
              <w:rPr>
                <w:sz w:val="11"/>
                <w:szCs w:val="11"/>
                <w:spacing w:val="9"/>
              </w:rPr>
              <w:t>, </w:t>
            </w:r>
            <w:r>
              <w:rPr>
                <w:sz w:val="11"/>
                <w:szCs w:val="11"/>
              </w:rPr>
              <w:t>American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</w:rPr>
              <w:t>College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</w:rPr>
              <w:t>of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</w:rPr>
              <w:t>Cardiology</w:t>
            </w:r>
            <w:r>
              <w:rPr>
                <w:sz w:val="11"/>
                <w:szCs w:val="11"/>
                <w:spacing w:val="9"/>
              </w:rPr>
              <w:t>; </w:t>
            </w:r>
            <w:r>
              <w:rPr>
                <w:sz w:val="11"/>
                <w:szCs w:val="11"/>
              </w:rPr>
              <w:t>AF</w:t>
            </w:r>
            <w:r>
              <w:rPr>
                <w:sz w:val="11"/>
                <w:szCs w:val="11"/>
                <w:spacing w:val="9"/>
              </w:rPr>
              <w:t>, </w:t>
            </w:r>
            <w:r>
              <w:rPr>
                <w:sz w:val="11"/>
                <w:szCs w:val="11"/>
              </w:rPr>
              <w:t>atrial</w:t>
            </w:r>
            <w:r>
              <w:rPr>
                <w:sz w:val="11"/>
                <w:szCs w:val="11"/>
                <w:spacing w:val="9"/>
              </w:rPr>
              <w:t xml:space="preserve"> ﬁ</w:t>
            </w:r>
            <w:r>
              <w:rPr>
                <w:sz w:val="11"/>
                <w:szCs w:val="11"/>
              </w:rPr>
              <w:t>brillation</w:t>
            </w:r>
            <w:r>
              <w:rPr>
                <w:sz w:val="11"/>
                <w:szCs w:val="11"/>
                <w:spacing w:val="9"/>
              </w:rPr>
              <w:t>; </w:t>
            </w:r>
            <w:r>
              <w:rPr>
                <w:sz w:val="11"/>
                <w:szCs w:val="11"/>
              </w:rPr>
              <w:t>AHA</w:t>
            </w:r>
            <w:r>
              <w:rPr>
                <w:sz w:val="11"/>
                <w:szCs w:val="11"/>
                <w:spacing w:val="9"/>
              </w:rPr>
              <w:t>, </w:t>
            </w:r>
            <w:r>
              <w:rPr>
                <w:sz w:val="11"/>
                <w:szCs w:val="11"/>
              </w:rPr>
              <w:t>American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</w:rPr>
              <w:t>Heart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</w:rPr>
              <w:t>Association</w:t>
            </w:r>
            <w:r>
              <w:rPr>
                <w:sz w:val="11"/>
                <w:szCs w:val="11"/>
                <w:spacing w:val="9"/>
              </w:rPr>
              <w:t>; </w:t>
            </w:r>
            <w:r>
              <w:rPr>
                <w:sz w:val="11"/>
                <w:szCs w:val="11"/>
              </w:rPr>
              <w:t>HRS</w:t>
            </w:r>
            <w:r>
              <w:rPr>
                <w:sz w:val="11"/>
                <w:szCs w:val="11"/>
                <w:spacing w:val="9"/>
              </w:rPr>
              <w:t>, </w:t>
            </w:r>
            <w:r>
              <w:rPr>
                <w:sz w:val="11"/>
                <w:szCs w:val="11"/>
              </w:rPr>
              <w:t>Heart</w:t>
            </w:r>
            <w:r>
              <w:rPr>
                <w:sz w:val="11"/>
                <w:szCs w:val="11"/>
                <w:spacing w:val="9"/>
              </w:rPr>
              <w:t xml:space="preserve"> </w:t>
            </w:r>
            <w:r>
              <w:rPr>
                <w:sz w:val="11"/>
                <w:szCs w:val="11"/>
              </w:rPr>
              <w:t>Rhythm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1"/>
                <w:szCs w:val="11"/>
              </w:rPr>
              <w:t>Society</w:t>
            </w:r>
            <w:r>
              <w:rPr>
                <w:sz w:val="11"/>
                <w:szCs w:val="11"/>
                <w:spacing w:val="9"/>
              </w:rPr>
              <w:t>;</w:t>
            </w:r>
            <w:r>
              <w:rPr>
                <w:sz w:val="11"/>
                <w:szCs w:val="11"/>
                <w:spacing w:val="10"/>
                <w:w w:val="101"/>
              </w:rPr>
              <w:t xml:space="preserve"> </w:t>
            </w:r>
            <w:r>
              <w:rPr>
                <w:sz w:val="11"/>
                <w:szCs w:val="11"/>
              </w:rPr>
              <w:t>LAA</w:t>
            </w:r>
            <w:r>
              <w:rPr>
                <w:sz w:val="11"/>
                <w:szCs w:val="11"/>
                <w:spacing w:val="9"/>
              </w:rPr>
              <w:t>,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1"/>
                <w:szCs w:val="11"/>
              </w:rPr>
              <w:t>left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</w:rPr>
              <w:t>atrial</w:t>
            </w:r>
            <w:r>
              <w:rPr>
                <w:sz w:val="11"/>
                <w:szCs w:val="11"/>
                <w:spacing w:val="4"/>
              </w:rPr>
              <w:t xml:space="preserve"> </w:t>
            </w:r>
            <w:r>
              <w:rPr>
                <w:sz w:val="11"/>
                <w:szCs w:val="11"/>
              </w:rPr>
              <w:t>appendage</w:t>
            </w:r>
            <w:r>
              <w:rPr>
                <w:sz w:val="11"/>
                <w:szCs w:val="11"/>
                <w:spacing w:val="9"/>
              </w:rPr>
              <w:t>.</w:t>
            </w:r>
          </w:p>
        </w:tc>
      </w:tr>
      <w:tr>
        <w:trPr>
          <w:trHeight w:val="8277" w:hRule="atLeast"/>
        </w:trPr>
        <w:tc>
          <w:tcPr>
            <w:tcW w:w="4625" w:type="dxa"/>
            <w:vAlign w:val="top"/>
            <w:gridSpan w:val="2"/>
          </w:tcPr>
          <w:p>
            <w:pPr>
              <w:ind w:right="179" w:firstLine="6"/>
              <w:spacing w:before="136" w:line="329" w:lineRule="auto"/>
              <w:jc w:val="both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11"/>
              </w:rPr>
              <w:t>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11"/>
              </w:rPr>
              <w:t>ischemic stroke and systemic embolism in patients who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continued to receive chron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OAC.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5"/>
                  <w:position w:val="6"/>
                </w:rPr>
                <w:t>6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color w:val="0D7FAC"/>
                <w:spacing w:val="15"/>
                <w:position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Whether LAA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surgical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excision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is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effective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preventing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ischemic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stroke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pa-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tients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not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receiving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OAC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remains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unproven.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Trans-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catheter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endocardial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devices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have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been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actively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being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evaluated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in  clinical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trials,  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WATCHMAN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7"/>
              </w:rPr>
              <w:t>(Boston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7"/>
              </w:rPr>
              <w:t>Scientiﬁc)  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w w:val="107"/>
              </w:rPr>
              <w:t>Amulet   (Abbott)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w w:val="107"/>
              </w:rPr>
              <w:t>devices  have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received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Food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Drug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Administration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(FDA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approval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stroke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prevention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wi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</w:rPr>
              <w:t>thout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</w:rPr>
              <w:t>long-term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</w:rPr>
              <w:t>OAC.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</w:rPr>
              <w:t>There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</w:rPr>
              <w:t>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several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other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devices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various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stages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1"/>
              </w:rPr>
              <w:t>that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1"/>
              </w:rPr>
              <w:t>can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1"/>
              </w:rPr>
              <w:t>be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1"/>
              </w:rPr>
              <w:t>anticipated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1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1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21"/>
              </w:rPr>
              <w:t>dd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21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21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21"/>
              </w:rPr>
              <w:t>procedural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21"/>
              </w:rPr>
              <w:t>arma-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mentarium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future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(</w:t>
            </w:r>
            <w:hyperlink w:history="true" w:anchor="bookmark1">
              <w:r>
                <w:rPr>
                  <w:rFonts w:ascii="Arial" w:hAnsi="Arial" w:eastAsia="Arial" w:cs="Arial"/>
                  <w:sz w:val="15"/>
                  <w:szCs w:val="15"/>
                  <w:color w:val="0D7FAC"/>
                  <w:spacing w:val="15"/>
                </w:rPr>
                <w:t>Fi</w:t>
              </w:r>
              <w:r>
                <w:rPr>
                  <w:rFonts w:ascii="Arial" w:hAnsi="Arial" w:eastAsia="Arial" w:cs="Arial"/>
                  <w:sz w:val="15"/>
                  <w:szCs w:val="15"/>
                  <w:color w:val="0D7FAC"/>
                  <w:spacing w:val="14"/>
                </w:rPr>
                <w:t>gure 1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.</w:t>
            </w:r>
          </w:p>
          <w:p>
            <w:pPr>
              <w:ind w:left="1" w:right="178" w:firstLine="202"/>
              <w:spacing w:before="52" w:line="320" w:lineRule="auto"/>
              <w:jc w:val="both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8"/>
              </w:rPr>
              <w:t>Left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8"/>
              </w:rPr>
              <w:t>atrial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8"/>
              </w:rPr>
              <w:t>appendage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8"/>
              </w:rPr>
              <w:t>closure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has been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compared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with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OAC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stroke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prevention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nonvalvular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AF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3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pr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o-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</w:rPr>
              <w:t>spective  randomized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</w:rPr>
              <w:t>controlled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</w:rPr>
              <w:t>trials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</w:rPr>
              <w:t>(RCTs)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4"/>
              </w:rPr>
              <w:t>showing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noninferiority 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reduction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of stroke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systemic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9"/>
              </w:rPr>
              <w:t>embo-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lism: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(1)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PROTECT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AF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(707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patien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ts)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(NCT00129545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2"/>
                  <w:position w:val="6"/>
                </w:rPr>
                <w:t>7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(2)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PREVAIL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(407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patients)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(NCT01182441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3"/>
                  <w:position w:val="6"/>
                </w:rPr>
                <w:t>8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which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WATCHMAN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device was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compared with warfarin;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(3)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PRAGUE-17   (402   patients)   (NCT02426944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3"/>
                  <w:position w:val="6"/>
                </w:rPr>
                <w:t>9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)   in   which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Amulet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WATCHMAN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devices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were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compared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DOAC, primarily apixaban.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4"/>
                  <w:position w:val="6"/>
                </w:rPr>
                <w:t>10-12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color w:val="0D7FAC"/>
                <w:spacing w:val="35"/>
                <w:w w:val="103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Several important DOAC vs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LAAC  RCTs  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eligible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OAC  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ongoing,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including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CHAMPION-AF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(NCT04394546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2"/>
                  <w:position w:val="6"/>
                </w:rPr>
                <w:t>13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),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CATALYST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NCT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04226547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8"/>
                  <w:position w:val="6"/>
                </w:rPr>
                <w:t>14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),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OPTION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(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NCT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03795298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8"/>
                  <w:position w:val="6"/>
                </w:rPr>
                <w:t>15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(</w:t>
            </w:r>
            <w:hyperlink w:history="true" w:anchor="bookmark1">
              <w:r>
                <w:rPr>
                  <w:rFonts w:ascii="Arial" w:hAnsi="Arial" w:eastAsia="Arial" w:cs="Arial"/>
                  <w:sz w:val="15"/>
                  <w:szCs w:val="15"/>
                  <w:color w:val="0D7FAC"/>
                </w:rPr>
                <w:t>Table</w:t>
              </w:r>
              <w:r>
                <w:rPr>
                  <w:rFonts w:ascii="Arial" w:hAnsi="Arial" w:eastAsia="Arial" w:cs="Arial"/>
                  <w:sz w:val="15"/>
                  <w:szCs w:val="15"/>
                  <w:color w:val="0D7FAC"/>
                  <w:spacing w:val="18"/>
                </w:rPr>
                <w:t xml:space="preserve"> 1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>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ASAP-TOO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study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(NC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T02928497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5"/>
                  <w:position w:val="6"/>
                </w:rPr>
                <w:t>16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(stopped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prema-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5"/>
              </w:rPr>
              <w:t>turely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5"/>
              </w:rPr>
              <w:t>due  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5"/>
              </w:rPr>
              <w:t>slow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5"/>
              </w:rPr>
              <w:t>enrollment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5"/>
              </w:rPr>
              <w:t>after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  <w:w w:val="115"/>
              </w:rPr>
              <w:t>~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5"/>
              </w:rPr>
              <w:t>500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5"/>
              </w:rPr>
              <w:t>patients),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STROKE-CLOSE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(NCT0283015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2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0"/>
                  <w:position w:val="6"/>
                </w:rPr>
                <w:t>17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),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CLOSURE-AF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(NCT03463317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5"/>
                  <w:position w:val="6"/>
                </w:rPr>
                <w:t>18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stud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ies  randomize   OAC-ineligible  pa-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0"/>
              </w:rPr>
              <w:t>tients,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0"/>
              </w:rPr>
              <w:t>but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0"/>
              </w:rPr>
              <w:t>enrollment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0"/>
              </w:rPr>
              <w:t>has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0"/>
              </w:rPr>
              <w:t>been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0"/>
              </w:rPr>
              <w:t>challenged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0"/>
              </w:rPr>
              <w:t>by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20"/>
              </w:rPr>
              <w:t>competi-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tion     from      “off-label”     use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LAAC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  <w:w w:val="115"/>
              </w:rPr>
              <w:t>OAC-contraindicated population.</w:t>
            </w:r>
          </w:p>
        </w:tc>
        <w:tc>
          <w:tcPr>
            <w:tcW w:w="4625" w:type="dxa"/>
            <w:vAlign w:val="top"/>
            <w:gridSpan w:val="4"/>
          </w:tcPr>
          <w:p>
            <w:pPr>
              <w:ind w:left="192"/>
              <w:spacing w:before="183" w:line="202" w:lineRule="auto"/>
              <w:outlineLvl w:val="1"/>
              <w:rPr>
                <w:rFonts w:ascii="Arial" w:hAnsi="Arial" w:eastAsia="Arial" w:cs="Arial"/>
                <w:sz w:val="15"/>
                <w:szCs w:val="15"/>
              </w:rPr>
            </w:pPr>
            <w:r>
              <w:pict>
                <v:shape id="_x0000_s30" style="position:absolute;margin-left:-222.283pt;margin-top:22.352pt;mso-position-vertical-relative:top-margin-area;mso-position-horizontal-relative:right-margin-area;width:222.25pt;height:0.35pt;z-index:251668480;" fillcolor="#E2282C" filled="true" strokecolor="#E2282C" strokeweight="0.00pt" coordsize="4445,6" coordorigin="0,0" path="m4444,6l0,6l0,0l4444,0l4444,6xe">
                  <v:stroke endcap="round" miterlimit="0"/>
                </v:shape>
              </w:pic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20"/>
              </w:rPr>
              <w:t>PATIENT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20"/>
              </w:rPr>
              <w:t>SELECTION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20"/>
              </w:rPr>
              <w:t>FOR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3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138E91"/>
                <w:spacing w:val="20"/>
              </w:rPr>
              <w:t>LAAC</w:t>
            </w:r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ind w:left="183" w:right="1" w:hanging="1"/>
              <w:spacing w:before="38" w:line="392" w:lineRule="auto"/>
              <w:jc w:val="both"/>
              <w:rPr>
                <w:rFonts w:ascii="Arial" w:hAnsi="Arial" w:eastAsia="Arial" w:cs="Arial"/>
                <w:sz w:val="13"/>
                <w:szCs w:val="13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</w:rPr>
              <w:t>1.    TRANSCATHETER    LAAC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</w:rPr>
              <w:t>IS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0"/>
              </w:rPr>
              <w:t xml:space="preserve">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</w:rPr>
              <w:t>APPROP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5"/>
              </w:rPr>
              <w:t>RIATE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5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  <w:w w:val="104"/>
              </w:rPr>
              <w:t>PATIENTS    WITH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5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  <w:w w:val="104"/>
              </w:rPr>
              <w:t>NONV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  <w:w w:val="104"/>
              </w:rPr>
              <w:t>ALVULAR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  <w:w w:val="104"/>
              </w:rPr>
              <w:t>AF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  <w:w w:val="104"/>
              </w:rPr>
              <w:t>WITH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5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  <w:w w:val="104"/>
              </w:rPr>
              <w:t>HIGH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>THROMBOEMBOLIC  RISK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  <w:w w:val="102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>WHO  ARE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>NOT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</w:rPr>
              <w:t>SUI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TED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>LONG-TERM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>OAC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>WHO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8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>HAVE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6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>ADEQUATE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8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>LIFE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EXPECTANCY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7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(MINIMUM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&gt;1  YEAR)   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QUALITY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LIFE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7"/>
              </w:rPr>
              <w:t xml:space="preserve">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TO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BENEFIT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FROM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5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LAAC.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7"/>
              </w:rPr>
              <w:t>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</w:rPr>
              <w:t>HERE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3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</w:rPr>
              <w:t>SHOULD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4"/>
              </w:rPr>
              <w:t xml:space="preserve">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6"/>
              </w:rPr>
              <w:t>BE</w:t>
            </w:r>
          </w:p>
          <w:p>
            <w:pPr>
              <w:ind w:left="179" w:firstLine="11"/>
              <w:spacing w:before="2" w:line="327" w:lineRule="auto"/>
              <w:jc w:val="both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5"/>
              </w:rPr>
              <w:t>PATIENT-PROVIDER       DISCUSSION       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"/>
              </w:rPr>
              <w:t xml:space="preserve">   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4"/>
              </w:rPr>
              <w:t>SHARED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  <w:w w:val="108"/>
              </w:rPr>
              <w:t>DECISION   MAKING.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8"/>
              </w:rPr>
              <w:t>Recent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8"/>
              </w:rPr>
              <w:t>gui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8"/>
              </w:rPr>
              <w:t>delines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8"/>
              </w:rPr>
              <w:t>issued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8"/>
              </w:rPr>
              <w:t>by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8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United  States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European  professional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societies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9"/>
                  <w:w w:val="114"/>
                  <w:position w:val="6"/>
                </w:rPr>
                <w:t>19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9"/>
                <w:w w:val="114"/>
                <w:position w:val="6"/>
              </w:rPr>
              <w:t>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9"/>
                  <w:w w:val="114"/>
                  <w:position w:val="6"/>
                </w:rPr>
                <w:t>20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color w:val="0D7FAC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have  both   made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IIb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recommendation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LAAC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5"/>
              </w:rPr>
              <w:t>those  with  AF  and  contraindication  to  long-term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  <w:w w:val="105"/>
              </w:rPr>
              <w:t>OAC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(</w:t>
            </w:r>
            <w:hyperlink w:history="true" w:anchor="bookmark1">
              <w:r>
                <w:rPr>
                  <w:rFonts w:ascii="Arial" w:hAnsi="Arial" w:eastAsia="Arial" w:cs="Arial"/>
                  <w:sz w:val="15"/>
                  <w:szCs w:val="15"/>
                  <w:color w:val="0D7FAC"/>
                  <w:spacing w:val="13"/>
                </w:rPr>
                <w:t>Tables 2</w:t>
              </w:r>
            </w:hyperlink>
            <w:r>
              <w:rPr>
                <w:rFonts w:ascii="Arial" w:hAnsi="Arial" w:eastAsia="Arial" w:cs="Arial"/>
                <w:sz w:val="15"/>
                <w:szCs w:val="15"/>
                <w:color w:val="0D7FAC"/>
                <w:spacing w:val="13"/>
              </w:rPr>
              <w:t xml:space="preserve"> and </w:t>
            </w:r>
            <w:hyperlink w:history="true" w:anchor="bookmark1">
              <w:r>
                <w:rPr>
                  <w:rFonts w:ascii="Arial" w:hAnsi="Arial" w:eastAsia="Arial" w:cs="Arial"/>
                  <w:sz w:val="15"/>
                  <w:szCs w:val="15"/>
                  <w:color w:val="0D7FAC"/>
                  <w:spacing w:val="13"/>
                </w:rPr>
                <w:t>3</w:t>
              </w:r>
            </w:hyperlink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.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3"/>
                  <w:position w:val="6"/>
                </w:rPr>
                <w:t>11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3"/>
                <w:position w:val="6"/>
              </w:rPr>
              <w:t>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3"/>
                  <w:position w:val="6"/>
                </w:rPr>
                <w:t>20-23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color w:val="0D7FAC"/>
                <w:position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Bec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ause the RCTs were designed 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demonstrate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noninferiority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LAAC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long-term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OAC,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6"/>
              </w:rPr>
              <w:t>they enrolled only patients el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  <w:w w:val="106"/>
              </w:rPr>
              <w:t>igible for long-term OAC.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1"/>
                  <w:w w:val="106"/>
                  <w:position w:val="6"/>
                </w:rPr>
                <w:t>11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1"/>
                <w:w w:val="106"/>
                <w:position w:val="6"/>
              </w:rPr>
              <w:t>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1"/>
                  <w:w w:val="106"/>
                  <w:position w:val="6"/>
                </w:rPr>
                <w:t>21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color w:val="0D7FAC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mandate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by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Centers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</w:rPr>
              <w:t>edicare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8"/>
              </w:rPr>
              <w:t>Medicaid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Services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(CMS)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perform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LAAC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for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wh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om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long-term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OAC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is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not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appropriate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had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limited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evidence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base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time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of 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coverage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decision.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However,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practice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both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United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States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worldwide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is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8"/>
              </w:rPr>
              <w:t>to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9"/>
              </w:rPr>
              <w:t>treat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9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9"/>
              </w:rPr>
              <w:t>with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9"/>
              </w:rPr>
              <w:t>LAAC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9"/>
              </w:rPr>
              <w:t>who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9"/>
              </w:rPr>
              <w:t>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9"/>
              </w:rPr>
              <w:t>suboptimal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w w:val="119"/>
              </w:rPr>
              <w:t>candidates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11"/>
              </w:rPr>
              <w:t>for long-term OAC. CMS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11"/>
              </w:rPr>
              <w:t>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1"/>
              </w:rPr>
              <w:t>so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1"/>
              </w:rPr>
              <w:t>added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1"/>
              </w:rPr>
              <w:t>requirements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1"/>
              </w:rPr>
              <w:t>applied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</w:rPr>
              <w:t>across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</w:rPr>
              <w:t>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</w:rPr>
              <w:t>range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</w:rPr>
              <w:t>of new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</w:rPr>
              <w:t>technologies,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</w:rPr>
              <w:t>including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6"/>
              </w:rPr>
              <w:t>obligatory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9"/>
              </w:rPr>
              <w:t>registry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9"/>
              </w:rPr>
              <w:t>enrollment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9"/>
              </w:rPr>
              <w:t>and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9"/>
              </w:rPr>
              <w:t>documentation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9"/>
              </w:rPr>
              <w:t>of  evidence-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based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shared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decision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making  with   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9"/>
                <w:w w:val="114"/>
              </w:rPr>
              <w:t>nonimplanting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5"/>
              </w:rPr>
              <w:t>physician.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5"/>
              </w:rPr>
              <w:t>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5"/>
              </w:rPr>
              <w:t>National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5"/>
              </w:rPr>
              <w:t>Card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5"/>
              </w:rPr>
              <w:t>iovascular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5"/>
              </w:rPr>
              <w:t>Data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5"/>
              </w:rPr>
              <w:t>Registry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(NCDR)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LAA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Occlusion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(LAAO)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Registry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reports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2"/>
              </w:rPr>
              <w:t>prior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clinical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bleeding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almost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w w:val="117"/>
              </w:rPr>
              <w:t>70%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of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7"/>
              </w:rPr>
              <w:t>undergoing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LAAC,  intracranial  bleeding  in  nearly  12%  (vs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none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RCTs),  and  signiﬁcant  rates  of  discharge  without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 xml:space="preserve"> OAC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(7.9%) in the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United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6"/>
              </w:rPr>
              <w:t>States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.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5"/>
                  <w:position w:val="6"/>
                </w:rPr>
                <w:t>24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5"/>
                <w:position w:val="6"/>
              </w:rPr>
              <w:t>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0"/>
                  <w:szCs w:val="10"/>
                  <w:color w:val="0D7FAC"/>
                  <w:spacing w:val="15"/>
                  <w:position w:val="6"/>
                </w:rPr>
                <w:t>25</w:t>
              </w:r>
            </w:hyperlink>
            <w:r>
              <w:rPr>
                <w:rFonts w:ascii="Times New Roman" w:hAnsi="Times New Roman" w:eastAsia="Times New Roman" w:cs="Times New Roman"/>
                <w:sz w:val="10"/>
                <w:szCs w:val="10"/>
                <w:color w:val="0D7FAC"/>
                <w:spacing w:val="15"/>
                <w:position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In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Europe,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LAAC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5"/>
              </w:rPr>
              <w:t>without</w:t>
            </w:r>
          </w:p>
        </w:tc>
      </w:tr>
      <w:tr>
        <w:trPr>
          <w:trHeight w:val="261" w:hRule="atLeast"/>
        </w:trPr>
        <w:tc>
          <w:tcPr>
            <w:tcW w:w="9250" w:type="dxa"/>
            <w:vAlign w:val="top"/>
            <w:gridSpan w:val="6"/>
          </w:tcPr>
          <w:p>
            <w:pPr>
              <w:ind w:left="63"/>
              <w:spacing w:before="77"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column">
                    <wp:posOffset>111</wp:posOffset>
                  </wp:positionH>
                  <wp:positionV relativeFrom="paragraph">
                    <wp:posOffset>3321</wp:posOffset>
                  </wp:positionV>
                  <wp:extent cx="5873038" cy="165595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38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3 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2020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European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Society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Cardiology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Guidelines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for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the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Management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Atrial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Fibrillation</w:t>
            </w:r>
          </w:p>
        </w:tc>
      </w:tr>
      <w:tr>
        <w:trPr>
          <w:trHeight w:val="474" w:hRule="atLeast"/>
        </w:trPr>
        <w:tc>
          <w:tcPr>
            <w:tcW w:w="7232" w:type="dxa"/>
            <w:vAlign w:val="top"/>
            <w:gridSpan w:val="3"/>
            <w:tcBorders>
              <w:bottom w:val="single" w:color="000000" w:sz="2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35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Recommendations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for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Occlusion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or</w:t>
            </w:r>
            <w:r>
              <w:rPr>
                <w:rFonts w:ascii="Arial" w:hAnsi="Arial" w:eastAsia="Arial" w:cs="Arial"/>
                <w:sz w:val="12"/>
                <w:szCs w:val="12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Exclusion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of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the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LAA</w:t>
            </w:r>
          </w:p>
        </w:tc>
        <w:tc>
          <w:tcPr>
            <w:tcW w:w="1284" w:type="dxa"/>
            <w:vAlign w:val="top"/>
            <w:gridSpan w:val="2"/>
            <w:tcBorders>
              <w:bottom w:val="single" w:color="000000" w:sz="2" w:space="0"/>
            </w:tcBorders>
          </w:tcPr>
          <w:p>
            <w:pPr>
              <w:ind w:left="352"/>
              <w:spacing w:before="14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Class</w:t>
            </w:r>
            <w:r>
              <w:rPr>
                <w:rFonts w:ascii="Arial" w:hAnsi="Arial" w:eastAsia="Arial" w:cs="Arial"/>
                <w:sz w:val="12"/>
                <w:szCs w:val="12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of</w:t>
            </w:r>
          </w:p>
          <w:p>
            <w:pPr>
              <w:ind w:left="65"/>
              <w:spacing w:before="37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Recommendation</w:t>
            </w:r>
          </w:p>
        </w:tc>
        <w:tc>
          <w:tcPr>
            <w:tcW w:w="734" w:type="dxa"/>
            <w:vAlign w:val="top"/>
            <w:tcBorders>
              <w:bottom w:val="single" w:color="000000" w:sz="2" w:space="0"/>
            </w:tcBorders>
          </w:tcPr>
          <w:p>
            <w:pPr>
              <w:ind w:left="104"/>
              <w:spacing w:before="140" w:line="212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Level</w:t>
            </w:r>
            <w:r>
              <w:rPr>
                <w:rFonts w:ascii="Arial" w:hAnsi="Arial" w:eastAsia="Arial" w:cs="Arial"/>
                <w:sz w:val="12"/>
                <w:szCs w:val="12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of</w:t>
            </w:r>
          </w:p>
          <w:p>
            <w:pPr>
              <w:ind w:left="81"/>
              <w:spacing w:before="38" w:line="21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Evidence</w:t>
            </w:r>
          </w:p>
        </w:tc>
      </w:tr>
      <w:tr>
        <w:trPr>
          <w:trHeight w:val="410" w:hRule="atLeast"/>
        </w:trPr>
        <w:tc>
          <w:tcPr>
            <w:tcW w:w="7232" w:type="dxa"/>
            <w:vAlign w:val="top"/>
            <w:gridSpan w:val="3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204" w:right="996" w:hanging="193"/>
              <w:spacing w:before="51" w:line="19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occlusion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may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be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considered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for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stroke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prevention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patients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with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AF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and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contraindications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</w:rPr>
              <w:t>for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long</w:t>
            </w:r>
            <w:r>
              <w:rPr>
                <w:sz w:val="12"/>
                <w:szCs w:val="12"/>
                <w:spacing w:val="7"/>
              </w:rPr>
              <w:t>-</w:t>
            </w:r>
            <w:r>
              <w:rPr>
                <w:sz w:val="12"/>
                <w:szCs w:val="12"/>
              </w:rPr>
              <w:t>term </w:t>
            </w:r>
            <w:r>
              <w:rPr>
                <w:sz w:val="12"/>
                <w:szCs w:val="12"/>
              </w:rPr>
              <w:t>anticoagulant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treatment</w:t>
            </w:r>
            <w:r>
              <w:rPr>
                <w:sz w:val="12"/>
                <w:szCs w:val="12"/>
                <w:spacing w:val="11"/>
              </w:rPr>
              <w:t xml:space="preserve"> (</w:t>
            </w:r>
            <w:r>
              <w:rPr>
                <w:sz w:val="12"/>
                <w:szCs w:val="12"/>
              </w:rPr>
              <w:t>eg</w:t>
            </w:r>
            <w:r>
              <w:rPr>
                <w:sz w:val="12"/>
                <w:szCs w:val="12"/>
                <w:spacing w:val="11"/>
              </w:rPr>
              <w:t>, </w:t>
            </w:r>
            <w:r>
              <w:rPr>
                <w:sz w:val="12"/>
                <w:szCs w:val="12"/>
              </w:rPr>
              <w:t>intracranial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bleeding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without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reversible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cause</w:t>
            </w:r>
            <w:r>
              <w:rPr>
                <w:sz w:val="12"/>
                <w:szCs w:val="12"/>
                <w:spacing w:val="11"/>
              </w:rPr>
              <w:t>)</w:t>
            </w:r>
          </w:p>
        </w:tc>
        <w:tc>
          <w:tcPr>
            <w:tcW w:w="1284" w:type="dxa"/>
            <w:vAlign w:val="top"/>
            <w:gridSpan w:val="2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ind w:left="525"/>
              <w:spacing w:before="48" w:line="1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IIb</w:t>
            </w:r>
          </w:p>
        </w:tc>
        <w:tc>
          <w:tcPr>
            <w:tcW w:w="734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ind w:left="315"/>
              <w:spacing w:before="83" w:line="200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B</w:t>
            </w:r>
          </w:p>
        </w:tc>
      </w:tr>
      <w:tr>
        <w:trPr>
          <w:trHeight w:val="253" w:hRule="atLeast"/>
        </w:trPr>
        <w:tc>
          <w:tcPr>
            <w:tcW w:w="7232" w:type="dxa"/>
            <w:vAlign w:val="top"/>
            <w:gridSpan w:val="3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5"/>
              <w:spacing w:before="76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Surgical occlusion or exclusion of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 LAA may be considered for stroke prevention in patients with AF und</w:t>
            </w:r>
            <w:r>
              <w:rPr>
                <w:sz w:val="12"/>
                <w:szCs w:val="12"/>
                <w:spacing w:val="-1"/>
              </w:rPr>
              <w:t>ergoing cardiac surgery</w:t>
            </w:r>
          </w:p>
        </w:tc>
        <w:tc>
          <w:tcPr>
            <w:tcW w:w="1284" w:type="dxa"/>
            <w:vAlign w:val="top"/>
            <w:gridSpan w:val="2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ind w:left="525"/>
              <w:spacing w:before="48" w:line="1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"/>
              </w:rPr>
              <w:t>IIb</w:t>
            </w:r>
          </w:p>
        </w:tc>
        <w:tc>
          <w:tcPr>
            <w:tcW w:w="734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ind w:left="316"/>
              <w:spacing w:before="81" w:line="20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C</w:t>
            </w:r>
          </w:p>
        </w:tc>
      </w:tr>
    </w:tbl>
    <w:p>
      <w:pPr>
        <w:ind w:left="168"/>
        <w:spacing w:before="98" w:line="216" w:lineRule="auto"/>
        <w:rPr>
          <w:rFonts w:ascii="Malgun Gothic" w:hAnsi="Malgun Gothic" w:eastAsia="Malgun Gothic" w:cs="Malgun Gothic"/>
          <w:sz w:val="7"/>
          <w:szCs w:val="7"/>
        </w:rPr>
      </w:pPr>
      <w:r>
        <w:rPr>
          <w:rFonts w:ascii="Malgun Gothic" w:hAnsi="Malgun Gothic" w:eastAsia="Malgun Gothic" w:cs="Malgun Gothic"/>
          <w:sz w:val="11"/>
          <w:szCs w:val="11"/>
        </w:rPr>
        <w:t>Adapted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from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Hindricks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et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al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.</w:t>
      </w:r>
      <w:hyperlink w:history="true" w:anchor="bookmark1">
        <w:r>
          <w:rPr>
            <w:rFonts w:ascii="Malgun Gothic" w:hAnsi="Malgun Gothic" w:eastAsia="Malgun Gothic" w:cs="Malgun Gothic"/>
            <w:sz w:val="7"/>
            <w:szCs w:val="7"/>
            <w:color w:val="0D7FAC"/>
            <w:spacing w:val="10"/>
            <w:position w:val="4"/>
          </w:rPr>
          <w:t>20</w:t>
        </w:r>
      </w:hyperlink>
    </w:p>
    <w:p>
      <w:pPr>
        <w:ind w:left="274"/>
        <w:spacing w:before="54" w:line="171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2"/>
        </w:rPr>
        <w:t>AF, atrial ﬁbrillation; LAA, left atrial appendage.</w:t>
      </w:r>
    </w:p>
    <w:p>
      <w:pPr>
        <w:spacing w:line="171" w:lineRule="auto"/>
        <w:sectPr>
          <w:pgSz w:w="11520" w:h="15480"/>
          <w:pgMar w:top="79" w:right="564" w:bottom="0" w:left="671" w:header="0" w:footer="0" w:gutter="0"/>
        </w:sectPr>
        <w:rPr>
          <w:rFonts w:ascii="Malgun Gothic" w:hAnsi="Malgun Gothic" w:eastAsia="Malgun Gothic" w:cs="Malgun Gothic"/>
          <w:sz w:val="11"/>
          <w:szCs w:val="11"/>
        </w:rPr>
      </w:pPr>
    </w:p>
    <w:p>
      <w:pPr>
        <w:ind w:firstLine="648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15"/>
          <w:pgSz w:w="11520" w:h="15480"/>
          <w:pgMar w:top="79" w:right="564" w:bottom="0" w:left="111" w:header="0" w:footer="0" w:gutter="0"/>
          <w:cols w:equalWidth="0" w:num="1">
            <w:col w:w="10844" w:space="0"/>
          </w:cols>
        </w:sectPr>
        <w:rPr/>
      </w:pPr>
    </w:p>
    <w:p>
      <w:pPr>
        <w:ind w:left="652"/>
        <w:spacing w:before="31" w:line="193" w:lineRule="exact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6"/>
          <w:position w:val="2"/>
        </w:rPr>
        <w:t>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28" w:line="235" w:lineRule="auto"/>
        <w:outlineLvl w:val="2"/>
        <w:rPr>
          <w:rFonts w:ascii="Arial" w:hAnsi="Arial" w:eastAsia="Arial" w:cs="Arial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Saw </w:t>
      </w:r>
      <w:r>
        <w:rPr>
          <w:rFonts w:ascii="Arial" w:hAnsi="Arial" w:eastAsia="Arial" w:cs="Arial"/>
          <w:sz w:val="12"/>
          <w:szCs w:val="12"/>
          <w:spacing w:val="2"/>
        </w:rPr>
        <w:t>et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al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" w:right="246" w:hanging="2"/>
        <w:spacing w:before="43" w:line="265" w:lineRule="auto"/>
        <w:jc w:val="both"/>
        <w:rPr>
          <w:sz w:val="10"/>
          <w:szCs w:val="10"/>
        </w:rPr>
      </w:pPr>
      <w:r>
        <w:rPr>
          <w:sz w:val="15"/>
          <w:szCs w:val="15"/>
          <w:spacing w:val="12"/>
          <w:w w:val="108"/>
        </w:rPr>
        <w:t>the use of OAC after proce</w:t>
      </w:r>
      <w:r>
        <w:rPr>
          <w:sz w:val="15"/>
          <w:szCs w:val="15"/>
          <w:spacing w:val="11"/>
          <w:w w:val="108"/>
        </w:rPr>
        <w:t>dure is more widespread: in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EWOLUTION Registry (N </w:t>
      </w:r>
      <w:r>
        <w:rPr>
          <w:rFonts w:ascii="Microsoft YaHei" w:hAnsi="Microsoft YaHei" w:eastAsia="Microsoft YaHei" w:cs="Microsoft YaHei"/>
          <w:sz w:val="15"/>
          <w:szCs w:val="15"/>
          <w:spacing w:val="12"/>
        </w:rPr>
        <w:t>= </w:t>
      </w:r>
      <w:r>
        <w:rPr>
          <w:sz w:val="15"/>
          <w:szCs w:val="15"/>
          <w:spacing w:val="12"/>
        </w:rPr>
        <w:t>1021)</w:t>
      </w:r>
      <w:r>
        <w:rPr>
          <w:sz w:val="15"/>
          <w:szCs w:val="15"/>
          <w:spacing w:val="11"/>
        </w:rPr>
        <w:t>, 61.8% were ineligible 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OAC.</w:t>
      </w:r>
      <w:hyperlink w:history="true" w:anchor="bookmark1">
        <w:r>
          <w:rPr>
            <w:sz w:val="10"/>
            <w:szCs w:val="10"/>
            <w:color w:val="0D7FAC"/>
            <w:spacing w:val="16"/>
            <w:position w:val="6"/>
          </w:rPr>
          <w:t>26</w:t>
        </w:r>
      </w:hyperlink>
      <w:r>
        <w:rPr>
          <w:sz w:val="10"/>
          <w:szCs w:val="10"/>
          <w:color w:val="0D7FAC"/>
          <w:spacing w:val="16"/>
          <w:position w:val="6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Amulet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Post-</w:t>
      </w:r>
      <w:r>
        <w:rPr>
          <w:sz w:val="15"/>
          <w:szCs w:val="15"/>
          <w:spacing w:val="15"/>
        </w:rPr>
        <w:t>Marketing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Registry,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82.8%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1088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patients were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contraindicated 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2"/>
        </w:rPr>
        <w:t>OAC.</w:t>
      </w:r>
      <w:hyperlink w:history="true" w:anchor="bookmark1">
        <w:r>
          <w:rPr>
            <w:sz w:val="10"/>
            <w:szCs w:val="10"/>
            <w:color w:val="0D7FAC"/>
            <w:spacing w:val="9"/>
            <w:w w:val="112"/>
            <w:position w:val="6"/>
          </w:rPr>
          <w:t>27</w:t>
        </w:r>
      </w:hyperlink>
    </w:p>
    <w:p>
      <w:pPr>
        <w:pStyle w:val="BodyText"/>
        <w:ind w:left="1" w:right="246" w:firstLine="203"/>
        <w:spacing w:before="34" w:line="318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7"/>
        </w:rPr>
        <w:t>suitable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LAAC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should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7"/>
        </w:rPr>
        <w:t>ﬁt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deﬁnition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nonvalvular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shoul</w:t>
      </w:r>
      <w:r>
        <w:rPr>
          <w:sz w:val="15"/>
          <w:szCs w:val="15"/>
          <w:spacing w:val="7"/>
          <w:w w:val="116"/>
        </w:rPr>
        <w:t>d be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at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increased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risk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of stroke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with CHA</w:t>
      </w:r>
      <w:r>
        <w:rPr>
          <w:sz w:val="10"/>
          <w:szCs w:val="10"/>
          <w:spacing w:val="14"/>
          <w:position w:val="-2"/>
        </w:rPr>
        <w:t>2</w:t>
      </w:r>
      <w:r>
        <w:rPr>
          <w:sz w:val="15"/>
          <w:szCs w:val="15"/>
          <w:spacing w:val="14"/>
        </w:rPr>
        <w:t>DS</w:t>
      </w:r>
      <w:r>
        <w:rPr>
          <w:sz w:val="10"/>
          <w:szCs w:val="10"/>
          <w:spacing w:val="14"/>
          <w:position w:val="-2"/>
        </w:rPr>
        <w:t>2</w:t>
      </w:r>
      <w:r>
        <w:rPr>
          <w:sz w:val="15"/>
          <w:szCs w:val="15"/>
          <w:spacing w:val="14"/>
        </w:rPr>
        <w:t>-VASc of 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>≥</w:t>
      </w:r>
      <w:r>
        <w:rPr>
          <w:sz w:val="15"/>
          <w:szCs w:val="15"/>
          <w:spacing w:val="14"/>
        </w:rPr>
        <w:t>2 (men) or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>≥</w:t>
      </w:r>
      <w:r>
        <w:rPr>
          <w:sz w:val="15"/>
          <w:szCs w:val="15"/>
          <w:spacing w:val="14"/>
        </w:rPr>
        <w:t>3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4"/>
        </w:rPr>
        <w:t>(women)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14"/>
        </w:rPr>
        <w:t>as</w:t>
      </w:r>
      <w:r>
        <w:rPr>
          <w:sz w:val="15"/>
          <w:szCs w:val="15"/>
          <w:spacing w:val="13"/>
        </w:rPr>
        <w:t xml:space="preserve"> per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ESC  2020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4"/>
        </w:rPr>
        <w:t>and  American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4"/>
        </w:rPr>
        <w:t>College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4"/>
        </w:rPr>
        <w:t>of  Cardiology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4"/>
        </w:rPr>
        <w:t>(AC</w:t>
      </w:r>
      <w:r>
        <w:rPr>
          <w:sz w:val="15"/>
          <w:szCs w:val="15"/>
          <w:spacing w:val="13"/>
        </w:rPr>
        <w:t>C)/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American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5"/>
        </w:rPr>
        <w:t>Heart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Association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5"/>
        </w:rPr>
        <w:t>(AHA)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2019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updated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guidelines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class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indication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OAC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stroke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4"/>
        </w:rPr>
        <w:t>pre-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7"/>
        </w:rPr>
        <w:t>vention.</w:t>
      </w:r>
      <w:hyperlink w:history="true" w:anchor="bookmark1">
        <w:r>
          <w:rPr>
            <w:sz w:val="10"/>
            <w:szCs w:val="10"/>
            <w:color w:val="0D7FAC"/>
            <w:spacing w:val="8"/>
            <w:w w:val="117"/>
            <w:position w:val="6"/>
          </w:rPr>
          <w:t>19</w:t>
        </w:r>
      </w:hyperlink>
      <w:r>
        <w:rPr>
          <w:sz w:val="10"/>
          <w:szCs w:val="10"/>
          <w:spacing w:val="8"/>
          <w:w w:val="117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8"/>
            <w:w w:val="117"/>
            <w:position w:val="6"/>
          </w:rPr>
          <w:t>20</w:t>
        </w:r>
      </w:hyperlink>
      <w:r>
        <w:rPr>
          <w:sz w:val="10"/>
          <w:szCs w:val="10"/>
          <w:color w:val="0D7FAC"/>
          <w:spacing w:val="8"/>
          <w:w w:val="117"/>
          <w:position w:val="6"/>
        </w:rPr>
        <w:t xml:space="preserve">   </w:t>
      </w:r>
      <w:r>
        <w:rPr>
          <w:sz w:val="15"/>
          <w:szCs w:val="15"/>
          <w:spacing w:val="8"/>
          <w:w w:val="117"/>
        </w:rPr>
        <w:t>Patients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8"/>
          <w:w w:val="117"/>
        </w:rPr>
        <w:t>should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have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increased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bleeding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risks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(eg,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high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HAS-BLED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score</w:t>
      </w:r>
      <w:r>
        <w:rPr>
          <w:sz w:val="15"/>
          <w:szCs w:val="15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13"/>
        </w:rPr>
        <w:t>≥</w:t>
      </w:r>
      <w:r>
        <w:rPr>
          <w:sz w:val="15"/>
          <w:szCs w:val="15"/>
          <w:spacing w:val="13"/>
        </w:rPr>
        <w:t>3)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OAC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i</w:t>
      </w:r>
      <w:r>
        <w:rPr>
          <w:sz w:val="15"/>
          <w:szCs w:val="15"/>
          <w:spacing w:val="12"/>
        </w:rPr>
        <w:t>ntolerance,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including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prior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9"/>
          <w:w w:val="112"/>
        </w:rPr>
        <w:t>bleeding,  fall  risk,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2"/>
        </w:rPr>
        <w:t>uncontrolled  hyper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  <w:w w:val="1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tension,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renal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liver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failure,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alcohol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use,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concomitant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antiplatelet or nonsteroida</w:t>
      </w:r>
      <w:r>
        <w:rPr>
          <w:sz w:val="15"/>
          <w:szCs w:val="15"/>
          <w:spacing w:val="9"/>
          <w:w w:val="113"/>
        </w:rPr>
        <w:t>l agents, high-risk occupations,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noncompliance,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6"/>
          <w:w w:val="119"/>
        </w:rPr>
        <w:t>labile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international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normalized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ratio,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OAC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intolerance/allergy,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drug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interactions.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adequate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life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expectancy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(minimum</w:t>
      </w:r>
      <w:r>
        <w:rPr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6"/>
          <w:w w:val="118"/>
        </w:rPr>
        <w:t>&gt;</w:t>
      </w:r>
      <w:r>
        <w:rPr>
          <w:sz w:val="15"/>
          <w:szCs w:val="15"/>
          <w:spacing w:val="6"/>
          <w:w w:val="118"/>
        </w:rPr>
        <w:t>1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year)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quality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6"/>
        </w:rPr>
        <w:t>life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beneﬁ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LAAC.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ques-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tionable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cases,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frailty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markers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help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guide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decision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making.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should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patient-</w:t>
      </w:r>
      <w:r>
        <w:rPr>
          <w:sz w:val="15"/>
          <w:szCs w:val="15"/>
          <w:spacing w:val="6"/>
          <w:w w:val="118"/>
        </w:rPr>
        <w:t>provider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discussion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shared   decision   making.   LAAC</w:t>
      </w:r>
      <w:r>
        <w:rPr>
          <w:sz w:val="15"/>
          <w:szCs w:val="15"/>
          <w:spacing w:val="15"/>
          <w:w w:val="102"/>
        </w:rPr>
        <w:t xml:space="preserve">   </w:t>
      </w:r>
      <w:r>
        <w:rPr>
          <w:sz w:val="15"/>
          <w:szCs w:val="15"/>
          <w:spacing w:val="15"/>
        </w:rPr>
        <w:t>is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15"/>
        </w:rPr>
        <w:t>generally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15"/>
        </w:rPr>
        <w:t>contra-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indicated  in  patients  with</w:t>
      </w:r>
      <w:r>
        <w:rPr>
          <w:sz w:val="15"/>
          <w:szCs w:val="15"/>
          <w:spacing w:val="20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known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LAA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3"/>
        </w:rPr>
        <w:t>thrombus;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plantation  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8"/>
        </w:rPr>
        <w:t>such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8"/>
        </w:rPr>
        <w:t>patie</w:t>
      </w:r>
      <w:r>
        <w:rPr>
          <w:sz w:val="15"/>
          <w:szCs w:val="15"/>
          <w:spacing w:val="7"/>
          <w:w w:val="118"/>
        </w:rPr>
        <w:t>nts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using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7"/>
          <w:w w:val="118"/>
        </w:rPr>
        <w:t>embolic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protection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2"/>
        </w:rPr>
        <w:t>devices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11"/>
          <w:w w:val="112"/>
        </w:rPr>
        <w:t>is  reported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1"/>
          <w:w w:val="112"/>
        </w:rPr>
        <w:t>bu</w:t>
      </w:r>
      <w:r>
        <w:rPr>
          <w:sz w:val="15"/>
          <w:szCs w:val="15"/>
          <w:spacing w:val="10"/>
          <w:w w:val="112"/>
        </w:rPr>
        <w:t>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is  inconsistent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with  published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indications.</w:t>
      </w:r>
      <w:hyperlink w:history="true" w:anchor="bookmark1">
        <w:r>
          <w:rPr>
            <w:sz w:val="10"/>
            <w:szCs w:val="10"/>
            <w:color w:val="0D7FAC"/>
            <w:spacing w:val="8"/>
            <w:w w:val="117"/>
            <w:position w:val="6"/>
          </w:rPr>
          <w:t>28</w:t>
        </w:r>
      </w:hyperlink>
    </w:p>
    <w:p>
      <w:pPr>
        <w:ind w:left="13"/>
        <w:spacing w:before="271" w:line="195" w:lineRule="auto"/>
        <w:outlineLvl w:val="1"/>
        <w:rPr>
          <w:rFonts w:ascii="Arial" w:hAnsi="Arial" w:eastAsia="Arial" w:cs="Arial"/>
          <w:sz w:val="15"/>
          <w:szCs w:val="15"/>
        </w:rPr>
      </w:pPr>
      <w:r>
        <w:pict>
          <v:shape id="_x0000_s34" style="position:absolute;margin-left:0pt;margin-top:26.7067pt;mso-position-vertical-relative:text;mso-position-horizontal-relative:text;width:222.25pt;height:0.35pt;z-index:251670528;" fillcolor="#E2282C" filled="true" strokecolor="#E2282C" strokeweight="0.00pt" coordsize="4445,6" coordorigin="0,0" path="m4444,6l0,6l0,0l4444,0l4444,6xe">
            <v:stroke endcap="round" miterlimit="0"/>
          </v:shape>
        </w:pict>
      </w:r>
      <w:r>
        <w:rPr>
          <w:rFonts w:ascii="Arial" w:hAnsi="Arial" w:eastAsia="Arial" w:cs="Arial"/>
          <w:sz w:val="15"/>
          <w:szCs w:val="15"/>
          <w:color w:val="138E91"/>
          <w:spacing w:val="21"/>
        </w:rPr>
        <w:t>PHYSICIAN AND INSTITUTIONAL REQUIREMENTS</w:t>
      </w:r>
    </w:p>
    <w:p>
      <w:pPr>
        <w:pStyle w:val="BodyText"/>
        <w:ind w:left="6" w:right="259"/>
        <w:spacing w:before="291" w:line="235" w:lineRule="auto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6"/>
        </w:rPr>
        <w:t>2.1.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PHYSICIAN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INITIAL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REQUIREMEN</w:t>
      </w:r>
      <w:r>
        <w:rPr>
          <w:rFonts w:ascii="Arial" w:hAnsi="Arial" w:eastAsia="Arial" w:cs="Arial"/>
          <w:sz w:val="13"/>
          <w:szCs w:val="13"/>
          <w:color w:val="002B5C"/>
          <w:spacing w:val="15"/>
        </w:rPr>
        <w:t>TS. 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50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prior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5"/>
        </w:rPr>
        <w:t>left-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sided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ablations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structural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procedures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spacing w:val="6"/>
          <w:w w:val="118"/>
        </w:rPr>
        <w:t>≥</w:t>
      </w:r>
      <w:r>
        <w:rPr>
          <w:sz w:val="15"/>
          <w:szCs w:val="15"/>
          <w:spacing w:val="6"/>
          <w:w w:val="118"/>
        </w:rPr>
        <w:t>25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trans-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3"/>
        </w:rPr>
        <w:t>septal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5"/>
          <w:w w:val="123"/>
        </w:rPr>
        <w:t>punctures</w:t>
      </w:r>
    </w:p>
    <w:p>
      <w:pPr>
        <w:pStyle w:val="BodyText"/>
        <w:ind w:left="5" w:right="259" w:firstLine="1"/>
        <w:spacing w:before="165" w:line="241" w:lineRule="auto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3"/>
          <w:w w:val="108"/>
        </w:rPr>
        <w:t>2.2.</w:t>
      </w:r>
      <w:r>
        <w:rPr>
          <w:rFonts w:ascii="Arial" w:hAnsi="Arial" w:eastAsia="Arial" w:cs="Arial"/>
          <w:sz w:val="13"/>
          <w:szCs w:val="13"/>
          <w:color w:val="002B5C"/>
          <w:spacing w:val="5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3"/>
          <w:w w:val="108"/>
        </w:rPr>
        <w:t>SKILL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3"/>
          <w:w w:val="108"/>
        </w:rPr>
        <w:t>MAINTENANCE.  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w w:val="108"/>
        </w:rPr>
        <w:t>≥</w:t>
      </w:r>
      <w:r>
        <w:rPr>
          <w:sz w:val="15"/>
          <w:szCs w:val="15"/>
          <w:spacing w:val="12"/>
          <w:w w:val="108"/>
        </w:rPr>
        <w:t>25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8"/>
        </w:rPr>
        <w:t>transseptal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8"/>
        </w:rPr>
        <w:t>punctures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and</w:t>
      </w:r>
      <w:r>
        <w:rPr>
          <w:sz w:val="15"/>
          <w:szCs w:val="15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&gt;</w:t>
      </w:r>
      <w:r>
        <w:rPr>
          <w:sz w:val="15"/>
          <w:szCs w:val="15"/>
          <w:spacing w:val="12"/>
        </w:rPr>
        <w:t>12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2"/>
        </w:rPr>
        <w:t>LAACs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2"/>
        </w:rPr>
        <w:t>over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2"/>
        </w:rPr>
        <w:t>2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2"/>
        </w:rPr>
        <w:t>years</w:t>
      </w:r>
    </w:p>
    <w:p>
      <w:pPr>
        <w:pStyle w:val="BodyText"/>
        <w:ind w:left="6"/>
        <w:spacing w:before="166" w:line="193" w:lineRule="exact"/>
        <w:outlineLvl w:val="2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8"/>
          <w:position w:val="1"/>
        </w:rPr>
        <w:t>2.3.</w:t>
      </w:r>
      <w:r>
        <w:rPr>
          <w:rFonts w:ascii="Arial" w:hAnsi="Arial" w:eastAsia="Arial" w:cs="Arial"/>
          <w:sz w:val="13"/>
          <w:szCs w:val="13"/>
          <w:color w:val="002B5C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  <w:position w:val="1"/>
        </w:rPr>
        <w:t>INSTITUTIONAL</w:t>
      </w:r>
      <w:r>
        <w:rPr>
          <w:rFonts w:ascii="Arial" w:hAnsi="Arial" w:eastAsia="Arial" w:cs="Arial"/>
          <w:sz w:val="13"/>
          <w:szCs w:val="13"/>
          <w:color w:val="002B5C"/>
          <w:spacing w:val="2"/>
          <w:position w:val="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  <w:position w:val="1"/>
        </w:rPr>
        <w:t>REQUIR</w:t>
      </w:r>
      <w:r>
        <w:rPr>
          <w:rFonts w:ascii="Arial" w:hAnsi="Arial" w:eastAsia="Arial" w:cs="Arial"/>
          <w:sz w:val="13"/>
          <w:szCs w:val="13"/>
          <w:color w:val="002B5C"/>
          <w:spacing w:val="17"/>
          <w:position w:val="1"/>
        </w:rPr>
        <w:t>EMENTS.</w:t>
      </w:r>
      <w:r>
        <w:rPr>
          <w:rFonts w:ascii="Arial" w:hAnsi="Arial" w:eastAsia="Arial" w:cs="Arial"/>
          <w:sz w:val="13"/>
          <w:szCs w:val="13"/>
          <w:color w:val="002B5C"/>
          <w:spacing w:val="7"/>
          <w:position w:val="1"/>
        </w:rPr>
        <w:t xml:space="preserve">  </w:t>
      </w:r>
      <w:r>
        <w:rPr>
          <w:sz w:val="15"/>
          <w:szCs w:val="15"/>
          <w:spacing w:val="17"/>
          <w:position w:val="1"/>
        </w:rPr>
        <w:t>on-site</w:t>
      </w:r>
      <w:r>
        <w:rPr>
          <w:sz w:val="15"/>
          <w:szCs w:val="15"/>
          <w:spacing w:val="32"/>
          <w:w w:val="101"/>
          <w:position w:val="1"/>
        </w:rPr>
        <w:t xml:space="preserve"> </w:t>
      </w:r>
      <w:r>
        <w:rPr>
          <w:sz w:val="15"/>
          <w:szCs w:val="15"/>
          <w:spacing w:val="17"/>
          <w:position w:val="1"/>
        </w:rPr>
        <w:t>cardiovas-</w:t>
      </w:r>
    </w:p>
    <w:p>
      <w:pPr>
        <w:pStyle w:val="BodyText"/>
        <w:ind w:left="5" w:right="259"/>
        <w:spacing w:before="79" w:line="288" w:lineRule="auto"/>
        <w:rPr>
          <w:sz w:val="15"/>
          <w:szCs w:val="15"/>
        </w:rPr>
      </w:pPr>
      <w:r>
        <w:rPr>
          <w:sz w:val="15"/>
          <w:szCs w:val="15"/>
          <w:spacing w:val="5"/>
          <w:w w:val="117"/>
        </w:rPr>
        <w:t>cular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5"/>
          <w:w w:val="117"/>
        </w:rPr>
        <w:t>surgery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(CVS)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program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7"/>
        </w:rPr>
        <w:t>backup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7"/>
        </w:rPr>
        <w:t>during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7"/>
        </w:rPr>
        <w:t>implanter,s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early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learning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8"/>
        </w:rPr>
        <w:t>curve</w:t>
      </w:r>
    </w:p>
    <w:p>
      <w:pPr>
        <w:pStyle w:val="BodyText"/>
        <w:ind w:left="2" w:right="258" w:firstLine="200"/>
        <w:spacing w:before="70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</w:rPr>
        <w:t>The   SCAI/ACC/Heart   Rhythm</w:t>
      </w:r>
      <w:r>
        <w:rPr>
          <w:sz w:val="15"/>
          <w:szCs w:val="15"/>
          <w:spacing w:val="13"/>
          <w:w w:val="102"/>
        </w:rPr>
        <w:t xml:space="preserve">   </w:t>
      </w:r>
      <w:r>
        <w:rPr>
          <w:sz w:val="15"/>
          <w:szCs w:val="15"/>
          <w:spacing w:val="12"/>
        </w:rPr>
        <w:t>Society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12"/>
        </w:rPr>
        <w:t>(HRS)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2"/>
        </w:rPr>
        <w:t>LAAC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2"/>
        </w:rPr>
        <w:t>institutional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2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2"/>
        </w:rPr>
        <w:t>oper</w:t>
      </w:r>
      <w:r>
        <w:rPr>
          <w:sz w:val="15"/>
          <w:szCs w:val="15"/>
          <w:spacing w:val="5"/>
          <w:w w:val="122"/>
        </w:rPr>
        <w:t>ator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requirements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were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published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8"/>
        </w:rPr>
        <w:t>2015,</w:t>
      </w:r>
      <w:hyperlink w:history="true" w:anchor="bookmark1">
        <w:r>
          <w:rPr>
            <w:sz w:val="10"/>
            <w:szCs w:val="10"/>
            <w:color w:val="0D7FAC"/>
            <w:spacing w:val="7"/>
            <w:w w:val="118"/>
            <w:position w:val="6"/>
          </w:rPr>
          <w:t>29</w:t>
        </w:r>
      </w:hyperlink>
      <w:r>
        <w:rPr>
          <w:sz w:val="10"/>
          <w:szCs w:val="10"/>
          <w:spacing w:val="7"/>
          <w:w w:val="118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7"/>
            <w:w w:val="118"/>
            <w:position w:val="6"/>
          </w:rPr>
          <w:t>30</w:t>
        </w:r>
      </w:hyperlink>
      <w:r>
        <w:rPr>
          <w:sz w:val="10"/>
          <w:szCs w:val="10"/>
          <w:color w:val="0D7FAC"/>
          <w:spacing w:val="3"/>
          <w:position w:val="6"/>
        </w:rPr>
        <w:t xml:space="preserve">   </w:t>
      </w:r>
      <w:r>
        <w:rPr>
          <w:sz w:val="15"/>
          <w:szCs w:val="15"/>
          <w:spacing w:val="7"/>
          <w:w w:val="118"/>
        </w:rPr>
        <w:t>which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7"/>
          <w:w w:val="118"/>
        </w:rPr>
        <w:t>outlined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8"/>
        </w:rPr>
        <w:t>s</w:t>
      </w:r>
      <w:r>
        <w:rPr>
          <w:sz w:val="15"/>
          <w:szCs w:val="15"/>
          <w:spacing w:val="6"/>
          <w:w w:val="118"/>
        </w:rPr>
        <w:t>tandards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operator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knowledge  base  and</w:t>
      </w:r>
      <w:r>
        <w:rPr>
          <w:sz w:val="15"/>
          <w:szCs w:val="15"/>
          <w:spacing w:val="24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procedural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0"/>
          <w:w w:val="111"/>
        </w:rPr>
        <w:t>skill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0"/>
          <w:w w:val="111"/>
        </w:rPr>
        <w:t>sets,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as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well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1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institutional requirements required for LAAC.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Physicians,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educational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9"/>
        </w:rPr>
        <w:t>requirements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include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following: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knowledge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AF,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its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cli</w:t>
      </w:r>
      <w:r>
        <w:rPr>
          <w:sz w:val="15"/>
          <w:szCs w:val="15"/>
          <w:spacing w:val="6"/>
          <w:w w:val="116"/>
        </w:rPr>
        <w:t>nical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course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medical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thera-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pies, comprehension of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4"/>
        </w:rPr>
        <w:t>the CHA</w:t>
      </w:r>
      <w:r>
        <w:rPr>
          <w:sz w:val="10"/>
          <w:szCs w:val="10"/>
          <w:spacing w:val="14"/>
          <w:position w:val="-2"/>
        </w:rPr>
        <w:t>2</w:t>
      </w:r>
      <w:r>
        <w:rPr>
          <w:sz w:val="15"/>
          <w:szCs w:val="15"/>
          <w:spacing w:val="14"/>
        </w:rPr>
        <w:t>DS</w:t>
      </w:r>
      <w:r>
        <w:rPr>
          <w:sz w:val="10"/>
          <w:szCs w:val="10"/>
          <w:spacing w:val="14"/>
          <w:position w:val="-2"/>
        </w:rPr>
        <w:t>2</w:t>
      </w:r>
      <w:r>
        <w:rPr>
          <w:sz w:val="15"/>
          <w:szCs w:val="15"/>
          <w:spacing w:val="14"/>
        </w:rPr>
        <w:t>-VASc and HAS-BLED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scoring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systems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risk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stratiﬁcation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6"/>
        </w:rPr>
        <w:t>of patients with AF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using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17"/>
        </w:rPr>
        <w:t>OAC,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indications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management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7"/>
        </w:rPr>
        <w:t>OAC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agents,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indications  and  risks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of  various  invasive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surgical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1"/>
          <w:w w:val="10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catheter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techniques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LAAC,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awareness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patient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shared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decision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making.</w:t>
      </w:r>
    </w:p>
    <w:p>
      <w:pPr>
        <w:pStyle w:val="BodyText"/>
        <w:ind w:left="5" w:right="258" w:firstLine="199"/>
        <w:spacing w:before="53" w:line="295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6"/>
          <w:w w:val="117"/>
        </w:rPr>
        <w:t>procedural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skills,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physicians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should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knowl-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edge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transseptal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puncture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(</w:t>
      </w:r>
      <w:r>
        <w:rPr>
          <w:sz w:val="15"/>
          <w:szCs w:val="15"/>
          <w:spacing w:val="5"/>
          <w:w w:val="118"/>
        </w:rPr>
        <w:t>TSP),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LA/interatrial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fossa/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6"/>
        </w:rPr>
        <w:t>LAA  anatomy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6"/>
        </w:rPr>
        <w:t>associated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intraprocedural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imaging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9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9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 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3508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" w:right="270" w:firstLine="2"/>
        <w:spacing w:before="43" w:line="319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21"/>
        </w:rPr>
        <w:t>requirements,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prior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experience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other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percuta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neous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endovascular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procedures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such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as,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but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not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limited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to,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transcatheter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mitral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2"/>
        </w:rPr>
        <w:t>valve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2"/>
        </w:rPr>
        <w:t>interventions,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2"/>
        </w:rPr>
        <w:t>atrial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septal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defect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(ASD)/patent foramen ovale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6"/>
        </w:rPr>
        <w:t>closure,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or pulmonary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vein isolation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(PVI) ablation. This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9"/>
          <w:w w:val="111"/>
        </w:rPr>
        <w:t>should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1"/>
        </w:rPr>
        <w:t>include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1"/>
        </w:rPr>
        <w:t>50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1"/>
        </w:rPr>
        <w:t>prior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left-sided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ablations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structural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procedures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21"/>
        </w:rPr>
        <w:t>at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21"/>
        </w:rPr>
        <w:t>least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25   TSPs.   Industry-sponsored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09"/>
        </w:rPr>
        <w:t>device-speciﬁc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1"/>
          <w:w w:val="109"/>
        </w:rPr>
        <w:t>training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(including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proctoring)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expectation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mechanism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19"/>
        </w:rPr>
        <w:t>introducing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new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technologies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operator,s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insti-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tution.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maintenance,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≥</w:t>
      </w:r>
      <w:r>
        <w:rPr>
          <w:sz w:val="15"/>
          <w:szCs w:val="15"/>
          <w:spacing w:val="15"/>
        </w:rPr>
        <w:t>25 TSPs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&gt;</w:t>
      </w:r>
      <w:r>
        <w:rPr>
          <w:sz w:val="15"/>
          <w:szCs w:val="15"/>
          <w:spacing w:val="15"/>
        </w:rPr>
        <w:t>12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LAAOs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over</w:t>
      </w:r>
      <w:r>
        <w:rPr>
          <w:sz w:val="15"/>
          <w:szCs w:val="15"/>
          <w:spacing w:val="14"/>
        </w:rPr>
        <w:t xml:space="preserve"> 2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years</w:t>
      </w:r>
      <w:r>
        <w:rPr>
          <w:sz w:val="15"/>
          <w:szCs w:val="15"/>
          <w:spacing w:val="14"/>
          <w:w w:val="102"/>
        </w:rPr>
        <w:t xml:space="preserve">   </w:t>
      </w:r>
      <w:r>
        <w:rPr>
          <w:sz w:val="15"/>
          <w:szCs w:val="15"/>
          <w:spacing w:val="13"/>
          <w:w w:val="107"/>
        </w:rPr>
        <w:t>were   suggested.   Knowledge   and   management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experience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7"/>
          <w:w w:val="118"/>
        </w:rPr>
        <w:t>of complications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8"/>
        </w:rPr>
        <w:t>such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tamponade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7"/>
          <w:w w:val="118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vice retrieval is required. Educational and procedural skill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8"/>
          <w:w w:val="115"/>
        </w:rPr>
        <w:t>sets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5"/>
        </w:rPr>
        <w:t>have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5"/>
        </w:rPr>
        <w:t>also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been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5"/>
        </w:rPr>
        <w:t>reviewed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2015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electrophysi-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ology advanced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8"/>
        </w:rPr>
        <w:t>training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statement.</w:t>
      </w:r>
      <w:hyperlink w:history="true" w:anchor="bookmark1">
        <w:r>
          <w:rPr>
            <w:sz w:val="10"/>
            <w:szCs w:val="10"/>
            <w:color w:val="0D7FAC"/>
            <w:spacing w:val="7"/>
            <w:w w:val="118"/>
            <w:position w:val="6"/>
          </w:rPr>
          <w:t>31</w:t>
        </w:r>
      </w:hyperlink>
    </w:p>
    <w:p>
      <w:pPr>
        <w:pStyle w:val="BodyText"/>
        <w:ind w:left="2" w:right="270" w:firstLine="200"/>
        <w:spacing w:before="62" w:line="314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19"/>
        </w:rPr>
        <w:t>Institutional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requirements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include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availability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or   intracardiac   echocardi</w:t>
      </w:r>
      <w:r>
        <w:rPr>
          <w:sz w:val="15"/>
          <w:szCs w:val="15"/>
          <w:spacing w:val="10"/>
          <w:w w:val="109"/>
        </w:rPr>
        <w:t>ography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09"/>
        </w:rPr>
        <w:t>(ICE)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09"/>
        </w:rPr>
        <w:t>operators,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09"/>
        </w:rPr>
        <w:t>a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1"/>
          <w:w w:val="109"/>
        </w:rPr>
        <w:t>multidisciplinary  team,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09"/>
        </w:rPr>
        <w:t>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1"/>
          <w:w w:val="109"/>
        </w:rPr>
        <w:t>an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09"/>
        </w:rPr>
        <w:t>on-site   CVS  program,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although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recent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2020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Euro</w:t>
      </w:r>
      <w:r>
        <w:rPr>
          <w:sz w:val="15"/>
          <w:szCs w:val="15"/>
          <w:spacing w:val="5"/>
          <w:w w:val="118"/>
        </w:rPr>
        <w:t>pean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8"/>
        </w:rPr>
        <w:t>Heart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Rhythm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18"/>
        </w:rPr>
        <w:t>Associa-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tion/European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Association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Percutaneous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Cardiovascu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lar  Interventions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document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suggested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on-site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CVS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5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optional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if transfer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within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hour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feasible.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32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It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rec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ommended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physicians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1"/>
        </w:rPr>
        <w:t>their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early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learning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curve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starting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program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h</w:t>
      </w:r>
      <w:r>
        <w:rPr>
          <w:sz w:val="15"/>
          <w:szCs w:val="15"/>
          <w:spacing w:val="16"/>
        </w:rPr>
        <w:t>ave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on-site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CVS.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he-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modynamic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recording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system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necessary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pressure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assessment.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active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institutional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quality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registry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pro-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0"/>
        </w:rPr>
        <w:t>gram  in  the  United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10"/>
          <w:w w:val="110"/>
        </w:rPr>
        <w:t>States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mandatory.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0"/>
          <w:w w:val="110"/>
        </w:rPr>
        <w:t>It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is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0"/>
          <w:w w:val="110"/>
        </w:rPr>
        <w:t>recom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  <w:w w:val="11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mended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1"/>
        </w:rPr>
        <w:t>that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1"/>
        </w:rPr>
        <w:t>interventional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21"/>
        </w:rPr>
        <w:t>ima</w:t>
      </w:r>
      <w:r>
        <w:rPr>
          <w:sz w:val="15"/>
          <w:szCs w:val="15"/>
          <w:spacing w:val="5"/>
          <w:w w:val="121"/>
        </w:rPr>
        <w:t>ging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physicians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have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6"/>
        </w:rPr>
        <w:t>experience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guiding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25  TSPs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before  supportin</w:t>
      </w:r>
      <w:r>
        <w:rPr>
          <w:sz w:val="15"/>
          <w:szCs w:val="15"/>
          <w:spacing w:val="15"/>
        </w:rPr>
        <w:t>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5"/>
        </w:rPr>
        <w:t>any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LAAC procedures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7"/>
          <w:w w:val="115"/>
        </w:rPr>
        <w:t>independently.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33</w:t>
        </w:r>
      </w:hyperlink>
    </w:p>
    <w:p>
      <w:pPr>
        <w:spacing w:line="267" w:lineRule="auto"/>
        <w:rPr>
          <w:rFonts w:ascii="Arial"/>
          <w:sz w:val="21"/>
        </w:rPr>
      </w:pPr>
      <w:r/>
    </w:p>
    <w:p>
      <w:pPr>
        <w:ind w:left="13"/>
        <w:spacing w:before="44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20"/>
        </w:rPr>
        <w:t>PREPROCEDURAL</w:t>
      </w:r>
      <w:r>
        <w:rPr>
          <w:rFonts w:ascii="Arial" w:hAnsi="Arial" w:eastAsia="Arial" w:cs="Arial"/>
          <w:sz w:val="15"/>
          <w:szCs w:val="15"/>
          <w:color w:val="138E91"/>
          <w:spacing w:val="52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IMAGING</w:t>
      </w:r>
    </w:p>
    <w:p>
      <w:pPr>
        <w:spacing w:line="279" w:lineRule="auto"/>
        <w:rPr>
          <w:rFonts w:ascii="Arial"/>
          <w:sz w:val="21"/>
        </w:rPr>
      </w:pPr>
      <w:r>
        <w:pict>
          <v:shape id="_x0000_s36" style="position:absolute;margin-left:0pt;margin-top:6.10474pt;mso-position-vertical-relative:text;mso-position-horizontal-relative:text;width:222.25pt;height:0.35pt;z-index:251671552;" fillcolor="#E2282C" filled="true" strokecolor="#E2282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" w:right="271" w:firstLine="3"/>
        <w:spacing w:before="37" w:line="326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8"/>
        </w:rPr>
        <w:t>3.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BASELINE</w:t>
      </w:r>
      <w:r>
        <w:rPr>
          <w:rFonts w:ascii="Arial" w:hAnsi="Arial" w:eastAsia="Arial" w:cs="Arial"/>
          <w:sz w:val="13"/>
          <w:szCs w:val="13"/>
          <w:color w:val="002B5C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PREPROCEDURAL</w:t>
      </w:r>
      <w:r>
        <w:rPr>
          <w:rFonts w:ascii="Arial" w:hAnsi="Arial" w:eastAsia="Arial" w:cs="Arial"/>
          <w:sz w:val="13"/>
          <w:szCs w:val="13"/>
          <w:color w:val="002B5C"/>
          <w:spacing w:val="7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I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MAGING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WITH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TEE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OR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CARDIAC</w:t>
      </w:r>
      <w:r>
        <w:rPr>
          <w:rFonts w:ascii="Arial" w:hAnsi="Arial" w:eastAsia="Arial" w:cs="Arial"/>
          <w:sz w:val="13"/>
          <w:szCs w:val="13"/>
          <w:color w:val="002B5C"/>
          <w:spacing w:val="9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COMPUTED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TOMOGRAPHY</w:t>
      </w:r>
      <w:r>
        <w:rPr>
          <w:rFonts w:ascii="Arial" w:hAnsi="Arial" w:eastAsia="Arial" w:cs="Arial"/>
          <w:sz w:val="13"/>
          <w:szCs w:val="13"/>
          <w:color w:val="002B5C"/>
          <w:spacing w:val="5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ANGIOGRAPHY  IS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RECOMMENDED  BEFORE  LAAC.  </w:t>
      </w:r>
      <w:r>
        <w:rPr>
          <w:sz w:val="15"/>
          <w:szCs w:val="15"/>
          <w:spacing w:val="17"/>
        </w:rPr>
        <w:t>Baseline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7"/>
        </w:rPr>
        <w:t>preprocedural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imaging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7"/>
        </w:rPr>
        <w:t>TEE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cardiac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7"/>
        </w:rPr>
        <w:t>computed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tomography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(C</w:t>
      </w:r>
      <w:r>
        <w:rPr>
          <w:sz w:val="15"/>
          <w:szCs w:val="15"/>
          <w:spacing w:val="16"/>
        </w:rPr>
        <w:t>T)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angiography    (cardiac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  <w:spacing w:val="8"/>
          <w:w w:val="113"/>
        </w:rPr>
        <w:t>CT)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8"/>
          <w:w w:val="113"/>
        </w:rPr>
        <w:t>recommended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8"/>
          <w:w w:val="113"/>
        </w:rPr>
        <w:t>before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8"/>
        </w:rPr>
        <w:t>embarking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8"/>
        </w:rPr>
        <w:t>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8"/>
        </w:rPr>
        <w:t>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8"/>
        </w:rPr>
        <w:t>LAAC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8"/>
        </w:rPr>
        <w:t>procedure.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8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8"/>
        </w:rPr>
        <w:t>most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8"/>
        </w:rPr>
        <w:t>common</w:t>
      </w:r>
      <w:r>
        <w:rPr>
          <w:sz w:val="15"/>
          <w:szCs w:val="15"/>
          <w:spacing w:val="17"/>
        </w:rPr>
        <w:t>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employed preprocedural LAA imaging is TEE.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6"/>
        </w:rPr>
        <w:t>Some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6"/>
        </w:rPr>
        <w:t>expe-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rienced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centers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evolved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performing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9"/>
        </w:rPr>
        <w:t>baseline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TEE at the beginning ofthe LAAC procedu</w:t>
      </w:r>
      <w:r>
        <w:rPr>
          <w:sz w:val="15"/>
          <w:szCs w:val="15"/>
          <w:spacing w:val="15"/>
        </w:rPr>
        <w:t>re. This practice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may</w:t>
      </w:r>
      <w:r>
        <w:rPr>
          <w:sz w:val="15"/>
          <w:szCs w:val="15"/>
          <w:spacing w:val="3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acceptable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but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should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discouraged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new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5"/>
        </w:rPr>
        <w:t>programs and inexperie</w:t>
      </w:r>
      <w:r>
        <w:rPr>
          <w:sz w:val="15"/>
          <w:szCs w:val="15"/>
          <w:spacing w:val="9"/>
          <w:w w:val="115"/>
        </w:rPr>
        <w:t>nced operators. Furthermore, this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approach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7"/>
          <w:w w:val="115"/>
        </w:rPr>
        <w:t>will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necessitate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periodically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cancelling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case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1"/>
        </w:rPr>
        <w:t>with the patient on the tab</w:t>
      </w:r>
      <w:r>
        <w:rPr>
          <w:sz w:val="15"/>
          <w:szCs w:val="15"/>
          <w:spacing w:val="10"/>
          <w:w w:val="111"/>
        </w:rPr>
        <w:t>le secondary to technical issues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such   as   a   lipomatous   or   aneurysmal</w:t>
      </w:r>
      <w:r>
        <w:rPr>
          <w:sz w:val="15"/>
          <w:szCs w:val="15"/>
          <w:spacing w:val="16"/>
          <w:w w:val="101"/>
        </w:rPr>
        <w:t xml:space="preserve">   </w:t>
      </w:r>
      <w:r>
        <w:rPr>
          <w:sz w:val="15"/>
          <w:szCs w:val="15"/>
          <w:spacing w:val="15"/>
          <w:w w:val="101"/>
        </w:rPr>
        <w:t>septum,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15"/>
          <w:w w:val="101"/>
        </w:rPr>
        <w:t>LAA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thrombus,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unanticipated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technical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challenges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second-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ary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size/morphology.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6"/>
        </w:rPr>
        <w:t>Two-dimensional (2</w:t>
      </w:r>
      <w:r>
        <w:rPr>
          <w:sz w:val="15"/>
          <w:szCs w:val="15"/>
          <w:spacing w:val="15"/>
        </w:rPr>
        <w:t>D)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images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13"/>
        </w:rPr>
        <w:t>the LAA are recommended to be o</w:t>
      </w:r>
      <w:r>
        <w:rPr>
          <w:sz w:val="15"/>
          <w:szCs w:val="15"/>
          <w:spacing w:val="12"/>
        </w:rPr>
        <w:t>btained at 0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5"/>
        </w:rPr>
        <w:t>。</w:t>
      </w:r>
      <w:r>
        <w:rPr>
          <w:sz w:val="15"/>
          <w:szCs w:val="15"/>
          <w:spacing w:val="12"/>
        </w:rPr>
        <w:t>, 45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5"/>
        </w:rPr>
        <w:t>。</w:t>
      </w:r>
      <w:r>
        <w:rPr>
          <w:sz w:val="15"/>
          <w:szCs w:val="15"/>
          <w:spacing w:val="12"/>
        </w:rPr>
        <w:t>, 90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5"/>
        </w:rPr>
        <w:t>。</w:t>
      </w:r>
      <w:r>
        <w:rPr>
          <w:sz w:val="15"/>
          <w:szCs w:val="15"/>
          <w:spacing w:val="12"/>
        </w:rPr>
        <w:t>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0"/>
        </w:rPr>
        <w:t>and 135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10"/>
          <w:position w:val="5"/>
        </w:rPr>
        <w:t>。</w:t>
      </w:r>
      <w:r>
        <w:rPr>
          <w:sz w:val="15"/>
          <w:szCs w:val="15"/>
          <w:spacing w:val="10"/>
          <w:w w:val="110"/>
        </w:rPr>
        <w:t>along the axis of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0"/>
          <w:w w:val="110"/>
        </w:rPr>
        <w:t>the circumﬂex artery to identify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5"/>
        </w:rPr>
        <w:t>maximal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width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of 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LAA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landing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zone.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34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Depth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mensions</w:t>
      </w:r>
      <w:r>
        <w:rPr>
          <w:sz w:val="15"/>
          <w:szCs w:val="15"/>
          <w:spacing w:val="43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obtained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from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centroid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of 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landing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zone  as  a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2"/>
          <w:w w:val="107"/>
        </w:rPr>
        <w:t>straight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line  </w:t>
      </w:r>
      <w:r>
        <w:rPr>
          <w:sz w:val="15"/>
          <w:szCs w:val="15"/>
          <w:spacing w:val="11"/>
          <w:w w:val="107"/>
        </w:rPr>
        <w:t>to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7"/>
        </w:rPr>
        <w:t>the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main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body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1"/>
          <w:w w:val="107"/>
        </w:rPr>
        <w:t>of  the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1"/>
          <w:w w:val="107"/>
        </w:rPr>
        <w:t>LAA</w:t>
      </w:r>
    </w:p>
    <w:p>
      <w:pPr>
        <w:spacing w:line="326" w:lineRule="auto"/>
        <w:sectPr>
          <w:type w:val="continuous"/>
          <w:pgSz w:w="11520" w:h="15480"/>
          <w:pgMar w:top="79" w:right="564" w:bottom="0" w:left="111" w:header="0" w:footer="0" w:gutter="0"/>
          <w:cols w:equalWidth="0" w:num="3">
            <w:col w:w="1223" w:space="100"/>
            <w:col w:w="4705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68"/>
        <w:spacing w:before="52" w:line="23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9"/>
          <w:szCs w:val="9"/>
          <w:spacing w:val="-5"/>
        </w:rPr>
        <w:t>J A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C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:   C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O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V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A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S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U</w:t>
      </w:r>
      <w:r>
        <w:rPr>
          <w:rFonts w:ascii="Arial" w:hAnsi="Arial" w:eastAsia="Arial" w:cs="Arial"/>
          <w:sz w:val="9"/>
          <w:szCs w:val="9"/>
          <w:spacing w:val="7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L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A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N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T</w:t>
      </w:r>
      <w:r>
        <w:rPr>
          <w:rFonts w:ascii="Arial" w:hAnsi="Arial" w:eastAsia="Arial" w:cs="Arial"/>
          <w:sz w:val="9"/>
          <w:szCs w:val="9"/>
          <w:spacing w:val="8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N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S    V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L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. 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3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  <w:spacing w:val="2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9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9"/>
        </w:rPr>
        <w:t xml:space="preserve"> .</w:t>
      </w:r>
      <w:r>
        <w:rPr>
          <w:rFonts w:ascii="Arial" w:hAnsi="Arial" w:eastAsia="Arial" w:cs="Arial"/>
          <w:sz w:val="9"/>
          <w:szCs w:val="9"/>
          <w:spacing w:val="6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5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  <w:spacing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</w:rPr>
        <w:t>2 0 2 3</w:t>
      </w:r>
      <w:r>
        <w:rPr>
          <w:rFonts w:ascii="Arial" w:hAnsi="Arial" w:eastAsia="Arial" w:cs="Arial"/>
          <w:sz w:val="9"/>
          <w:szCs w:val="9"/>
        </w:rPr>
        <w:t xml:space="preserve">                                                                                                                                                                                         </w:t>
      </w:r>
      <w:r>
        <w:rPr>
          <w:rFonts w:ascii="Malgun Gothic" w:hAnsi="Malgun Gothic" w:eastAsia="Malgun Gothic" w:cs="Malgun Gothic"/>
          <w:sz w:val="12"/>
          <w:szCs w:val="12"/>
          <w:position w:val="-1"/>
        </w:rPr>
        <w:t>Saw</w:t>
      </w:r>
      <w:r>
        <w:rPr>
          <w:rFonts w:ascii="Malgun Gothic" w:hAnsi="Malgun Gothic" w:eastAsia="Malgun Gothic" w:cs="Malgun Gothic"/>
          <w:sz w:val="12"/>
          <w:szCs w:val="12"/>
          <w:spacing w:val="9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position w:val="-1"/>
        </w:rPr>
        <w:t>et</w:t>
      </w:r>
      <w:r>
        <w:rPr>
          <w:rFonts w:ascii="Arial" w:hAnsi="Arial" w:eastAsia="Arial" w:cs="Arial"/>
          <w:sz w:val="12"/>
          <w:szCs w:val="12"/>
          <w:spacing w:val="9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position w:val="-1"/>
        </w:rPr>
        <w:t>al                  </w:t>
      </w:r>
      <w:r>
        <w:rPr>
          <w:rFonts w:ascii="Malgun Gothic" w:hAnsi="Malgun Gothic" w:eastAsia="Malgun Gothic" w:cs="Malgun Gothic"/>
          <w:sz w:val="11"/>
          <w:szCs w:val="11"/>
          <w:spacing w:val="9"/>
        </w:rPr>
        <w:t>7</w:t>
      </w:r>
    </w:p>
    <w:p>
      <w:pPr>
        <w:ind w:left="186"/>
        <w:spacing w:before="5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55"/>
        <w:rPr/>
      </w:pPr>
      <w:r/>
    </w:p>
    <w:p>
      <w:pPr>
        <w:spacing w:before="54"/>
        <w:rPr/>
      </w:pPr>
      <w:r/>
    </w:p>
    <w:p>
      <w:pPr>
        <w:spacing w:before="54"/>
        <w:rPr/>
      </w:pPr>
      <w:r/>
    </w:p>
    <w:tbl>
      <w:tblPr>
        <w:tblStyle w:val="TableNormal"/>
        <w:tblW w:w="9243" w:type="dxa"/>
        <w:tblInd w:w="16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43"/>
      </w:tblGrid>
      <w:tr>
        <w:trPr>
          <w:trHeight w:val="538" w:hRule="atLeast"/>
        </w:trPr>
        <w:tc>
          <w:tcPr>
            <w:shd w:val="clear" w:fill="EBF2F2"/>
            <w:tcW w:w="9243" w:type="dxa"/>
            <w:vAlign w:val="top"/>
            <w:tcBorders>
              <w:bottom w:val="nil"/>
            </w:tcBorders>
          </w:tcPr>
          <w:p>
            <w:pPr>
              <w:ind w:left="237" w:right="530"/>
              <w:spacing w:before="135" w:line="341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1"/>
              </w:rPr>
              <w:t>2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Transesophageal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1"/>
              </w:rPr>
              <w:t>Echocardiogram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(TEE)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Computed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Tomography Angiography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(CTA)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Images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Left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4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Atrial Appendage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(LAA)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Landing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3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Zone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Deﬁnition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of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Optimal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LAA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Length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Measurements</w:t>
            </w:r>
          </w:p>
        </w:tc>
      </w:tr>
      <w:tr>
        <w:trPr>
          <w:trHeight w:val="8497" w:hRule="atLeast"/>
        </w:trPr>
        <w:tc>
          <w:tcPr>
            <w:tcW w:w="9243" w:type="dxa"/>
            <w:vAlign w:val="top"/>
            <w:tcBorders>
              <w:top w:val="nil"/>
            </w:tcBorders>
          </w:tcPr>
          <w:p>
            <w:pPr>
              <w:ind w:firstLine="1020"/>
              <w:spacing w:before="189" w:line="8109" w:lineRule="exact"/>
              <w:rPr/>
            </w:pPr>
            <w:r>
              <w:rPr>
                <w:position w:val="-162"/>
              </w:rPr>
              <w:drawing>
                <wp:inline distT="0" distB="0" distL="0" distR="0">
                  <wp:extent cx="4570552" cy="5149443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0552" cy="5149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06" w:hRule="atLeast"/>
        </w:trPr>
        <w:tc>
          <w:tcPr>
            <w:tcW w:w="9243" w:type="dxa"/>
            <w:vAlign w:val="top"/>
          </w:tcPr>
          <w:p>
            <w:pPr>
              <w:pStyle w:val="TableText"/>
              <w:ind w:left="236"/>
              <w:spacing w:before="174" w:line="173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"/>
              </w:rPr>
              <w:t>(A)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TEE images demonstrate the multilobed LAA that emanates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from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a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larger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body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o</w:t>
            </w:r>
            <w:r>
              <w:rPr>
                <w:sz w:val="12"/>
                <w:szCs w:val="12"/>
                <w:spacing w:val="1"/>
              </w:rPr>
              <w:t>f 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main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lobe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of the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LAA.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landing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zone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is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depicted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by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an</w:t>
            </w:r>
          </w:p>
          <w:p>
            <w:pPr>
              <w:pStyle w:val="TableText"/>
              <w:ind w:left="234" w:right="236"/>
              <w:spacing w:before="24" w:line="233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</w:rPr>
              <w:t>orange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line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measured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at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level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circum</w:t>
            </w:r>
            <w:r>
              <w:rPr>
                <w:sz w:val="12"/>
                <w:szCs w:val="12"/>
                <w:spacing w:val="9"/>
              </w:rPr>
              <w:t>ﬂ</w:t>
            </w:r>
            <w:r>
              <w:rPr>
                <w:sz w:val="12"/>
                <w:szCs w:val="12"/>
              </w:rPr>
              <w:t>ex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artery</w:t>
            </w:r>
            <w:r>
              <w:rPr>
                <w:sz w:val="12"/>
                <w:szCs w:val="12"/>
                <w:spacing w:val="9"/>
              </w:rPr>
              <w:t>.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length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main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lobe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10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is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depicted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by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blue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line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measured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from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centroid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of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landing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zone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</w:rPr>
              <w:t>orange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line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) </w:t>
            </w:r>
            <w:r>
              <w:rPr>
                <w:sz w:val="12"/>
                <w:szCs w:val="12"/>
              </w:rPr>
              <w:t>to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center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periapical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region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main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body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6"/>
              </w:rPr>
              <w:t>. </w:t>
            </w:r>
            <w:r>
              <w:rPr>
                <w:sz w:val="12"/>
                <w:szCs w:val="12"/>
              </w:rPr>
              <w:t>Care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is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taken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to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avoid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measuring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lengths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to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accessory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lobes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as</w:t>
            </w:r>
            <w:r>
              <w:rPr>
                <w:sz w:val="12"/>
                <w:szCs w:val="12"/>
                <w:spacing w:val="-5"/>
              </w:rPr>
              <w:t xml:space="preserve"> </w:t>
            </w:r>
            <w:r>
              <w:rPr>
                <w:sz w:val="12"/>
                <w:szCs w:val="12"/>
              </w:rPr>
              <w:t>this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may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not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accurately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mimic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ability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current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generation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occlusion</w:t>
            </w:r>
            <w:r>
              <w:rPr>
                <w:sz w:val="12"/>
                <w:szCs w:val="12"/>
                <w:spacing w:val="9"/>
              </w:rPr>
              <w:t xml:space="preserve"> (</w:t>
            </w:r>
            <w:r>
              <w:rPr>
                <w:sz w:val="12"/>
                <w:szCs w:val="12"/>
              </w:rPr>
              <w:t>LAAO</w:t>
            </w:r>
            <w:r>
              <w:rPr>
                <w:sz w:val="12"/>
                <w:szCs w:val="12"/>
                <w:spacing w:val="9"/>
              </w:rPr>
              <w:t>) </w:t>
            </w:r>
            <w:r>
              <w:rPr>
                <w:sz w:val="12"/>
                <w:szCs w:val="12"/>
              </w:rPr>
              <w:t>devices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to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fully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expand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within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very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narrow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</w:rPr>
              <w:t>portions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the </w:t>
            </w:r>
            <w:r>
              <w:rPr>
                <w:sz w:val="12"/>
                <w:szCs w:val="12"/>
              </w:rPr>
              <w:t>distal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lobes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5"/>
              </w:rPr>
              <w:t>.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(B) </w:t>
            </w:r>
            <w:r>
              <w:rPr>
                <w:sz w:val="12"/>
                <w:szCs w:val="12"/>
              </w:rPr>
              <w:t>CTA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images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demonstrate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multilobed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that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emanates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from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larger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body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main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lobe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4"/>
              </w:rPr>
              <w:t>.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landing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zone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is </w:t>
            </w:r>
            <w:r>
              <w:rPr>
                <w:sz w:val="12"/>
                <w:szCs w:val="12"/>
              </w:rPr>
              <w:t>depicted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by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a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red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</w:rPr>
              <w:t>line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</w:rPr>
              <w:t xml:space="preserve"> </w:t>
            </w:r>
            <w:r>
              <w:rPr>
                <w:sz w:val="12"/>
                <w:szCs w:val="12"/>
              </w:rPr>
              <w:t>measured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from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centroid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LAA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landing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zone</w:t>
            </w:r>
            <w:r>
              <w:rPr>
                <w:sz w:val="12"/>
                <w:szCs w:val="12"/>
                <w:spacing w:val="8"/>
              </w:rPr>
              <w:t xml:space="preserve"> (</w:t>
            </w:r>
            <w:r>
              <w:rPr>
                <w:sz w:val="12"/>
                <w:szCs w:val="12"/>
              </w:rPr>
              <w:t>demarcated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by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solid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orange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line</w:t>
            </w:r>
            <w:r>
              <w:rPr>
                <w:sz w:val="12"/>
                <w:szCs w:val="12"/>
                <w:spacing w:val="8"/>
              </w:rPr>
              <w:t>), </w:t>
            </w:r>
            <w:r>
              <w:rPr>
                <w:sz w:val="12"/>
                <w:szCs w:val="12"/>
              </w:rPr>
              <w:t>to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center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periapical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region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of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</w:rPr>
              <w:t>the </w:t>
            </w:r>
            <w:r>
              <w:rPr>
                <w:sz w:val="12"/>
                <w:szCs w:val="12"/>
                <w:spacing w:val="2"/>
              </w:rPr>
              <w:t>main body of the LAA. Care is taken to avoid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measuring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lengths to acces</w:t>
            </w:r>
            <w:r>
              <w:rPr>
                <w:sz w:val="12"/>
                <w:szCs w:val="12"/>
                <w:spacing w:val="1"/>
              </w:rPr>
              <w:t>sory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LAA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lobes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as this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may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not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accurately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mimic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the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ability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of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current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1"/>
              </w:rPr>
              <w:t>generation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LAAO devices to fully expand withi</w:t>
            </w:r>
            <w:r>
              <w:rPr>
                <w:sz w:val="12"/>
                <w:szCs w:val="12"/>
                <w:spacing w:val="2"/>
              </w:rPr>
              <w:t>n very narrow portions of the distal</w:t>
            </w:r>
            <w:r>
              <w:rPr>
                <w:sz w:val="12"/>
                <w:szCs w:val="12"/>
                <w:spacing w:val="9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lobes of the</w:t>
            </w:r>
            <w:r>
              <w:rPr>
                <w:sz w:val="12"/>
                <w:szCs w:val="12"/>
                <w:spacing w:val="11"/>
                <w:w w:val="10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LAA.</w:t>
            </w:r>
          </w:p>
        </w:tc>
      </w:tr>
    </w:tbl>
    <w:p>
      <w:pPr>
        <w:spacing w:line="144" w:lineRule="exact"/>
        <w:rPr>
          <w:rFonts w:ascii="Arial"/>
          <w:sz w:val="12"/>
        </w:rPr>
      </w:pPr>
      <w:r/>
    </w:p>
    <w:p>
      <w:pPr>
        <w:spacing w:line="144" w:lineRule="exact"/>
        <w:sectPr>
          <w:headerReference w:type="default" r:id="rId8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pStyle w:val="BodyText"/>
        <w:ind w:left="168" w:right="262" w:firstLine="4"/>
        <w:spacing w:before="37" w:line="321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11"/>
          </w:rPr>
          <w:t xml:space="preserve"> 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2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ensure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maximal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dimensions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ob-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tained,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2"/>
        </w:rPr>
        <w:t>measurements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should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2"/>
        </w:rPr>
        <w:t>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2"/>
        </w:rPr>
        <w:t>taken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2"/>
        </w:rPr>
        <w:t>during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2"/>
        </w:rPr>
        <w:t>maximal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ﬁlling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of 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5"/>
        </w:rPr>
        <w:t>LAA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(left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ventricular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systole</w:t>
      </w:r>
      <w:r>
        <w:rPr>
          <w:sz w:val="15"/>
          <w:szCs w:val="15"/>
          <w:spacing w:val="14"/>
        </w:rPr>
        <w:t>),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typically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mean LA pressure </w:t>
      </w:r>
      <w:r>
        <w:rPr>
          <w:rFonts w:ascii="Arial" w:hAnsi="Arial" w:eastAsia="Arial" w:cs="Arial"/>
          <w:sz w:val="15"/>
          <w:szCs w:val="15"/>
          <w:spacing w:val="15"/>
        </w:rPr>
        <w:t>&gt;</w:t>
      </w:r>
      <w:r>
        <w:rPr>
          <w:sz w:val="15"/>
          <w:szCs w:val="15"/>
          <w:spacing w:val="15"/>
        </w:rPr>
        <w:t>12 mm Hg.</w:t>
      </w:r>
      <w:hyperlink w:history="true" w:anchor="bookmark1">
        <w:r>
          <w:rPr>
            <w:sz w:val="10"/>
            <w:szCs w:val="10"/>
            <w:color w:val="0D7FAC"/>
            <w:spacing w:val="15"/>
            <w:position w:val="6"/>
          </w:rPr>
          <w:t>35</w:t>
        </w:r>
      </w:hyperlink>
      <w:r>
        <w:rPr>
          <w:sz w:val="10"/>
          <w:szCs w:val="10"/>
          <w:spacing w:val="15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5"/>
            <w:position w:val="6"/>
          </w:rPr>
          <w:t>36</w:t>
        </w:r>
      </w:hyperlink>
      <w:r>
        <w:rPr>
          <w:sz w:val="10"/>
          <w:szCs w:val="10"/>
          <w:color w:val="0D7FAC"/>
          <w:spacing w:val="23"/>
          <w:w w:val="101"/>
          <w:position w:val="6"/>
        </w:rPr>
        <w:t xml:space="preserve"> </w:t>
      </w:r>
      <w:r>
        <w:rPr>
          <w:sz w:val="15"/>
          <w:szCs w:val="15"/>
          <w:spacing w:val="15"/>
        </w:rPr>
        <w:t>Three-dimensional (3D)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TEE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7"/>
        </w:rPr>
        <w:t>imaging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of the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7"/>
        </w:rPr>
        <w:t>LAA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evaluated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using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7"/>
        </w:rPr>
        <w:t>doub</w:t>
      </w:r>
      <w:r>
        <w:rPr>
          <w:sz w:val="15"/>
          <w:szCs w:val="15"/>
          <w:spacing w:val="16"/>
        </w:rPr>
        <w:t>le-oblique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2"/>
        </w:rPr>
        <w:t>multiplanar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reformatting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4"/>
          <w:w w:val="122"/>
        </w:rPr>
        <w:t>can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provide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  <w:w w:val="122"/>
        </w:rPr>
        <w:t>improved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4"/>
          <w:w w:val="122"/>
        </w:rPr>
        <w:t>accuracy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for sizing measurements.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68" w:firstLine="201"/>
        <w:spacing w:before="72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Cardiac CT is increasingly recognized as an excellent 3D </w:t>
      </w:r>
      <w:r>
        <w:rPr>
          <w:sz w:val="15"/>
          <w:szCs w:val="15"/>
          <w:spacing w:val="17"/>
        </w:rPr>
        <w:t>primary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7"/>
        </w:rPr>
        <w:t>imaging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7"/>
        </w:rPr>
        <w:t>tool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7"/>
        </w:rPr>
        <w:t>forLAAC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7"/>
        </w:rPr>
        <w:t>procedural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7"/>
        </w:rPr>
        <w:t>planning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7"/>
        </w:rPr>
        <w:t>i</w:t>
      </w:r>
      <w:r>
        <w:rPr>
          <w:sz w:val="15"/>
          <w:szCs w:val="15"/>
          <w:spacing w:val="16"/>
        </w:rPr>
        <w:t>s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superior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alternative to TEE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7"/>
          <w:w w:val="115"/>
        </w:rPr>
        <w:t>for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spatial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resolution.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CT-gated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8"/>
        </w:rPr>
        <w:t>scans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should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obtained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utilizing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previously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described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6"/>
          <w:w w:val="119"/>
        </w:rPr>
        <w:t>methodologies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ensure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maximal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contrast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opaciﬁcation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LAA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landing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z</w:t>
      </w:r>
      <w:r>
        <w:rPr>
          <w:sz w:val="15"/>
          <w:szCs w:val="15"/>
          <w:spacing w:val="16"/>
        </w:rPr>
        <w:t>one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while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mini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mizing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5"/>
        </w:rPr>
        <w:t>motion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8"/>
          <w:w w:val="115"/>
        </w:rPr>
        <w:t>artifacts.</w:t>
      </w:r>
      <w:hyperlink w:history="true" w:anchor="bookmark1">
        <w:r>
          <w:rPr>
            <w:sz w:val="10"/>
            <w:szCs w:val="10"/>
            <w:color w:val="0D7FAC"/>
            <w:spacing w:val="8"/>
            <w:w w:val="115"/>
            <w:position w:val="6"/>
          </w:rPr>
          <w:t>36</w:t>
        </w:r>
      </w:hyperlink>
      <w:r>
        <w:rPr>
          <w:sz w:val="10"/>
          <w:szCs w:val="10"/>
          <w:spacing w:val="8"/>
          <w:w w:val="115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8"/>
            <w:w w:val="115"/>
            <w:position w:val="6"/>
          </w:rPr>
          <w:t>3</w:t>
        </w:r>
        <w:r>
          <w:rPr>
            <w:sz w:val="10"/>
            <w:szCs w:val="10"/>
            <w:color w:val="0D7FAC"/>
            <w:spacing w:val="7"/>
            <w:w w:val="115"/>
            <w:position w:val="6"/>
          </w:rPr>
          <w:t>7</w:t>
        </w:r>
      </w:hyperlink>
      <w:r>
        <w:rPr>
          <w:sz w:val="10"/>
          <w:szCs w:val="10"/>
          <w:color w:val="0D7FAC"/>
          <w:spacing w:val="7"/>
          <w:w w:val="115"/>
          <w:position w:val="6"/>
        </w:rPr>
        <w:t xml:space="preserve"> 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late-pass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delayed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scan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is</w:t>
      </w:r>
    </w:p>
    <w:p>
      <w:pPr>
        <w:spacing w:line="314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4" w:space="100"/>
            <w:col w:w="5311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768"/>
        <w:spacing w:before="52" w:line="234" w:lineRule="auto"/>
        <w:outlineLvl w:val="2"/>
        <w:rPr>
          <w:rFonts w:ascii="Arial" w:hAnsi="Arial" w:eastAsia="Arial" w:cs="Arial"/>
          <w:sz w:val="9"/>
          <w:szCs w:val="9"/>
        </w:rPr>
      </w:pPr>
      <w:r>
        <w:pict>
          <v:shape id="_x0000_s38" style="position:absolute;margin-left:3.66964pt;margin-top:1.69753pt;mso-position-vertical-relative:text;mso-position-horizontal-relative:text;width:5.4pt;height:11.6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exact"/>
                    <w:rPr>
                      <w:rFonts w:ascii="Malgun Gothic" w:hAnsi="Malgun Gothic" w:eastAsia="Malgun Gothic" w:cs="Malgun Gothic"/>
                      <w:sz w:val="11"/>
                      <w:szCs w:val="11"/>
                    </w:rPr>
                  </w:pPr>
                  <w:r>
                    <w:rPr>
                      <w:rFonts w:ascii="Malgun Gothic" w:hAnsi="Malgun Gothic" w:eastAsia="Malgun Gothic" w:cs="Malgun Gothic"/>
                      <w:sz w:val="11"/>
                      <w:szCs w:val="11"/>
                      <w:spacing w:val="7"/>
                      <w:position w:val="2"/>
                    </w:rPr>
                    <w:t>8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12"/>
          <w:szCs w:val="12"/>
          <w:spacing w:val="-4"/>
          <w:position w:val="-1"/>
        </w:rPr>
        <w:t>Saw </w:t>
      </w:r>
      <w:r>
        <w:rPr>
          <w:rFonts w:ascii="Arial" w:hAnsi="Arial" w:eastAsia="Arial" w:cs="Arial"/>
          <w:sz w:val="12"/>
          <w:szCs w:val="12"/>
          <w:spacing w:val="-4"/>
          <w:position w:val="-1"/>
        </w:rPr>
        <w:t>et</w:t>
      </w:r>
      <w:r>
        <w:rPr>
          <w:rFonts w:ascii="Arial" w:hAnsi="Arial" w:eastAsia="Arial" w:cs="Arial"/>
          <w:sz w:val="12"/>
          <w:szCs w:val="12"/>
          <w:spacing w:val="16"/>
          <w:w w:val="102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  <w:position w:val="-1"/>
        </w:rPr>
        <w:t>al</w:t>
      </w:r>
      <w:r>
        <w:rPr>
          <w:rFonts w:ascii="Arial" w:hAnsi="Arial" w:eastAsia="Arial" w:cs="Arial"/>
          <w:sz w:val="12"/>
          <w:szCs w:val="12"/>
          <w:position w:val="-1"/>
        </w:rPr>
        <w:t xml:space="preserve">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-4"/>
        </w:rPr>
        <w:t>J A</w:t>
      </w:r>
      <w:r>
        <w:rPr>
          <w:rFonts w:ascii="Arial" w:hAnsi="Arial" w:eastAsia="Arial" w:cs="Arial"/>
          <w:sz w:val="9"/>
          <w:szCs w:val="9"/>
          <w:spacing w:val="19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:   C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V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S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U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7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   I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T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S    V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</w:rPr>
        <w:t>. 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4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  <w:spacing w:val="2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9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9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4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</w:rPr>
        <w:t>2 0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2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3</w:t>
      </w:r>
    </w:p>
    <w:p>
      <w:pPr>
        <w:ind w:left="9075"/>
        <w:spacing w:before="4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9243" w:type="dxa"/>
        <w:tblInd w:w="76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243"/>
      </w:tblGrid>
      <w:tr>
        <w:trPr>
          <w:trHeight w:val="8496" w:hRule="atLeast"/>
        </w:trPr>
        <w:tc>
          <w:tcPr>
            <w:tcW w:w="9243" w:type="dxa"/>
            <w:vAlign w:val="top"/>
          </w:tcPr>
          <w:p>
            <w:pPr>
              <w:spacing w:line="538" w:lineRule="exact"/>
              <w:rPr/>
            </w:pPr>
            <w:r>
              <w:rPr>
                <w:position w:val="-10"/>
              </w:rPr>
              <w:pict>
                <v:shape id="_x0000_s40" style="mso-position-vertical-relative:line;mso-position-horizontal-relative:char;width:461.95pt;height:26.95pt;" fillcolor="#EBF2F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2" w:right="514" w:firstLine="4"/>
                          <w:spacing w:before="136" w:line="341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FIGURE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E2282C"/>
                            <w:spacing w:val="10"/>
                          </w:rPr>
                          <w:t>3 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Corresponding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Images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0"/>
                          </w:rPr>
                          <w:t>Fluoro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scopy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(Showing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Intracardiac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Echocardiography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[ICE]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Probe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Position),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ICE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Views,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and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Corresponding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Transesophageal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Echocardiography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(TEE)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Views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in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9"/>
                          </w:rPr>
                          <w:t>th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8"/>
                          </w:rPr>
                          <w:t>e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8"/>
                          </w:rPr>
                          <w:t>Same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1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002B5C"/>
                            <w:spacing w:val="8"/>
                          </w:rPr>
                          <w:t>Patient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422"/>
              <w:spacing w:before="189" w:line="7572" w:lineRule="exact"/>
              <w:rPr/>
            </w:pPr>
            <w:r>
              <w:rPr>
                <w:position w:val="-151"/>
              </w:rPr>
              <w:drawing>
                <wp:inline distT="0" distB="0" distL="0" distR="0">
                  <wp:extent cx="5329440" cy="4808156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29440" cy="480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110" w:hRule="atLeast"/>
        </w:trPr>
        <w:tc>
          <w:tcPr>
            <w:tcW w:w="9243" w:type="dxa"/>
            <w:vAlign w:val="top"/>
          </w:tcPr>
          <w:p>
            <w:pPr>
              <w:pStyle w:val="TableText"/>
              <w:ind w:left="239" w:right="238" w:hanging="3"/>
              <w:spacing w:before="175" w:line="222" w:lineRule="auto"/>
              <w:jc w:val="both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(A)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</w:rPr>
              <w:t>Fluoroscopy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showing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ICE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probe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retro</w:t>
            </w:r>
            <w:r>
              <w:rPr>
                <w:sz w:val="12"/>
                <w:szCs w:val="12"/>
                <w:spacing w:val="6"/>
              </w:rPr>
              <w:t>ﬂ</w:t>
            </w:r>
            <w:r>
              <w:rPr>
                <w:sz w:val="12"/>
                <w:szCs w:val="12"/>
              </w:rPr>
              <w:t>ex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position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LA</w:t>
            </w:r>
            <w:r>
              <w:rPr>
                <w:sz w:val="12"/>
                <w:szCs w:val="12"/>
                <w:spacing w:val="6"/>
              </w:rPr>
              <w:t xml:space="preserve"> (</w:t>
            </w:r>
            <w:r>
              <w:rPr>
                <w:sz w:val="12"/>
                <w:szCs w:val="12"/>
              </w:rPr>
              <w:t>also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showing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VersaCross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wire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left</w:t>
            </w:r>
            <w:r>
              <w:rPr>
                <w:sz w:val="12"/>
                <w:szCs w:val="12"/>
                <w:spacing w:val="-6"/>
              </w:rPr>
              <w:t xml:space="preserve"> </w:t>
            </w:r>
            <w:r>
              <w:rPr>
                <w:sz w:val="12"/>
                <w:szCs w:val="12"/>
              </w:rPr>
              <w:t>atrium</w:t>
            </w:r>
            <w:r>
              <w:rPr>
                <w:sz w:val="12"/>
                <w:szCs w:val="12"/>
                <w:spacing w:val="6"/>
              </w:rPr>
              <w:t xml:space="preserve"> [</w:t>
            </w:r>
            <w:r>
              <w:rPr>
                <w:sz w:val="12"/>
                <w:szCs w:val="12"/>
              </w:rPr>
              <w:t>LA</w:t>
            </w:r>
            <w:r>
              <w:rPr>
                <w:sz w:val="12"/>
                <w:szCs w:val="12"/>
                <w:spacing w:val="6"/>
              </w:rPr>
              <w:t>]), 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(B) </w:t>
            </w:r>
            <w:r>
              <w:rPr>
                <w:sz w:val="12"/>
                <w:szCs w:val="12"/>
              </w:rPr>
              <w:t>image</w:t>
            </w:r>
            <w:r>
              <w:rPr>
                <w:sz w:val="12"/>
                <w:szCs w:val="12"/>
                <w:spacing w:val="-9"/>
              </w:rPr>
              <w:t xml:space="preserve"> </w:t>
            </w:r>
            <w:r>
              <w:rPr>
                <w:sz w:val="12"/>
                <w:szCs w:val="12"/>
              </w:rPr>
              <w:t>from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ICE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probe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retro</w:t>
            </w:r>
            <w:r>
              <w:rPr>
                <w:sz w:val="12"/>
                <w:szCs w:val="12"/>
                <w:spacing w:val="4"/>
              </w:rPr>
              <w:t>ﬂ</w:t>
            </w:r>
            <w:r>
              <w:rPr>
                <w:sz w:val="12"/>
                <w:szCs w:val="12"/>
              </w:rPr>
              <w:t>ex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LA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position</w:t>
            </w:r>
            <w:r>
              <w:rPr>
                <w:sz w:val="12"/>
                <w:szCs w:val="12"/>
                <w:spacing w:val="4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(C) </w:t>
            </w:r>
            <w:r>
              <w:rPr>
                <w:sz w:val="12"/>
                <w:szCs w:val="12"/>
              </w:rPr>
              <w:t>image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from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TEE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at</w:t>
            </w:r>
            <w:r>
              <w:rPr>
                <w:sz w:val="12"/>
                <w:szCs w:val="12"/>
                <w:spacing w:val="-4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45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spacing w:val="4"/>
                <w:position w:val="4"/>
              </w:rPr>
              <w:t>。</w:t>
            </w:r>
            <w:r>
              <w:rPr>
                <w:sz w:val="12"/>
                <w:szCs w:val="12"/>
              </w:rPr>
              <w:t>view</w:t>
            </w:r>
            <w:r>
              <w:rPr>
                <w:sz w:val="12"/>
                <w:szCs w:val="12"/>
                <w:spacing w:val="4"/>
              </w:rPr>
              <w:t>.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(D)</w:t>
            </w:r>
            <w:r>
              <w:rPr>
                <w:rFonts w:ascii="Arial" w:hAnsi="Arial" w:eastAsia="Arial" w:cs="Arial"/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Fluoroscopy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showing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ICE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probe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supramitral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position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LA</w:t>
            </w:r>
            <w:r>
              <w:rPr>
                <w:sz w:val="12"/>
                <w:szCs w:val="12"/>
                <w:spacing w:val="4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spacing w:val="4"/>
              </w:rPr>
              <w:t>(E)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  <w:w w:val="101"/>
              </w:rPr>
              <w:t xml:space="preserve"> </w:t>
            </w:r>
            <w:r>
              <w:rPr>
                <w:sz w:val="12"/>
                <w:szCs w:val="12"/>
              </w:rPr>
              <w:t>image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from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</w:rPr>
              <w:t>ICE </w:t>
            </w:r>
            <w:r>
              <w:rPr>
                <w:sz w:val="12"/>
                <w:szCs w:val="12"/>
              </w:rPr>
              <w:t>probe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supramitral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LA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position</w:t>
            </w:r>
            <w:r>
              <w:rPr>
                <w:sz w:val="12"/>
                <w:szCs w:val="12"/>
                <w:spacing w:val="5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(F) </w:t>
            </w:r>
            <w:r>
              <w:rPr>
                <w:sz w:val="12"/>
                <w:szCs w:val="12"/>
              </w:rPr>
              <w:t>image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from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TEE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at</w:t>
            </w:r>
            <w:r>
              <w:rPr>
                <w:sz w:val="12"/>
                <w:szCs w:val="12"/>
                <w:spacing w:val="5"/>
              </w:rPr>
              <w:t xml:space="preserve"> 0</w:t>
            </w:r>
            <w:r>
              <w:rPr>
                <w:rFonts w:ascii="Microsoft YaHei" w:hAnsi="Microsoft YaHei" w:eastAsia="Microsoft YaHei" w:cs="Microsoft YaHei"/>
                <w:sz w:val="8"/>
                <w:szCs w:val="8"/>
                <w:spacing w:val="5"/>
                <w:position w:val="4"/>
              </w:rPr>
              <w:t>。</w:t>
            </w:r>
            <w:r>
              <w:rPr>
                <w:sz w:val="12"/>
                <w:szCs w:val="12"/>
              </w:rPr>
              <w:t>view</w:t>
            </w:r>
            <w:r>
              <w:rPr>
                <w:sz w:val="12"/>
                <w:szCs w:val="12"/>
                <w:spacing w:val="5"/>
              </w:rPr>
              <w:t>.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(G)</w:t>
            </w: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</w:rPr>
              <w:t>Fluoroscopy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showing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ICE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probe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in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the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left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upper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pulmonary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vein</w:t>
            </w:r>
            <w:r>
              <w:rPr>
                <w:sz w:val="12"/>
                <w:szCs w:val="12"/>
                <w:spacing w:val="5"/>
              </w:rPr>
              <w:t>, 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(H) </w:t>
            </w:r>
            <w:r>
              <w:rPr>
                <w:sz w:val="12"/>
                <w:szCs w:val="12"/>
              </w:rPr>
              <w:t>image</w:t>
            </w:r>
            <w:r>
              <w:rPr>
                <w:sz w:val="12"/>
                <w:szCs w:val="12"/>
                <w:spacing w:val="-8"/>
              </w:rPr>
              <w:t xml:space="preserve"> </w:t>
            </w:r>
            <w:r>
              <w:rPr>
                <w:sz w:val="12"/>
                <w:szCs w:val="12"/>
              </w:rPr>
              <w:t>from</w:t>
            </w:r>
            <w:r>
              <w:rPr>
                <w:sz w:val="12"/>
                <w:szCs w:val="12"/>
                <w:spacing w:val="-7"/>
              </w:rPr>
              <w:t xml:space="preserve"> </w:t>
            </w:r>
            <w:r>
              <w:rPr>
                <w:sz w:val="12"/>
                <w:szCs w:val="12"/>
              </w:rPr>
              <w:t>the </w:t>
            </w:r>
            <w:r>
              <w:rPr>
                <w:sz w:val="12"/>
                <w:szCs w:val="12"/>
                <w:spacing w:val="3"/>
              </w:rPr>
              <w:t>ICE probe in the left upper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pulmonary vein,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3"/>
              </w:rPr>
              <w:t>(I)</w:t>
            </w:r>
            <w:r>
              <w:rPr>
                <w:rFonts w:ascii="Arial" w:hAnsi="Arial" w:eastAsia="Arial" w:cs="Arial"/>
                <w:sz w:val="12"/>
                <w:szCs w:val="12"/>
                <w:spacing w:val="18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image from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TEE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at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90</w:t>
            </w:r>
            <w:r>
              <w:rPr>
                <w:sz w:val="8"/>
                <w:szCs w:val="8"/>
                <w:spacing w:val="2"/>
                <w:position w:val="5"/>
              </w:rPr>
              <w:t>o</w:t>
            </w:r>
            <w:r>
              <w:rPr>
                <w:sz w:val="8"/>
                <w:szCs w:val="8"/>
                <w:spacing w:val="17"/>
                <w:w w:val="101"/>
                <w:position w:val="5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view.</w:t>
            </w:r>
          </w:p>
        </w:tc>
      </w:tr>
    </w:tbl>
    <w:p>
      <w:pPr>
        <w:spacing w:line="193" w:lineRule="exact"/>
        <w:rPr>
          <w:rFonts w:ascii="Arial"/>
          <w:sz w:val="16"/>
        </w:rPr>
      </w:pPr>
      <w:r/>
    </w:p>
    <w:p>
      <w:pPr>
        <w:spacing w:line="193" w:lineRule="exact"/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763" w:right="246" w:firstLine="4"/>
        <w:spacing w:before="34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0"/>
          <w:w w:val="113"/>
        </w:rPr>
        <w:t>recommended to allow adequate contrast mixing to avoid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5"/>
          <w:w w:val="119"/>
        </w:rPr>
        <w:t>overinterpretation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thrombus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LAA.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Recon-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structive segmentation an</w:t>
      </w:r>
      <w:r>
        <w:rPr>
          <w:sz w:val="15"/>
          <w:szCs w:val="15"/>
          <w:spacing w:val="9"/>
          <w:w w:val="112"/>
        </w:rPr>
        <w:t>d analysis for device size 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performed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scan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increments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ideally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between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0.5-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1.5-mm slice thickness with delayed imaging to ensure 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absence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2"/>
        </w:rPr>
        <w:t>of LAA thrombus.</w:t>
      </w:r>
      <w:hyperlink w:history="true" w:anchor="bookmark1">
        <w:r>
          <w:rPr>
            <w:sz w:val="10"/>
            <w:szCs w:val="10"/>
            <w:color w:val="0D7FAC"/>
            <w:spacing w:val="9"/>
            <w:w w:val="112"/>
            <w:position w:val="6"/>
          </w:rPr>
          <w:t>36</w:t>
        </w:r>
      </w:hyperlink>
      <w:r>
        <w:rPr>
          <w:sz w:val="10"/>
          <w:szCs w:val="10"/>
          <w:color w:val="0D7FAC"/>
          <w:spacing w:val="9"/>
          <w:w w:val="112"/>
          <w:position w:val="6"/>
        </w:rPr>
        <w:t xml:space="preserve">  </w:t>
      </w:r>
      <w:r>
        <w:rPr>
          <w:sz w:val="15"/>
          <w:szCs w:val="15"/>
          <w:spacing w:val="9"/>
          <w:w w:val="112"/>
        </w:rPr>
        <w:t>Cardiac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CT measurements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LAA’s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7"/>
        </w:rPr>
        <w:t>landing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zone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7"/>
        </w:rPr>
        <w:t>should</w:t>
      </w:r>
      <w:r>
        <w:rPr>
          <w:sz w:val="15"/>
          <w:szCs w:val="15"/>
          <w:spacing w:val="16"/>
        </w:rPr>
        <w:t xml:space="preserve"> be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performed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utilizing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3D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multiplanar reformat images of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9"/>
          <w:w w:val="112"/>
        </w:rPr>
        <w:t>the LAA at the level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circumﬂex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artery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mid-to-l</w:t>
      </w:r>
      <w:r>
        <w:rPr>
          <w:sz w:val="15"/>
          <w:szCs w:val="15"/>
          <w:spacing w:val="6"/>
          <w:w w:val="118"/>
        </w:rPr>
        <w:t>ate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systolic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phase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51"/>
        </w:rPr>
        <w:t xml:space="preserve"> </w:t>
      </w:r>
      <w:r>
        <w:rPr>
          <w:sz w:val="15"/>
          <w:szCs w:val="15"/>
          <w:spacing w:val="16"/>
        </w:rPr>
        <w:t>cycle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ensure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maximal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LAA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contrast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opaciﬁca-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tion.</w:t>
      </w:r>
      <w:hyperlink w:history="true" w:anchor="bookmark1">
        <w:r>
          <w:rPr>
            <w:sz w:val="10"/>
            <w:szCs w:val="10"/>
            <w:color w:val="0D7FAC"/>
            <w:spacing w:val="9"/>
            <w:w w:val="113"/>
            <w:position w:val="6"/>
          </w:rPr>
          <w:t>38</w:t>
        </w:r>
      </w:hyperlink>
      <w:r>
        <w:rPr>
          <w:sz w:val="10"/>
          <w:szCs w:val="10"/>
          <w:spacing w:val="9"/>
          <w:w w:val="113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9"/>
            <w:w w:val="113"/>
            <w:position w:val="6"/>
          </w:rPr>
          <w:t>39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</w:t>
      </w:r>
      <w:r>
        <w:rPr>
          <w:sz w:val="15"/>
          <w:szCs w:val="15"/>
          <w:spacing w:val="9"/>
          <w:w w:val="113"/>
        </w:rPr>
        <w:t>Device sizing should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take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into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account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that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LAA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measurements on cardiac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3"/>
        </w:rPr>
        <w:t>CT tend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to be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2-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3-mm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3"/>
        </w:rPr>
        <w:t>larger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than TEE measurements,</w:t>
      </w:r>
      <w:hyperlink w:history="true" w:anchor="bookmark1">
        <w:r>
          <w:rPr>
            <w:sz w:val="10"/>
            <w:szCs w:val="10"/>
            <w:color w:val="0D7FAC"/>
            <w:spacing w:val="9"/>
            <w:w w:val="115"/>
            <w:position w:val="6"/>
          </w:rPr>
          <w:t>37</w:t>
        </w:r>
      </w:hyperlink>
      <w:r>
        <w:rPr>
          <w:sz w:val="10"/>
          <w:szCs w:val="10"/>
          <w:spacing w:val="9"/>
          <w:w w:val="115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9"/>
            <w:w w:val="115"/>
            <w:position w:val="6"/>
          </w:rPr>
          <w:t>40</w:t>
        </w:r>
      </w:hyperlink>
      <w:r>
        <w:rPr>
          <w:sz w:val="10"/>
          <w:szCs w:val="10"/>
          <w:color w:val="0D7FAC"/>
          <w:spacing w:val="9"/>
          <w:w w:val="115"/>
          <w:position w:val="6"/>
        </w:rPr>
        <w:t xml:space="preserve"> </w:t>
      </w:r>
      <w:r>
        <w:rPr>
          <w:sz w:val="15"/>
          <w:szCs w:val="15"/>
          <w:spacing w:val="8"/>
          <w:w w:val="115"/>
        </w:rPr>
        <w:t>given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5"/>
        </w:rPr>
        <w:t>that CT measurements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270" w:firstLine="1"/>
        <w:spacing w:before="68" w:line="31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are performed in 3D and patients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are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5"/>
        </w:rPr>
        <w:t>not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7"/>
          <w:w w:val="115"/>
        </w:rPr>
        <w:t>fasting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7"/>
          <w:w w:val="115"/>
        </w:rPr>
        <w:t>(and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7"/>
          <w:w w:val="115"/>
        </w:rPr>
        <w:t>often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administered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ﬂuid)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before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scanning.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addition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3D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printing and computer</w:t>
      </w:r>
      <w:r>
        <w:rPr>
          <w:sz w:val="15"/>
          <w:szCs w:val="15"/>
          <w:spacing w:val="7"/>
          <w:w w:val="118"/>
        </w:rPr>
        <w:t xml:space="preserve"> simulation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to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8"/>
        </w:rPr>
        <w:t>gauge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8"/>
        </w:rPr>
        <w:t>how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different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device sizes can ﬁt in in</w:t>
      </w:r>
      <w:r>
        <w:rPr>
          <w:sz w:val="15"/>
          <w:szCs w:val="15"/>
          <w:spacing w:val="10"/>
          <w:w w:val="110"/>
        </w:rPr>
        <w:t>dividual patient anatomies may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0"/>
          <w:w w:val="110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helpful, especially with challenging anatomies.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14"/>
        <w:spacing w:before="44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22"/>
        </w:rPr>
        <w:t>INTRAPROCEDURAL</w:t>
      </w:r>
      <w:r>
        <w:rPr>
          <w:rFonts w:ascii="Arial" w:hAnsi="Arial" w:eastAsia="Arial" w:cs="Arial"/>
          <w:sz w:val="15"/>
          <w:szCs w:val="15"/>
          <w:color w:val="138E91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IMAGING</w:t>
      </w:r>
    </w:p>
    <w:p>
      <w:pPr>
        <w:spacing w:line="275" w:lineRule="auto"/>
        <w:rPr>
          <w:rFonts w:ascii="Arial"/>
          <w:sz w:val="21"/>
        </w:rPr>
      </w:pPr>
      <w:r>
        <w:pict>
          <v:shape id="_x0000_s42" style="position:absolute;margin-left:0pt;margin-top:5.9222pt;mso-position-vertical-relative:text;mso-position-horizontal-relative:text;width:222.25pt;height:0.35pt;z-index:251674624;" fillcolor="#E2282C" filled="true" strokecolor="#E2282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3" w:right="271"/>
        <w:spacing w:before="38" w:line="330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7"/>
        </w:rPr>
        <w:t>4.  INTRAPROCEDURAL  IMAGING  GUIDANCE  WITH  TEE</w:t>
      </w:r>
      <w:r>
        <w:rPr>
          <w:rFonts w:ascii="Arial" w:hAnsi="Arial" w:eastAsia="Arial" w:cs="Arial"/>
          <w:sz w:val="13"/>
          <w:szCs w:val="13"/>
          <w:color w:val="002B5C"/>
          <w:spacing w:val="9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OR  ICE  AND  CONTRAST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 xml:space="preserve">  ANGIOGRAPHY</w:t>
      </w:r>
      <w:r>
        <w:rPr>
          <w:rFonts w:ascii="Arial" w:hAnsi="Arial" w:eastAsia="Arial" w:cs="Arial"/>
          <w:sz w:val="13"/>
          <w:szCs w:val="13"/>
          <w:color w:val="002B5C"/>
          <w:spacing w:val="13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IS  STRONGLY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  <w:w w:val="101"/>
        </w:rPr>
        <w:t>RECOMMENDED.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</w:t>
      </w:r>
      <w:r>
        <w:rPr>
          <w:sz w:val="15"/>
          <w:szCs w:val="15"/>
          <w:spacing w:val="17"/>
          <w:w w:val="101"/>
        </w:rPr>
        <w:t>It    is</w:t>
      </w:r>
      <w:r>
        <w:rPr>
          <w:sz w:val="15"/>
          <w:szCs w:val="15"/>
          <w:spacing w:val="16"/>
          <w:w w:val="101"/>
        </w:rPr>
        <w:t xml:space="preserve">    strongly    recommended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16"/>
          <w:w w:val="101"/>
        </w:rPr>
        <w:t>that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6"/>
          <w:w w:val="119"/>
        </w:rPr>
        <w:t>intraprocedural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imagi</w:t>
      </w:r>
      <w:r>
        <w:rPr>
          <w:sz w:val="15"/>
          <w:szCs w:val="15"/>
          <w:spacing w:val="5"/>
          <w:w w:val="119"/>
        </w:rPr>
        <w:t>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guidance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utilized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9"/>
        </w:rPr>
        <w:t>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LAAC  procedures.  Intraprocedural  imaging  is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1"/>
          <w:w w:val="108"/>
        </w:rPr>
        <w:t>essential</w:t>
      </w:r>
    </w:p>
    <w:p>
      <w:pPr>
        <w:spacing w:line="330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70"/>
        <w:spacing w:before="44" w:line="219" w:lineRule="auto"/>
        <w:outlineLvl w:val="2"/>
        <w:rPr>
          <w:sz w:val="15"/>
          <w:szCs w:val="15"/>
        </w:rPr>
      </w:pPr>
      <w:r>
        <w:rPr>
          <w:sz w:val="15"/>
          <w:szCs w:val="15"/>
          <w:spacing w:val="4"/>
          <w:w w:val="119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19"/>
        </w:rPr>
        <w:t>ruling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out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LAA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  <w:w w:val="119"/>
        </w:rPr>
        <w:t>thrombus;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19"/>
        </w:rPr>
        <w:t>monitoring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19"/>
        </w:rPr>
        <w:t>for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19"/>
        </w:rPr>
        <w:t>pericardial</w:t>
      </w:r>
    </w:p>
    <w:p>
      <w:pPr>
        <w:pStyle w:val="BodyText"/>
        <w:ind w:left="165" w:right="251" w:firstLine="6"/>
        <w:spacing w:before="52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  <w:w w:val="103"/>
        </w:rPr>
        <w:t>effusion;  guidance  of  TSP;  visualization  of  device  im</w:t>
      </w:r>
      <w:r>
        <w:rPr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3"/>
          <w:w w:val="10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1"/>
        </w:rPr>
        <w:t>plantation,    stability,    compression,    and    PDL;</w:t>
      </w:r>
      <w:r>
        <w:rPr>
          <w:sz w:val="15"/>
          <w:szCs w:val="15"/>
          <w:spacing w:val="5"/>
        </w:rPr>
        <w:t xml:space="preserve">     </w:t>
      </w:r>
      <w:r>
        <w:rPr>
          <w:sz w:val="15"/>
          <w:szCs w:val="15"/>
          <w:spacing w:val="15"/>
          <w:w w:val="101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assessment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2"/>
          <w:w w:val="107"/>
        </w:rPr>
        <w:t>of  iatrogenic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7"/>
        </w:rPr>
        <w:t>ASD.</w:t>
      </w:r>
      <w:hyperlink w:history="true" w:anchor="bookmark1">
        <w:r>
          <w:rPr>
            <w:sz w:val="10"/>
            <w:szCs w:val="10"/>
            <w:color w:val="0D7FAC"/>
            <w:spacing w:val="11"/>
            <w:w w:val="107"/>
            <w:position w:val="6"/>
          </w:rPr>
          <w:t>41</w:t>
        </w:r>
      </w:hyperlink>
      <w:r>
        <w:rPr>
          <w:sz w:val="10"/>
          <w:szCs w:val="10"/>
          <w:spacing w:val="11"/>
          <w:w w:val="107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1"/>
            <w:w w:val="107"/>
            <w:position w:val="6"/>
          </w:rPr>
          <w:t>42</w:t>
        </w:r>
      </w:hyperlink>
      <w:r>
        <w:rPr>
          <w:sz w:val="10"/>
          <w:szCs w:val="10"/>
          <w:color w:val="0D7FAC"/>
          <w:spacing w:val="11"/>
          <w:w w:val="107"/>
          <w:position w:val="6"/>
        </w:rPr>
        <w:t xml:space="preserve">    </w:t>
      </w:r>
      <w:r>
        <w:rPr>
          <w:sz w:val="15"/>
          <w:szCs w:val="15"/>
          <w:spacing w:val="11"/>
          <w:w w:val="107"/>
        </w:rPr>
        <w:t>Fluoroscopy   alone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8"/>
        </w:rPr>
        <w:t>without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8"/>
        </w:rPr>
        <w:t>TEE/ICE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8"/>
        </w:rPr>
        <w:t>is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8"/>
        </w:rPr>
        <w:t>not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8"/>
        </w:rPr>
        <w:t>recommen</w:t>
      </w:r>
      <w:r>
        <w:rPr>
          <w:sz w:val="15"/>
          <w:szCs w:val="15"/>
          <w:spacing w:val="17"/>
        </w:rPr>
        <w:t>ded.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TEE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guidance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a  dedicated  experie</w:t>
      </w:r>
      <w:r>
        <w:rPr>
          <w:sz w:val="15"/>
          <w:szCs w:val="15"/>
          <w:spacing w:val="11"/>
          <w:w w:val="110"/>
        </w:rPr>
        <w:t>nced  interventional  imaging  physi-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cian  with  standardized</w:t>
      </w:r>
      <w:r>
        <w:rPr>
          <w:sz w:val="15"/>
          <w:szCs w:val="15"/>
          <w:spacing w:val="23"/>
        </w:rPr>
        <w:t xml:space="preserve">  </w:t>
      </w:r>
      <w:r>
        <w:rPr>
          <w:sz w:val="15"/>
          <w:szCs w:val="15"/>
          <w:spacing w:val="9"/>
          <w:w w:val="114"/>
        </w:rPr>
        <w:t>views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as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described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above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has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been  the  traditional  intraprocedural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9"/>
          <w:w w:val="115"/>
        </w:rPr>
        <w:t>imaging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5"/>
        </w:rPr>
        <w:t>modality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for  LAAC.  It  is  recommen</w:t>
      </w:r>
      <w:r>
        <w:rPr>
          <w:sz w:val="15"/>
          <w:szCs w:val="15"/>
          <w:spacing w:val="11"/>
          <w:w w:val="108"/>
        </w:rPr>
        <w:t>ded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1"/>
          <w:w w:val="108"/>
        </w:rPr>
        <w:t>that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1"/>
          <w:w w:val="108"/>
        </w:rPr>
        <w:t>new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11"/>
          <w:w w:val="108"/>
        </w:rPr>
        <w:t>programs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1"/>
          <w:w w:val="108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proceduralists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early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6"/>
        </w:rPr>
        <w:t>their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L</w:t>
      </w:r>
      <w:r>
        <w:rPr>
          <w:sz w:val="15"/>
          <w:szCs w:val="15"/>
          <w:spacing w:val="15"/>
        </w:rPr>
        <w:t>AAC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experience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utilize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2D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and  3D  TEE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7"/>
        </w:rPr>
        <w:t>become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7"/>
        </w:rPr>
        <w:t>comfortable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7"/>
        </w:rPr>
        <w:t>w</w:t>
      </w:r>
      <w:r>
        <w:rPr>
          <w:sz w:val="15"/>
          <w:szCs w:val="15"/>
          <w:spacing w:val="16"/>
        </w:rPr>
        <w:t>ith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imaging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LAAC.  Intracardiac  echocardiography  i</w:t>
      </w:r>
      <w:r>
        <w:rPr>
          <w:sz w:val="15"/>
          <w:szCs w:val="15"/>
          <w:spacing w:val="14"/>
        </w:rPr>
        <w:t>s  evolving  as  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additive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6"/>
        </w:rPr>
        <w:t>imaging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modality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guide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LAAC.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2D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emerging  3D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6"/>
        </w:rPr>
        <w:t>ICE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6"/>
        </w:rPr>
        <w:t>technology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16"/>
        </w:rPr>
        <w:t>availabili</w:t>
      </w:r>
      <w:r>
        <w:rPr>
          <w:sz w:val="15"/>
          <w:szCs w:val="15"/>
          <w:spacing w:val="15"/>
        </w:rPr>
        <w:t>ty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5"/>
        </w:rPr>
        <w:t>of  pre-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procedural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cardiac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CT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case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planning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an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emerging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acceptable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5"/>
          <w:w w:val="119"/>
        </w:rPr>
        <w:t>alternative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TEE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intraprocedural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guid-</w:t>
      </w:r>
    </w:p>
    <w:p>
      <w:pPr>
        <w:pStyle w:val="BodyText"/>
        <w:ind w:left="170"/>
        <w:spacing w:before="44" w:line="218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15"/>
        </w:rPr>
        <w:t>ance  for  LAAC.  There</w:t>
      </w:r>
      <w:r>
        <w:rPr>
          <w:sz w:val="15"/>
          <w:szCs w:val="15"/>
          <w:spacing w:val="14"/>
        </w:rPr>
        <w:t xml:space="preserve">  is  the  increased  expense  of  the</w:t>
      </w:r>
    </w:p>
    <w:p>
      <w:pPr>
        <w:pStyle w:val="BodyText"/>
        <w:ind w:left="167" w:right="250" w:firstLine="3"/>
        <w:spacing w:before="89" w:line="331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5"/>
        </w:rPr>
        <w:t>ICE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5"/>
        </w:rPr>
        <w:t>probe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that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needs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8"/>
          <w:w w:val="115"/>
        </w:rPr>
        <w:t>be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8"/>
          <w:w w:val="115"/>
        </w:rPr>
        <w:t>co</w:t>
      </w:r>
      <w:r>
        <w:rPr>
          <w:sz w:val="15"/>
          <w:szCs w:val="15"/>
          <w:spacing w:val="7"/>
          <w:w w:val="115"/>
        </w:rPr>
        <w:t>nsidered,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well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increased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complexity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procedure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associated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ICE  probe  placement  in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t</w:t>
      </w:r>
      <w:r>
        <w:rPr>
          <w:sz w:val="15"/>
          <w:szCs w:val="15"/>
          <w:spacing w:val="14"/>
        </w:rPr>
        <w:t>he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4"/>
        </w:rPr>
        <w:t>left  atrium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4"/>
        </w:rPr>
        <w:t>(LA)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4"/>
        </w:rPr>
        <w:t>.  ICE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4"/>
        </w:rPr>
        <w:t>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aging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of  the   LAA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can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performed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from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right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  <w:w w:val="106"/>
        </w:rPr>
        <w:t>atrium  but  is  usually  suboptimal  for  procedural  guid-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  <w:w w:val="115"/>
        </w:rPr>
        <w:t>ance.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7"/>
          <w:w w:val="115"/>
        </w:rPr>
        <w:t>Ideally,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ICE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probe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needs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placed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LA.  This  can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be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performe</w:t>
      </w:r>
      <w:r>
        <w:rPr>
          <w:sz w:val="15"/>
          <w:szCs w:val="15"/>
          <w:spacing w:val="8"/>
          <w:w w:val="114"/>
        </w:rPr>
        <w:t>d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through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4"/>
        </w:rPr>
        <w:t>a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separate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8"/>
          <w:w w:val="114"/>
        </w:rPr>
        <w:t>trans-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4"/>
        </w:rPr>
        <w:t>septal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4"/>
        </w:rPr>
        <w:t>puncture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4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4"/>
        </w:rPr>
        <w:t>through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4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4"/>
        </w:rPr>
        <w:t>same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4"/>
        </w:rPr>
        <w:t>puncture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4"/>
        </w:rPr>
        <w:t>used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4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LAAC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device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delivery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sheath.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views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(with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probe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LA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9"/>
          <w:w w:val="114"/>
        </w:rPr>
        <w:t>retroﬂex,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4"/>
        </w:rPr>
        <w:t>supra</w:t>
      </w:r>
      <w:r>
        <w:rPr>
          <w:sz w:val="15"/>
          <w:szCs w:val="15"/>
          <w:spacing w:val="8"/>
          <w:w w:val="114"/>
        </w:rPr>
        <w:t>mitral,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and  left   upper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1"/>
          <w:w w:val="111"/>
        </w:rPr>
        <w:t>pulmonary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vein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1"/>
          <w:w w:val="111"/>
        </w:rPr>
        <w:t>positions)  that  </w:t>
      </w:r>
      <w:r>
        <w:rPr>
          <w:sz w:val="15"/>
          <w:szCs w:val="15"/>
          <w:spacing w:val="10"/>
          <w:w w:val="111"/>
        </w:rPr>
        <w:t>simulate  standard  TEE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views  may  be  achievable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15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  3</w:t>
        </w:r>
      </w:hyperlink>
      <w:r>
        <w:rPr>
          <w:sz w:val="15"/>
          <w:szCs w:val="15"/>
          <w:spacing w:val="15"/>
        </w:rPr>
        <w:t>);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5"/>
        </w:rPr>
        <w:t>however,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most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cases,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TEE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still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6"/>
        </w:rPr>
        <w:t>provid</w:t>
      </w:r>
      <w:r>
        <w:rPr>
          <w:sz w:val="15"/>
          <w:szCs w:val="15"/>
          <w:spacing w:val="6"/>
          <w:w w:val="116"/>
        </w:rPr>
        <w:t>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superior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imaging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operator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reproducibility than ICE 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5"/>
        </w:rPr>
        <w:t>LAA.</w:t>
      </w:r>
      <w:r>
        <w:rPr>
          <w:sz w:val="15"/>
          <w:szCs w:val="15"/>
          <w:spacing w:val="15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RCTs leading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approval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6"/>
        </w:rPr>
        <w:t>the commercially availa</w:t>
      </w:r>
      <w:r>
        <w:rPr>
          <w:sz w:val="15"/>
          <w:szCs w:val="15"/>
          <w:spacing w:val="15"/>
        </w:rPr>
        <w:t>ble LAAC devices both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required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intraprocedural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TEE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guidance.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Although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small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studies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suggest that 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ICE-gui</w:t>
      </w:r>
      <w:r>
        <w:rPr>
          <w:sz w:val="15"/>
          <w:szCs w:val="15"/>
          <w:spacing w:val="7"/>
          <w:w w:val="116"/>
        </w:rPr>
        <w:t>ded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approach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6"/>
        </w:rPr>
        <w:t>may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safe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and effective, further data </w:t>
      </w:r>
      <w:r>
        <w:rPr>
          <w:sz w:val="15"/>
          <w:szCs w:val="15"/>
          <w:spacing w:val="7"/>
          <w:w w:val="117"/>
        </w:rPr>
        <w:t>in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larger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cohorts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7"/>
        </w:rPr>
        <w:t>are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7"/>
          <w:w w:val="117"/>
        </w:rPr>
        <w:t>needed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conﬁrm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6"/>
        </w:rPr>
        <w:t>these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early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ﬁndings.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6"/>
          <w:w w:val="116"/>
        </w:rPr>
        <w:t>refore,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ICE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guidance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LAAC,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currently,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9"/>
          <w:w w:val="113"/>
        </w:rPr>
        <w:t>should b</w:t>
      </w:r>
      <w:r>
        <w:rPr>
          <w:sz w:val="15"/>
          <w:szCs w:val="15"/>
          <w:spacing w:val="8"/>
          <w:w w:val="113"/>
        </w:rPr>
        <w:t>e reserved for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3"/>
        </w:rPr>
        <w:t>experienced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3"/>
        </w:rPr>
        <w:t>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grams/implanters/interventional  imaging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physicians.  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addition, when beginning ICE guidance for LAAC, a p</w:t>
      </w:r>
      <w:r>
        <w:rPr>
          <w:sz w:val="15"/>
          <w:szCs w:val="15"/>
          <w:spacing w:val="14"/>
        </w:rPr>
        <w:t>eriod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of utilizing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4"/>
        </w:rPr>
        <w:t>combined TEE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ICE 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4"/>
        </w:rPr>
        <w:t>recommended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until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comfort  with</w:t>
      </w:r>
      <w:r>
        <w:rPr>
          <w:sz w:val="15"/>
          <w:szCs w:val="15"/>
          <w:spacing w:val="25"/>
        </w:rPr>
        <w:t xml:space="preserve"> 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ICE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6"/>
        </w:rPr>
        <w:t>catheter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7"/>
          <w:w w:val="116"/>
        </w:rPr>
        <w:t>image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6"/>
        </w:rPr>
        <w:t>acquisition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4"/>
          <w:w w:val="122"/>
        </w:rPr>
        <w:t>workﬂow</w:t>
      </w:r>
      <w:r>
        <w:rPr>
          <w:sz w:val="15"/>
          <w:szCs w:val="15"/>
          <w:spacing w:val="48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by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2"/>
        </w:rPr>
        <w:t>interventional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imaging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2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2"/>
        </w:rPr>
        <w:t>implanting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team is achieved.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Furthermore, when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4"/>
        </w:rPr>
        <w:t>using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4"/>
        </w:rPr>
        <w:t>ICE,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baseline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preprocedure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day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imaging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CT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TEE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rec-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ommended to provide</w:t>
      </w:r>
      <w:r>
        <w:rPr>
          <w:sz w:val="15"/>
          <w:szCs w:val="15"/>
          <w:spacing w:val="8"/>
          <w:w w:val="113"/>
        </w:rPr>
        <w:t xml:space="preserve"> detailed information regarding LAA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morphology.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41</w:t>
        </w:r>
      </w:hyperlink>
      <w:r>
        <w:rPr>
          <w:sz w:val="10"/>
          <w:szCs w:val="10"/>
          <w:spacing w:val="7"/>
          <w:w w:val="115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42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7"/>
          <w:w w:val="115"/>
        </w:rPr>
        <w:t>Fluoroscopy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alone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without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TEE/ICE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9"/>
        </w:rPr>
        <w:t>not recommended.</w:t>
      </w:r>
    </w:p>
    <w:p>
      <w:pPr>
        <w:ind w:left="171"/>
        <w:spacing w:before="269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20"/>
        </w:rPr>
        <w:t>TECHNICAL</w:t>
      </w:r>
      <w:r>
        <w:rPr>
          <w:rFonts w:ascii="Arial" w:hAnsi="Arial" w:eastAsia="Arial" w:cs="Arial"/>
          <w:sz w:val="15"/>
          <w:szCs w:val="15"/>
          <w:color w:val="138E91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ASPECTS</w:t>
      </w:r>
      <w:r>
        <w:rPr>
          <w:rFonts w:ascii="Arial" w:hAnsi="Arial" w:eastAsia="Arial" w:cs="Arial"/>
          <w:sz w:val="15"/>
          <w:szCs w:val="15"/>
          <w:color w:val="138E91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FOR</w:t>
      </w:r>
      <w:r>
        <w:rPr>
          <w:rFonts w:ascii="Arial" w:hAnsi="Arial" w:eastAsia="Arial" w:cs="Arial"/>
          <w:sz w:val="15"/>
          <w:szCs w:val="15"/>
          <w:color w:val="138E91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SAFE</w:t>
      </w:r>
      <w:r>
        <w:rPr>
          <w:rFonts w:ascii="Arial" w:hAnsi="Arial" w:eastAsia="Arial" w:cs="Arial"/>
          <w:sz w:val="15"/>
          <w:szCs w:val="15"/>
          <w:color w:val="138E91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AND</w:t>
      </w:r>
    </w:p>
    <w:p>
      <w:pPr>
        <w:ind w:left="179"/>
        <w:spacing w:before="94" w:line="20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19"/>
        </w:rPr>
        <w:t>EFFECTIVE</w:t>
      </w:r>
      <w:r>
        <w:rPr>
          <w:rFonts w:ascii="Arial" w:hAnsi="Arial" w:eastAsia="Arial" w:cs="Arial"/>
          <w:sz w:val="15"/>
          <w:szCs w:val="15"/>
          <w:color w:val="138E91"/>
          <w:spacing w:val="5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19"/>
        </w:rPr>
        <w:t>PROCEDURE</w:t>
      </w:r>
      <w:r>
        <w:rPr>
          <w:rFonts w:ascii="Arial" w:hAnsi="Arial" w:eastAsia="Arial" w:cs="Arial"/>
          <w:sz w:val="15"/>
          <w:szCs w:val="15"/>
          <w:color w:val="138E91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19"/>
        </w:rPr>
        <w:t>PERFORMANCE</w:t>
      </w:r>
    </w:p>
    <w:p>
      <w:pPr>
        <w:spacing w:line="274" w:lineRule="auto"/>
        <w:rPr>
          <w:rFonts w:ascii="Arial"/>
          <w:sz w:val="21"/>
        </w:rPr>
      </w:pPr>
      <w:r>
        <w:pict>
          <v:shape id="_x0000_s44" style="position:absolute;margin-left:8.28714pt;margin-top:5.85466pt;mso-position-vertical-relative:text;mso-position-horizontal-relative:text;width:222.25pt;height:0.35pt;z-index:251676672;" fillcolor="#E2282C" filled="true" strokecolor="#E2282C" strokeweight="0.00pt" coordsize="4445,6" coordorigin="0,0" path="m4444,6l0,6l0,0l4444,0l4444,6xe">
            <v:stroke endcap="round" miterlimit="0"/>
          </v:shape>
        </w:pict>
      </w:r>
      <w:r/>
    </w:p>
    <w:p>
      <w:pPr>
        <w:ind w:left="169" w:right="252" w:firstLine="2"/>
        <w:spacing w:before="37" w:line="339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02B5C"/>
          <w:spacing w:val="11"/>
        </w:rPr>
        <w:t>5.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  </w:t>
      </w:r>
      <w:r>
        <w:rPr>
          <w:rFonts w:ascii="Arial" w:hAnsi="Arial" w:eastAsia="Arial" w:cs="Arial"/>
          <w:sz w:val="13"/>
          <w:szCs w:val="13"/>
          <w:color w:val="002B5C"/>
          <w:spacing w:val="11"/>
        </w:rPr>
        <w:t>PROCEDURAL   VENOUS   ACCESS,   ANTICOA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GULATION,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TRANSSEPTAL</w:t>
      </w:r>
      <w:r>
        <w:rPr>
          <w:rFonts w:ascii="Arial" w:hAnsi="Arial" w:eastAsia="Arial" w:cs="Arial"/>
          <w:sz w:val="13"/>
          <w:szCs w:val="13"/>
          <w:color w:val="002B5C"/>
          <w:spacing w:val="18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PUNCTURE,</w:t>
      </w:r>
      <w:r>
        <w:rPr>
          <w:rFonts w:ascii="Arial" w:hAnsi="Arial" w:eastAsia="Arial" w:cs="Arial"/>
          <w:sz w:val="13"/>
          <w:szCs w:val="13"/>
          <w:color w:val="002B5C"/>
          <w:spacing w:val="16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DELIVERY  SHEATH</w:t>
      </w:r>
      <w:r>
        <w:rPr>
          <w:rFonts w:ascii="Arial" w:hAnsi="Arial" w:eastAsia="Arial" w:cs="Arial"/>
          <w:sz w:val="13"/>
          <w:szCs w:val="13"/>
          <w:color w:val="002B5C"/>
          <w:spacing w:val="13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SELECTION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9"/>
        </w:rPr>
        <w:t>AND</w:t>
      </w:r>
      <w:r>
        <w:rPr>
          <w:rFonts w:ascii="Arial" w:hAnsi="Arial" w:eastAsia="Arial" w:cs="Arial"/>
          <w:sz w:val="13"/>
          <w:szCs w:val="13"/>
          <w:color w:val="002B5C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9"/>
        </w:rPr>
        <w:t>PLACEMENT, LA PRESSURE MEASU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REMENT,</w:t>
      </w:r>
      <w:r>
        <w:rPr>
          <w:rFonts w:ascii="Arial" w:hAnsi="Arial" w:eastAsia="Arial" w:cs="Arial"/>
          <w:sz w:val="13"/>
          <w:szCs w:val="13"/>
          <w:color w:val="002B5C"/>
          <w:spacing w:val="-6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AND DEVICE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45"/>
        <w:spacing w:before="28" w:line="235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2"/>
          <w:szCs w:val="12"/>
        </w:rPr>
        <w:t>Saw</w:t>
      </w:r>
      <w:r>
        <w:rPr>
          <w:rFonts w:ascii="Malgun Gothic" w:hAnsi="Malgun Gothic" w:eastAsia="Malgun Gothic" w:cs="Malgun Gothic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0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 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9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0" w:right="869" w:firstLine="7"/>
        <w:spacing w:before="37" w:line="339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02B5C"/>
          <w:spacing w:val="9"/>
        </w:rPr>
        <w:t>DEPLOYMENT  SHOULD  BE   PERFORMED   IN   ACCORDAN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CE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WITH</w:t>
      </w:r>
      <w:r>
        <w:rPr>
          <w:rFonts w:ascii="Arial" w:hAnsi="Arial" w:eastAsia="Arial" w:cs="Arial"/>
          <w:sz w:val="13"/>
          <w:szCs w:val="13"/>
          <w:color w:val="002B5C"/>
          <w:spacing w:val="5"/>
        </w:rPr>
        <w:t xml:space="preserve">   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THE  TESTING</w:t>
      </w:r>
      <w:r>
        <w:rPr>
          <w:rFonts w:ascii="Arial" w:hAnsi="Arial" w:eastAsia="Arial" w:cs="Arial"/>
          <w:sz w:val="13"/>
          <w:szCs w:val="13"/>
          <w:color w:val="002B5C"/>
          <w:spacing w:val="13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AND   LABELING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OF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EACH  SPECIFIC</w:t>
      </w:r>
    </w:p>
    <w:p>
      <w:pPr>
        <w:ind w:left="18"/>
        <w:spacing w:line="193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6"/>
          <w:position w:val="2"/>
        </w:rPr>
        <w:t>LAAC       DEVICE.</w:t>
      </w:r>
      <w:r>
        <w:rPr>
          <w:rFonts w:ascii="Arial" w:hAnsi="Arial" w:eastAsia="Arial" w:cs="Arial"/>
          <w:sz w:val="13"/>
          <w:szCs w:val="13"/>
          <w:color w:val="002B5C"/>
          <w:spacing w:val="35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6"/>
          <w:position w:val="2"/>
        </w:rPr>
        <w:t>LAAC    im</w:t>
      </w:r>
      <w:r>
        <w:rPr>
          <w:rFonts w:ascii="Arial" w:hAnsi="Arial" w:eastAsia="Arial" w:cs="Arial"/>
          <w:sz w:val="15"/>
          <w:szCs w:val="15"/>
          <w:color w:val="002B5C"/>
          <w:spacing w:val="-14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6"/>
          <w:position w:val="2"/>
        </w:rPr>
        <w:t>plantation   step-by-s</w:t>
      </w:r>
      <w:r>
        <w:rPr>
          <w:rFonts w:ascii="Arial" w:hAnsi="Arial" w:eastAsia="Arial" w:cs="Arial"/>
          <w:sz w:val="15"/>
          <w:szCs w:val="15"/>
          <w:color w:val="002B5C"/>
          <w:spacing w:val="15"/>
          <w:position w:val="2"/>
        </w:rPr>
        <w:t>tep</w:t>
      </w:r>
      <w:r>
        <w:rPr>
          <w:rFonts w:ascii="Arial" w:hAnsi="Arial" w:eastAsia="Arial" w:cs="Arial"/>
          <w:sz w:val="15"/>
          <w:szCs w:val="15"/>
          <w:spacing w:val="15"/>
          <w:position w:val="2"/>
        </w:rPr>
        <w:t>.</w:t>
      </w:r>
    </w:p>
    <w:p>
      <w:pPr>
        <w:pStyle w:val="BodyText"/>
        <w:ind w:left="6" w:right="870" w:firstLine="1"/>
        <w:spacing w:before="77" w:line="302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A  detailed  description  of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procedural  steps  for  LAAC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beyond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scope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7"/>
          <w:w w:val="118"/>
        </w:rPr>
        <w:t>this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8"/>
        </w:rPr>
        <w:t>art</w:t>
      </w:r>
      <w:r>
        <w:rPr>
          <w:sz w:val="15"/>
          <w:szCs w:val="15"/>
          <w:spacing w:val="6"/>
          <w:w w:val="118"/>
        </w:rPr>
        <w:t>icle.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Rather,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8"/>
        </w:rPr>
        <w:t>certain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points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requiring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8"/>
          <w:w w:val="114"/>
        </w:rPr>
        <w:t>clariﬁcation will be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highlighted.</w:t>
      </w:r>
    </w:p>
    <w:p>
      <w:pPr>
        <w:pStyle w:val="BodyText"/>
        <w:ind w:left="6" w:right="858" w:firstLine="11"/>
        <w:spacing w:before="66" w:line="326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Venous</w:t>
      </w:r>
      <w:r>
        <w:rPr>
          <w:sz w:val="15"/>
          <w:szCs w:val="15"/>
          <w:spacing w:val="45"/>
          <w:w w:val="101"/>
        </w:rPr>
        <w:t xml:space="preserve"> </w:t>
      </w:r>
      <w:r>
        <w:rPr>
          <w:sz w:val="15"/>
          <w:szCs w:val="15"/>
          <w:spacing w:val="15"/>
        </w:rPr>
        <w:t>access. 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LAAC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procedure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generally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performed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21"/>
        </w:rPr>
        <w:t>through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21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21"/>
        </w:rPr>
        <w:t>right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21"/>
        </w:rPr>
        <w:t>femoral  vein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21"/>
        </w:rPr>
        <w:t>whenever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possible.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Micropuncture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technique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ultrasound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20"/>
        </w:rPr>
        <w:t>guid-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can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helpful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should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s</w:t>
      </w:r>
      <w:r>
        <w:rPr>
          <w:sz w:val="15"/>
          <w:szCs w:val="15"/>
          <w:spacing w:val="6"/>
          <w:w w:val="118"/>
        </w:rPr>
        <w:t>trongly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considered.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19"/>
        </w:rPr>
        <w:t>left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femoral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vein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utilized;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however,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trans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9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9"/>
        </w:rPr>
        <w:t>septal puncture and subsequent sheath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8"/>
          <w:w w:val="119"/>
        </w:rPr>
        <w:t>manipulation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9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be</w:t>
      </w:r>
      <w:r>
        <w:rPr>
          <w:sz w:val="15"/>
          <w:szCs w:val="15"/>
          <w:spacing w:val="4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more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challenging.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After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completion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of the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8"/>
        </w:rPr>
        <w:t>procedure,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8"/>
        </w:rPr>
        <w:t>hemostasis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8"/>
        </w:rPr>
        <w:t>can  be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8"/>
        </w:rPr>
        <w:t>achieve</w:t>
      </w:r>
      <w:r>
        <w:rPr>
          <w:sz w:val="15"/>
          <w:szCs w:val="15"/>
          <w:spacing w:val="7"/>
          <w:w w:val="118"/>
        </w:rPr>
        <w:t>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through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any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number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7"/>
          <w:w w:val="118"/>
        </w:rPr>
        <w:t>of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techniques</w:t>
      </w:r>
      <w:r>
        <w:rPr>
          <w:sz w:val="15"/>
          <w:szCs w:val="15"/>
          <w:spacing w:val="10"/>
          <w:w w:val="102"/>
        </w:rPr>
        <w:t xml:space="preserve">    </w:t>
      </w:r>
      <w:r>
        <w:rPr>
          <w:sz w:val="15"/>
          <w:szCs w:val="15"/>
          <w:spacing w:val="6"/>
          <w:w w:val="120"/>
        </w:rPr>
        <w:t>including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20"/>
        </w:rPr>
        <w:t>manual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20"/>
        </w:rPr>
        <w:t>compression,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20"/>
        </w:rPr>
        <w:t>suture-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  <w:w w:val="105"/>
        </w:rPr>
        <w:t>mediated   closure,   or   ﬁgure-of-8   suture   with</w:t>
      </w:r>
      <w:r>
        <w:rPr>
          <w:sz w:val="15"/>
          <w:szCs w:val="15"/>
        </w:rPr>
        <w:t xml:space="preserve">    </w:t>
      </w:r>
      <w:r>
        <w:rPr>
          <w:sz w:val="15"/>
          <w:szCs w:val="15"/>
          <w:spacing w:val="14"/>
          <w:w w:val="105"/>
        </w:rPr>
        <w:t>equal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efﬁcacy     in     accordance     with     operator     comfort.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  <w:w w:val="102"/>
        </w:rPr>
        <w:t>Administration   of   protam</w:t>
      </w:r>
      <w:r>
        <w:rPr>
          <w:sz w:val="15"/>
          <w:szCs w:val="15"/>
          <w:spacing w:val="15"/>
          <w:w w:val="102"/>
        </w:rPr>
        <w:t>ine   may   be   considered   if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hemostasis is not</w:t>
      </w:r>
      <w:r>
        <w:rPr>
          <w:sz w:val="15"/>
          <w:szCs w:val="15"/>
          <w:spacing w:val="41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achieved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7"/>
        </w:rPr>
        <w:t>by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standard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7"/>
        </w:rPr>
        <w:t>techniques.</w:t>
      </w:r>
    </w:p>
    <w:p>
      <w:pPr>
        <w:pStyle w:val="BodyText"/>
        <w:ind w:left="9" w:right="869" w:hanging="9"/>
        <w:spacing w:before="63" w:line="309" w:lineRule="auto"/>
        <w:rPr>
          <w:sz w:val="15"/>
          <w:szCs w:val="15"/>
        </w:rPr>
      </w:pPr>
      <w:r>
        <w:rPr>
          <w:sz w:val="15"/>
          <w:szCs w:val="15"/>
          <w:spacing w:val="6"/>
          <w:w w:val="116"/>
        </w:rPr>
        <w:t>Anticoagulation. Unfractionated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6"/>
        </w:rPr>
        <w:t>heparin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(UFH)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used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achieve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therapeutic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anticoagulation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during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proced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ure,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a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goal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activated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clotting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7"/>
        </w:rPr>
        <w:t>time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(ACT)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of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at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least</w:t>
      </w:r>
    </w:p>
    <w:p>
      <w:pPr>
        <w:pStyle w:val="BodyText"/>
        <w:ind w:left="10" w:right="869" w:hanging="1"/>
        <w:spacing w:before="17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250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300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seconds.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UFH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may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administered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5"/>
        </w:rPr>
        <w:t>before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after TSP, at the discretion of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1"/>
          <w:w w:val="108"/>
        </w:rPr>
        <w:t>the operator. ACT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11"/>
          <w:w w:val="108"/>
        </w:rPr>
        <w:t>should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monitored</w:t>
      </w:r>
      <w:r>
        <w:rPr>
          <w:sz w:val="15"/>
          <w:szCs w:val="15"/>
          <w:spacing w:val="10"/>
        </w:rPr>
        <w:t xml:space="preserve">    </w:t>
      </w:r>
      <w:r>
        <w:rPr>
          <w:sz w:val="15"/>
          <w:szCs w:val="15"/>
          <w:spacing w:val="5"/>
          <w:w w:val="122"/>
        </w:rPr>
        <w:t>frequently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5"/>
          <w:w w:val="122"/>
        </w:rPr>
        <w:t>ensure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22"/>
        </w:rPr>
        <w:t>appropriate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22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coagulation for the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duration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of the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8"/>
        </w:rPr>
        <w:t>procedure.</w:t>
      </w:r>
    </w:p>
    <w:p>
      <w:pPr>
        <w:pStyle w:val="BodyText"/>
        <w:ind w:left="8" w:right="869" w:firstLine="6"/>
        <w:spacing w:before="52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TSP  location. For  the  commercially  avail</w:t>
      </w:r>
      <w:r>
        <w:rPr>
          <w:sz w:val="15"/>
          <w:szCs w:val="15"/>
          <w:spacing w:val="13"/>
        </w:rPr>
        <w:t>able  LAAC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vices,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8"/>
          <w:w w:val="114"/>
        </w:rPr>
        <w:t>TSP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site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4"/>
        </w:rPr>
        <w:t>shou</w:t>
      </w:r>
      <w:r>
        <w:rPr>
          <w:sz w:val="15"/>
          <w:szCs w:val="15"/>
          <w:spacing w:val="7"/>
          <w:w w:val="114"/>
        </w:rPr>
        <w:t>ld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4"/>
        </w:rPr>
        <w:t>be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4"/>
        </w:rPr>
        <w:t>located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inferiorly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4"/>
        </w:rPr>
        <w:t>and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4"/>
        </w:rPr>
        <w:t>pos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teriorly. This approach typically orients 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access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sheath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coaxially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LAA.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location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LAA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can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conﬁrmed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7"/>
        </w:rPr>
        <w:t>TEE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7"/>
        </w:rPr>
        <w:t>prepr</w:t>
      </w:r>
      <w:r>
        <w:rPr>
          <w:sz w:val="15"/>
          <w:szCs w:val="15"/>
          <w:spacing w:val="16"/>
        </w:rPr>
        <w:t>ocedural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CT.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su-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periorly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directed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LAA,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an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infer</w:t>
      </w:r>
      <w:r>
        <w:rPr>
          <w:sz w:val="15"/>
          <w:szCs w:val="15"/>
          <w:spacing w:val="5"/>
          <w:w w:val="117"/>
        </w:rPr>
        <w:t>ior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puncture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5"/>
          <w:w w:val="117"/>
        </w:rPr>
        <w:t>is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7"/>
        </w:rPr>
        <w:t>desired.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mid-to-inferiorly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directed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LAA,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less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inferior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TSP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can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performed.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9"/>
        </w:rPr>
        <w:t>Most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appendages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directed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9"/>
        </w:rPr>
        <w:t>anteriorly;</w:t>
      </w:r>
    </w:p>
    <w:p>
      <w:pPr>
        <w:pStyle w:val="BodyText"/>
        <w:ind w:left="12" w:right="870" w:hanging="3"/>
        <w:spacing w:before="15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therefore,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posterior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puncture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desired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most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cases.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TEE,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90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5"/>
        </w:rPr>
        <w:t>。  </w:t>
      </w:r>
      <w:r>
        <w:rPr>
          <w:sz w:val="15"/>
          <w:szCs w:val="15"/>
          <w:spacing w:val="14"/>
        </w:rPr>
        <w:t>view   of  the   LAA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helps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4"/>
        </w:rPr>
        <w:t>ga</w:t>
      </w:r>
      <w:r>
        <w:rPr>
          <w:sz w:val="15"/>
          <w:szCs w:val="15"/>
          <w:spacing w:val="13"/>
        </w:rPr>
        <w:t>uge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direction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of the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4"/>
        </w:rPr>
        <w:t>LAA.</w:t>
      </w:r>
    </w:p>
    <w:p>
      <w:pPr>
        <w:pStyle w:val="BodyText"/>
        <w:ind w:left="12" w:right="869" w:hanging="10"/>
        <w:spacing w:before="30" w:line="313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Delivery  sheath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selection. Each   commercially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5"/>
        </w:rPr>
        <w:t>available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20"/>
        </w:rPr>
        <w:t>device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comes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manufa</w:t>
      </w:r>
      <w:r>
        <w:rPr>
          <w:sz w:val="15"/>
          <w:szCs w:val="15"/>
          <w:spacing w:val="5"/>
          <w:w w:val="120"/>
        </w:rPr>
        <w:t>cturer’s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20"/>
        </w:rPr>
        <w:t>recommendations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speciﬁc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6"/>
        </w:rPr>
        <w:t>delivery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sheaths.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example,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WATCHMAN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device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7"/>
        </w:rPr>
        <w:t>can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be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7"/>
        </w:rPr>
        <w:t>delivered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through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2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different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14F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sheaths:</w:t>
      </w:r>
    </w:p>
    <w:p>
      <w:pPr>
        <w:pStyle w:val="BodyText"/>
        <w:ind w:left="7" w:right="869" w:firstLine="4"/>
        <w:spacing w:before="20" w:line="297" w:lineRule="auto"/>
        <w:rPr>
          <w:sz w:val="15"/>
          <w:szCs w:val="15"/>
        </w:rPr>
      </w:pPr>
      <w:r>
        <w:rPr>
          <w:sz w:val="15"/>
          <w:szCs w:val="15"/>
          <w:spacing w:val="9"/>
          <w:w w:val="114"/>
        </w:rPr>
        <w:t>single-curve or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4"/>
        </w:rPr>
        <w:t>double-curve.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4"/>
        </w:rPr>
        <w:t>double-curve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sheath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sufﬁcient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provide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coaxial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orientation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LAA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2"/>
        </w:rPr>
        <w:t>most  cases  where  the  LAA  is  directed  both  superiorly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41"/>
        </w:rPr>
        <w:t xml:space="preserve"> </w:t>
      </w:r>
      <w:r>
        <w:rPr>
          <w:sz w:val="15"/>
          <w:szCs w:val="15"/>
          <w:spacing w:val="6"/>
          <w:w w:val="119"/>
        </w:rPr>
        <w:t>anteriorly.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single-curve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sheath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advantageous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when  there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an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inferiorly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directed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appendage.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Amulet   device   can   </w:t>
      </w:r>
      <w:r>
        <w:rPr>
          <w:sz w:val="15"/>
          <w:szCs w:val="15"/>
          <w:spacing w:val="16"/>
        </w:rPr>
        <w:t>be   delivered   through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16"/>
        </w:rPr>
        <w:t>an   inner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diameter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4"/>
        </w:rPr>
        <w:t>12F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14"/>
        </w:rPr>
        <w:t>(for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4"/>
        </w:rPr>
        <w:t>devices</w:t>
      </w:r>
      <w:r>
        <w:rPr>
          <w:sz w:val="15"/>
          <w:szCs w:val="15"/>
          <w:spacing w:val="7"/>
        </w:rPr>
        <w:t xml:space="preserve">    </w:t>
      </w:r>
      <w:r>
        <w:rPr>
          <w:rFonts w:ascii="Microsoft YaHei" w:hAnsi="Microsoft YaHei" w:eastAsia="Microsoft YaHei" w:cs="Microsoft YaHei"/>
          <w:sz w:val="15"/>
          <w:szCs w:val="15"/>
          <w:spacing w:val="14"/>
        </w:rPr>
        <w:t>≤</w:t>
      </w:r>
      <w:r>
        <w:rPr>
          <w:sz w:val="15"/>
          <w:szCs w:val="15"/>
          <w:spacing w:val="14"/>
        </w:rPr>
        <w:t>25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4"/>
        </w:rPr>
        <w:t>mm)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4"/>
        </w:rPr>
        <w:t>o</w:t>
      </w:r>
      <w:r>
        <w:rPr>
          <w:sz w:val="15"/>
          <w:szCs w:val="15"/>
          <w:spacing w:val="13"/>
        </w:rPr>
        <w:t>r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3"/>
        </w:rPr>
        <w:t>14F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13"/>
        </w:rPr>
        <w:t>(for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6"/>
        </w:rPr>
        <w:t>devices  </w:t>
      </w:r>
      <w:r>
        <w:rPr>
          <w:rFonts w:ascii="Microsoft YaHei" w:hAnsi="Microsoft YaHei" w:eastAsia="Microsoft YaHei" w:cs="Microsoft YaHei"/>
          <w:sz w:val="15"/>
          <w:szCs w:val="15"/>
          <w:spacing w:val="16"/>
        </w:rPr>
        <w:t>≥</w:t>
      </w:r>
      <w:r>
        <w:rPr>
          <w:sz w:val="15"/>
          <w:szCs w:val="15"/>
          <w:spacing w:val="16"/>
        </w:rPr>
        <w:t>28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mm)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TorqueVue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45  </w:t>
      </w:r>
      <w:r>
        <w:rPr>
          <w:rFonts w:ascii="Microsoft YaHei" w:hAnsi="Microsoft YaHei" w:eastAsia="Microsoft YaHei" w:cs="Microsoft YaHei"/>
          <w:sz w:val="15"/>
          <w:szCs w:val="15"/>
          <w:spacing w:val="15"/>
        </w:rPr>
        <w:t>×</w:t>
      </w:r>
      <w:r>
        <w:rPr>
          <w:rFonts w:ascii="Microsoft YaHei" w:hAnsi="Microsoft YaHei" w:eastAsia="Microsoft YaHei" w:cs="Microsoft YaHei"/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5"/>
        </w:rPr>
        <w:t>45  degree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sheath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4"/>
        </w:rPr>
        <w:t>the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7"/>
          <w:w w:val="114"/>
        </w:rPr>
        <w:t>14F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4"/>
        </w:rPr>
        <w:t>steerable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4"/>
        </w:rPr>
        <w:t>sheath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4"/>
        </w:rPr>
        <w:t>(outer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diameter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4"/>
        </w:rPr>
        <w:t>19F)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7"/>
          <w:w w:val="114"/>
        </w:rPr>
        <w:t>.</w:t>
      </w:r>
    </w:p>
    <w:p>
      <w:pPr>
        <w:pStyle w:val="BodyText"/>
        <w:ind w:left="8" w:right="869" w:hanging="8"/>
        <w:spacing w:before="58" w:line="305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Advancement of delivery sheath in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the LAA. Once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4"/>
        </w:rPr>
        <w:t>TSP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4"/>
        </w:rPr>
        <w:t>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completed,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delive</w:t>
      </w:r>
      <w:r>
        <w:rPr>
          <w:sz w:val="15"/>
          <w:szCs w:val="15"/>
          <w:spacing w:val="6"/>
          <w:w w:val="118"/>
        </w:rPr>
        <w:t>ry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sheath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introduced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into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LA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either by anchoring a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stiff support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7"/>
          <w:w w:val="118"/>
        </w:rPr>
        <w:t>wire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pulmonary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vein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over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“pigtail”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type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positioned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LA.</w:t>
      </w:r>
    </w:p>
    <w:p>
      <w:pPr>
        <w:spacing w:line="305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64" w:space="100"/>
            <w:col w:w="5322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90"/>
        <w:spacing w:before="52" w:line="234" w:lineRule="auto"/>
        <w:outlineLvl w:val="2"/>
        <w:rPr>
          <w:rFonts w:ascii="Arial" w:hAnsi="Arial" w:eastAsia="Arial" w:cs="Arial"/>
          <w:sz w:val="9"/>
          <w:szCs w:val="9"/>
        </w:rPr>
      </w:pPr>
      <w:r>
        <w:rPr>
          <w:rFonts w:ascii="Malgun Gothic" w:hAnsi="Malgun Gothic" w:eastAsia="Malgun Gothic" w:cs="Malgun Gothic"/>
          <w:sz w:val="11"/>
          <w:szCs w:val="11"/>
          <w:spacing w:val="-3"/>
        </w:rPr>
        <w:t>10               </w:t>
      </w:r>
      <w:r>
        <w:rPr>
          <w:rFonts w:ascii="Malgun Gothic" w:hAnsi="Malgun Gothic" w:eastAsia="Malgun Gothic" w:cs="Malgun Gothic"/>
          <w:sz w:val="12"/>
          <w:szCs w:val="12"/>
          <w:spacing w:val="-3"/>
          <w:position w:val="-1"/>
        </w:rPr>
        <w:t>Saw </w:t>
      </w:r>
      <w:r>
        <w:rPr>
          <w:rFonts w:ascii="Arial" w:hAnsi="Arial" w:eastAsia="Arial" w:cs="Arial"/>
          <w:sz w:val="12"/>
          <w:szCs w:val="12"/>
          <w:spacing w:val="-3"/>
          <w:position w:val="-1"/>
        </w:rPr>
        <w:t>et</w:t>
      </w:r>
      <w:r>
        <w:rPr>
          <w:rFonts w:ascii="Arial" w:hAnsi="Arial" w:eastAsia="Arial" w:cs="Arial"/>
          <w:sz w:val="12"/>
          <w:szCs w:val="12"/>
          <w:spacing w:val="16"/>
          <w:w w:val="101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3"/>
          <w:position w:val="-1"/>
        </w:rPr>
        <w:t>al</w:t>
      </w:r>
      <w:r>
        <w:rPr>
          <w:rFonts w:ascii="Arial" w:hAnsi="Arial" w:eastAsia="Arial" w:cs="Arial"/>
          <w:sz w:val="12"/>
          <w:szCs w:val="12"/>
          <w:position w:val="-1"/>
        </w:rPr>
        <w:t xml:space="preserve">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-3"/>
        </w:rPr>
        <w:t>J</w:t>
      </w:r>
      <w:r>
        <w:rPr>
          <w:rFonts w:ascii="Arial" w:hAnsi="Arial" w:eastAsia="Arial" w:cs="Arial"/>
          <w:sz w:val="9"/>
          <w:szCs w:val="9"/>
          <w:spacing w:val="17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3"/>
        </w:rPr>
        <w:t>A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3"/>
        </w:rPr>
        <w:t>C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3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:    C A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 V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S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U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   I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 T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S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-4"/>
        </w:rPr>
        <w:t>V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.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5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  <w:spacing w:val="2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9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9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3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</w:rPr>
        <w:t>2 0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2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3</w:t>
      </w:r>
    </w:p>
    <w:p>
      <w:pPr>
        <w:ind w:left="9075"/>
        <w:spacing w:before="4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9248" w:type="dxa"/>
        <w:tblInd w:w="7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07"/>
        <w:gridCol w:w="4441"/>
      </w:tblGrid>
      <w:tr>
        <w:trPr>
          <w:trHeight w:val="260" w:hRule="atLeast"/>
        </w:trPr>
        <w:tc>
          <w:tcPr>
            <w:tcW w:w="9248" w:type="dxa"/>
            <w:vAlign w:val="top"/>
            <w:gridSpan w:val="2"/>
          </w:tcPr>
          <w:p>
            <w:pPr>
              <w:ind w:left="62"/>
              <w:spacing w:before="72"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78720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133</wp:posOffset>
                  </wp:positionV>
                  <wp:extent cx="5873025" cy="165595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25" cy="16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2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4 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Procedural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Late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Postprocedural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Complications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of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Left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Atrial Appendage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2"/>
              </w:rPr>
              <w:t>Occlusion</w:t>
            </w:r>
          </w:p>
        </w:tc>
      </w:tr>
      <w:tr>
        <w:trPr>
          <w:trHeight w:val="314" w:hRule="atLeast"/>
        </w:trPr>
        <w:tc>
          <w:tcPr>
            <w:tcW w:w="4807" w:type="dxa"/>
            <w:vAlign w:val="top"/>
            <w:tcBorders>
              <w:bottom w:val="single" w:color="000000" w:sz="2" w:space="0"/>
            </w:tcBorders>
          </w:tcPr>
          <w:p>
            <w:pPr>
              <w:ind w:left="7"/>
              <w:spacing w:before="1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Periprocedural</w:t>
            </w:r>
            <w:r>
              <w:rPr>
                <w:rFonts w:ascii="Arial" w:hAnsi="Arial" w:eastAsia="Arial" w:cs="Arial"/>
                <w:sz w:val="12"/>
                <w:szCs w:val="12"/>
                <w:spacing w:val="2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Complications</w:t>
            </w:r>
          </w:p>
        </w:tc>
        <w:tc>
          <w:tcPr>
            <w:tcW w:w="4441" w:type="dxa"/>
            <w:vAlign w:val="top"/>
            <w:tcBorders>
              <w:bottom w:val="single" w:color="000000" w:sz="2" w:space="0"/>
            </w:tcBorders>
          </w:tcPr>
          <w:p>
            <w:pPr>
              <w:ind w:left="1861"/>
              <w:spacing w:before="1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Postprocedural</w:t>
            </w:r>
            <w:r>
              <w:rPr>
                <w:rFonts w:ascii="Arial" w:hAnsi="Arial" w:eastAsia="Arial" w:cs="Arial"/>
                <w:sz w:val="12"/>
                <w:szCs w:val="12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Complications</w:t>
            </w:r>
          </w:p>
        </w:tc>
      </w:tr>
      <w:tr>
        <w:trPr>
          <w:trHeight w:val="2361" w:hRule="atLeast"/>
        </w:trPr>
        <w:tc>
          <w:tcPr>
            <w:tcW w:w="480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1"/>
              <w:spacing w:before="4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Death</w:t>
            </w:r>
            <w:r>
              <w:rPr>
                <w:sz w:val="12"/>
                <w:szCs w:val="12"/>
                <w:spacing w:val="14"/>
              </w:rPr>
              <w:t xml:space="preserve"> (</w:t>
            </w:r>
            <w:r>
              <w:rPr>
                <w:rFonts w:ascii="Arial" w:hAnsi="Arial" w:eastAsia="Arial" w:cs="Arial"/>
                <w:sz w:val="12"/>
                <w:szCs w:val="12"/>
                <w:spacing w:val="14"/>
              </w:rPr>
              <w:t>&lt;</w:t>
            </w:r>
            <w:r>
              <w:rPr>
                <w:sz w:val="12"/>
                <w:szCs w:val="12"/>
                <w:spacing w:val="14"/>
              </w:rPr>
              <w:t>0.2%)</w:t>
            </w:r>
          </w:p>
          <w:p>
            <w:pPr>
              <w:pStyle w:val="TableText"/>
              <w:ind w:left="5"/>
              <w:spacing w:before="3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9"/>
              </w:rPr>
              <w:t>Stroke (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&lt;</w:t>
            </w:r>
            <w:r>
              <w:rPr>
                <w:sz w:val="12"/>
                <w:szCs w:val="12"/>
                <w:spacing w:val="9"/>
              </w:rPr>
              <w:t>0.2%):</w:t>
            </w:r>
          </w:p>
          <w:p>
            <w:pPr>
              <w:pStyle w:val="TableText"/>
              <w:ind w:left="131" w:right="2680"/>
              <w:spacing w:before="33" w:line="20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Ischemic: air or thromb</w:t>
            </w:r>
            <w:r>
              <w:rPr>
                <w:sz w:val="12"/>
                <w:szCs w:val="12"/>
                <w:spacing w:val="3"/>
              </w:rPr>
              <w:t>oembolism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2"/>
              </w:rPr>
              <w:t>Hemorrhagic</w:t>
            </w:r>
          </w:p>
          <w:p>
            <w:pPr>
              <w:pStyle w:val="TableText"/>
              <w:ind w:left="5"/>
              <w:spacing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Systemic embolism (rare)</w:t>
            </w:r>
          </w:p>
          <w:p>
            <w:pPr>
              <w:pStyle w:val="TableText"/>
              <w:ind w:left="11"/>
              <w:spacing w:before="47" w:line="20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Pericardial tamponade (</w:t>
            </w: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~</w:t>
            </w:r>
            <w:r>
              <w:rPr>
                <w:sz w:val="12"/>
                <w:szCs w:val="12"/>
                <w:spacing w:val="6"/>
              </w:rPr>
              <w:t>1%)</w:t>
            </w:r>
          </w:p>
          <w:p>
            <w:pPr>
              <w:pStyle w:val="TableText"/>
              <w:ind w:left="11"/>
              <w:spacing w:before="4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7"/>
              </w:rPr>
              <w:t>Device embolization (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</w:rPr>
              <w:t>~</w:t>
            </w:r>
            <w:r>
              <w:rPr>
                <w:sz w:val="12"/>
                <w:szCs w:val="12"/>
                <w:spacing w:val="7"/>
              </w:rPr>
              <w:t>0.2%)</w:t>
            </w:r>
          </w:p>
          <w:p>
            <w:pPr>
              <w:pStyle w:val="TableText"/>
              <w:ind w:left="362" w:right="1238" w:hanging="360"/>
              <w:spacing w:before="59" w:line="17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Vascular complications: retroperitoneal bleed, arteri</w:t>
            </w:r>
            <w:r>
              <w:rPr>
                <w:sz w:val="12"/>
                <w:szCs w:val="12"/>
                <w:spacing w:val="4"/>
              </w:rPr>
              <w:t>ovenous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ﬁstula, pseudoaneurysm</w:t>
            </w:r>
          </w:p>
          <w:p>
            <w:pPr>
              <w:pStyle w:val="TableText"/>
              <w:ind w:left="363" w:right="882" w:hanging="358"/>
              <w:spacing w:before="70" w:line="18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Other: major bleeding, renal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failure,</w:t>
            </w:r>
            <w:r>
              <w:rPr>
                <w:sz w:val="12"/>
                <w:szCs w:val="12"/>
                <w:spacing w:val="11"/>
                <w:w w:val="10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resp</w:t>
            </w:r>
            <w:r>
              <w:rPr>
                <w:sz w:val="12"/>
                <w:szCs w:val="12"/>
                <w:spacing w:val="4"/>
              </w:rPr>
              <w:t>iratory failure,</w:t>
            </w:r>
            <w:r>
              <w:rPr>
                <w:sz w:val="12"/>
                <w:szCs w:val="12"/>
                <w:spacing w:val="8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sepsis,</w:t>
            </w:r>
            <w:r>
              <w:rPr>
                <w:sz w:val="12"/>
                <w:szCs w:val="12"/>
                <w:spacing w:val="13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MI,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endotracheal/esophageal damage, interfering surrounding</w:t>
            </w:r>
            <w:r>
              <w:rPr>
                <w:sz w:val="12"/>
                <w:szCs w:val="12"/>
                <w:spacing w:val="3"/>
              </w:rPr>
              <w:t xml:space="preserve">    </w:t>
            </w:r>
            <w:r>
              <w:rPr>
                <w:sz w:val="12"/>
                <w:szCs w:val="12"/>
                <w:spacing w:val="5"/>
              </w:rPr>
              <w:t>structures, device/contrast allergy, pericarditis</w:t>
            </w:r>
          </w:p>
        </w:tc>
        <w:tc>
          <w:tcPr>
            <w:tcW w:w="444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891"/>
              <w:spacing w:before="48" w:line="204" w:lineRule="auto"/>
              <w:outlineLvl w:val="3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Late pericardial effusion &amp; tamponade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  <w:spacing w:val="5"/>
              </w:rPr>
              <w:t>(</w:t>
            </w:r>
            <w:r>
              <w:rPr>
                <w:rFonts w:ascii="Arial" w:hAnsi="Arial" w:eastAsia="Arial" w:cs="Arial"/>
                <w:sz w:val="12"/>
                <w:szCs w:val="12"/>
                <w:spacing w:val="5"/>
              </w:rPr>
              <w:t>~</w:t>
            </w:r>
            <w:r>
              <w:rPr>
                <w:sz w:val="12"/>
                <w:szCs w:val="12"/>
                <w:spacing w:val="5"/>
              </w:rPr>
              <w:t>1%)</w:t>
            </w:r>
          </w:p>
          <w:p>
            <w:pPr>
              <w:pStyle w:val="TableText"/>
              <w:ind w:left="891"/>
              <w:spacing w:before="68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4"/>
              </w:rPr>
              <w:t>Peridevice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leak:</w:t>
            </w:r>
          </w:p>
          <w:p>
            <w:pPr>
              <w:pStyle w:val="TableText"/>
              <w:ind w:left="1009"/>
              <w:spacing w:before="44" w:line="185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&gt;</w:t>
            </w:r>
            <w:r>
              <w:rPr>
                <w:sz w:val="12"/>
                <w:szCs w:val="12"/>
                <w:spacing w:val="10"/>
              </w:rPr>
              <w:t>5 </w:t>
            </w:r>
            <w:r>
              <w:rPr>
                <w:sz w:val="12"/>
                <w:szCs w:val="12"/>
              </w:rPr>
              <w:t>mm</w:t>
            </w:r>
            <w:r>
              <w:rPr>
                <w:sz w:val="12"/>
                <w:szCs w:val="12"/>
                <w:spacing w:val="12"/>
                <w:w w:val="102"/>
              </w:rPr>
              <w:t xml:space="preserve"> </w:t>
            </w:r>
            <w:r>
              <w:rPr>
                <w:sz w:val="12"/>
                <w:szCs w:val="12"/>
              </w:rPr>
              <w:t>on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2"/>
                <w:szCs w:val="12"/>
              </w:rPr>
              <w:t>TEE</w:t>
            </w:r>
            <w:r>
              <w:rPr>
                <w:sz w:val="12"/>
                <w:szCs w:val="12"/>
                <w:spacing w:val="10"/>
              </w:rPr>
              <w:t>: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  <w:spacing w:val="10"/>
              </w:rPr>
              <w:t>1%-3%</w:t>
            </w:r>
          </w:p>
          <w:p>
            <w:pPr>
              <w:pStyle w:val="TableText"/>
              <w:ind w:left="1009"/>
              <w:spacing w:line="184" w:lineRule="auto"/>
              <w:rPr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0"/>
              </w:rPr>
              <w:t>&gt;</w:t>
            </w:r>
            <w:r>
              <w:rPr>
                <w:sz w:val="12"/>
                <w:szCs w:val="12"/>
                <w:spacing w:val="10"/>
              </w:rPr>
              <w:t>3 </w:t>
            </w:r>
            <w:r>
              <w:rPr>
                <w:sz w:val="12"/>
                <w:szCs w:val="12"/>
              </w:rPr>
              <w:t>mm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2"/>
                <w:szCs w:val="12"/>
              </w:rPr>
              <w:t>on</w:t>
            </w:r>
            <w:r>
              <w:rPr>
                <w:sz w:val="12"/>
                <w:szCs w:val="12"/>
                <w:spacing w:val="7"/>
              </w:rPr>
              <w:t xml:space="preserve"> </w:t>
            </w:r>
            <w:r>
              <w:rPr>
                <w:sz w:val="12"/>
                <w:szCs w:val="12"/>
              </w:rPr>
              <w:t>TEE</w:t>
            </w:r>
            <w:r>
              <w:rPr>
                <w:sz w:val="12"/>
                <w:szCs w:val="12"/>
                <w:spacing w:val="10"/>
              </w:rPr>
              <w:t>: 10%-25%</w:t>
            </w:r>
          </w:p>
          <w:p>
            <w:pPr>
              <w:pStyle w:val="TableText"/>
              <w:ind w:left="89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6"/>
              </w:rPr>
              <w:t>Device-related thrombu</w:t>
            </w:r>
            <w:r>
              <w:rPr>
                <w:sz w:val="12"/>
                <w:szCs w:val="12"/>
                <w:spacing w:val="5"/>
              </w:rPr>
              <w:t>s (3%-5%)</w:t>
            </w:r>
          </w:p>
          <w:p>
            <w:pPr>
              <w:pStyle w:val="TableText"/>
              <w:ind w:left="891"/>
              <w:spacing w:before="59" w:line="17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Late device migration/emboliza</w:t>
            </w:r>
            <w:r>
              <w:rPr>
                <w:sz w:val="12"/>
                <w:szCs w:val="12"/>
                <w:spacing w:val="4"/>
              </w:rPr>
              <w:t>tion (infrequent)</w:t>
            </w:r>
          </w:p>
          <w:p>
            <w:pPr>
              <w:pStyle w:val="TableText"/>
              <w:ind w:left="891"/>
              <w:spacing w:before="72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Device erosion</w:t>
            </w:r>
            <w:r>
              <w:rPr>
                <w:sz w:val="12"/>
                <w:szCs w:val="12"/>
                <w:spacing w:val="23"/>
                <w:w w:val="101"/>
              </w:rPr>
              <w:t xml:space="preserve"> </w:t>
            </w:r>
            <w:r>
              <w:rPr>
                <w:sz w:val="12"/>
                <w:szCs w:val="12"/>
                <w:spacing w:val="3"/>
              </w:rPr>
              <w:t>(rare)</w:t>
            </w:r>
          </w:p>
          <w:p>
            <w:pPr>
              <w:pStyle w:val="TableText"/>
              <w:spacing w:before="48" w:line="20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5"/>
              </w:rPr>
              <w:t>Iatrogenic atrial septal defec</w:t>
            </w:r>
            <w:r>
              <w:rPr>
                <w:sz w:val="12"/>
                <w:szCs w:val="12"/>
                <w:spacing w:val="4"/>
              </w:rPr>
              <w:t>ts (rare to</w:t>
            </w:r>
            <w:r>
              <w:rPr>
                <w:sz w:val="12"/>
                <w:szCs w:val="12"/>
                <w:spacing w:val="12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require</w:t>
            </w:r>
            <w:r>
              <w:rPr>
                <w:sz w:val="12"/>
                <w:szCs w:val="12"/>
                <w:spacing w:val="12"/>
                <w:w w:val="101"/>
              </w:rPr>
              <w:t xml:space="preserve"> </w:t>
            </w:r>
            <w:r>
              <w:rPr>
                <w:sz w:val="12"/>
                <w:szCs w:val="12"/>
                <w:spacing w:val="4"/>
              </w:rPr>
              <w:t>intervention)</w:t>
            </w:r>
          </w:p>
        </w:tc>
      </w:tr>
    </w:tbl>
    <w:p>
      <w:pPr>
        <w:ind w:left="773"/>
        <w:spacing w:before="134" w:line="171" w:lineRule="auto"/>
        <w:outlineLvl w:val="1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2"/>
        </w:rPr>
        <w:t>MI, myocardial infarction; TEE, tran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sesophageal echocardiography.</w:t>
      </w:r>
    </w:p>
    <w:p>
      <w:pPr>
        <w:rPr/>
      </w:pPr>
      <w:r/>
    </w:p>
    <w:p>
      <w:pPr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764" w:right="226" w:firstLine="3"/>
        <w:spacing w:before="74" w:line="329" w:lineRule="auto"/>
        <w:rPr>
          <w:sz w:val="15"/>
          <w:szCs w:val="15"/>
        </w:rPr>
      </w:pPr>
      <w:r>
        <w:rPr>
          <w:sz w:val="15"/>
          <w:szCs w:val="15"/>
          <w:spacing w:val="11"/>
          <w:w w:val="112"/>
        </w:rPr>
        <w:t>Each technique has </w:t>
      </w:r>
      <w:r>
        <w:rPr>
          <w:sz w:val="15"/>
          <w:szCs w:val="15"/>
          <w:spacing w:val="10"/>
          <w:w w:val="112"/>
        </w:rPr>
        <w:t>advantages and disadvantages. A stiff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3"/>
        </w:rPr>
        <w:t>support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4"/>
          <w:w w:val="123"/>
        </w:rPr>
        <w:t>wire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anchored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the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left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upper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4"/>
          <w:w w:val="123"/>
        </w:rPr>
        <w:t>pulmonary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4"/>
          <w:w w:val="123"/>
        </w:rPr>
        <w:t>vein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provides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excellent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suppor</w:t>
      </w:r>
      <w:r>
        <w:rPr>
          <w:sz w:val="15"/>
          <w:szCs w:val="15"/>
          <w:spacing w:val="5"/>
          <w:w w:val="120"/>
        </w:rPr>
        <w:t>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platform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introducing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device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delivery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sheath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into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LA but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runs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greater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risk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of wire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perforation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pulmonary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vein.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stiff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wire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should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placed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20"/>
        </w:rPr>
        <w:t>pul</w:t>
      </w:r>
      <w:r>
        <w:rPr>
          <w:sz w:val="15"/>
          <w:szCs w:val="15"/>
          <w:spacing w:val="5"/>
          <w:w w:val="120"/>
        </w:rPr>
        <w:t>monary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vein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through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  <w:w w:val="108"/>
        </w:rPr>
        <w:t>previously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3"/>
          <w:w w:val="108"/>
        </w:rPr>
        <w:t>placed  exchange </w:t>
      </w:r>
      <w:r>
        <w:rPr>
          <w:sz w:val="15"/>
          <w:szCs w:val="15"/>
          <w:spacing w:val="12"/>
          <w:w w:val="108"/>
        </w:rPr>
        <w:t xml:space="preserve"> catheter  positioned  in  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  <w:w w:val="111"/>
        </w:rPr>
        <w:t>pulmonary vein using a soft tipped guide wire. A “pigtail”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7"/>
          <w:w w:val="115"/>
        </w:rPr>
        <w:t>type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wire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5"/>
        </w:rPr>
        <w:t>technically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easy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6"/>
          <w:w w:val="115"/>
        </w:rPr>
        <w:t>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safe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to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place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in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5"/>
        </w:rPr>
        <w:t>LA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  <w:w w:val="115"/>
        </w:rPr>
        <w:t>through the transseptal assemb</w:t>
      </w:r>
      <w:r>
        <w:rPr>
          <w:sz w:val="15"/>
          <w:szCs w:val="15"/>
          <w:spacing w:val="9"/>
          <w:w w:val="115"/>
        </w:rPr>
        <w:t>ly but does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not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9"/>
          <w:w w:val="115"/>
        </w:rPr>
        <w:t>provide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9"/>
          <w:w w:val="115"/>
        </w:rPr>
        <w:t>as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1"/>
          <w:w w:val="112"/>
        </w:rPr>
        <w:t>much  support  for  intro</w:t>
      </w:r>
      <w:r>
        <w:rPr>
          <w:sz w:val="15"/>
          <w:szCs w:val="15"/>
          <w:spacing w:val="10"/>
          <w:w w:val="112"/>
        </w:rPr>
        <w:t>duction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of  the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10"/>
          <w:w w:val="112"/>
        </w:rPr>
        <w:t>device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delivery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0"/>
          <w:w w:val="112"/>
        </w:rPr>
        <w:t>sheath  through   the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TSP.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If  difﬁculty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encountered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introducing</w:t>
      </w:r>
      <w:r>
        <w:rPr>
          <w:sz w:val="15"/>
          <w:szCs w:val="15"/>
          <w:spacing w:val="40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device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delivery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sheath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into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8"/>
        </w:rPr>
        <w:t>LA,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one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can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predilate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atrial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septum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using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14F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Inoue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dilator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by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performing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7"/>
        </w:rPr>
        <w:t>atrial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septostomy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using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5.0-mm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larger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balloon.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Once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LA,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delivery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sheath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8"/>
        </w:rPr>
        <w:t>should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be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carefully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8"/>
        </w:rPr>
        <w:t>deaired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6"/>
          <w:w w:val="118"/>
        </w:rPr>
        <w:t>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ﬂushed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saline.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device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6"/>
        </w:rPr>
        <w:t>delivery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sheath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is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advanced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into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LAA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6"/>
        </w:rPr>
        <w:t>over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6"/>
        </w:rPr>
        <w:t>a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5F</w:t>
      </w:r>
      <w:r>
        <w:rPr>
          <w:sz w:val="15"/>
          <w:szCs w:val="15"/>
          <w:spacing w:val="43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6F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8"/>
        </w:rPr>
        <w:t>straight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pigtail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catheter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positioned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deep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LAA.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5"/>
        </w:rPr>
        <w:t>Commercially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5"/>
        </w:rPr>
        <w:t>available   </w:t>
      </w:r>
      <w:r>
        <w:rPr>
          <w:sz w:val="15"/>
          <w:szCs w:val="15"/>
          <w:spacing w:val="14"/>
        </w:rPr>
        <w:t xml:space="preserve"> “tight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14"/>
        </w:rPr>
        <w:t>curve”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14"/>
        </w:rPr>
        <w:t>pigtail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catheters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allow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deeper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placement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LAA,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right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anterior</w:t>
      </w:r>
      <w:r>
        <w:rPr>
          <w:sz w:val="15"/>
          <w:szCs w:val="15"/>
          <w:spacing w:val="12"/>
          <w:w w:val="101"/>
        </w:rPr>
        <w:t xml:space="preserve">   </w:t>
      </w:r>
      <w:r>
        <w:rPr>
          <w:sz w:val="15"/>
          <w:szCs w:val="15"/>
          <w:spacing w:val="5"/>
          <w:w w:val="120"/>
        </w:rPr>
        <w:t>oblique/caudal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projection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can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be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helpful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proﬁling the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7"/>
        </w:rPr>
        <w:t>LAA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sheath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7"/>
        </w:rPr>
        <w:t>advancement.</w:t>
      </w:r>
    </w:p>
    <w:p>
      <w:pPr>
        <w:pStyle w:val="BodyText"/>
        <w:ind w:left="763" w:right="257" w:hanging="4"/>
        <w:spacing w:before="55" w:line="310" w:lineRule="auto"/>
        <w:rPr>
          <w:sz w:val="15"/>
          <w:szCs w:val="15"/>
        </w:rPr>
      </w:pPr>
      <w:r>
        <w:rPr>
          <w:sz w:val="15"/>
          <w:szCs w:val="15"/>
          <w:spacing w:val="17"/>
        </w:rPr>
        <w:t>LA pressure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measurement. Measuring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LA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pressure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can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7"/>
        </w:rPr>
        <w:t>helpful</w:t>
      </w:r>
      <w:r>
        <w:rPr>
          <w:sz w:val="15"/>
          <w:szCs w:val="15"/>
          <w:spacing w:val="49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conﬁrming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position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LA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7"/>
        </w:rPr>
        <w:t>during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TSP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7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ensuring that 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LA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pressure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is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high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7"/>
        </w:rPr>
        <w:t>enough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to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properly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measure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LAA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dimension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during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</w:t>
      </w:r>
      <w:r>
        <w:rPr>
          <w:sz w:val="15"/>
          <w:szCs w:val="15"/>
          <w:spacing w:val="5"/>
          <w:w w:val="119"/>
        </w:rPr>
        <w:t>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9"/>
        </w:rPr>
        <w:t>procedure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9"/>
        </w:rPr>
        <w:t>ensure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proper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5"/>
        </w:rPr>
        <w:t>device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size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selecti</w:t>
      </w:r>
      <w:r>
        <w:rPr>
          <w:sz w:val="15"/>
          <w:szCs w:val="15"/>
          <w:spacing w:val="7"/>
          <w:w w:val="115"/>
        </w:rPr>
        <w:t>on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and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avoid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choosing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7"/>
          <w:w w:val="115"/>
        </w:rPr>
        <w:t>a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de-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vice  too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6"/>
        </w:rPr>
        <w:t>small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6"/>
        </w:rPr>
        <w:t>risking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embolization.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mean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6"/>
        </w:rPr>
        <w:t>LA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7"/>
        </w:rPr>
        <w:t>pressure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17"/>
        </w:rPr>
        <w:t>≥</w:t>
      </w:r>
      <w:r>
        <w:rPr>
          <w:sz w:val="15"/>
          <w:szCs w:val="15"/>
          <w:spacing w:val="17"/>
        </w:rPr>
        <w:t>12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7"/>
        </w:rPr>
        <w:t>mm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Hg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recom</w:t>
      </w:r>
      <w:r>
        <w:rPr>
          <w:sz w:val="15"/>
          <w:szCs w:val="15"/>
          <w:spacing w:val="16"/>
        </w:rPr>
        <w:t>mended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proper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LAA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measurements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device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size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selection.</w:t>
      </w:r>
      <w:hyperlink w:history="true" w:anchor="bookmark1">
        <w:r>
          <w:rPr>
            <w:sz w:val="10"/>
            <w:szCs w:val="10"/>
            <w:color w:val="0D7FAC"/>
            <w:spacing w:val="6"/>
            <w:w w:val="120"/>
            <w:position w:val="6"/>
          </w:rPr>
          <w:t>43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 </w:t>
      </w:r>
      <w:r>
        <w:rPr>
          <w:sz w:val="15"/>
          <w:szCs w:val="15"/>
          <w:spacing w:val="6"/>
          <w:w w:val="120"/>
        </w:rPr>
        <w:t>Intravenous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8"/>
          <w:w w:val="117"/>
        </w:rPr>
        <w:t>ﬂuid should be administered when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patients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arrive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for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procedure</w:t>
      </w:r>
      <w:r>
        <w:rPr>
          <w:sz w:val="15"/>
          <w:szCs w:val="15"/>
          <w:spacing w:val="49"/>
        </w:rPr>
        <w:t xml:space="preserve"> </w:t>
      </w:r>
      <w:r>
        <w:rPr>
          <w:sz w:val="15"/>
          <w:szCs w:val="15"/>
          <w:spacing w:val="5"/>
          <w:w w:val="122"/>
        </w:rPr>
        <w:t>unless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contraindicated,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and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5"/>
          <w:w w:val="122"/>
        </w:rPr>
        <w:t>hydration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2"/>
        </w:rPr>
        <w:t>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be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administered until the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8"/>
          <w:w w:val="115"/>
        </w:rPr>
        <w:t>goal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LA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pressure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is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achieved.</w:t>
      </w:r>
    </w:p>
    <w:p>
      <w:pPr>
        <w:pStyle w:val="BodyText"/>
        <w:ind w:left="767" w:right="257" w:hanging="8"/>
        <w:spacing w:before="61" w:line="309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Deployment of LAAC device. Operators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should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refer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manufacturer’s  instructions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for  use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for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proper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6"/>
        </w:rPr>
        <w:t>device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7"/>
        </w:rPr>
        <w:t>deployment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each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comme</w:t>
      </w:r>
      <w:r>
        <w:rPr>
          <w:sz w:val="15"/>
          <w:szCs w:val="15"/>
          <w:spacing w:val="6"/>
          <w:w w:val="117"/>
        </w:rPr>
        <w:t>rcially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available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device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2"/>
          <w:w w:val="110"/>
        </w:rPr>
        <w:t>should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2"/>
          <w:w w:val="110"/>
        </w:rPr>
        <w:t>adhere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2"/>
          <w:w w:val="110"/>
        </w:rPr>
        <w:t>to  establ</w:t>
      </w:r>
      <w:r>
        <w:rPr>
          <w:sz w:val="15"/>
          <w:szCs w:val="15"/>
          <w:spacing w:val="11"/>
          <w:w w:val="110"/>
        </w:rPr>
        <w:t>ished  criteria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10"/>
        </w:rPr>
        <w:t>to  ensure  proper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271" w:firstLine="2"/>
        <w:spacing w:before="37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12"/>
          <w:w w:val="109"/>
        </w:rPr>
        <w:t>positioning before d</w:t>
      </w:r>
      <w:r>
        <w:rPr>
          <w:sz w:val="15"/>
          <w:szCs w:val="15"/>
          <w:spacing w:val="11"/>
          <w:w w:val="109"/>
        </w:rPr>
        <w:t>evice release. Care should be taken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2"/>
        </w:rPr>
        <w:t>ensure   proper   device   sizing,   anchoring,   positioning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6"/>
        </w:rPr>
        <w:t>within 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LAA,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absence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6"/>
        </w:rPr>
        <w:t>of signiﬁcant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PDLs.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7" w:right="471" w:hanging="4"/>
        <w:spacing w:before="44" w:line="315" w:lineRule="auto"/>
        <w:rPr>
          <w:rFonts w:ascii="Arial" w:hAnsi="Arial" w:eastAsia="Arial" w:cs="Arial"/>
          <w:sz w:val="15"/>
          <w:szCs w:val="15"/>
        </w:rPr>
      </w:pPr>
      <w:r>
        <w:pict>
          <v:shape id="_x0000_s46" style="position:absolute;margin-left:0.008392pt;margin-top:27.2614pt;mso-position-vertical-relative:text;mso-position-horizontal-relative:text;width:222.25pt;height:0.35pt;z-index:251679744;" fillcolor="#E2282C" filled="true" strokecolor="#E2282C" strokeweight="0.00pt" coordsize="4445,6" coordorigin="0,0" path="m4444,6l0,6l0,0l4444,0l4444,6xe">
            <v:stroke endcap="round" miterlimit="0"/>
          </v:shape>
        </w:pict>
      </w:r>
      <w:r>
        <w:rPr>
          <w:rFonts w:ascii="Arial" w:hAnsi="Arial" w:eastAsia="Arial" w:cs="Arial"/>
          <w:sz w:val="15"/>
          <w:szCs w:val="15"/>
          <w:color w:val="138E91"/>
          <w:spacing w:val="23"/>
        </w:rPr>
        <w:t>AVOIDANCE,</w:t>
      </w:r>
      <w:r>
        <w:rPr>
          <w:rFonts w:ascii="Arial" w:hAnsi="Arial" w:eastAsia="Arial" w:cs="Arial"/>
          <w:sz w:val="15"/>
          <w:szCs w:val="15"/>
          <w:color w:val="138E91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3"/>
        </w:rPr>
        <w:t>RECOGNITION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,</w:t>
      </w:r>
      <w:r>
        <w:rPr>
          <w:rFonts w:ascii="Arial" w:hAnsi="Arial" w:eastAsia="Arial" w:cs="Arial"/>
          <w:sz w:val="15"/>
          <w:szCs w:val="15"/>
          <w:color w:val="138E91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AND</w:t>
      </w:r>
      <w:r>
        <w:rPr>
          <w:rFonts w:ascii="Arial" w:hAnsi="Arial" w:eastAsia="Arial" w:cs="Arial"/>
          <w:sz w:val="15"/>
          <w:szCs w:val="15"/>
          <w:color w:val="138E91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TREATMENT</w:t>
      </w:r>
      <w:r>
        <w:rPr>
          <w:rFonts w:ascii="Arial" w:hAnsi="Arial" w:eastAsia="Arial" w:cs="Arial"/>
          <w:sz w:val="15"/>
          <w:szCs w:val="15"/>
          <w:color w:val="138E9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OF</w:t>
      </w:r>
      <w:r>
        <w:rPr>
          <w:rFonts w:ascii="Arial" w:hAnsi="Arial" w:eastAsia="Arial" w:cs="Arial"/>
          <w:sz w:val="15"/>
          <w:szCs w:val="15"/>
          <w:color w:val="138E91"/>
          <w:spacing w:val="45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INTRAPROCEDURAL</w:t>
      </w:r>
      <w:r>
        <w:rPr>
          <w:rFonts w:ascii="Arial" w:hAnsi="Arial" w:eastAsia="Arial" w:cs="Arial"/>
          <w:sz w:val="15"/>
          <w:szCs w:val="15"/>
          <w:color w:val="138E91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COMPLICATIONS</w:t>
      </w:r>
    </w:p>
    <w:p>
      <w:pPr>
        <w:ind w:left="3" w:right="272" w:firstLine="4"/>
        <w:spacing w:before="245" w:line="382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02B5C"/>
          <w:spacing w:val="14"/>
        </w:rPr>
        <w:t>6.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    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OPERATORS     NEED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  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TO     BE     FAMILIAR     WITH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AVOIDANCE,   RECOGNITION,   AND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 xml:space="preserve">   MANAGEMENT   OF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COMPLICATIONS        AS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SOCIATED         WITH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      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LAAC.</w:t>
      </w:r>
    </w:p>
    <w:p>
      <w:pPr>
        <w:pStyle w:val="BodyText"/>
        <w:ind w:right="270" w:firstLine="2"/>
        <w:spacing w:before="5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15"/>
        </w:rPr>
        <w:t>WATCHMAN,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ﬁrst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LAAC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device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approved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general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use,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5"/>
          <w:w w:val="122"/>
        </w:rPr>
        <w:t>underwent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2"/>
        </w:rPr>
        <w:t>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2"/>
        </w:rPr>
        <w:t>lengthy,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multistepped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2"/>
        </w:rPr>
        <w:t>approval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2"/>
        </w:rPr>
        <w:t>con-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sisting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of 2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randomized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4"/>
        </w:rPr>
        <w:t>clinical trials, 2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4"/>
        </w:rPr>
        <w:t>continued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access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registries,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unprecedented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3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FDA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panel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hearings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spanning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2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decades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before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approval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commercializa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tion was obtained. This wa</w:t>
      </w:r>
      <w:r>
        <w:rPr>
          <w:sz w:val="15"/>
          <w:szCs w:val="15"/>
          <w:spacing w:val="11"/>
          <w:w w:val="108"/>
        </w:rPr>
        <w:t>s largely due to safety concerns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surrounding  the  LAAC  procedure.  In  the  PROTECT  AF </w:t>
      </w:r>
      <w:r>
        <w:rPr>
          <w:sz w:val="15"/>
          <w:szCs w:val="15"/>
          <w:spacing w:val="17"/>
        </w:rPr>
        <w:t>RCT,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7"/>
        </w:rPr>
        <w:t>there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7"/>
        </w:rPr>
        <w:t>was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an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7"/>
        </w:rPr>
        <w:t>8.7%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7"/>
        </w:rPr>
        <w:t>comp</w:t>
      </w:r>
      <w:r>
        <w:rPr>
          <w:sz w:val="15"/>
          <w:szCs w:val="15"/>
          <w:spacing w:val="16"/>
        </w:rPr>
        <w:t>lication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rate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driven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largely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4"/>
        </w:rPr>
        <w:t>by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4.8%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serious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4"/>
        </w:rPr>
        <w:t>pericardial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4"/>
        </w:rPr>
        <w:t>effusion,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well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4"/>
        </w:rPr>
        <w:t>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7"/>
          <w:w w:val="114"/>
        </w:rPr>
        <w:t>0.6%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device embolization, 0.6%</w:t>
      </w:r>
      <w:r>
        <w:rPr>
          <w:sz w:val="15"/>
          <w:szCs w:val="15"/>
          <w:spacing w:val="11"/>
          <w:w w:val="109"/>
        </w:rPr>
        <w:t xml:space="preserve"> air embolism, 0.9% procedure-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related stroke, and 0.6% access-site bleeding.</w:t>
      </w:r>
      <w:hyperlink w:history="true" w:anchor="bookmark1">
        <w:r>
          <w:rPr>
            <w:sz w:val="10"/>
            <w:szCs w:val="10"/>
            <w:color w:val="0D7FAC"/>
            <w:spacing w:val="11"/>
            <w:w w:val="109"/>
            <w:position w:val="6"/>
          </w:rPr>
          <w:t>21</w:t>
        </w:r>
      </w:hyperlink>
      <w:r>
        <w:rPr>
          <w:sz w:val="10"/>
          <w:szCs w:val="10"/>
          <w:color w:val="0D7FAC"/>
          <w:spacing w:val="8"/>
          <w:w w:val="101"/>
          <w:position w:val="6"/>
        </w:rPr>
        <w:t xml:space="preserve">  </w:t>
      </w:r>
      <w:r>
        <w:rPr>
          <w:sz w:val="15"/>
          <w:szCs w:val="15"/>
          <w:spacing w:val="11"/>
          <w:w w:val="109"/>
        </w:rPr>
        <w:t>Following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2"/>
        </w:rPr>
        <w:t>procedure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1"/>
          <w:w w:val="112"/>
        </w:rPr>
        <w:t>reﬁnements  an</w:t>
      </w:r>
      <w:r>
        <w:rPr>
          <w:sz w:val="15"/>
          <w:szCs w:val="15"/>
          <w:spacing w:val="10"/>
          <w:w w:val="112"/>
        </w:rPr>
        <w:t>d  increasing  operator  experi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0"/>
          <w:w w:val="1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ence,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complication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rates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9"/>
        </w:rPr>
        <w:t>dropped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signiﬁcantly.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Contemporary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7"/>
        </w:rPr>
        <w:t>clinical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data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sug</w:t>
      </w:r>
      <w:r>
        <w:rPr>
          <w:sz w:val="15"/>
          <w:szCs w:val="15"/>
          <w:spacing w:val="6"/>
          <w:w w:val="117"/>
        </w:rPr>
        <w:t>gest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serious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compli-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cation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rates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pericardial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effusions/tamponade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4"/>
        </w:rPr>
        <w:t>well </w:t>
      </w:r>
      <w:r>
        <w:rPr>
          <w:rFonts w:ascii="Arial" w:hAnsi="Arial" w:eastAsia="Arial" w:cs="Arial"/>
          <w:sz w:val="15"/>
          <w:szCs w:val="15"/>
          <w:spacing w:val="13"/>
          <w:w w:val="104"/>
        </w:rPr>
        <w:t>&lt;</w:t>
      </w:r>
      <w:r>
        <w:rPr>
          <w:sz w:val="15"/>
          <w:szCs w:val="15"/>
          <w:spacing w:val="13"/>
          <w:w w:val="104"/>
        </w:rPr>
        <w:t>2%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  <w:w w:val="104"/>
        </w:rPr>
        <w:t>. Despite th</w:t>
      </w:r>
      <w:r>
        <w:rPr>
          <w:sz w:val="15"/>
          <w:szCs w:val="15"/>
          <w:spacing w:val="12"/>
          <w:w w:val="104"/>
        </w:rPr>
        <w:t>is, it is essential that all implanters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skilled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recognition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treatment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procedural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3"/>
        </w:rPr>
        <w:t>complications and be attentive to the details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0"/>
          <w:w w:val="113"/>
        </w:rPr>
        <w:t>necessary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10"/>
          <w:w w:val="113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prevent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such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events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 4</w:t>
        </w:r>
      </w:hyperlink>
      <w:r>
        <w:rPr>
          <w:sz w:val="15"/>
          <w:szCs w:val="15"/>
          <w:spacing w:val="15"/>
        </w:rPr>
        <w:t>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2" w:right="271" w:firstLine="8"/>
        <w:spacing w:before="34" w:line="325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2"/>
          <w:w w:val="111"/>
        </w:rPr>
        <w:t>Pericardial  effusion</w:t>
      </w:r>
      <w:r>
        <w:rPr>
          <w:rFonts w:ascii="Arial" w:hAnsi="Arial" w:eastAsia="Arial" w:cs="Arial"/>
          <w:sz w:val="15"/>
          <w:szCs w:val="15"/>
          <w:spacing w:val="12"/>
          <w:w w:val="111"/>
        </w:rPr>
        <w:t>. </w:t>
      </w:r>
      <w:r>
        <w:rPr>
          <w:sz w:val="15"/>
          <w:szCs w:val="15"/>
          <w:spacing w:val="11"/>
          <w:w w:val="111"/>
        </w:rPr>
        <w:t>Imaging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  <w:w w:val="111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  <w:w w:val="111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1"/>
          <w:w w:val="111"/>
        </w:rPr>
        <w:t>pericardial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  <w:w w:val="111"/>
        </w:rPr>
        <w:t>space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should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be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performed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2"/>
        </w:rPr>
        <w:t>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2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2"/>
        </w:rPr>
        <w:t>be</w:t>
      </w:r>
      <w:r>
        <w:rPr>
          <w:sz w:val="15"/>
          <w:szCs w:val="15"/>
          <w:spacing w:val="4"/>
          <w:w w:val="122"/>
        </w:rPr>
        <w:t>ginning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4"/>
          <w:w w:val="122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end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2"/>
        </w:rPr>
        <w:t>of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4"/>
          <w:w w:val="122"/>
        </w:rPr>
        <w:t>every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LAAC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procedure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assess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pericardial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effusion.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Sys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4"/>
        </w:rPr>
        <w:t>temic blood pressure should</w:t>
      </w:r>
      <w:r>
        <w:rPr>
          <w:sz w:val="15"/>
          <w:szCs w:val="15"/>
          <w:spacing w:val="9"/>
          <w:w w:val="114"/>
        </w:rPr>
        <w:t xml:space="preserve"> be monitored throughout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procedure with a manual cuff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or arterial line to aid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8"/>
          <w:w w:val="114"/>
        </w:rPr>
        <w:t>prompt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diagnosis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7"/>
          <w:w w:val="117"/>
        </w:rPr>
        <w:t>of tamponade.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Pericar</w:t>
      </w:r>
      <w:r>
        <w:rPr>
          <w:sz w:val="15"/>
          <w:szCs w:val="15"/>
          <w:spacing w:val="6"/>
          <w:w w:val="117"/>
        </w:rPr>
        <w:t>dial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effusion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is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typically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caused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by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perforation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5"/>
          <w:w w:val="118"/>
        </w:rPr>
        <w:t xml:space="preserve"> 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LAA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can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result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tam-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ponade,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9"/>
        </w:rPr>
        <w:t>requiring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9"/>
        </w:rPr>
        <w:t>urgent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9"/>
        </w:rPr>
        <w:t>peri</w:t>
      </w:r>
      <w:r>
        <w:rPr>
          <w:sz w:val="15"/>
          <w:szCs w:val="15"/>
          <w:spacing w:val="6"/>
          <w:w w:val="119"/>
        </w:rPr>
        <w:t>cardiocentesis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and,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rarely,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urgent surgery. Pericardi</w:t>
      </w:r>
      <w:r>
        <w:rPr>
          <w:sz w:val="15"/>
          <w:szCs w:val="15"/>
          <w:spacing w:val="10"/>
          <w:w w:val="110"/>
        </w:rPr>
        <w:t>al effusion may also be related to</w:t>
      </w:r>
    </w:p>
    <w:p>
      <w:pPr>
        <w:spacing w:line="325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8" w:space="100"/>
            <w:col w:w="4718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68"/>
        <w:spacing w:before="44" w:line="193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9"/>
          <w:w w:val="114"/>
          <w:position w:val="2"/>
        </w:rPr>
        <w:t>the TSP or</w:t>
      </w:r>
      <w:r>
        <w:rPr>
          <w:sz w:val="15"/>
          <w:szCs w:val="15"/>
          <w:spacing w:val="22"/>
          <w:w w:val="101"/>
          <w:position w:val="2"/>
        </w:rPr>
        <w:t xml:space="preserve"> </w:t>
      </w:r>
      <w:r>
        <w:rPr>
          <w:sz w:val="15"/>
          <w:szCs w:val="15"/>
          <w:spacing w:val="9"/>
          <w:w w:val="114"/>
          <w:position w:val="2"/>
        </w:rPr>
        <w:t>damage to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9"/>
          <w:w w:val="114"/>
          <w:position w:val="2"/>
        </w:rPr>
        <w:t>other</w:t>
      </w:r>
      <w:r>
        <w:rPr>
          <w:sz w:val="15"/>
          <w:szCs w:val="15"/>
          <w:spacing w:val="22"/>
          <w:position w:val="2"/>
        </w:rPr>
        <w:t xml:space="preserve"> </w:t>
      </w:r>
      <w:r>
        <w:rPr>
          <w:sz w:val="15"/>
          <w:szCs w:val="15"/>
          <w:spacing w:val="9"/>
          <w:w w:val="114"/>
          <w:position w:val="2"/>
        </w:rPr>
        <w:t>c</w:t>
      </w:r>
      <w:r>
        <w:rPr>
          <w:sz w:val="15"/>
          <w:szCs w:val="15"/>
          <w:spacing w:val="8"/>
          <w:w w:val="114"/>
          <w:position w:val="2"/>
        </w:rPr>
        <w:t>ardiac</w:t>
      </w:r>
      <w:r>
        <w:rPr>
          <w:sz w:val="15"/>
          <w:szCs w:val="15"/>
          <w:spacing w:val="21"/>
          <w:w w:val="101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structures.</w:t>
      </w:r>
      <w:r>
        <w:rPr>
          <w:sz w:val="15"/>
          <w:szCs w:val="15"/>
          <w:spacing w:val="20"/>
          <w:w w:val="102"/>
          <w:position w:val="2"/>
        </w:rPr>
        <w:t xml:space="preserve"> </w:t>
      </w:r>
      <w:r>
        <w:rPr>
          <w:sz w:val="15"/>
          <w:szCs w:val="15"/>
          <w:spacing w:val="8"/>
          <w:w w:val="114"/>
          <w:position w:val="2"/>
        </w:rPr>
        <w:t>Increasing</w:t>
      </w:r>
    </w:p>
    <w:p>
      <w:pPr>
        <w:pStyle w:val="BodyText"/>
        <w:ind w:left="167" w:right="257" w:firstLine="4"/>
        <w:spacing w:before="43" w:line="330" w:lineRule="auto"/>
        <w:jc w:val="both"/>
        <w:rPr>
          <w:sz w:val="10"/>
          <w:szCs w:val="10"/>
        </w:rPr>
      </w:pPr>
      <w:r>
        <w:rPr>
          <w:sz w:val="15"/>
          <w:szCs w:val="15"/>
          <w:spacing w:val="6"/>
          <w:w w:val="116"/>
        </w:rPr>
        <w:t>experience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LAAC,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preprocedural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imaging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plan-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ning,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use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of intraprocedural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echocardiographic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guid-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ance,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utilization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6"/>
          <w:w w:val="120"/>
        </w:rPr>
        <w:t>less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tr</w:t>
      </w:r>
      <w:r>
        <w:rPr>
          <w:sz w:val="15"/>
          <w:szCs w:val="15"/>
          <w:spacing w:val="5"/>
          <w:w w:val="120"/>
        </w:rPr>
        <w:t>aumatic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guide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wires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pigtail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catheters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resulted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a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marked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decrease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pericardial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effusion.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In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particular,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mandated use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 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pigtail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catheter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entry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into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LAA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allowed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advance-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ment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  <w:w w:val="121"/>
        </w:rPr>
        <w:t>large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5"/>
          <w:w w:val="121"/>
        </w:rPr>
        <w:t>sheath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  <w:w w:val="121"/>
        </w:rPr>
        <w:t>more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5"/>
          <w:w w:val="121"/>
        </w:rPr>
        <w:t>safely,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5"/>
          <w:w w:val="121"/>
        </w:rPr>
        <w:t>preventing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damage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thin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LAA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6"/>
        </w:rPr>
        <w:t>wall.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LAAC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ha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seen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5"/>
        </w:rPr>
        <w:t>stepwise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decrease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serious pericardial effusio</w:t>
      </w:r>
      <w:r>
        <w:rPr>
          <w:sz w:val="15"/>
          <w:szCs w:val="15"/>
          <w:spacing w:val="10"/>
          <w:w w:val="110"/>
        </w:rPr>
        <w:t>n from 5.0% to the current level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3"/>
        </w:rPr>
        <w:t>&lt;</w:t>
      </w:r>
      <w:r>
        <w:rPr>
          <w:sz w:val="15"/>
          <w:szCs w:val="15"/>
          <w:spacing w:val="13"/>
        </w:rPr>
        <w:t>1.5%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.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NCDR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LAAO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3"/>
        </w:rPr>
        <w:t>Registry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3"/>
        </w:rPr>
        <w:t>of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13"/>
        </w:rPr>
        <w:t>38,158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3"/>
        </w:rPr>
        <w:t>patients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treated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with</w:t>
      </w:r>
      <w:r>
        <w:rPr>
          <w:sz w:val="15"/>
          <w:szCs w:val="15"/>
          <w:spacing w:val="-4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-2"/>
        </w:rPr>
        <w:t xml:space="preserve"> </w:t>
      </w:r>
      <w:r>
        <w:rPr>
          <w:sz w:val="15"/>
          <w:szCs w:val="15"/>
          <w:spacing w:val="17"/>
        </w:rPr>
        <w:t>commercial</w:t>
      </w:r>
      <w:r>
        <w:rPr>
          <w:sz w:val="15"/>
          <w:szCs w:val="15"/>
          <w:spacing w:val="-5"/>
        </w:rPr>
        <w:t xml:space="preserve"> </w:t>
      </w:r>
      <w:r>
        <w:rPr>
          <w:sz w:val="15"/>
          <w:szCs w:val="15"/>
          <w:spacing w:val="17"/>
        </w:rPr>
        <w:t>WATCHMAN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7"/>
        </w:rPr>
        <w:t>device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7"/>
        </w:rPr>
        <w:t>from2016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2018,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pericardial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effusion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requiring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intervention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8"/>
        </w:rPr>
        <w:t>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documented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528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(1.39%)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patients,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of which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437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(83%)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were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21"/>
        </w:rPr>
        <w:t>treated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percutaneous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1"/>
        </w:rPr>
        <w:t>drainage,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primarily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1"/>
        </w:rPr>
        <w:t>for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tamponade.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There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were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91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5"/>
        </w:rPr>
        <w:t>(17%)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5"/>
        </w:rPr>
        <w:t>who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required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open cardiac surgery.</w:t>
      </w:r>
      <w:hyperlink w:history="true" w:anchor="bookmark1">
        <w:r>
          <w:rPr>
            <w:sz w:val="10"/>
            <w:szCs w:val="10"/>
            <w:color w:val="0D7FAC"/>
            <w:spacing w:val="9"/>
            <w:w w:val="113"/>
            <w:position w:val="6"/>
          </w:rPr>
          <w:t>24</w:t>
        </w:r>
      </w:hyperlink>
    </w:p>
    <w:p>
      <w:pPr>
        <w:pStyle w:val="BodyText"/>
        <w:ind w:left="165" w:right="246" w:firstLine="206"/>
        <w:spacing w:before="52" w:line="326" w:lineRule="auto"/>
        <w:jc w:val="both"/>
        <w:rPr>
          <w:sz w:val="15"/>
          <w:szCs w:val="15"/>
        </w:rPr>
      </w:pPr>
      <w:r>
        <w:rPr>
          <w:sz w:val="15"/>
          <w:szCs w:val="15"/>
          <w:spacing w:val="5"/>
          <w:w w:val="121"/>
        </w:rPr>
        <w:t>Operators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other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members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procedure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team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3"/>
        </w:rPr>
        <w:t>should   be   adept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0"/>
          <w:w w:val="113"/>
        </w:rPr>
        <w:t>in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3"/>
        </w:rPr>
        <w:t>recognition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3"/>
        </w:rPr>
        <w:t>and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0"/>
          <w:w w:val="113"/>
        </w:rPr>
        <w:t>prompt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0"/>
          <w:w w:val="113"/>
        </w:rPr>
        <w:t>peri-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cardiocentesis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effusions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associated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any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signs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6"/>
        </w:rPr>
        <w:t>hemodynamic    compromise.    Pe</w:t>
      </w:r>
      <w:r>
        <w:rPr>
          <w:sz w:val="15"/>
          <w:szCs w:val="15"/>
          <w:spacing w:val="13"/>
          <w:w w:val="106"/>
        </w:rPr>
        <w:t>ricardiocentesis    trays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  <w:w w:val="102"/>
        </w:rPr>
        <w:t>should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16"/>
          <w:w w:val="102"/>
        </w:rPr>
        <w:t>be  in  the  room,  and  </w:t>
      </w:r>
      <w:r>
        <w:rPr>
          <w:sz w:val="15"/>
          <w:szCs w:val="15"/>
          <w:spacing w:val="15"/>
          <w:w w:val="102"/>
        </w:rPr>
        <w:t>surgical  teams  should 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immediately   available,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8"/>
          <w:w w:val="116"/>
        </w:rPr>
        <w:t>should</w:t>
      </w:r>
      <w:r>
        <w:rPr>
          <w:sz w:val="15"/>
          <w:szCs w:val="15"/>
          <w:spacing w:val="5"/>
        </w:rPr>
        <w:t xml:space="preserve">    </w:t>
      </w:r>
      <w:r>
        <w:rPr>
          <w:sz w:val="15"/>
          <w:szCs w:val="15"/>
          <w:spacing w:val="8"/>
          <w:w w:val="116"/>
        </w:rPr>
        <w:t>surgical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6"/>
        </w:rPr>
        <w:t>intervention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8"/>
          <w:w w:val="115"/>
        </w:rPr>
        <w:t>become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5"/>
        </w:rPr>
        <w:t>necessary.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8"/>
          <w:w w:val="115"/>
        </w:rPr>
        <w:t>If bleed</w:t>
      </w:r>
      <w:r>
        <w:rPr>
          <w:sz w:val="15"/>
          <w:szCs w:val="15"/>
          <w:spacing w:val="7"/>
          <w:w w:val="115"/>
        </w:rPr>
        <w:t>ing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is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7"/>
          <w:w w:val="115"/>
        </w:rPr>
        <w:t>still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brisk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into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5"/>
        </w:rPr>
        <w:t>peri-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cardium  after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5"/>
        </w:rPr>
        <w:t>pericardiocentesis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5"/>
        </w:rPr>
        <w:t>pigtail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5"/>
        </w:rPr>
        <w:t>insertion  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draining,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protamine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20"/>
        </w:rPr>
        <w:t>may be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considered.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20"/>
        </w:rPr>
        <w:t>Autotransfusion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5"/>
          <w:w w:val="121"/>
        </w:rPr>
        <w:t>surgical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intervention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immediate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1"/>
        </w:rPr>
        <w:t>next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man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5"/>
          <w:w w:val="121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agement steps. Occasionally, pericarditis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may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result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from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pericardial  drainage,  </w:t>
      </w:r>
      <w:r>
        <w:rPr>
          <w:sz w:val="15"/>
          <w:szCs w:val="15"/>
          <w:spacing w:val="11"/>
          <w:w w:val="109"/>
        </w:rPr>
        <w:t>which  is  conventionally  managed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with    a    short    course    </w:t>
      </w:r>
      <w:r>
        <w:rPr>
          <w:sz w:val="15"/>
          <w:szCs w:val="15"/>
          <w:spacing w:val="14"/>
        </w:rPr>
        <w:t>of    colchicine    and/or    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inﬂammatory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5"/>
          <w:w w:val="122"/>
        </w:rPr>
        <w:t>agents.</w:t>
      </w:r>
    </w:p>
    <w:p>
      <w:pPr>
        <w:pStyle w:val="BodyText"/>
        <w:ind w:left="167" w:right="246" w:firstLine="9"/>
        <w:spacing w:before="68" w:line="327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1"/>
          <w:w w:val="112"/>
        </w:rPr>
        <w:t>Periprocedural</w:t>
      </w:r>
      <w:r>
        <w:rPr>
          <w:rFonts w:ascii="Arial" w:hAnsi="Arial" w:eastAsia="Arial" w:cs="Arial"/>
          <w:sz w:val="15"/>
          <w:szCs w:val="15"/>
          <w:color w:val="002B5C"/>
          <w:spacing w:val="4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1"/>
          <w:w w:val="112"/>
        </w:rPr>
        <w:t>stroke</w:t>
      </w:r>
      <w:r>
        <w:rPr>
          <w:rFonts w:ascii="Arial" w:hAnsi="Arial" w:eastAsia="Arial" w:cs="Arial"/>
          <w:sz w:val="15"/>
          <w:szCs w:val="15"/>
          <w:spacing w:val="11"/>
          <w:w w:val="112"/>
        </w:rPr>
        <w:t>. </w:t>
      </w:r>
      <w:r>
        <w:rPr>
          <w:sz w:val="15"/>
          <w:szCs w:val="15"/>
          <w:spacing w:val="11"/>
          <w:w w:val="112"/>
        </w:rPr>
        <w:t>The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  <w:w w:val="112"/>
        </w:rPr>
        <w:t>second major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1"/>
          <w:w w:val="112"/>
        </w:rPr>
        <w:t>complication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identiﬁed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PROTECT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AF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trial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periprocedural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stroke,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11"/>
        </w:rPr>
        <w:t>which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1"/>
          <w:w w:val="111"/>
        </w:rPr>
        <w:t>has  decreased  su</w:t>
      </w:r>
      <w:r>
        <w:rPr>
          <w:sz w:val="15"/>
          <w:szCs w:val="15"/>
          <w:spacing w:val="10"/>
          <w:w w:val="111"/>
        </w:rPr>
        <w:t>bstantially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0"/>
          <w:w w:val="111"/>
        </w:rPr>
        <w:t>with  experi-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ence. In the NCDR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LAAO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Registry,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an ischemic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15"/>
        </w:rPr>
        <w:t>stroke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documented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6"/>
        </w:rPr>
        <w:t>0.12%,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6"/>
        </w:rPr>
        <w:t>wher</w:t>
      </w:r>
      <w:r>
        <w:rPr>
          <w:sz w:val="15"/>
          <w:szCs w:val="15"/>
          <w:spacing w:val="7"/>
          <w:w w:val="116"/>
        </w:rPr>
        <w:t>eas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6"/>
        </w:rPr>
        <w:t>hemorrhagic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stroke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identiﬁed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4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0.01%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8"/>
          <w:w w:val="114"/>
        </w:rPr>
        <w:t>.</w:t>
      </w:r>
      <w:hyperlink w:history="true" w:anchor="bookmark1">
        <w:r>
          <w:rPr>
            <w:sz w:val="10"/>
            <w:szCs w:val="10"/>
            <w:color w:val="0D7FAC"/>
            <w:spacing w:val="8"/>
            <w:w w:val="114"/>
            <w:position w:val="6"/>
          </w:rPr>
          <w:t>24</w:t>
        </w:r>
      </w:hyperlink>
      <w:r>
        <w:rPr>
          <w:sz w:val="10"/>
          <w:szCs w:val="10"/>
          <w:color w:val="0D7FAC"/>
          <w:spacing w:val="8"/>
          <w:w w:val="114"/>
          <w:position w:val="6"/>
        </w:rPr>
        <w:t xml:space="preserve">  </w:t>
      </w:r>
      <w:r>
        <w:rPr>
          <w:sz w:val="15"/>
          <w:szCs w:val="15"/>
          <w:spacing w:val="8"/>
          <w:w w:val="114"/>
        </w:rPr>
        <w:t>Several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4"/>
        </w:rPr>
        <w:t>potential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causes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stroke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have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7"/>
        </w:rPr>
        <w:t>been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7"/>
        </w:rPr>
        <w:t>identiﬁed: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7"/>
          <w:w w:val="117"/>
        </w:rPr>
        <w:t>(1)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7"/>
          <w:w w:val="117"/>
        </w:rPr>
        <w:t>preprocedural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7"/>
          <w:w w:val="117"/>
        </w:rPr>
        <w:t>presence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7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thrombus  or  sludge;</w:t>
      </w:r>
      <w:r>
        <w:rPr>
          <w:sz w:val="15"/>
          <w:szCs w:val="15"/>
          <w:spacing w:val="11"/>
          <w:w w:val="107"/>
        </w:rPr>
        <w:t xml:space="preserve">  (2)  air  embolization,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1"/>
          <w:w w:val="107"/>
        </w:rPr>
        <w:t>typically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1"/>
          <w:w w:val="10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result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20"/>
        </w:rPr>
        <w:t>of inadequate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20"/>
        </w:rPr>
        <w:t>purging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7"/>
          <w:w w:val="120"/>
        </w:rPr>
        <w:t>and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ﬂushing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20"/>
        </w:rPr>
        <w:t>of equipment;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(3)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development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thrombus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equipment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during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procedure.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Rigorous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screening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to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rule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16"/>
        </w:rPr>
        <w:t>out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LAA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1"/>
        </w:rPr>
        <w:t>thrombus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1"/>
        </w:rPr>
        <w:t>before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1"/>
        </w:rPr>
        <w:t>proced</w:t>
      </w:r>
      <w:r>
        <w:rPr>
          <w:sz w:val="15"/>
          <w:szCs w:val="15"/>
          <w:spacing w:val="5"/>
          <w:w w:val="121"/>
        </w:rPr>
        <w:t>ure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1"/>
        </w:rPr>
        <w:t>meticulous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1"/>
        </w:rPr>
        <w:t>ﬂushing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avoid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air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embolization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8"/>
          <w:w w:val="115"/>
        </w:rPr>
        <w:t>are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e</w:t>
      </w:r>
      <w:r>
        <w:rPr>
          <w:sz w:val="15"/>
          <w:szCs w:val="15"/>
          <w:spacing w:val="7"/>
          <w:w w:val="115"/>
        </w:rPr>
        <w:t>ssential.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incidence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of air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embolism is extremely rare in contemporary practice with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8"/>
          <w:w w:val="117"/>
        </w:rPr>
        <w:t>careful  preparation  of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equipment.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7"/>
        </w:rPr>
        <w:t>In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the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presence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7"/>
        </w:rPr>
        <w:t>spontaneous  echo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7"/>
        </w:rPr>
        <w:t>contras</w:t>
      </w:r>
      <w:r>
        <w:rPr>
          <w:sz w:val="15"/>
          <w:szCs w:val="15"/>
          <w:spacing w:val="8"/>
          <w:w w:val="117"/>
        </w:rPr>
        <w:t>t,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8"/>
          <w:w w:val="117"/>
        </w:rPr>
        <w:t>operators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should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proceed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with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3"/>
        </w:rPr>
        <w:t>caution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3"/>
        </w:rPr>
        <w:t>after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3"/>
        </w:rPr>
        <w:t>ruling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3"/>
        </w:rPr>
        <w:t>out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the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presence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3"/>
        </w:rPr>
        <w:t>of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4"/>
          <w:w w:val="123"/>
        </w:rPr>
        <w:t>thrombus.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Administering  intravenous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6"/>
          <w:w w:val="119"/>
        </w:rPr>
        <w:t>UFH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9"/>
        </w:rPr>
        <w:t>during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6"/>
          <w:w w:val="119"/>
        </w:rPr>
        <w:t>procedure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aiming for ACT 250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7"/>
        </w:rPr>
        <w:t>300</w:t>
      </w:r>
      <w:r>
        <w:rPr>
          <w:sz w:val="15"/>
          <w:szCs w:val="15"/>
          <w:spacing w:val="19"/>
          <w:w w:val="102"/>
        </w:rPr>
        <w:t xml:space="preserve"> </w:t>
      </w:r>
      <w:r>
        <w:rPr>
          <w:sz w:val="15"/>
          <w:szCs w:val="15"/>
          <w:spacing w:val="16"/>
        </w:rPr>
        <w:t>seconds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necessary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6"/>
        </w:rPr>
        <w:t>reduce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20"/>
        </w:rPr>
        <w:t>thrombus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format</w:t>
      </w:r>
      <w:r>
        <w:rPr>
          <w:sz w:val="15"/>
          <w:szCs w:val="15"/>
          <w:spacing w:val="5"/>
          <w:w w:val="120"/>
        </w:rPr>
        <w:t>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catheters,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wires,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de-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vices,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so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forth.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Inadequate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procedural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19"/>
        </w:rPr>
        <w:t>anti-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coagulation,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prolonged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procedure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duration,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excessive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recaptures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of 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device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(resulting in tissue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trauma)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8"/>
        </w:rPr>
        <w:t>may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39"/>
        <w:spacing w:before="28" w:line="235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2"/>
          <w:szCs w:val="12"/>
        </w:rPr>
        <w:t>Saw</w:t>
      </w:r>
      <w:r>
        <w:rPr>
          <w:rFonts w:ascii="Malgun Gothic" w:hAnsi="Malgun Gothic" w:eastAsia="Malgun Gothic" w:cs="Malgun Gothic"/>
          <w:sz w:val="12"/>
          <w:szCs w:val="12"/>
          <w:spacing w:val="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1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>11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" w:right="868"/>
        <w:spacing w:before="43" w:line="332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promote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thrombus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form</w:t>
      </w:r>
      <w:r>
        <w:rPr>
          <w:sz w:val="15"/>
          <w:szCs w:val="15"/>
          <w:spacing w:val="5"/>
          <w:w w:val="120"/>
        </w:rPr>
        <w:t>ation.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20"/>
        </w:rPr>
        <w:t>Once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thrombus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identi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ﬁed,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additional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heparin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should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administered,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14"/>
        </w:rPr>
        <w:t>prompt decision should </w:t>
      </w:r>
      <w:r>
        <w:rPr>
          <w:sz w:val="15"/>
          <w:szCs w:val="15"/>
          <w:spacing w:val="10"/>
          <w:w w:val="114"/>
        </w:rPr>
        <w:t>be made whether to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0"/>
          <w:w w:val="114"/>
        </w:rPr>
        <w:t>continue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procedure after documenting </w:t>
      </w:r>
      <w:r>
        <w:rPr>
          <w:sz w:val="15"/>
          <w:szCs w:val="15"/>
          <w:spacing w:val="8"/>
          <w:w w:val="116"/>
        </w:rPr>
        <w:t>successful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8"/>
          <w:w w:val="116"/>
        </w:rPr>
        <w:t>resolution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6"/>
        </w:rPr>
        <w:t>of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3"/>
        </w:rPr>
        <w:t>thrombus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or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3"/>
        </w:rPr>
        <w:t>to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4"/>
          <w:w w:val="123"/>
        </w:rPr>
        <w:t>abort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and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remove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4"/>
          <w:w w:val="123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4"/>
          <w:w w:val="123"/>
        </w:rPr>
        <w:t>equipment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3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21"/>
        </w:rPr>
        <w:t>adherent thrombus.</w:t>
      </w:r>
    </w:p>
    <w:p>
      <w:pPr>
        <w:pStyle w:val="BodyText"/>
        <w:ind w:left="10"/>
        <w:spacing w:before="35" w:line="217" w:lineRule="auto"/>
        <w:outlineLvl w:val="3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1"/>
          <w:w w:val="111"/>
        </w:rPr>
        <w:t>Device</w:t>
      </w:r>
      <w:r>
        <w:rPr>
          <w:rFonts w:ascii="Arial" w:hAnsi="Arial" w:eastAsia="Arial" w:cs="Arial"/>
          <w:sz w:val="15"/>
          <w:szCs w:val="15"/>
          <w:color w:val="002B5C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1"/>
          <w:w w:val="111"/>
        </w:rPr>
        <w:t>embolization</w:t>
      </w:r>
      <w:r>
        <w:rPr>
          <w:rFonts w:ascii="Arial" w:hAnsi="Arial" w:eastAsia="Arial" w:cs="Arial"/>
          <w:sz w:val="15"/>
          <w:szCs w:val="15"/>
          <w:color w:val="002B5C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1"/>
          <w:w w:val="111"/>
        </w:rPr>
        <w:t>. </w:t>
      </w:r>
      <w:r>
        <w:rPr>
          <w:sz w:val="15"/>
          <w:szCs w:val="15"/>
          <w:spacing w:val="11"/>
          <w:w w:val="111"/>
        </w:rPr>
        <w:t>This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1"/>
          <w:w w:val="111"/>
        </w:rPr>
        <w:t>complication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1"/>
          <w:w w:val="111"/>
        </w:rPr>
        <w:t>is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1"/>
          <w:w w:val="111"/>
        </w:rPr>
        <w:t>uncommon.</w:t>
      </w:r>
    </w:p>
    <w:p>
      <w:pPr>
        <w:pStyle w:val="BodyText"/>
        <w:ind w:left="1" w:right="868" w:firstLine="3"/>
        <w:spacing w:before="57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In  the  NCDR  LAAO  Registry,  30  (0.07%)  embo</w:t>
      </w:r>
      <w:r>
        <w:rPr>
          <w:sz w:val="15"/>
          <w:szCs w:val="15"/>
          <w:spacing w:val="12"/>
        </w:rPr>
        <w:t>lizations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were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5"/>
        </w:rPr>
        <w:t>reported.</w:t>
      </w:r>
      <w:hyperlink w:history="true" w:anchor="bookmark1">
        <w:r>
          <w:rPr>
            <w:sz w:val="10"/>
            <w:szCs w:val="10"/>
            <w:color w:val="0D7FAC"/>
            <w:spacing w:val="8"/>
            <w:w w:val="115"/>
            <w:position w:val="6"/>
          </w:rPr>
          <w:t>24</w:t>
        </w:r>
      </w:hyperlink>
      <w:r>
        <w:rPr>
          <w:sz w:val="10"/>
          <w:szCs w:val="10"/>
          <w:color w:val="0D7FAC"/>
          <w:spacing w:val="8"/>
          <w:w w:val="115"/>
          <w:position w:val="6"/>
        </w:rPr>
        <w:t xml:space="preserve">  </w:t>
      </w:r>
      <w:r>
        <w:rPr>
          <w:sz w:val="15"/>
          <w:szCs w:val="15"/>
          <w:spacing w:val="8"/>
          <w:w w:val="115"/>
        </w:rPr>
        <w:t>A  systematic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5"/>
        </w:rPr>
        <w:t>review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8"/>
          <w:w w:val="115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8"/>
          <w:w w:val="115"/>
        </w:rPr>
        <w:t>cases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8"/>
          <w:w w:val="115"/>
        </w:rPr>
        <w:t>reported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7"/>
        </w:rPr>
        <w:t>with both the WATCHMAN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7"/>
        </w:rPr>
        <w:t>de</w:t>
      </w:r>
      <w:r>
        <w:rPr>
          <w:sz w:val="15"/>
          <w:szCs w:val="15"/>
          <w:spacing w:val="16"/>
        </w:rPr>
        <w:t>vice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6"/>
        </w:rPr>
        <w:t>and Amplatzer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1"/>
        </w:rPr>
        <w:t>Plug identiﬁed 31 cases.</w:t>
      </w:r>
      <w:hyperlink w:history="true" w:anchor="bookmark1">
        <w:r>
          <w:rPr>
            <w:sz w:val="10"/>
            <w:szCs w:val="10"/>
            <w:color w:val="0D7FAC"/>
            <w:spacing w:val="10"/>
            <w:w w:val="111"/>
            <w:position w:val="6"/>
          </w:rPr>
          <w:t>44</w:t>
        </w:r>
      </w:hyperlink>
      <w:r>
        <w:rPr>
          <w:sz w:val="10"/>
          <w:szCs w:val="10"/>
          <w:color w:val="0D7FAC"/>
          <w:spacing w:val="42"/>
          <w:position w:val="6"/>
        </w:rPr>
        <w:t xml:space="preserve"> </w:t>
      </w:r>
      <w:r>
        <w:rPr>
          <w:sz w:val="15"/>
          <w:szCs w:val="15"/>
          <w:spacing w:val="10"/>
          <w:w w:val="111"/>
        </w:rPr>
        <w:t>Two-thirds occurred during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implant,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whereas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others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20"/>
        </w:rPr>
        <w:t>occurred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20"/>
        </w:rPr>
        <w:t>later,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sometimes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detected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follow-up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TEE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cardiac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CT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angiography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incidental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ﬁndings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patients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6"/>
          <w:w w:val="120"/>
        </w:rPr>
        <w:t>who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0"/>
        </w:rPr>
        <w:t>were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20"/>
        </w:rPr>
        <w:t>asymptomatic.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Embolized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devices may be lodged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aorta,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LA,</w:t>
      </w:r>
      <w:r>
        <w:rPr>
          <w:sz w:val="15"/>
          <w:szCs w:val="15"/>
          <w:spacing w:val="2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or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3"/>
        </w:rPr>
        <w:t>left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ventricle.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6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21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of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6"/>
        </w:rPr>
        <w:t>cases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which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6"/>
        </w:rPr>
        <w:t>information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6"/>
        </w:rPr>
        <w:t>was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available, percutaneou</w:t>
      </w:r>
      <w:r>
        <w:rPr>
          <w:sz w:val="15"/>
          <w:szCs w:val="15"/>
          <w:spacing w:val="9"/>
          <w:w w:val="114"/>
        </w:rPr>
        <w:t>s removal was attempted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in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9"/>
          <w:w w:val="114"/>
        </w:rPr>
        <w:t>17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a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1"/>
          <w:w w:val="110"/>
        </w:rPr>
        <w:t>surgical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0"/>
        </w:rPr>
        <w:t>approach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1"/>
          <w:w w:val="110"/>
        </w:rPr>
        <w:t>attempted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0"/>
        </w:rPr>
        <w:t>in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1"/>
          <w:w w:val="110"/>
        </w:rPr>
        <w:t>10  to   retrieve  the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7"/>
          <w:w w:val="117"/>
        </w:rPr>
        <w:t>embolized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7"/>
          <w:w w:val="117"/>
        </w:rPr>
        <w:t>devices.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Th</w:t>
      </w:r>
      <w:r>
        <w:rPr>
          <w:sz w:val="15"/>
          <w:szCs w:val="15"/>
          <w:spacing w:val="6"/>
          <w:w w:val="117"/>
        </w:rPr>
        <w:t>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retrieval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approach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large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9"/>
        </w:rPr>
        <w:t>part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dependent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9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9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location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of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9"/>
        </w:rPr>
        <w:t>embolized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device;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surgery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was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typically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ﬁrst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choice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if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9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device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had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embolized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left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5"/>
          <w:w w:val="121"/>
        </w:rPr>
        <w:t>ventricle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and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was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entangled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mitral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6"/>
          <w:w w:val="121"/>
        </w:rPr>
        <w:t>apparatus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6"/>
          <w:w w:val="121"/>
        </w:rPr>
        <w:t>assoc</w:t>
      </w:r>
      <w:r>
        <w:rPr>
          <w:sz w:val="15"/>
          <w:szCs w:val="15"/>
          <w:spacing w:val="5"/>
          <w:w w:val="121"/>
        </w:rPr>
        <w:t>iated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1"/>
        </w:rPr>
        <w:t>hemodynamic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7"/>
        </w:rPr>
        <w:t>deterioration.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LAAC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devices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that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had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embolized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descending</w:t>
      </w:r>
      <w:r>
        <w:rPr>
          <w:sz w:val="15"/>
          <w:szCs w:val="15"/>
          <w:spacing w:val="42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aorta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LA were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often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successfully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retrieved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percutaneously.</w:t>
      </w:r>
      <w:r>
        <w:rPr>
          <w:sz w:val="15"/>
          <w:szCs w:val="15"/>
          <w:spacing w:val="42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Although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case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9"/>
        </w:rPr>
        <w:t>numbers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were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9"/>
        </w:rPr>
        <w:t>small,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potential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mechanisms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embolization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included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device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undersizing or oversizing. Implanters should be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skilled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the use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9"/>
          <w:w w:val="115"/>
        </w:rPr>
        <w:t>of large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sheaths an</w:t>
      </w:r>
      <w:r>
        <w:rPr>
          <w:sz w:val="15"/>
          <w:szCs w:val="15"/>
          <w:spacing w:val="8"/>
          <w:w w:val="115"/>
        </w:rPr>
        <w:t>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5"/>
        </w:rPr>
        <w:t>snares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5"/>
        </w:rPr>
        <w:t>for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retrieving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devices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LA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aorta.</w:t>
      </w:r>
    </w:p>
    <w:p>
      <w:pPr>
        <w:pStyle w:val="BodyText"/>
        <w:ind w:left="3" w:right="869" w:firstLine="2"/>
        <w:spacing w:before="140" w:line="312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5"/>
        </w:rPr>
        <w:t>Other</w:t>
      </w:r>
      <w:r>
        <w:rPr>
          <w:rFonts w:ascii="Arial" w:hAnsi="Arial" w:eastAsia="Arial" w:cs="Arial"/>
          <w:sz w:val="15"/>
          <w:szCs w:val="15"/>
          <w:color w:val="002B5C"/>
          <w:spacing w:val="12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002B5C"/>
          <w:spacing w:val="15"/>
        </w:rPr>
        <w:t>complications</w:t>
      </w:r>
      <w:r>
        <w:rPr>
          <w:rFonts w:ascii="Arial" w:hAnsi="Arial" w:eastAsia="Arial" w:cs="Arial"/>
          <w:sz w:val="15"/>
          <w:szCs w:val="15"/>
          <w:color w:val="002B5C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5"/>
        </w:rPr>
        <w:t>. </w:t>
      </w:r>
      <w:r>
        <w:rPr>
          <w:sz w:val="15"/>
          <w:szCs w:val="15"/>
          <w:spacing w:val="15"/>
        </w:rPr>
        <w:t>The  NCDR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LAAO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Registry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docu-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2"/>
        </w:rPr>
        <w:t>mented</w:t>
      </w:r>
      <w:r>
        <w:rPr>
          <w:sz w:val="15"/>
          <w:szCs w:val="15"/>
          <w:spacing w:val="9"/>
          <w:w w:val="102"/>
        </w:rPr>
        <w:t xml:space="preserve">    </w:t>
      </w:r>
      <w:r>
        <w:rPr>
          <w:sz w:val="15"/>
          <w:szCs w:val="15"/>
          <w:spacing w:val="5"/>
          <w:w w:val="122"/>
        </w:rPr>
        <w:t>other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important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2"/>
        </w:rPr>
        <w:t>procedural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22"/>
        </w:rPr>
        <w:t>complications,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namely in-hospital majo</w:t>
      </w:r>
      <w:r>
        <w:rPr>
          <w:sz w:val="15"/>
          <w:szCs w:val="15"/>
          <w:spacing w:val="9"/>
          <w:w w:val="112"/>
        </w:rPr>
        <w:t>r bleeding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9"/>
          <w:w w:val="112"/>
        </w:rPr>
        <w:t>that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occurred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9"/>
          <w:w w:val="112"/>
        </w:rPr>
        <w:t>in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9"/>
          <w:w w:val="112"/>
        </w:rPr>
        <w:t>1.25%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major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vascular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9"/>
          <w:w w:val="112"/>
        </w:rPr>
        <w:t>complica</w:t>
      </w:r>
      <w:r>
        <w:rPr>
          <w:sz w:val="15"/>
          <w:szCs w:val="15"/>
          <w:spacing w:val="8"/>
          <w:w w:val="112"/>
        </w:rPr>
        <w:t>tions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2"/>
        </w:rPr>
        <w:t>0.15%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2"/>
        </w:rPr>
        <w:t>.</w:t>
      </w:r>
      <w:hyperlink w:history="true" w:anchor="bookmark1">
        <w:r>
          <w:rPr>
            <w:sz w:val="10"/>
            <w:szCs w:val="10"/>
            <w:color w:val="0D7FAC"/>
            <w:spacing w:val="8"/>
            <w:w w:val="112"/>
            <w:position w:val="6"/>
          </w:rPr>
          <w:t>24</w:t>
        </w:r>
      </w:hyperlink>
      <w:r>
        <w:rPr>
          <w:sz w:val="10"/>
          <w:szCs w:val="10"/>
          <w:color w:val="0D7FAC"/>
          <w:spacing w:val="8"/>
          <w:w w:val="112"/>
          <w:position w:val="6"/>
        </w:rPr>
        <w:t xml:space="preserve">  </w:t>
      </w:r>
      <w:r>
        <w:rPr>
          <w:sz w:val="15"/>
          <w:szCs w:val="15"/>
          <w:spacing w:val="8"/>
          <w:w w:val="112"/>
        </w:rPr>
        <w:t>In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8"/>
          <w:w w:val="112"/>
        </w:rPr>
        <w:t>this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gard,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70%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the 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had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a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5"/>
        </w:rPr>
        <w:t>history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prior bleeding,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including   42%   with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9"/>
        </w:rPr>
        <w:t>prior</w:t>
      </w:r>
      <w:r>
        <w:rPr>
          <w:sz w:val="15"/>
          <w:szCs w:val="15"/>
          <w:spacing w:val="1"/>
        </w:rPr>
        <w:t xml:space="preserve">    </w:t>
      </w:r>
      <w:r>
        <w:rPr>
          <w:sz w:val="15"/>
          <w:szCs w:val="15"/>
          <w:spacing w:val="12"/>
          <w:w w:val="109"/>
        </w:rPr>
        <w:t>gas</w:t>
      </w:r>
      <w:r>
        <w:rPr>
          <w:sz w:val="15"/>
          <w:szCs w:val="15"/>
          <w:spacing w:val="11"/>
          <w:w w:val="109"/>
        </w:rPr>
        <w:t>trointestinal   bleeding.</w:t>
      </w:r>
    </w:p>
    <w:p>
      <w:pPr>
        <w:pStyle w:val="BodyText"/>
        <w:ind w:right="869" w:firstLine="2"/>
        <w:spacing w:before="74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Venous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7"/>
        </w:rPr>
        <w:t>bleeding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7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7"/>
        </w:rPr>
        <w:t>large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7"/>
        </w:rPr>
        <w:t>s</w:t>
      </w:r>
      <w:r>
        <w:rPr>
          <w:sz w:val="15"/>
          <w:szCs w:val="15"/>
          <w:spacing w:val="6"/>
          <w:w w:val="117"/>
        </w:rPr>
        <w:t>heath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size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occur.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5"/>
        </w:rPr>
        <w:t>Access-site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7"/>
          <w:w w:val="115"/>
        </w:rPr>
        <w:t>bleeding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can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avoided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5"/>
        </w:rPr>
        <w:t>by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practicing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good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technique</w:t>
      </w:r>
      <w:r>
        <w:rPr>
          <w:sz w:val="15"/>
          <w:szCs w:val="15"/>
          <w:spacing w:val="11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8"/>
        </w:rPr>
        <w:t>gaining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access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achieving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hemostasis.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4"/>
        </w:rPr>
        <w:t>Using</w:t>
      </w:r>
      <w:r>
        <w:rPr>
          <w:sz w:val="15"/>
          <w:szCs w:val="15"/>
          <w:spacing w:val="11"/>
        </w:rPr>
        <w:t xml:space="preserve">  </w:t>
      </w:r>
      <w:r>
        <w:rPr>
          <w:sz w:val="15"/>
          <w:szCs w:val="15"/>
          <w:spacing w:val="10"/>
          <w:w w:val="114"/>
        </w:rPr>
        <w:t>ultrasound-guided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10"/>
          <w:w w:val="114"/>
        </w:rPr>
        <w:t>venous  p</w:t>
      </w:r>
      <w:r>
        <w:rPr>
          <w:sz w:val="15"/>
          <w:szCs w:val="15"/>
          <w:spacing w:val="9"/>
          <w:w w:val="114"/>
        </w:rPr>
        <w:t>uncture  with  micro-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puncture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2"/>
        </w:rPr>
        <w:t>needle/catheter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2"/>
        </w:rPr>
        <w:t>may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2"/>
        </w:rPr>
        <w:t>enhance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5"/>
          <w:w w:val="122"/>
        </w:rPr>
        <w:t>safety.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2"/>
        </w:rPr>
        <w:t>Using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4"/>
          <w:w w:val="105"/>
        </w:rPr>
        <w:t>suture-mediated   preclosure   or   ﬁgure-of-8   suture   or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combining</w:t>
      </w:r>
      <w:r>
        <w:rPr>
          <w:sz w:val="15"/>
          <w:szCs w:val="15"/>
          <w:spacing w:val="4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2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ensures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complete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hemostasis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mini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6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mizes</w:t>
      </w:r>
      <w:r>
        <w:rPr>
          <w:sz w:val="15"/>
          <w:szCs w:val="15"/>
          <w:spacing w:val="51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the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possibility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late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8"/>
          <w:w w:val="113"/>
        </w:rPr>
        <w:t>access-site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bleeding.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8"/>
          <w:w w:val="113"/>
        </w:rPr>
        <w:t>Avoid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8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0"/>
        </w:rPr>
        <w:t>ance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2"/>
          <w:w w:val="110"/>
        </w:rPr>
        <w:t>of  excessive  </w:t>
      </w:r>
      <w:r>
        <w:rPr>
          <w:sz w:val="15"/>
          <w:szCs w:val="15"/>
          <w:spacing w:val="11"/>
          <w:w w:val="110"/>
        </w:rPr>
        <w:t xml:space="preserve"> anticoagulation   and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1"/>
          <w:w w:val="110"/>
        </w:rPr>
        <w:t>adherence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1"/>
          <w:w w:val="11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standard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21"/>
        </w:rPr>
        <w:t>hemostasis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21"/>
        </w:rPr>
        <w:t>techniques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21"/>
        </w:rPr>
        <w:t>can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21"/>
        </w:rPr>
        <w:t>help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6"/>
          <w:w w:val="121"/>
        </w:rPr>
        <w:t>prevent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6"/>
        </w:rPr>
        <w:t>bleeding.</w:t>
      </w:r>
    </w:p>
    <w:p>
      <w:pPr>
        <w:ind w:left="3" w:right="869" w:firstLine="6"/>
        <w:spacing w:before="224" w:line="364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02B5C"/>
          <w:spacing w:val="17"/>
        </w:rPr>
        <w:t>7.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PREDISCHARGE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IMAGING  SHO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ULD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BE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PERFORMED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WITH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2D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TRANSTHORACIC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ECHOCAR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DIOGRAPHY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TO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9"/>
        </w:rPr>
        <w:t>RULE     OUT      PERICARDIAL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   </w:t>
      </w:r>
      <w:r>
        <w:rPr>
          <w:rFonts w:ascii="Arial" w:hAnsi="Arial" w:eastAsia="Arial" w:cs="Arial"/>
          <w:sz w:val="13"/>
          <w:szCs w:val="13"/>
          <w:color w:val="002B5C"/>
          <w:spacing w:val="9"/>
        </w:rPr>
        <w:t>EFFUSION     AND      DEV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ICE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EMBOLIZATION.      SAME-DAY       DISCHAR</w:t>
      </w:r>
      <w:r>
        <w:rPr>
          <w:rFonts w:ascii="Arial" w:hAnsi="Arial" w:eastAsia="Arial" w:cs="Arial"/>
          <w:sz w:val="13"/>
          <w:szCs w:val="13"/>
          <w:color w:val="002B5C"/>
          <w:spacing w:val="9"/>
        </w:rPr>
        <w:t>GE       MAY      BE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</w:rPr>
        <w:t>APPROPRIATE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1"/>
        </w:rPr>
        <w:t>AFTER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1"/>
        </w:rPr>
        <w:t>SEVERAL  HOURS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1"/>
        </w:rPr>
        <w:t>OF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1"/>
        </w:rPr>
        <w:t>OBSERVATION,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2"/>
        </w:rPr>
        <w:t>DEMONSTRATING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2"/>
        </w:rPr>
        <w:t>NO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2"/>
        </w:rPr>
        <w:t>COMPLICATIONS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2"/>
        </w:rPr>
        <w:t>OR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2"/>
        </w:rPr>
        <w:t>PERICARDIAL</w:t>
      </w:r>
    </w:p>
    <w:p>
      <w:pPr>
        <w:spacing w:line="364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rFonts w:ascii="Arial" w:hAnsi="Arial" w:eastAsia="Arial" w:cs="Arial"/>
          <w:sz w:val="13"/>
          <w:szCs w:val="13"/>
        </w:rPr>
      </w:pPr>
    </w:p>
    <w:p>
      <w:pPr>
        <w:ind w:firstLine="60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25"/>
          <w:pgSz w:w="11520" w:h="15480"/>
          <w:pgMar w:top="79" w:right="564" w:bottom="0" w:left="151" w:header="0" w:footer="0" w:gutter="0"/>
          <w:cols w:equalWidth="0" w:num="1">
            <w:col w:w="10804" w:space="0"/>
          </w:cols>
        </w:sectPr>
        <w:rPr/>
      </w:pPr>
    </w:p>
    <w:p>
      <w:pPr>
        <w:ind w:left="609"/>
        <w:spacing w:before="31" w:line="194" w:lineRule="exact"/>
        <w:outlineLvl w:val="2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-3"/>
          <w:position w:val="2"/>
        </w:rPr>
        <w:t>12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28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Saw </w:t>
      </w:r>
      <w:r>
        <w:rPr>
          <w:rFonts w:ascii="Arial" w:hAnsi="Arial" w:eastAsia="Arial" w:cs="Arial"/>
          <w:sz w:val="12"/>
          <w:szCs w:val="12"/>
          <w:spacing w:val="2"/>
        </w:rPr>
        <w:t>et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al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443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439"/>
      </w:tblGrid>
      <w:tr>
        <w:trPr>
          <w:trHeight w:val="348" w:hRule="atLeast"/>
        </w:trPr>
        <w:tc>
          <w:tcPr>
            <w:shd w:val="clear" w:fill="EBF2F2"/>
            <w:tcW w:w="4439" w:type="dxa"/>
            <w:vAlign w:val="top"/>
            <w:tcBorders>
              <w:bottom w:val="nil"/>
            </w:tcBorders>
          </w:tcPr>
          <w:p>
            <w:pPr>
              <w:ind w:left="237"/>
              <w:spacing w:before="136" w:line="203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FIGURE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color w:val="E2282C"/>
                <w:spacing w:val="10"/>
              </w:rPr>
              <w:t>4  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Device-Related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Thrombus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02B5C"/>
                <w:spacing w:val="10"/>
              </w:rPr>
              <w:t>(TEE)</w:t>
            </w:r>
          </w:p>
        </w:tc>
      </w:tr>
      <w:tr>
        <w:trPr>
          <w:trHeight w:val="3172" w:hRule="atLeast"/>
        </w:trPr>
        <w:tc>
          <w:tcPr>
            <w:tcW w:w="4439" w:type="dxa"/>
            <w:vAlign w:val="top"/>
            <w:tcBorders>
              <w:top w:val="nil"/>
            </w:tcBorders>
          </w:tcPr>
          <w:p>
            <w:pPr>
              <w:ind w:firstLine="292"/>
              <w:spacing w:before="190" w:line="2784" w:lineRule="exact"/>
              <w:rPr/>
            </w:pPr>
            <w:r>
              <w:rPr>
                <w:position w:val="-55"/>
              </w:rPr>
              <w:drawing>
                <wp:inline distT="0" distB="0" distL="0" distR="0">
                  <wp:extent cx="2445118" cy="1768322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45118" cy="1768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12" w:hRule="atLeast"/>
        </w:trPr>
        <w:tc>
          <w:tcPr>
            <w:tcW w:w="4439" w:type="dxa"/>
            <w:vAlign w:val="top"/>
          </w:tcPr>
          <w:p>
            <w:pPr>
              <w:pStyle w:val="TableText"/>
              <w:ind w:left="234"/>
              <w:spacing w:before="175" w:line="17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3"/>
              </w:rPr>
              <w:t>TEE, transesophageal ech</w:t>
            </w:r>
            <w:r>
              <w:rPr>
                <w:sz w:val="12"/>
                <w:szCs w:val="12"/>
                <w:spacing w:val="2"/>
              </w:rPr>
              <w:t>ocardiography.</w:t>
            </w:r>
          </w:p>
        </w:tc>
      </w:tr>
    </w:tbl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1" w:right="247" w:firstLine="10"/>
        <w:spacing w:before="44" w:line="325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4"/>
        </w:rPr>
        <w:t>EFFUSION  AFTER  LAAC.  </w:t>
      </w:r>
      <w:r>
        <w:rPr>
          <w:sz w:val="15"/>
          <w:szCs w:val="15"/>
          <w:spacing w:val="14"/>
        </w:rPr>
        <w:t>Imaging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14"/>
        </w:rPr>
        <w:t>with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4"/>
        </w:rPr>
        <w:t>2D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3"/>
        </w:rPr>
        <w:t>transthoracic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9"/>
        </w:rPr>
        <w:t>echocardiogram</w:t>
      </w:r>
      <w:r>
        <w:rPr>
          <w:sz w:val="15"/>
          <w:szCs w:val="15"/>
          <w:spacing w:val="8"/>
        </w:rPr>
        <w:t xml:space="preserve">     </w:t>
      </w:r>
      <w:r>
        <w:rPr>
          <w:sz w:val="15"/>
          <w:szCs w:val="15"/>
          <w:spacing w:val="6"/>
          <w:w w:val="119"/>
        </w:rPr>
        <w:t>is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6"/>
          <w:w w:val="119"/>
        </w:rPr>
        <w:t>recommended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6"/>
          <w:w w:val="119"/>
        </w:rPr>
        <w:t>before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6"/>
          <w:w w:val="119"/>
        </w:rPr>
        <w:t>hospital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6"/>
          <w:w w:val="119"/>
        </w:rPr>
        <w:t>discharge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evaluate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9"/>
        </w:rPr>
        <w:t>new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pe</w:t>
      </w:r>
      <w:r>
        <w:rPr>
          <w:sz w:val="15"/>
          <w:szCs w:val="15"/>
          <w:spacing w:val="5"/>
          <w:w w:val="119"/>
        </w:rPr>
        <w:t>ricardial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19"/>
        </w:rPr>
        <w:t>effusion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rule</w:t>
      </w:r>
      <w:r>
        <w:rPr>
          <w:sz w:val="15"/>
          <w:szCs w:val="15"/>
          <w:spacing w:val="53"/>
        </w:rPr>
        <w:t xml:space="preserve"> </w:t>
      </w:r>
      <w:r>
        <w:rPr>
          <w:sz w:val="15"/>
          <w:szCs w:val="15"/>
          <w:spacing w:val="16"/>
        </w:rPr>
        <w:t>out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device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6"/>
        </w:rPr>
        <w:t>embolization.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6"/>
        </w:rPr>
        <w:t>LAAC,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were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observed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7"/>
          <w:w w:val="117"/>
        </w:rPr>
        <w:t>overnight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in-</w:t>
      </w:r>
      <w:r>
        <w:rPr>
          <w:sz w:val="15"/>
          <w:szCs w:val="15"/>
          <w:spacing w:val="6"/>
          <w:w w:val="117"/>
        </w:rPr>
        <w:t>hospital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US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pivotal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trials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WATCHMAN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device,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this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7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current</w:t>
      </w:r>
      <w:r>
        <w:rPr>
          <w:sz w:val="15"/>
          <w:szCs w:val="15"/>
          <w:spacing w:val="16"/>
        </w:rPr>
        <w:t>ly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common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practice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LAAC.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8"/>
        </w:rPr>
        <w:t>“Inpatient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status”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is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mandated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8"/>
        </w:rPr>
        <w:t>by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CMS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for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reimbursement.</w:t>
      </w:r>
      <w:hyperlink w:history="true" w:anchor="bookmark1">
        <w:r>
          <w:rPr>
            <w:sz w:val="10"/>
            <w:szCs w:val="10"/>
            <w:color w:val="0D7FAC"/>
            <w:spacing w:val="16"/>
            <w:position w:val="6"/>
          </w:rPr>
          <w:t>23</w:t>
        </w:r>
      </w:hyperlink>
      <w:r>
        <w:rPr>
          <w:sz w:val="10"/>
          <w:szCs w:val="10"/>
          <w:color w:val="0D7FAC"/>
          <w:spacing w:val="16"/>
          <w:position w:val="6"/>
        </w:rPr>
        <w:t xml:space="preserve">  </w:t>
      </w:r>
      <w:r>
        <w:rPr>
          <w:sz w:val="15"/>
          <w:szCs w:val="15"/>
          <w:spacing w:val="16"/>
        </w:rPr>
        <w:t>Several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small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case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series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evaluated  the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0"/>
          <w:w w:val="112"/>
        </w:rPr>
        <w:t>feasibility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of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same-day   discharge  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5"/>
        </w:rPr>
        <w:t>endocardial  LAAC  and  found  that  in  selected  patients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0"/>
          <w:w w:val="114"/>
        </w:rPr>
        <w:t>without  procedural </w:t>
      </w:r>
      <w:r>
        <w:rPr>
          <w:sz w:val="15"/>
          <w:szCs w:val="15"/>
          <w:spacing w:val="9"/>
          <w:w w:val="114"/>
        </w:rPr>
        <w:t xml:space="preserve"> complications,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same-day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discharge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be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done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without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associated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increase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adverse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events.</w:t>
      </w:r>
      <w:hyperlink w:history="true" w:anchor="bookmark1">
        <w:r>
          <w:rPr>
            <w:sz w:val="10"/>
            <w:szCs w:val="10"/>
            <w:color w:val="0D7FAC"/>
            <w:spacing w:val="8"/>
            <w:w w:val="115"/>
            <w:position w:val="6"/>
          </w:rPr>
          <w:t>45</w:t>
        </w:r>
      </w:hyperlink>
      <w:r>
        <w:rPr>
          <w:sz w:val="10"/>
          <w:szCs w:val="10"/>
          <w:spacing w:val="8"/>
          <w:w w:val="115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8"/>
            <w:w w:val="115"/>
            <w:position w:val="6"/>
          </w:rPr>
          <w:t>46</w:t>
        </w:r>
      </w:hyperlink>
      <w:r>
        <w:rPr>
          <w:sz w:val="10"/>
          <w:szCs w:val="10"/>
          <w:color w:val="0D7FAC"/>
          <w:spacing w:val="8"/>
          <w:w w:val="115"/>
          <w:position w:val="6"/>
        </w:rPr>
        <w:t xml:space="preserve">  </w:t>
      </w:r>
      <w:r>
        <w:rPr>
          <w:sz w:val="15"/>
          <w:szCs w:val="15"/>
          <w:spacing w:val="8"/>
          <w:w w:val="115"/>
        </w:rPr>
        <w:t>More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5"/>
        </w:rPr>
        <w:t>data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8"/>
          <w:w w:val="115"/>
        </w:rPr>
        <w:t>should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be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5"/>
        </w:rPr>
        <w:t>collected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before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8"/>
          <w:w w:val="115"/>
        </w:rPr>
        <w:t>same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day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1"/>
        </w:rPr>
        <w:t>discharge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can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be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routinely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advocated,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1"/>
        </w:rPr>
        <w:t>although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that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practice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increasing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frequency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19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be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5"/>
          <w:w w:val="119"/>
        </w:rPr>
        <w:t>appro-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priate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after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several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hours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5"/>
          <w:w w:val="121"/>
        </w:rPr>
        <w:t>observation,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demonstrating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no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complications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7"/>
        </w:rPr>
        <w:t>pericardial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effusion.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13" w:right="1232"/>
        <w:spacing w:before="43" w:line="340" w:lineRule="auto"/>
        <w:rPr>
          <w:rFonts w:ascii="Arial" w:hAnsi="Arial" w:eastAsia="Arial" w:cs="Arial"/>
          <w:sz w:val="15"/>
          <w:szCs w:val="15"/>
        </w:rPr>
      </w:pPr>
      <w:r>
        <w:pict>
          <v:shape id="_x0000_s50" style="position:absolute;margin-left:0.009941pt;margin-top:27.2799pt;mso-position-vertical-relative:text;mso-position-horizontal-relative:text;width:222.25pt;height:0.35pt;z-index:251683840;" fillcolor="#E2282C" filled="true" strokecolor="#E2282C" strokeweight="0.00pt" coordsize="4445,6" coordorigin="0,0" path="m4444,6l0,6l0,0l4444,0l4444,6xe">
            <v:stroke endcap="round" miterlimit="0"/>
          </v:shape>
        </w:pic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RECOGNITION</w:t>
      </w:r>
      <w:r>
        <w:rPr>
          <w:rFonts w:ascii="Arial" w:hAnsi="Arial" w:eastAsia="Arial" w:cs="Arial"/>
          <w:sz w:val="15"/>
          <w:szCs w:val="15"/>
          <w:color w:val="138E91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AND</w:t>
      </w:r>
      <w:r>
        <w:rPr>
          <w:rFonts w:ascii="Arial" w:hAnsi="Arial" w:eastAsia="Arial" w:cs="Arial"/>
          <w:sz w:val="15"/>
          <w:szCs w:val="15"/>
          <w:color w:val="138E91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MANAGEMENT</w:t>
      </w:r>
      <w:r>
        <w:rPr>
          <w:rFonts w:ascii="Arial" w:hAnsi="Arial" w:eastAsia="Arial" w:cs="Arial"/>
          <w:sz w:val="15"/>
          <w:szCs w:val="15"/>
          <w:color w:val="138E91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2"/>
        </w:rPr>
        <w:t>OF</w:t>
      </w:r>
      <w:r>
        <w:rPr>
          <w:rFonts w:ascii="Arial" w:hAnsi="Arial" w:eastAsia="Arial" w:cs="Arial"/>
          <w:sz w:val="15"/>
          <w:szCs w:val="15"/>
          <w:color w:val="138E9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19"/>
        </w:rPr>
        <w:t>LATE</w:t>
      </w:r>
      <w:r>
        <w:rPr>
          <w:rFonts w:ascii="Arial" w:hAnsi="Arial" w:eastAsia="Arial" w:cs="Arial"/>
          <w:sz w:val="15"/>
          <w:szCs w:val="15"/>
          <w:color w:val="138E91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19"/>
        </w:rPr>
        <w:t>ADVERSE</w:t>
      </w:r>
      <w:r>
        <w:rPr>
          <w:rFonts w:ascii="Arial" w:hAnsi="Arial" w:eastAsia="Arial" w:cs="Arial"/>
          <w:sz w:val="15"/>
          <w:szCs w:val="15"/>
          <w:color w:val="138E91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19"/>
        </w:rPr>
        <w:t>EVENTS</w:t>
      </w:r>
    </w:p>
    <w:p>
      <w:pPr>
        <w:pStyle w:val="BodyText"/>
        <w:ind w:right="259" w:firstLine="6"/>
        <w:spacing w:before="207" w:line="334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7"/>
        </w:rPr>
        <w:t>8.  DEVICE-RELATED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THROMBUS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SHOULD  B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E  TREATED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WITH</w:t>
      </w:r>
      <w:r>
        <w:rPr>
          <w:rFonts w:ascii="Arial" w:hAnsi="Arial" w:eastAsia="Arial" w:cs="Arial"/>
          <w:sz w:val="13"/>
          <w:szCs w:val="13"/>
          <w:color w:val="002B5C"/>
          <w:spacing w:val="2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ANTICOAGULATION.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REPEAT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IMAGING</w:t>
      </w:r>
      <w:r>
        <w:rPr>
          <w:rFonts w:ascii="Arial" w:hAnsi="Arial" w:eastAsia="Arial" w:cs="Arial"/>
          <w:sz w:val="13"/>
          <w:szCs w:val="13"/>
          <w:color w:val="002B5C"/>
          <w:spacing w:val="27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AT</w:t>
      </w:r>
      <w:r>
        <w:rPr>
          <w:rFonts w:ascii="Arial" w:hAnsi="Arial" w:eastAsia="Arial" w:cs="Arial"/>
          <w:sz w:val="13"/>
          <w:szCs w:val="13"/>
          <w:color w:val="002B5C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20"/>
        </w:rPr>
        <w:t>45</w:t>
      </w:r>
      <w:r>
        <w:rPr>
          <w:rFonts w:ascii="Arial" w:hAnsi="Arial" w:eastAsia="Arial" w:cs="Arial"/>
          <w:sz w:val="13"/>
          <w:szCs w:val="13"/>
          <w:color w:val="002B5C"/>
          <w:spacing w:val="-20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-</w:t>
      </w:r>
      <w:r>
        <w:rPr>
          <w:rFonts w:ascii="Arial" w:hAnsi="Arial" w:eastAsia="Arial" w:cs="Arial"/>
          <w:sz w:val="13"/>
          <w:szCs w:val="13"/>
          <w:color w:val="002B5C"/>
          <w:spacing w:val="29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TO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90-DAY  INTERVALS</w:t>
      </w:r>
      <w:r>
        <w:rPr>
          <w:rFonts w:ascii="Arial" w:hAnsi="Arial" w:eastAsia="Arial" w:cs="Arial"/>
          <w:sz w:val="13"/>
          <w:szCs w:val="13"/>
          <w:color w:val="002B5C"/>
          <w:spacing w:val="15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CAN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BE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PERFORM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ED</w:t>
      </w:r>
      <w:r>
        <w:rPr>
          <w:rFonts w:ascii="Arial" w:hAnsi="Arial" w:eastAsia="Arial" w:cs="Arial"/>
          <w:sz w:val="13"/>
          <w:szCs w:val="13"/>
          <w:color w:val="002B5C"/>
          <w:spacing w:val="1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TO  ASSESS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FOR   RESOLUTION   WITH   EVENTUAL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 xml:space="preserve">  CESSATION</w:t>
      </w:r>
      <w:r>
        <w:rPr>
          <w:rFonts w:ascii="Arial" w:hAnsi="Arial" w:eastAsia="Arial" w:cs="Arial"/>
          <w:sz w:val="13"/>
          <w:szCs w:val="13"/>
          <w:color w:val="002B5C"/>
          <w:spacing w:val="9"/>
          <w:w w:val="102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OF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  <w:w w:val="102"/>
        </w:rPr>
        <w:t>ANTICOAGULATION.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color w:val="002B5C"/>
          <w:spacing w:val="18"/>
          <w:w w:val="102"/>
        </w:rPr>
        <w:t>Device-</w:t>
      </w:r>
      <w:r>
        <w:rPr>
          <w:rFonts w:ascii="Arial" w:hAnsi="Arial" w:eastAsia="Arial" w:cs="Arial"/>
          <w:sz w:val="15"/>
          <w:szCs w:val="15"/>
          <w:color w:val="002B5C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8"/>
          <w:w w:val="102"/>
        </w:rPr>
        <w:t>related        thrombosis</w:t>
      </w:r>
      <w:r>
        <w:rPr>
          <w:rFonts w:ascii="Arial" w:hAnsi="Arial" w:eastAsia="Arial" w:cs="Arial"/>
          <w:sz w:val="15"/>
          <w:szCs w:val="15"/>
          <w:color w:val="002B5C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>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Device-related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thrombosis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(DRT)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Figure</w:t>
        </w:r>
        <w:r>
          <w:rPr>
            <w:rFonts w:ascii="Arial" w:hAnsi="Arial" w:eastAsia="Arial" w:cs="Arial"/>
            <w:sz w:val="15"/>
            <w:szCs w:val="15"/>
            <w:color w:val="0D7FAC"/>
            <w:spacing w:val="33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4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has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4"/>
        </w:rPr>
        <w:t>been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re-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ported after 3% to 5% of LAAC pro</w:t>
      </w:r>
      <w:r>
        <w:rPr>
          <w:sz w:val="15"/>
          <w:szCs w:val="15"/>
          <w:spacing w:val="14"/>
        </w:rPr>
        <w:t>cedures 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14"/>
        </w:rPr>
        <w:t>large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4"/>
        </w:rPr>
        <w:t>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trial and registry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1"/>
          <w:w w:val="110"/>
        </w:rPr>
        <w:t>experiences.</w:t>
      </w:r>
      <w:hyperlink w:history="true" w:anchor="bookmark1">
        <w:r>
          <w:rPr>
            <w:sz w:val="10"/>
            <w:szCs w:val="10"/>
            <w:color w:val="0D7FAC"/>
            <w:spacing w:val="11"/>
            <w:w w:val="110"/>
            <w:position w:val="6"/>
          </w:rPr>
          <w:t>1</w:t>
        </w:r>
        <w:r>
          <w:rPr>
            <w:sz w:val="10"/>
            <w:szCs w:val="10"/>
            <w:color w:val="0D7FAC"/>
            <w:spacing w:val="10"/>
            <w:w w:val="110"/>
            <w:position w:val="6"/>
          </w:rPr>
          <w:t>0</w:t>
        </w:r>
      </w:hyperlink>
      <w:r>
        <w:rPr>
          <w:sz w:val="10"/>
          <w:szCs w:val="10"/>
          <w:spacing w:val="10"/>
          <w:w w:val="110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0"/>
            <w:w w:val="110"/>
            <w:position w:val="6"/>
          </w:rPr>
          <w:t>11</w:t>
        </w:r>
      </w:hyperlink>
      <w:r>
        <w:rPr>
          <w:sz w:val="10"/>
          <w:szCs w:val="10"/>
          <w:spacing w:val="10"/>
          <w:w w:val="110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0"/>
            <w:w w:val="110"/>
            <w:position w:val="6"/>
          </w:rPr>
          <w:t>24</w:t>
        </w:r>
      </w:hyperlink>
      <w:r>
        <w:rPr>
          <w:sz w:val="10"/>
          <w:szCs w:val="10"/>
          <w:color w:val="0D7FAC"/>
          <w:spacing w:val="10"/>
          <w:w w:val="110"/>
          <w:position w:val="6"/>
        </w:rPr>
        <w:t xml:space="preserve">  </w:t>
      </w:r>
      <w:r>
        <w:rPr>
          <w:sz w:val="15"/>
          <w:szCs w:val="15"/>
          <w:spacing w:val="10"/>
          <w:w w:val="110"/>
        </w:rPr>
        <w:t>DRT has been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shown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to be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more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5"/>
        </w:rPr>
        <w:t>likely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patients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w</w:t>
      </w:r>
      <w:r>
        <w:rPr>
          <w:sz w:val="15"/>
          <w:szCs w:val="15"/>
          <w:spacing w:val="6"/>
          <w:w w:val="115"/>
        </w:rPr>
        <w:t>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prior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5"/>
        </w:rPr>
        <w:t>stroke,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5"/>
        </w:rPr>
        <w:t>large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5"/>
        </w:rPr>
        <w:t>LAA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12"/>
        </w:rPr>
        <w:t>dimensions,   those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2"/>
          <w:w w:val="112"/>
        </w:rPr>
        <w:t>wit</w:t>
      </w:r>
      <w:r>
        <w:rPr>
          <w:sz w:val="15"/>
          <w:szCs w:val="15"/>
          <w:spacing w:val="11"/>
          <w:w w:val="112"/>
        </w:rPr>
        <w:t>h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2"/>
        </w:rPr>
        <w:t>permanent   AF,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11"/>
          <w:w w:val="112"/>
        </w:rPr>
        <w:t>and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11"/>
          <w:w w:val="112"/>
        </w:rPr>
        <w:t>those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15"/>
          <w:w w:val="102"/>
        </w:rPr>
        <w:t>with   previous   LA   thrombus</w:t>
      </w:r>
      <w:r>
        <w:rPr>
          <w:sz w:val="15"/>
          <w:szCs w:val="15"/>
          <w:spacing w:val="14"/>
          <w:w w:val="102"/>
        </w:rPr>
        <w:t>.</w:t>
      </w:r>
      <w:hyperlink w:history="true" w:anchor="bookmark1">
        <w:r>
          <w:rPr>
            <w:sz w:val="10"/>
            <w:szCs w:val="10"/>
            <w:color w:val="0D7FAC"/>
            <w:spacing w:val="14"/>
            <w:w w:val="102"/>
            <w:position w:val="6"/>
          </w:rPr>
          <w:t>11</w:t>
        </w:r>
      </w:hyperlink>
      <w:r>
        <w:rPr>
          <w:sz w:val="10"/>
          <w:szCs w:val="10"/>
          <w:spacing w:val="14"/>
          <w:w w:val="102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4"/>
            <w:w w:val="102"/>
            <w:position w:val="6"/>
          </w:rPr>
          <w:t>47-49</w:t>
        </w:r>
      </w:hyperlink>
      <w:r>
        <w:rPr>
          <w:sz w:val="10"/>
          <w:szCs w:val="10"/>
          <w:color w:val="0D7FAC"/>
          <w:spacing w:val="14"/>
          <w:w w:val="102"/>
          <w:position w:val="6"/>
        </w:rPr>
        <w:t xml:space="preserve">     </w:t>
      </w:r>
      <w:r>
        <w:rPr>
          <w:sz w:val="15"/>
          <w:szCs w:val="15"/>
          <w:spacing w:val="14"/>
          <w:w w:val="102"/>
        </w:rPr>
        <w:t>The   relationship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  <w:w w:val="103"/>
        </w:rPr>
        <w:t>between   DRT   and   lo</w:t>
      </w:r>
      <w:r>
        <w:rPr>
          <w:sz w:val="15"/>
          <w:szCs w:val="15"/>
          <w:spacing w:val="14"/>
          <w:w w:val="103"/>
        </w:rPr>
        <w:t>ng-term   adverse   cardiovascular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events is unclear, but registry-based analyses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9"/>
          <w:w w:val="115"/>
        </w:rPr>
        <w:t>have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9"/>
          <w:w w:val="115"/>
        </w:rPr>
        <w:t>found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12"/>
          <w:w w:val="101"/>
        </w:rPr>
        <w:t xml:space="preserve">    </w:t>
      </w:r>
      <w:r>
        <w:rPr>
          <w:sz w:val="15"/>
          <w:szCs w:val="15"/>
          <w:spacing w:val="5"/>
          <w:w w:val="120"/>
        </w:rPr>
        <w:t>association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20"/>
        </w:rPr>
        <w:t>between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5"/>
          <w:w w:val="120"/>
        </w:rPr>
        <w:t>DRT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9"/>
          <w:w w:val="102"/>
        </w:rPr>
        <w:t xml:space="preserve">    </w:t>
      </w:r>
      <w:r>
        <w:rPr>
          <w:sz w:val="15"/>
          <w:szCs w:val="15"/>
          <w:spacing w:val="5"/>
          <w:w w:val="120"/>
        </w:rPr>
        <w:t>stroke/transient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28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9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 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3506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43" w:line="193" w:lineRule="exact"/>
        <w:rPr>
          <w:sz w:val="10"/>
          <w:szCs w:val="10"/>
        </w:rPr>
      </w:pPr>
      <w:r>
        <w:rPr>
          <w:sz w:val="15"/>
          <w:szCs w:val="15"/>
          <w:spacing w:val="13"/>
          <w:w w:val="106"/>
          <w:position w:val="1"/>
        </w:rPr>
        <w:t>ischemic  attack  (TIA) </w:t>
      </w:r>
      <w:r>
        <w:rPr>
          <w:sz w:val="15"/>
          <w:szCs w:val="15"/>
          <w:spacing w:val="12"/>
          <w:w w:val="106"/>
          <w:position w:val="1"/>
        </w:rPr>
        <w:t xml:space="preserve"> during  short-term  follow-up.</w:t>
      </w:r>
      <w:hyperlink w:history="true" w:anchor="bookmark1">
        <w:r>
          <w:rPr>
            <w:sz w:val="10"/>
            <w:szCs w:val="10"/>
            <w:color w:val="0D7FAC"/>
            <w:spacing w:val="12"/>
            <w:w w:val="106"/>
            <w:position w:val="7"/>
          </w:rPr>
          <w:t>10</w:t>
        </w:r>
      </w:hyperlink>
      <w:r>
        <w:rPr>
          <w:sz w:val="10"/>
          <w:szCs w:val="10"/>
          <w:spacing w:val="12"/>
          <w:w w:val="106"/>
          <w:position w:val="7"/>
        </w:rPr>
        <w:t>,</w:t>
      </w:r>
      <w:hyperlink w:history="true" w:anchor="bookmark1">
        <w:r>
          <w:rPr>
            <w:sz w:val="10"/>
            <w:szCs w:val="10"/>
            <w:color w:val="0D7FAC"/>
            <w:spacing w:val="12"/>
            <w:w w:val="106"/>
            <w:position w:val="7"/>
          </w:rPr>
          <w:t>47</w:t>
        </w:r>
      </w:hyperlink>
    </w:p>
    <w:p>
      <w:pPr>
        <w:pStyle w:val="BodyText"/>
        <w:ind w:left="3"/>
        <w:spacing w:before="80" w:line="218" w:lineRule="auto"/>
        <w:outlineLvl w:val="1"/>
        <w:rPr>
          <w:sz w:val="15"/>
          <w:szCs w:val="15"/>
        </w:rPr>
      </w:pPr>
      <w:r>
        <w:rPr>
          <w:sz w:val="15"/>
          <w:szCs w:val="15"/>
          <w:spacing w:val="16"/>
        </w:rPr>
        <w:t>However,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most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strokes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6"/>
        </w:rPr>
        <w:t>LAAC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5"/>
        </w:rPr>
        <w:t>occur  in   patients</w:t>
      </w:r>
    </w:p>
    <w:p>
      <w:pPr>
        <w:pStyle w:val="BodyText"/>
        <w:ind w:right="271"/>
        <w:spacing w:before="82" w:line="318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5"/>
        </w:rPr>
        <w:t>without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DRT;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5"/>
        </w:rPr>
        <w:t>thus,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the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clinical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i</w:t>
      </w:r>
      <w:r>
        <w:rPr>
          <w:sz w:val="15"/>
          <w:szCs w:val="15"/>
          <w:spacing w:val="6"/>
          <w:w w:val="115"/>
        </w:rPr>
        <w:t>mportance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5"/>
        </w:rPr>
        <w:t>of DRT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5"/>
        </w:rPr>
        <w:t>is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5"/>
        </w:rPr>
        <w:t>not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well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understood.</w:t>
      </w:r>
      <w:hyperlink w:history="true" w:anchor="bookmark1">
        <w:r>
          <w:rPr>
            <w:sz w:val="10"/>
            <w:szCs w:val="10"/>
            <w:color w:val="0D7FAC"/>
            <w:spacing w:val="16"/>
            <w:position w:val="6"/>
          </w:rPr>
          <w:t>11</w:t>
        </w:r>
      </w:hyperlink>
      <w:r>
        <w:rPr>
          <w:sz w:val="10"/>
          <w:szCs w:val="10"/>
          <w:spacing w:val="16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6"/>
            <w:position w:val="6"/>
          </w:rPr>
          <w:t>46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16"/>
        </w:rPr>
        <w:t>If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DRT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diagno</w:t>
      </w:r>
      <w:r>
        <w:rPr>
          <w:sz w:val="15"/>
          <w:szCs w:val="15"/>
          <w:spacing w:val="15"/>
        </w:rPr>
        <w:t>sed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post-LAAC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imaging,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anticoagulation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3"/>
        </w:rPr>
        <w:t>should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9"/>
          <w:w w:val="113"/>
        </w:rPr>
        <w:t>be  continued.  For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pa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9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tients on dual antiplatelet therapy (DAPT), OAC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0"/>
          <w:w w:val="109"/>
        </w:rPr>
        <w:t>should 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started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6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DAPT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should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be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7"/>
          <w:w w:val="116"/>
        </w:rPr>
        <w:t>discontinued.</w:t>
      </w:r>
      <w:hyperlink w:history="true" w:anchor="bookmark1">
        <w:r>
          <w:rPr>
            <w:sz w:val="10"/>
            <w:szCs w:val="10"/>
            <w:color w:val="0D7FAC"/>
            <w:spacing w:val="7"/>
            <w:w w:val="116"/>
            <w:position w:val="6"/>
          </w:rPr>
          <w:t>50</w:t>
        </w:r>
      </w:hyperlink>
      <w:r>
        <w:rPr>
          <w:sz w:val="10"/>
          <w:szCs w:val="10"/>
          <w:color w:val="0D7FAC"/>
          <w:spacing w:val="7"/>
          <w:w w:val="116"/>
          <w:position w:val="6"/>
        </w:rPr>
        <w:t xml:space="preserve">  </w:t>
      </w:r>
      <w:r>
        <w:rPr>
          <w:sz w:val="15"/>
          <w:szCs w:val="15"/>
          <w:spacing w:val="7"/>
          <w:w w:val="116"/>
        </w:rPr>
        <w:t>Repeat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im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7"/>
          <w:w w:val="116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  <w:w w:val="107"/>
        </w:rPr>
        <w:t>aging  at  45-  to  </w:t>
      </w:r>
      <w:r>
        <w:rPr>
          <w:sz w:val="15"/>
          <w:szCs w:val="15"/>
          <w:spacing w:val="12"/>
          <w:w w:val="107"/>
        </w:rPr>
        <w:t>90-day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12"/>
          <w:w w:val="107"/>
        </w:rPr>
        <w:t>intervals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2"/>
          <w:w w:val="107"/>
        </w:rPr>
        <w:t>can  be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performed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  <w:w w:val="107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assess  for  resolution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0"/>
          <w:w w:val="112"/>
        </w:rPr>
        <w:t>with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10"/>
          <w:w w:val="112"/>
        </w:rPr>
        <w:t>eventual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cessation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10"/>
          <w:w w:val="112"/>
        </w:rPr>
        <w:t>of  anti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0"/>
          <w:w w:val="1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coagulation.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7"/>
        </w:rPr>
        <w:t>Both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cardiac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TEE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6"/>
        </w:rPr>
        <w:t>have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comparable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2"/>
        </w:rPr>
        <w:t>accuracy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9"/>
          <w:w w:val="112"/>
        </w:rPr>
        <w:t>for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9"/>
          <w:w w:val="112"/>
        </w:rPr>
        <w:t>DRT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9"/>
          <w:w w:val="112"/>
        </w:rPr>
        <w:t>detectio</w:t>
      </w:r>
      <w:r>
        <w:rPr>
          <w:sz w:val="15"/>
          <w:szCs w:val="15"/>
          <w:spacing w:val="8"/>
          <w:w w:val="112"/>
        </w:rPr>
        <w:t>n</w:t>
      </w:r>
      <w:hyperlink w:history="true" w:anchor="bookmark1">
        <w:r>
          <w:rPr>
            <w:sz w:val="10"/>
            <w:szCs w:val="10"/>
            <w:color w:val="0D7FAC"/>
            <w:spacing w:val="8"/>
            <w:w w:val="112"/>
            <w:position w:val="6"/>
          </w:rPr>
          <w:t>51</w:t>
        </w:r>
      </w:hyperlink>
      <w:r>
        <w:rPr>
          <w:sz w:val="10"/>
          <w:szCs w:val="10"/>
          <w:spacing w:val="8"/>
          <w:w w:val="112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8"/>
            <w:w w:val="112"/>
            <w:position w:val="6"/>
          </w:rPr>
          <w:t>52</w:t>
        </w:r>
      </w:hyperlink>
      <w:r>
        <w:rPr>
          <w:sz w:val="10"/>
          <w:szCs w:val="10"/>
          <w:color w:val="0D7FAC"/>
          <w:spacing w:val="8"/>
          <w:w w:val="112"/>
          <w:position w:val="6"/>
        </w:rPr>
        <w:t xml:space="preserve">  </w:t>
      </w:r>
      <w:r>
        <w:rPr>
          <w:sz w:val="15"/>
          <w:szCs w:val="15"/>
          <w:spacing w:val="8"/>
          <w:w w:val="112"/>
        </w:rPr>
        <w:t>and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should be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chosen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8"/>
          <w:w w:val="112"/>
        </w:rPr>
        <w:t>ac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w w:val="112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cording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site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experience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patient’s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preference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2"/>
        </w:rPr>
        <w:t>clinical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2"/>
        </w:rPr>
        <w:t>proﬁle.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9" w:right="272" w:hanging="3"/>
        <w:spacing w:before="38" w:line="318" w:lineRule="auto"/>
        <w:outlineLvl w:val="2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02B5C"/>
          <w:spacing w:val="18"/>
        </w:rPr>
        <w:t>9.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ROUTINE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CLOSURE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OF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IATROGENIC</w:t>
      </w:r>
      <w:r>
        <w:rPr>
          <w:rFonts w:ascii="Arial" w:hAnsi="Arial" w:eastAsia="Arial" w:cs="Arial"/>
          <w:sz w:val="13"/>
          <w:szCs w:val="13"/>
          <w:color w:val="002B5C"/>
          <w:spacing w:val="35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ATRIAL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SEPT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AL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DEFECTS  ASSOCIATED</w:t>
      </w:r>
      <w:r>
        <w:rPr>
          <w:rFonts w:ascii="Arial" w:hAnsi="Arial" w:eastAsia="Arial" w:cs="Arial"/>
          <w:sz w:val="13"/>
          <w:szCs w:val="13"/>
          <w:color w:val="002B5C"/>
          <w:spacing w:val="19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WITH   LAAC  SHOULD   NOT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BE</w:t>
      </w:r>
    </w:p>
    <w:p>
      <w:pPr>
        <w:pStyle w:val="BodyText"/>
        <w:ind w:left="10"/>
        <w:spacing w:before="89" w:line="217" w:lineRule="auto"/>
        <w:outlineLvl w:val="3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6"/>
        </w:rPr>
        <w:t>PERFORMED.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color w:val="002B5C"/>
          <w:spacing w:val="16"/>
        </w:rPr>
        <w:t>Residual</w:t>
      </w:r>
      <w:r>
        <w:rPr>
          <w:rFonts w:ascii="Arial" w:hAnsi="Arial" w:eastAsia="Arial" w:cs="Arial"/>
          <w:sz w:val="15"/>
          <w:szCs w:val="15"/>
          <w:color w:val="002B5C"/>
          <w:spacing w:val="1"/>
        </w:rPr>
        <w:t xml:space="preserve">   </w:t>
      </w:r>
      <w:r>
        <w:rPr>
          <w:rFonts w:ascii="Arial" w:hAnsi="Arial" w:eastAsia="Arial" w:cs="Arial"/>
          <w:sz w:val="15"/>
          <w:szCs w:val="15"/>
          <w:color w:val="002B5C"/>
          <w:spacing w:val="16"/>
        </w:rPr>
        <w:t>iatro</w:t>
      </w:r>
      <w:r>
        <w:rPr>
          <w:rFonts w:ascii="Arial" w:hAnsi="Arial" w:eastAsia="Arial" w:cs="Arial"/>
          <w:sz w:val="15"/>
          <w:szCs w:val="15"/>
          <w:color w:val="002B5C"/>
          <w:spacing w:val="-16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6"/>
        </w:rPr>
        <w:t>ge</w:t>
      </w:r>
      <w:r>
        <w:rPr>
          <w:rFonts w:ascii="Arial" w:hAnsi="Arial" w:eastAsia="Arial" w:cs="Arial"/>
          <w:sz w:val="15"/>
          <w:szCs w:val="15"/>
          <w:color w:val="002B5C"/>
          <w:spacing w:val="-1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6"/>
        </w:rPr>
        <w:t>nic  ASD</w:t>
      </w:r>
      <w:r>
        <w:rPr>
          <w:rFonts w:ascii="Arial" w:hAnsi="Arial" w:eastAsia="Arial" w:cs="Arial"/>
          <w:sz w:val="15"/>
          <w:szCs w:val="15"/>
          <w:color w:val="002B5C"/>
          <w:spacing w:val="-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.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En</w:t>
      </w:r>
      <w:r>
        <w:rPr>
          <w:sz w:val="15"/>
          <w:szCs w:val="15"/>
          <w:spacing w:val="15"/>
        </w:rPr>
        <w:t>dovascular</w:t>
      </w:r>
    </w:p>
    <w:p>
      <w:pPr>
        <w:pStyle w:val="BodyText"/>
        <w:ind w:right="271" w:firstLine="3"/>
        <w:spacing w:before="83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8"/>
        </w:rPr>
        <w:t>LAAC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requires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traversal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5"/>
          <w:w w:val="118"/>
        </w:rPr>
        <w:t xml:space="preserve"> the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5"/>
          <w:w w:val="118"/>
        </w:rPr>
        <w:t>interatrial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septum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large  sheath;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7"/>
        </w:rPr>
        <w:t>subsequent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removal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8"/>
          <w:w w:val="117"/>
        </w:rPr>
        <w:t>of  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8"/>
          <w:w w:val="117"/>
        </w:rPr>
        <w:t>sheath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8"/>
          <w:w w:val="117"/>
        </w:rPr>
        <w:t>may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result  in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2"/>
        </w:rPr>
        <w:t>left-to-right   or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0"/>
          <w:w w:val="112"/>
        </w:rPr>
        <w:t>even  bidirectional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0"/>
          <w:w w:val="112"/>
        </w:rPr>
        <w:t>shunting,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  <w:w w:val="106"/>
        </w:rPr>
        <w:t>which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3"/>
          <w:w w:val="106"/>
        </w:rPr>
        <w:t>typically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13"/>
          <w:w w:val="106"/>
        </w:rPr>
        <w:t>resolv</w:t>
      </w:r>
      <w:r>
        <w:rPr>
          <w:sz w:val="15"/>
          <w:szCs w:val="15"/>
          <w:spacing w:val="12"/>
          <w:w w:val="106"/>
        </w:rPr>
        <w:t>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  <w:w w:val="106"/>
        </w:rPr>
        <w:t>by  6  months  in  most  cases.</w:t>
      </w:r>
      <w:hyperlink w:history="true" w:anchor="bookmark1">
        <w:r>
          <w:rPr>
            <w:sz w:val="10"/>
            <w:szCs w:val="10"/>
            <w:color w:val="0D7FAC"/>
            <w:spacing w:val="12"/>
            <w:w w:val="106"/>
            <w:position w:val="6"/>
          </w:rPr>
          <w:t>53</w:t>
        </w:r>
      </w:hyperlink>
      <w:r>
        <w:rPr>
          <w:sz w:val="10"/>
          <w:szCs w:val="10"/>
          <w:color w:val="0D7FAC"/>
          <w:position w:val="6"/>
        </w:rPr>
        <w:t xml:space="preserve"> </w:t>
      </w:r>
      <w:r>
        <w:rPr>
          <w:sz w:val="15"/>
          <w:szCs w:val="15"/>
          <w:spacing w:val="6"/>
          <w:w w:val="117"/>
        </w:rPr>
        <w:t>There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7"/>
        </w:rPr>
        <w:t>has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been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very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little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study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7"/>
        </w:rPr>
        <w:t>of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17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7"/>
        </w:rPr>
        <w:t>clinical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6"/>
          <w:w w:val="117"/>
        </w:rPr>
        <w:t>signiﬁ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6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cance</w:t>
      </w:r>
      <w:r>
        <w:rPr>
          <w:sz w:val="15"/>
          <w:szCs w:val="15"/>
          <w:spacing w:val="39"/>
          <w:w w:val="101"/>
        </w:rPr>
        <w:t xml:space="preserve"> </w:t>
      </w:r>
      <w:r>
        <w:rPr>
          <w:sz w:val="15"/>
          <w:szCs w:val="15"/>
          <w:spacing w:val="15"/>
        </w:rPr>
        <w:t>of iatrogenic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ASD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from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5"/>
        </w:rPr>
        <w:t>LAAC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procedure.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Small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randomized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5"/>
          <w:w w:val="120"/>
        </w:rPr>
        <w:t>trials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not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20"/>
        </w:rPr>
        <w:t>shown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any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20"/>
        </w:rPr>
        <w:t>clinical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beneﬁt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closure of the iatrogenic </w:t>
      </w:r>
      <w:r>
        <w:rPr>
          <w:sz w:val="15"/>
          <w:szCs w:val="15"/>
          <w:spacing w:val="8"/>
          <w:w w:val="114"/>
        </w:rPr>
        <w:t>ASD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after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4"/>
        </w:rPr>
        <w:t>transcatheter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4"/>
        </w:rPr>
        <w:t>edge-to-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edge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6"/>
          <w:w w:val="120"/>
        </w:rPr>
        <w:t>repair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mitral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valve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transcatheter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mitral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valve    replacement,    </w:t>
      </w:r>
      <w:r>
        <w:rPr>
          <w:sz w:val="15"/>
          <w:szCs w:val="15"/>
          <w:spacing w:val="16"/>
        </w:rPr>
        <w:t>which    require    </w:t>
      </w:r>
      <w:r>
        <w:rPr>
          <w:rFonts w:ascii="Arial" w:hAnsi="Arial" w:eastAsia="Arial" w:cs="Arial"/>
          <w:sz w:val="15"/>
          <w:szCs w:val="15"/>
          <w:spacing w:val="16"/>
        </w:rPr>
        <w:t>&gt;</w:t>
      </w:r>
      <w:r>
        <w:rPr>
          <w:sz w:val="15"/>
          <w:szCs w:val="15"/>
          <w:spacing w:val="16"/>
        </w:rPr>
        <w:t>20F    sheaths/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9"/>
        </w:rPr>
        <w:t>devices.</w:t>
      </w:r>
      <w:hyperlink w:history="true" w:anchor="bookmark1">
        <w:r>
          <w:rPr>
            <w:sz w:val="10"/>
            <w:szCs w:val="10"/>
            <w:color w:val="0D7FAC"/>
            <w:spacing w:val="11"/>
            <w:w w:val="109"/>
            <w:position w:val="6"/>
          </w:rPr>
          <w:t>54</w:t>
        </w:r>
      </w:hyperlink>
      <w:r>
        <w:rPr>
          <w:sz w:val="10"/>
          <w:szCs w:val="10"/>
          <w:color w:val="0D7FAC"/>
          <w:spacing w:val="11"/>
          <w:w w:val="109"/>
          <w:position w:val="6"/>
        </w:rPr>
        <w:t xml:space="preserve">   </w:t>
      </w:r>
      <w:r>
        <w:rPr>
          <w:sz w:val="15"/>
          <w:szCs w:val="15"/>
          <w:spacing w:val="11"/>
          <w:w w:val="109"/>
        </w:rPr>
        <w:t>At  present,  there  is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11"/>
          <w:w w:val="109"/>
        </w:rPr>
        <w:t>no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9"/>
        </w:rPr>
        <w:t>clear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1"/>
          <w:w w:val="109"/>
        </w:rPr>
        <w:t>indication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1"/>
          <w:w w:val="109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closure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5"/>
        </w:rPr>
        <w:t>the iatrogenic ASD associated with LAAC un</w:t>
      </w:r>
      <w:r>
        <w:rPr>
          <w:sz w:val="15"/>
          <w:szCs w:val="15"/>
          <w:spacing w:val="14"/>
        </w:rPr>
        <w:t>less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there   is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8"/>
          <w:w w:val="117"/>
        </w:rPr>
        <w:t>signiﬁcant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8"/>
          <w:w w:val="117"/>
        </w:rPr>
        <w:t>rig</w:t>
      </w:r>
      <w:r>
        <w:rPr>
          <w:sz w:val="15"/>
          <w:szCs w:val="15"/>
          <w:spacing w:val="7"/>
          <w:w w:val="117"/>
        </w:rPr>
        <w:t>ht</w:t>
      </w:r>
      <w:r>
        <w:rPr>
          <w:sz w:val="15"/>
          <w:szCs w:val="15"/>
          <w:spacing w:val="3"/>
        </w:rPr>
        <w:t xml:space="preserve">    </w:t>
      </w:r>
      <w:r>
        <w:rPr>
          <w:sz w:val="15"/>
          <w:szCs w:val="15"/>
          <w:spacing w:val="7"/>
          <w:w w:val="117"/>
        </w:rPr>
        <w:t>ventricular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7"/>
          <w:w w:val="117"/>
        </w:rPr>
        <w:t>dilation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7"/>
          <w:w w:val="117"/>
        </w:rPr>
        <w:t>and/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or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dysfunction.</w:t>
      </w:r>
    </w:p>
    <w:p>
      <w:pPr>
        <w:pStyle w:val="BodyText"/>
        <w:ind w:left="2" w:right="272"/>
        <w:spacing w:before="272" w:line="372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8"/>
        </w:rPr>
        <w:t>10.</w:t>
      </w:r>
      <w:r>
        <w:rPr>
          <w:rFonts w:ascii="Arial" w:hAnsi="Arial" w:eastAsia="Arial" w:cs="Arial"/>
          <w:sz w:val="13"/>
          <w:szCs w:val="13"/>
          <w:color w:val="002B5C"/>
          <w:spacing w:val="4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THE</w:t>
      </w:r>
      <w:r>
        <w:rPr>
          <w:rFonts w:ascii="Arial" w:hAnsi="Arial" w:eastAsia="Arial" w:cs="Arial"/>
          <w:sz w:val="13"/>
          <w:szCs w:val="13"/>
          <w:color w:val="002B5C"/>
          <w:spacing w:val="35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CLINICAL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IMPACT</w:t>
      </w:r>
      <w:r>
        <w:rPr>
          <w:rFonts w:ascii="Arial" w:hAnsi="Arial" w:eastAsia="Arial" w:cs="Arial"/>
          <w:sz w:val="13"/>
          <w:szCs w:val="13"/>
          <w:color w:val="002B5C"/>
          <w:spacing w:val="3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AND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MANAGEMENT</w:t>
      </w:r>
      <w:r>
        <w:rPr>
          <w:rFonts w:ascii="Arial" w:hAnsi="Arial" w:eastAsia="Arial" w:cs="Arial"/>
          <w:sz w:val="13"/>
          <w:szCs w:val="13"/>
          <w:color w:val="002B5C"/>
          <w:spacing w:val="3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OF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PDLs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ARE   NOT   FULLY</w:t>
      </w:r>
      <w:r>
        <w:rPr>
          <w:rFonts w:ascii="Arial" w:hAnsi="Arial" w:eastAsia="Arial" w:cs="Arial"/>
          <w:sz w:val="13"/>
          <w:szCs w:val="13"/>
          <w:color w:val="002B5C"/>
          <w:spacing w:val="11"/>
          <w:w w:val="101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UNDERSTOOD   AND   ALL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EFFORTS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SHOULD  BE  MADE  TO</w:t>
      </w:r>
      <w:r>
        <w:rPr>
          <w:rFonts w:ascii="Arial" w:hAnsi="Arial" w:eastAsia="Arial" w:cs="Arial"/>
          <w:sz w:val="13"/>
          <w:szCs w:val="13"/>
          <w:color w:val="002B5C"/>
          <w:spacing w:val="13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MINIMIZE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SUCH</w:t>
      </w:r>
      <w:r>
        <w:rPr>
          <w:rFonts w:ascii="Arial" w:hAnsi="Arial" w:eastAsia="Arial" w:cs="Arial"/>
          <w:sz w:val="13"/>
          <w:szCs w:val="13"/>
          <w:color w:val="002B5C"/>
          <w:spacing w:val="13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LEAKS  A</w:t>
      </w:r>
      <w:r>
        <w:rPr>
          <w:rFonts w:ascii="Arial" w:hAnsi="Arial" w:eastAsia="Arial" w:cs="Arial"/>
          <w:sz w:val="13"/>
          <w:szCs w:val="13"/>
          <w:color w:val="002B5C"/>
          <w:spacing w:val="15"/>
        </w:rPr>
        <w:t>T</w:t>
      </w:r>
      <w:r>
        <w:rPr>
          <w:rFonts w:ascii="Arial" w:hAnsi="Arial" w:eastAsia="Arial" w:cs="Arial"/>
          <w:sz w:val="13"/>
          <w:szCs w:val="13"/>
          <w:color w:val="002B5C"/>
          <w:spacing w:val="9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5"/>
        </w:rPr>
        <w:t>THE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  <w:w w:val="102"/>
        </w:rPr>
        <w:t>TIME  OF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7"/>
          <w:w w:val="102"/>
        </w:rPr>
        <w:t>IMPLANTATION.  </w:t>
      </w:r>
      <w:r>
        <w:rPr>
          <w:rFonts w:ascii="Arial" w:hAnsi="Arial" w:eastAsia="Arial" w:cs="Arial"/>
          <w:sz w:val="15"/>
          <w:szCs w:val="15"/>
          <w:color w:val="002B5C"/>
          <w:spacing w:val="17"/>
          <w:w w:val="102"/>
        </w:rPr>
        <w:t>Peri</w:t>
      </w:r>
      <w:r>
        <w:rPr>
          <w:rFonts w:ascii="Arial" w:hAnsi="Arial" w:eastAsia="Arial" w:cs="Arial"/>
          <w:sz w:val="15"/>
          <w:szCs w:val="15"/>
          <w:color w:val="002B5C"/>
          <w:spacing w:val="16"/>
          <w:w w:val="102"/>
        </w:rPr>
        <w:t>device  leak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>.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6"/>
          <w:w w:val="102"/>
        </w:rPr>
        <w:t>Peridevice</w:t>
      </w:r>
    </w:p>
    <w:p>
      <w:pPr>
        <w:pStyle w:val="BodyText"/>
        <w:ind w:right="260" w:firstLine="1"/>
        <w:spacing w:before="4" w:line="322" w:lineRule="auto"/>
        <w:jc w:val="both"/>
        <w:rPr>
          <w:sz w:val="10"/>
          <w:szCs w:val="10"/>
        </w:rPr>
      </w:pPr>
      <w:r>
        <w:rPr>
          <w:sz w:val="15"/>
          <w:szCs w:val="15"/>
          <w:spacing w:val="15"/>
        </w:rPr>
        <w:t>leaks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5"/>
        </w:rPr>
        <w:t>(PDLs)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5"/>
        </w:rPr>
        <w:t>common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reported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11%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57%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of  transcatheter   LAAC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8"/>
          <w:w w:val="114"/>
        </w:rPr>
        <w:t>procedures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depending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8"/>
          <w:w w:val="114"/>
        </w:rPr>
        <w:t>on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8"/>
          <w:w w:val="114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implanted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6"/>
          <w:w w:val="118"/>
        </w:rPr>
        <w:t>device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imaging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modality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used.</w:t>
      </w:r>
      <w:hyperlink w:history="true" w:anchor="bookmark1">
        <w:r>
          <w:rPr>
            <w:sz w:val="10"/>
            <w:szCs w:val="10"/>
            <w:color w:val="0D7FAC"/>
            <w:spacing w:val="6"/>
            <w:w w:val="118"/>
            <w:position w:val="6"/>
          </w:rPr>
          <w:t>55-58</w:t>
        </w:r>
      </w:hyperlink>
      <w:r>
        <w:rPr>
          <w:sz w:val="10"/>
          <w:szCs w:val="10"/>
          <w:color w:val="0D7FAC"/>
          <w:spacing w:val="6"/>
          <w:w w:val="101"/>
          <w:position w:val="6"/>
        </w:rPr>
        <w:t xml:space="preserve">   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relatively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small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secondary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5"/>
        </w:rPr>
        <w:t>nalysis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PROTECT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2"/>
        </w:rPr>
        <w:t>trial showed no difference in adverse event rates between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6"/>
        </w:rPr>
        <w:t>leak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sizes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&lt;</w:t>
      </w:r>
      <w:r>
        <w:rPr>
          <w:sz w:val="15"/>
          <w:szCs w:val="15"/>
          <w:spacing w:val="16"/>
        </w:rPr>
        <w:t>1,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6"/>
        </w:rPr>
        <w:t>1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3,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6"/>
        </w:rPr>
        <w:t>&gt;</w:t>
      </w:r>
      <w:r>
        <w:rPr>
          <w:sz w:val="15"/>
          <w:szCs w:val="15"/>
          <w:spacing w:val="16"/>
        </w:rPr>
        <w:t>3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mm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6"/>
        </w:rPr>
        <w:t>but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16"/>
        </w:rPr>
        <w:t>did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not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evaluate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larger  leaks  with  the  WATCHMAN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6"/>
        </w:rPr>
        <w:t>device</w:t>
      </w:r>
      <w:r>
        <w:rPr>
          <w:sz w:val="15"/>
          <w:szCs w:val="15"/>
          <w:spacing w:val="15"/>
        </w:rPr>
        <w:t>.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5"/>
        </w:rPr>
        <w:t>Subsequent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20"/>
        </w:rPr>
        <w:t>studies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20"/>
        </w:rPr>
        <w:t>have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20"/>
        </w:rPr>
        <w:t>corroborat</w:t>
      </w:r>
      <w:r>
        <w:rPr>
          <w:sz w:val="15"/>
          <w:szCs w:val="15"/>
          <w:spacing w:val="6"/>
          <w:w w:val="120"/>
        </w:rPr>
        <w:t>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these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results,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although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these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1"/>
        </w:rPr>
        <w:t>were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6"/>
          <w:w w:val="121"/>
        </w:rPr>
        <w:t>small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6"/>
          <w:w w:val="121"/>
        </w:rPr>
        <w:t>and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may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6"/>
          <w:w w:val="121"/>
        </w:rPr>
        <w:t>have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21"/>
        </w:rPr>
        <w:t>bee</w:t>
      </w:r>
      <w:r>
        <w:rPr>
          <w:sz w:val="15"/>
          <w:szCs w:val="15"/>
          <w:spacing w:val="5"/>
          <w:w w:val="121"/>
        </w:rPr>
        <w:t>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1"/>
        </w:rPr>
        <w:t>underpowered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21"/>
        </w:rPr>
        <w:t>to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detect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differences  in  ou</w:t>
      </w:r>
      <w:r>
        <w:rPr>
          <w:sz w:val="15"/>
          <w:szCs w:val="15"/>
          <w:spacing w:val="14"/>
        </w:rPr>
        <w:t>tcomes.</w:t>
      </w:r>
      <w:hyperlink w:history="true" w:anchor="bookmark1">
        <w:r>
          <w:rPr>
            <w:sz w:val="10"/>
            <w:szCs w:val="10"/>
            <w:color w:val="0D7FAC"/>
            <w:spacing w:val="14"/>
            <w:position w:val="6"/>
          </w:rPr>
          <w:t>58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4"/>
            <w:position w:val="6"/>
          </w:rPr>
          <w:t>59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 </w:t>
      </w:r>
      <w:r>
        <w:rPr>
          <w:sz w:val="15"/>
          <w:szCs w:val="15"/>
          <w:spacing w:val="14"/>
        </w:rPr>
        <w:t>An  analysis  of  51,333  pa-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tients in the NCDR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5"/>
        </w:rPr>
        <w:t>LAAO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Registry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found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15"/>
        </w:rPr>
        <w:t>that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15"/>
        </w:rPr>
        <w:t>small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15"/>
        </w:rPr>
        <w:t>leak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(</w:t>
      </w:r>
      <w:r>
        <w:rPr>
          <w:rFonts w:ascii="Arial" w:hAnsi="Arial" w:eastAsia="Arial" w:cs="Arial"/>
          <w:sz w:val="15"/>
          <w:szCs w:val="15"/>
          <w:spacing w:val="8"/>
          <w:w w:val="113"/>
        </w:rPr>
        <w:t>&lt;</w:t>
      </w:r>
      <w:r>
        <w:rPr>
          <w:sz w:val="15"/>
          <w:szCs w:val="15"/>
          <w:spacing w:val="8"/>
          <w:w w:val="113"/>
        </w:rPr>
        <w:t>5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mm)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8"/>
          <w:w w:val="113"/>
        </w:rPr>
        <w:t>was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associated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8"/>
          <w:w w:val="113"/>
        </w:rPr>
        <w:t>with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a  slightly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higher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8"/>
          <w:w w:val="113"/>
        </w:rPr>
        <w:t>rate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3"/>
        </w:rPr>
        <w:t>stroke, TIA,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8"/>
          <w:w w:val="113"/>
        </w:rPr>
        <w:t>systemic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3"/>
        </w:rPr>
        <w:t>embolism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over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3"/>
        </w:rPr>
        <w:t>1 year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(adjusted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hazard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</w:rPr>
        <w:t>ratio</w:t>
      </w:r>
      <w:r>
        <w:rPr>
          <w:sz w:val="15"/>
          <w:szCs w:val="15"/>
          <w:spacing w:val="18"/>
        </w:rPr>
        <w:t>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8"/>
        </w:rPr>
        <w:t>1.152;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8"/>
        </w:rPr>
        <w:t>95%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</w:rPr>
        <w:t>CI</w:t>
      </w:r>
      <w:r>
        <w:rPr>
          <w:sz w:val="15"/>
          <w:szCs w:val="15"/>
          <w:spacing w:val="18"/>
        </w:rPr>
        <w:t>,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8"/>
        </w:rPr>
        <w:t>1.025-1.2</w:t>
      </w:r>
      <w:r>
        <w:rPr>
          <w:sz w:val="15"/>
          <w:szCs w:val="15"/>
          <w:spacing w:val="17"/>
        </w:rPr>
        <w:t>94)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7"/>
        </w:rPr>
        <w:t>.</w:t>
      </w:r>
      <w:hyperlink w:history="true" w:anchor="bookmark1">
        <w:r>
          <w:rPr>
            <w:sz w:val="10"/>
            <w:szCs w:val="10"/>
            <w:color w:val="0D7FAC"/>
            <w:spacing w:val="17"/>
            <w:position w:val="6"/>
          </w:rPr>
          <w:t>60</w:t>
        </w:r>
      </w:hyperlink>
    </w:p>
    <w:p>
      <w:pPr>
        <w:pStyle w:val="BodyText"/>
        <w:ind w:left="2" w:right="272" w:firstLine="197"/>
        <w:spacing w:before="62" w:line="306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There</w:t>
      </w:r>
      <w:r>
        <w:rPr>
          <w:sz w:val="15"/>
          <w:szCs w:val="15"/>
          <w:spacing w:val="46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limited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data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no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consensus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man-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agement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6"/>
        </w:rPr>
        <w:t>PDL.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6"/>
        </w:rPr>
        <w:t>PDLs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&gt;</w:t>
      </w:r>
      <w:r>
        <w:rPr>
          <w:sz w:val="15"/>
          <w:szCs w:val="15"/>
          <w:spacing w:val="16"/>
        </w:rPr>
        <w:t>5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6"/>
        </w:rPr>
        <w:t>mm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15"/>
        </w:rPr>
        <w:t>re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5"/>
        </w:rPr>
        <w:t>believed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be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sig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niﬁcant,  and  current  practice  is  generally  to</w:t>
      </w:r>
      <w:r>
        <w:rPr>
          <w:sz w:val="15"/>
          <w:szCs w:val="15"/>
          <w:spacing w:val="21"/>
          <w:w w:val="102"/>
        </w:rPr>
        <w:t xml:space="preserve">  </w:t>
      </w:r>
      <w:r>
        <w:rPr>
          <w:sz w:val="15"/>
          <w:szCs w:val="15"/>
          <w:spacing w:val="12"/>
          <w:w w:val="108"/>
        </w:rPr>
        <w:t>continue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OAC.    Case    reports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5"/>
        </w:rPr>
        <w:t>small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5"/>
        </w:rPr>
        <w:t>case</w:t>
      </w:r>
      <w:r>
        <w:rPr>
          <w:sz w:val="15"/>
          <w:szCs w:val="15"/>
          <w:spacing w:val="2"/>
        </w:rPr>
        <w:t xml:space="preserve">     </w:t>
      </w:r>
      <w:r>
        <w:rPr>
          <w:sz w:val="15"/>
          <w:szCs w:val="15"/>
          <w:spacing w:val="15"/>
        </w:rPr>
        <w:t>series</w:t>
      </w:r>
      <w:r>
        <w:rPr>
          <w:sz w:val="15"/>
          <w:szCs w:val="15"/>
          <w:spacing w:val="1"/>
        </w:rPr>
        <w:t xml:space="preserve">     </w:t>
      </w:r>
      <w:r>
        <w:rPr>
          <w:sz w:val="15"/>
          <w:szCs w:val="15"/>
          <w:spacing w:val="14"/>
        </w:rPr>
        <w:t>have</w:t>
      </w:r>
    </w:p>
    <w:p>
      <w:pPr>
        <w:spacing w:line="306" w:lineRule="auto"/>
        <w:sectPr>
          <w:type w:val="continuous"/>
          <w:pgSz w:w="11520" w:h="15480"/>
          <w:pgMar w:top="79" w:right="564" w:bottom="0" w:left="151" w:header="0" w:footer="0" w:gutter="0"/>
          <w:cols w:equalWidth="0" w:num="3">
            <w:col w:w="1183" w:space="100"/>
            <w:col w:w="4706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8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72"/>
        <w:spacing w:before="44" w:line="193" w:lineRule="exact"/>
        <w:outlineLvl w:val="2"/>
        <w:rPr>
          <w:sz w:val="15"/>
          <w:szCs w:val="15"/>
        </w:rPr>
      </w:pPr>
      <w:r>
        <w:rPr>
          <w:sz w:val="15"/>
          <w:szCs w:val="15"/>
          <w:spacing w:val="7"/>
          <w:w w:val="118"/>
          <w:position w:val="2"/>
        </w:rPr>
        <w:t>demonstrated</w:t>
      </w:r>
      <w:r>
        <w:rPr>
          <w:sz w:val="15"/>
          <w:szCs w:val="15"/>
          <w:spacing w:val="26"/>
          <w:w w:val="102"/>
          <w:position w:val="2"/>
        </w:rPr>
        <w:t xml:space="preserve"> </w:t>
      </w:r>
      <w:r>
        <w:rPr>
          <w:sz w:val="15"/>
          <w:szCs w:val="15"/>
          <w:spacing w:val="7"/>
          <w:w w:val="118"/>
          <w:position w:val="2"/>
        </w:rPr>
        <w:t>the</w:t>
      </w:r>
      <w:r>
        <w:rPr>
          <w:sz w:val="15"/>
          <w:szCs w:val="15"/>
          <w:spacing w:val="28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8"/>
          <w:position w:val="2"/>
        </w:rPr>
        <w:t>feasibil</w:t>
      </w:r>
      <w:r>
        <w:rPr>
          <w:sz w:val="15"/>
          <w:szCs w:val="15"/>
          <w:spacing w:val="6"/>
          <w:w w:val="118"/>
          <w:position w:val="2"/>
        </w:rPr>
        <w:t>ity</w:t>
      </w:r>
      <w:r>
        <w:rPr>
          <w:sz w:val="15"/>
          <w:szCs w:val="15"/>
          <w:spacing w:val="31"/>
          <w:position w:val="2"/>
        </w:rPr>
        <w:t xml:space="preserve"> </w:t>
      </w:r>
      <w:r>
        <w:rPr>
          <w:sz w:val="15"/>
          <w:szCs w:val="15"/>
          <w:spacing w:val="6"/>
          <w:w w:val="118"/>
          <w:position w:val="2"/>
        </w:rPr>
        <w:t>of closing</w:t>
      </w:r>
      <w:r>
        <w:rPr>
          <w:sz w:val="15"/>
          <w:szCs w:val="15"/>
          <w:spacing w:val="27"/>
          <w:w w:val="102"/>
          <w:position w:val="2"/>
        </w:rPr>
        <w:t xml:space="preserve"> </w:t>
      </w:r>
      <w:r>
        <w:rPr>
          <w:sz w:val="15"/>
          <w:szCs w:val="15"/>
          <w:spacing w:val="6"/>
          <w:w w:val="118"/>
          <w:position w:val="2"/>
        </w:rPr>
        <w:t>leaks</w:t>
      </w:r>
      <w:r>
        <w:rPr>
          <w:sz w:val="15"/>
          <w:szCs w:val="15"/>
          <w:spacing w:val="26"/>
          <w:position w:val="2"/>
        </w:rPr>
        <w:t xml:space="preserve"> </w:t>
      </w:r>
      <w:r>
        <w:rPr>
          <w:sz w:val="15"/>
          <w:szCs w:val="15"/>
          <w:spacing w:val="6"/>
          <w:w w:val="118"/>
          <w:position w:val="2"/>
        </w:rPr>
        <w:t>using</w:t>
      </w:r>
      <w:r>
        <w:rPr>
          <w:sz w:val="15"/>
          <w:szCs w:val="15"/>
          <w:spacing w:val="27"/>
          <w:position w:val="2"/>
        </w:rPr>
        <w:t xml:space="preserve"> </w:t>
      </w:r>
      <w:r>
        <w:rPr>
          <w:sz w:val="15"/>
          <w:szCs w:val="15"/>
          <w:spacing w:val="6"/>
          <w:w w:val="118"/>
          <w:position w:val="2"/>
        </w:rPr>
        <w:t>inter-</w:t>
      </w:r>
    </w:p>
    <w:p>
      <w:pPr>
        <w:pStyle w:val="BodyText"/>
        <w:ind w:left="168" w:right="257" w:hanging="1"/>
        <w:spacing w:before="47" w:line="313" w:lineRule="auto"/>
        <w:jc w:val="both"/>
        <w:rPr>
          <w:sz w:val="10"/>
          <w:szCs w:val="10"/>
        </w:rPr>
      </w:pPr>
      <w:r>
        <w:rPr>
          <w:sz w:val="15"/>
          <w:szCs w:val="15"/>
          <w:spacing w:val="9"/>
          <w:w w:val="114"/>
        </w:rPr>
        <w:t>ventional approaches including placement 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4"/>
        </w:rPr>
        <w:t>occlusion 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plug</w:t>
      </w:r>
      <w:r>
        <w:rPr>
          <w:sz w:val="15"/>
          <w:szCs w:val="15"/>
          <w:spacing w:val="46"/>
        </w:rPr>
        <w:t xml:space="preserve"> </w:t>
      </w:r>
      <w:r>
        <w:rPr>
          <w:sz w:val="15"/>
          <w:szCs w:val="15"/>
          <w:spacing w:val="6"/>
          <w:w w:val="116"/>
        </w:rPr>
        <w:t>devices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coiling,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but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6"/>
        </w:rPr>
        <w:t>data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are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6"/>
        </w:rPr>
        <w:t>lacking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on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the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6"/>
        </w:rPr>
        <w:t>long-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term</w:t>
      </w:r>
      <w:r>
        <w:rPr>
          <w:sz w:val="15"/>
          <w:szCs w:val="15"/>
          <w:spacing w:val="10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impact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1"/>
        </w:rPr>
        <w:t>of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1"/>
        </w:rPr>
        <w:t>these</w:t>
      </w:r>
      <w:r>
        <w:rPr>
          <w:sz w:val="15"/>
          <w:szCs w:val="15"/>
          <w:spacing w:val="9"/>
        </w:rPr>
        <w:t xml:space="preserve">   </w:t>
      </w:r>
      <w:r>
        <w:rPr>
          <w:sz w:val="15"/>
          <w:szCs w:val="15"/>
          <w:spacing w:val="5"/>
          <w:w w:val="121"/>
        </w:rPr>
        <w:t>approaches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21"/>
        </w:rPr>
        <w:t>including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adverse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event rates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8"/>
          <w:w w:val="115"/>
        </w:rPr>
        <w:t>and the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safety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of discontinuing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OAC.</w:t>
      </w:r>
      <w:hyperlink w:history="true" w:anchor="bookmark1">
        <w:r>
          <w:rPr>
            <w:sz w:val="10"/>
            <w:szCs w:val="10"/>
            <w:color w:val="0D7FAC"/>
            <w:spacing w:val="8"/>
            <w:w w:val="115"/>
            <w:position w:val="6"/>
          </w:rPr>
          <w:t>61-64</w:t>
        </w:r>
      </w:hyperlink>
    </w:p>
    <w:p>
      <w:pPr>
        <w:pStyle w:val="BodyText"/>
        <w:ind w:left="176"/>
        <w:spacing w:before="75" w:line="217" w:lineRule="auto"/>
        <w:outlineLvl w:val="3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1"/>
          <w:w w:val="111"/>
        </w:rPr>
        <w:t>Late</w:t>
      </w:r>
      <w:r>
        <w:rPr>
          <w:rFonts w:ascii="Arial" w:hAnsi="Arial" w:eastAsia="Arial" w:cs="Arial"/>
          <w:sz w:val="15"/>
          <w:szCs w:val="15"/>
          <w:color w:val="002B5C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1"/>
          <w:w w:val="111"/>
        </w:rPr>
        <w:t>pericardia</w:t>
      </w:r>
      <w:r>
        <w:rPr>
          <w:rFonts w:ascii="Arial" w:hAnsi="Arial" w:eastAsia="Arial" w:cs="Arial"/>
          <w:sz w:val="15"/>
          <w:szCs w:val="15"/>
          <w:color w:val="002B5C"/>
          <w:spacing w:val="-15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1"/>
          <w:w w:val="111"/>
        </w:rPr>
        <w:t>l</w:t>
      </w:r>
      <w:r>
        <w:rPr>
          <w:rFonts w:ascii="Arial" w:hAnsi="Arial" w:eastAsia="Arial" w:cs="Arial"/>
          <w:sz w:val="15"/>
          <w:szCs w:val="15"/>
          <w:color w:val="002B5C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color w:val="002B5C"/>
          <w:spacing w:val="11"/>
          <w:w w:val="111"/>
        </w:rPr>
        <w:t>effusion</w:t>
      </w:r>
      <w:r>
        <w:rPr>
          <w:rFonts w:ascii="Arial" w:hAnsi="Arial" w:eastAsia="Arial" w:cs="Arial"/>
          <w:sz w:val="15"/>
          <w:szCs w:val="15"/>
          <w:spacing w:val="11"/>
          <w:w w:val="111"/>
        </w:rPr>
        <w:t>. </w:t>
      </w:r>
      <w:r>
        <w:rPr>
          <w:sz w:val="15"/>
          <w:szCs w:val="15"/>
          <w:spacing w:val="11"/>
          <w:w w:val="111"/>
        </w:rPr>
        <w:t>Late pericardial effusion has</w:t>
      </w:r>
    </w:p>
    <w:p>
      <w:pPr>
        <w:pStyle w:val="BodyText"/>
        <w:ind w:left="166" w:right="246" w:hanging="1"/>
        <w:spacing w:before="50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19"/>
        </w:rPr>
        <w:t>been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reported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9"/>
        </w:rPr>
        <w:t>infrequen</w:t>
      </w:r>
      <w:r>
        <w:rPr>
          <w:sz w:val="15"/>
          <w:szCs w:val="15"/>
          <w:spacing w:val="5"/>
          <w:w w:val="119"/>
        </w:rPr>
        <w:t>tly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via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case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reports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and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5"/>
          <w:w w:val="119"/>
        </w:rPr>
        <w:t>in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1%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patients in the PRAGUE-17 trial.</w:t>
      </w:r>
      <w:hyperlink w:history="true" w:anchor="bookmark1">
        <w:r>
          <w:rPr>
            <w:sz w:val="10"/>
            <w:szCs w:val="10"/>
            <w:color w:val="0D7FAC"/>
            <w:spacing w:val="15"/>
            <w:position w:val="6"/>
          </w:rPr>
          <w:t>12</w:t>
        </w:r>
      </w:hyperlink>
      <w:r>
        <w:rPr>
          <w:sz w:val="10"/>
          <w:szCs w:val="10"/>
          <w:spacing w:val="15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5"/>
            <w:position w:val="6"/>
          </w:rPr>
          <w:t>65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These may be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5"/>
        </w:rPr>
        <w:t>related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hooks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of the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devices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penetrating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through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LAA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wall. Management is similar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8"/>
          <w:w w:val="115"/>
        </w:rPr>
        <w:t>to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periprocedural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5"/>
        </w:rPr>
        <w:t>pericardial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effusion.</w:t>
      </w:r>
    </w:p>
    <w:p>
      <w:pPr>
        <w:ind w:left="176"/>
        <w:spacing w:before="1" w:line="193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7"/>
          <w:w w:val="105"/>
          <w:position w:val="2"/>
        </w:rPr>
        <w:t>Rare   complications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002B5C"/>
          <w:spacing w:val="17"/>
          <w:w w:val="105"/>
          <w:position w:val="2"/>
        </w:rPr>
        <w:t>(de</w:t>
      </w:r>
      <w:r>
        <w:rPr>
          <w:rFonts w:ascii="Arial" w:hAnsi="Arial" w:eastAsia="Arial" w:cs="Arial"/>
          <w:sz w:val="15"/>
          <w:szCs w:val="15"/>
          <w:color w:val="002B5C"/>
          <w:spacing w:val="16"/>
          <w:w w:val="105"/>
          <w:position w:val="2"/>
        </w:rPr>
        <w:t>vice</w:t>
      </w:r>
      <w:r>
        <w:rPr>
          <w:rFonts w:ascii="Arial" w:hAnsi="Arial" w:eastAsia="Arial" w:cs="Arial"/>
          <w:sz w:val="15"/>
          <w:szCs w:val="15"/>
          <w:color w:val="002B5C"/>
          <w:spacing w:val="5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002B5C"/>
          <w:spacing w:val="16"/>
          <w:w w:val="105"/>
          <w:position w:val="2"/>
        </w:rPr>
        <w:t>erosion,</w:t>
      </w:r>
      <w:r>
        <w:rPr>
          <w:rFonts w:ascii="Arial" w:hAnsi="Arial" w:eastAsia="Arial" w:cs="Arial"/>
          <w:sz w:val="15"/>
          <w:szCs w:val="15"/>
          <w:color w:val="002B5C"/>
          <w:spacing w:val="6"/>
          <w:position w:val="2"/>
        </w:rPr>
        <w:t xml:space="preserve">    </w:t>
      </w:r>
      <w:r>
        <w:rPr>
          <w:rFonts w:ascii="Arial" w:hAnsi="Arial" w:eastAsia="Arial" w:cs="Arial"/>
          <w:sz w:val="15"/>
          <w:szCs w:val="15"/>
          <w:color w:val="002B5C"/>
          <w:spacing w:val="16"/>
          <w:w w:val="105"/>
          <w:position w:val="2"/>
        </w:rPr>
        <w:t>infection,</w:t>
      </w:r>
    </w:p>
    <w:p>
      <w:pPr>
        <w:pStyle w:val="BodyText"/>
        <w:ind w:left="168" w:right="245" w:firstLine="6"/>
        <w:spacing w:before="50" w:line="326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002B5C"/>
          <w:spacing w:val="12"/>
          <w:w w:val="108"/>
        </w:rPr>
        <w:t>nickel</w:t>
      </w:r>
      <w:r>
        <w:rPr>
          <w:rFonts w:ascii="Arial" w:hAnsi="Arial" w:eastAsia="Arial" w:cs="Arial"/>
          <w:sz w:val="15"/>
          <w:szCs w:val="15"/>
          <w:color w:val="002B5C"/>
          <w:spacing w:val="17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color w:val="002B5C"/>
          <w:spacing w:val="12"/>
          <w:w w:val="108"/>
        </w:rPr>
        <w:t>allergy)</w:t>
      </w:r>
      <w:r>
        <w:rPr>
          <w:rFonts w:ascii="Arial" w:hAnsi="Arial" w:eastAsia="Arial" w:cs="Arial"/>
          <w:sz w:val="15"/>
          <w:szCs w:val="15"/>
          <w:color w:val="002B5C"/>
          <w:spacing w:val="-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  <w:w w:val="108"/>
        </w:rPr>
        <w:t>. </w:t>
      </w:r>
      <w:r>
        <w:rPr>
          <w:sz w:val="15"/>
          <w:szCs w:val="15"/>
          <w:spacing w:val="12"/>
          <w:w w:val="108"/>
        </w:rPr>
        <w:t>Left  atrial  appendage  closure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  <w:w w:val="108"/>
        </w:rPr>
        <w:t>may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2"/>
          <w:w w:val="108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associated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with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8"/>
          <w:w w:val="115"/>
        </w:rPr>
        <w:t>device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erosion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rare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5"/>
        </w:rPr>
        <w:t>cases.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Erosion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can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result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damage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to the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9"/>
        </w:rPr>
        <w:t>pulmonary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artery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or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late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9"/>
        </w:rPr>
        <w:t>pericar-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dial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9"/>
          <w:w w:val="111"/>
        </w:rPr>
        <w:t>effusion.</w:t>
      </w:r>
      <w:hyperlink w:history="true" w:anchor="bookmark1">
        <w:r>
          <w:rPr>
            <w:sz w:val="10"/>
            <w:szCs w:val="10"/>
            <w:color w:val="0D7FAC"/>
            <w:spacing w:val="9"/>
            <w:w w:val="111"/>
            <w:position w:val="6"/>
          </w:rPr>
          <w:t>15</w:t>
        </w:r>
      </w:hyperlink>
      <w:r>
        <w:rPr>
          <w:sz w:val="10"/>
          <w:szCs w:val="10"/>
          <w:spacing w:val="9"/>
          <w:w w:val="111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9"/>
            <w:w w:val="111"/>
            <w:position w:val="6"/>
          </w:rPr>
          <w:t>66</w:t>
        </w:r>
      </w:hyperlink>
      <w:r>
        <w:rPr>
          <w:sz w:val="10"/>
          <w:szCs w:val="10"/>
          <w:color w:val="0D7FAC"/>
          <w:spacing w:val="9"/>
          <w:w w:val="111"/>
          <w:position w:val="6"/>
        </w:rPr>
        <w:t xml:space="preserve">    </w:t>
      </w:r>
      <w:r>
        <w:rPr>
          <w:sz w:val="15"/>
          <w:szCs w:val="15"/>
          <w:spacing w:val="9"/>
          <w:w w:val="111"/>
        </w:rPr>
        <w:t>Infection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1"/>
        </w:rPr>
        <w:t>is   exceedingly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9"/>
          <w:w w:val="111"/>
        </w:rPr>
        <w:t>rare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9"/>
          <w:w w:val="111"/>
        </w:rPr>
        <w:t>with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1"/>
          <w:w w:val="109"/>
        </w:rPr>
        <w:t>LAAC</w:t>
      </w:r>
      <w:hyperlink w:history="true" w:anchor="bookmark1">
        <w:r>
          <w:rPr>
            <w:sz w:val="10"/>
            <w:szCs w:val="10"/>
            <w:color w:val="0D7FAC"/>
            <w:spacing w:val="11"/>
            <w:w w:val="109"/>
            <w:position w:val="6"/>
          </w:rPr>
          <w:t>67</w:t>
        </w:r>
      </w:hyperlink>
      <w:r>
        <w:rPr>
          <w:sz w:val="15"/>
          <w:szCs w:val="15"/>
          <w:spacing w:val="11"/>
          <w:w w:val="109"/>
        </w:rPr>
        <w:t>; nevertheless, t</w:t>
      </w:r>
      <w:r>
        <w:rPr>
          <w:sz w:val="15"/>
          <w:szCs w:val="15"/>
          <w:spacing w:val="10"/>
          <w:w w:val="109"/>
        </w:rPr>
        <w:t>he instructions for use for both 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WATCHMAN and Amulet devices recommend appropriate</w:t>
      </w:r>
      <w:r>
        <w:rPr>
          <w:sz w:val="15"/>
          <w:szCs w:val="15"/>
          <w:spacing w:val="12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endocarditis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prophylax</w:t>
      </w:r>
      <w:r>
        <w:rPr>
          <w:sz w:val="15"/>
          <w:szCs w:val="15"/>
          <w:spacing w:val="5"/>
          <w:w w:val="119"/>
        </w:rPr>
        <w:t>is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for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6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months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9"/>
        </w:rPr>
        <w:t>after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9"/>
        </w:rPr>
        <w:t>device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9"/>
        </w:rPr>
        <w:t>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plantation.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Treatment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for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devi</w:t>
      </w:r>
      <w:r>
        <w:rPr>
          <w:sz w:val="15"/>
          <w:szCs w:val="15"/>
          <w:spacing w:val="5"/>
          <w:w w:val="120"/>
        </w:rPr>
        <w:t>ce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infection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may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20"/>
        </w:rPr>
        <w:t>require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antibiotics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9"/>
          <w:w w:val="113"/>
        </w:rPr>
        <w:t>and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9"/>
          <w:w w:val="113"/>
        </w:rPr>
        <w:t>surgic</w:t>
      </w:r>
      <w:r>
        <w:rPr>
          <w:sz w:val="15"/>
          <w:szCs w:val="15"/>
          <w:spacing w:val="8"/>
          <w:w w:val="113"/>
        </w:rPr>
        <w:t>al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removal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of the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device.</w:t>
      </w:r>
      <w:hyperlink w:history="true" w:anchor="bookmark1">
        <w:r>
          <w:rPr>
            <w:sz w:val="10"/>
            <w:szCs w:val="10"/>
            <w:color w:val="0D7FAC"/>
            <w:spacing w:val="8"/>
            <w:w w:val="113"/>
            <w:position w:val="6"/>
          </w:rPr>
          <w:t>13</w:t>
        </w:r>
      </w:hyperlink>
      <w:r>
        <w:rPr>
          <w:sz w:val="10"/>
          <w:szCs w:val="10"/>
          <w:color w:val="0D7FAC"/>
          <w:spacing w:val="8"/>
          <w:w w:val="113"/>
          <w:position w:val="6"/>
        </w:rPr>
        <w:t xml:space="preserve">  </w:t>
      </w:r>
      <w:r>
        <w:rPr>
          <w:sz w:val="15"/>
          <w:szCs w:val="15"/>
          <w:spacing w:val="8"/>
          <w:w w:val="113"/>
        </w:rPr>
        <w:t>Devices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available for LAAC in the United States are predominantly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0"/>
          <w:w w:val="111"/>
        </w:rPr>
        <w:t>made of</w:t>
      </w:r>
      <w:r>
        <w:rPr>
          <w:sz w:val="15"/>
          <w:szCs w:val="15"/>
          <w:spacing w:val="10"/>
          <w:w w:val="102"/>
        </w:rPr>
        <w:t xml:space="preserve"> </w:t>
      </w:r>
      <w:r>
        <w:rPr>
          <w:sz w:val="15"/>
          <w:szCs w:val="15"/>
          <w:spacing w:val="10"/>
          <w:w w:val="111"/>
        </w:rPr>
        <w:t>nitinol, an alloy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  <w:w w:val="111"/>
        </w:rPr>
        <w:t>roughly equal parts nickel 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titanium.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Allergic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reactions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nickel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have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been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reported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in patients undergoing patent foramen ovale/ASD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9"/>
          <w:w w:val="114"/>
        </w:rPr>
        <w:t>closure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6"/>
        </w:rPr>
        <w:t>and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usually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9"/>
          <w:w w:val="116"/>
        </w:rPr>
        <w:t>present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9"/>
          <w:w w:val="116"/>
        </w:rPr>
        <w:t>as</w:t>
      </w:r>
      <w:r>
        <w:rPr>
          <w:sz w:val="15"/>
          <w:szCs w:val="15"/>
          <w:spacing w:val="8"/>
          <w:w w:val="116"/>
        </w:rPr>
        <w:t xml:space="preserve">  dermatitis,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8"/>
          <w:w w:val="116"/>
        </w:rPr>
        <w:t>although</w:t>
      </w:r>
      <w:r>
        <w:rPr>
          <w:sz w:val="15"/>
          <w:szCs w:val="15"/>
          <w:spacing w:val="10"/>
          <w:w w:val="102"/>
        </w:rPr>
        <w:t xml:space="preserve">  </w:t>
      </w:r>
      <w:r>
        <w:rPr>
          <w:sz w:val="15"/>
          <w:szCs w:val="15"/>
          <w:spacing w:val="8"/>
          <w:w w:val="116"/>
        </w:rPr>
        <w:t>reports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uncomplicated implantation in patients with documented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11"/>
          <w:w w:val="111"/>
        </w:rPr>
        <w:t>nickel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1"/>
          <w:w w:val="111"/>
        </w:rPr>
        <w:t>allergies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1"/>
          <w:w w:val="111"/>
        </w:rPr>
        <w:t>have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1"/>
          <w:w w:val="111"/>
        </w:rPr>
        <w:t>also been p</w:t>
      </w:r>
      <w:r>
        <w:rPr>
          <w:sz w:val="15"/>
          <w:szCs w:val="15"/>
          <w:spacing w:val="10"/>
          <w:w w:val="111"/>
        </w:rPr>
        <w:t>ublished.</w:t>
      </w:r>
      <w:hyperlink w:history="true" w:anchor="bookmark1">
        <w:r>
          <w:rPr>
            <w:sz w:val="10"/>
            <w:szCs w:val="10"/>
            <w:color w:val="0D7FAC"/>
            <w:spacing w:val="10"/>
            <w:w w:val="111"/>
            <w:position w:val="6"/>
          </w:rPr>
          <w:t>14</w:t>
        </w:r>
      </w:hyperlink>
      <w:r>
        <w:rPr>
          <w:sz w:val="10"/>
          <w:szCs w:val="10"/>
          <w:spacing w:val="10"/>
          <w:w w:val="111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0"/>
            <w:w w:val="111"/>
            <w:position w:val="6"/>
          </w:rPr>
          <w:t>68</w:t>
        </w:r>
      </w:hyperlink>
      <w:r>
        <w:rPr>
          <w:sz w:val="10"/>
          <w:szCs w:val="10"/>
          <w:color w:val="0D7FAC"/>
          <w:spacing w:val="10"/>
          <w:w w:val="111"/>
          <w:position w:val="6"/>
        </w:rPr>
        <w:t xml:space="preserve">  </w:t>
      </w:r>
      <w:r>
        <w:rPr>
          <w:sz w:val="15"/>
          <w:szCs w:val="15"/>
          <w:spacing w:val="10"/>
          <w:w w:val="111"/>
        </w:rPr>
        <w:t>In general,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1"/>
        </w:rPr>
        <w:t>manufacturer  indications   for  use   recommend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1"/>
          <w:w w:val="111"/>
        </w:rPr>
        <w:t>against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5"/>
          <w:w w:val="120"/>
        </w:rPr>
        <w:t>implantation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nitinol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devices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20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docu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mented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signiﬁcant nickel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7"/>
        </w:rPr>
        <w:t>allergy.</w:t>
      </w:r>
    </w:p>
    <w:p>
      <w:pPr>
        <w:ind w:left="169" w:right="258"/>
        <w:spacing w:before="278" w:line="386" w:lineRule="auto"/>
        <w:jc w:val="both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02B5C"/>
          <w:spacing w:val="10"/>
        </w:rPr>
        <w:t>11.</w:t>
      </w:r>
      <w:r>
        <w:rPr>
          <w:rFonts w:ascii="Arial" w:hAnsi="Arial" w:eastAsia="Arial" w:cs="Arial"/>
          <w:sz w:val="13"/>
          <w:szCs w:val="13"/>
          <w:color w:val="002B5C"/>
          <w:spacing w:val="16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PATIENTS  SHOULD  BE</w:t>
      </w:r>
      <w:r>
        <w:rPr>
          <w:rFonts w:ascii="Arial" w:hAnsi="Arial" w:eastAsia="Arial" w:cs="Arial"/>
          <w:sz w:val="13"/>
          <w:szCs w:val="13"/>
          <w:color w:val="002B5C"/>
          <w:spacing w:val="12"/>
          <w:w w:val="101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PRESCRIBE</w:t>
      </w:r>
      <w:r>
        <w:rPr>
          <w:rFonts w:ascii="Arial" w:hAnsi="Arial" w:eastAsia="Arial" w:cs="Arial"/>
          <w:sz w:val="13"/>
          <w:szCs w:val="13"/>
          <w:color w:val="002B5C"/>
          <w:spacing w:val="9"/>
        </w:rPr>
        <w:t>D  ANTITHROMBOTIC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1"/>
        </w:rPr>
        <w:t>THERAPY WITH WARFAR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>IN, DIRECT ORAL ANTICOAGULANTS,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9"/>
        </w:rPr>
        <w:t>OR DAPT AFTER LAAC ACCO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RDING TO THE STUDIED REGIMEN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7"/>
        </w:rPr>
        <w:t>AND  INSTRUCTIONS  FOR</w:t>
      </w:r>
      <w:r>
        <w:rPr>
          <w:rFonts w:ascii="Arial" w:hAnsi="Arial" w:eastAsia="Arial" w:cs="Arial"/>
          <w:sz w:val="13"/>
          <w:szCs w:val="13"/>
          <w:color w:val="002B5C"/>
          <w:spacing w:val="17"/>
          <w:w w:val="102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7"/>
        </w:rPr>
        <w:t>USE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7"/>
        </w:rPr>
        <w:t>FOR</w:t>
      </w:r>
      <w:r>
        <w:rPr>
          <w:rFonts w:ascii="Arial" w:hAnsi="Arial" w:eastAsia="Arial" w:cs="Arial"/>
          <w:sz w:val="13"/>
          <w:szCs w:val="13"/>
          <w:color w:val="002B5C"/>
          <w:spacing w:val="10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7"/>
        </w:rPr>
        <w:t>EACH  SPECIFIC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 xml:space="preserve">  </w:t>
      </w:r>
      <w:r>
        <w:rPr>
          <w:rFonts w:ascii="Arial" w:hAnsi="Arial" w:eastAsia="Arial" w:cs="Arial"/>
          <w:sz w:val="13"/>
          <w:szCs w:val="13"/>
          <w:color w:val="002B5C"/>
          <w:spacing w:val="7"/>
        </w:rPr>
        <w:t>DEVICE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AND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TAILORED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TO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BLEEDING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RISKS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8"/>
        </w:rPr>
        <w:t>OF   EACH   PATIENT.</w:t>
      </w:r>
    </w:p>
    <w:p>
      <w:pPr>
        <w:pStyle w:val="BodyText"/>
        <w:ind w:left="167" w:right="258" w:firstLine="1"/>
        <w:spacing w:before="6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FDA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7"/>
        </w:rPr>
        <w:t>approved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7"/>
        </w:rPr>
        <w:t>WATCH</w:t>
      </w:r>
      <w:r>
        <w:rPr>
          <w:sz w:val="15"/>
          <w:szCs w:val="15"/>
          <w:spacing w:val="16"/>
        </w:rPr>
        <w:t>MAN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device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6"/>
        </w:rPr>
        <w:t>based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on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PROTECT</w:t>
      </w:r>
      <w:r>
        <w:rPr>
          <w:sz w:val="15"/>
          <w:szCs w:val="15"/>
          <w:spacing w:val="44"/>
          <w:w w:val="101"/>
        </w:rPr>
        <w:t xml:space="preserve"> </w:t>
      </w:r>
      <w:r>
        <w:rPr>
          <w:sz w:val="15"/>
          <w:szCs w:val="15"/>
          <w:spacing w:val="14"/>
        </w:rPr>
        <w:t>AF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4"/>
        </w:rPr>
        <w:t>PREVAIL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4"/>
        </w:rPr>
        <w:t>trials,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4"/>
        </w:rPr>
        <w:t>which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14"/>
        </w:rPr>
        <w:t>warfarin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aspirin</w:t>
      </w:r>
      <w:r>
        <w:rPr>
          <w:sz w:val="15"/>
          <w:szCs w:val="15"/>
          <w:spacing w:val="46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were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administered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for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6"/>
          <w:w w:val="116"/>
        </w:rPr>
        <w:t>45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6"/>
        </w:rPr>
        <w:t>days,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and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if no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6"/>
        </w:rPr>
        <w:t>DRT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6"/>
          <w:w w:val="116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PDL of </w:t>
      </w:r>
      <w:r>
        <w:rPr>
          <w:rFonts w:ascii="Arial" w:hAnsi="Arial" w:eastAsia="Arial" w:cs="Arial"/>
          <w:sz w:val="15"/>
          <w:szCs w:val="15"/>
          <w:spacing w:val="11"/>
          <w:w w:val="108"/>
        </w:rPr>
        <w:t>&gt;</w:t>
      </w:r>
      <w:r>
        <w:rPr>
          <w:sz w:val="15"/>
          <w:szCs w:val="15"/>
          <w:spacing w:val="11"/>
          <w:w w:val="108"/>
        </w:rPr>
        <w:t>5 mm was observed on TEE, patients transitioned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to DAPT with aspirin and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9"/>
          <w:w w:val="113"/>
        </w:rPr>
        <w:t>clo</w:t>
      </w:r>
      <w:r>
        <w:rPr>
          <w:sz w:val="15"/>
          <w:szCs w:val="15"/>
          <w:spacing w:val="8"/>
          <w:w w:val="113"/>
        </w:rPr>
        <w:t>pidogrel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8"/>
          <w:w w:val="113"/>
        </w:rPr>
        <w:t>until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8"/>
          <w:w w:val="113"/>
        </w:rPr>
        <w:t>6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8"/>
          <w:w w:val="113"/>
        </w:rPr>
        <w:t>months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8"/>
          <w:w w:val="113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implant and to aspirin alone afterward.</w:t>
      </w:r>
      <w:hyperlink w:history="true" w:anchor="bookmark1">
        <w:r>
          <w:rPr>
            <w:sz w:val="10"/>
            <w:szCs w:val="10"/>
            <w:color w:val="0D7FAC"/>
            <w:spacing w:val="9"/>
            <w:w w:val="114"/>
            <w:position w:val="6"/>
          </w:rPr>
          <w:t>12</w:t>
        </w:r>
      </w:hyperlink>
      <w:r>
        <w:rPr>
          <w:sz w:val="10"/>
          <w:szCs w:val="10"/>
          <w:spacing w:val="9"/>
          <w:w w:val="114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9"/>
            <w:w w:val="114"/>
            <w:position w:val="6"/>
          </w:rPr>
          <w:t>24</w:t>
        </w:r>
      </w:hyperlink>
      <w:r>
        <w:rPr>
          <w:sz w:val="10"/>
          <w:szCs w:val="10"/>
          <w:spacing w:val="9"/>
          <w:w w:val="114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9"/>
            <w:w w:val="114"/>
            <w:position w:val="6"/>
          </w:rPr>
          <w:t>69</w:t>
        </w:r>
      </w:hyperlink>
      <w:r>
        <w:rPr>
          <w:sz w:val="10"/>
          <w:szCs w:val="10"/>
          <w:spacing w:val="9"/>
          <w:w w:val="114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9"/>
            <w:w w:val="114"/>
            <w:position w:val="6"/>
          </w:rPr>
          <w:t>70</w:t>
        </w:r>
      </w:hyperlink>
      <w:r>
        <w:rPr>
          <w:sz w:val="10"/>
          <w:szCs w:val="10"/>
          <w:color w:val="0D7FAC"/>
          <w:spacing w:val="34"/>
          <w:w w:val="102"/>
          <w:position w:val="6"/>
        </w:rPr>
        <w:t xml:space="preserve"> </w:t>
      </w:r>
      <w:r>
        <w:rPr>
          <w:sz w:val="15"/>
          <w:szCs w:val="15"/>
          <w:spacing w:val="9"/>
          <w:w w:val="114"/>
        </w:rPr>
        <w:t>However,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following FDA approval, the NCDR LAAO Registry showed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5"/>
          <w:w w:val="118"/>
        </w:rPr>
        <w:t>utilization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of varied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antithrombotic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regimens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5"/>
          <w:w w:val="118"/>
        </w:rPr>
        <w:t>LAAC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in the United States. In this Registry, discharge after LAAC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5"/>
        </w:rPr>
        <w:t>WATCHMAN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device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DOAC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5"/>
        </w:rPr>
        <w:t>aspirin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was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asso-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ciated with similar outcomes compared with warfarin and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7"/>
          <w:w w:val="118"/>
        </w:rPr>
        <w:t>aspirin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at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45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7"/>
          <w:w w:val="118"/>
        </w:rPr>
        <w:t>days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6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7"/>
          <w:w w:val="118"/>
        </w:rPr>
        <w:t>month</w:t>
      </w:r>
      <w:r>
        <w:rPr>
          <w:sz w:val="15"/>
          <w:szCs w:val="15"/>
          <w:spacing w:val="6"/>
          <w:w w:val="118"/>
        </w:rPr>
        <w:t>s.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Furthermore,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discharge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on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7"/>
        </w:rPr>
        <w:t>either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warfarin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DOAC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7"/>
        </w:rPr>
        <w:t>alone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7"/>
        </w:rPr>
        <w:t>without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a</w:t>
      </w:r>
      <w:r>
        <w:rPr>
          <w:sz w:val="15"/>
          <w:szCs w:val="15"/>
          <w:spacing w:val="16"/>
        </w:rPr>
        <w:t>spirin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was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associated with a lower ris</w:t>
      </w:r>
      <w:r>
        <w:rPr>
          <w:sz w:val="15"/>
          <w:szCs w:val="15"/>
          <w:spacing w:val="10"/>
          <w:w w:val="110"/>
        </w:rPr>
        <w:t>k of</w:t>
      </w:r>
      <w:r>
        <w:rPr>
          <w:sz w:val="15"/>
          <w:szCs w:val="15"/>
          <w:spacing w:val="-1"/>
        </w:rPr>
        <w:t xml:space="preserve"> </w:t>
      </w:r>
      <w:r>
        <w:rPr>
          <w:sz w:val="15"/>
          <w:szCs w:val="15"/>
          <w:spacing w:val="10"/>
          <w:w w:val="110"/>
        </w:rPr>
        <w:t>adverse events, largely due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to lower rates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of bleeding.</w:t>
      </w:r>
      <w:hyperlink w:history="true" w:anchor="bookmark1">
        <w:r>
          <w:rPr>
            <w:sz w:val="10"/>
            <w:szCs w:val="10"/>
            <w:color w:val="0D7FAC"/>
            <w:spacing w:val="15"/>
            <w:position w:val="6"/>
          </w:rPr>
          <w:t>24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In the PINNACLE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15"/>
        </w:rPr>
        <w:t>FLX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study,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7"/>
        </w:rPr>
        <w:t>patients were discharged on DOAC </w:t>
      </w:r>
      <w:r>
        <w:rPr>
          <w:sz w:val="15"/>
          <w:szCs w:val="15"/>
          <w:spacing w:val="11"/>
          <w:w w:val="107"/>
        </w:rPr>
        <w:t>and aspirin for 45 days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6"/>
        </w:rPr>
        <w:t>and  then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2"/>
          <w:w w:val="106"/>
        </w:rPr>
        <w:t>transitioned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  <w:w w:val="106"/>
        </w:rPr>
        <w:t>to   DAPT;  there   are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6"/>
        </w:rPr>
        <w:t>similar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  <w:w w:val="106"/>
        </w:rPr>
        <w:t>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39"/>
        <w:spacing w:before="28" w:line="235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2"/>
          <w:szCs w:val="12"/>
        </w:rPr>
        <w:t>Saw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13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right="859" w:firstLine="4"/>
        <w:spacing w:before="44" w:line="332" w:lineRule="auto"/>
        <w:jc w:val="both"/>
        <w:rPr>
          <w:sz w:val="10"/>
          <w:szCs w:val="10"/>
        </w:rPr>
      </w:pPr>
      <w:r>
        <w:rPr>
          <w:sz w:val="15"/>
          <w:szCs w:val="15"/>
          <w:spacing w:val="5"/>
          <w:w w:val="121"/>
        </w:rPr>
        <w:t>favorable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outcomes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1"/>
        </w:rPr>
        <w:t>other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studies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1"/>
        </w:rPr>
        <w:t>compared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1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older  pivotal  trials.</w:t>
      </w:r>
      <w:hyperlink w:history="true" w:anchor="bookmark1">
        <w:r>
          <w:rPr>
            <w:sz w:val="10"/>
            <w:szCs w:val="10"/>
            <w:color w:val="0D7FAC"/>
            <w:spacing w:val="12"/>
            <w:position w:val="6"/>
          </w:rPr>
          <w:t>71</w:t>
        </w:r>
      </w:hyperlink>
      <w:r>
        <w:rPr>
          <w:sz w:val="10"/>
          <w:szCs w:val="10"/>
          <w:color w:val="0D7FAC"/>
          <w:spacing w:val="12"/>
          <w:position w:val="6"/>
        </w:rPr>
        <w:t xml:space="preserve">    </w:t>
      </w:r>
      <w:r>
        <w:rPr>
          <w:sz w:val="15"/>
          <w:szCs w:val="15"/>
          <w:spacing w:val="12"/>
        </w:rPr>
        <w:t>The  WATCHMAN  FLX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12"/>
        </w:rPr>
        <w:t>FDA  label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initially allowed for e</w:t>
      </w:r>
      <w:r>
        <w:rPr>
          <w:sz w:val="15"/>
          <w:szCs w:val="15"/>
          <w:spacing w:val="14"/>
        </w:rPr>
        <w:t>ither warfarin or DOAC in addition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aspirin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initial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45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days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after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device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19"/>
        </w:rPr>
        <w:t>implantation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before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transitioning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6"/>
        </w:rPr>
        <w:t>DAPT.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revised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FDA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labeling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now allows the use of DAPT for 45 days after WATCHMAN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5"/>
        </w:rPr>
        <w:t>FLX implantation, following a recent propensity-matched</w:t>
      </w:r>
      <w:r>
        <w:rPr>
          <w:sz w:val="15"/>
          <w:szCs w:val="15"/>
          <w:spacing w:val="10"/>
          <w:w w:val="101"/>
        </w:rPr>
        <w:t xml:space="preserve"> </w:t>
      </w:r>
      <w:r>
        <w:rPr>
          <w:sz w:val="15"/>
          <w:szCs w:val="15"/>
          <w:spacing w:val="16"/>
        </w:rPr>
        <w:t>study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comparing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6"/>
        </w:rPr>
        <w:t>DAPT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versus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either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16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16"/>
        </w:rPr>
        <w:t>DOAC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6"/>
        </w:rPr>
        <w:t>wa</w:t>
      </w:r>
      <w:r>
        <w:rPr>
          <w:sz w:val="15"/>
          <w:szCs w:val="15"/>
          <w:spacing w:val="15"/>
        </w:rPr>
        <w:t>rfarin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plus  aspirin  after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1"/>
        </w:rPr>
        <w:t>WATCHMAN  FLX  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1"/>
        </w:rPr>
        <w:t>the  NCDR  LAAO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Registry,  which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8"/>
        </w:rPr>
        <w:t>showed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8"/>
        </w:rPr>
        <w:t>no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8"/>
        </w:rPr>
        <w:t>difference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6"/>
          <w:w w:val="118"/>
        </w:rPr>
        <w:t>rate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composite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death,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stroke,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or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major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7"/>
          <w:w w:val="117"/>
        </w:rPr>
        <w:t>bleeding,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7"/>
          <w:w w:val="117"/>
        </w:rPr>
        <w:t>device-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8"/>
        </w:rPr>
        <w:t>related thrombus.</w:t>
      </w:r>
      <w:hyperlink w:history="true" w:anchor="bookmark1">
        <w:r>
          <w:rPr>
            <w:sz w:val="10"/>
            <w:szCs w:val="10"/>
            <w:color w:val="0D7FAC"/>
            <w:spacing w:val="8"/>
            <w:w w:val="118"/>
            <w:position w:val="6"/>
          </w:rPr>
          <w:t>72</w:t>
        </w:r>
      </w:hyperlink>
    </w:p>
    <w:p>
      <w:pPr>
        <w:pStyle w:val="BodyText"/>
        <w:ind w:left="1" w:right="857" w:firstLine="200"/>
        <w:spacing w:before="15" w:line="324" w:lineRule="auto"/>
        <w:jc w:val="both"/>
        <w:rPr>
          <w:sz w:val="15"/>
          <w:szCs w:val="15"/>
        </w:rPr>
      </w:pP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use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6"/>
        </w:rPr>
        <w:t>postprocedural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DAPT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(without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6"/>
        </w:rPr>
        <w:t>OAC)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08"/>
        </w:rPr>
        <w:t>LAAC is common practice in Europe and other parts of</w:t>
      </w:r>
      <w:r>
        <w:rPr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11"/>
          <w:w w:val="10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world,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as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most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17"/>
        </w:rPr>
        <w:t>patients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7"/>
        </w:rPr>
        <w:t>treated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w</w:t>
      </w:r>
      <w:r>
        <w:rPr>
          <w:sz w:val="15"/>
          <w:szCs w:val="15"/>
          <w:spacing w:val="5"/>
          <w:w w:val="117"/>
        </w:rPr>
        <w:t>ith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LAAC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7"/>
        </w:rPr>
        <w:t>have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7"/>
        </w:rPr>
        <w:t>contra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indications</w:t>
      </w:r>
      <w:r>
        <w:rPr>
          <w:sz w:val="15"/>
          <w:szCs w:val="15"/>
          <w:spacing w:val="39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OAC.</w:t>
      </w:r>
      <w:hyperlink w:history="true" w:anchor="bookmark1">
        <w:r>
          <w:rPr>
            <w:sz w:val="10"/>
            <w:szCs w:val="10"/>
            <w:color w:val="0D7FAC"/>
            <w:spacing w:val="15"/>
            <w:position w:val="6"/>
          </w:rPr>
          <w:t>68</w:t>
        </w:r>
      </w:hyperlink>
      <w:r>
        <w:rPr>
          <w:sz w:val="10"/>
          <w:szCs w:val="10"/>
          <w:color w:val="0D7FAC"/>
          <w:spacing w:val="15"/>
          <w:position w:val="6"/>
        </w:rPr>
        <w:t xml:space="preserve">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5"/>
        </w:rPr>
        <w:t>Amulet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IDE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5"/>
        </w:rPr>
        <w:t>study,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5"/>
        </w:rPr>
        <w:t>75.7%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5"/>
          <w:w w:val="118"/>
        </w:rPr>
        <w:t>were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discharged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on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5"/>
          <w:w w:val="118"/>
        </w:rPr>
        <w:t>DAPT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5"/>
          <w:w w:val="118"/>
        </w:rPr>
        <w:t>Amulet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implan-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  <w:w w:val="121"/>
        </w:rPr>
        <w:t>tation,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4"/>
          <w:w w:val="121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rate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of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4"/>
          <w:w w:val="121"/>
        </w:rPr>
        <w:t>DRT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4"/>
          <w:w w:val="121"/>
        </w:rPr>
        <w:t>was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not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4"/>
          <w:w w:val="121"/>
        </w:rPr>
        <w:t>different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4"/>
          <w:w w:val="121"/>
        </w:rPr>
        <w:t>from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4"/>
          <w:w w:val="121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WATCHMAN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arm,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in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which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95.8%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4"/>
        </w:rPr>
        <w:t>were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4"/>
        </w:rPr>
        <w:t>OAC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14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discharge.</w:t>
      </w:r>
      <w:hyperlink w:history="true" w:anchor="bookmark1">
        <w:r>
          <w:rPr>
            <w:sz w:val="10"/>
            <w:szCs w:val="10"/>
            <w:color w:val="0D7FAC"/>
            <w:spacing w:val="6"/>
            <w:w w:val="118"/>
            <w:position w:val="6"/>
          </w:rPr>
          <w:t>73</w:t>
        </w:r>
      </w:hyperlink>
      <w:r>
        <w:rPr>
          <w:sz w:val="10"/>
          <w:szCs w:val="10"/>
          <w:color w:val="0D7FAC"/>
          <w:spacing w:val="10"/>
          <w:position w:val="6"/>
        </w:rPr>
        <w:t xml:space="preserve">    </w:t>
      </w:r>
      <w:r>
        <w:rPr>
          <w:sz w:val="15"/>
          <w:szCs w:val="15"/>
          <w:spacing w:val="6"/>
          <w:w w:val="118"/>
        </w:rPr>
        <w:t>Other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small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trials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8"/>
        </w:rPr>
        <w:t>single/multicenter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prospective</w:t>
      </w:r>
      <w:r>
        <w:rPr>
          <w:sz w:val="15"/>
          <w:szCs w:val="15"/>
          <w:spacing w:val="4"/>
        </w:rPr>
        <w:t xml:space="preserve">       </w:t>
      </w:r>
      <w:r>
        <w:rPr>
          <w:sz w:val="15"/>
          <w:szCs w:val="15"/>
          <w:spacing w:val="6"/>
          <w:w w:val="119"/>
        </w:rPr>
        <w:t>observational</w:t>
      </w:r>
      <w:r>
        <w:rPr>
          <w:sz w:val="15"/>
          <w:szCs w:val="15"/>
          <w:spacing w:val="3"/>
        </w:rPr>
        <w:t xml:space="preserve">       </w:t>
      </w:r>
      <w:r>
        <w:rPr>
          <w:sz w:val="15"/>
          <w:szCs w:val="15"/>
          <w:spacing w:val="6"/>
          <w:w w:val="119"/>
        </w:rPr>
        <w:t>registries</w:t>
      </w:r>
      <w:r>
        <w:rPr>
          <w:sz w:val="15"/>
          <w:szCs w:val="15"/>
          <w:spacing w:val="3"/>
        </w:rPr>
        <w:t xml:space="preserve">       </w:t>
      </w:r>
      <w:r>
        <w:rPr>
          <w:sz w:val="15"/>
          <w:szCs w:val="15"/>
          <w:spacing w:val="6"/>
          <w:w w:val="119"/>
        </w:rPr>
        <w:t>using</w:t>
      </w:r>
      <w:r>
        <w:rPr>
          <w:sz w:val="15"/>
          <w:szCs w:val="15"/>
          <w:spacing w:val="3"/>
        </w:rPr>
        <w:t xml:space="preserve">     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17"/>
        </w:rPr>
        <w:t>WATCHMAN</w:t>
      </w:r>
      <w:r>
        <w:rPr>
          <w:sz w:val="15"/>
          <w:szCs w:val="15"/>
          <w:spacing w:val="44"/>
        </w:rPr>
        <w:t xml:space="preserve"> </w:t>
      </w:r>
      <w:r>
        <w:rPr>
          <w:sz w:val="15"/>
          <w:szCs w:val="15"/>
          <w:spacing w:val="17"/>
        </w:rPr>
        <w:t>and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7"/>
        </w:rPr>
        <w:t>Amplatzer/Amulet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7"/>
        </w:rPr>
        <w:t>devices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7"/>
        </w:rPr>
        <w:t>have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7"/>
        </w:rPr>
        <w:t>shown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similar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4"/>
        </w:rPr>
        <w:t>results.</w:t>
      </w:r>
      <w:hyperlink w:history="true" w:anchor="bookmark1">
        <w:r>
          <w:rPr>
            <w:sz w:val="10"/>
            <w:szCs w:val="10"/>
            <w:color w:val="0D7FAC"/>
            <w:spacing w:val="14"/>
            <w:position w:val="6"/>
          </w:rPr>
          <w:t>26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4"/>
            <w:position w:val="6"/>
          </w:rPr>
          <w:t>49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4"/>
            <w:position w:val="6"/>
          </w:rPr>
          <w:t>55</w:t>
        </w:r>
      </w:hyperlink>
      <w:r>
        <w:rPr>
          <w:sz w:val="10"/>
          <w:szCs w:val="10"/>
          <w:spacing w:val="14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4"/>
            <w:position w:val="6"/>
          </w:rPr>
          <w:t>74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  </w:t>
      </w:r>
      <w:r>
        <w:rPr>
          <w:sz w:val="15"/>
          <w:szCs w:val="15"/>
          <w:spacing w:val="14"/>
        </w:rPr>
        <w:t>The   EWOLUTION   registry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8"/>
        </w:rPr>
        <w:t>WATCHMAN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8"/>
        </w:rPr>
        <w:t>procedures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8"/>
        </w:rPr>
        <w:t>performed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8"/>
        </w:rPr>
        <w:t>i</w:t>
      </w:r>
      <w:r>
        <w:rPr>
          <w:sz w:val="15"/>
          <w:szCs w:val="15"/>
          <w:spacing w:val="17"/>
        </w:rPr>
        <w:t>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Europe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7"/>
        </w:rPr>
        <w:t>reported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that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60%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patients</w:t>
      </w:r>
      <w:r>
        <w:rPr>
          <w:sz w:val="15"/>
          <w:szCs w:val="15"/>
          <w:spacing w:val="32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were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discharged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8"/>
        </w:rPr>
        <w:t>on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DAPT,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8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12"/>
        </w:rPr>
        <w:t>adverse events rate comparable with that published in the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3"/>
        </w:rPr>
        <w:t>pivotal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13"/>
        </w:rPr>
        <w:t>WATCHMAN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13"/>
        </w:rPr>
        <w:t>trials.</w:t>
      </w:r>
      <w:hyperlink w:history="true" w:anchor="bookmark1">
        <w:r>
          <w:rPr>
            <w:sz w:val="10"/>
            <w:szCs w:val="10"/>
            <w:color w:val="0D7FAC"/>
            <w:spacing w:val="13"/>
            <w:position w:val="6"/>
          </w:rPr>
          <w:t>26</w:t>
        </w:r>
      </w:hyperlink>
      <w:r>
        <w:rPr>
          <w:sz w:val="10"/>
          <w:szCs w:val="10"/>
          <w:spacing w:val="13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13"/>
            <w:position w:val="6"/>
          </w:rPr>
          <w:t>49</w:t>
        </w:r>
      </w:hyperlink>
      <w:r>
        <w:rPr>
          <w:sz w:val="10"/>
          <w:szCs w:val="10"/>
          <w:color w:val="0D7FAC"/>
          <w:spacing w:val="13"/>
          <w:position w:val="6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3"/>
        </w:rPr>
        <w:t>NCDR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LAAO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3"/>
        </w:rPr>
        <w:t>Registry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showed   that   discharge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15"/>
        </w:rPr>
        <w:t>on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15"/>
        </w:rPr>
        <w:t>DAPT</w:t>
      </w:r>
      <w:r>
        <w:rPr>
          <w:sz w:val="15"/>
          <w:szCs w:val="15"/>
          <w:spacing w:val="11"/>
          <w:w w:val="101"/>
        </w:rPr>
        <w:t xml:space="preserve">  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15"/>
        </w:rPr>
        <w:t>WATCHM</w:t>
      </w:r>
      <w:r>
        <w:rPr>
          <w:sz w:val="15"/>
          <w:szCs w:val="15"/>
          <w:spacing w:val="14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implant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6"/>
          <w:w w:val="119"/>
        </w:rPr>
        <w:t>was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relatively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9"/>
        </w:rPr>
        <w:t>uncomm</w:t>
      </w:r>
      <w:r>
        <w:rPr>
          <w:sz w:val="15"/>
          <w:szCs w:val="15"/>
          <w:spacing w:val="5"/>
          <w:w w:val="119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(5%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19"/>
        </w:rPr>
        <w:t>of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implants)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19"/>
        </w:rPr>
        <w:t>but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3"/>
        </w:rPr>
        <w:t>was  associated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9"/>
          <w:w w:val="113"/>
        </w:rPr>
        <w:t>with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a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similar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9"/>
          <w:w w:val="113"/>
        </w:rPr>
        <w:t>risk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9"/>
          <w:w w:val="113"/>
        </w:rPr>
        <w:t>of  adverse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3"/>
        </w:rPr>
        <w:t>events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  <w:w w:val="105"/>
        </w:rPr>
        <w:t>compared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14"/>
          <w:w w:val="105"/>
        </w:rPr>
        <w:t>with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4"/>
          <w:w w:val="105"/>
        </w:rPr>
        <w:t>warfari</w:t>
      </w:r>
      <w:r>
        <w:rPr>
          <w:sz w:val="15"/>
          <w:szCs w:val="15"/>
          <w:spacing w:val="13"/>
          <w:w w:val="105"/>
        </w:rPr>
        <w:t>n  and  aspirin  at  45  days  and  6</w:t>
      </w:r>
    </w:p>
    <w:p>
      <w:pPr>
        <w:pStyle w:val="BodyText"/>
        <w:ind w:left="4"/>
        <w:spacing w:line="221" w:lineRule="exact"/>
        <w:rPr>
          <w:sz w:val="15"/>
          <w:szCs w:val="15"/>
        </w:rPr>
      </w:pPr>
      <w:r>
        <w:rPr>
          <w:sz w:val="15"/>
          <w:szCs w:val="15"/>
          <w:spacing w:val="8"/>
          <w:w w:val="116"/>
          <w:position w:val="2"/>
        </w:rPr>
        <w:t>months.</w:t>
      </w:r>
      <w:hyperlink w:history="true" w:anchor="bookmark1">
        <w:r>
          <w:rPr>
            <w:sz w:val="10"/>
            <w:szCs w:val="10"/>
            <w:color w:val="0D7FAC"/>
            <w:spacing w:val="8"/>
            <w:w w:val="116"/>
            <w:position w:val="8"/>
          </w:rPr>
          <w:t>24</w:t>
        </w:r>
      </w:hyperlink>
      <w:r>
        <w:rPr>
          <w:sz w:val="10"/>
          <w:szCs w:val="10"/>
          <w:color w:val="0D7FAC"/>
          <w:spacing w:val="8"/>
          <w:w w:val="116"/>
          <w:position w:val="8"/>
        </w:rPr>
        <w:t xml:space="preserve">  </w:t>
      </w:r>
      <w:r>
        <w:rPr>
          <w:sz w:val="15"/>
          <w:szCs w:val="15"/>
          <w:spacing w:val="8"/>
          <w:w w:val="116"/>
          <w:position w:val="2"/>
        </w:rPr>
        <w:t>A</w:t>
      </w:r>
      <w:r>
        <w:rPr>
          <w:sz w:val="15"/>
          <w:szCs w:val="15"/>
          <w:spacing w:val="36"/>
          <w:w w:val="102"/>
          <w:position w:val="2"/>
        </w:rPr>
        <w:t xml:space="preserve"> </w:t>
      </w:r>
      <w:r>
        <w:rPr>
          <w:sz w:val="15"/>
          <w:szCs w:val="15"/>
          <w:spacing w:val="8"/>
          <w:w w:val="116"/>
          <w:position w:val="2"/>
        </w:rPr>
        <w:t>large</w:t>
      </w:r>
      <w:r>
        <w:rPr>
          <w:sz w:val="15"/>
          <w:szCs w:val="15"/>
          <w:position w:val="2"/>
        </w:rPr>
        <w:t xml:space="preserve">  </w:t>
      </w:r>
      <w:r>
        <w:rPr>
          <w:sz w:val="15"/>
          <w:szCs w:val="15"/>
          <w:spacing w:val="8"/>
          <w:w w:val="116"/>
          <w:position w:val="2"/>
        </w:rPr>
        <w:t>me</w:t>
      </w:r>
      <w:r>
        <w:rPr>
          <w:sz w:val="15"/>
          <w:szCs w:val="15"/>
          <w:spacing w:val="7"/>
          <w:w w:val="116"/>
          <w:position w:val="2"/>
        </w:rPr>
        <w:t>ta-analysis</w:t>
      </w:r>
      <w:r>
        <w:rPr>
          <w:sz w:val="15"/>
          <w:szCs w:val="15"/>
          <w:spacing w:val="2"/>
          <w:position w:val="2"/>
        </w:rPr>
        <w:t xml:space="preserve">  </w:t>
      </w:r>
      <w:r>
        <w:rPr>
          <w:sz w:val="15"/>
          <w:szCs w:val="15"/>
          <w:spacing w:val="7"/>
          <w:w w:val="116"/>
          <w:position w:val="2"/>
        </w:rPr>
        <w:t>of</w:t>
      </w:r>
      <w:r>
        <w:rPr>
          <w:sz w:val="15"/>
          <w:szCs w:val="15"/>
          <w:spacing w:val="30"/>
          <w:w w:val="101"/>
          <w:position w:val="2"/>
        </w:rPr>
        <w:t xml:space="preserve"> </w:t>
      </w:r>
      <w:r>
        <w:rPr>
          <w:sz w:val="15"/>
          <w:szCs w:val="15"/>
          <w:spacing w:val="7"/>
          <w:w w:val="116"/>
          <w:position w:val="2"/>
        </w:rPr>
        <w:t>83</w:t>
      </w:r>
      <w:r>
        <w:rPr>
          <w:sz w:val="15"/>
          <w:szCs w:val="15"/>
          <w:spacing w:val="1"/>
          <w:position w:val="2"/>
        </w:rPr>
        <w:t xml:space="preserve">  </w:t>
      </w:r>
      <w:r>
        <w:rPr>
          <w:sz w:val="15"/>
          <w:szCs w:val="15"/>
          <w:spacing w:val="7"/>
          <w:w w:val="116"/>
          <w:position w:val="2"/>
        </w:rPr>
        <w:t>studies</w:t>
      </w:r>
      <w:r>
        <w:rPr>
          <w:sz w:val="15"/>
          <w:szCs w:val="15"/>
          <w:spacing w:val="1"/>
          <w:position w:val="2"/>
        </w:rPr>
        <w:t xml:space="preserve">  </w:t>
      </w:r>
      <w:r>
        <w:rPr>
          <w:sz w:val="15"/>
          <w:szCs w:val="15"/>
          <w:spacing w:val="7"/>
          <w:w w:val="116"/>
          <w:position w:val="2"/>
        </w:rPr>
        <w:t>including</w:t>
      </w:r>
    </w:p>
    <w:p>
      <w:pPr>
        <w:pStyle w:val="BodyText"/>
        <w:ind w:left="4" w:right="868" w:firstLine="2"/>
        <w:spacing w:before="81" w:line="316" w:lineRule="auto"/>
        <w:jc w:val="both"/>
        <w:rPr>
          <w:sz w:val="15"/>
          <w:szCs w:val="15"/>
        </w:rPr>
      </w:pPr>
      <w:r>
        <w:rPr>
          <w:sz w:val="15"/>
          <w:szCs w:val="15"/>
          <w:spacing w:val="14"/>
        </w:rPr>
        <w:t>12,326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4"/>
        </w:rPr>
        <w:t>LAAC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(7900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antiplatelet,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and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4"/>
        </w:rPr>
        <w:t>4151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6"/>
        </w:rPr>
        <w:t>OAC)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showed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6"/>
        </w:rPr>
        <w:t>no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difference</w:t>
      </w:r>
      <w:r>
        <w:rPr>
          <w:sz w:val="15"/>
          <w:szCs w:val="15"/>
          <w:spacing w:val="38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strok</w:t>
      </w:r>
      <w:r>
        <w:rPr>
          <w:sz w:val="15"/>
          <w:szCs w:val="15"/>
          <w:spacing w:val="15"/>
        </w:rPr>
        <w:t>e,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DRT,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5"/>
        </w:rPr>
        <w:t>bleeding,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overall</w:t>
      </w:r>
      <w:r>
        <w:rPr>
          <w:sz w:val="15"/>
          <w:szCs w:val="15"/>
          <w:spacing w:val="13"/>
        </w:rPr>
        <w:t xml:space="preserve">   </w:t>
      </w:r>
      <w:r>
        <w:rPr>
          <w:sz w:val="15"/>
          <w:szCs w:val="15"/>
          <w:spacing w:val="5"/>
          <w:w w:val="118"/>
        </w:rPr>
        <w:t>mortality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8"/>
        </w:rPr>
        <w:t>with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8"/>
        </w:rPr>
        <w:t>antiplatelet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8"/>
        </w:rPr>
        <w:t>versus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8"/>
        </w:rPr>
        <w:t>OAC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8"/>
        </w:rPr>
        <w:t>after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LAAC.</w:t>
      </w:r>
      <w:hyperlink w:history="true" w:anchor="bookmark1">
        <w:r>
          <w:rPr>
            <w:sz w:val="10"/>
            <w:szCs w:val="10"/>
            <w:color w:val="0D7FAC"/>
            <w:spacing w:val="14"/>
            <w:position w:val="6"/>
          </w:rPr>
          <w:t>75</w:t>
        </w:r>
      </w:hyperlink>
      <w:r>
        <w:rPr>
          <w:sz w:val="10"/>
          <w:szCs w:val="10"/>
          <w:color w:val="0D7FAC"/>
          <w:spacing w:val="14"/>
          <w:position w:val="6"/>
        </w:rPr>
        <w:t xml:space="preserve">     </w:t>
      </w:r>
      <w:r>
        <w:rPr>
          <w:sz w:val="15"/>
          <w:szCs w:val="15"/>
          <w:spacing w:val="14"/>
        </w:rPr>
        <w:t>Currently    enrolling   ra</w:t>
      </w:r>
      <w:r>
        <w:rPr>
          <w:sz w:val="15"/>
          <w:szCs w:val="15"/>
          <w:spacing w:val="13"/>
        </w:rPr>
        <w:t>ndomized    trials</w:t>
      </w:r>
      <w:r>
        <w:rPr>
          <w:sz w:val="15"/>
          <w:szCs w:val="15"/>
          <w:spacing w:val="4"/>
        </w:rPr>
        <w:t xml:space="preserve">    </w:t>
      </w:r>
      <w:r>
        <w:rPr>
          <w:sz w:val="15"/>
          <w:szCs w:val="15"/>
          <w:spacing w:val="13"/>
        </w:rPr>
        <w:t>will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continue</w:t>
      </w:r>
      <w:r>
        <w:rPr>
          <w:sz w:val="15"/>
          <w:szCs w:val="15"/>
          <w:spacing w:val="10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to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evaluate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2"/>
        </w:rPr>
        <w:t>optimal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22"/>
        </w:rPr>
        <w:t>postprocedural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2"/>
        </w:rPr>
        <w:t>antith-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rombotic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2"/>
        </w:rPr>
        <w:t>strategies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2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2"/>
          </w:rPr>
          <w:t>Table 1</w:t>
        </w:r>
      </w:hyperlink>
      <w:r>
        <w:rPr>
          <w:sz w:val="15"/>
          <w:szCs w:val="15"/>
          <w:spacing w:val="12"/>
        </w:rPr>
        <w:t>)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2"/>
        </w:rPr>
        <w:t>.</w:t>
      </w:r>
    </w:p>
    <w:p>
      <w:pPr>
        <w:pStyle w:val="BodyText"/>
        <w:ind w:right="869" w:firstLine="203"/>
        <w:spacing w:before="18" w:line="329" w:lineRule="auto"/>
        <w:jc w:val="both"/>
        <w:rPr>
          <w:sz w:val="15"/>
          <w:szCs w:val="15"/>
        </w:rPr>
      </w:pP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6"/>
          <w:w w:val="120"/>
        </w:rPr>
        <w:t>summary,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20"/>
        </w:rPr>
        <w:t>studies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till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date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5"/>
          <w:w w:val="120"/>
        </w:rPr>
        <w:t>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insufﬁcient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2"/>
        </w:rPr>
        <w:t>deﬁne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5"/>
          <w:w w:val="122"/>
        </w:rPr>
        <w:t>an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5"/>
          <w:w w:val="122"/>
        </w:rPr>
        <w:t>optimal</w:t>
      </w:r>
      <w:r>
        <w:rPr>
          <w:sz w:val="15"/>
          <w:szCs w:val="15"/>
          <w:spacing w:val="6"/>
        </w:rPr>
        <w:t xml:space="preserve">     </w:t>
      </w:r>
      <w:r>
        <w:rPr>
          <w:sz w:val="15"/>
          <w:szCs w:val="15"/>
          <w:spacing w:val="5"/>
          <w:w w:val="122"/>
        </w:rPr>
        <w:t>postprocedural</w:t>
      </w:r>
      <w:r>
        <w:rPr>
          <w:sz w:val="15"/>
          <w:szCs w:val="15"/>
          <w:spacing w:val="7"/>
        </w:rPr>
        <w:t xml:space="preserve">     </w:t>
      </w:r>
      <w:r>
        <w:rPr>
          <w:sz w:val="15"/>
          <w:szCs w:val="15"/>
          <w:spacing w:val="5"/>
          <w:w w:val="122"/>
        </w:rPr>
        <w:t>antithrombotic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15"/>
        </w:rPr>
        <w:t>regimen  following  LAAC.  Discharge  on  anticoagulation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13"/>
          <w:w w:val="105"/>
        </w:rPr>
        <w:t>with  anticoagulant  plus  aspirin  is  well  established  for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13"/>
        </w:rPr>
        <w:t>WATCHMAN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based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the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PROTECT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AF,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PREVAIL,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PINNACLE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FLX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studies.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Discharge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4"/>
        </w:rPr>
        <w:t>on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4"/>
        </w:rPr>
        <w:t>DAPT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4"/>
        </w:rPr>
        <w:t>appears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14"/>
        </w:rPr>
        <w:t>well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established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Amulet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device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based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5"/>
          <w:w w:val="120"/>
        </w:rPr>
        <w:t>Amulet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3"/>
        </w:rPr>
        <w:t>IDE  study</w:t>
      </w:r>
      <w:r>
        <w:rPr>
          <w:sz w:val="15"/>
          <w:szCs w:val="15"/>
          <w:spacing w:val="21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and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real-world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registries.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There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is</w:t>
      </w:r>
      <w:r>
        <w:rPr>
          <w:sz w:val="15"/>
          <w:szCs w:val="15"/>
          <w:spacing w:val="18"/>
        </w:rPr>
        <w:t xml:space="preserve">  </w:t>
      </w:r>
      <w:r>
        <w:rPr>
          <w:sz w:val="15"/>
          <w:szCs w:val="15"/>
          <w:spacing w:val="8"/>
          <w:w w:val="113"/>
        </w:rPr>
        <w:t>also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4"/>
        </w:rPr>
        <w:t>increasing  body  of  registry  e</w:t>
      </w:r>
      <w:r>
        <w:rPr>
          <w:sz w:val="15"/>
          <w:szCs w:val="15"/>
          <w:spacing w:val="13"/>
          <w:w w:val="104"/>
        </w:rPr>
        <w:t>vidence  supporting  DAPT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16"/>
        </w:rPr>
        <w:t>WATCHMAN.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this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juncture,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the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16"/>
        </w:rPr>
        <w:t>choice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9"/>
          <w:w w:val="113"/>
        </w:rPr>
        <w:t>duration  of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9"/>
          <w:w w:val="113"/>
        </w:rPr>
        <w:t>antithr</w:t>
      </w:r>
      <w:r>
        <w:rPr>
          <w:sz w:val="15"/>
          <w:szCs w:val="15"/>
          <w:spacing w:val="8"/>
          <w:w w:val="113"/>
        </w:rPr>
        <w:t>ombotic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regimen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after  LAAC  should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8"/>
        </w:rPr>
        <w:t>be  made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2"/>
          <w:w w:val="108"/>
        </w:rPr>
        <w:t>according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12"/>
          <w:w w:val="108"/>
        </w:rPr>
        <w:t>to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  <w:w w:val="108"/>
        </w:rPr>
        <w:t>the   studied  regimen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12"/>
          <w:w w:val="108"/>
        </w:rPr>
        <w:t>for   each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9"/>
        </w:rPr>
        <w:t>speciﬁc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device,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9"/>
        </w:rPr>
        <w:t>potentially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individualized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9"/>
        </w:rPr>
        <w:t>based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19"/>
        </w:rPr>
        <w:t>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patient,s</w:t>
      </w:r>
      <w:r>
        <w:rPr>
          <w:sz w:val="15"/>
          <w:szCs w:val="15"/>
          <w:spacing w:val="11"/>
        </w:rPr>
        <w:t xml:space="preserve">    </w:t>
      </w:r>
      <w:r>
        <w:rPr>
          <w:sz w:val="15"/>
          <w:szCs w:val="15"/>
          <w:spacing w:val="6"/>
          <w:w w:val="120"/>
        </w:rPr>
        <w:t>bleeding/thrombotic</w:t>
      </w:r>
      <w:r>
        <w:rPr>
          <w:sz w:val="15"/>
          <w:szCs w:val="15"/>
          <w:spacing w:val="9"/>
        </w:rPr>
        <w:t xml:space="preserve">    </w:t>
      </w:r>
      <w:r>
        <w:rPr>
          <w:sz w:val="15"/>
          <w:szCs w:val="15"/>
          <w:spacing w:val="6"/>
          <w:w w:val="120"/>
        </w:rPr>
        <w:t>risk,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6"/>
          <w:w w:val="120"/>
        </w:rPr>
        <w:t>and</w:t>
      </w:r>
      <w:r>
        <w:rPr>
          <w:sz w:val="15"/>
          <w:szCs w:val="15"/>
          <w:spacing w:val="8"/>
        </w:rPr>
        <w:t xml:space="preserve">    </w:t>
      </w:r>
      <w:r>
        <w:rPr>
          <w:sz w:val="15"/>
          <w:szCs w:val="15"/>
          <w:spacing w:val="6"/>
          <w:w w:val="120"/>
        </w:rPr>
        <w:t>potentially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13"/>
        </w:rPr>
        <w:t>modiﬁed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3"/>
        </w:rPr>
        <w:t>if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PDL  or  DRT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is  seen  on  post-LAAC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imaging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surveillance.</w:t>
      </w:r>
    </w:p>
    <w:p>
      <w:pPr>
        <w:spacing w:line="329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>
          <w:sz w:val="15"/>
          <w:szCs w:val="15"/>
        </w:rPr>
      </w:pPr>
    </w:p>
    <w:p>
      <w:pPr>
        <w:ind w:firstLine="8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90"/>
        <w:spacing w:before="52" w:line="234" w:lineRule="auto"/>
        <w:outlineLvl w:val="2"/>
        <w:rPr>
          <w:rFonts w:ascii="Arial" w:hAnsi="Arial" w:eastAsia="Arial" w:cs="Arial"/>
          <w:sz w:val="9"/>
          <w:szCs w:val="9"/>
        </w:rPr>
      </w:pPr>
      <w:r>
        <w:rPr>
          <w:rFonts w:ascii="Malgun Gothic" w:hAnsi="Malgun Gothic" w:eastAsia="Malgun Gothic" w:cs="Malgun Gothic"/>
          <w:sz w:val="11"/>
          <w:szCs w:val="11"/>
          <w:spacing w:val="-4"/>
        </w:rPr>
        <w:t>14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 xml:space="preserve">              </w:t>
      </w:r>
      <w:r>
        <w:rPr>
          <w:rFonts w:ascii="Malgun Gothic" w:hAnsi="Malgun Gothic" w:eastAsia="Malgun Gothic" w:cs="Malgun Gothic"/>
          <w:sz w:val="12"/>
          <w:szCs w:val="12"/>
          <w:spacing w:val="-4"/>
          <w:position w:val="-1"/>
        </w:rPr>
        <w:t>Saw </w:t>
      </w:r>
      <w:r>
        <w:rPr>
          <w:rFonts w:ascii="Arial" w:hAnsi="Arial" w:eastAsia="Arial" w:cs="Arial"/>
          <w:sz w:val="12"/>
          <w:szCs w:val="12"/>
          <w:spacing w:val="-4"/>
          <w:position w:val="-1"/>
        </w:rPr>
        <w:t>et</w:t>
      </w:r>
      <w:r>
        <w:rPr>
          <w:rFonts w:ascii="Arial" w:hAnsi="Arial" w:eastAsia="Arial" w:cs="Arial"/>
          <w:sz w:val="12"/>
          <w:szCs w:val="12"/>
          <w:spacing w:val="11"/>
          <w:w w:val="102"/>
          <w:position w:val="-1"/>
        </w:rPr>
        <w:t xml:space="preserve"> </w:t>
      </w:r>
      <w:r>
        <w:rPr>
          <w:rFonts w:ascii="Arial" w:hAnsi="Arial" w:eastAsia="Arial" w:cs="Arial"/>
          <w:sz w:val="12"/>
          <w:szCs w:val="12"/>
          <w:spacing w:val="-4"/>
          <w:position w:val="-1"/>
        </w:rPr>
        <w:t>al</w:t>
      </w:r>
      <w:r>
        <w:rPr>
          <w:rFonts w:ascii="Arial" w:hAnsi="Arial" w:eastAsia="Arial" w:cs="Arial"/>
          <w:sz w:val="12"/>
          <w:szCs w:val="12"/>
          <w:position w:val="-1"/>
        </w:rPr>
        <w:t xml:space="preserve">                                                                                                                                          </w:t>
      </w:r>
      <w:r>
        <w:rPr>
          <w:rFonts w:ascii="Arial" w:hAnsi="Arial" w:eastAsia="Arial" w:cs="Arial"/>
          <w:sz w:val="9"/>
          <w:szCs w:val="9"/>
          <w:spacing w:val="-4"/>
        </w:rPr>
        <w:t>J A</w:t>
      </w:r>
      <w:r>
        <w:rPr>
          <w:rFonts w:ascii="Arial" w:hAnsi="Arial" w:eastAsia="Arial" w:cs="Arial"/>
          <w:sz w:val="9"/>
          <w:szCs w:val="9"/>
          <w:spacing w:val="19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:   C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V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S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C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U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 T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I</w:t>
      </w:r>
      <w:r>
        <w:rPr>
          <w:rFonts w:ascii="Arial" w:hAnsi="Arial" w:eastAsia="Arial" w:cs="Arial"/>
          <w:sz w:val="9"/>
          <w:szCs w:val="9"/>
          <w:spacing w:val="3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N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S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-4"/>
        </w:rPr>
        <w:t>V</w:t>
      </w:r>
      <w:r>
        <w:rPr>
          <w:rFonts w:ascii="Arial" w:hAnsi="Arial" w:eastAsia="Arial" w:cs="Arial"/>
          <w:sz w:val="9"/>
          <w:szCs w:val="9"/>
          <w:spacing w:val="6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O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L</w:t>
      </w:r>
      <w:r>
        <w:rPr>
          <w:rFonts w:ascii="Arial" w:hAnsi="Arial" w:eastAsia="Arial" w:cs="Arial"/>
          <w:sz w:val="9"/>
          <w:szCs w:val="9"/>
          <w:spacing w:val="4"/>
        </w:rPr>
        <w:t xml:space="preserve"> </w:t>
      </w:r>
      <w:r>
        <w:rPr>
          <w:rFonts w:ascii="Arial" w:hAnsi="Arial" w:eastAsia="Arial" w:cs="Arial"/>
          <w:sz w:val="9"/>
          <w:szCs w:val="9"/>
          <w:spacing w:val="-4"/>
        </w:rPr>
        <w:t>.</w:t>
      </w:r>
      <w:r>
        <w:rPr>
          <w:rFonts w:ascii="Arial" w:hAnsi="Arial" w:eastAsia="Arial" w:cs="Arial"/>
          <w:sz w:val="9"/>
          <w:szCs w:val="9"/>
          <w:spacing w:val="6"/>
          <w:w w:val="102"/>
        </w:rPr>
        <w:t xml:space="preserve">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5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  <w:spacing w:val="2"/>
        </w:rPr>
        <w:t xml:space="preserve">   </w:t>
      </w:r>
      <w:r>
        <w:rPr>
          <w:rFonts w:ascii="Arial" w:hAnsi="Arial" w:eastAsia="Arial" w:cs="Arial"/>
          <w:sz w:val="9"/>
          <w:szCs w:val="9"/>
        </w:rPr>
        <w:t>N</w:t>
      </w:r>
      <w:r>
        <w:rPr>
          <w:rFonts w:ascii="Arial" w:hAnsi="Arial" w:eastAsia="Arial" w:cs="Arial"/>
          <w:sz w:val="9"/>
          <w:szCs w:val="9"/>
          <w:spacing w:val="9"/>
        </w:rPr>
        <w:t xml:space="preserve"> </w:t>
      </w:r>
      <w:r>
        <w:rPr>
          <w:rFonts w:ascii="Arial" w:hAnsi="Arial" w:eastAsia="Arial" w:cs="Arial"/>
          <w:sz w:val="9"/>
          <w:szCs w:val="9"/>
        </w:rPr>
        <w:t>O</w:t>
      </w:r>
      <w:r>
        <w:rPr>
          <w:rFonts w:ascii="Arial" w:hAnsi="Arial" w:eastAsia="Arial" w:cs="Arial"/>
          <w:sz w:val="9"/>
          <w:szCs w:val="9"/>
          <w:spacing w:val="9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</w:rPr>
        <w:t>-</w:t>
      </w:r>
      <w:r>
        <w:rPr>
          <w:rFonts w:ascii="Arial" w:hAnsi="Arial" w:eastAsia="Arial" w:cs="Arial"/>
          <w:sz w:val="11"/>
          <w:szCs w:val="11"/>
          <w:spacing w:val="-3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,</w:t>
      </w:r>
      <w:r>
        <w:rPr>
          <w:rFonts w:ascii="Arial" w:hAnsi="Arial" w:eastAsia="Arial" w:cs="Arial"/>
          <w:sz w:val="9"/>
          <w:szCs w:val="9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</w:rPr>
        <w:t>2 0</w:t>
      </w:r>
      <w:r>
        <w:rPr>
          <w:rFonts w:ascii="Arial" w:hAnsi="Arial" w:eastAsia="Arial" w:cs="Arial"/>
          <w:sz w:val="9"/>
          <w:szCs w:val="9"/>
          <w:spacing w:val="5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2</w:t>
      </w:r>
      <w:r>
        <w:rPr>
          <w:rFonts w:ascii="Arial" w:hAnsi="Arial" w:eastAsia="Arial" w:cs="Arial"/>
          <w:sz w:val="9"/>
          <w:szCs w:val="9"/>
          <w:spacing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</w:rPr>
        <w:t>3</w:t>
      </w:r>
    </w:p>
    <w:p>
      <w:pPr>
        <w:ind w:left="9075"/>
        <w:spacing w:before="4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55"/>
        <w:rPr/>
      </w:pPr>
      <w:r/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9249" w:type="dxa"/>
        <w:tblInd w:w="7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95"/>
        <w:gridCol w:w="1881"/>
        <w:gridCol w:w="1801"/>
        <w:gridCol w:w="1649"/>
        <w:gridCol w:w="1723"/>
      </w:tblGrid>
      <w:tr>
        <w:trPr>
          <w:trHeight w:val="260" w:hRule="atLeast"/>
        </w:trPr>
        <w:tc>
          <w:tcPr>
            <w:tcW w:w="9249" w:type="dxa"/>
            <w:vAlign w:val="top"/>
            <w:gridSpan w:val="5"/>
          </w:tcPr>
          <w:p>
            <w:pPr>
              <w:ind w:left="62"/>
              <w:spacing w:before="73" w:line="223" w:lineRule="auto"/>
              <w:rPr>
                <w:rFonts w:ascii="Arial" w:hAnsi="Arial" w:eastAsia="Arial" w:cs="Arial"/>
                <w:sz w:val="13"/>
                <w:szCs w:val="13"/>
              </w:rPr>
            </w:pPr>
            <w:r>
              <w:drawing>
                <wp:anchor distT="0" distB="0" distL="0" distR="0" simplePos="0" relativeHeight="251687936" behindDoc="1" locked="0" layoutInCell="1" allowOverlap="1">
                  <wp:simplePos x="0" y="0"/>
                  <wp:positionH relativeFrom="column">
                    <wp:posOffset>12</wp:posOffset>
                  </wp:positionH>
                  <wp:positionV relativeFrom="paragraph">
                    <wp:posOffset>133</wp:posOffset>
                  </wp:positionV>
                  <wp:extent cx="5873025" cy="165607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73025" cy="16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TABLE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4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FFFFFF"/>
                <w:spacing w:val="13"/>
              </w:rPr>
              <w:t>5     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Imaging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Surveillance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Modality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and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Optimal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Imaging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at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Different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Postdevice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Implantation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Time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color w:val="002B5C"/>
                <w:spacing w:val="13"/>
              </w:rPr>
              <w:t>Points</w:t>
            </w:r>
          </w:p>
        </w:tc>
      </w:tr>
      <w:tr>
        <w:trPr>
          <w:trHeight w:val="473" w:hRule="atLeast"/>
        </w:trPr>
        <w:tc>
          <w:tcPr>
            <w:tcW w:w="2195" w:type="dxa"/>
            <w:vAlign w:val="top"/>
            <w:tcBorders>
              <w:bottom w:val="single" w:color="000000" w:sz="2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7"/>
              <w:spacing w:before="34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Imaging</w:t>
            </w:r>
            <w:r>
              <w:rPr>
                <w:rFonts w:ascii="Arial" w:hAnsi="Arial" w:eastAsia="Arial" w:cs="Arial"/>
                <w:sz w:val="12"/>
                <w:szCs w:val="12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Timing</w:t>
            </w:r>
          </w:p>
        </w:tc>
        <w:tc>
          <w:tcPr>
            <w:tcW w:w="1881" w:type="dxa"/>
            <w:vAlign w:val="top"/>
            <w:tcBorders>
              <w:bottom w:val="single" w:color="000000" w:sz="2" w:space="0"/>
            </w:tcBorders>
          </w:tcPr>
          <w:p>
            <w:pPr>
              <w:ind w:left="621"/>
              <w:spacing w:before="107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Immediate</w:t>
            </w:r>
          </w:p>
          <w:p>
            <w:pPr>
              <w:ind w:left="350"/>
              <w:spacing w:before="33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Postdevice</w:t>
            </w:r>
            <w:r>
              <w:rPr>
                <w:rFonts w:ascii="Arial" w:hAnsi="Arial" w:eastAsia="Arial" w:cs="Arial"/>
                <w:sz w:val="12"/>
                <w:szCs w:val="12"/>
                <w:spacing w:val="34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8"/>
              </w:rPr>
              <w:t>Implant</w:t>
            </w:r>
          </w:p>
        </w:tc>
        <w:tc>
          <w:tcPr>
            <w:tcW w:w="1801" w:type="dxa"/>
            <w:vAlign w:val="top"/>
            <w:tcBorders>
              <w:bottom w:val="single" w:color="000000" w:sz="2" w:space="0"/>
            </w:tcBorders>
          </w:tcPr>
          <w:p>
            <w:pPr>
              <w:ind w:left="553"/>
              <w:spacing w:before="13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</w:rPr>
              <w:t>Prehospital</w:t>
            </w:r>
          </w:p>
          <w:p>
            <w:pPr>
              <w:ind w:left="605"/>
              <w:spacing w:before="37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6"/>
              </w:rPr>
              <w:t>Discharge</w:t>
            </w:r>
          </w:p>
        </w:tc>
        <w:tc>
          <w:tcPr>
            <w:tcW w:w="1649" w:type="dxa"/>
            <w:vAlign w:val="top"/>
            <w:tcBorders>
              <w:bottom w:val="single" w:color="000000" w:sz="2" w:space="0"/>
            </w:tcBorders>
          </w:tcPr>
          <w:p>
            <w:pPr>
              <w:ind w:left="348"/>
              <w:spacing w:before="267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45-d</w:t>
            </w:r>
            <w:r>
              <w:rPr>
                <w:rFonts w:ascii="Arial" w:hAnsi="Arial" w:eastAsia="Arial" w:cs="Arial"/>
                <w:sz w:val="12"/>
                <w:szCs w:val="12"/>
                <w:spacing w:val="22"/>
                <w:w w:val="102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9"/>
                <w:position w:val="2"/>
              </w:rPr>
              <w:t>Follow-Up</w:t>
            </w:r>
          </w:p>
        </w:tc>
        <w:tc>
          <w:tcPr>
            <w:tcW w:w="1723" w:type="dxa"/>
            <w:vAlign w:val="top"/>
            <w:tcBorders>
              <w:bottom w:val="single" w:color="000000" w:sz="2" w:space="0"/>
            </w:tcBorders>
          </w:tcPr>
          <w:p>
            <w:pPr>
              <w:ind w:left="605"/>
              <w:spacing w:before="107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1-y</w:t>
            </w:r>
            <w:r>
              <w:rPr>
                <w:rFonts w:ascii="Arial" w:hAnsi="Arial" w:eastAsia="Arial" w:cs="Arial"/>
                <w:sz w:val="12"/>
                <w:szCs w:val="12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2"/>
                <w:szCs w:val="12"/>
                <w:spacing w:val="7"/>
                <w:position w:val="2"/>
              </w:rPr>
              <w:t>Follow-Up</w:t>
            </w:r>
          </w:p>
          <w:p>
            <w:pPr>
              <w:ind w:left="727"/>
              <w:spacing w:before="2" w:line="1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1"/>
                <w:position w:val="2"/>
              </w:rPr>
              <w:t>(optional)</w:t>
            </w:r>
          </w:p>
        </w:tc>
      </w:tr>
      <w:tr>
        <w:trPr>
          <w:trHeight w:val="250" w:hRule="atLeast"/>
        </w:trPr>
        <w:tc>
          <w:tcPr>
            <w:tcW w:w="2195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74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Transthoracic echoca</w:t>
            </w:r>
            <w:r>
              <w:rPr>
                <w:sz w:val="12"/>
                <w:szCs w:val="12"/>
              </w:rPr>
              <w:t>rdiogram</w:t>
            </w:r>
          </w:p>
        </w:tc>
        <w:tc>
          <w:tcPr>
            <w:tcW w:w="1881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ind w:left="901"/>
              <w:spacing w:before="136" w:line="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1"/>
                <w:w w:val="161"/>
                <w:position w:val="-4"/>
              </w:rPr>
              <w:t>-</w:t>
            </w:r>
          </w:p>
        </w:tc>
        <w:tc>
          <w:tcPr>
            <w:tcW w:w="1801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ind w:left="763"/>
              <w:spacing w:before="97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649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ind w:left="787"/>
              <w:spacing w:before="136" w:line="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1"/>
                <w:w w:val="161"/>
                <w:position w:val="-4"/>
              </w:rPr>
              <w:t>-</w:t>
            </w:r>
          </w:p>
        </w:tc>
        <w:tc>
          <w:tcPr>
            <w:tcW w:w="1723" w:type="dxa"/>
            <w:vAlign w:val="top"/>
            <w:tcBorders>
              <w:bottom w:val="single" w:color="BCD4D8" w:sz="2" w:space="0"/>
              <w:top w:val="single" w:color="000000" w:sz="2" w:space="0"/>
            </w:tcBorders>
          </w:tcPr>
          <w:p>
            <w:pPr>
              <w:ind w:left="992"/>
              <w:spacing w:before="136" w:line="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1"/>
                <w:w w:val="161"/>
                <w:position w:val="-4"/>
              </w:rPr>
              <w:t>-</w:t>
            </w:r>
          </w:p>
        </w:tc>
      </w:tr>
      <w:tr>
        <w:trPr>
          <w:trHeight w:val="250" w:hRule="atLeast"/>
        </w:trPr>
        <w:tc>
          <w:tcPr>
            <w:tcW w:w="2195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3"/>
              <w:spacing w:before="75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Transesophageal echocardiogram</w:t>
            </w:r>
          </w:p>
        </w:tc>
        <w:tc>
          <w:tcPr>
            <w:tcW w:w="188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801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80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862"/>
              <w:spacing w:before="137" w:line="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1"/>
                <w:w w:val="161"/>
                <w:position w:val="-4"/>
              </w:rPr>
              <w:t>-</w:t>
            </w:r>
          </w:p>
        </w:tc>
        <w:tc>
          <w:tcPr>
            <w:tcW w:w="1649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735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1723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941"/>
              <w:spacing w:before="98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</w:tr>
      <w:tr>
        <w:trPr>
          <w:trHeight w:val="251" w:hRule="atLeast"/>
        </w:trPr>
        <w:tc>
          <w:tcPr>
            <w:tcW w:w="2195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6"/>
              <w:spacing w:before="81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CCTA</w:t>
            </w:r>
          </w:p>
        </w:tc>
        <w:tc>
          <w:tcPr>
            <w:tcW w:w="188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901"/>
              <w:spacing w:before="139" w:line="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1"/>
                <w:w w:val="161"/>
                <w:position w:val="-4"/>
              </w:rPr>
              <w:t>-</w:t>
            </w:r>
          </w:p>
        </w:tc>
        <w:tc>
          <w:tcPr>
            <w:tcW w:w="180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862"/>
              <w:spacing w:before="139" w:line="56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1"/>
                <w:w w:val="161"/>
                <w:position w:val="-4"/>
              </w:rPr>
              <w:t>-</w:t>
            </w:r>
          </w:p>
        </w:tc>
        <w:tc>
          <w:tcPr>
            <w:tcW w:w="1649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687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723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894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</w:tr>
      <w:tr>
        <w:trPr>
          <w:trHeight w:val="250" w:hRule="atLeast"/>
        </w:trPr>
        <w:tc>
          <w:tcPr>
            <w:tcW w:w="2195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6"/>
              <w:spacing w:before="77" w:line="16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Complication surveillance</w:t>
            </w:r>
          </w:p>
        </w:tc>
        <w:tc>
          <w:tcPr>
            <w:tcW w:w="188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417"/>
              <w:spacing w:before="76" w:line="17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Pericardial effusion</w:t>
            </w:r>
          </w:p>
        </w:tc>
        <w:tc>
          <w:tcPr>
            <w:tcW w:w="180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350"/>
              <w:spacing w:before="77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Device</w:t>
            </w:r>
            <w:r>
              <w:rPr>
                <w:sz w:val="12"/>
                <w:szCs w:val="12"/>
                <w:spacing w:val="6"/>
              </w:rPr>
              <w:t xml:space="preserve"> </w:t>
            </w:r>
            <w:r>
              <w:rPr>
                <w:sz w:val="12"/>
                <w:szCs w:val="12"/>
              </w:rPr>
              <w:t>embolization</w:t>
            </w:r>
          </w:p>
        </w:tc>
        <w:tc>
          <w:tcPr>
            <w:tcW w:w="1649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419"/>
              <w:spacing w:before="77" w:line="17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Peridevice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2"/>
                <w:szCs w:val="12"/>
              </w:rPr>
              <w:t>leak</w:t>
            </w:r>
          </w:p>
        </w:tc>
        <w:tc>
          <w:tcPr>
            <w:tcW w:w="1723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spacing w:before="51" w:line="218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Device</w:t>
            </w:r>
            <w:r>
              <w:rPr>
                <w:sz w:val="12"/>
                <w:szCs w:val="12"/>
                <w:spacing w:val="10"/>
              </w:rPr>
              <w:t>-</w:t>
            </w:r>
            <w:r>
              <w:rPr>
                <w:sz w:val="12"/>
                <w:szCs w:val="12"/>
              </w:rPr>
              <w:t>related</w:t>
            </w:r>
            <w:r>
              <w:rPr>
                <w:sz w:val="12"/>
                <w:szCs w:val="12"/>
                <w:spacing w:val="10"/>
              </w:rPr>
              <w:t xml:space="preserve"> </w:t>
            </w:r>
            <w:r>
              <w:rPr>
                <w:sz w:val="12"/>
                <w:szCs w:val="12"/>
              </w:rPr>
              <w:t>thrombus</w:t>
            </w:r>
          </w:p>
        </w:tc>
      </w:tr>
      <w:tr>
        <w:trPr>
          <w:trHeight w:val="251" w:hRule="atLeast"/>
        </w:trPr>
        <w:tc>
          <w:tcPr>
            <w:tcW w:w="2195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3"/>
              <w:spacing w:before="78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1"/>
              </w:rPr>
              <w:t>Transthoracic echoca</w:t>
            </w:r>
            <w:r>
              <w:rPr>
                <w:sz w:val="12"/>
                <w:szCs w:val="12"/>
              </w:rPr>
              <w:t>rdiogram</w:t>
            </w:r>
          </w:p>
        </w:tc>
        <w:tc>
          <w:tcPr>
            <w:tcW w:w="188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801"/>
              <w:spacing w:before="10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80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858"/>
              <w:spacing w:before="10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08"/>
              </w:rPr>
              <w:t>+</w:t>
            </w:r>
          </w:p>
        </w:tc>
        <w:tc>
          <w:tcPr>
            <w:tcW w:w="1649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786"/>
              <w:spacing w:before="140" w:line="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1"/>
                <w:w w:val="161"/>
                <w:position w:val="-4"/>
              </w:rPr>
              <w:t>-</w:t>
            </w:r>
          </w:p>
        </w:tc>
        <w:tc>
          <w:tcPr>
            <w:tcW w:w="1723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992"/>
              <w:spacing w:before="140" w:line="57" w:lineRule="exact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21"/>
                <w:w w:val="161"/>
                <w:position w:val="-4"/>
              </w:rPr>
              <w:t>-</w:t>
            </w:r>
          </w:p>
        </w:tc>
      </w:tr>
      <w:tr>
        <w:trPr>
          <w:trHeight w:val="251" w:hRule="atLeast"/>
        </w:trPr>
        <w:tc>
          <w:tcPr>
            <w:tcW w:w="2195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pStyle w:val="TableText"/>
              <w:ind w:left="3"/>
              <w:spacing w:before="77" w:line="1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Transesophageal echocardiogram</w:t>
            </w:r>
          </w:p>
        </w:tc>
        <w:tc>
          <w:tcPr>
            <w:tcW w:w="188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801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801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763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649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735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3"/>
              </w:rPr>
              <w:t>++</w:t>
            </w:r>
          </w:p>
        </w:tc>
        <w:tc>
          <w:tcPr>
            <w:tcW w:w="1723" w:type="dxa"/>
            <w:vAlign w:val="top"/>
            <w:tcBorders>
              <w:bottom w:val="single" w:color="BCD4D8" w:sz="2" w:space="0"/>
              <w:top w:val="single" w:color="BCD4D8" w:sz="2" w:space="0"/>
            </w:tcBorders>
          </w:tcPr>
          <w:p>
            <w:pPr>
              <w:ind w:left="894"/>
              <w:spacing w:before="100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</w:tr>
      <w:tr>
        <w:trPr>
          <w:trHeight w:val="253" w:hRule="atLeast"/>
        </w:trPr>
        <w:tc>
          <w:tcPr>
            <w:tcW w:w="2195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pStyle w:val="TableText"/>
              <w:ind w:left="6"/>
              <w:spacing w:before="82" w:line="16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CCTA</w:t>
            </w:r>
          </w:p>
        </w:tc>
        <w:tc>
          <w:tcPr>
            <w:tcW w:w="1881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ind w:left="801"/>
              <w:spacing w:before="10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801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ind w:left="763"/>
              <w:spacing w:before="10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649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ind w:left="687"/>
              <w:spacing w:before="10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  <w:tc>
          <w:tcPr>
            <w:tcW w:w="1723" w:type="dxa"/>
            <w:vAlign w:val="top"/>
            <w:tcBorders>
              <w:top w:val="single" w:color="BCD4D8" w:sz="2" w:space="0"/>
              <w:bottom w:val="single" w:color="000000" w:sz="2" w:space="0"/>
            </w:tcBorders>
          </w:tcPr>
          <w:p>
            <w:pPr>
              <w:ind w:left="894"/>
              <w:spacing w:before="101" w:line="213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sz w:val="12"/>
                <w:szCs w:val="12"/>
                <w:spacing w:val="13"/>
                <w:w w:val="114"/>
              </w:rPr>
              <w:t>+++</w:t>
            </w:r>
          </w:p>
        </w:tc>
      </w:tr>
    </w:tbl>
    <w:p>
      <w:pPr>
        <w:ind w:left="874" w:right="4412" w:hanging="105"/>
        <w:spacing w:before="111" w:line="250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+++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, strongly recommended; </w:t>
      </w:r>
      <w:r>
        <w:rPr>
          <w:rFonts w:ascii="Arial" w:hAnsi="Arial" w:eastAsia="Arial" w:cs="Arial"/>
          <w:sz w:val="11"/>
          <w:szCs w:val="11"/>
          <w:spacing w:val="4"/>
        </w:rPr>
        <w:t>++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, less strongl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y recommended; </w:t>
      </w:r>
      <w:r>
        <w:rPr>
          <w:rFonts w:ascii="Arial" w:hAnsi="Arial" w:eastAsia="Arial" w:cs="Arial"/>
          <w:sz w:val="11"/>
          <w:szCs w:val="11"/>
          <w:spacing w:val="3"/>
        </w:rPr>
        <w:t>+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, recommended; </w:t>
      </w:r>
      <w:r>
        <w:rPr>
          <w:rFonts w:ascii="Arial" w:hAnsi="Arial" w:eastAsia="Arial" w:cs="Arial"/>
          <w:sz w:val="11"/>
          <w:szCs w:val="11"/>
          <w:spacing w:val="3"/>
        </w:rPr>
        <w:t>-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,</w:t>
      </w:r>
      <w:r>
        <w:rPr>
          <w:rFonts w:ascii="Malgun Gothic" w:hAnsi="Malgun Gothic" w:eastAsia="Malgun Gothic" w:cs="Malgun Gothic"/>
          <w:sz w:val="11"/>
          <w:szCs w:val="11"/>
          <w:spacing w:val="7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not</w:t>
      </w:r>
      <w:r>
        <w:rPr>
          <w:rFonts w:ascii="Malgun Gothic" w:hAnsi="Malgun Gothic" w:eastAsia="Malgun Gothic" w:cs="Malgun Gothic"/>
          <w:sz w:val="11"/>
          <w:szCs w:val="11"/>
          <w:spacing w:val="8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required.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CCTA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, </w:t>
      </w:r>
      <w:r>
        <w:rPr>
          <w:rFonts w:ascii="Malgun Gothic" w:hAnsi="Malgun Gothic" w:eastAsia="Malgun Gothic" w:cs="Malgun Gothic"/>
          <w:sz w:val="11"/>
          <w:szCs w:val="11"/>
        </w:rPr>
        <w:t>cardiac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computed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tomography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angiography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.</w:t>
      </w:r>
    </w:p>
    <w:p>
      <w:pPr>
        <w:spacing w:before="171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774" w:right="260" w:hanging="8"/>
        <w:spacing w:before="31" w:line="318" w:lineRule="auto"/>
        <w:outlineLvl w:val="2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color w:val="002B5C"/>
          <w:spacing w:val="17"/>
        </w:rPr>
        <w:t>12.</w:t>
      </w:r>
      <w:r>
        <w:rPr>
          <w:rFonts w:ascii="Arial" w:hAnsi="Arial" w:eastAsia="Arial" w:cs="Arial"/>
          <w:sz w:val="13"/>
          <w:szCs w:val="13"/>
          <w:color w:val="002B5C"/>
          <w:spacing w:val="24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TEE</w:t>
      </w:r>
      <w:r>
        <w:rPr>
          <w:rFonts w:ascii="Arial" w:hAnsi="Arial" w:eastAsia="Arial" w:cs="Arial"/>
          <w:sz w:val="13"/>
          <w:szCs w:val="13"/>
          <w:color w:val="002B5C"/>
          <w:spacing w:val="25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OR</w:t>
      </w:r>
      <w:r>
        <w:rPr>
          <w:rFonts w:ascii="Arial" w:hAnsi="Arial" w:eastAsia="Arial" w:cs="Arial"/>
          <w:sz w:val="13"/>
          <w:szCs w:val="13"/>
          <w:color w:val="002B5C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CARDIAC</w:t>
      </w:r>
      <w:r>
        <w:rPr>
          <w:rFonts w:ascii="Arial" w:hAnsi="Arial" w:eastAsia="Arial" w:cs="Arial"/>
          <w:sz w:val="13"/>
          <w:szCs w:val="13"/>
          <w:color w:val="002B5C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CT</w:t>
      </w:r>
      <w:r>
        <w:rPr>
          <w:rFonts w:ascii="Arial" w:hAnsi="Arial" w:eastAsia="Arial" w:cs="Arial"/>
          <w:sz w:val="13"/>
          <w:szCs w:val="13"/>
          <w:color w:val="002B5C"/>
          <w:spacing w:val="31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IS</w:t>
      </w:r>
      <w:r>
        <w:rPr>
          <w:rFonts w:ascii="Arial" w:hAnsi="Arial" w:eastAsia="Arial" w:cs="Arial"/>
          <w:sz w:val="13"/>
          <w:szCs w:val="13"/>
          <w:color w:val="002B5C"/>
          <w:spacing w:val="29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7"/>
        </w:rPr>
        <w:t>RECOMM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ENDED AT</w:t>
      </w:r>
      <w:r>
        <w:rPr>
          <w:rFonts w:ascii="Arial" w:hAnsi="Arial" w:eastAsia="Arial" w:cs="Arial"/>
          <w:sz w:val="13"/>
          <w:szCs w:val="13"/>
          <w:color w:val="002B5C"/>
          <w:spacing w:val="24"/>
          <w:w w:val="10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45</w:t>
      </w:r>
      <w:r>
        <w:rPr>
          <w:rFonts w:ascii="Arial" w:hAnsi="Arial" w:eastAsia="Arial" w:cs="Arial"/>
          <w:sz w:val="13"/>
          <w:szCs w:val="13"/>
          <w:color w:val="002B5C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TO</w:t>
      </w:r>
      <w:r>
        <w:rPr>
          <w:rFonts w:ascii="Arial" w:hAnsi="Arial" w:eastAsia="Arial" w:cs="Arial"/>
          <w:sz w:val="13"/>
          <w:szCs w:val="13"/>
          <w:color w:val="002B5C"/>
          <w:spacing w:val="26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6"/>
        </w:rPr>
        <w:t>90</w:t>
      </w:r>
      <w:r>
        <w:rPr>
          <w:rFonts w:ascii="Arial" w:hAnsi="Arial" w:eastAsia="Arial" w:cs="Arial"/>
          <w:sz w:val="13"/>
          <w:szCs w:val="13"/>
          <w:color w:val="002B5C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DAYS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AFTER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LAAC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FOR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DEVICE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SURVEILLANCE</w:t>
      </w:r>
      <w:r>
        <w:rPr>
          <w:rFonts w:ascii="Arial" w:hAnsi="Arial" w:eastAsia="Arial" w:cs="Arial"/>
          <w:sz w:val="13"/>
          <w:szCs w:val="13"/>
          <w:color w:val="002B5C"/>
          <w:spacing w:val="4"/>
        </w:rPr>
        <w:t xml:space="preserve"> 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TO</w:t>
      </w:r>
    </w:p>
    <w:p>
      <w:pPr>
        <w:pStyle w:val="BodyText"/>
        <w:ind w:left="766" w:right="260"/>
        <w:spacing w:before="89" w:line="314" w:lineRule="auto"/>
        <w:jc w:val="both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4"/>
        </w:rPr>
        <w:t>ASSESS</w:t>
      </w:r>
      <w:r>
        <w:rPr>
          <w:rFonts w:ascii="Arial" w:hAnsi="Arial" w:eastAsia="Arial" w:cs="Arial"/>
          <w:sz w:val="13"/>
          <w:szCs w:val="13"/>
          <w:color w:val="002B5C"/>
          <w:spacing w:val="22"/>
          <w:w w:val="10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FOR</w:t>
      </w:r>
      <w:r>
        <w:rPr>
          <w:rFonts w:ascii="Arial" w:hAnsi="Arial" w:eastAsia="Arial" w:cs="Arial"/>
          <w:sz w:val="13"/>
          <w:szCs w:val="13"/>
          <w:color w:val="002B5C"/>
          <w:spacing w:val="23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PDL AND</w:t>
      </w:r>
      <w:r>
        <w:rPr>
          <w:rFonts w:ascii="Arial" w:hAnsi="Arial" w:eastAsia="Arial" w:cs="Arial"/>
          <w:sz w:val="13"/>
          <w:szCs w:val="13"/>
          <w:color w:val="002B5C"/>
          <w:spacing w:val="22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DRT.  </w:t>
      </w:r>
      <w:r>
        <w:rPr>
          <w:sz w:val="15"/>
          <w:szCs w:val="15"/>
          <w:spacing w:val="14"/>
        </w:rPr>
        <w:t>There is variability in clinical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practice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8"/>
          <w:w w:val="117"/>
        </w:rPr>
        <w:t>on postprocedura</w:t>
      </w:r>
      <w:r>
        <w:rPr>
          <w:sz w:val="15"/>
          <w:szCs w:val="15"/>
          <w:spacing w:val="7"/>
          <w:w w:val="117"/>
        </w:rPr>
        <w:t>l imaging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modality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7"/>
        </w:rPr>
        <w:t>timing.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Typically,  imaging  surveillance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5"/>
        </w:rPr>
        <w:t>LAAC  device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5"/>
        </w:rPr>
        <w:t>i</w:t>
      </w:r>
      <w:r>
        <w:rPr>
          <w:sz w:val="15"/>
          <w:szCs w:val="15"/>
          <w:spacing w:val="14"/>
        </w:rPr>
        <w:t>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7"/>
        </w:rPr>
        <w:t>plantation is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recommended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8"/>
          <w:w w:val="117"/>
        </w:rPr>
        <w:t>at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3 time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7"/>
        </w:rPr>
        <w:t>points:</w:t>
      </w:r>
    </w:p>
    <w:p>
      <w:pPr>
        <w:pStyle w:val="BodyText"/>
        <w:ind w:left="968" w:right="259" w:hanging="177"/>
        <w:spacing w:before="171" w:line="290" w:lineRule="auto"/>
        <w:rPr>
          <w:sz w:val="15"/>
          <w:szCs w:val="15"/>
        </w:rPr>
      </w:pPr>
      <w:r>
        <w:rPr>
          <w:sz w:val="15"/>
          <w:szCs w:val="15"/>
          <w:spacing w:val="16"/>
        </w:rPr>
        <w:t>1.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6"/>
        </w:rPr>
        <w:t>Immediately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LAAC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16"/>
        </w:rPr>
        <w:t>implant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evaluate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15"/>
        </w:rPr>
        <w:t>peri-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cardial effusion, device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stability,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sz w:val="15"/>
          <w:szCs w:val="15"/>
          <w:spacing w:val="15"/>
        </w:rPr>
        <w:t>PDL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(with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15"/>
        </w:rPr>
        <w:t>TEE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15"/>
        </w:rPr>
        <w:t>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</w:rPr>
        <w:t>ICE)</w:t>
      </w:r>
    </w:p>
    <w:p>
      <w:pPr>
        <w:pStyle w:val="BodyText"/>
        <w:ind w:left="966" w:right="260" w:hanging="193"/>
        <w:spacing w:before="61" w:line="311" w:lineRule="auto"/>
        <w:rPr>
          <w:sz w:val="15"/>
          <w:szCs w:val="15"/>
        </w:rPr>
      </w:pPr>
      <w:r>
        <w:rPr>
          <w:sz w:val="15"/>
          <w:szCs w:val="15"/>
          <w:spacing w:val="6"/>
          <w:w w:val="117"/>
        </w:rPr>
        <w:t>2.</w:t>
      </w:r>
      <w:r>
        <w:rPr>
          <w:sz w:val="15"/>
          <w:szCs w:val="15"/>
          <w:spacing w:val="44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Prehospital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discharge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to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evaluate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for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new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pericardial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effusion</w:t>
      </w:r>
      <w:r>
        <w:rPr>
          <w:sz w:val="15"/>
          <w:szCs w:val="15"/>
          <w:spacing w:val="12"/>
        </w:rPr>
        <w:t xml:space="preserve"> 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8"/>
        </w:rPr>
        <w:t>device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5"/>
          <w:w w:val="118"/>
        </w:rPr>
        <w:t>embolization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5"/>
          <w:w w:val="118"/>
        </w:rPr>
        <w:t>(with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8"/>
        </w:rPr>
        <w:t>2D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18"/>
        </w:rPr>
        <w:t>trans-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17"/>
        </w:rPr>
        <w:t>thoracic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echocardiography)</w:t>
      </w:r>
    </w:p>
    <w:p>
      <w:pPr>
        <w:pStyle w:val="BodyText"/>
        <w:ind w:left="968" w:right="247" w:hanging="195"/>
        <w:spacing w:before="79" w:line="294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3.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45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days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after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5"/>
        </w:rPr>
        <w:t>LAAO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5"/>
        </w:rPr>
        <w:t>device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implant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15"/>
        </w:rPr>
        <w:t>to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evaluate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sealing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of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LAAC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7"/>
        </w:rPr>
        <w:t>device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or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7"/>
        </w:rPr>
        <w:t>c</w:t>
      </w:r>
      <w:r>
        <w:rPr>
          <w:sz w:val="15"/>
          <w:szCs w:val="15"/>
          <w:spacing w:val="16"/>
        </w:rPr>
        <w:t>ontinued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presence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</w:rPr>
        <w:t>PDL.</w:t>
      </w:r>
    </w:p>
    <w:p>
      <w:pPr>
        <w:pStyle w:val="BodyText"/>
        <w:ind w:left="765" w:right="260" w:firstLine="203"/>
        <w:spacing w:before="203" w:line="289" w:lineRule="auto"/>
        <w:rPr>
          <w:sz w:val="15"/>
          <w:szCs w:val="15"/>
        </w:rPr>
      </w:pPr>
      <w:r>
        <w:rPr>
          <w:sz w:val="15"/>
          <w:szCs w:val="15"/>
          <w:spacing w:val="7"/>
          <w:w w:val="117"/>
        </w:rPr>
        <w:t>Common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imaging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modalities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7"/>
          <w:w w:val="117"/>
        </w:rPr>
        <w:t>u</w:t>
      </w:r>
      <w:r>
        <w:rPr>
          <w:sz w:val="15"/>
          <w:szCs w:val="15"/>
          <w:spacing w:val="6"/>
          <w:w w:val="117"/>
        </w:rPr>
        <w:t>tilized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6"/>
          <w:w w:val="117"/>
        </w:rPr>
        <w:t>at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these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6"/>
          <w:w w:val="117"/>
        </w:rPr>
        <w:t>speciﬁc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time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points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depicted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5"/>
        </w:rPr>
        <w:t>in 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5"/>
          </w:rPr>
          <w:t>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-25"/>
        </w:rPr>
        <w:t xml:space="preserve"> </w:t>
      </w:r>
      <w:r>
        <w:rPr>
          <w:sz w:val="15"/>
          <w:szCs w:val="15"/>
          <w:spacing w:val="15"/>
        </w:rPr>
        <w:t>.</w:t>
      </w:r>
    </w:p>
    <w:p>
      <w:pPr>
        <w:pStyle w:val="BodyText"/>
        <w:ind w:left="765" w:right="259" w:firstLine="203"/>
        <w:spacing w:before="24" w:line="327" w:lineRule="auto"/>
        <w:jc w:val="both"/>
        <w:rPr>
          <w:sz w:val="15"/>
          <w:szCs w:val="15"/>
        </w:rPr>
      </w:pPr>
      <w:r>
        <w:rPr>
          <w:sz w:val="15"/>
          <w:szCs w:val="15"/>
          <w:spacing w:val="7"/>
          <w:w w:val="116"/>
        </w:rPr>
        <w:t>Of note,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7"/>
          <w:w w:val="116"/>
        </w:rPr>
        <w:t>some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6"/>
        </w:rPr>
        <w:t>centers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delay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45-day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imaging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to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90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days,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and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some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7"/>
          <w:w w:val="117"/>
        </w:rPr>
        <w:t>centers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7"/>
        </w:rPr>
        <w:t>routinely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7"/>
        </w:rPr>
        <w:t>perform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7"/>
        </w:rPr>
        <w:t>a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7"/>
        </w:rPr>
        <w:t>second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7"/>
        </w:rPr>
        <w:t>TEE/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cardiac  CT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at  1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3"/>
        </w:rPr>
        <w:t>year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3"/>
        </w:rPr>
        <w:t>as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per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3"/>
        </w:rPr>
        <w:t>the  PR</w:t>
      </w:r>
      <w:r>
        <w:rPr>
          <w:sz w:val="15"/>
          <w:szCs w:val="15"/>
          <w:spacing w:val="12"/>
        </w:rPr>
        <w:t>OTECT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AF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2"/>
        </w:rPr>
        <w:t>trial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2"/>
        </w:rPr>
        <w:t>pro-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tocol.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instructions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use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WATCHMAN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15"/>
        </w:rPr>
        <w:t>recom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  <w:w w:val="103"/>
        </w:rPr>
        <w:t>mends</w:t>
      </w:r>
      <w:r>
        <w:rPr>
          <w:sz w:val="15"/>
          <w:szCs w:val="15"/>
          <w:spacing w:val="13"/>
          <w:w w:val="101"/>
        </w:rPr>
        <w:t xml:space="preserve">   </w:t>
      </w:r>
      <w:r>
        <w:rPr>
          <w:sz w:val="15"/>
          <w:szCs w:val="15"/>
          <w:spacing w:val="14"/>
          <w:w w:val="103"/>
        </w:rPr>
        <w:t>both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14"/>
          <w:w w:val="103"/>
        </w:rPr>
        <w:t>45-day   and   1-year   device   surveillance.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During    the    COVID-19    pandemic,    some    physicia</w:t>
      </w:r>
      <w:r>
        <w:rPr>
          <w:sz w:val="15"/>
          <w:szCs w:val="15"/>
          <w:spacing w:val="13"/>
        </w:rPr>
        <w:t>ns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8"/>
        </w:rPr>
        <w:t>migrated</w:t>
      </w:r>
      <w:r>
        <w:rPr>
          <w:sz w:val="15"/>
          <w:szCs w:val="15"/>
          <w:spacing w:val="9"/>
          <w:w w:val="101"/>
        </w:rPr>
        <w:t xml:space="preserve">    </w:t>
      </w:r>
      <w:r>
        <w:rPr>
          <w:sz w:val="15"/>
          <w:szCs w:val="15"/>
          <w:spacing w:val="5"/>
          <w:w w:val="118"/>
        </w:rPr>
        <w:t>away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8"/>
        </w:rPr>
        <w:t>TEE,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8"/>
        </w:rPr>
        <w:t>which</w:t>
      </w:r>
      <w:r>
        <w:rPr>
          <w:sz w:val="15"/>
          <w:szCs w:val="15"/>
          <w:spacing w:val="6"/>
        </w:rPr>
        <w:t xml:space="preserve">    </w:t>
      </w:r>
      <w:r>
        <w:rPr>
          <w:sz w:val="15"/>
          <w:szCs w:val="15"/>
          <w:spacing w:val="5"/>
          <w:w w:val="118"/>
        </w:rPr>
        <w:t>generates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5"/>
          <w:w w:val="118"/>
        </w:rPr>
        <w:t>aero-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6"/>
          <w:w w:val="118"/>
        </w:rPr>
        <w:t>solization,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less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invasive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8"/>
        </w:rPr>
        <w:t>surveillance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imaging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with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use</w:t>
      </w:r>
      <w:r>
        <w:rPr>
          <w:sz w:val="15"/>
          <w:szCs w:val="15"/>
          <w:spacing w:val="11"/>
          <w:w w:val="101"/>
        </w:rPr>
        <w:t xml:space="preserve">  </w:t>
      </w:r>
      <w:r>
        <w:rPr>
          <w:sz w:val="15"/>
          <w:szCs w:val="15"/>
          <w:spacing w:val="7"/>
          <w:w w:val="115"/>
        </w:rPr>
        <w:t>of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cardiac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CT.</w:t>
      </w:r>
      <w:hyperlink w:history="true" w:anchor="bookmark1">
        <w:r>
          <w:rPr>
            <w:sz w:val="10"/>
            <w:szCs w:val="10"/>
            <w:color w:val="0D7FAC"/>
            <w:spacing w:val="7"/>
            <w:w w:val="115"/>
            <w:position w:val="6"/>
          </w:rPr>
          <w:t>76</w:t>
        </w:r>
      </w:hyperlink>
      <w:r>
        <w:rPr>
          <w:sz w:val="10"/>
          <w:szCs w:val="10"/>
          <w:color w:val="0D7FAC"/>
          <w:spacing w:val="2"/>
          <w:position w:val="6"/>
        </w:rPr>
        <w:t xml:space="preserve">   </w:t>
      </w:r>
      <w:r>
        <w:rPr>
          <w:sz w:val="15"/>
          <w:szCs w:val="15"/>
          <w:spacing w:val="7"/>
          <w:w w:val="115"/>
        </w:rPr>
        <w:t>There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appears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to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5"/>
        </w:rPr>
        <w:t>be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5"/>
        </w:rPr>
        <w:t>greater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7"/>
          <w:w w:val="115"/>
        </w:rPr>
        <w:t>sensi-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18"/>
        </w:rPr>
        <w:t>tivity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and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reproducibility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8"/>
        </w:rPr>
        <w:t>cardiac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CT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5"/>
          <w:w w:val="118"/>
        </w:rPr>
        <w:t>for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18"/>
        </w:rPr>
        <w:t>evalua-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5"/>
        </w:rPr>
        <w:t>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15"/>
        </w:rPr>
        <w:t>LAAC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5"/>
        </w:rPr>
        <w:t>PDL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5"/>
        </w:rPr>
        <w:t>simi</w:t>
      </w:r>
      <w:r>
        <w:rPr>
          <w:sz w:val="15"/>
          <w:szCs w:val="15"/>
          <w:spacing w:val="14"/>
        </w:rPr>
        <w:t>lar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rate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detection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14"/>
        </w:rPr>
        <w:t>of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4"/>
        </w:rPr>
        <w:t>DRT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compared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with</w:t>
      </w:r>
      <w:r>
        <w:rPr>
          <w:sz w:val="15"/>
          <w:szCs w:val="15"/>
          <w:spacing w:val="24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TEE.</w:t>
      </w:r>
      <w:hyperlink w:history="true" w:anchor="bookmark1">
        <w:r>
          <w:rPr>
            <w:sz w:val="10"/>
            <w:szCs w:val="10"/>
            <w:color w:val="0D7FAC"/>
            <w:spacing w:val="8"/>
            <w:w w:val="116"/>
            <w:position w:val="6"/>
          </w:rPr>
          <w:t>51</w:t>
        </w:r>
      </w:hyperlink>
      <w:r>
        <w:rPr>
          <w:sz w:val="10"/>
          <w:szCs w:val="10"/>
          <w:spacing w:val="8"/>
          <w:w w:val="116"/>
          <w:position w:val="6"/>
        </w:rPr>
        <w:t>,</w:t>
      </w:r>
      <w:hyperlink w:history="true" w:anchor="bookmark1">
        <w:r>
          <w:rPr>
            <w:sz w:val="10"/>
            <w:szCs w:val="10"/>
            <w:color w:val="0D7FAC"/>
            <w:spacing w:val="8"/>
            <w:w w:val="116"/>
            <w:position w:val="6"/>
          </w:rPr>
          <w:t>52</w:t>
        </w:r>
      </w:hyperlink>
      <w:r>
        <w:rPr>
          <w:sz w:val="10"/>
          <w:szCs w:val="10"/>
          <w:color w:val="0D7FAC"/>
          <w:spacing w:val="6"/>
          <w:position w:val="6"/>
        </w:rPr>
        <w:t xml:space="preserve">  </w:t>
      </w:r>
      <w:r>
        <w:rPr>
          <w:sz w:val="15"/>
          <w:szCs w:val="15"/>
          <w:spacing w:val="8"/>
          <w:w w:val="116"/>
        </w:rPr>
        <w:t>The</w:t>
      </w:r>
      <w:r>
        <w:rPr>
          <w:sz w:val="15"/>
          <w:szCs w:val="15"/>
          <w:spacing w:val="7"/>
          <w:w w:val="116"/>
        </w:rPr>
        <w:t>se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7"/>
          <w:w w:val="116"/>
        </w:rPr>
        <w:t>reasons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together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noninvasiveness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led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many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preferring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cardiac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5"/>
          <w:w w:val="119"/>
        </w:rPr>
        <w:t>CT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19"/>
        </w:rPr>
        <w:t>over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TEE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for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device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4"/>
        </w:rPr>
        <w:t>surveillance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4"/>
        </w:rPr>
        <w:t>(</w:t>
      </w:r>
      <w:hyperlink w:history="true" w:anchor="bookmark1"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Table</w:t>
        </w:r>
        <w:r>
          <w:rPr>
            <w:rFonts w:ascii="Arial" w:hAnsi="Arial" w:eastAsia="Arial" w:cs="Arial"/>
            <w:sz w:val="15"/>
            <w:szCs w:val="15"/>
            <w:color w:val="0D7FAC"/>
            <w:spacing w:val="31"/>
          </w:rPr>
          <w:t xml:space="preserve"> </w:t>
        </w:r>
        <w:r>
          <w:rPr>
            <w:rFonts w:ascii="Arial" w:hAnsi="Arial" w:eastAsia="Arial" w:cs="Arial"/>
            <w:sz w:val="15"/>
            <w:szCs w:val="15"/>
            <w:color w:val="0D7FAC"/>
            <w:spacing w:val="14"/>
          </w:rPr>
          <w:t>5</w:t>
        </w:r>
      </w:hyperlink>
      <w:r>
        <w:rPr>
          <w:sz w:val="15"/>
          <w:szCs w:val="15"/>
          <w:spacing w:val="14"/>
        </w:rPr>
        <w:t>)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4"/>
        </w:rPr>
        <w:t>.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4"/>
        </w:rPr>
        <w:t>However,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imagi</w:t>
      </w:r>
      <w:r>
        <w:rPr>
          <w:sz w:val="15"/>
          <w:szCs w:val="15"/>
          <w:spacing w:val="13"/>
        </w:rPr>
        <w:t>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surveillance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6"/>
        </w:rPr>
        <w:t>after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LAAC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is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6"/>
        </w:rPr>
        <w:t>evolving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6"/>
        </w:rPr>
        <w:t>topic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more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3"/>
        </w:rPr>
        <w:t>comparative  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9"/>
          <w:w w:val="113"/>
        </w:rPr>
        <w:t>prospective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3"/>
        </w:rPr>
        <w:t>data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9"/>
          <w:w w:val="113"/>
        </w:rPr>
        <w:t>are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9"/>
          <w:w w:val="113"/>
        </w:rPr>
        <w:t>required.</w:t>
      </w:r>
      <w:hyperlink w:history="true" w:anchor="bookmark1">
        <w:r>
          <w:rPr>
            <w:sz w:val="10"/>
            <w:szCs w:val="10"/>
            <w:color w:val="0D7FAC"/>
            <w:spacing w:val="9"/>
            <w:w w:val="113"/>
            <w:position w:val="6"/>
          </w:rPr>
          <w:t>51</w:t>
        </w:r>
      </w:hyperlink>
      <w:r>
        <w:rPr>
          <w:sz w:val="10"/>
          <w:szCs w:val="10"/>
          <w:color w:val="0D7FAC"/>
          <w:spacing w:val="9"/>
          <w:w w:val="113"/>
          <w:position w:val="6"/>
        </w:rPr>
        <w:t xml:space="preserve">    </w:t>
      </w:r>
      <w:r>
        <w:rPr>
          <w:sz w:val="15"/>
          <w:szCs w:val="15"/>
          <w:spacing w:val="9"/>
          <w:w w:val="113"/>
        </w:rPr>
        <w:t>We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6"/>
        </w:rPr>
        <w:t>recommend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6"/>
        </w:rPr>
        <w:t>device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6"/>
          <w:w w:val="116"/>
        </w:rPr>
        <w:t>surveillance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6"/>
          <w:w w:val="116"/>
        </w:rPr>
        <w:t>with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TEE/CT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6"/>
          <w:w w:val="116"/>
        </w:rPr>
        <w:t>angiog-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4"/>
        </w:rPr>
        <w:t>raphy  at  45  to  90  days  after  LAAC</w:t>
      </w:r>
      <w:r>
        <w:rPr>
          <w:sz w:val="15"/>
          <w:szCs w:val="15"/>
          <w:spacing w:val="13"/>
        </w:rPr>
        <w:t>,  and  a  second  im-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aging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16"/>
        </w:rPr>
        <w:t>at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6"/>
        </w:rPr>
        <w:t>1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6"/>
        </w:rPr>
        <w:t>year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should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be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6"/>
        </w:rPr>
        <w:t>considered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  <w:spacing w:val="16"/>
        </w:rPr>
        <w:t>if a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16"/>
        </w:rPr>
        <w:t>PDL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16"/>
        </w:rPr>
        <w:t>i</w:t>
      </w:r>
      <w:r>
        <w:rPr>
          <w:sz w:val="15"/>
          <w:szCs w:val="15"/>
          <w:spacing w:val="15"/>
        </w:rPr>
        <w:t>s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15"/>
        </w:rPr>
        <w:t>there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5"/>
        </w:rPr>
        <w:t>at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prior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imaging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6"/>
        </w:rPr>
        <w:t>or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6"/>
        </w:rPr>
        <w:t>if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6"/>
        </w:rPr>
        <w:t>ther</w:t>
      </w:r>
      <w:r>
        <w:rPr>
          <w:sz w:val="15"/>
          <w:szCs w:val="15"/>
          <w:spacing w:val="15"/>
        </w:rPr>
        <w:t>e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are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5"/>
        </w:rPr>
        <w:t>concerns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for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DRT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5"/>
        </w:rPr>
        <w:t>risk.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1" w:firstLine="1"/>
        <w:spacing w:before="21" w:line="333" w:lineRule="auto"/>
        <w:jc w:val="both"/>
        <w:rPr>
          <w:sz w:val="10"/>
          <w:szCs w:val="10"/>
        </w:rPr>
      </w:pPr>
      <w:r>
        <w:rPr>
          <w:rFonts w:ascii="Arial" w:hAnsi="Arial" w:eastAsia="Arial" w:cs="Arial"/>
          <w:sz w:val="13"/>
          <w:szCs w:val="13"/>
          <w:color w:val="002B5C"/>
          <w:spacing w:val="15"/>
        </w:rPr>
        <w:t>13.     COMBINED     PROCEDURE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S     WITH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   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LAAC</w:t>
      </w:r>
      <w:r>
        <w:rPr>
          <w:rFonts w:ascii="Arial" w:hAnsi="Arial" w:eastAsia="Arial" w:cs="Arial"/>
          <w:sz w:val="13"/>
          <w:szCs w:val="13"/>
          <w:color w:val="002B5C"/>
          <w:spacing w:val="2"/>
        </w:rPr>
        <w:t xml:space="preserve">      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(EG,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4"/>
        </w:rPr>
        <w:t>STRUCTURAL      INTERVENTIONS,      PVI)      ARE      NOT</w:t>
      </w:r>
      <w:r>
        <w:rPr>
          <w:rFonts w:ascii="Arial" w:hAnsi="Arial" w:eastAsia="Arial" w:cs="Arial"/>
          <w:sz w:val="13"/>
          <w:szCs w:val="13"/>
          <w:color w:val="002B5C"/>
          <w:spacing w:val="3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ROUTINELY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RECOMMENDED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 </w:t>
      </w:r>
      <w:r>
        <w:rPr>
          <w:rFonts w:ascii="Arial" w:hAnsi="Arial" w:eastAsia="Arial" w:cs="Arial"/>
          <w:sz w:val="13"/>
          <w:szCs w:val="13"/>
          <w:color w:val="002B5C"/>
          <w:spacing w:val="19"/>
        </w:rPr>
        <w:t>PEN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DING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DATA</w:t>
      </w:r>
      <w:r>
        <w:rPr>
          <w:rFonts w:ascii="Arial" w:hAnsi="Arial" w:eastAsia="Arial" w:cs="Arial"/>
          <w:sz w:val="13"/>
          <w:szCs w:val="13"/>
          <w:color w:val="002B5C"/>
          <w:spacing w:val="6"/>
        </w:rPr>
        <w:t xml:space="preserve">    </w:t>
      </w:r>
      <w:r>
        <w:rPr>
          <w:rFonts w:ascii="Arial" w:hAnsi="Arial" w:eastAsia="Arial" w:cs="Arial"/>
          <w:sz w:val="13"/>
          <w:szCs w:val="13"/>
          <w:color w:val="002B5C"/>
          <w:spacing w:val="18"/>
        </w:rPr>
        <w:t>FROM</w:t>
      </w:r>
      <w:r>
        <w:rPr>
          <w:rFonts w:ascii="Arial" w:hAnsi="Arial" w:eastAsia="Arial" w:cs="Arial"/>
          <w:sz w:val="13"/>
          <w:szCs w:val="13"/>
          <w:color w:val="002B5C"/>
          <w:spacing w:val="1"/>
        </w:rPr>
        <w:t xml:space="preserve"> </w:t>
      </w:r>
      <w:r>
        <w:rPr>
          <w:rFonts w:ascii="Arial" w:hAnsi="Arial" w:eastAsia="Arial" w:cs="Arial"/>
          <w:sz w:val="13"/>
          <w:szCs w:val="13"/>
          <w:color w:val="002B5C"/>
          <w:spacing w:val="15"/>
        </w:rPr>
        <w:t>ONGOING    RCTs.  </w:t>
      </w:r>
      <w:r>
        <w:rPr>
          <w:sz w:val="15"/>
          <w:szCs w:val="15"/>
          <w:spacing w:val="15"/>
        </w:rPr>
        <w:t>Left    a</w:t>
      </w:r>
      <w:r>
        <w:rPr>
          <w:sz w:val="15"/>
          <w:szCs w:val="15"/>
          <w:spacing w:val="14"/>
        </w:rPr>
        <w:t>trial    appendage    closure    is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increasingly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performed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6"/>
          <w:w w:val="118"/>
        </w:rPr>
        <w:t>simultaneously with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6"/>
          <w:w w:val="118"/>
        </w:rPr>
        <w:t>PVI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ablation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and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other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structural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7"/>
          <w:w w:val="118"/>
        </w:rPr>
        <w:t>hear</w:t>
      </w:r>
      <w:r>
        <w:rPr>
          <w:sz w:val="15"/>
          <w:szCs w:val="15"/>
          <w:spacing w:val="6"/>
          <w:w w:val="118"/>
        </w:rPr>
        <w:t>t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procedures.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8"/>
        </w:rPr>
        <w:t>In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6"/>
          <w:w w:val="118"/>
        </w:rPr>
        <w:t>a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6"/>
          <w:w w:val="118"/>
        </w:rPr>
        <w:t>report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6"/>
          <w:w w:val="118"/>
        </w:rPr>
        <w:t>of 139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patients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from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5"/>
          <w:w w:val="120"/>
        </w:rPr>
        <w:t>10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5"/>
          <w:w w:val="120"/>
        </w:rPr>
        <w:t>European</w:t>
      </w:r>
      <w:r>
        <w:rPr>
          <w:sz w:val="15"/>
          <w:szCs w:val="15"/>
          <w:spacing w:val="10"/>
        </w:rPr>
        <w:t xml:space="preserve">  </w:t>
      </w:r>
      <w:r>
        <w:rPr>
          <w:sz w:val="15"/>
          <w:szCs w:val="15"/>
          <w:spacing w:val="5"/>
          <w:w w:val="120"/>
        </w:rPr>
        <w:t>centers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who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underwent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AF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</w:rPr>
        <w:t>ablation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13"/>
        </w:rPr>
        <w:t>(chieﬂy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PVI)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followed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3"/>
        </w:rPr>
        <w:t>by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13"/>
        </w:rPr>
        <w:t>WATCHMAN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13"/>
        </w:rPr>
        <w:t>LAAC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3"/>
        </w:rPr>
        <w:t>in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5"/>
        </w:rPr>
        <w:t>same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setting,</w:t>
      </w:r>
      <w:hyperlink w:history="true" w:anchor="bookmark1">
        <w:r>
          <w:rPr>
            <w:sz w:val="10"/>
            <w:szCs w:val="10"/>
            <w:color w:val="0D7FAC"/>
            <w:spacing w:val="15"/>
            <w:position w:val="6"/>
          </w:rPr>
          <w:t>77</w:t>
        </w:r>
      </w:hyperlink>
      <w:r>
        <w:rPr>
          <w:sz w:val="10"/>
          <w:szCs w:val="10"/>
          <w:color w:val="0D7FAC"/>
          <w:spacing w:val="4"/>
          <w:position w:val="6"/>
        </w:rPr>
        <w:t xml:space="preserve"> 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high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5"/>
        </w:rPr>
        <w:t>degree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5"/>
        </w:rPr>
        <w:t>of LAAC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15"/>
        </w:rPr>
        <w:t>success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15"/>
        </w:rPr>
        <w:t>(100%)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with  excellent  periprocedu</w:t>
      </w:r>
      <w:r>
        <w:rPr>
          <w:sz w:val="15"/>
          <w:szCs w:val="15"/>
          <w:spacing w:val="8"/>
          <w:w w:val="114"/>
        </w:rPr>
        <w:t>ral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safety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8"/>
          <w:w w:val="114"/>
        </w:rPr>
        <w:t>and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an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early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4"/>
        </w:rPr>
        <w:t>(28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days) 98% freedom from PDL </w:t>
      </w:r>
      <w:r>
        <w:rPr>
          <w:sz w:val="15"/>
          <w:szCs w:val="15"/>
          <w:spacing w:val="16"/>
        </w:rPr>
        <w:t>of </w:t>
      </w:r>
      <w:r>
        <w:rPr>
          <w:rFonts w:ascii="Arial" w:hAnsi="Arial" w:eastAsia="Arial" w:cs="Arial"/>
          <w:sz w:val="15"/>
          <w:szCs w:val="15"/>
          <w:spacing w:val="16"/>
        </w:rPr>
        <w:t>&gt;</w:t>
      </w:r>
      <w:r>
        <w:rPr>
          <w:sz w:val="15"/>
          <w:szCs w:val="15"/>
          <w:spacing w:val="16"/>
        </w:rPr>
        <w:t>5 mm was shown. There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were,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however,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leaks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o</w:t>
      </w:r>
      <w:r>
        <w:rPr>
          <w:sz w:val="15"/>
          <w:szCs w:val="15"/>
          <w:spacing w:val="6"/>
          <w:w w:val="118"/>
        </w:rPr>
        <w:t>f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6"/>
          <w:w w:val="118"/>
        </w:rPr>
        <w:t>&lt;</w:t>
      </w:r>
      <w:r>
        <w:rPr>
          <w:sz w:val="15"/>
          <w:szCs w:val="15"/>
          <w:spacing w:val="6"/>
          <w:w w:val="118"/>
        </w:rPr>
        <w:t>5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6"/>
          <w:w w:val="118"/>
        </w:rPr>
        <w:t>mm,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potentially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the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6"/>
          <w:w w:val="118"/>
        </w:rPr>
        <w:t>result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small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7"/>
          <w:w w:val="118"/>
        </w:rPr>
        <w:t>device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migration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7"/>
          <w:w w:val="118"/>
        </w:rPr>
        <w:t>reso</w:t>
      </w:r>
      <w:r>
        <w:rPr>
          <w:sz w:val="15"/>
          <w:szCs w:val="15"/>
          <w:spacing w:val="6"/>
          <w:w w:val="118"/>
        </w:rPr>
        <w:t>lution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of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tissue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8"/>
        </w:rPr>
        <w:t>edema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9"/>
          <w:w w:val="112"/>
        </w:rPr>
        <w:t>from  PVI.</w:t>
      </w:r>
      <w:r>
        <w:rPr>
          <w:sz w:val="15"/>
          <w:szCs w:val="15"/>
          <w:spacing w:val="19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Good  results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were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2"/>
        </w:rPr>
        <w:t>conﬁrmed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at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9"/>
          <w:w w:val="112"/>
        </w:rPr>
        <w:t>the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9"/>
          <w:w w:val="112"/>
        </w:rPr>
        <w:t>2-year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follow-up,</w:t>
      </w:r>
      <w:r>
        <w:rPr>
          <w:sz w:val="15"/>
          <w:szCs w:val="15"/>
          <w:spacing w:val="37"/>
          <w:w w:val="102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5"/>
        </w:rPr>
        <w:t>92%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off OAC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15"/>
        </w:rPr>
        <w:t>relative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84%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5"/>
        </w:rPr>
        <w:t>cerebro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5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5"/>
        </w:rPr>
        <w:t>vascular accident/TIA </w:t>
      </w:r>
      <w:r>
        <w:rPr>
          <w:sz w:val="15"/>
          <w:szCs w:val="15"/>
          <w:spacing w:val="8"/>
          <w:w w:val="115"/>
        </w:rPr>
        <w:t>reduction compared with predicted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0"/>
          <w:w w:val="109"/>
        </w:rPr>
        <w:t>in patients with similar risk scores not treated with OAC.</w:t>
      </w:r>
      <w:hyperlink w:history="true" w:anchor="bookmark1">
        <w:r>
          <w:rPr>
            <w:sz w:val="10"/>
            <w:szCs w:val="10"/>
            <w:color w:val="0D7FAC"/>
            <w:spacing w:val="10"/>
            <w:w w:val="109"/>
            <w:position w:val="6"/>
          </w:rPr>
          <w:t>78</w:t>
        </w:r>
      </w:hyperlink>
      <w:r>
        <w:rPr>
          <w:sz w:val="10"/>
          <w:szCs w:val="10"/>
          <w:color w:val="0D7FAC"/>
          <w:position w:val="6"/>
        </w:rPr>
        <w:t xml:space="preserve">  </w:t>
      </w:r>
      <w:r>
        <w:rPr>
          <w:sz w:val="15"/>
          <w:szCs w:val="15"/>
          <w:spacing w:val="16"/>
        </w:rPr>
        <w:t>The OPTION trial randomized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6"/>
        </w:rPr>
        <w:t>~</w:t>
      </w:r>
      <w:r>
        <w:rPr>
          <w:sz w:val="15"/>
          <w:szCs w:val="15"/>
          <w:spacing w:val="16"/>
        </w:rPr>
        <w:t>1600 patients 1:1</w:t>
      </w:r>
      <w:r>
        <w:rPr>
          <w:sz w:val="15"/>
          <w:szCs w:val="15"/>
          <w:spacing w:val="15"/>
        </w:rPr>
        <w:t xml:space="preserve"> to either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OAC  or</w:t>
      </w:r>
      <w:r>
        <w:rPr>
          <w:sz w:val="15"/>
          <w:szCs w:val="15"/>
          <w:spacing w:val="19"/>
          <w:w w:val="102"/>
        </w:rPr>
        <w:t xml:space="preserve">  </w:t>
      </w:r>
      <w:r>
        <w:rPr>
          <w:sz w:val="15"/>
          <w:szCs w:val="15"/>
          <w:spacing w:val="13"/>
        </w:rPr>
        <w:t>WATCHMAN</w:t>
      </w:r>
      <w:r>
        <w:rPr>
          <w:sz w:val="15"/>
          <w:szCs w:val="15"/>
          <w:spacing w:val="15"/>
          <w:w w:val="101"/>
        </w:rPr>
        <w:t xml:space="preserve">  </w:t>
      </w:r>
      <w:r>
        <w:rPr>
          <w:sz w:val="15"/>
          <w:szCs w:val="15"/>
          <w:spacing w:val="13"/>
        </w:rPr>
        <w:t>FLX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3"/>
        </w:rPr>
        <w:t>following</w:t>
      </w:r>
      <w:r>
        <w:rPr>
          <w:sz w:val="15"/>
          <w:szCs w:val="15"/>
          <w:spacing w:val="13"/>
          <w:w w:val="102"/>
        </w:rPr>
        <w:t xml:space="preserve">  </w:t>
      </w:r>
      <w:r>
        <w:rPr>
          <w:sz w:val="15"/>
          <w:szCs w:val="15"/>
          <w:spacing w:val="13"/>
        </w:rPr>
        <w:t>AF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3"/>
        </w:rPr>
        <w:t>ablation,  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approximately</w:t>
      </w:r>
      <w:r>
        <w:rPr>
          <w:sz w:val="15"/>
          <w:szCs w:val="15"/>
          <w:spacing w:val="37"/>
          <w:w w:val="101"/>
        </w:rPr>
        <w:t xml:space="preserve"> </w:t>
      </w:r>
      <w:r>
        <w:rPr>
          <w:sz w:val="15"/>
          <w:szCs w:val="15"/>
          <w:spacing w:val="17"/>
        </w:rPr>
        <w:t>one-third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7"/>
        </w:rPr>
        <w:t>of the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17"/>
        </w:rPr>
        <w:t>WATCHMAN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7"/>
        </w:rPr>
        <w:t>devices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7"/>
        </w:rPr>
        <w:t>be-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ing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5"/>
          <w:w w:val="120"/>
        </w:rPr>
        <w:t>placed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concomitantly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20"/>
        </w:rPr>
        <w:t>immediately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5"/>
          <w:w w:val="120"/>
        </w:rPr>
        <w:t>after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5"/>
          <w:w w:val="120"/>
        </w:rPr>
        <w:t>ablation.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Results   are   anticipated   in   2023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14"/>
        </w:rPr>
        <w:t>.   </w:t>
      </w:r>
      <w:r>
        <w:rPr>
          <w:sz w:val="15"/>
          <w:szCs w:val="15"/>
          <w:spacing w:val="13"/>
        </w:rPr>
        <w:t>The   aMAZE   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(NCT02513797</w:t>
      </w:r>
      <w:hyperlink w:history="true" w:anchor="bookmark1">
        <w:r>
          <w:rPr>
            <w:sz w:val="10"/>
            <w:szCs w:val="10"/>
            <w:color w:val="0D7FAC"/>
            <w:spacing w:val="16"/>
            <w:position w:val="6"/>
          </w:rPr>
          <w:t>79</w:t>
        </w:r>
      </w:hyperlink>
      <w:r>
        <w:rPr>
          <w:sz w:val="15"/>
          <w:szCs w:val="15"/>
          <w:spacing w:val="16"/>
        </w:rPr>
        <w:t>) prospe</w:t>
      </w:r>
      <w:r>
        <w:rPr>
          <w:sz w:val="15"/>
          <w:szCs w:val="15"/>
          <w:spacing w:val="15"/>
        </w:rPr>
        <w:t>ctively randomized patients 2:1 to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percutaneous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suture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15"/>
        </w:rPr>
        <w:t>closure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15"/>
        </w:rPr>
        <w:t>of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15"/>
        </w:rPr>
        <w:t>the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15"/>
        </w:rPr>
        <w:t>LAA</w:t>
      </w:r>
      <w:r>
        <w:rPr>
          <w:sz w:val="15"/>
          <w:szCs w:val="15"/>
          <w:spacing w:val="14"/>
        </w:rPr>
        <w:t xml:space="preserve">  (LARIAT,  Sen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4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treHEART)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16"/>
        </w:rPr>
        <w:t>as</w:t>
      </w:r>
      <w:r>
        <w:rPr>
          <w:sz w:val="15"/>
          <w:szCs w:val="15"/>
          <w:spacing w:val="26"/>
        </w:rPr>
        <w:t xml:space="preserve"> </w:t>
      </w:r>
      <w:r>
        <w:rPr>
          <w:sz w:val="15"/>
          <w:szCs w:val="15"/>
          <w:spacing w:val="16"/>
        </w:rPr>
        <w:t>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adjunct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to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PVI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6"/>
        </w:rPr>
        <w:t>ablation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8"/>
        </w:rPr>
        <w:t>symptomatic</w:t>
      </w:r>
      <w:r>
        <w:rPr>
          <w:sz w:val="15"/>
          <w:szCs w:val="15"/>
          <w:spacing w:val="15"/>
          <w:w w:val="102"/>
        </w:rPr>
        <w:t xml:space="preserve">  </w:t>
      </w:r>
      <w:r>
        <w:rPr>
          <w:sz w:val="15"/>
          <w:szCs w:val="15"/>
          <w:spacing w:val="6"/>
          <w:w w:val="118"/>
        </w:rPr>
        <w:t>or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longstanding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persistent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AF.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8"/>
        </w:rPr>
        <w:t>This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8"/>
        </w:rPr>
        <w:t>study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19"/>
        </w:rPr>
        <w:t>showed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that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although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performing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19"/>
        </w:rPr>
        <w:t>LAA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ligation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19"/>
        </w:rPr>
        <w:t>together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  <w:w w:val="110"/>
        </w:rPr>
        <w:t>with PVI was safe, there wa</w:t>
      </w:r>
      <w:r>
        <w:rPr>
          <w:sz w:val="15"/>
          <w:szCs w:val="15"/>
          <w:spacing w:val="10"/>
          <w:w w:val="110"/>
        </w:rPr>
        <w:t>s no reduction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in</w:t>
      </w:r>
      <w:r>
        <w:rPr>
          <w:sz w:val="15"/>
          <w:szCs w:val="15"/>
          <w:spacing w:val="13"/>
          <w:w w:val="102"/>
        </w:rPr>
        <w:t xml:space="preserve"> </w:t>
      </w:r>
      <w:r>
        <w:rPr>
          <w:sz w:val="15"/>
          <w:szCs w:val="15"/>
          <w:spacing w:val="10"/>
          <w:w w:val="110"/>
        </w:rPr>
        <w:t>recurrent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10"/>
          <w:w w:val="110"/>
        </w:rPr>
        <w:t>AF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5"/>
        </w:rPr>
        <w:t>compared with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8"/>
          <w:w w:val="115"/>
        </w:rPr>
        <w:t>PVI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8"/>
          <w:w w:val="115"/>
        </w:rPr>
        <w:t>alone.</w:t>
      </w:r>
      <w:hyperlink w:history="true" w:anchor="bookmark1">
        <w:r>
          <w:rPr>
            <w:sz w:val="10"/>
            <w:szCs w:val="10"/>
            <w:color w:val="0D7FAC"/>
            <w:spacing w:val="8"/>
            <w:w w:val="115"/>
            <w:position w:val="6"/>
          </w:rPr>
          <w:t>80</w:t>
        </w:r>
      </w:hyperlink>
    </w:p>
    <w:p>
      <w:pPr>
        <w:pStyle w:val="BodyText"/>
        <w:ind w:left="1" w:right="272" w:firstLine="199"/>
        <w:spacing w:before="6" w:line="325" w:lineRule="auto"/>
        <w:jc w:val="both"/>
        <w:rPr>
          <w:sz w:val="15"/>
          <w:szCs w:val="15"/>
        </w:rPr>
      </w:pPr>
      <w:r>
        <w:rPr>
          <w:sz w:val="15"/>
          <w:szCs w:val="15"/>
          <w:spacing w:val="13"/>
        </w:rPr>
        <w:t>The  WATCH-TAVR  trial  (NCT03173534</w:t>
      </w:r>
      <w:hyperlink w:history="true" w:anchor="bookmark1">
        <w:r>
          <w:rPr>
            <w:sz w:val="10"/>
            <w:szCs w:val="10"/>
            <w:color w:val="0D7FAC"/>
            <w:spacing w:val="13"/>
            <w:position w:val="6"/>
          </w:rPr>
          <w:t>81</w:t>
        </w:r>
      </w:hyperlink>
      <w:r>
        <w:rPr>
          <w:sz w:val="15"/>
          <w:szCs w:val="15"/>
          <w:spacing w:val="13"/>
        </w:rPr>
        <w:t>)</w:t>
      </w:r>
      <w:r>
        <w:rPr>
          <w:sz w:val="15"/>
          <w:szCs w:val="15"/>
          <w:spacing w:val="12"/>
        </w:rPr>
        <w:t xml:space="preserve">  randomized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350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patients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7"/>
          <w:w w:val="118"/>
        </w:rPr>
        <w:t>with</w:t>
      </w:r>
      <w:r>
        <w:rPr>
          <w:sz w:val="15"/>
          <w:szCs w:val="15"/>
          <w:spacing w:val="26"/>
          <w:w w:val="102"/>
        </w:rPr>
        <w:t xml:space="preserve"> </w:t>
      </w:r>
      <w:r>
        <w:rPr>
          <w:sz w:val="15"/>
          <w:szCs w:val="15"/>
          <w:spacing w:val="7"/>
          <w:w w:val="118"/>
        </w:rPr>
        <w:t>aortic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8"/>
        </w:rPr>
        <w:t>s</w:t>
      </w:r>
      <w:r>
        <w:rPr>
          <w:sz w:val="15"/>
          <w:szCs w:val="15"/>
          <w:spacing w:val="6"/>
          <w:w w:val="118"/>
        </w:rPr>
        <w:t>tenosis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and</w:t>
      </w:r>
      <w:r>
        <w:rPr>
          <w:sz w:val="15"/>
          <w:szCs w:val="15"/>
          <w:spacing w:val="23"/>
          <w:w w:val="102"/>
        </w:rPr>
        <w:t xml:space="preserve"> </w:t>
      </w:r>
      <w:r>
        <w:rPr>
          <w:sz w:val="15"/>
          <w:szCs w:val="15"/>
          <w:spacing w:val="6"/>
          <w:w w:val="118"/>
        </w:rPr>
        <w:t>AF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6"/>
          <w:w w:val="118"/>
        </w:rPr>
        <w:t>to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6"/>
          <w:w w:val="118"/>
        </w:rPr>
        <w:t>transcatheter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aortic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5"/>
          <w:w w:val="120"/>
        </w:rPr>
        <w:t>valve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replacement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medical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5"/>
          <w:w w:val="120"/>
        </w:rPr>
        <w:t>therapy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5"/>
          <w:w w:val="120"/>
        </w:rPr>
        <w:t>vs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trans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5"/>
          <w:w w:val="120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catheter</w:t>
      </w:r>
      <w:r>
        <w:rPr>
          <w:sz w:val="15"/>
          <w:szCs w:val="15"/>
          <w:spacing w:val="14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aortic</w:t>
      </w:r>
      <w:r>
        <w:rPr>
          <w:sz w:val="15"/>
          <w:szCs w:val="15"/>
          <w:spacing w:val="9"/>
          <w:w w:val="102"/>
        </w:rPr>
        <w:t xml:space="preserve">   </w:t>
      </w:r>
      <w:r>
        <w:rPr>
          <w:sz w:val="15"/>
          <w:szCs w:val="15"/>
          <w:spacing w:val="5"/>
          <w:w w:val="121"/>
        </w:rPr>
        <w:t>valve</w:t>
      </w:r>
      <w:r>
        <w:rPr>
          <w:sz w:val="15"/>
          <w:szCs w:val="15"/>
          <w:spacing w:val="10"/>
        </w:rPr>
        <w:t xml:space="preserve">   </w:t>
      </w:r>
      <w:r>
        <w:rPr>
          <w:sz w:val="15"/>
          <w:szCs w:val="15"/>
          <w:spacing w:val="5"/>
          <w:w w:val="121"/>
        </w:rPr>
        <w:t>replacement</w:t>
      </w:r>
      <w:r>
        <w:rPr>
          <w:sz w:val="15"/>
          <w:szCs w:val="15"/>
          <w:spacing w:val="9"/>
          <w:w w:val="101"/>
        </w:rPr>
        <w:t xml:space="preserve">   </w:t>
      </w:r>
      <w:r>
        <w:rPr>
          <w:sz w:val="15"/>
          <w:szCs w:val="15"/>
          <w:spacing w:val="5"/>
          <w:w w:val="121"/>
        </w:rPr>
        <w:t>with</w:t>
      </w:r>
      <w:r>
        <w:rPr>
          <w:sz w:val="15"/>
          <w:szCs w:val="15"/>
          <w:spacing w:val="11"/>
        </w:rPr>
        <w:t xml:space="preserve">   </w:t>
      </w:r>
      <w:r>
        <w:rPr>
          <w:sz w:val="15"/>
          <w:szCs w:val="15"/>
          <w:spacing w:val="5"/>
          <w:w w:val="121"/>
        </w:rPr>
        <w:t>concomitant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5"/>
        </w:rPr>
        <w:t>WATCHMAN</w:t>
      </w:r>
      <w:r>
        <w:rPr>
          <w:sz w:val="15"/>
          <w:szCs w:val="15"/>
          <w:spacing w:val="27"/>
        </w:rPr>
        <w:t xml:space="preserve"> </w:t>
      </w:r>
      <w:r>
        <w:rPr>
          <w:sz w:val="15"/>
          <w:szCs w:val="15"/>
          <w:spacing w:val="15"/>
        </w:rPr>
        <w:t>LAAC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5"/>
        </w:rPr>
        <w:t>with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15"/>
        </w:rPr>
        <w:t>a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15"/>
        </w:rPr>
        <w:t>primary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5"/>
        </w:rPr>
        <w:t>end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15"/>
        </w:rPr>
        <w:t>point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5"/>
        </w:rPr>
        <w:t>of all-ca</w:t>
      </w:r>
      <w:r>
        <w:rPr>
          <w:sz w:val="15"/>
          <w:szCs w:val="15"/>
          <w:spacing w:val="14"/>
        </w:rPr>
        <w:t>use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mortality,</w:t>
      </w:r>
      <w:r>
        <w:rPr>
          <w:sz w:val="15"/>
          <w:szCs w:val="15"/>
          <w:spacing w:val="13"/>
        </w:rPr>
        <w:t xml:space="preserve">  </w:t>
      </w:r>
      <w:r>
        <w:rPr>
          <w:sz w:val="15"/>
          <w:szCs w:val="15"/>
          <w:spacing w:val="6"/>
          <w:w w:val="117"/>
        </w:rPr>
        <w:t>stroke,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or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major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17"/>
        </w:rPr>
        <w:t>bleeding.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Results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are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6"/>
          <w:w w:val="117"/>
        </w:rPr>
        <w:t>antici-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2"/>
        </w:rPr>
        <w:t>pated  in</w:t>
      </w:r>
      <w:r>
        <w:rPr>
          <w:sz w:val="15"/>
          <w:szCs w:val="15"/>
          <w:spacing w:val="20"/>
        </w:rPr>
        <w:t xml:space="preserve">  </w:t>
      </w:r>
      <w:r>
        <w:rPr>
          <w:sz w:val="15"/>
          <w:szCs w:val="15"/>
          <w:spacing w:val="8"/>
          <w:w w:val="112"/>
        </w:rPr>
        <w:t>2023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8"/>
          <w:w w:val="112"/>
        </w:rPr>
        <w:t>.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Until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these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RCT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results</w:t>
      </w:r>
      <w:r>
        <w:rPr>
          <w:sz w:val="15"/>
          <w:szCs w:val="15"/>
          <w:spacing w:val="18"/>
          <w:w w:val="102"/>
        </w:rPr>
        <w:t xml:space="preserve">  </w:t>
      </w:r>
      <w:r>
        <w:rPr>
          <w:sz w:val="15"/>
          <w:szCs w:val="15"/>
          <w:spacing w:val="8"/>
          <w:w w:val="112"/>
        </w:rPr>
        <w:t>are</w:t>
      </w:r>
      <w:r>
        <w:rPr>
          <w:sz w:val="15"/>
          <w:szCs w:val="15"/>
          <w:spacing w:val="18"/>
          <w:w w:val="101"/>
        </w:rPr>
        <w:t xml:space="preserve">  </w:t>
      </w:r>
      <w:r>
        <w:rPr>
          <w:sz w:val="15"/>
          <w:szCs w:val="15"/>
          <w:spacing w:val="8"/>
          <w:w w:val="112"/>
        </w:rPr>
        <w:t>available,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6"/>
        </w:rPr>
        <w:t>combined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procedures with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7"/>
          <w:w w:val="116"/>
        </w:rPr>
        <w:t>LAAC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7"/>
          <w:w w:val="116"/>
        </w:rPr>
        <w:t>should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7"/>
          <w:w w:val="116"/>
        </w:rPr>
        <w:t>not be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7"/>
          <w:w w:val="116"/>
        </w:rPr>
        <w:t>routinely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1"/>
        </w:rPr>
        <w:t>performed.</w:t>
      </w:r>
    </w:p>
    <w:p>
      <w:pPr>
        <w:spacing w:line="325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5469" w:space="100"/>
            <w:col w:w="4716" w:space="0"/>
          </w:cols>
        </w:sectPr>
        <w:rPr>
          <w:sz w:val="15"/>
          <w:szCs w:val="15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179"/>
        <w:spacing w:before="43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21"/>
        </w:rPr>
        <w:t>FUTURE</w:t>
      </w:r>
      <w:r>
        <w:rPr>
          <w:rFonts w:ascii="Arial" w:hAnsi="Arial" w:eastAsia="Arial" w:cs="Arial"/>
          <w:sz w:val="15"/>
          <w:szCs w:val="15"/>
          <w:color w:val="138E91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1"/>
        </w:rPr>
        <w:t>DIRECTIONS</w:t>
      </w:r>
      <w:r>
        <w:rPr>
          <w:rFonts w:ascii="Arial" w:hAnsi="Arial" w:eastAsia="Arial" w:cs="Arial"/>
          <w:sz w:val="15"/>
          <w:szCs w:val="15"/>
          <w:color w:val="138E91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1"/>
        </w:rPr>
        <w:t>AND</w:t>
      </w:r>
      <w:r>
        <w:rPr>
          <w:rFonts w:ascii="Arial" w:hAnsi="Arial" w:eastAsia="Arial" w:cs="Arial"/>
          <w:sz w:val="15"/>
          <w:szCs w:val="15"/>
          <w:color w:val="138E91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1"/>
        </w:rPr>
        <w:t>LANDSCAP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E</w:t>
      </w:r>
      <w:r>
        <w:rPr>
          <w:rFonts w:ascii="Arial" w:hAnsi="Arial" w:eastAsia="Arial" w:cs="Arial"/>
          <w:sz w:val="15"/>
          <w:szCs w:val="15"/>
          <w:color w:val="138E91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OF</w:t>
      </w:r>
      <w:r>
        <w:rPr>
          <w:rFonts w:ascii="Arial" w:hAnsi="Arial" w:eastAsia="Arial" w:cs="Arial"/>
          <w:sz w:val="15"/>
          <w:szCs w:val="15"/>
          <w:color w:val="138E91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LAAC</w:t>
      </w:r>
    </w:p>
    <w:p>
      <w:pPr>
        <w:spacing w:line="268" w:lineRule="auto"/>
        <w:rPr>
          <w:rFonts w:ascii="Arial"/>
          <w:sz w:val="21"/>
        </w:rPr>
      </w:pPr>
      <w:r>
        <w:pict>
          <v:shape id="_x0000_s52" style="position:absolute;margin-left:8.28714pt;margin-top:5.55255pt;mso-position-vertical-relative:text;mso-position-horizontal-relative:text;width:222.25pt;height:0.35pt;z-index:251692032;" fillcolor="#E2282C" filled="true" strokecolor="#E2282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65" w:right="258" w:firstLine="3"/>
        <w:spacing w:before="44" w:line="329" w:lineRule="auto"/>
        <w:jc w:val="both"/>
        <w:rPr>
          <w:sz w:val="15"/>
          <w:szCs w:val="15"/>
        </w:rPr>
      </w:pPr>
      <w:r>
        <w:pict>
          <v:shape id="_x0000_s54" style="position:absolute;margin-left:8.28611pt;margin-top:251.44pt;mso-position-vertical-relative:text;mso-position-horizontal-relative:text;width:462.45pt;height:0.3pt;z-index:251691008;" fillcolor="#000000" filled="true" strokecolor="#000000" strokeweight="0.00pt" coordsize="9249,6" coordorigin="0,0" path="m,l9248,0l9248,5l0,5e">
            <v:stroke endcap="round" miterlimit="0"/>
          </v:shape>
        </w:pict>
      </w:r>
      <w:r>
        <w:rPr>
          <w:sz w:val="15"/>
          <w:szCs w:val="15"/>
          <w:spacing w:val="8"/>
          <w:w w:val="113"/>
        </w:rPr>
        <w:t>The  ﬁeld</w:t>
      </w:r>
      <w:r>
        <w:rPr>
          <w:sz w:val="15"/>
          <w:szCs w:val="15"/>
          <w:spacing w:val="22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of  transcatheter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8"/>
          <w:w w:val="113"/>
        </w:rPr>
        <w:t>LAAC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has</w:t>
      </w:r>
      <w:r>
        <w:rPr>
          <w:sz w:val="15"/>
          <w:szCs w:val="15"/>
          <w:spacing w:val="17"/>
          <w:w w:val="101"/>
        </w:rPr>
        <w:t xml:space="preserve">  </w:t>
      </w:r>
      <w:r>
        <w:rPr>
          <w:sz w:val="15"/>
          <w:szCs w:val="15"/>
          <w:spacing w:val="8"/>
          <w:w w:val="113"/>
        </w:rPr>
        <w:t>evolved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8"/>
          <w:w w:val="113"/>
        </w:rPr>
        <w:t>tremen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8"/>
          <w:w w:val="1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dously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in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its</w:t>
      </w:r>
      <w:r>
        <w:rPr>
          <w:sz w:val="15"/>
          <w:szCs w:val="15"/>
          <w:spacing w:val="30"/>
        </w:rPr>
        <w:t xml:space="preserve"> </w:t>
      </w:r>
      <w:r>
        <w:rPr>
          <w:sz w:val="15"/>
          <w:szCs w:val="15"/>
          <w:spacing w:val="6"/>
          <w:w w:val="119"/>
        </w:rPr>
        <w:t>ﬁrst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6"/>
          <w:w w:val="119"/>
        </w:rPr>
        <w:t>2</w:t>
      </w:r>
      <w:r>
        <w:rPr>
          <w:sz w:val="15"/>
          <w:szCs w:val="15"/>
          <w:spacing w:val="31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decades,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with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6"/>
          <w:w w:val="119"/>
        </w:rPr>
        <w:t>marked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6"/>
          <w:w w:val="119"/>
        </w:rPr>
        <w:t>improvements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7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safety,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17"/>
        </w:rPr>
        <w:t>efﬁcacy,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and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device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iterations.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Ongoing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17"/>
        </w:rPr>
        <w:t>trials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7"/>
        </w:rPr>
        <w:t>and  evolving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practices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indicate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7"/>
        </w:rPr>
        <w:t>signiﬁcant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7"/>
        </w:rPr>
        <w:t>future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7"/>
        </w:rPr>
        <w:t>ad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7"/>
          <w:w w:val="117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7"/>
        </w:rPr>
        <w:t>vancements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7"/>
        </w:rPr>
        <w:t>to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17"/>
        </w:rPr>
        <w:t>come.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7"/>
        </w:rPr>
        <w:t>The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16"/>
        </w:rPr>
        <w:t>FDA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approval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6"/>
        </w:rPr>
        <w:t>of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16"/>
        </w:rPr>
        <w:t>WATCHMAN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FLX  and  Amulet  devices,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16"/>
        </w:rPr>
        <w:t>in-progress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6"/>
        </w:rPr>
        <w:t>RCTs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6"/>
        </w:rPr>
        <w:t>evaluating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5"/>
          <w:w w:val="120"/>
        </w:rPr>
        <w:t>new</w:t>
      </w:r>
      <w:r>
        <w:rPr>
          <w:sz w:val="15"/>
          <w:szCs w:val="15"/>
          <w:spacing w:val="12"/>
        </w:rPr>
        <w:t xml:space="preserve">  </w:t>
      </w:r>
      <w:r>
        <w:rPr>
          <w:sz w:val="15"/>
          <w:szCs w:val="15"/>
          <w:spacing w:val="5"/>
          <w:w w:val="120"/>
        </w:rPr>
        <w:t>devices,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and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array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of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5"/>
          <w:w w:val="120"/>
        </w:rPr>
        <w:t>other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technologies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the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8"/>
        </w:rPr>
        <w:t>development  and</w:t>
      </w:r>
      <w:r>
        <w:rPr>
          <w:sz w:val="15"/>
          <w:szCs w:val="15"/>
          <w:spacing w:val="2"/>
        </w:rPr>
        <w:t xml:space="preserve">   </w:t>
      </w:r>
      <w:r>
        <w:rPr>
          <w:sz w:val="15"/>
          <w:szCs w:val="15"/>
          <w:spacing w:val="7"/>
          <w:w w:val="118"/>
        </w:rPr>
        <w:t>approval</w:t>
      </w:r>
      <w:r>
        <w:rPr>
          <w:sz w:val="15"/>
          <w:szCs w:val="15"/>
          <w:spacing w:val="1"/>
        </w:rPr>
        <w:t xml:space="preserve">   </w:t>
      </w:r>
      <w:r>
        <w:rPr>
          <w:sz w:val="15"/>
          <w:szCs w:val="15"/>
          <w:spacing w:val="7"/>
          <w:w w:val="118"/>
        </w:rPr>
        <w:t>queue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8"/>
        </w:rPr>
        <w:t>will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mean</w:t>
      </w:r>
      <w:r>
        <w:rPr>
          <w:sz w:val="15"/>
          <w:szCs w:val="15"/>
        </w:rPr>
        <w:t xml:space="preserve">   </w:t>
      </w:r>
      <w:r>
        <w:rPr>
          <w:sz w:val="15"/>
          <w:szCs w:val="15"/>
          <w:spacing w:val="7"/>
          <w:w w:val="118"/>
        </w:rPr>
        <w:t>a</w:t>
      </w:r>
      <w:r>
        <w:rPr>
          <w:sz w:val="15"/>
          <w:szCs w:val="15"/>
          <w:spacing w:val="19"/>
        </w:rPr>
        <w:t xml:space="preserve">  </w:t>
      </w:r>
      <w:r>
        <w:rPr>
          <w:sz w:val="15"/>
          <w:szCs w:val="15"/>
          <w:spacing w:val="7"/>
          <w:w w:val="118"/>
        </w:rPr>
        <w:t>larger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3"/>
        </w:rPr>
        <w:t>toolbox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for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LAAC.</w:t>
      </w:r>
      <w:r>
        <w:rPr>
          <w:sz w:val="15"/>
          <w:szCs w:val="15"/>
          <w:spacing w:val="30"/>
          <w:w w:val="102"/>
        </w:rPr>
        <w:t xml:space="preserve"> </w:t>
      </w:r>
      <w:r>
        <w:rPr>
          <w:sz w:val="15"/>
          <w:szCs w:val="15"/>
          <w:spacing w:val="13"/>
        </w:rPr>
        <w:t>Several</w:t>
      </w:r>
      <w:r>
        <w:rPr>
          <w:sz w:val="15"/>
          <w:szCs w:val="15"/>
          <w:spacing w:val="27"/>
          <w:w w:val="102"/>
        </w:rPr>
        <w:t xml:space="preserve"> </w:t>
      </w:r>
      <w:r>
        <w:rPr>
          <w:sz w:val="15"/>
          <w:szCs w:val="15"/>
          <w:spacing w:val="13"/>
        </w:rPr>
        <w:t>RCTs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  <w:spacing w:val="13"/>
        </w:rPr>
        <w:t>comparing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13"/>
        </w:rPr>
        <w:t>LAAC</w:t>
      </w:r>
      <w:r>
        <w:rPr>
          <w:sz w:val="15"/>
          <w:szCs w:val="15"/>
          <w:spacing w:val="27"/>
          <w:w w:val="101"/>
        </w:rPr>
        <w:t xml:space="preserve"> </w:t>
      </w:r>
      <w:r>
        <w:rPr>
          <w:sz w:val="15"/>
          <w:szCs w:val="15"/>
          <w:spacing w:val="13"/>
        </w:rPr>
        <w:t>to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13"/>
        </w:rPr>
        <w:t>con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3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6"/>
        </w:rPr>
        <w:t>trols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in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6"/>
        </w:rPr>
        <w:t>OAC-ineligible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16"/>
        </w:rPr>
        <w:t>patients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6"/>
        </w:rPr>
        <w:t>R</w:t>
      </w:r>
      <w:r>
        <w:rPr>
          <w:sz w:val="15"/>
          <w:szCs w:val="15"/>
          <w:spacing w:val="15"/>
        </w:rPr>
        <w:t>CTs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comparing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4"/>
        </w:rPr>
        <w:t>DOAC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to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14"/>
        </w:rPr>
        <w:t>LAAC</w:t>
      </w:r>
      <w:r>
        <w:rPr>
          <w:sz w:val="15"/>
          <w:szCs w:val="15"/>
          <w:spacing w:val="33"/>
          <w:w w:val="102"/>
        </w:rPr>
        <w:t xml:space="preserve"> </w:t>
      </w:r>
      <w:r>
        <w:rPr>
          <w:sz w:val="15"/>
          <w:szCs w:val="15"/>
          <w:spacing w:val="14"/>
        </w:rPr>
        <w:t>in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14"/>
        </w:rPr>
        <w:t>OAC-eligible</w:t>
      </w:r>
      <w:r>
        <w:rPr>
          <w:sz w:val="15"/>
          <w:szCs w:val="15"/>
          <w:spacing w:val="33"/>
          <w:w w:val="101"/>
        </w:rPr>
        <w:t xml:space="preserve"> </w:t>
      </w:r>
      <w:r>
        <w:rPr>
          <w:sz w:val="15"/>
          <w:szCs w:val="15"/>
          <w:spacing w:val="14"/>
        </w:rPr>
        <w:t>patients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14"/>
        </w:rPr>
        <w:t>are</w:t>
      </w:r>
      <w:r>
        <w:rPr>
          <w:sz w:val="15"/>
          <w:szCs w:val="15"/>
          <w:spacing w:val="35"/>
          <w:w w:val="102"/>
        </w:rPr>
        <w:t xml:space="preserve"> </w:t>
      </w:r>
      <w:r>
        <w:rPr>
          <w:sz w:val="15"/>
          <w:szCs w:val="15"/>
          <w:spacing w:val="14"/>
        </w:rPr>
        <w:t>ongo</w:t>
      </w:r>
      <w:r>
        <w:rPr>
          <w:sz w:val="15"/>
          <w:szCs w:val="15"/>
          <w:spacing w:val="13"/>
        </w:rPr>
        <w:t>ing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19"/>
        </w:rPr>
        <w:t>are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6"/>
          <w:w w:val="119"/>
        </w:rPr>
        <w:t>anticipated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to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6"/>
          <w:w w:val="119"/>
        </w:rPr>
        <w:t>broaden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10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clinical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6"/>
          <w:w w:val="119"/>
        </w:rPr>
        <w:t>indications</w:t>
      </w:r>
      <w:r>
        <w:rPr>
          <w:sz w:val="15"/>
          <w:szCs w:val="15"/>
          <w:spacing w:val="9"/>
          <w:w w:val="101"/>
        </w:rPr>
        <w:t xml:space="preserve">  </w:t>
      </w:r>
      <w:r>
        <w:rPr>
          <w:sz w:val="15"/>
          <w:szCs w:val="15"/>
          <w:spacing w:val="6"/>
          <w:w w:val="119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strengthen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7"/>
          <w:w w:val="119"/>
        </w:rPr>
        <w:t>societal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7"/>
          <w:w w:val="119"/>
        </w:rPr>
        <w:t>recom</w:t>
      </w:r>
      <w:r>
        <w:rPr>
          <w:sz w:val="15"/>
          <w:szCs w:val="15"/>
          <w:spacing w:val="6"/>
          <w:w w:val="119"/>
        </w:rPr>
        <w:t>mendations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for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19"/>
        </w:rPr>
        <w:t>this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19"/>
        </w:rPr>
        <w:t>device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therapy.</w:t>
      </w:r>
      <w:r>
        <w:rPr>
          <w:sz w:val="15"/>
          <w:szCs w:val="15"/>
          <w:spacing w:val="2"/>
        </w:rPr>
        <w:t xml:space="preserve">  </w:t>
      </w:r>
      <w:r>
        <w:rPr>
          <w:sz w:val="15"/>
          <w:szCs w:val="15"/>
          <w:spacing w:val="6"/>
          <w:w w:val="120"/>
        </w:rPr>
        <w:t>Advancements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in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6"/>
          <w:w w:val="120"/>
        </w:rPr>
        <w:t>peripro</w:t>
      </w:r>
      <w:r>
        <w:rPr>
          <w:sz w:val="15"/>
          <w:szCs w:val="15"/>
          <w:spacing w:val="5"/>
          <w:w w:val="120"/>
        </w:rPr>
        <w:t>cedural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5"/>
          <w:w w:val="120"/>
        </w:rPr>
        <w:t>imaging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5"/>
          <w:w w:val="120"/>
        </w:rPr>
        <w:t>have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6"/>
        </w:rPr>
        <w:t>also improved the safety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8"/>
          <w:w w:val="116"/>
        </w:rPr>
        <w:t>and</w:t>
      </w:r>
      <w:r>
        <w:rPr>
          <w:sz w:val="15"/>
          <w:szCs w:val="15"/>
          <w:spacing w:val="21"/>
          <w:w w:val="102"/>
        </w:rPr>
        <w:t xml:space="preserve"> </w:t>
      </w:r>
      <w:r>
        <w:rPr>
          <w:sz w:val="15"/>
          <w:szCs w:val="15"/>
          <w:spacing w:val="8"/>
          <w:w w:val="116"/>
        </w:rPr>
        <w:t>efﬁciency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8"/>
          <w:w w:val="116"/>
        </w:rPr>
        <w:t>of the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  <w:spacing w:val="8"/>
          <w:w w:val="116"/>
        </w:rPr>
        <w:t>procedure,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4"/>
        </w:rPr>
        <w:t>and  novel  imaging</w:t>
      </w:r>
      <w:r>
        <w:rPr>
          <w:sz w:val="15"/>
          <w:szCs w:val="15"/>
          <w:spacing w:val="23"/>
          <w:w w:val="101"/>
        </w:rPr>
        <w:t xml:space="preserve">  </w:t>
      </w:r>
      <w:r>
        <w:rPr>
          <w:sz w:val="15"/>
          <w:szCs w:val="15"/>
          <w:spacing w:val="9"/>
          <w:w w:val="114"/>
        </w:rPr>
        <w:t>technologies</w:t>
      </w:r>
      <w:r>
        <w:rPr>
          <w:sz w:val="15"/>
          <w:szCs w:val="15"/>
          <w:spacing w:val="17"/>
        </w:rPr>
        <w:t xml:space="preserve">  </w:t>
      </w:r>
      <w:r>
        <w:rPr>
          <w:sz w:val="15"/>
          <w:szCs w:val="15"/>
          <w:spacing w:val="9"/>
          <w:w w:val="114"/>
        </w:rPr>
        <w:t>are</w:t>
      </w:r>
      <w:r>
        <w:rPr>
          <w:sz w:val="15"/>
          <w:szCs w:val="15"/>
          <w:spacing w:val="17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continuing</w:t>
      </w:r>
      <w:r>
        <w:rPr>
          <w:sz w:val="15"/>
          <w:szCs w:val="15"/>
          <w:spacing w:val="16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to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9"/>
          <w:w w:val="114"/>
        </w:rPr>
        <w:t>be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9"/>
        </w:rPr>
        <w:t>explored.</w:t>
      </w:r>
      <w:r>
        <w:rPr>
          <w:sz w:val="15"/>
          <w:szCs w:val="15"/>
          <w:spacing w:val="29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This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7"/>
          <w:w w:val="119"/>
        </w:rPr>
        <w:t>document</w:t>
      </w:r>
      <w:r>
        <w:rPr>
          <w:sz w:val="15"/>
          <w:szCs w:val="15"/>
          <w:spacing w:val="29"/>
          <w:w w:val="102"/>
        </w:rPr>
        <w:t xml:space="preserve"> </w:t>
      </w:r>
      <w:r>
        <w:rPr>
          <w:sz w:val="15"/>
          <w:szCs w:val="15"/>
          <w:spacing w:val="7"/>
          <w:w w:val="119"/>
        </w:rPr>
        <w:t>provi</w:t>
      </w:r>
      <w:r>
        <w:rPr>
          <w:sz w:val="15"/>
          <w:szCs w:val="15"/>
          <w:spacing w:val="6"/>
          <w:w w:val="119"/>
        </w:rPr>
        <w:t>des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the</w:t>
      </w:r>
      <w:r>
        <w:rPr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6"/>
          <w:w w:val="119"/>
        </w:rPr>
        <w:t>current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6"/>
          <w:w w:val="119"/>
        </w:rPr>
        <w:t>evidence-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7"/>
          <w:w w:val="115"/>
        </w:rPr>
        <w:t>based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best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7"/>
          <w:w w:val="115"/>
        </w:rPr>
        <w:t>practices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of endovascular</w:t>
      </w:r>
      <w:r>
        <w:rPr>
          <w:sz w:val="15"/>
          <w:szCs w:val="15"/>
          <w:spacing w:val="28"/>
        </w:rPr>
        <w:t xml:space="preserve"> </w:t>
      </w:r>
      <w:r>
        <w:rPr>
          <w:sz w:val="15"/>
          <w:szCs w:val="15"/>
          <w:spacing w:val="7"/>
          <w:w w:val="115"/>
        </w:rPr>
        <w:t>LAAC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7"/>
          <w:w w:val="115"/>
        </w:rPr>
        <w:t>by</w:t>
      </w:r>
      <w:r>
        <w:rPr>
          <w:sz w:val="15"/>
          <w:szCs w:val="15"/>
          <w:spacing w:val="28"/>
          <w:w w:val="102"/>
        </w:rPr>
        <w:t xml:space="preserve"> </w:t>
      </w:r>
      <w:r>
        <w:rPr>
          <w:sz w:val="15"/>
          <w:szCs w:val="15"/>
          <w:spacing w:val="7"/>
          <w:w w:val="115"/>
        </w:rPr>
        <w:t>consensus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6"/>
          <w:w w:val="120"/>
        </w:rPr>
        <w:t>of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6"/>
          <w:w w:val="120"/>
        </w:rPr>
        <w:t>the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established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expert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panel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6"/>
          <w:w w:val="120"/>
        </w:rPr>
        <w:t>with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multisocietal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6"/>
          <w:w w:val="120"/>
        </w:rPr>
        <w:t>sup-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13"/>
          <w:w w:val="108"/>
        </w:rPr>
        <w:t>port.  Given  the  rapid  d</w:t>
      </w:r>
      <w:r>
        <w:rPr>
          <w:sz w:val="15"/>
          <w:szCs w:val="15"/>
          <w:spacing w:val="12"/>
          <w:w w:val="108"/>
        </w:rPr>
        <w:t>evelopments  in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this</w:t>
      </w:r>
      <w:r>
        <w:rPr>
          <w:sz w:val="15"/>
          <w:szCs w:val="15"/>
          <w:spacing w:val="13"/>
          <w:w w:val="101"/>
        </w:rPr>
        <w:t xml:space="preserve">  </w:t>
      </w:r>
      <w:r>
        <w:rPr>
          <w:sz w:val="15"/>
          <w:szCs w:val="15"/>
          <w:spacing w:val="12"/>
          <w:w w:val="108"/>
        </w:rPr>
        <w:t>ﬁeld,</w:t>
      </w:r>
      <w:r>
        <w:rPr>
          <w:sz w:val="15"/>
          <w:szCs w:val="15"/>
          <w:spacing w:val="12"/>
          <w:w w:val="102"/>
        </w:rPr>
        <w:t xml:space="preserve">  </w:t>
      </w:r>
      <w:r>
        <w:rPr>
          <w:sz w:val="15"/>
          <w:szCs w:val="15"/>
          <w:spacing w:val="12"/>
          <w:w w:val="108"/>
        </w:rPr>
        <w:t>this</w:t>
      </w:r>
    </w:p>
    <w:p>
      <w:pPr>
        <w:spacing w:line="2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938"/>
        <w:spacing w:before="28" w:line="235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2"/>
          <w:szCs w:val="12"/>
        </w:rPr>
        <w:t>Saw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2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</w:t>
      </w:r>
      <w:r>
        <w:rPr>
          <w:rFonts w:ascii="Arial" w:hAnsi="Arial" w:eastAsia="Arial" w:cs="Arial"/>
          <w:sz w:val="12"/>
          <w:szCs w:val="12"/>
          <w:spacing w:val="1"/>
        </w:rPr>
        <w:t xml:space="preserve">              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15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" w:right="858" w:firstLine="4"/>
        <w:spacing w:before="44" w:line="330" w:lineRule="auto"/>
        <w:jc w:val="both"/>
        <w:rPr>
          <w:sz w:val="15"/>
          <w:szCs w:val="15"/>
        </w:rPr>
      </w:pPr>
      <w:r>
        <w:rPr>
          <w:sz w:val="15"/>
          <w:szCs w:val="15"/>
          <w:spacing w:val="8"/>
          <w:w w:val="117"/>
        </w:rPr>
        <w:t>consensus   document</w:t>
      </w:r>
      <w:r>
        <w:rPr>
          <w:sz w:val="15"/>
          <w:szCs w:val="15"/>
          <w:spacing w:val="7"/>
        </w:rPr>
        <w:t xml:space="preserve">    </w:t>
      </w:r>
      <w:r>
        <w:rPr>
          <w:sz w:val="15"/>
          <w:szCs w:val="15"/>
          <w:spacing w:val="8"/>
          <w:w w:val="117"/>
        </w:rPr>
        <w:t>acknowledges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7"/>
        </w:rPr>
        <w:t>important</w:t>
      </w:r>
      <w:r>
        <w:rPr>
          <w:sz w:val="15"/>
          <w:szCs w:val="15"/>
          <w:spacing w:val="2"/>
        </w:rPr>
        <w:t xml:space="preserve">    </w:t>
      </w:r>
      <w:r>
        <w:rPr>
          <w:sz w:val="15"/>
          <w:szCs w:val="15"/>
          <w:spacing w:val="8"/>
          <w:w w:val="117"/>
        </w:rPr>
        <w:t>areas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6"/>
          <w:w w:val="120"/>
        </w:rPr>
        <w:t>where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further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evidence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is</w:t>
      </w:r>
      <w:r>
        <w:rPr>
          <w:sz w:val="15"/>
          <w:szCs w:val="15"/>
          <w:spacing w:val="7"/>
        </w:rPr>
        <w:t xml:space="preserve">   </w:t>
      </w:r>
      <w:r>
        <w:rPr>
          <w:sz w:val="15"/>
          <w:szCs w:val="15"/>
          <w:spacing w:val="6"/>
          <w:w w:val="120"/>
        </w:rPr>
        <w:t>needed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to</w:t>
      </w:r>
      <w:r>
        <w:rPr>
          <w:sz w:val="15"/>
          <w:szCs w:val="15"/>
          <w:spacing w:val="6"/>
        </w:rPr>
        <w:t xml:space="preserve">   </w:t>
      </w:r>
      <w:r>
        <w:rPr>
          <w:sz w:val="15"/>
          <w:szCs w:val="15"/>
          <w:spacing w:val="6"/>
          <w:w w:val="120"/>
        </w:rPr>
        <w:t>be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6"/>
          <w:w w:val="120"/>
        </w:rPr>
        <w:t>developed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5"/>
          <w:w w:val="123"/>
        </w:rPr>
        <w:t>including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23"/>
        </w:rPr>
        <w:t>but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5"/>
          <w:w w:val="123"/>
        </w:rPr>
        <w:t>not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5"/>
          <w:w w:val="123"/>
        </w:rPr>
        <w:t>restricte</w:t>
      </w:r>
      <w:r>
        <w:rPr>
          <w:sz w:val="15"/>
          <w:szCs w:val="15"/>
          <w:spacing w:val="4"/>
          <w:w w:val="123"/>
        </w:rPr>
        <w:t>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to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4"/>
          <w:w w:val="123"/>
        </w:rPr>
        <w:t>the</w:t>
      </w:r>
      <w:r>
        <w:rPr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4"/>
          <w:w w:val="123"/>
        </w:rPr>
        <w:t>type</w:t>
      </w:r>
      <w:r>
        <w:rPr>
          <w:sz w:val="15"/>
          <w:szCs w:val="15"/>
          <w:spacing w:val="37"/>
        </w:rPr>
        <w:t xml:space="preserve"> </w:t>
      </w:r>
      <w:r>
        <w:rPr>
          <w:sz w:val="15"/>
          <w:szCs w:val="15"/>
          <w:spacing w:val="4"/>
          <w:w w:val="123"/>
        </w:rPr>
        <w:t>and</w:t>
      </w:r>
      <w:r>
        <w:rPr>
          <w:sz w:val="15"/>
          <w:szCs w:val="15"/>
          <w:spacing w:val="1"/>
        </w:rPr>
        <w:t xml:space="preserve">  </w:t>
      </w:r>
      <w:r>
        <w:rPr>
          <w:sz w:val="15"/>
          <w:szCs w:val="15"/>
          <w:spacing w:val="4"/>
          <w:w w:val="123"/>
        </w:rPr>
        <w:t>duration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4"/>
          <w:w w:val="123"/>
        </w:rPr>
        <w:t>of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8"/>
          <w:w w:val="114"/>
        </w:rPr>
        <w:t>post-LAAC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8"/>
          <w:w w:val="114"/>
        </w:rPr>
        <w:t>antithrombotic  therapy,   standardization</w:t>
      </w:r>
      <w:r>
        <w:rPr>
          <w:sz w:val="15"/>
          <w:szCs w:val="15"/>
          <w:spacing w:val="3"/>
        </w:rPr>
        <w:t xml:space="preserve">   </w:t>
      </w:r>
      <w:r>
        <w:rPr>
          <w:sz w:val="15"/>
          <w:szCs w:val="15"/>
          <w:spacing w:val="8"/>
          <w:w w:val="1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  <w:w w:val="111"/>
        </w:rPr>
        <w:t>post-LAAC imaging surveillance and time points; duration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5"/>
        </w:rPr>
        <w:t>of  OAC   after</w:t>
      </w:r>
      <w:r>
        <w:rPr>
          <w:sz w:val="15"/>
          <w:szCs w:val="15"/>
          <w:spacing w:val="8"/>
        </w:rPr>
        <w:t xml:space="preserve">   </w:t>
      </w:r>
      <w:r>
        <w:rPr>
          <w:sz w:val="15"/>
          <w:szCs w:val="15"/>
          <w:spacing w:val="15"/>
        </w:rPr>
        <w:t>DRT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detection</w:t>
      </w:r>
      <w:r>
        <w:rPr>
          <w:sz w:val="15"/>
          <w:szCs w:val="15"/>
          <w:spacing w:val="5"/>
        </w:rPr>
        <w:t xml:space="preserve">   </w:t>
      </w:r>
      <w:r>
        <w:rPr>
          <w:sz w:val="15"/>
          <w:szCs w:val="15"/>
          <w:spacing w:val="15"/>
        </w:rPr>
        <w:t>and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follow-up</w:t>
      </w:r>
      <w:r>
        <w:rPr>
          <w:sz w:val="15"/>
          <w:szCs w:val="15"/>
          <w:spacing w:val="4"/>
        </w:rPr>
        <w:t xml:space="preserve">   </w:t>
      </w:r>
      <w:r>
        <w:rPr>
          <w:sz w:val="15"/>
          <w:szCs w:val="15"/>
          <w:spacing w:val="15"/>
        </w:rPr>
        <w:t>imaging;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  <w:w w:val="109"/>
        </w:rPr>
        <w:t>management  of</w:t>
      </w:r>
      <w:r>
        <w:rPr>
          <w:sz w:val="15"/>
          <w:szCs w:val="15"/>
          <w:spacing w:val="9"/>
          <w:w w:val="102"/>
        </w:rPr>
        <w:t xml:space="preserve">  </w:t>
      </w:r>
      <w:r>
        <w:rPr>
          <w:sz w:val="15"/>
          <w:szCs w:val="15"/>
          <w:spacing w:val="12"/>
          <w:w w:val="109"/>
        </w:rPr>
        <w:t>PDL;  and  head-to-head  comparison  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LAAC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12"/>
        </w:rPr>
        <w:t>vs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DOAC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2"/>
        </w:rPr>
        <w:t>in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12"/>
        </w:rPr>
        <w:t>OAC-eligible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12"/>
        </w:rPr>
        <w:t>patients.</w:t>
      </w:r>
    </w:p>
    <w:p>
      <w:pPr>
        <w:pStyle w:val="BodyText"/>
        <w:ind w:left="11"/>
        <w:spacing w:before="195" w:line="217" w:lineRule="auto"/>
        <w:outlineLvl w:val="1"/>
        <w:rPr>
          <w:sz w:val="15"/>
          <w:szCs w:val="15"/>
        </w:rPr>
      </w:pPr>
      <w:r>
        <w:rPr>
          <w:rFonts w:ascii="Arial" w:hAnsi="Arial" w:eastAsia="Arial" w:cs="Arial"/>
          <w:sz w:val="13"/>
          <w:szCs w:val="13"/>
          <w:color w:val="002B5C"/>
          <w:spacing w:val="17"/>
        </w:rPr>
        <w:t>FUNDING  SOURCES </w:t>
      </w:r>
      <w:r>
        <w:rPr>
          <w:sz w:val="15"/>
          <w:szCs w:val="15"/>
          <w:spacing w:val="17"/>
        </w:rPr>
        <w:t>This</w:t>
      </w:r>
      <w:r>
        <w:rPr>
          <w:sz w:val="15"/>
          <w:szCs w:val="15"/>
          <w:spacing w:val="16"/>
          <w:w w:val="101"/>
        </w:rPr>
        <w:t xml:space="preserve">  </w:t>
      </w:r>
      <w:r>
        <w:rPr>
          <w:sz w:val="15"/>
          <w:szCs w:val="15"/>
          <w:spacing w:val="17"/>
        </w:rPr>
        <w:t>research</w:t>
      </w:r>
      <w:r>
        <w:rPr>
          <w:sz w:val="15"/>
          <w:szCs w:val="15"/>
          <w:spacing w:val="15"/>
        </w:rPr>
        <w:t xml:space="preserve">  </w:t>
      </w:r>
      <w:r>
        <w:rPr>
          <w:sz w:val="15"/>
          <w:szCs w:val="15"/>
          <w:spacing w:val="17"/>
        </w:rPr>
        <w:t>did</w:t>
      </w:r>
      <w:r>
        <w:rPr>
          <w:sz w:val="15"/>
          <w:szCs w:val="15"/>
          <w:spacing w:val="14"/>
        </w:rPr>
        <w:t xml:space="preserve">  </w:t>
      </w:r>
      <w:r>
        <w:rPr>
          <w:sz w:val="15"/>
          <w:szCs w:val="15"/>
          <w:spacing w:val="17"/>
        </w:rPr>
        <w:t>not</w:t>
      </w:r>
      <w:r>
        <w:rPr>
          <w:sz w:val="15"/>
          <w:szCs w:val="15"/>
          <w:spacing w:val="14"/>
          <w:w w:val="101"/>
        </w:rPr>
        <w:t xml:space="preserve">  </w:t>
      </w:r>
      <w:r>
        <w:rPr>
          <w:sz w:val="15"/>
          <w:szCs w:val="15"/>
          <w:spacing w:val="17"/>
        </w:rPr>
        <w:t>receive</w:t>
      </w:r>
      <w:r>
        <w:rPr>
          <w:sz w:val="15"/>
          <w:szCs w:val="15"/>
          <w:spacing w:val="14"/>
          <w:w w:val="102"/>
        </w:rPr>
        <w:t xml:space="preserve">  </w:t>
      </w:r>
      <w:r>
        <w:rPr>
          <w:sz w:val="15"/>
          <w:szCs w:val="15"/>
          <w:spacing w:val="17"/>
        </w:rPr>
        <w:t>any</w:t>
      </w:r>
    </w:p>
    <w:p>
      <w:pPr>
        <w:pStyle w:val="BodyText"/>
        <w:ind w:left="3" w:right="870" w:firstLine="2"/>
        <w:spacing w:before="50" w:line="311" w:lineRule="auto"/>
        <w:rPr>
          <w:sz w:val="15"/>
          <w:szCs w:val="15"/>
        </w:rPr>
      </w:pPr>
      <w:r>
        <w:rPr>
          <w:sz w:val="15"/>
          <w:szCs w:val="15"/>
          <w:spacing w:val="5"/>
          <w:w w:val="118"/>
        </w:rPr>
        <w:t>speciﬁc</w:t>
      </w:r>
      <w:r>
        <w:rPr>
          <w:sz w:val="15"/>
          <w:szCs w:val="15"/>
          <w:spacing w:val="45"/>
        </w:rPr>
        <w:t xml:space="preserve"> </w:t>
      </w:r>
      <w:r>
        <w:rPr>
          <w:sz w:val="15"/>
          <w:szCs w:val="15"/>
          <w:spacing w:val="5"/>
          <w:w w:val="118"/>
        </w:rPr>
        <w:t>grant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from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funding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5"/>
          <w:w w:val="118"/>
        </w:rPr>
        <w:t>agencies</w:t>
      </w:r>
      <w:r>
        <w:rPr>
          <w:sz w:val="15"/>
          <w:szCs w:val="15"/>
          <w:spacing w:val="32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in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the</w:t>
      </w:r>
      <w:r>
        <w:rPr>
          <w:sz w:val="15"/>
          <w:szCs w:val="15"/>
          <w:spacing w:val="32"/>
        </w:rPr>
        <w:t xml:space="preserve"> </w:t>
      </w:r>
      <w:r>
        <w:rPr>
          <w:sz w:val="15"/>
          <w:szCs w:val="15"/>
          <w:spacing w:val="5"/>
          <w:w w:val="118"/>
        </w:rPr>
        <w:t>public,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5"/>
          <w:w w:val="118"/>
        </w:rPr>
        <w:t>com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5"/>
          <w:w w:val="118"/>
        </w:rPr>
        <w:t>-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8"/>
          <w:w w:val="114"/>
        </w:rPr>
        <w:t>mercial,</w:t>
      </w:r>
      <w:r>
        <w:rPr>
          <w:sz w:val="15"/>
          <w:szCs w:val="15"/>
          <w:spacing w:val="40"/>
          <w:w w:val="101"/>
        </w:rPr>
        <w:t xml:space="preserve"> </w:t>
      </w:r>
      <w:r>
        <w:rPr>
          <w:sz w:val="15"/>
          <w:szCs w:val="15"/>
          <w:spacing w:val="8"/>
          <w:w w:val="114"/>
        </w:rPr>
        <w:t>or not-for-proﬁt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8"/>
          <w:w w:val="114"/>
        </w:rPr>
        <w:t>sectors.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13"/>
        <w:spacing w:before="43" w:line="202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138E91"/>
          <w:spacing w:val="20"/>
        </w:rPr>
        <w:t>DECLARATION</w:t>
      </w:r>
      <w:r>
        <w:rPr>
          <w:rFonts w:ascii="Arial" w:hAnsi="Arial" w:eastAsia="Arial" w:cs="Arial"/>
          <w:sz w:val="15"/>
          <w:szCs w:val="15"/>
          <w:color w:val="138E91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OF</w:t>
      </w:r>
      <w:r>
        <w:rPr>
          <w:rFonts w:ascii="Arial" w:hAnsi="Arial" w:eastAsia="Arial" w:cs="Arial"/>
          <w:sz w:val="15"/>
          <w:szCs w:val="15"/>
          <w:color w:val="138E91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COMPETING</w:t>
      </w:r>
      <w:r>
        <w:rPr>
          <w:rFonts w:ascii="Arial" w:hAnsi="Arial" w:eastAsia="Arial" w:cs="Arial"/>
          <w:sz w:val="15"/>
          <w:szCs w:val="15"/>
          <w:color w:val="138E91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138E91"/>
          <w:spacing w:val="20"/>
        </w:rPr>
        <w:t>INTEREST</w:t>
      </w:r>
    </w:p>
    <w:p>
      <w:pPr>
        <w:rPr>
          <w:rFonts w:ascii="Arial"/>
          <w:sz w:val="21"/>
        </w:rPr>
      </w:pPr>
      <w:r>
        <w:pict>
          <v:shape id="_x0000_s56" style="position:absolute;margin-left:0pt;margin-top:5.96555pt;mso-position-vertical-relative:text;mso-position-horizontal-relative:text;width:222.25pt;height:0.35pt;z-index:251693056;" fillcolor="#E2282C" filled="true" strokecolor="#E2282C" strokeweight="0.00pt" coordsize="4445,6" coordorigin="0,0" path="m4444,6l0,6l0,0l4444,0l4444,6xe">
            <v:stroke endcap="round" miterlimit="0"/>
          </v:shape>
        </w:pict>
      </w:r>
      <w:r/>
    </w:p>
    <w:p>
      <w:pPr>
        <w:pStyle w:val="BodyText"/>
        <w:ind w:left="1" w:right="869" w:firstLine="1"/>
        <w:spacing w:before="33" w:line="358" w:lineRule="auto"/>
        <w:jc w:val="both"/>
        <w:rPr/>
      </w:pPr>
      <w:r>
        <w:rPr>
          <w:spacing w:val="9"/>
          <w:w w:val="114"/>
        </w:rPr>
        <w:t>João</w:t>
      </w:r>
      <w:r>
        <w:rPr>
          <w:spacing w:val="3"/>
        </w:rPr>
        <w:t xml:space="preserve">   </w:t>
      </w:r>
      <w:r>
        <w:rPr>
          <w:spacing w:val="9"/>
          <w:w w:val="114"/>
        </w:rPr>
        <w:t>Cavalcante  received   </w:t>
      </w:r>
      <w:r>
        <w:rPr>
          <w:spacing w:val="8"/>
          <w:w w:val="114"/>
        </w:rPr>
        <w:t>consulting  fees</w:t>
      </w:r>
      <w:r>
        <w:rPr>
          <w:spacing w:val="3"/>
        </w:rPr>
        <w:t xml:space="preserve">   </w:t>
      </w:r>
      <w:r>
        <w:rPr>
          <w:spacing w:val="8"/>
          <w:w w:val="114"/>
        </w:rPr>
        <w:t>from</w:t>
      </w:r>
      <w:r>
        <w:rPr>
          <w:spacing w:val="3"/>
        </w:rPr>
        <w:t xml:space="preserve">   </w:t>
      </w:r>
      <w:r>
        <w:rPr>
          <w:spacing w:val="8"/>
          <w:w w:val="114"/>
        </w:rPr>
        <w:t>Boston   Scientiﬁc</w:t>
      </w:r>
      <w:r>
        <w:rPr>
          <w:spacing w:val="3"/>
        </w:rPr>
        <w:t xml:space="preserve">   </w:t>
      </w:r>
      <w:r>
        <w:rPr>
          <w:spacing w:val="8"/>
          <w:w w:val="114"/>
        </w:rPr>
        <w:t>and</w:t>
      </w:r>
      <w:r>
        <w:rPr/>
        <w:t xml:space="preserve"> </w:t>
      </w:r>
      <w:r>
        <w:rPr>
          <w:spacing w:val="11"/>
          <w:w w:val="108"/>
        </w:rPr>
        <w:t>Abbott.  Matthew  Price  serves  on  the  advisory  board  and  has  received</w:t>
      </w:r>
      <w:r>
        <w:rPr>
          <w:spacing w:val="3"/>
        </w:rPr>
        <w:t xml:space="preserve"> </w:t>
      </w:r>
      <w:r>
        <w:rPr>
          <w:spacing w:val="5"/>
          <w:w w:val="123"/>
        </w:rPr>
        <w:t>consulting,</w:t>
      </w:r>
      <w:r>
        <w:rPr>
          <w:spacing w:val="24"/>
          <w:w w:val="101"/>
        </w:rPr>
        <w:t xml:space="preserve"> </w:t>
      </w:r>
      <w:r>
        <w:rPr>
          <w:spacing w:val="5"/>
          <w:w w:val="123"/>
        </w:rPr>
        <w:t>honoraria,</w:t>
      </w:r>
      <w:r>
        <w:rPr>
          <w:spacing w:val="24"/>
          <w:w w:val="101"/>
        </w:rPr>
        <w:t xml:space="preserve"> </w:t>
      </w:r>
      <w:r>
        <w:rPr>
          <w:spacing w:val="5"/>
          <w:w w:val="123"/>
        </w:rPr>
        <w:t>an</w:t>
      </w:r>
      <w:r>
        <w:rPr>
          <w:spacing w:val="4"/>
          <w:w w:val="123"/>
        </w:rPr>
        <w:t>d</w:t>
      </w:r>
      <w:r>
        <w:rPr>
          <w:spacing w:val="27"/>
        </w:rPr>
        <w:t xml:space="preserve"> </w:t>
      </w:r>
      <w:r>
        <w:rPr>
          <w:spacing w:val="4"/>
          <w:w w:val="123"/>
        </w:rPr>
        <w:t>Speakers</w:t>
      </w:r>
      <w:r>
        <w:rPr>
          <w:spacing w:val="25"/>
          <w:w w:val="101"/>
        </w:rPr>
        <w:t xml:space="preserve"> </w:t>
      </w:r>
      <w:r>
        <w:rPr>
          <w:spacing w:val="4"/>
          <w:w w:val="123"/>
        </w:rPr>
        <w:t>Bureau</w:t>
      </w:r>
      <w:r>
        <w:rPr>
          <w:spacing w:val="24"/>
          <w:w w:val="102"/>
        </w:rPr>
        <w:t xml:space="preserve"> </w:t>
      </w:r>
      <w:r>
        <w:rPr>
          <w:spacing w:val="4"/>
          <w:w w:val="123"/>
        </w:rPr>
        <w:t>fees</w:t>
      </w:r>
      <w:r>
        <w:rPr>
          <w:spacing w:val="24"/>
          <w:w w:val="101"/>
        </w:rPr>
        <w:t xml:space="preserve"> </w:t>
      </w:r>
      <w:r>
        <w:rPr>
          <w:spacing w:val="4"/>
          <w:w w:val="123"/>
        </w:rPr>
        <w:t>from</w:t>
      </w:r>
      <w:r>
        <w:rPr>
          <w:spacing w:val="21"/>
          <w:w w:val="102"/>
        </w:rPr>
        <w:t xml:space="preserve"> </w:t>
      </w:r>
      <w:r>
        <w:rPr>
          <w:spacing w:val="4"/>
          <w:w w:val="123"/>
        </w:rPr>
        <w:t>Abbott.</w:t>
      </w:r>
      <w:r>
        <w:rPr>
          <w:spacing w:val="25"/>
          <w:w w:val="101"/>
        </w:rPr>
        <w:t xml:space="preserve"> </w:t>
      </w:r>
      <w:r>
        <w:rPr>
          <w:spacing w:val="4"/>
          <w:w w:val="123"/>
        </w:rPr>
        <w:t>Brian</w:t>
      </w:r>
      <w:r>
        <w:rPr>
          <w:spacing w:val="22"/>
          <w:w w:val="101"/>
        </w:rPr>
        <w:t xml:space="preserve"> </w:t>
      </w:r>
      <w:r>
        <w:rPr>
          <w:spacing w:val="4"/>
          <w:w w:val="123"/>
        </w:rPr>
        <w:t>Whi</w:t>
      </w:r>
      <w:r>
        <w:rPr>
          <w:spacing w:val="-16"/>
        </w:rPr>
        <w:t xml:space="preserve"> </w:t>
      </w:r>
      <w:r>
        <w:rPr>
          <w:spacing w:val="4"/>
          <w:w w:val="123"/>
        </w:rPr>
        <w:t>-</w:t>
      </w:r>
      <w:r>
        <w:rPr/>
        <w:t xml:space="preserve"> </w:t>
      </w:r>
      <w:r>
        <w:rPr>
          <w:spacing w:val="8"/>
          <w:w w:val="115"/>
        </w:rPr>
        <w:t>senant received consulting fees from Boston Scientiﬁc and Abbott. Dee Dee</w:t>
      </w:r>
      <w:r>
        <w:rPr>
          <w:spacing w:val="4"/>
        </w:rPr>
        <w:t xml:space="preserve"> </w:t>
      </w:r>
      <w:r>
        <w:rPr>
          <w:spacing w:val="8"/>
          <w:w w:val="116"/>
        </w:rPr>
        <w:t>Wang  is  a  principal  investigator  for  investigator-initiated</w:t>
      </w:r>
      <w:r>
        <w:rPr>
          <w:spacing w:val="14"/>
          <w:w w:val="103"/>
        </w:rPr>
        <w:t xml:space="preserve">  </w:t>
      </w:r>
      <w:r>
        <w:rPr>
          <w:spacing w:val="8"/>
          <w:w w:val="116"/>
        </w:rPr>
        <w:t>research</w:t>
      </w:r>
      <w:r>
        <w:rPr>
          <w:spacing w:val="12"/>
        </w:rPr>
        <w:t xml:space="preserve">  </w:t>
      </w:r>
      <w:r>
        <w:rPr>
          <w:spacing w:val="8"/>
          <w:w w:val="116"/>
        </w:rPr>
        <w:t>for</w:t>
      </w:r>
      <w:r>
        <w:rPr/>
        <w:t xml:space="preserve"> </w:t>
      </w:r>
      <w:r>
        <w:rPr>
          <w:spacing w:val="6"/>
          <w:w w:val="121"/>
        </w:rPr>
        <w:t>Boston Scientiﬁc and has received</w:t>
      </w:r>
      <w:r>
        <w:rPr>
          <w:spacing w:val="19"/>
        </w:rPr>
        <w:t xml:space="preserve"> </w:t>
      </w:r>
      <w:r>
        <w:rPr>
          <w:spacing w:val="6"/>
          <w:w w:val="121"/>
        </w:rPr>
        <w:t>consulting fees</w:t>
      </w:r>
      <w:r>
        <w:rPr>
          <w:spacing w:val="14"/>
          <w:w w:val="101"/>
        </w:rPr>
        <w:t xml:space="preserve"> </w:t>
      </w:r>
      <w:r>
        <w:rPr>
          <w:spacing w:val="6"/>
          <w:w w:val="121"/>
        </w:rPr>
        <w:t>from</w:t>
      </w:r>
      <w:r>
        <w:rPr>
          <w:spacing w:val="12"/>
          <w:w w:val="101"/>
        </w:rPr>
        <w:t xml:space="preserve"> </w:t>
      </w:r>
      <w:r>
        <w:rPr>
          <w:spacing w:val="6"/>
          <w:w w:val="121"/>
        </w:rPr>
        <w:t>Abbott.</w:t>
      </w:r>
      <w:r>
        <w:rPr>
          <w:spacing w:val="14"/>
        </w:rPr>
        <w:t xml:space="preserve"> </w:t>
      </w:r>
      <w:r>
        <w:rPr>
          <w:spacing w:val="6"/>
          <w:w w:val="121"/>
        </w:rPr>
        <w:t>Jacqueline</w:t>
      </w:r>
      <w:r>
        <w:rPr/>
        <w:t xml:space="preserve"> </w:t>
      </w:r>
      <w:r>
        <w:rPr>
          <w:spacing w:val="7"/>
          <w:w w:val="118"/>
        </w:rPr>
        <w:t>Saw, David Holmes, Andrew</w:t>
      </w:r>
      <w:r>
        <w:rPr>
          <w:spacing w:val="31"/>
          <w:w w:val="103"/>
        </w:rPr>
        <w:t xml:space="preserve"> </w:t>
      </w:r>
      <w:r>
        <w:rPr>
          <w:spacing w:val="7"/>
          <w:w w:val="118"/>
        </w:rPr>
        <w:t>Goldsweig, James</w:t>
      </w:r>
      <w:r>
        <w:rPr>
          <w:spacing w:val="17"/>
        </w:rPr>
        <w:t xml:space="preserve"> </w:t>
      </w:r>
      <w:r>
        <w:rPr>
          <w:spacing w:val="7"/>
          <w:w w:val="118"/>
        </w:rPr>
        <w:t>Freeman,</w:t>
      </w:r>
      <w:r>
        <w:rPr>
          <w:spacing w:val="15"/>
        </w:rPr>
        <w:t xml:space="preserve"> </w:t>
      </w:r>
      <w:r>
        <w:rPr>
          <w:spacing w:val="7"/>
          <w:w w:val="118"/>
        </w:rPr>
        <w:t>Thomas</w:t>
      </w:r>
      <w:r>
        <w:rPr>
          <w:spacing w:val="16"/>
          <w:w w:val="103"/>
        </w:rPr>
        <w:t xml:space="preserve"> </w:t>
      </w:r>
      <w:r>
        <w:rPr>
          <w:spacing w:val="7"/>
          <w:w w:val="118"/>
        </w:rPr>
        <w:t>Munger,</w:t>
      </w:r>
      <w:r>
        <w:rPr/>
        <w:t xml:space="preserve"> </w:t>
      </w:r>
      <w:r>
        <w:rPr>
          <w:spacing w:val="7"/>
          <w:w w:val="118"/>
        </w:rPr>
        <w:t>Issam</w:t>
      </w:r>
      <w:r>
        <w:rPr>
          <w:spacing w:val="8"/>
        </w:rPr>
        <w:t xml:space="preserve">  </w:t>
      </w:r>
      <w:r>
        <w:rPr>
          <w:spacing w:val="7"/>
          <w:w w:val="118"/>
        </w:rPr>
        <w:t>Moussa,  Cliffo</w:t>
      </w:r>
      <w:r>
        <w:rPr>
          <w:spacing w:val="6"/>
          <w:w w:val="118"/>
        </w:rPr>
        <w:t>rd</w:t>
      </w:r>
      <w:r>
        <w:rPr>
          <w:spacing w:val="8"/>
        </w:rPr>
        <w:t xml:space="preserve">  </w:t>
      </w:r>
      <w:r>
        <w:rPr>
          <w:spacing w:val="6"/>
          <w:w w:val="118"/>
        </w:rPr>
        <w:t>Kavinsky,</w:t>
      </w:r>
      <w:r>
        <w:rPr>
          <w:spacing w:val="8"/>
        </w:rPr>
        <w:t xml:space="preserve">  </w:t>
      </w:r>
      <w:r>
        <w:rPr>
          <w:spacing w:val="6"/>
          <w:w w:val="118"/>
        </w:rPr>
        <w:t>Matthew  Sherwood,</w:t>
      </w:r>
      <w:r>
        <w:rPr>
          <w:spacing w:val="7"/>
          <w:w w:val="102"/>
        </w:rPr>
        <w:t xml:space="preserve">  </w:t>
      </w:r>
      <w:r>
        <w:rPr>
          <w:spacing w:val="6"/>
          <w:w w:val="118"/>
        </w:rPr>
        <w:t>Zoltan</w:t>
      </w:r>
      <w:r>
        <w:rPr>
          <w:spacing w:val="7"/>
          <w:w w:val="103"/>
        </w:rPr>
        <w:t xml:space="preserve">  </w:t>
      </w:r>
      <w:r>
        <w:rPr>
          <w:spacing w:val="6"/>
          <w:w w:val="118"/>
        </w:rPr>
        <w:t>Turi,</w:t>
      </w:r>
      <w:r>
        <w:rPr>
          <w:spacing w:val="8"/>
        </w:rPr>
        <w:t xml:space="preserve">  </w:t>
      </w:r>
      <w:r>
        <w:rPr>
          <w:spacing w:val="6"/>
          <w:w w:val="118"/>
        </w:rPr>
        <w:t>and</w:t>
      </w:r>
      <w:r>
        <w:rPr/>
        <w:t xml:space="preserve"> </w:t>
      </w:r>
      <w:r>
        <w:rPr>
          <w:spacing w:val="4"/>
          <w:w w:val="126"/>
        </w:rPr>
        <w:t>Mark</w:t>
      </w:r>
      <w:r>
        <w:rPr>
          <w:spacing w:val="29"/>
          <w:w w:val="103"/>
        </w:rPr>
        <w:t xml:space="preserve"> </w:t>
      </w:r>
      <w:r>
        <w:rPr>
          <w:spacing w:val="4"/>
          <w:w w:val="126"/>
        </w:rPr>
        <w:t>Reisman reported</w:t>
      </w:r>
      <w:r>
        <w:rPr>
          <w:spacing w:val="18"/>
          <w:w w:val="103"/>
        </w:rPr>
        <w:t xml:space="preserve"> </w:t>
      </w:r>
      <w:r>
        <w:rPr>
          <w:spacing w:val="4"/>
          <w:w w:val="126"/>
        </w:rPr>
        <w:t>no</w:t>
      </w:r>
      <w:r>
        <w:rPr>
          <w:spacing w:val="18"/>
          <w:w w:val="101"/>
        </w:rPr>
        <w:t xml:space="preserve"> </w:t>
      </w:r>
      <w:r>
        <w:rPr>
          <w:spacing w:val="4"/>
          <w:w w:val="126"/>
        </w:rPr>
        <w:t>ﬁnancial</w:t>
      </w:r>
      <w:r>
        <w:rPr>
          <w:spacing w:val="18"/>
          <w:w w:val="102"/>
        </w:rPr>
        <w:t xml:space="preserve"> </w:t>
      </w:r>
      <w:r>
        <w:rPr>
          <w:spacing w:val="4"/>
          <w:w w:val="126"/>
        </w:rPr>
        <w:t>interests.</w:t>
      </w:r>
    </w:p>
    <w:p>
      <w:pPr>
        <w:spacing w:line="358" w:lineRule="auto"/>
        <w:sectPr>
          <w:type w:val="continuous"/>
          <w:pgSz w:w="11520" w:h="15480"/>
          <w:pgMar w:top="79" w:right="564" w:bottom="0" w:left="671" w:header="0" w:footer="0" w:gutter="0"/>
          <w:cols w:equalWidth="0" w:num="2">
            <w:col w:w="4870" w:space="100"/>
            <w:col w:w="5315" w:space="0"/>
          </w:cols>
        </w:sectPr>
        <w:rPr/>
      </w:pPr>
    </w:p>
    <w:p>
      <w:pPr>
        <w:spacing w:line="443" w:lineRule="auto"/>
        <w:rPr>
          <w:rFonts w:ascii="Arial"/>
          <w:sz w:val="21"/>
        </w:rPr>
      </w:pPr>
      <w:r/>
    </w:p>
    <w:p>
      <w:pPr>
        <w:ind w:left="173"/>
        <w:spacing w:before="35" w:line="199" w:lineRule="auto"/>
        <w:outlineLvl w:val="1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2"/>
          <w:szCs w:val="12"/>
          <w:color w:val="E2282C"/>
          <w:spacing w:val="14"/>
        </w:rPr>
        <w:t>RE FE</w:t>
      </w:r>
      <w:r>
        <w:rPr>
          <w:rFonts w:ascii="Arial" w:hAnsi="Arial" w:eastAsia="Arial" w:cs="Arial"/>
          <w:sz w:val="12"/>
          <w:szCs w:val="12"/>
          <w:color w:val="E2282C"/>
          <w:spacing w:val="5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  <w:spacing w:val="14"/>
        </w:rPr>
        <w:t>RE</w:t>
      </w:r>
      <w:r>
        <w:rPr>
          <w:rFonts w:ascii="Arial" w:hAnsi="Arial" w:eastAsia="Arial" w:cs="Arial"/>
          <w:sz w:val="12"/>
          <w:szCs w:val="12"/>
          <w:color w:val="E2282C"/>
        </w:rPr>
        <w:t xml:space="preserve"> </w:t>
      </w:r>
      <w:r>
        <w:rPr>
          <w:rFonts w:ascii="Arial" w:hAnsi="Arial" w:eastAsia="Arial" w:cs="Arial"/>
          <w:sz w:val="12"/>
          <w:szCs w:val="12"/>
          <w:color w:val="E2282C"/>
          <w:spacing w:val="14"/>
        </w:rPr>
        <w:t>NCES</w:t>
      </w:r>
    </w:p>
    <w:p>
      <w:pPr>
        <w:spacing w:line="130" w:lineRule="exact"/>
        <w:rPr/>
      </w:pPr>
      <w:r/>
    </w:p>
    <w:p>
      <w:pPr>
        <w:spacing w:line="130" w:lineRule="exact"/>
        <w:sectPr>
          <w:type w:val="continuous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Malgun Gothic" w:hAnsi="Malgun Gothic" w:eastAsia="Malgun Gothic" w:cs="Malgun Gothic"/>
          <w:sz w:val="11"/>
          <w:szCs w:val="11"/>
        </w:rPr>
      </w:sdtEndPr>
      <w:sdtContent>
        <w:p>
          <w:pPr>
            <w:ind w:left="167"/>
            <w:spacing w:before="29" w:line="219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2"/>
            </w:rPr>
            <w:t>1.</w:t>
          </w:r>
          <w:r>
            <w:rPr>
              <w:rFonts w:ascii="Arial" w:hAnsi="Arial" w:eastAsia="Arial" w:cs="Arial"/>
              <w:sz w:val="11"/>
              <w:szCs w:val="11"/>
              <w:spacing w:val="25"/>
              <w:w w:val="101"/>
            </w:rPr>
            <w:t xml:space="preserve"> </w:t>
          </w:r>
          <w:hyperlink w:history="true" r:id="rId32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Szerlip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5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M,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Feldman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DN,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6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Aronow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HD,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et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al.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SCAI</w:t>
            </w:r>
          </w:hyperlink>
        </w:p>
        <w:p>
          <w:pPr>
            <w:ind w:left="174"/>
            <w:spacing w:before="10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2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publications committee manual of standard operat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ing</w:t>
            </w:r>
          </w:hyperlink>
        </w:p>
        <w:p>
          <w:pPr>
            <w:ind w:left="174"/>
            <w:spacing w:before="12" w:line="212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2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procedures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Catheter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Cardiovasc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2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Interv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1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2020;96(1):</w:t>
            </w:r>
          </w:hyperlink>
        </w:p>
        <w:p>
          <w:pPr>
            <w:ind w:left="169"/>
            <w:spacing w:before="11" w:line="195" w:lineRule="exact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2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  <w:position w:val="2"/>
              </w:rPr>
              <w:t>145-155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2"/>
              <w:position w:val="2"/>
            </w:rPr>
            <w:t>.</w:t>
          </w:r>
        </w:p>
        <w:p>
          <w:pPr>
            <w:ind w:left="168"/>
            <w:spacing w:before="48" w:line="218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</w:rPr>
            <w:t>2. </w:t>
          </w:r>
          <w:hyperlink w:history="true" r:id="rId33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Benjamin  EJ,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5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Muntner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8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P,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Alonso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2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et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1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al.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Heart</w:t>
            </w:r>
          </w:hyperlink>
        </w:p>
        <w:p>
          <w:pPr>
            <w:ind w:left="171"/>
            <w:spacing w:before="11" w:line="212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3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disease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stroke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statistics-2019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1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update: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report</w:t>
            </w:r>
          </w:hyperlink>
        </w:p>
        <w:p>
          <w:pPr>
            <w:ind w:left="168"/>
            <w:spacing w:before="34" w:line="160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3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from  the  American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  <w:w w:val="10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Heart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Association.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Circulation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.</w:t>
            </w:r>
          </w:hyperlink>
        </w:p>
        <w:p>
          <w:pPr>
            <w:ind w:left="171"/>
            <w:spacing w:before="30" w:line="224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3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6"/>
              </w:rPr>
              <w:t>2019;139(10):e56-e528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6"/>
            </w:rPr>
            <w:t>.</w:t>
          </w:r>
        </w:p>
        <w:p>
          <w:pPr>
            <w:ind w:left="168"/>
            <w:spacing w:before="65" w:line="219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7"/>
            </w:rPr>
            <w:t>3. </w:t>
          </w:r>
          <w:hyperlink w:history="true" r:id="rId3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Martinez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 xml:space="preserve">  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C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>,  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Katholing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 xml:space="preserve">  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A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>,  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Wallenhorst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 xml:space="preserve">  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C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>,</w:t>
            </w:r>
          </w:hyperlink>
        </w:p>
        <w:p>
          <w:pPr>
            <w:ind w:left="176"/>
            <w:spacing w:before="35" w:line="176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Freedman SB. Therapy persistenc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e in newly diagnosed</w:t>
            </w:r>
          </w:hyperlink>
        </w:p>
        <w:p>
          <w:pPr>
            <w:ind w:left="174"/>
            <w:spacing w:before="15" w:line="224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non-valvular atrial ﬁbrillation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 xml:space="preserve"> treated with warfarin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or</w:t>
            </w:r>
          </w:hyperlink>
        </w:p>
        <w:p>
          <w:pPr>
            <w:ind w:left="176"/>
            <w:spacing w:before="2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NOAC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>.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A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cohort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study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Thromb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Haemost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>. 2016;115(1):</w:t>
            </w:r>
          </w:hyperlink>
        </w:p>
        <w:p>
          <w:pPr>
            <w:ind w:left="170"/>
            <w:spacing w:before="11" w:line="194" w:lineRule="exact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  <w:position w:val="2"/>
              </w:rPr>
              <w:t>31-39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3"/>
              <w:position w:val="2"/>
            </w:rPr>
            <w:t>.</w:t>
          </w:r>
        </w:p>
        <w:p>
          <w:pPr>
            <w:ind w:left="168"/>
            <w:spacing w:before="50" w:line="218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</w:rPr>
            <w:t>4. </w:t>
          </w:r>
          <w:hyperlink w:history="true" r:id="rId35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Blackshear JL, Odell JA. Appendage obliteration to</w:t>
            </w:r>
          </w:hyperlink>
        </w:p>
        <w:p>
          <w:pPr>
            <w:ind w:left="174"/>
            <w:spacing w:before="10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5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reduce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stroke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in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cardiac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8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surgical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2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patients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7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with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atrial</w:t>
            </w:r>
          </w:hyperlink>
        </w:p>
        <w:p>
          <w:pPr>
            <w:ind w:left="168"/>
            <w:spacing w:before="12" w:line="219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5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ﬁ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brillation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Ann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Thorac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Surg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. 1996;61(2):755-759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8"/>
            </w:rPr>
            <w:t>.</w:t>
          </w:r>
        </w:p>
        <w:p>
          <w:pPr>
            <w:ind w:left="168"/>
            <w:spacing w:before="70" w:line="219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3"/>
            </w:rPr>
            <w:t>5. </w:t>
          </w:r>
          <w:hyperlink w:history="true" r:id="rId36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Johnson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5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WD,  Ganjoo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AK,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Stone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CD,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Srivyas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RC,</w:t>
            </w:r>
          </w:hyperlink>
        </w:p>
        <w:p>
          <w:pPr>
            <w:ind w:left="176"/>
            <w:spacing w:before="33" w:line="177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6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Howard M. The left atrial appendage: our most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lethal</w:t>
            </w:r>
          </w:hyperlink>
        </w:p>
        <w:p>
          <w:pPr>
            <w:ind w:left="174"/>
            <w:spacing w:before="40" w:line="176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36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human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attachment!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Surgical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implicati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ons.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Eur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Car-</w:t>
            </w:r>
          </w:hyperlink>
        </w:p>
        <w:p>
          <w:pPr>
            <w:ind w:left="169"/>
            <w:spacing w:before="15" w:line="218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6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diothorac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Surg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. 2000;17(6):718-722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8"/>
            </w:rPr>
            <w:t>.</w:t>
          </w:r>
        </w:p>
        <w:p>
          <w:pPr>
            <w:ind w:left="170"/>
            <w:spacing w:before="71" w:line="218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</w:rPr>
            <w:t>6. </w:t>
          </w:r>
          <w:hyperlink w:history="true" r:id="rId37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Whitlock RP, Belley-Cote EP, Papar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ella D,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et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al. Left</w:t>
            </w:r>
          </w:hyperlink>
        </w:p>
        <w:p>
          <w:pPr>
            <w:ind w:left="170"/>
            <w:spacing w:before="11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7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atrial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appendage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occlusion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during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cardiac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5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surgery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to</w:t>
            </w:r>
          </w:hyperlink>
        </w:p>
        <w:p>
          <w:pPr>
            <w:ind w:left="174"/>
            <w:spacing w:before="11" w:line="212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7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prevent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stroke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N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Engl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8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Med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1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2021;384(22):2081-</w:t>
            </w:r>
          </w:hyperlink>
        </w:p>
        <w:p>
          <w:pPr>
            <w:ind w:left="171"/>
            <w:spacing w:before="11" w:line="195" w:lineRule="exact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37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6"/>
                <w:position w:val="2"/>
              </w:rPr>
              <w:t>2091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6"/>
              <w:position w:val="2"/>
            </w:rPr>
            <w:t>.</w:t>
          </w:r>
        </w:p>
      </w:sdtContent>
    </w:sdt>
    <w:p>
      <w:pPr>
        <w:ind w:left="168" w:right="221"/>
        <w:spacing w:before="50" w:line="22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7.</w:t>
      </w:r>
      <w:r>
        <w:rPr>
          <w:rFonts w:ascii="Arial" w:hAnsi="Arial" w:eastAsia="Arial" w:cs="Arial"/>
          <w:sz w:val="11"/>
          <w:szCs w:val="11"/>
          <w:spacing w:val="12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WATCHMAN  Left  Atrial  A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ppendage</w:t>
      </w:r>
      <w:r>
        <w:rPr>
          <w:rFonts w:ascii="Malgun Gothic" w:hAnsi="Malgun Gothic" w:eastAsia="Malgun Gothic" w:cs="Malgun Gothic"/>
          <w:sz w:val="11"/>
          <w:szCs w:val="11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System</w:t>
      </w:r>
      <w:r>
        <w:rPr>
          <w:rFonts w:ascii="Malgun Gothic" w:hAnsi="Malgun Gothic" w:eastAsia="Malgun Gothic" w:cs="Malgun Gothic"/>
          <w:sz w:val="11"/>
          <w:szCs w:val="11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for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Embolic</w:t>
      </w:r>
      <w:r>
        <w:rPr>
          <w:rFonts w:ascii="Malgun Gothic" w:hAnsi="Malgun Gothic" w:eastAsia="Malgun Gothic" w:cs="Malgun Gothic"/>
          <w:sz w:val="11"/>
          <w:szCs w:val="11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PROTECTion</w:t>
      </w:r>
      <w:r>
        <w:rPr>
          <w:rFonts w:ascii="Malgun Gothic" w:hAnsi="Malgun Gothic" w:eastAsia="Malgun Gothic" w:cs="Malgun Gothic"/>
          <w:sz w:val="11"/>
          <w:szCs w:val="11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in</w:t>
      </w:r>
      <w:r>
        <w:rPr>
          <w:rFonts w:ascii="Malgun Gothic" w:hAnsi="Malgun Gothic" w:eastAsia="Malgun Gothic" w:cs="Malgun Gothic"/>
          <w:sz w:val="11"/>
          <w:szCs w:val="11"/>
          <w:spacing w:val="22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P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atients</w:t>
      </w:r>
      <w:r>
        <w:rPr>
          <w:rFonts w:ascii="Malgun Gothic" w:hAnsi="Malgun Gothic" w:eastAsia="Malgun Gothic" w:cs="Malgun Gothic"/>
          <w:sz w:val="11"/>
          <w:szCs w:val="11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With</w:t>
      </w:r>
      <w:r>
        <w:rPr>
          <w:rFonts w:ascii="Malgun Gothic" w:hAnsi="Malgun Gothic" w:eastAsia="Malgun Gothic" w:cs="Malgun Gothic"/>
          <w:sz w:val="11"/>
          <w:szCs w:val="11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Atrial</w:t>
      </w:r>
      <w:r>
        <w:rPr>
          <w:rFonts w:ascii="Malgun Gothic" w:hAnsi="Malgun Gothic" w:eastAsia="Malgun Gothic" w:cs="Malgun Gothic"/>
          <w:sz w:val="11"/>
          <w:szCs w:val="11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Fibrilla-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tion.   ClinicalTrials.gov</w:t>
      </w:r>
      <w:r>
        <w:rPr>
          <w:rFonts w:ascii="Malgun Gothic" w:hAnsi="Malgun Gothic" w:eastAsia="Malgun Gothic" w:cs="Malgun Gothic"/>
          <w:sz w:val="11"/>
          <w:szCs w:val="11"/>
          <w:spacing w:val="9"/>
          <w:w w:val="102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identiﬁer:</w:t>
      </w:r>
      <w:r>
        <w:rPr>
          <w:rFonts w:ascii="Malgun Gothic" w:hAnsi="Malgun Gothic" w:eastAsia="Malgun Gothic" w:cs="Malgun Gothic"/>
          <w:sz w:val="11"/>
          <w:szCs w:val="11"/>
          <w:spacing w:val="10"/>
          <w:w w:val="102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NCT0012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9545.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Accessed July 20, 2021. </w:t>
      </w:r>
      <w:hyperlink w:history="true" r:id="rId38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https://clinicaltrials.gov/ct2/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3"/>
        </w:rPr>
        <w:t xml:space="preserve"> </w:t>
      </w:r>
      <w:hyperlink w:history="true" r:id="rId38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show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00129545</w:t>
        </w:r>
      </w:hyperlink>
    </w:p>
    <w:p>
      <w:pPr>
        <w:ind w:left="168" w:right="221" w:firstLine="1"/>
        <w:spacing w:before="73" w:line="221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8.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Evaluation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of</w:t>
      </w:r>
      <w:r>
        <w:rPr>
          <w:rFonts w:ascii="Malgun Gothic" w:hAnsi="Malgun Gothic" w:eastAsia="Malgun Gothic" w:cs="Malgun Gothic"/>
          <w:sz w:val="11"/>
          <w:szCs w:val="11"/>
          <w:spacing w:val="9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the</w:t>
      </w:r>
      <w:r>
        <w:rPr>
          <w:rFonts w:ascii="Malgun Gothic" w:hAnsi="Malgun Gothic" w:eastAsia="Malgun Gothic" w:cs="Malgun Gothic"/>
          <w:sz w:val="11"/>
          <w:szCs w:val="11"/>
          <w:spacing w:val="9"/>
          <w:w w:val="101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WATCHMAN</w:t>
      </w:r>
      <w:r>
        <w:rPr>
          <w:rFonts w:ascii="Malgun Gothic" w:hAnsi="Malgun Gothic" w:eastAsia="Malgun Gothic" w:cs="Malgun Gothic"/>
          <w:sz w:val="11"/>
          <w:szCs w:val="11"/>
          <w:spacing w:val="12"/>
          <w:w w:val="101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Left</w:t>
      </w:r>
      <w:r>
        <w:rPr>
          <w:rFonts w:ascii="Malgun Gothic" w:hAnsi="Malgun Gothic" w:eastAsia="Malgun Gothic" w:cs="Malgun Gothic"/>
          <w:sz w:val="11"/>
          <w:szCs w:val="11"/>
          <w:spacing w:val="9"/>
          <w:w w:val="101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Atrial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Appendage  (LAA)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Closure  Device  in  P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atients  With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Atrial Fibrillation Versus Long Term Warfarin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Therapy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(</w:t>
      </w:r>
      <w:r>
        <w:rPr>
          <w:rFonts w:ascii="Malgun Gothic" w:hAnsi="Malgun Gothic" w:eastAsia="Malgun Gothic" w:cs="Malgun Gothic"/>
          <w:sz w:val="11"/>
          <w:szCs w:val="11"/>
        </w:rPr>
        <w:t>PREVAIL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). </w:t>
      </w:r>
      <w:r>
        <w:rPr>
          <w:rFonts w:ascii="Malgun Gothic" w:hAnsi="Malgun Gothic" w:eastAsia="Malgun Gothic" w:cs="Malgun Gothic"/>
          <w:sz w:val="11"/>
          <w:szCs w:val="11"/>
        </w:rPr>
        <w:t>ClinicalTrials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.</w:t>
      </w:r>
      <w:r>
        <w:rPr>
          <w:rFonts w:ascii="Malgun Gothic" w:hAnsi="Malgun Gothic" w:eastAsia="Malgun Gothic" w:cs="Malgun Gothic"/>
          <w:sz w:val="11"/>
          <w:szCs w:val="11"/>
        </w:rPr>
        <w:t>gov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identi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ﬁ</w:t>
      </w:r>
      <w:r>
        <w:rPr>
          <w:rFonts w:ascii="Malgun Gothic" w:hAnsi="Malgun Gothic" w:eastAsia="Malgun Gothic" w:cs="Malgun Gothic"/>
          <w:sz w:val="11"/>
          <w:szCs w:val="11"/>
        </w:rPr>
        <w:t>er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: </w:t>
      </w:r>
      <w:r>
        <w:rPr>
          <w:rFonts w:ascii="Malgun Gothic" w:hAnsi="Malgun Gothic" w:eastAsia="Malgun Gothic" w:cs="Malgun Gothic"/>
          <w:sz w:val="11"/>
          <w:szCs w:val="11"/>
        </w:rPr>
        <w:t>NCT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01182441.</w:t>
      </w:r>
      <w:r>
        <w:rPr>
          <w:rFonts w:ascii="Malgun Gothic" w:hAnsi="Malgun Gothic" w:eastAsia="Malgun Gothic" w:cs="Malgun Gothic"/>
          <w:sz w:val="11"/>
          <w:szCs w:val="11"/>
          <w:spacing w:val="10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Accessed July 20, 2021. </w:t>
      </w:r>
      <w:hyperlink w:history="true" r:id="rId39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https://clinicaltrials.gov/ct2/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3"/>
        </w:rPr>
        <w:t xml:space="preserve"> </w:t>
      </w:r>
      <w:hyperlink w:history="true" r:id="rId39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show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01182441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right="221"/>
        <w:spacing w:before="26" w:line="22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9.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Left  Atrial  Appendage  Closure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 xml:space="preserve">  vs.</w:t>
      </w:r>
      <w:r>
        <w:rPr>
          <w:rFonts w:ascii="Malgun Gothic" w:hAnsi="Malgun Gothic" w:eastAsia="Malgun Gothic" w:cs="Malgun Gothic"/>
          <w:sz w:val="11"/>
          <w:szCs w:val="11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Novel  Anti-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coagulation Agents in Atrial Fibrill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ation (PRAGUE-17).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ClinicalTrials.gov</w:t>
      </w:r>
      <w:r>
        <w:rPr>
          <w:rFonts w:ascii="Malgun Gothic" w:hAnsi="Malgun Gothic" w:eastAsia="Malgun Gothic" w:cs="Malgun Gothic"/>
          <w:sz w:val="11"/>
          <w:szCs w:val="11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identiﬁer:</w:t>
      </w:r>
      <w:r>
        <w:rPr>
          <w:rFonts w:ascii="Malgun Gothic" w:hAnsi="Malgun Gothic" w:eastAsia="Malgun Gothic" w:cs="Malgun Gothic"/>
          <w:sz w:val="11"/>
          <w:szCs w:val="11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NCT02426944. Accessed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July</w:t>
      </w:r>
      <w:r>
        <w:rPr>
          <w:rFonts w:ascii="Malgun Gothic" w:hAnsi="Malgun Gothic" w:eastAsia="Malgun Gothic" w:cs="Malgun Gothic"/>
          <w:sz w:val="11"/>
          <w:szCs w:val="11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20,</w:t>
      </w:r>
      <w:r>
        <w:rPr>
          <w:rFonts w:ascii="Malgun Gothic" w:hAnsi="Malgun Gothic" w:eastAsia="Malgun Gothic" w:cs="Malgun Gothic"/>
          <w:sz w:val="11"/>
          <w:szCs w:val="11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2021.</w:t>
      </w:r>
      <w:r>
        <w:rPr>
          <w:rFonts w:ascii="Malgun Gothic" w:hAnsi="Malgun Gothic" w:eastAsia="Malgun Gothic" w:cs="Malgun Gothic"/>
          <w:sz w:val="11"/>
          <w:szCs w:val="11"/>
          <w:spacing w:val="16"/>
          <w:w w:val="101"/>
        </w:rPr>
        <w:t xml:space="preserve">  </w:t>
      </w:r>
      <w:hyperlink w:history="true" r:id="rId4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https://clinicaltrials.gov/ct2/show/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0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</w:rPr>
          <w:t>02426944</w:t>
        </w:r>
      </w:hyperlink>
    </w:p>
    <w:p>
      <w:pPr>
        <w:ind w:left="1" w:right="221" w:hanging="1"/>
        <w:spacing w:before="78" w:line="227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10. </w:t>
      </w:r>
      <w:hyperlink w:history="true" r:id="rId4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Holmes DR, Reddy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VY,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Turi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ZG,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al. Percutaneous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closure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left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appenda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ge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versus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warfarin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therapy for prevention of stroke in patients 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ith atrial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ﬁbrillation: a randomised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non-inferiority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trial.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Lancet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.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>2009;374(9689):534-542</w:t>
        </w:r>
      </w:hyperlink>
      <w:r>
        <w:rPr>
          <w:rFonts w:ascii="Malgun Gothic" w:hAnsi="Malgun Gothic" w:eastAsia="Malgun Gothic" w:cs="Malgun Gothic"/>
          <w:sz w:val="11"/>
          <w:szCs w:val="11"/>
          <w:spacing w:val="9"/>
        </w:rPr>
        <w:t>.</w:t>
      </w:r>
    </w:p>
    <w:p>
      <w:pPr>
        <w:ind w:right="221"/>
        <w:spacing w:before="63" w:line="22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11.</w:t>
      </w:r>
      <w:r>
        <w:rPr>
          <w:rFonts w:ascii="Arial" w:hAnsi="Arial" w:eastAsia="Arial" w:cs="Arial"/>
          <w:sz w:val="11"/>
          <w:szCs w:val="11"/>
          <w:spacing w:val="10"/>
        </w:rPr>
        <w:t xml:space="preserve"> </w:t>
      </w:r>
      <w:hyperlink w:history="true" r:id="rId4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Holmes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DR,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Kar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S,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Price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MJ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al.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Prospective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randomized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evaluation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Watchman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Left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Appendage  Closure  device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patients  with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ﬁbrillation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versus  long-term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warfarin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therapy:  the</w:t>
        </w:r>
      </w:hyperlink>
    </w:p>
    <w:p>
      <w:pPr>
        <w:ind w:left="8"/>
        <w:spacing w:before="11" w:line="227" w:lineRule="auto"/>
        <w:rPr>
          <w:rFonts w:ascii="Malgun Gothic" w:hAnsi="Malgun Gothic" w:eastAsia="Malgun Gothic" w:cs="Malgun Gothic"/>
          <w:sz w:val="11"/>
          <w:szCs w:val="11"/>
        </w:rPr>
      </w:pPr>
      <w:hyperlink w:history="true" r:id="rId42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PREVAIL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>.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Am</w:t>
        </w:r>
        <w:r>
          <w:rPr>
            <w:rFonts w:ascii="Arial" w:hAnsi="Arial" w:eastAsia="Arial" w:cs="Arial"/>
            <w:sz w:val="11"/>
            <w:szCs w:val="11"/>
            <w:color w:val="0D7FAC"/>
            <w:spacing w:val="3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Coll</w:t>
        </w:r>
        <w:r>
          <w:rPr>
            <w:rFonts w:ascii="Arial" w:hAnsi="Arial" w:eastAsia="Arial" w:cs="Arial"/>
            <w:sz w:val="11"/>
            <w:szCs w:val="11"/>
            <w:color w:val="0D7FAC"/>
            <w:spacing w:val="15"/>
            <w:w w:val="103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>. 2014;64(1):1-12</w:t>
        </w:r>
      </w:hyperlink>
      <w:r>
        <w:rPr>
          <w:rFonts w:ascii="Malgun Gothic" w:hAnsi="Malgun Gothic" w:eastAsia="Malgun Gothic" w:cs="Malgun Gothic"/>
          <w:sz w:val="11"/>
          <w:szCs w:val="11"/>
          <w:spacing w:val="8"/>
        </w:rPr>
        <w:t>.</w:t>
      </w:r>
    </w:p>
    <w:p>
      <w:pPr>
        <w:ind w:left="3" w:right="221" w:hanging="3"/>
        <w:spacing w:before="65" w:line="227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12.</w:t>
      </w:r>
      <w:r>
        <w:rPr>
          <w:rFonts w:ascii="Arial" w:hAnsi="Arial" w:eastAsia="Arial" w:cs="Arial"/>
          <w:sz w:val="11"/>
          <w:szCs w:val="11"/>
          <w:spacing w:val="10"/>
          <w:w w:val="102"/>
        </w:rPr>
        <w:t xml:space="preserve"> </w:t>
      </w:r>
      <w:hyperlink w:history="true" r:id="rId43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Osmancik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Herman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D,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Neuzil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P, et 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Left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atrial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3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appendage closure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versus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direct oral anticoagulants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in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3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high-risk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patients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with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3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atri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ﬁbrillation.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  Coll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43"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. 2020;75(25):3122-31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35</w:t>
        </w:r>
      </w:hyperlink>
      <w:r>
        <w:rPr>
          <w:rFonts w:ascii="Malgun Gothic" w:hAnsi="Malgun Gothic" w:eastAsia="Malgun Gothic" w:cs="Malgun Gothic"/>
          <w:sz w:val="11"/>
          <w:szCs w:val="11"/>
          <w:spacing w:val="5"/>
        </w:rPr>
        <w:t>.</w:t>
      </w:r>
    </w:p>
    <w:p>
      <w:pPr>
        <w:ind w:right="221"/>
        <w:spacing w:before="67" w:line="22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2"/>
        </w:rPr>
        <w:t>13.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WATCHMAN</w:t>
      </w:r>
      <w:r>
        <w:rPr>
          <w:rFonts w:ascii="Malgun Gothic" w:hAnsi="Malgun Gothic" w:eastAsia="Malgun Gothic" w:cs="Malgun Gothic"/>
          <w:sz w:val="11"/>
          <w:szCs w:val="11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FLX</w:t>
      </w:r>
      <w:r>
        <w:rPr>
          <w:rFonts w:ascii="Malgun Gothic" w:hAnsi="Malgun Gothic" w:eastAsia="Malgun Gothic" w:cs="Malgun Gothic"/>
          <w:sz w:val="11"/>
          <w:szCs w:val="11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versus</w:t>
      </w:r>
      <w:r>
        <w:rPr>
          <w:rFonts w:ascii="Malgun Gothic" w:hAnsi="Malgun Gothic" w:eastAsia="Malgun Gothic" w:cs="Malgun Gothic"/>
          <w:sz w:val="11"/>
          <w:szCs w:val="11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NOAC</w:t>
      </w:r>
      <w:r>
        <w:rPr>
          <w:rFonts w:ascii="Malgun Gothic" w:hAnsi="Malgun Gothic" w:eastAsia="Malgun Gothic" w:cs="Malgun Gothic"/>
          <w:sz w:val="11"/>
          <w:szCs w:val="11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for</w:t>
      </w:r>
      <w:r>
        <w:rPr>
          <w:rFonts w:ascii="Malgun Gothic" w:hAnsi="Malgun Gothic" w:eastAsia="Malgun Gothic" w:cs="Malgun Gothic"/>
          <w:sz w:val="11"/>
          <w:szCs w:val="11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embolic</w:t>
      </w:r>
      <w:r>
        <w:rPr>
          <w:rFonts w:ascii="Malgun Gothic" w:hAnsi="Malgun Gothic" w:eastAsia="Malgun Gothic" w:cs="Malgun Gothic"/>
          <w:sz w:val="11"/>
          <w:szCs w:val="11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pro-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tection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in</w:t>
      </w:r>
      <w:r>
        <w:rPr>
          <w:rFonts w:ascii="Malgun Gothic" w:hAnsi="Malgun Gothic" w:eastAsia="Malgun Gothic" w:cs="Malgun Gothic"/>
          <w:sz w:val="11"/>
          <w:szCs w:val="11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the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management</w:t>
      </w:r>
      <w:r>
        <w:rPr>
          <w:rFonts w:ascii="Malgun Gothic" w:hAnsi="Malgun Gothic" w:eastAsia="Malgun Gothic" w:cs="Malgun Gothic"/>
          <w:sz w:val="11"/>
          <w:szCs w:val="11"/>
          <w:spacing w:val="39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of</w:t>
      </w:r>
      <w:r>
        <w:rPr>
          <w:rFonts w:ascii="Malgun Gothic" w:hAnsi="Malgun Gothic" w:eastAsia="Malgun Gothic" w:cs="Malgun Gothic"/>
          <w:sz w:val="11"/>
          <w:szCs w:val="1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patients</w:t>
      </w:r>
      <w:r>
        <w:rPr>
          <w:rFonts w:ascii="Malgun Gothic" w:hAnsi="Malgun Gothic" w:eastAsia="Malgun Gothic" w:cs="Malgun Gothic"/>
          <w:sz w:val="11"/>
          <w:szCs w:val="11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with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non-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valvular atrial ﬁbrillation.</w:t>
      </w:r>
      <w:r>
        <w:rPr>
          <w:rFonts w:ascii="Malgun Gothic" w:hAnsi="Malgun Gothic" w:eastAsia="Malgun Gothic" w:cs="Malgun Gothic"/>
          <w:sz w:val="11"/>
          <w:szCs w:val="11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C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linicalTrials.gov</w:t>
      </w:r>
      <w:r>
        <w:rPr>
          <w:rFonts w:ascii="Malgun Gothic" w:hAnsi="Malgun Gothic" w:eastAsia="Malgun Gothic" w:cs="Malgun Gothic"/>
          <w:sz w:val="11"/>
          <w:szCs w:val="11"/>
          <w:spacing w:val="15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identiﬁer: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NCT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04394546.  </w:t>
      </w:r>
      <w:r>
        <w:rPr>
          <w:rFonts w:ascii="Malgun Gothic" w:hAnsi="Malgun Gothic" w:eastAsia="Malgun Gothic" w:cs="Malgun Gothic"/>
          <w:sz w:val="11"/>
          <w:szCs w:val="11"/>
        </w:rPr>
        <w:t>Accessed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</w:rPr>
        <w:t>July</w:t>
      </w:r>
      <w:r>
        <w:rPr>
          <w:rFonts w:ascii="Malgun Gothic" w:hAnsi="Malgun Gothic" w:eastAsia="Malgun Gothic" w:cs="Malgun Gothic"/>
          <w:sz w:val="11"/>
          <w:szCs w:val="11"/>
          <w:spacing w:val="9"/>
          <w:w w:val="10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20,</w:t>
      </w:r>
      <w:r>
        <w:rPr>
          <w:rFonts w:ascii="Malgun Gothic" w:hAnsi="Malgun Gothic" w:eastAsia="Malgun Gothic" w:cs="Malgun Gothic"/>
          <w:sz w:val="11"/>
          <w:szCs w:val="11"/>
          <w:spacing w:val="9"/>
          <w:w w:val="10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2021.</w:t>
      </w:r>
      <w:r>
        <w:rPr>
          <w:rFonts w:ascii="Malgun Gothic" w:hAnsi="Malgun Gothic" w:eastAsia="Malgun Gothic" w:cs="Malgun Gothic"/>
          <w:sz w:val="11"/>
          <w:szCs w:val="11"/>
          <w:spacing w:val="7"/>
        </w:rPr>
        <w:t xml:space="preserve">  </w:t>
      </w:r>
      <w:hyperlink w:history="true" r:id="rId44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://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4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clinicaltrials.gov/ct2/show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/NCT04394546</w:t>
        </w:r>
      </w:hyperlink>
    </w:p>
    <w:p>
      <w:pPr>
        <w:ind w:left="3" w:right="220" w:hanging="3"/>
        <w:spacing w:before="77" w:line="223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14.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Amplatzer</w:t>
      </w:r>
      <w:r>
        <w:rPr>
          <w:rFonts w:ascii="Malgun Gothic" w:hAnsi="Malgun Gothic" w:eastAsia="Malgun Gothic" w:cs="Malgun Gothic"/>
          <w:sz w:val="11"/>
          <w:szCs w:val="11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Amulet</w:t>
      </w:r>
      <w:r>
        <w:rPr>
          <w:rFonts w:ascii="Malgun Gothic" w:hAnsi="Malgun Gothic" w:eastAsia="Malgun Gothic" w:cs="Malgun Gothic"/>
          <w:sz w:val="11"/>
          <w:szCs w:val="11"/>
          <w:spacing w:val="33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LAAO</w:t>
      </w:r>
      <w:r>
        <w:rPr>
          <w:rFonts w:ascii="Malgun Gothic" w:hAnsi="Malgun Gothic" w:eastAsia="Malgun Gothic" w:cs="Malgun Gothic"/>
          <w:sz w:val="11"/>
          <w:szCs w:val="11"/>
          <w:spacing w:val="24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vs.</w:t>
      </w:r>
      <w:r>
        <w:rPr>
          <w:rFonts w:ascii="Malgun Gothic" w:hAnsi="Malgun Gothic" w:eastAsia="Malgun Gothic" w:cs="Malgun Gothic"/>
          <w:sz w:val="11"/>
          <w:szCs w:val="11"/>
          <w:spacing w:val="32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NOAC</w:t>
      </w:r>
      <w:r>
        <w:rPr>
          <w:rFonts w:ascii="Malgun Gothic" w:hAnsi="Malgun Gothic" w:eastAsia="Malgun Gothic" w:cs="Malgun Gothic"/>
          <w:sz w:val="11"/>
          <w:szCs w:val="11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(CA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TALYST).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ClinicalTrials.gov</w:t>
      </w:r>
      <w:r>
        <w:rPr>
          <w:rFonts w:ascii="Malgun Gothic" w:hAnsi="Malgun Gothic" w:eastAsia="Malgun Gothic" w:cs="Malgun Gothic"/>
          <w:sz w:val="11"/>
          <w:szCs w:val="11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ident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iﬁer:</w:t>
      </w:r>
      <w:r>
        <w:rPr>
          <w:rFonts w:ascii="Malgun Gothic" w:hAnsi="Malgun Gothic" w:eastAsia="Malgun Gothic" w:cs="Malgun Gothic"/>
          <w:sz w:val="11"/>
          <w:szCs w:val="11"/>
          <w:spacing w:val="27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NCT04226547.</w:t>
      </w:r>
      <w:r>
        <w:rPr>
          <w:rFonts w:ascii="Malgun Gothic" w:hAnsi="Malgun Gothic" w:eastAsia="Malgun Gothic" w:cs="Malgun Gothic"/>
          <w:sz w:val="11"/>
          <w:szCs w:val="11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Accessed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July</w:t>
      </w:r>
      <w:r>
        <w:rPr>
          <w:rFonts w:ascii="Malgun Gothic" w:hAnsi="Malgun Gothic" w:eastAsia="Malgun Gothic" w:cs="Malgun Gothic"/>
          <w:sz w:val="11"/>
          <w:szCs w:val="11"/>
          <w:spacing w:val="2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20,</w:t>
      </w:r>
      <w:r>
        <w:rPr>
          <w:rFonts w:ascii="Malgun Gothic" w:hAnsi="Malgun Gothic" w:eastAsia="Malgun Gothic" w:cs="Malgun Gothic"/>
          <w:sz w:val="11"/>
          <w:szCs w:val="11"/>
          <w:spacing w:val="18"/>
          <w:w w:val="10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2021.</w:t>
      </w:r>
      <w:r>
        <w:rPr>
          <w:rFonts w:ascii="Malgun Gothic" w:hAnsi="Malgun Gothic" w:eastAsia="Malgun Gothic" w:cs="Malgun Gothic"/>
          <w:sz w:val="11"/>
          <w:szCs w:val="11"/>
          <w:spacing w:val="16"/>
        </w:rPr>
        <w:t xml:space="preserve">  </w:t>
      </w:r>
      <w:hyperlink w:history="true" r:id="rId45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https://clinicaltrials.gov/ct2/show/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5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>04226547</w:t>
        </w:r>
      </w:hyperlink>
    </w:p>
    <w:p>
      <w:pPr>
        <w:ind w:left="2" w:right="221" w:hanging="2"/>
        <w:spacing w:before="77" w:line="223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15.</w:t>
      </w:r>
      <w:r>
        <w:rPr>
          <w:rFonts w:ascii="Arial" w:hAnsi="Arial" w:eastAsia="Arial" w:cs="Arial"/>
          <w:sz w:val="11"/>
          <w:szCs w:val="11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Comparison  of  anticoagulation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with</w:t>
      </w:r>
      <w:r>
        <w:rPr>
          <w:rFonts w:ascii="Malgun Gothic" w:hAnsi="Malgun Gothic" w:eastAsia="Malgun Gothic" w:cs="Malgun Gothic"/>
          <w:sz w:val="11"/>
          <w:szCs w:val="11"/>
          <w:spacing w:val="9"/>
          <w:w w:val="10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left</w:t>
      </w:r>
      <w:r>
        <w:rPr>
          <w:rFonts w:ascii="Malgun Gothic" w:hAnsi="Malgun Gothic" w:eastAsia="Malgun Gothic" w:cs="Malgun Gothic"/>
          <w:sz w:val="11"/>
          <w:szCs w:val="11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atrial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appendage</w:t>
      </w:r>
      <w:r>
        <w:rPr>
          <w:rFonts w:ascii="Malgun Gothic" w:hAnsi="Malgun Gothic" w:eastAsia="Malgun Gothic" w:cs="Malgun Gothic"/>
          <w:sz w:val="11"/>
          <w:szCs w:val="11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closure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aft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er AF</w:t>
      </w:r>
      <w:r>
        <w:rPr>
          <w:rFonts w:ascii="Malgun Gothic" w:hAnsi="Malgun Gothic" w:eastAsia="Malgun Gothic" w:cs="Malgun Gothic"/>
          <w:sz w:val="11"/>
          <w:szCs w:val="11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ablation</w:t>
      </w:r>
      <w:r>
        <w:rPr>
          <w:rFonts w:ascii="Malgun Gothic" w:hAnsi="Malgun Gothic" w:eastAsia="Malgun Gothic" w:cs="Malgun Gothic"/>
          <w:sz w:val="11"/>
          <w:szCs w:val="11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(OPTION).</w:t>
      </w:r>
      <w:r>
        <w:rPr>
          <w:rFonts w:ascii="Malgun Gothic" w:hAnsi="Malgun Gothic" w:eastAsia="Malgun Gothic" w:cs="Malgun Gothic"/>
          <w:sz w:val="11"/>
          <w:szCs w:val="11"/>
          <w:spacing w:val="14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Clin-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icalTrials.gov identiﬁer: NCT03795298. Access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ed July</w:t>
      </w:r>
    </w:p>
    <w:p>
      <w:pPr>
        <w:ind w:left="4" w:right="221" w:hanging="1"/>
        <w:spacing w:before="11" w:line="235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13"/>
        </w:rPr>
        <w:t>20,</w:t>
      </w:r>
      <w:r>
        <w:rPr>
          <w:rFonts w:ascii="Malgun Gothic" w:hAnsi="Malgun Gothic" w:eastAsia="Malgun Gothic" w:cs="Malgun Gothic"/>
          <w:sz w:val="11"/>
          <w:szCs w:val="11"/>
          <w:spacing w:val="30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2021.</w:t>
      </w:r>
      <w:r>
        <w:rPr>
          <w:rFonts w:ascii="Malgun Gothic" w:hAnsi="Malgun Gothic" w:eastAsia="Malgun Gothic" w:cs="Malgun Gothic"/>
          <w:sz w:val="11"/>
          <w:szCs w:val="11"/>
          <w:spacing w:val="20"/>
        </w:rPr>
        <w:t xml:space="preserve"> </w:t>
      </w:r>
      <w:hyperlink w:history="true" r:id="rId46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://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clinicaltrials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gov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2/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show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037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6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>95298</w:t>
        </w:r>
      </w:hyperlink>
    </w:p>
    <w:p>
      <w:pPr>
        <w:ind w:left="8" w:right="221" w:hanging="8"/>
        <w:spacing w:before="50" w:line="209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16.</w:t>
      </w:r>
      <w:r>
        <w:rPr>
          <w:rFonts w:ascii="Arial" w:hAnsi="Arial" w:eastAsia="Arial" w:cs="Arial"/>
          <w:sz w:val="11"/>
          <w:szCs w:val="11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Assessment of the WATCHMAN Device in Patien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ts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Unsuitable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for</w:t>
      </w:r>
      <w:r>
        <w:rPr>
          <w:rFonts w:ascii="Malgun Gothic" w:hAnsi="Malgun Gothic" w:eastAsia="Malgun Gothic" w:cs="Malgun Gothic"/>
          <w:sz w:val="11"/>
          <w:szCs w:val="11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Oral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Anticoagulation   (ASAP-TOO).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32" w:line="211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5"/>
        </w:rPr>
        <w:t>ClinicalTrials.gov</w:t>
      </w:r>
      <w:r>
        <w:rPr>
          <w:rFonts w:ascii="Malgun Gothic" w:hAnsi="Malgun Gothic" w:eastAsia="Malgun Gothic" w:cs="Malgun Gothic"/>
          <w:sz w:val="11"/>
          <w:szCs w:val="11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identiﬁer:</w:t>
      </w:r>
      <w:r>
        <w:rPr>
          <w:rFonts w:ascii="Malgun Gothic" w:hAnsi="Malgun Gothic" w:eastAsia="Malgun Gothic" w:cs="Malgun Gothic"/>
          <w:sz w:val="11"/>
          <w:szCs w:val="11"/>
          <w:spacing w:val="23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NCT02928497. Access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ed</w:t>
      </w:r>
    </w:p>
    <w:p>
      <w:pPr>
        <w:ind w:left="8" w:right="870" w:hanging="5"/>
        <w:spacing w:before="11" w:line="242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</w:rPr>
        <w:t>July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21,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>2021.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 xml:space="preserve">   </w:t>
      </w:r>
      <w:hyperlink w:history="true" r:id="rId47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://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clinicaltrials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gov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2/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show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1"/>
        </w:rPr>
        <w:t xml:space="preserve"> </w:t>
      </w:r>
      <w:hyperlink w:history="true" r:id="rId47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02928497</w:t>
        </w:r>
      </w:hyperlink>
    </w:p>
    <w:p>
      <w:pPr>
        <w:ind w:left="3" w:right="870" w:hanging="3"/>
        <w:spacing w:before="45" w:line="22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17.</w:t>
      </w:r>
      <w:r>
        <w:rPr>
          <w:rFonts w:ascii="Arial" w:hAnsi="Arial" w:eastAsia="Arial" w:cs="Arial"/>
          <w:sz w:val="11"/>
          <w:szCs w:val="11"/>
          <w:spacing w:val="20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Prevention</w:t>
      </w:r>
      <w:r>
        <w:rPr>
          <w:rFonts w:ascii="Malgun Gothic" w:hAnsi="Malgun Gothic" w:eastAsia="Malgun Gothic" w:cs="Malgun Gothic"/>
          <w:sz w:val="11"/>
          <w:szCs w:val="11"/>
          <w:spacing w:val="35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of</w:t>
      </w:r>
      <w:r>
        <w:rPr>
          <w:rFonts w:ascii="Malgun Gothic" w:hAnsi="Malgun Gothic" w:eastAsia="Malgun Gothic" w:cs="Malgun Gothic"/>
          <w:sz w:val="11"/>
          <w:szCs w:val="11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Stroke</w:t>
      </w:r>
      <w:r>
        <w:rPr>
          <w:rFonts w:ascii="Malgun Gothic" w:hAnsi="Malgun Gothic" w:eastAsia="Malgun Gothic" w:cs="Malgun Gothic"/>
          <w:sz w:val="11"/>
          <w:szCs w:val="1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by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Left</w:t>
      </w:r>
      <w:r>
        <w:rPr>
          <w:rFonts w:ascii="Malgun Gothic" w:hAnsi="Malgun Gothic" w:eastAsia="Malgun Gothic" w:cs="Malgun Gothic"/>
          <w:sz w:val="11"/>
          <w:szCs w:val="11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Atrial</w:t>
      </w:r>
      <w:r>
        <w:rPr>
          <w:rFonts w:ascii="Malgun Gothic" w:hAnsi="Malgun Gothic" w:eastAsia="Malgun Gothic" w:cs="Malgun Gothic"/>
          <w:sz w:val="11"/>
          <w:szCs w:val="11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Appe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ndage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Closure</w:t>
      </w:r>
      <w:r>
        <w:rPr>
          <w:rFonts w:ascii="Malgun Gothic" w:hAnsi="Malgun Gothic" w:eastAsia="Malgun Gothic" w:cs="Malgun Gothic"/>
          <w:sz w:val="11"/>
          <w:szCs w:val="11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in Atrial</w:t>
      </w:r>
      <w:r>
        <w:rPr>
          <w:rFonts w:ascii="Malgun Gothic" w:hAnsi="Malgun Gothic" w:eastAsia="Malgun Gothic" w:cs="Malgun Gothic"/>
          <w:sz w:val="11"/>
          <w:szCs w:val="11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Fibrillation</w:t>
      </w:r>
      <w:r>
        <w:rPr>
          <w:rFonts w:ascii="Malgun Gothic" w:hAnsi="Malgun Gothic" w:eastAsia="Malgun Gothic" w:cs="Malgun Gothic"/>
          <w:sz w:val="11"/>
          <w:szCs w:val="11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Patien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ts After</w:t>
      </w:r>
      <w:r>
        <w:rPr>
          <w:rFonts w:ascii="Malgun Gothic" w:hAnsi="Malgun Gothic" w:eastAsia="Malgun Gothic" w:cs="Malgun Gothic"/>
          <w:sz w:val="11"/>
          <w:szCs w:val="11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Intracere-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bral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 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Hemorrhage.</w:t>
      </w:r>
      <w:r>
        <w:rPr>
          <w:rFonts w:ascii="Malgun Gothic" w:hAnsi="Malgun Gothic" w:eastAsia="Malgun Gothic" w:cs="Malgun Gothic"/>
          <w:sz w:val="11"/>
          <w:szCs w:val="11"/>
          <w:spacing w:val="9"/>
          <w:w w:val="102"/>
        </w:rPr>
        <w:t xml:space="preserve"> 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ClinicalTr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ials.gov</w:t>
      </w:r>
      <w:r>
        <w:rPr>
          <w:rFonts w:ascii="Malgun Gothic" w:hAnsi="Malgun Gothic" w:eastAsia="Malgun Gothic" w:cs="Malgun Gothic"/>
          <w:sz w:val="11"/>
          <w:szCs w:val="11"/>
        </w:rPr>
        <w:t xml:space="preserve">   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identiﬁer: </w:t>
      </w:r>
      <w:r>
        <w:rPr>
          <w:rFonts w:ascii="Malgun Gothic" w:hAnsi="Malgun Gothic" w:eastAsia="Malgun Gothic" w:cs="Malgun Gothic"/>
          <w:sz w:val="11"/>
          <w:szCs w:val="11"/>
        </w:rPr>
        <w:t>NCT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02830152.     </w:t>
      </w:r>
      <w:hyperlink w:history="true" r:id="rId48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://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clinicaltrials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gov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2/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show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1"/>
        </w:rPr>
        <w:t xml:space="preserve"> </w:t>
      </w:r>
      <w:hyperlink w:history="true" r:id="rId48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>02830152</w:t>
        </w:r>
      </w:hyperlink>
    </w:p>
    <w:p>
      <w:pPr>
        <w:ind w:right="869"/>
        <w:spacing w:before="84" w:line="22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18.</w:t>
      </w:r>
      <w:r>
        <w:rPr>
          <w:rFonts w:ascii="Arial" w:hAnsi="Arial" w:eastAsia="Arial" w:cs="Arial"/>
          <w:sz w:val="11"/>
          <w:szCs w:val="11"/>
          <w:spacing w:val="20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Left Atrial Appendage</w:t>
      </w:r>
      <w:r>
        <w:rPr>
          <w:rFonts w:ascii="Malgun Gothic" w:hAnsi="Malgun Gothic" w:eastAsia="Malgun Gothic" w:cs="Malgun Gothic"/>
          <w:sz w:val="11"/>
          <w:szCs w:val="11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C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LOSURE</w:t>
      </w:r>
      <w:r>
        <w:rPr>
          <w:rFonts w:ascii="Malgun Gothic" w:hAnsi="Malgun Gothic" w:eastAsia="Malgun Gothic" w:cs="Malgun Gothic"/>
          <w:sz w:val="11"/>
          <w:szCs w:val="11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in</w:t>
      </w:r>
      <w:r>
        <w:rPr>
          <w:rFonts w:ascii="Malgun Gothic" w:hAnsi="Malgun Gothic" w:eastAsia="Malgun Gothic" w:cs="Malgun Gothic"/>
          <w:sz w:val="11"/>
          <w:szCs w:val="11"/>
          <w:spacing w:val="20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Patients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With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Atrial</w:t>
      </w:r>
      <w:r>
        <w:rPr>
          <w:rFonts w:ascii="Malgun Gothic" w:hAnsi="Malgun Gothic" w:eastAsia="Malgun Gothic" w:cs="Malgun Gothic"/>
          <w:sz w:val="11"/>
          <w:szCs w:val="11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Fibrillation</w:t>
      </w:r>
      <w:r>
        <w:rPr>
          <w:rFonts w:ascii="Malgun Gothic" w:hAnsi="Malgun Gothic" w:eastAsia="Malgun Gothic" w:cs="Malgun Gothic"/>
          <w:sz w:val="11"/>
          <w:szCs w:val="11"/>
          <w:spacing w:val="15"/>
          <w:w w:val="10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Compared</w:t>
      </w:r>
      <w:r>
        <w:rPr>
          <w:rFonts w:ascii="Malgun Gothic" w:hAnsi="Malgun Gothic" w:eastAsia="Malgun Gothic" w:cs="Malgun Gothic"/>
          <w:sz w:val="11"/>
          <w:szCs w:val="11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to</w:t>
      </w:r>
      <w:r>
        <w:rPr>
          <w:rFonts w:ascii="Malgun Gothic" w:hAnsi="Malgun Gothic" w:eastAsia="Malgun Gothic" w:cs="Malgun Gothic"/>
          <w:sz w:val="11"/>
          <w:szCs w:val="11"/>
          <w:spacing w:val="18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Medical</w:t>
      </w:r>
      <w:r>
        <w:rPr>
          <w:rFonts w:ascii="Malgun Gothic" w:hAnsi="Malgun Gothic" w:eastAsia="Malgun Gothic" w:cs="Malgun Gothic"/>
          <w:sz w:val="11"/>
          <w:szCs w:val="11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Therapy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(CLOSURE-AF).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 xml:space="preserve">      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ClinicalTrial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s.gov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 xml:space="preserve">     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identiﬁer: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NCT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03463317.  </w:t>
      </w:r>
      <w:r>
        <w:rPr>
          <w:rFonts w:ascii="Malgun Gothic" w:hAnsi="Malgun Gothic" w:eastAsia="Malgun Gothic" w:cs="Malgun Gothic"/>
          <w:sz w:val="11"/>
          <w:szCs w:val="11"/>
        </w:rPr>
        <w:t>Accessed</w:t>
      </w:r>
      <w:r>
        <w:rPr>
          <w:rFonts w:ascii="Malgun Gothic" w:hAnsi="Malgun Gothic" w:eastAsia="Malgun Gothic" w:cs="Malgun Gothic"/>
          <w:sz w:val="11"/>
          <w:szCs w:val="11"/>
          <w:spacing w:val="20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</w:rPr>
        <w:t>July</w:t>
      </w:r>
      <w:r>
        <w:rPr>
          <w:rFonts w:ascii="Malgun Gothic" w:hAnsi="Malgun Gothic" w:eastAsia="Malgun Gothic" w:cs="Malgun Gothic"/>
          <w:sz w:val="11"/>
          <w:szCs w:val="11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20,</w:t>
      </w:r>
      <w:r>
        <w:rPr>
          <w:rFonts w:ascii="Malgun Gothic" w:hAnsi="Malgun Gothic" w:eastAsia="Malgun Gothic" w:cs="Malgun Gothic"/>
          <w:sz w:val="11"/>
          <w:szCs w:val="11"/>
          <w:spacing w:val="14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2021.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 xml:space="preserve">  </w:t>
      </w:r>
      <w:hyperlink w:history="true" r:id="rId49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://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49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clinicaltrials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gov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2/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show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>03463317</w:t>
        </w:r>
      </w:hyperlink>
    </w:p>
    <w:p>
      <w:pPr>
        <w:ind w:right="869"/>
        <w:spacing w:before="80" w:line="229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19.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January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,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Wann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LS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Calkins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,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2019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AHA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ACC/HRS focused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upda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of 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2014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AHA/ACC/HRS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guideline for 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5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management 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patie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nts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with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ﬁbrillation: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report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of the 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merican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College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Car-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diology/American  Heart  Association  task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force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on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clinical practice guidelines and 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Heart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Rhythm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So-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ciety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collaboration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with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Society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Thoracic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Surgeons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Circulation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>.  2019;140(2):e1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25-e151.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Pub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lished correction appe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ars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in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Circulation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2019;140(6):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e285</w:t>
        </w:r>
      </w:hyperlink>
      <w:r>
        <w:rPr>
          <w:rFonts w:ascii="Malgun Gothic" w:hAnsi="Malgun Gothic" w:eastAsia="Malgun Gothic" w:cs="Malgun Gothic"/>
          <w:sz w:val="11"/>
          <w:szCs w:val="11"/>
          <w:spacing w:val="6"/>
        </w:rPr>
        <w:t>.</w:t>
      </w:r>
    </w:p>
    <w:p>
      <w:pPr>
        <w:ind w:left="1" w:right="868"/>
        <w:spacing w:before="50" w:line="22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0"/>
        </w:rPr>
        <w:t>20.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Hindricks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G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,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Potpara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,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Dagres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,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. 2020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ESC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guidelines for the diagn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osis and management of atrial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ﬁbrillation developed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in collaboration 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ith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Euro-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pean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Association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for Cardio-Thoracic Surgery (EACTS):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task force for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diagnosis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and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management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of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ﬁbrillation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9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 European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Society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-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Cardiology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(ESC) developed with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special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contribution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the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European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Heart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Rhythm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Assoc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iation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(EHRA)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ESC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>.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14"/>
            <w:w w:val="10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>.  2021;42(5)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>:373-498.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Published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correction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appears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>2021;42(5):507.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Published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correction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appears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9"/>
          </w:rPr>
          <w:t xml:space="preserve">   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>.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2"/>
        </w:rPr>
        <w:t xml:space="preserve"> </w:t>
      </w:r>
      <w:hyperlink w:history="true" r:id="rId5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2021;42(5):546-547.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Published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correction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appears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8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in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1">
        <w:r>
          <w:rPr>
            <w:rFonts w:ascii="Arial" w:hAnsi="Arial" w:eastAsia="Arial" w:cs="Arial"/>
            <w:sz w:val="11"/>
            <w:szCs w:val="11"/>
            <w:color w:val="0D7FAC"/>
          </w:rPr>
          <w:t>Eur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Arial" w:hAnsi="Arial" w:eastAsia="Arial" w:cs="Arial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</w:rPr>
          <w:t>J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>2021;21;42(40):4194</w:t>
        </w:r>
      </w:hyperlink>
      <w:r>
        <w:rPr>
          <w:rFonts w:ascii="Malgun Gothic" w:hAnsi="Malgun Gothic" w:eastAsia="Malgun Gothic" w:cs="Malgun Gothic"/>
          <w:sz w:val="11"/>
          <w:szCs w:val="11"/>
          <w:spacing w:val="8"/>
        </w:rPr>
        <w:t>.</w:t>
      </w:r>
    </w:p>
    <w:p>
      <w:pPr>
        <w:spacing w:line="224" w:lineRule="auto"/>
        <w:sectPr>
          <w:type w:val="continuous"/>
          <w:pgSz w:w="11520" w:h="15480"/>
          <w:pgMar w:top="79" w:right="564" w:bottom="0" w:left="671" w:header="0" w:footer="0" w:gutter="0"/>
          <w:cols w:equalWidth="0" w:num="3">
            <w:col w:w="3257" w:space="100"/>
            <w:col w:w="3090" w:space="100"/>
            <w:col w:w="3738" w:space="0"/>
          </w:cols>
        </w:sectPr>
        <w:rPr>
          <w:rFonts w:ascii="Malgun Gothic" w:hAnsi="Malgun Gothic" w:eastAsia="Malgun Gothic" w:cs="Malgun Gothic"/>
          <w:sz w:val="11"/>
          <w:szCs w:val="11"/>
        </w:rPr>
      </w:pPr>
    </w:p>
    <w:p>
      <w:pPr>
        <w:ind w:firstLine="599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723" cy="19796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72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"/>
        <w:rPr/>
      </w:pPr>
      <w:r/>
    </w:p>
    <w:p>
      <w:pPr>
        <w:sectPr>
          <w:headerReference w:type="default" r:id="rId52"/>
          <w:pgSz w:w="11520" w:h="15480"/>
          <w:pgMar w:top="79" w:right="564" w:bottom="0" w:left="161" w:header="0" w:footer="0" w:gutter="0"/>
          <w:cols w:equalWidth="0" w:num="1">
            <w:col w:w="10794" w:space="0"/>
          </w:cols>
        </w:sectPr>
        <w:rPr/>
      </w:pPr>
    </w:p>
    <w:p>
      <w:pPr>
        <w:ind w:left="599"/>
        <w:spacing w:before="31" w:line="193" w:lineRule="exact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-1"/>
          <w:position w:val="2"/>
        </w:rPr>
        <w:t>16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/>
        <w:spacing w:before="28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Malgun Gothic" w:hAnsi="Malgun Gothic" w:eastAsia="Malgun Gothic" w:cs="Malgun Gothic"/>
          <w:sz w:val="12"/>
          <w:szCs w:val="12"/>
          <w:spacing w:val="2"/>
        </w:rPr>
        <w:t>Saw </w:t>
      </w:r>
      <w:r>
        <w:rPr>
          <w:rFonts w:ascii="Arial" w:hAnsi="Arial" w:eastAsia="Arial" w:cs="Arial"/>
          <w:sz w:val="12"/>
          <w:szCs w:val="12"/>
          <w:spacing w:val="2"/>
        </w:rPr>
        <w:t>et</w:t>
      </w:r>
      <w:r>
        <w:rPr>
          <w:rFonts w:ascii="Arial" w:hAnsi="Arial" w:eastAsia="Arial" w:cs="Arial"/>
          <w:sz w:val="12"/>
          <w:szCs w:val="12"/>
          <w:spacing w:val="9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  <w:spacing w:val="2"/>
        </w:rPr>
        <w:t>al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3" w:right="219" w:hanging="1"/>
        <w:spacing w:before="47" w:line="227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21. </w:t>
      </w:r>
      <w:hyperlink w:history="true" r:id="rId54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Reddy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VY,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Sievert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H,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9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Ha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lperin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J,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al.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Percuta-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4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neous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left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appendage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closure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vs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warfarin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for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4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ﬁbrillation: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ran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domized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clinical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trial.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7"/>
            <w:w w:val="102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JAMA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.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4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2014;312(19):1988-1998</w:t>
        </w:r>
      </w:hyperlink>
      <w:r>
        <w:rPr>
          <w:rFonts w:ascii="Malgun Gothic" w:hAnsi="Malgun Gothic" w:eastAsia="Malgun Gothic" w:cs="Malgun Gothic"/>
          <w:sz w:val="11"/>
          <w:szCs w:val="11"/>
          <w:spacing w:val="6"/>
        </w:rPr>
        <w:t>.</w:t>
      </w:r>
    </w:p>
    <w:p>
      <w:pPr>
        <w:ind w:left="2" w:right="218"/>
        <w:spacing w:before="83" w:line="221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22.</w:t>
      </w:r>
      <w:r>
        <w:rPr>
          <w:rFonts w:ascii="Arial" w:hAnsi="Arial" w:eastAsia="Arial" w:cs="Arial"/>
          <w:sz w:val="11"/>
          <w:szCs w:val="11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Approval</w:t>
      </w:r>
      <w:r>
        <w:rPr>
          <w:rFonts w:ascii="Malgun Gothic" w:hAnsi="Malgun Gothic" w:eastAsia="Malgun Gothic" w:cs="Malgun Gothic"/>
          <w:sz w:val="11"/>
          <w:szCs w:val="11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order</w:t>
      </w:r>
      <w:r>
        <w:rPr>
          <w:rFonts w:ascii="Malgun Gothic" w:hAnsi="Malgun Gothic" w:eastAsia="Malgun Gothic" w:cs="Malgun Gothic"/>
          <w:sz w:val="11"/>
          <w:szCs w:val="11"/>
          <w:spacing w:val="34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for</w:t>
      </w:r>
      <w:r>
        <w:rPr>
          <w:rFonts w:ascii="Malgun Gothic" w:hAnsi="Malgun Gothic" w:eastAsia="Malgun Gothic" w:cs="Malgun Gothic"/>
          <w:sz w:val="11"/>
          <w:szCs w:val="11"/>
          <w:spacing w:val="33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the</w:t>
      </w:r>
      <w:r>
        <w:rPr>
          <w:rFonts w:ascii="Malgun Gothic" w:hAnsi="Malgun Gothic" w:eastAsia="Malgun Gothic" w:cs="Malgun Gothic"/>
          <w:sz w:val="11"/>
          <w:szCs w:val="11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Watchman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LAA</w:t>
      </w:r>
      <w:r>
        <w:rPr>
          <w:rFonts w:ascii="Malgun Gothic" w:hAnsi="Malgun Gothic" w:eastAsia="Malgun Gothic" w:cs="Malgun Gothic"/>
          <w:sz w:val="11"/>
          <w:szCs w:val="11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closure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technology</w:t>
      </w:r>
      <w:r>
        <w:rPr>
          <w:rFonts w:ascii="Malgun Gothic" w:hAnsi="Malgun Gothic" w:eastAsia="Malgun Gothic" w:cs="Malgun Gothic"/>
          <w:sz w:val="11"/>
          <w:szCs w:val="11"/>
          <w:spacing w:val="22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(P130013).</w:t>
      </w:r>
      <w:r>
        <w:rPr>
          <w:rFonts w:ascii="Malgun Gothic" w:hAnsi="Malgun Gothic" w:eastAsia="Malgun Gothic" w:cs="Malgun Gothic"/>
          <w:sz w:val="11"/>
          <w:szCs w:val="11"/>
          <w:spacing w:val="24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United</w:t>
      </w:r>
      <w:r>
        <w:rPr>
          <w:rFonts w:ascii="Malgun Gothic" w:hAnsi="Malgun Gothic" w:eastAsia="Malgun Gothic" w:cs="Malgun Gothic"/>
          <w:sz w:val="11"/>
          <w:szCs w:val="11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States</w:t>
      </w:r>
      <w:r>
        <w:rPr>
          <w:rFonts w:ascii="Malgun Gothic" w:hAnsi="Malgun Gothic" w:eastAsia="Malgun Gothic" w:cs="Malgun Gothic"/>
          <w:sz w:val="11"/>
          <w:szCs w:val="11"/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Department</w:t>
      </w:r>
      <w:r>
        <w:rPr>
          <w:rFonts w:ascii="Malgun Gothic" w:hAnsi="Malgun Gothic" w:eastAsia="Malgun Gothic" w:cs="Malgun Gothic"/>
          <w:sz w:val="11"/>
          <w:szCs w:val="11"/>
          <w:spacing w:val="18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of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Health</w:t>
      </w:r>
      <w:r>
        <w:rPr>
          <w:rFonts w:ascii="Malgun Gothic" w:hAnsi="Malgun Gothic" w:eastAsia="Malgun Gothic" w:cs="Malgun Gothic"/>
          <w:sz w:val="11"/>
          <w:szCs w:val="11"/>
          <w:spacing w:val="38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&amp;</w:t>
      </w:r>
      <w:r>
        <w:rPr>
          <w:rFonts w:ascii="Malgun Gothic" w:hAnsi="Malgun Gothic" w:eastAsia="Malgun Gothic" w:cs="Malgun Gothic"/>
          <w:sz w:val="11"/>
          <w:szCs w:val="11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Human</w:t>
      </w:r>
      <w:r>
        <w:rPr>
          <w:rFonts w:ascii="Malgun Gothic" w:hAnsi="Malgun Gothic" w:eastAsia="Malgun Gothic" w:cs="Malgun Gothic"/>
          <w:sz w:val="11"/>
          <w:szCs w:val="11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Services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.</w:t>
      </w:r>
      <w:r>
        <w:rPr>
          <w:rFonts w:ascii="Malgun Gothic" w:hAnsi="Malgun Gothic" w:eastAsia="Malgun Gothic" w:cs="Malgun Gothic"/>
          <w:sz w:val="11"/>
          <w:szCs w:val="11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Accessed</w:t>
      </w:r>
      <w:r>
        <w:rPr>
          <w:rFonts w:ascii="Malgun Gothic" w:hAnsi="Malgun Gothic" w:eastAsia="Malgun Gothic" w:cs="Malgun Gothic"/>
          <w:sz w:val="11"/>
          <w:szCs w:val="11"/>
          <w:spacing w:val="31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July</w:t>
      </w:r>
      <w:r>
        <w:rPr>
          <w:rFonts w:ascii="Malgun Gothic" w:hAnsi="Malgun Gothic" w:eastAsia="Malgun Gothic" w:cs="Malgun Gothic"/>
          <w:sz w:val="11"/>
          <w:szCs w:val="11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21,</w:t>
      </w:r>
      <w:r>
        <w:rPr>
          <w:rFonts w:ascii="Malgun Gothic" w:hAnsi="Malgun Gothic" w:eastAsia="Malgun Gothic" w:cs="Malgun Gothic"/>
          <w:sz w:val="11"/>
          <w:szCs w:val="11"/>
          <w:spacing w:val="30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2021.</w:t>
      </w:r>
    </w:p>
    <w:sdt>
      <w:sdtPr>
        <w:rPr>
          <w:rFonts w:ascii="Malgun Gothic" w:hAnsi="Malgun Gothic" w:eastAsia="Malgun Gothic" w:cs="Malgun Gothic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Malgun Gothic" w:hAnsi="Malgun Gothic" w:eastAsia="Malgun Gothic" w:cs="Malgun Gothic"/>
          <w:sz w:val="11"/>
          <w:szCs w:val="11"/>
        </w:rPr>
      </w:sdtEndPr>
      <w:sdtContent>
        <w:p>
          <w:pPr>
            <w:ind w:left="8"/>
            <w:spacing w:before="15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55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https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://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www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accessdata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fda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gov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/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cdrh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_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docs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/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pdf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13/P13</w:t>
            </w:r>
          </w:hyperlink>
        </w:p>
        <w:p>
          <w:pPr>
            <w:ind w:left="6"/>
            <w:spacing w:before="13" w:line="212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55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0013A.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pdf</w:t>
            </w:r>
          </w:hyperlink>
        </w:p>
      </w:sdtContent>
    </w:sdt>
    <w:p>
      <w:pPr>
        <w:ind w:left="3" w:right="219" w:hanging="1"/>
        <w:spacing w:before="91" w:line="230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23.</w:t>
      </w:r>
      <w:r>
        <w:rPr>
          <w:rFonts w:ascii="Arial" w:hAnsi="Arial" w:eastAsia="Arial" w:cs="Arial"/>
          <w:sz w:val="11"/>
          <w:szCs w:val="11"/>
          <w:spacing w:val="20"/>
          <w:w w:val="103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Decision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memo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for   pe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rcutaneous   left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atrial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appendage  (LAA)  closure</w:t>
      </w:r>
      <w:r>
        <w:rPr>
          <w:rFonts w:ascii="Malgun Gothic" w:hAnsi="Malgun Gothic" w:eastAsia="Malgun Gothic" w:cs="Malgun Gothic"/>
          <w:sz w:val="11"/>
          <w:szCs w:val="11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therapy</w:t>
      </w:r>
      <w:r>
        <w:rPr>
          <w:rFonts w:ascii="Malgun Gothic" w:hAnsi="Malgun Gothic" w:eastAsia="Malgun Gothic" w:cs="Malgun Gothic"/>
          <w:sz w:val="11"/>
          <w:szCs w:val="11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>(CAG-00445N).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Centers</w:t>
      </w:r>
      <w:r>
        <w:rPr>
          <w:rFonts w:ascii="Malgun Gothic" w:hAnsi="Malgun Gothic" w:eastAsia="Malgun Gothic" w:cs="Malgun Gothic"/>
          <w:sz w:val="11"/>
          <w:szCs w:val="11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for</w:t>
      </w:r>
      <w:r>
        <w:rPr>
          <w:rFonts w:ascii="Malgun Gothic" w:hAnsi="Malgun Gothic" w:eastAsia="Malgun Gothic" w:cs="Malgun Gothic"/>
          <w:sz w:val="11"/>
          <w:szCs w:val="11"/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Medicare</w:t>
      </w:r>
      <w:r>
        <w:rPr>
          <w:rFonts w:ascii="Malgun Gothic" w:hAnsi="Malgun Gothic" w:eastAsia="Malgun Gothic" w:cs="Malgun Gothic"/>
          <w:sz w:val="11"/>
          <w:szCs w:val="11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&amp;</w:t>
      </w:r>
      <w:r>
        <w:rPr>
          <w:rFonts w:ascii="Malgun Gothic" w:hAnsi="Malgun Gothic" w:eastAsia="Malgun Gothic" w:cs="Malgun Gothic"/>
          <w:sz w:val="11"/>
          <w:szCs w:val="11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Medicaid</w:t>
      </w:r>
      <w:r>
        <w:rPr>
          <w:rFonts w:ascii="Malgun Gothic" w:hAnsi="Malgun Gothic" w:eastAsia="Malgun Gothic" w:cs="Malgun Gothic"/>
          <w:sz w:val="11"/>
          <w:szCs w:val="11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Services.</w:t>
      </w:r>
      <w:r>
        <w:rPr>
          <w:rFonts w:ascii="Malgun Gothic" w:hAnsi="Malgun Gothic" w:eastAsia="Malgun Gothic" w:cs="Malgun Gothic"/>
          <w:sz w:val="11"/>
          <w:szCs w:val="11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>Accessed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July</w:t>
      </w:r>
      <w:r>
        <w:rPr>
          <w:rFonts w:ascii="Malgun Gothic" w:hAnsi="Malgun Gothic" w:eastAsia="Malgun Gothic" w:cs="Malgun Gothic"/>
          <w:sz w:val="11"/>
          <w:szCs w:val="11"/>
          <w:spacing w:val="5"/>
        </w:rPr>
        <w:t xml:space="preserve">    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21,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 xml:space="preserve">    </w:t>
      </w:r>
      <w:r>
        <w:rPr>
          <w:rFonts w:ascii="Malgun Gothic" w:hAnsi="Malgun Gothic" w:eastAsia="Malgun Gothic" w:cs="Malgun Gothic"/>
          <w:sz w:val="11"/>
          <w:szCs w:val="11"/>
          <w:spacing w:val="12"/>
        </w:rPr>
        <w:t>2021.</w:t>
      </w:r>
      <w:r>
        <w:rPr>
          <w:rFonts w:ascii="Malgun Gothic" w:hAnsi="Malgun Gothic" w:eastAsia="Malgun Gothic" w:cs="Malgun Gothic"/>
          <w:sz w:val="11"/>
          <w:szCs w:val="11"/>
          <w:spacing w:val="2"/>
        </w:rPr>
        <w:t xml:space="preserve">    </w:t>
      </w:r>
      <w:hyperlink w:history="true" r:id="rId56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://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www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cms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gov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medicare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1"/>
        </w:rPr>
        <w:t xml:space="preserve"> </w:t>
      </w:r>
      <w:hyperlink w:history="true" r:id="rId56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coverage-database/detail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s/nca-decision-memo.aspx?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6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NCAId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1"/>
        </w:rPr>
        <w:t>=</w:t>
      </w:r>
      <w:hyperlink w:history="true" r:id="rId56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</w:rPr>
          <w:t>281</w:t>
        </w:r>
      </w:hyperlink>
    </w:p>
    <w:p>
      <w:pPr>
        <w:ind w:left="5" w:right="219" w:hanging="3"/>
        <w:spacing w:before="68" w:line="227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24. </w:t>
      </w:r>
      <w:hyperlink w:history="true" r:id="rId57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Freeman JV, Varosy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P,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Price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MJ,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al. The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NCDR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7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left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2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appendage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occlusion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registry.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J</w:t>
        </w:r>
        <w:r>
          <w:rPr>
            <w:rFonts w:ascii="Arial" w:hAnsi="Arial" w:eastAsia="Arial" w:cs="Arial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Am  Coll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57">
        <w:r>
          <w:rPr>
            <w:rFonts w:ascii="Arial" w:hAnsi="Arial" w:eastAsia="Arial" w:cs="Arial"/>
            <w:sz w:val="11"/>
            <w:szCs w:val="11"/>
            <w:color w:val="0D7FAC"/>
          </w:rPr>
          <w:t>Cardiol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. 2020;75(13):1503-1518</w:t>
        </w:r>
      </w:hyperlink>
      <w:r>
        <w:rPr>
          <w:rFonts w:ascii="Malgun Gothic" w:hAnsi="Malgun Gothic" w:eastAsia="Malgun Gothic" w:cs="Malgun Gothic"/>
          <w:sz w:val="11"/>
          <w:szCs w:val="11"/>
          <w:spacing w:val="5"/>
        </w:rPr>
        <w:t>.</w:t>
      </w:r>
    </w:p>
    <w:p>
      <w:pPr>
        <w:ind w:left="2" w:right="219"/>
        <w:spacing w:before="80" w:line="227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25. </w:t>
      </w:r>
      <w:hyperlink w:history="true" r:id="rId58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Lip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GYH,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Nieuwlaat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R,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Pisters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R,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Lane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DA,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8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Crijns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HJGM.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Reﬁning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clinical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risk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stratiﬁcation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4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for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8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predicting  stroke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5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and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thromboembolism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8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ﬁbrillation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3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using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novel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risk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factor-based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approach: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8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  euro  heart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survey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ﬁbrillation.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Chest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.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8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</w:rPr>
          <w:t>2010;137(2):263-272</w:t>
        </w:r>
      </w:hyperlink>
      <w:r>
        <w:rPr>
          <w:rFonts w:ascii="Malgun Gothic" w:hAnsi="Malgun Gothic" w:eastAsia="Malgun Gothic" w:cs="Malgun Gothic"/>
          <w:sz w:val="11"/>
          <w:szCs w:val="11"/>
          <w:spacing w:val="5"/>
        </w:rPr>
        <w:t>.</w:t>
      </w:r>
    </w:p>
    <w:p>
      <w:pPr>
        <w:ind w:left="2" w:right="218"/>
        <w:spacing w:before="81" w:line="226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26. </w:t>
      </w:r>
      <w:hyperlink w:history="true" r:id="rId59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Boersma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LV,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8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Ince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H,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Kische S,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al.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Ef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ﬁcacy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and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9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safety   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left   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appendage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closure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with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9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WATCHMAN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in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patients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with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or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without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3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contraindi-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9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cation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2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to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oral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anticoagulation: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1-year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follow-up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59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outcome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data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8"/>
            <w:w w:val="102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the   EWOLUTION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trial.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Heart</w:t>
        </w:r>
      </w:hyperlink>
      <w:r>
        <w:rPr>
          <w:rFonts w:ascii="Arial" w:hAnsi="Arial" w:eastAsia="Arial" w:cs="Arial"/>
          <w:sz w:val="11"/>
          <w:szCs w:val="11"/>
          <w:color w:val="0D7FAC"/>
          <w:spacing w:val="1"/>
        </w:rPr>
        <w:t xml:space="preserve"> </w:t>
      </w:r>
      <w:hyperlink w:history="true" r:id="rId59">
        <w:r>
          <w:rPr>
            <w:rFonts w:ascii="Arial" w:hAnsi="Arial" w:eastAsia="Arial" w:cs="Arial"/>
            <w:sz w:val="11"/>
            <w:szCs w:val="11"/>
            <w:color w:val="0D7FAC"/>
          </w:rPr>
          <w:t>Rhythm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>. 2017;14(9):1302-13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>08</w:t>
        </w:r>
      </w:hyperlink>
      <w:r>
        <w:rPr>
          <w:rFonts w:ascii="Malgun Gothic" w:hAnsi="Malgun Gothic" w:eastAsia="Malgun Gothic" w:cs="Malgun Gothic"/>
          <w:sz w:val="11"/>
          <w:szCs w:val="11"/>
          <w:spacing w:val="6"/>
        </w:rPr>
        <w:t>.</w:t>
      </w:r>
    </w:p>
    <w:p>
      <w:pPr>
        <w:ind w:left="1" w:right="219"/>
        <w:spacing w:before="88" w:line="230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27. </w:t>
      </w:r>
      <w:hyperlink w:history="true" r:id="rId6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Landmesser U, Schmidt B, Niels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en-Kudsk JE, et al.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Left atrial appendage occlusion with the AMPLATZER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1"/>
        </w:rPr>
        <w:t xml:space="preserve"> </w:t>
      </w:r>
      <w:hyperlink w:history="true" r:id="rId6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Amulet  device: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periprocedura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and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  <w:w w:val="10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early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1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clinical/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echocardiographic  data  from  a  global  prospective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7"/>
        </w:rPr>
        <w:t xml:space="preserve"> </w:t>
      </w:r>
      <w:hyperlink w:history="true" r:id="rId6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observational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study.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 xml:space="preserve">   </w:t>
        </w:r>
        <w:r>
          <w:rPr>
            <w:rFonts w:ascii="Arial" w:hAnsi="Arial" w:eastAsia="Arial" w:cs="Arial"/>
            <w:sz w:val="11"/>
            <w:szCs w:val="11"/>
            <w:color w:val="0D7FAC"/>
            <w:spacing w:val="4"/>
          </w:rPr>
          <w:t>EuroIntervention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</w:rPr>
          <w:t xml:space="preserve"> 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2017;13(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7):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0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9"/>
          </w:rPr>
          <w:t>867-876</w:t>
        </w:r>
      </w:hyperlink>
      <w:r>
        <w:rPr>
          <w:rFonts w:ascii="Malgun Gothic" w:hAnsi="Malgun Gothic" w:eastAsia="Malgun Gothic" w:cs="Malgun Gothic"/>
          <w:sz w:val="11"/>
          <w:szCs w:val="11"/>
          <w:spacing w:val="9"/>
        </w:rPr>
        <w:t>.</w:t>
      </w:r>
    </w:p>
    <w:p>
      <w:pPr>
        <w:ind w:left="2"/>
        <w:spacing w:before="65" w:line="152" w:lineRule="exact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5"/>
          <w:position w:val="2"/>
        </w:rPr>
        <w:t>28. </w:t>
      </w:r>
      <w:hyperlink w:history="true" r:id="rId6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  <w:position w:val="2"/>
          </w:rPr>
          <w:t>Marroquin  L,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8"/>
            <w:w w:val="101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  <w:position w:val="2"/>
          </w:rPr>
          <w:t>Tirado-Conte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8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  <w:position w:val="2"/>
          </w:rPr>
          <w:t>G,  Praco</w:t>
        </w:r>
      </w:hyperlink>
      <w:r>
        <w:ruby>
          <w:rubyPr>
            <w:rubyAlign w:val="left"/>
            <w:hpsRaise w:val="0"/>
            <w:hps w:val="11"/>
            <w:hpsBaseText w:val="11"/>
          </w:rubyPr>
          <w:rt>
            <w:r>
              <w:rPr>
                <w:rFonts w:ascii="Arial" w:hAnsi="Arial" w:eastAsia="Arial" w:cs="Arial"/>
                <w:sz w:val="11"/>
                <w:szCs w:val="11"/>
                <w:color w:val="0D7FAC"/>
                <w:w w:val="175"/>
                <w:position w:val="2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w w:val="105"/>
                <w:position w:val="2"/>
              </w:rPr>
              <w:t>n</w:t>
            </w:r>
          </w:rubyBase>
        </w:ruby>
      </w:r>
      <w:hyperlink w:history="true" r:id="rId6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  <w:position w:val="2"/>
          </w:rPr>
          <w:t>R,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7"/>
            <w:w w:val="101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  <w:position w:val="2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8"/>
            <w:w w:val="101"/>
            <w:position w:val="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5"/>
            <w:position w:val="2"/>
          </w:rPr>
          <w:t>al.</w:t>
        </w:r>
      </w:hyperlink>
    </w:p>
    <w:p>
      <w:pPr>
        <w:ind w:left="4" w:right="219" w:firstLine="5"/>
        <w:spacing w:before="55" w:line="216" w:lineRule="auto"/>
        <w:rPr>
          <w:rFonts w:ascii="Malgun Gothic" w:hAnsi="Malgun Gothic" w:eastAsia="Malgun Gothic" w:cs="Malgun Gothic"/>
          <w:sz w:val="11"/>
          <w:szCs w:val="11"/>
        </w:rPr>
      </w:pPr>
      <w:hyperlink w:history="true" r:id="rId6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Management and outcomes of patients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with left atrial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1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appendage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thrombus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prior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to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percutaneou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1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closure.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1">
        <w:r>
          <w:rPr>
            <w:rFonts w:ascii="Arial" w:hAnsi="Arial" w:eastAsia="Arial" w:cs="Arial"/>
            <w:sz w:val="11"/>
            <w:szCs w:val="11"/>
            <w:color w:val="0D7FAC"/>
          </w:rPr>
          <w:t>Heart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>. 2022;108(14):1098-1106</w:t>
        </w:r>
      </w:hyperlink>
      <w:r>
        <w:rPr>
          <w:rFonts w:ascii="Malgun Gothic" w:hAnsi="Malgun Gothic" w:eastAsia="Malgun Gothic" w:cs="Malgun Gothic"/>
          <w:sz w:val="11"/>
          <w:szCs w:val="11"/>
          <w:spacing w:val="7"/>
        </w:rPr>
        <w:t>.</w:t>
      </w:r>
    </w:p>
    <w:p>
      <w:pPr>
        <w:ind w:left="2" w:right="219"/>
        <w:spacing w:before="81" w:line="227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29. </w:t>
      </w:r>
      <w:hyperlink w:history="true" r:id="rId6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Masoudi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6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FA,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Calkins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5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H,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Kav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insky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CJ,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et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al.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1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2015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ACC/HRS/SCAI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Left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Appendage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4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Occl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usion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0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De-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vice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Societal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Overview: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A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9"/>
            <w:w w:val="101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prof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essional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societal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6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over-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view from the American College of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6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C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ardiology,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Heart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Rhythm Society, and Society for Car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diovascular Angi-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ography and Interventions.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Catheter Ca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rdiovasc Interv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"/>
          </w:rPr>
          <w:t>.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2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>2015;86(5):791-807</w:t>
        </w:r>
      </w:hyperlink>
      <w:r>
        <w:rPr>
          <w:rFonts w:ascii="Malgun Gothic" w:hAnsi="Malgun Gothic" w:eastAsia="Malgun Gothic" w:cs="Malgun Gothic"/>
          <w:sz w:val="11"/>
          <w:szCs w:val="11"/>
          <w:spacing w:val="7"/>
        </w:rPr>
        <w:t>.</w:t>
      </w:r>
    </w:p>
    <w:p>
      <w:pPr>
        <w:ind w:left="2" w:right="218"/>
        <w:spacing w:before="79" w:line="228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4"/>
        </w:rPr>
        <w:t>30. </w:t>
      </w:r>
      <w:hyperlink w:history="true" r:id="rId63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4"/>
          </w:rPr>
          <w:t>Kavinsky CJ, Kusumoto FM, Bavry AA, et al. SCAI/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  <w:spacing w:val="3"/>
        </w:rPr>
        <w:t xml:space="preserve"> </w:t>
      </w:r>
      <w:hyperlink w:history="true" r:id="rId63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ACC/HRS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8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institutional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3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and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operator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7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requirements for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63"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left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atrial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appendage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4"/>
            <w:w w:val="102"/>
          </w:rPr>
          <w:t xml:space="preserve"> 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3"/>
          </w:rPr>
          <w:t>occlusion.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25"/>
          </w:rPr>
          <w:t xml:space="preserve"> </w:t>
        </w:r>
        <w:r>
          <w:rPr>
            <w:rFonts w:ascii="Arial" w:hAnsi="Arial" w:eastAsia="Arial" w:cs="Arial"/>
            <w:sz w:val="11"/>
            <w:szCs w:val="11"/>
            <w:color w:val="0D7FAC"/>
            <w:spacing w:val="3"/>
          </w:rPr>
          <w:t>Cat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heter</w:t>
        </w:r>
        <w:r>
          <w:rPr>
            <w:rFonts w:ascii="Arial" w:hAnsi="Arial" w:eastAsia="Arial" w:cs="Arial"/>
            <w:sz w:val="11"/>
            <w:szCs w:val="11"/>
            <w:color w:val="0D7FAC"/>
          </w:rPr>
          <w:t xml:space="preserve">  </w:t>
        </w:r>
        <w:r>
          <w:rPr>
            <w:rFonts w:ascii="Arial" w:hAnsi="Arial" w:eastAsia="Arial" w:cs="Arial"/>
            <w:sz w:val="11"/>
            <w:szCs w:val="11"/>
            <w:color w:val="0D7FAC"/>
            <w:spacing w:val="2"/>
          </w:rPr>
          <w:t>Cardiovasc</w:t>
        </w:r>
      </w:hyperlink>
      <w:r>
        <w:rPr>
          <w:rFonts w:ascii="Arial" w:hAnsi="Arial" w:eastAsia="Arial" w:cs="Arial"/>
          <w:sz w:val="11"/>
          <w:szCs w:val="11"/>
          <w:color w:val="0D7FAC"/>
        </w:rPr>
        <w:t xml:space="preserve"> </w:t>
      </w:r>
      <w:hyperlink w:history="true" r:id="rId63">
        <w:r>
          <w:rPr>
            <w:rFonts w:ascii="Arial" w:hAnsi="Arial" w:eastAsia="Arial" w:cs="Arial"/>
            <w:sz w:val="11"/>
            <w:szCs w:val="11"/>
            <w:color w:val="0D7FAC"/>
          </w:rPr>
          <w:t>Interv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7"/>
          </w:rPr>
          <w:t>. 2016;87(3):351-362</w:t>
        </w:r>
      </w:hyperlink>
      <w:r>
        <w:rPr>
          <w:rFonts w:ascii="Malgun Gothic" w:hAnsi="Malgun Gothic" w:eastAsia="Malgun Gothic" w:cs="Malgun Gothic"/>
          <w:sz w:val="11"/>
          <w:szCs w:val="11"/>
          <w:spacing w:val="7"/>
        </w:rPr>
        <w:t>.</w:t>
      </w:r>
    </w:p>
    <w:sdt>
      <w:sdtPr>
        <w:rPr>
          <w:rFonts w:ascii="Arial" w:hAnsi="Arial" w:eastAsia="Arial" w:cs="Arial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Malgun Gothic" w:hAnsi="Malgun Gothic" w:eastAsia="Malgun Gothic" w:cs="Malgun Gothic"/>
          <w:sz w:val="11"/>
          <w:szCs w:val="11"/>
        </w:rPr>
      </w:sdtEndPr>
      <w:sdtContent>
        <w:p>
          <w:pPr>
            <w:ind w:left="2"/>
            <w:spacing w:before="80" w:line="22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</w:rPr>
            <w:t>31. </w:t>
          </w:r>
          <w:hyperlink w:history="true" r:id="rId6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Zipes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DP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,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Calkins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H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Daubert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JP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,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et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. 2015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ACC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/</w:t>
            </w:r>
          </w:hyperlink>
        </w:p>
        <w:p>
          <w:pPr>
            <w:ind w:left="2"/>
            <w:spacing w:before="35" w:line="176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AHA/HRS  advanced  training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 xml:space="preserve"> statement  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clinical</w:t>
            </w:r>
          </w:hyperlink>
        </w:p>
        <w:p>
          <w:pPr>
            <w:ind w:left="4"/>
            <w:spacing w:before="38" w:line="177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cardiac electrophysi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ology (a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revision of the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ACC/AHA</w:t>
            </w:r>
          </w:hyperlink>
        </w:p>
        <w:p>
          <w:pPr>
            <w:ind w:left="4"/>
            <w:spacing w:before="15" w:line="212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2006 update of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the clinical co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mpetence statement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on</w:t>
            </w:r>
          </w:hyperlink>
        </w:p>
        <w:p>
          <w:pPr>
            <w:ind w:left="8"/>
            <w:spacing w:before="12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invasive electrophysiology studies,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catheter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ablation,</w:t>
            </w:r>
          </w:hyperlink>
        </w:p>
        <w:p>
          <w:pPr>
            <w:ind w:left="4"/>
            <w:spacing w:before="12" w:line="217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and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cardioversion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).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Rhythm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>. 2016;13(1):e3-e37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8"/>
            </w:rPr>
            <w:t>.</w:t>
          </w:r>
        </w:p>
        <w:p>
          <w:pPr>
            <w:ind w:left="2"/>
            <w:spacing w:before="87" w:line="23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9"/>
            </w:rPr>
            <w:t>32. </w:t>
          </w:r>
          <w:hyperlink w:history="true" r:id="rId65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Glikson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M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Wolff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R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,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Hindricks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,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et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.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EHRA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/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EAPCI</w:t>
            </w:r>
          </w:hyperlink>
        </w:p>
        <w:p>
          <w:pPr>
            <w:ind w:left="4"/>
            <w:spacing w:line="212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5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expert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consensus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statement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cat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heter-based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left</w:t>
            </w:r>
          </w:hyperlink>
        </w:p>
        <w:p>
          <w:pPr>
            <w:ind w:left="4"/>
            <w:spacing w:before="12" w:line="211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65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atrial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8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appendage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7"/>
                <w:w w:val="10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occlusi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-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8"/>
                <w:w w:val="101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an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 xml:space="preserve"> 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update.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7"/>
                <w:w w:val="101"/>
              </w:rPr>
              <w:t xml:space="preserve"> 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>Euro-</w:t>
            </w:r>
          </w:hyperlink>
        </w:p>
        <w:p>
          <w:pPr>
            <w:ind w:left="5"/>
            <w:spacing w:before="12" w:line="224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5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Intervention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6"/>
              </w:rPr>
              <w:t>. 2020;15(13):1133-1180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6"/>
            </w:rPr>
            <w:t>.</w:t>
          </w:r>
        </w:p>
        <w:p>
          <w:pPr>
            <w:ind w:left="2"/>
            <w:spacing w:before="82" w:line="218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</w:rPr>
            <w:t>33. </w:t>
          </w:r>
          <w:hyperlink w:history="true" r:id="rId66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Wang DD, Geske JB,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Choi AD, et al. Interventional</w:t>
            </w:r>
          </w:hyperlink>
        </w:p>
        <w:p>
          <w:pPr>
            <w:ind w:left="8"/>
            <w:spacing w:before="11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6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imaging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for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structural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disease: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challenges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and</w:t>
            </w:r>
          </w:hyperlink>
        </w:p>
        <w:p>
          <w:pPr>
            <w:ind w:left="8"/>
            <w:spacing w:before="11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6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new frontiers of an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emerging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multi-discip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linary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ﬁeld.</w:t>
            </w:r>
          </w:hyperlink>
        </w:p>
        <w:p>
          <w:pPr>
            <w:spacing w:before="13" w:line="186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66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Struct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Heart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. 2019;3(3):187-200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9"/>
            </w:rPr>
            <w:t>.</w:t>
          </w:r>
        </w:p>
      </w:sdtContent>
    </w:sdt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44"/>
        <w:spacing w:before="37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9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 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5122"/>
        <w:spacing w:before="68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43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606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30"/>
        <w:gridCol w:w="3031"/>
      </w:tblGrid>
      <w:tr>
        <w:trPr>
          <w:trHeight w:val="12639" w:hRule="atLeast"/>
        </w:trPr>
        <w:tc>
          <w:tcPr>
            <w:tcW w:w="3030" w:type="dxa"/>
            <w:vAlign w:val="top"/>
          </w:tcPr>
          <w:p>
            <w:pPr>
              <w:pStyle w:val="TableText"/>
              <w:ind w:left="3" w:right="159"/>
              <w:spacing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34. </w:t>
            </w:r>
            <w:hyperlink w:history="true" r:id="rId67">
              <w:r>
                <w:rPr>
                  <w:sz w:val="11"/>
                  <w:szCs w:val="11"/>
                  <w:color w:val="0D7FAC"/>
                  <w:spacing w:val="4"/>
                </w:rPr>
                <w:t>Wang</w:t>
              </w:r>
              <w:r>
                <w:rPr>
                  <w:sz w:val="11"/>
                  <w:szCs w:val="11"/>
                  <w:color w:val="0D7FAC"/>
                  <w:spacing w:val="2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DD,</w:t>
              </w:r>
              <w:r>
                <w:rPr>
                  <w:sz w:val="11"/>
                  <w:szCs w:val="11"/>
                  <w:color w:val="0D7FAC"/>
                  <w:spacing w:val="22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Forbes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TJ,</w:t>
              </w:r>
              <w:r>
                <w:rPr>
                  <w:sz w:val="11"/>
                  <w:szCs w:val="11"/>
                  <w:color w:val="0D7FAC"/>
                  <w:spacing w:val="2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Lee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JC,</w:t>
              </w:r>
              <w:r>
                <w:rPr>
                  <w:sz w:val="11"/>
                  <w:szCs w:val="11"/>
                  <w:color w:val="0D7FAC"/>
                  <w:spacing w:val="2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Eng</w:t>
              </w:r>
              <w:r>
                <w:rPr>
                  <w:sz w:val="11"/>
                  <w:szCs w:val="11"/>
                  <w:color w:val="0D7FAC"/>
                  <w:spacing w:val="2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MH.</w:t>
              </w:r>
              <w:r>
                <w:rPr>
                  <w:sz w:val="11"/>
                  <w:szCs w:val="11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Echocar-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67">
              <w:r>
                <w:rPr>
                  <w:sz w:val="11"/>
                  <w:szCs w:val="11"/>
                  <w:color w:val="0D7FAC"/>
                  <w:spacing w:val="3"/>
                </w:rPr>
                <w:t>diographic imaging</w:t>
              </w:r>
              <w:r>
                <w:rPr>
                  <w:sz w:val="11"/>
                  <w:szCs w:val="11"/>
                  <w:color w:val="0D7FAC"/>
                  <w:spacing w:val="-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 left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</w:t>
              </w:r>
              <w:r>
                <w:rPr>
                  <w:sz w:val="11"/>
                  <w:szCs w:val="11"/>
                  <w:color w:val="0D7FAC"/>
                  <w:spacing w:val="2"/>
                </w:rPr>
                <w:t>l</w:t>
              </w:r>
              <w:r>
                <w:rPr>
                  <w:sz w:val="11"/>
                  <w:szCs w:val="11"/>
                  <w:color w:val="0D7FAC"/>
                  <w:spacing w:val="-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occlusion: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67">
              <w:r>
                <w:rPr>
                  <w:sz w:val="11"/>
                  <w:szCs w:val="11"/>
                  <w:color w:val="0D7FAC"/>
                  <w:spacing w:val="3"/>
                </w:rPr>
                <w:t>transesophageal  echocardiography  and  intracardiac</w:t>
              </w:r>
            </w:hyperlink>
            <w:r>
              <w:rPr>
                <w:sz w:val="11"/>
                <w:szCs w:val="11"/>
                <w:color w:val="0D7FAC"/>
                <w:spacing w:val="7"/>
              </w:rPr>
              <w:t xml:space="preserve"> </w:t>
            </w:r>
            <w:hyperlink w:history="true" r:id="rId67">
              <w:r>
                <w:rPr>
                  <w:sz w:val="11"/>
                  <w:szCs w:val="11"/>
                  <w:color w:val="0D7FAC"/>
                  <w:spacing w:val="3"/>
                </w:rPr>
                <w:t>echocardiographic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imaging.  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>Interv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4"/>
                </w:rPr>
                <w:t xml:space="preserve">  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>Cardiol     Clin</w:t>
              </w:r>
              <w:r>
                <w:rPr>
                  <w:sz w:val="11"/>
                  <w:szCs w:val="11"/>
                  <w:color w:val="0D7FAC"/>
                  <w:spacing w:val="2"/>
                </w:rPr>
                <w:t>.</w:t>
              </w:r>
            </w:hyperlink>
            <w:r>
              <w:rPr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67">
              <w:r>
                <w:rPr>
                  <w:sz w:val="11"/>
                  <w:szCs w:val="11"/>
                  <w:color w:val="0D7FAC"/>
                  <w:spacing w:val="6"/>
                </w:rPr>
                <w:t>2018;7(2):219-228</w:t>
              </w:r>
            </w:hyperlink>
            <w:r>
              <w:rPr>
                <w:sz w:val="11"/>
                <w:szCs w:val="11"/>
                <w:spacing w:val="6"/>
              </w:rPr>
              <w:t>.</w:t>
            </w:r>
          </w:p>
          <w:p>
            <w:pPr>
              <w:pStyle w:val="TableText"/>
              <w:ind w:left="4" w:right="159" w:hanging="1"/>
              <w:spacing w:before="74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35. </w:t>
            </w:r>
            <w:hyperlink w:history="true" r:id="rId68">
              <w:r>
                <w:rPr>
                  <w:sz w:val="11"/>
                  <w:szCs w:val="11"/>
                  <w:color w:val="0D7FAC"/>
                  <w:spacing w:val="3"/>
                </w:rPr>
                <w:t>Eng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MH,</w:t>
              </w:r>
              <w:r>
                <w:rPr>
                  <w:sz w:val="11"/>
                  <w:szCs w:val="11"/>
                  <w:color w:val="0D7FAC"/>
                  <w:spacing w:val="2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Wang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DD,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Greenbaum</w:t>
              </w:r>
              <w:r>
                <w:rPr>
                  <w:sz w:val="11"/>
                  <w:szCs w:val="11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AB,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2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Pr</w:t>
              </w:r>
              <w:r>
                <w:rPr>
                  <w:sz w:val="11"/>
                  <w:szCs w:val="11"/>
                  <w:color w:val="0D7FAC"/>
                  <w:spacing w:val="2"/>
                </w:rPr>
                <w:t>o-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68">
              <w:r>
                <w:rPr>
                  <w:sz w:val="11"/>
                  <w:szCs w:val="11"/>
                  <w:color w:val="0D7FAC"/>
                  <w:spacing w:val="3"/>
                </w:rPr>
                <w:t>spective,  randomized  comparison  of  3-dime</w:t>
              </w:r>
              <w:r>
                <w:rPr>
                  <w:sz w:val="11"/>
                  <w:szCs w:val="11"/>
                  <w:color w:val="0D7FAC"/>
                  <w:spacing w:val="2"/>
                </w:rPr>
                <w:t>nsional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68">
              <w:r>
                <w:rPr>
                  <w:sz w:val="11"/>
                  <w:szCs w:val="11"/>
                  <w:color w:val="0D7FAC"/>
                  <w:spacing w:val="4"/>
                </w:rPr>
                <w:t>computed tomography guidance</w:t>
              </w:r>
              <w:r>
                <w:rPr>
                  <w:sz w:val="11"/>
                  <w:szCs w:val="11"/>
                  <w:color w:val="0D7FAC"/>
                  <w:spacing w:val="1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versus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TEE</w:t>
              </w:r>
              <w:r>
                <w:rPr>
                  <w:sz w:val="11"/>
                  <w:szCs w:val="11"/>
                  <w:color w:val="0D7FAC"/>
                  <w:spacing w:val="1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ata</w:t>
              </w:r>
              <w:r>
                <w:rPr>
                  <w:sz w:val="11"/>
                  <w:szCs w:val="11"/>
                  <w:color w:val="0D7FAC"/>
                  <w:spacing w:val="1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68">
              <w:r>
                <w:rPr>
                  <w:sz w:val="11"/>
                  <w:szCs w:val="11"/>
                  <w:color w:val="0D7FAC"/>
                  <w:spacing w:val="4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16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o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cclusion</w:t>
              </w:r>
              <w:r>
                <w:rPr>
                  <w:sz w:val="11"/>
                  <w:szCs w:val="11"/>
                  <w:color w:val="0D7FAC"/>
                  <w:spacing w:val="1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(PRO3DLAAO).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Cath-</w:t>
              </w:r>
            </w:hyperlink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</w:t>
            </w:r>
            <w:hyperlink w:history="true" r:id="rId68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eter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5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Cardiovasc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3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Interv</w:t>
              </w:r>
              <w:r>
                <w:rPr>
                  <w:sz w:val="11"/>
                  <w:szCs w:val="11"/>
                  <w:color w:val="0D7FAC"/>
                  <w:spacing w:val="10"/>
                </w:rPr>
                <w:t>. 2018;92(2):401-407</w:t>
              </w:r>
            </w:hyperlink>
            <w:r>
              <w:rPr>
                <w:sz w:val="11"/>
                <w:szCs w:val="11"/>
                <w:spacing w:val="10"/>
              </w:rPr>
              <w:t>.</w:t>
            </w:r>
          </w:p>
          <w:p>
            <w:pPr>
              <w:pStyle w:val="TableText"/>
              <w:ind w:left="5" w:right="159" w:hanging="2"/>
              <w:spacing w:before="76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36. </w:t>
            </w:r>
            <w:hyperlink w:history="true" r:id="rId69">
              <w:r>
                <w:rPr>
                  <w:sz w:val="11"/>
                  <w:szCs w:val="11"/>
                  <w:color w:val="0D7FAC"/>
                  <w:spacing w:val="4"/>
                </w:rPr>
                <w:t>Korsholm K,</w:t>
              </w:r>
              <w:r>
                <w:rPr>
                  <w:sz w:val="11"/>
                  <w:szCs w:val="11"/>
                  <w:color w:val="0D7FAC"/>
                  <w:spacing w:val="2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Berti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S,</w:t>
              </w:r>
              <w:r>
                <w:rPr>
                  <w:sz w:val="11"/>
                  <w:szCs w:val="11"/>
                  <w:color w:val="0D7FAC"/>
                  <w:spacing w:val="1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Iriart X,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1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Expert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recom-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69">
              <w:r>
                <w:rPr>
                  <w:sz w:val="11"/>
                  <w:szCs w:val="11"/>
                  <w:color w:val="0D7FAC"/>
                  <w:spacing w:val="3"/>
                </w:rPr>
                <w:t>mendations  on  cardiac  computed  tomography  for</w:t>
              </w:r>
            </w:hyperlink>
            <w:r>
              <w:rPr>
                <w:sz w:val="11"/>
                <w:szCs w:val="11"/>
                <w:color w:val="0D7FAC"/>
                <w:spacing w:val="2"/>
              </w:rPr>
              <w:t xml:space="preserve"> </w:t>
            </w:r>
            <w:hyperlink w:history="true" r:id="rId69">
              <w:r>
                <w:rPr>
                  <w:sz w:val="11"/>
                  <w:szCs w:val="11"/>
                  <w:color w:val="0D7FAC"/>
                  <w:spacing w:val="4"/>
                </w:rPr>
                <w:t>planning</w:t>
              </w:r>
              <w:r>
                <w:rPr>
                  <w:sz w:val="11"/>
                  <w:szCs w:val="11"/>
                  <w:color w:val="0D7FAC"/>
                  <w:spacing w:val="2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transcathet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er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1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3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occlu-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69">
              <w:r>
                <w:rPr>
                  <w:sz w:val="11"/>
                  <w:szCs w:val="11"/>
                  <w:color w:val="0D7FAC"/>
                </w:rPr>
                <w:t>sion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8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7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5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4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Intv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 2020;13(3):277-292</w:t>
              </w:r>
            </w:hyperlink>
            <w:r>
              <w:rPr>
                <w:sz w:val="11"/>
                <w:szCs w:val="11"/>
                <w:spacing w:val="8"/>
              </w:rPr>
              <w:t>.</w:t>
            </w:r>
          </w:p>
          <w:p>
            <w:pPr>
              <w:pStyle w:val="TableText"/>
              <w:ind w:left="2" w:right="159" w:firstLine="1"/>
              <w:spacing w:before="74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7"/>
              </w:rPr>
              <w:t>37. </w:t>
            </w:r>
            <w:hyperlink w:history="true" r:id="rId70">
              <w:r>
                <w:rPr>
                  <w:sz w:val="11"/>
                  <w:szCs w:val="11"/>
                  <w:color w:val="0D7FAC"/>
                </w:rPr>
                <w:t>Wang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DD</w:t>
              </w:r>
              <w:r>
                <w:rPr>
                  <w:sz w:val="11"/>
                  <w:szCs w:val="11"/>
                  <w:color w:val="0D7FAC"/>
                  <w:spacing w:val="7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Eng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M</w:t>
              </w:r>
              <w:r>
                <w:rPr>
                  <w:sz w:val="11"/>
                  <w:szCs w:val="11"/>
                  <w:color w:val="0D7FAC"/>
                  <w:spacing w:val="7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Kupsky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D</w:t>
              </w:r>
              <w:r>
                <w:rPr>
                  <w:sz w:val="11"/>
                  <w:szCs w:val="11"/>
                  <w:color w:val="0D7FAC"/>
                  <w:spacing w:val="7"/>
                </w:rPr>
                <w:t>,</w:t>
              </w:r>
              <w:r>
                <w:rPr>
                  <w:sz w:val="11"/>
                  <w:szCs w:val="11"/>
                  <w:color w:val="0D7FAC"/>
                  <w:spacing w:val="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al</w:t>
              </w:r>
              <w:r>
                <w:rPr>
                  <w:sz w:val="11"/>
                  <w:szCs w:val="11"/>
                  <w:color w:val="0D7FAC"/>
                  <w:spacing w:val="7"/>
                </w:rPr>
                <w:t>.</w:t>
              </w:r>
              <w:r>
                <w:rPr>
                  <w:sz w:val="11"/>
                  <w:szCs w:val="11"/>
                  <w:color w:val="0D7FAC"/>
                  <w:spacing w:val="-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Application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-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7"/>
                </w:rPr>
                <w:t>3-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0">
              <w:r>
                <w:rPr>
                  <w:sz w:val="11"/>
                  <w:szCs w:val="11"/>
                  <w:color w:val="0D7FAC"/>
                  <w:spacing w:val="3"/>
                </w:rPr>
                <w:t>dimensional</w:t>
              </w:r>
              <w:r>
                <w:rPr>
                  <w:sz w:val="11"/>
                  <w:szCs w:val="11"/>
                  <w:color w:val="0D7FAC"/>
                  <w:spacing w:val="2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computed</w:t>
              </w:r>
              <w:r>
                <w:rPr>
                  <w:sz w:val="11"/>
                  <w:szCs w:val="11"/>
                  <w:color w:val="0D7FAC"/>
                  <w:spacing w:val="2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tom</w:t>
              </w:r>
              <w:r>
                <w:rPr>
                  <w:sz w:val="11"/>
                  <w:szCs w:val="11"/>
                  <w:color w:val="0D7FAC"/>
                  <w:spacing w:val="2"/>
                </w:rPr>
                <w:t>ographic</w:t>
              </w:r>
              <w:r>
                <w:rPr>
                  <w:sz w:val="11"/>
                  <w:szCs w:val="11"/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image</w:t>
              </w:r>
              <w:r>
                <w:rPr>
                  <w:sz w:val="11"/>
                  <w:szCs w:val="11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guidance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0">
              <w:r>
                <w:rPr>
                  <w:sz w:val="11"/>
                  <w:szCs w:val="11"/>
                  <w:color w:val="0D7FAC"/>
                  <w:spacing w:val="3"/>
                </w:rPr>
                <w:t>to  WATCHMAN  implantation  and  impact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on  early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0">
              <w:r>
                <w:rPr>
                  <w:sz w:val="11"/>
                  <w:szCs w:val="11"/>
                  <w:color w:val="0D7FAC"/>
                  <w:spacing w:val="4"/>
                </w:rPr>
                <w:t>operator  learning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curve: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single-center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exp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erience.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0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8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4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Intv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 2016;9(22):2329-2340</w:t>
              </w:r>
            </w:hyperlink>
            <w:r>
              <w:rPr>
                <w:sz w:val="11"/>
                <w:szCs w:val="11"/>
                <w:spacing w:val="9"/>
              </w:rPr>
              <w:t>.</w:t>
            </w:r>
          </w:p>
          <w:p>
            <w:pPr>
              <w:pStyle w:val="TableText"/>
              <w:ind w:left="4" w:right="159" w:hanging="1"/>
              <w:spacing w:before="76" w:line="231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38. </w:t>
            </w:r>
            <w:hyperlink w:history="true" r:id="rId71">
              <w:r>
                <w:rPr>
                  <w:sz w:val="11"/>
                  <w:szCs w:val="11"/>
                  <w:color w:val="0D7FAC"/>
                  <w:spacing w:val="3"/>
                </w:rPr>
                <w:t>Leipsic</w:t>
              </w:r>
              <w:r>
                <w:rPr>
                  <w:sz w:val="11"/>
                  <w:szCs w:val="11"/>
                  <w:color w:val="0D7FAC"/>
                  <w:spacing w:val="4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J,</w:t>
              </w:r>
              <w:r>
                <w:rPr>
                  <w:sz w:val="11"/>
                  <w:szCs w:val="11"/>
                  <w:color w:val="0D7FAC"/>
                  <w:spacing w:val="3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Nørgaard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BL,</w:t>
              </w:r>
              <w:r>
                <w:rPr>
                  <w:sz w:val="11"/>
                  <w:szCs w:val="11"/>
                  <w:color w:val="0D7FAC"/>
                  <w:spacing w:val="32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Khalique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O,</w:t>
              </w:r>
              <w:r>
                <w:rPr>
                  <w:sz w:val="11"/>
                  <w:szCs w:val="11"/>
                  <w:color w:val="0D7FAC"/>
                  <w:spacing w:val="27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26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Core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1">
              <w:r>
                <w:rPr>
                  <w:sz w:val="11"/>
                  <w:szCs w:val="11"/>
                  <w:color w:val="0D7FAC"/>
                  <w:spacing w:val="3"/>
                </w:rPr>
                <w:t>competencies  in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cardiac  CT</w:t>
              </w:r>
              <w:r>
                <w:rPr>
                  <w:sz w:val="11"/>
                  <w:szCs w:val="11"/>
                  <w:color w:val="0D7FAC"/>
                  <w:spacing w:val="38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 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imaging  structural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1">
              <w:r>
                <w:rPr>
                  <w:sz w:val="11"/>
                  <w:szCs w:val="11"/>
                  <w:color w:val="0D7FAC"/>
                  <w:spacing w:val="4"/>
                </w:rPr>
                <w:t>heart  disease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interventions:</w:t>
              </w:r>
              <w:r>
                <w:rPr>
                  <w:sz w:val="11"/>
                  <w:szCs w:val="11"/>
                  <w:color w:val="0D7FAC"/>
                  <w:spacing w:val="9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an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expert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consensus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1">
              <w:r>
                <w:rPr>
                  <w:sz w:val="11"/>
                  <w:szCs w:val="11"/>
                  <w:color w:val="0D7FAC"/>
                </w:rPr>
                <w:t>statement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6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7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6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5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Img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8"/>
                </w:rPr>
                <w:t>2019;12(12):2555-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1">
              <w:r>
                <w:rPr>
                  <w:sz w:val="11"/>
                  <w:szCs w:val="11"/>
                  <w:color w:val="0D7FAC"/>
                  <w:spacing w:val="6"/>
                </w:rPr>
                <w:t>2559</w:t>
              </w:r>
            </w:hyperlink>
            <w:r>
              <w:rPr>
                <w:sz w:val="11"/>
                <w:szCs w:val="11"/>
                <w:spacing w:val="6"/>
              </w:rPr>
              <w:t>.</w:t>
            </w:r>
          </w:p>
          <w:p>
            <w:pPr>
              <w:pStyle w:val="TableText"/>
              <w:ind w:left="3" w:right="159"/>
              <w:spacing w:before="58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39. </w:t>
            </w:r>
            <w:hyperlink w:history="true" r:id="rId72">
              <w:r>
                <w:rPr>
                  <w:sz w:val="11"/>
                  <w:szCs w:val="11"/>
                  <w:color w:val="0D7FAC"/>
                  <w:spacing w:val="3"/>
                </w:rPr>
                <w:t>Kaafarani</w:t>
              </w:r>
              <w:r>
                <w:rPr>
                  <w:sz w:val="11"/>
                  <w:szCs w:val="11"/>
                  <w:color w:val="0D7FAC"/>
                  <w:spacing w:val="3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M,</w:t>
              </w:r>
              <w:r>
                <w:rPr>
                  <w:sz w:val="11"/>
                  <w:szCs w:val="11"/>
                  <w:color w:val="0D7FAC"/>
                  <w:spacing w:val="14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Saw</w:t>
              </w:r>
              <w:r>
                <w:rPr>
                  <w:sz w:val="11"/>
                  <w:szCs w:val="11"/>
                  <w:color w:val="0D7FAC"/>
                  <w:spacing w:val="14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J,</w:t>
              </w:r>
              <w:r>
                <w:rPr>
                  <w:sz w:val="11"/>
                  <w:szCs w:val="11"/>
                  <w:color w:val="0D7FAC"/>
                  <w:spacing w:val="2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Daniels</w:t>
              </w:r>
              <w:r>
                <w:rPr>
                  <w:sz w:val="11"/>
                  <w:szCs w:val="11"/>
                  <w:color w:val="0D7FAC"/>
                  <w:spacing w:val="1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M,</w:t>
              </w:r>
              <w:r>
                <w:rPr>
                  <w:sz w:val="11"/>
                  <w:szCs w:val="11"/>
                  <w:color w:val="0D7FAC"/>
                  <w:spacing w:val="1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14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2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Role</w:t>
              </w:r>
              <w:r>
                <w:rPr>
                  <w:sz w:val="11"/>
                  <w:szCs w:val="11"/>
                  <w:color w:val="0D7FAC"/>
                  <w:spacing w:val="1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1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CT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2">
              <w:r>
                <w:rPr>
                  <w:sz w:val="11"/>
                  <w:szCs w:val="11"/>
                  <w:color w:val="0D7FAC"/>
                  <w:spacing w:val="3"/>
                </w:rPr>
                <w:t>imaging</w:t>
              </w:r>
              <w:r>
                <w:rPr>
                  <w:sz w:val="11"/>
                  <w:szCs w:val="11"/>
                  <w:color w:val="0D7FAC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occl</w:t>
              </w:r>
              <w:r>
                <w:rPr>
                  <w:sz w:val="11"/>
                  <w:szCs w:val="11"/>
                  <w:color w:val="0D7FAC"/>
                  <w:spacing w:val="2"/>
                </w:rPr>
                <w:t>usion</w:t>
              </w:r>
              <w:r>
                <w:rPr>
                  <w:sz w:val="11"/>
                  <w:szCs w:val="11"/>
                  <w:color w:val="0D7FAC"/>
                  <w:spacing w:val="3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for</w:t>
              </w:r>
              <w:r>
                <w:rPr>
                  <w:sz w:val="11"/>
                  <w:szCs w:val="11"/>
                  <w:color w:val="0D7FAC"/>
                  <w:spacing w:val="3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the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2">
              <w:r>
                <w:rPr>
                  <w:sz w:val="11"/>
                  <w:szCs w:val="11"/>
                  <w:color w:val="0D7FAC"/>
                  <w:spacing w:val="6"/>
                </w:rPr>
                <w:t>WATCHMAN</w:t>
              </w:r>
              <w:r>
                <w:rPr>
                  <w:sz w:val="7"/>
                  <w:szCs w:val="7"/>
                  <w:color w:val="0D7FAC"/>
                  <w:spacing w:val="6"/>
                </w:rPr>
                <w:t>TM</w:t>
              </w:r>
            </w:hyperlink>
            <w:hyperlink w:history="true" r:id="rId72">
              <w:r>
                <w:rPr>
                  <w:sz w:val="11"/>
                  <w:szCs w:val="11"/>
                  <w:color w:val="0D7FAC"/>
                  <w:spacing w:val="6"/>
                </w:rPr>
                <w:t>device.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6"/>
                </w:rPr>
                <w:t>Cardiovasc    Diagn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 xml:space="preserve">   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6"/>
                </w:rPr>
                <w:t>Ther</w:t>
              </w:r>
              <w:r>
                <w:rPr>
                  <w:sz w:val="11"/>
                  <w:szCs w:val="11"/>
                  <w:color w:val="0D7FAC"/>
                  <w:spacing w:val="6"/>
                </w:rPr>
                <w:t>.</w:t>
              </w:r>
            </w:hyperlink>
            <w:r>
              <w:rPr>
                <w:sz w:val="11"/>
                <w:szCs w:val="11"/>
                <w:color w:val="0D7FAC"/>
                <w:spacing w:val="4"/>
              </w:rPr>
              <w:t xml:space="preserve"> </w:t>
            </w:r>
            <w:hyperlink w:history="true" r:id="rId72">
              <w:r>
                <w:rPr>
                  <w:sz w:val="11"/>
                  <w:szCs w:val="11"/>
                  <w:color w:val="0D7FAC"/>
                  <w:spacing w:val="7"/>
                </w:rPr>
                <w:t>2020;10(1):45-58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2" w:right="160"/>
              <w:spacing w:before="75" w:line="231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40. </w:t>
            </w:r>
            <w:hyperlink w:history="true" r:id="rId73">
              <w:r>
                <w:rPr>
                  <w:sz w:val="11"/>
                  <w:szCs w:val="11"/>
                  <w:color w:val="0D7FAC"/>
                  <w:spacing w:val="4"/>
                </w:rPr>
                <w:t>Saw</w:t>
              </w:r>
              <w:r>
                <w:rPr>
                  <w:sz w:val="11"/>
                  <w:szCs w:val="11"/>
                  <w:color w:val="0D7FAC"/>
                  <w:spacing w:val="3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J,  Fahmy</w:t>
              </w:r>
              <w:r>
                <w:rPr>
                  <w:sz w:val="11"/>
                  <w:szCs w:val="11"/>
                  <w:color w:val="0D7FAC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P,</w:t>
              </w:r>
              <w:r>
                <w:rPr>
                  <w:sz w:val="11"/>
                  <w:szCs w:val="11"/>
                  <w:color w:val="0D7FAC"/>
                  <w:spacing w:val="34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Spencer</w:t>
              </w:r>
              <w:r>
                <w:rPr>
                  <w:sz w:val="11"/>
                  <w:szCs w:val="11"/>
                  <w:color w:val="0D7FAC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R,</w:t>
              </w:r>
              <w:r>
                <w:rPr>
                  <w:sz w:val="11"/>
                  <w:szCs w:val="11"/>
                  <w:color w:val="0D7FAC"/>
                  <w:spacing w:val="3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3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Comparing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3">
              <w:r>
                <w:rPr>
                  <w:sz w:val="11"/>
                  <w:szCs w:val="11"/>
                  <w:color w:val="0D7FAC"/>
                  <w:spacing w:val="4"/>
                </w:rPr>
                <w:t>measurements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15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CT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angiography,</w:t>
              </w:r>
              <w:r>
                <w:rPr>
                  <w:sz w:val="11"/>
                  <w:szCs w:val="11"/>
                  <w:color w:val="0D7FAC"/>
                  <w:spacing w:val="1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TEE,</w:t>
              </w:r>
              <w:r>
                <w:rPr>
                  <w:sz w:val="11"/>
                  <w:szCs w:val="11"/>
                  <w:color w:val="0D7FAC"/>
                  <w:spacing w:val="15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1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ﬂu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oros-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3">
              <w:r>
                <w:rPr>
                  <w:sz w:val="11"/>
                  <w:szCs w:val="11"/>
                  <w:color w:val="0D7FAC"/>
                  <w:spacing w:val="3"/>
                </w:rPr>
                <w:t>copy</w:t>
              </w:r>
              <w:r>
                <w:rPr>
                  <w:sz w:val="11"/>
                  <w:szCs w:val="11"/>
                  <w:color w:val="0D7FAC"/>
                  <w:spacing w:val="3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25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2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percutaneous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3">
              <w:r>
                <w:rPr>
                  <w:sz w:val="11"/>
                  <w:szCs w:val="11"/>
                  <w:color w:val="0D7FAC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11"/>
                </w:rPr>
                <w:t>.</w:t>
              </w:r>
              <w:r>
                <w:rPr>
                  <w:sz w:val="11"/>
                  <w:szCs w:val="11"/>
                  <w:color w:val="0D7FAC"/>
                  <w:spacing w:val="15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Cardiovasc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4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Electrophysiol</w:t>
              </w:r>
              <w:r>
                <w:rPr>
                  <w:sz w:val="11"/>
                  <w:szCs w:val="11"/>
                  <w:color w:val="0D7FAC"/>
                  <w:spacing w:val="11"/>
                </w:rPr>
                <w:t>.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11"/>
                </w:rPr>
                <w:t>2016;27(4):414-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3">
              <w:r>
                <w:rPr>
                  <w:sz w:val="11"/>
                  <w:szCs w:val="11"/>
                  <w:color w:val="0D7FAC"/>
                  <w:spacing w:val="6"/>
                </w:rPr>
                <w:t>422</w:t>
              </w:r>
            </w:hyperlink>
            <w:r>
              <w:rPr>
                <w:sz w:val="11"/>
                <w:szCs w:val="11"/>
                <w:spacing w:val="6"/>
              </w:rPr>
              <w:t>.</w:t>
            </w:r>
          </w:p>
          <w:p>
            <w:pPr>
              <w:pStyle w:val="TableText"/>
              <w:ind w:left="1" w:right="159"/>
              <w:spacing w:before="60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41. </w:t>
            </w:r>
            <w:hyperlink w:history="true" r:id="rId74">
              <w:r>
                <w:rPr>
                  <w:sz w:val="11"/>
                  <w:szCs w:val="11"/>
                  <w:color w:val="0D7FAC"/>
                  <w:spacing w:val="3"/>
                </w:rPr>
                <w:t>Alkhouli</w:t>
              </w:r>
              <w:r>
                <w:rPr>
                  <w:sz w:val="11"/>
                  <w:szCs w:val="11"/>
                  <w:color w:val="0D7FAC"/>
                  <w:spacing w:val="17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M,  Chaker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Z,  Alqahtani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F,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Raslan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S,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4">
              <w:r>
                <w:rPr>
                  <w:sz w:val="11"/>
                  <w:szCs w:val="11"/>
                  <w:color w:val="0D7FAC"/>
                  <w:spacing w:val="3"/>
                </w:rPr>
                <w:t>Raybuck</w:t>
              </w:r>
              <w:r>
                <w:rPr>
                  <w:sz w:val="11"/>
                  <w:szCs w:val="11"/>
                  <w:color w:val="0D7FAC"/>
                  <w:spacing w:val="35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B.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Outcomes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3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routine</w:t>
              </w:r>
              <w:r>
                <w:rPr>
                  <w:sz w:val="11"/>
                  <w:szCs w:val="11"/>
                  <w:color w:val="0D7FAC"/>
                  <w:spacing w:val="31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intracar</w:t>
              </w:r>
              <w:r>
                <w:rPr>
                  <w:sz w:val="11"/>
                  <w:szCs w:val="11"/>
                  <w:color w:val="0D7FAC"/>
                  <w:spacing w:val="2"/>
                </w:rPr>
                <w:t>diac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echo-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4">
              <w:r>
                <w:rPr>
                  <w:sz w:val="11"/>
                  <w:szCs w:val="11"/>
                  <w:color w:val="0D7FAC"/>
                  <w:spacing w:val="3"/>
                </w:rPr>
                <w:t>cardiography to guide left atrial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appendage occlusion.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4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5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5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3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EP</w:t>
              </w:r>
              <w:r>
                <w:rPr>
                  <w:sz w:val="11"/>
                  <w:szCs w:val="11"/>
                  <w:color w:val="0D7FAC"/>
                  <w:spacing w:val="11"/>
                </w:rPr>
                <w:t>. 2020;6(4):393-40</w:t>
              </w:r>
              <w:r>
                <w:rPr>
                  <w:sz w:val="11"/>
                  <w:szCs w:val="11"/>
                  <w:color w:val="0D7FAC"/>
                  <w:spacing w:val="10"/>
                </w:rPr>
                <w:t>0</w:t>
              </w:r>
            </w:hyperlink>
            <w:r>
              <w:rPr>
                <w:sz w:val="11"/>
                <w:szCs w:val="11"/>
                <w:spacing w:val="10"/>
              </w:rPr>
              <w:t>.</w:t>
            </w:r>
          </w:p>
          <w:p>
            <w:pPr>
              <w:pStyle w:val="TableText"/>
              <w:ind w:left="4" w:right="159" w:hanging="2"/>
              <w:spacing w:before="74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42. </w:t>
            </w:r>
            <w:hyperlink w:history="true" r:id="rId75">
              <w:r>
                <w:rPr>
                  <w:sz w:val="11"/>
                  <w:szCs w:val="11"/>
                  <w:color w:val="0D7FAC"/>
                  <w:spacing w:val="4"/>
                </w:rPr>
                <w:t>Berti</w:t>
              </w:r>
              <w:r>
                <w:rPr>
                  <w:sz w:val="11"/>
                  <w:szCs w:val="11"/>
                  <w:color w:val="0D7FAC"/>
                  <w:spacing w:val="2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S,</w:t>
              </w:r>
              <w:r>
                <w:rPr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Pastormerlo</w:t>
              </w:r>
              <w:r>
                <w:rPr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LE,</w:t>
              </w:r>
              <w:r>
                <w:rPr>
                  <w:sz w:val="11"/>
                  <w:szCs w:val="11"/>
                  <w:color w:val="0D7FAC"/>
                  <w:spacing w:val="2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Santoro</w:t>
              </w:r>
              <w:r>
                <w:rPr>
                  <w:sz w:val="11"/>
                  <w:szCs w:val="11"/>
                  <w:color w:val="0D7FAC"/>
                  <w:spacing w:val="2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G,</w:t>
              </w:r>
              <w:r>
                <w:rPr>
                  <w:sz w:val="11"/>
                  <w:szCs w:val="11"/>
                  <w:color w:val="0D7FAC"/>
                  <w:spacing w:val="2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2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2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Intra-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5">
              <w:r>
                <w:rPr>
                  <w:sz w:val="11"/>
                  <w:szCs w:val="11"/>
                  <w:color w:val="0D7FAC"/>
                  <w:spacing w:val="3"/>
                </w:rPr>
                <w:t>cardiac</w:t>
              </w:r>
              <w:r>
                <w:rPr>
                  <w:sz w:val="11"/>
                  <w:szCs w:val="11"/>
                  <w:color w:val="0D7FAC"/>
                  <w:spacing w:val="16"/>
                  <w:w w:val="10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versus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transesophageal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echocardiographic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5">
              <w:r>
                <w:rPr>
                  <w:sz w:val="11"/>
                  <w:szCs w:val="11"/>
                  <w:color w:val="0D7FAC"/>
                  <w:spacing w:val="3"/>
                </w:rPr>
                <w:t>guidance</w:t>
              </w:r>
              <w:r>
                <w:rPr>
                  <w:sz w:val="11"/>
                  <w:szCs w:val="11"/>
                  <w:color w:val="0D7FAC"/>
                  <w:spacing w:val="-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 left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-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-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occlusio</w:t>
              </w:r>
              <w:r>
                <w:rPr>
                  <w:sz w:val="11"/>
                  <w:szCs w:val="11"/>
                  <w:color w:val="0D7FAC"/>
                  <w:spacing w:val="2"/>
                </w:rPr>
                <w:t>n:</w:t>
              </w:r>
              <w:r>
                <w:rPr>
                  <w:sz w:val="11"/>
                  <w:szCs w:val="11"/>
                  <w:color w:val="0D7FAC"/>
                  <w:spacing w:val="-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the LAAO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5">
              <w:r>
                <w:rPr>
                  <w:sz w:val="11"/>
                  <w:szCs w:val="11"/>
                  <w:color w:val="0D7FAC"/>
                  <w:spacing w:val="4"/>
                </w:rPr>
                <w:t>Italian</w:t>
              </w:r>
              <w:r>
                <w:rPr>
                  <w:sz w:val="11"/>
                  <w:szCs w:val="11"/>
                  <w:color w:val="0D7FAC"/>
                  <w:spacing w:val="3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multicenter</w:t>
              </w:r>
              <w:r>
                <w:rPr>
                  <w:sz w:val="11"/>
                  <w:szCs w:val="11"/>
                  <w:color w:val="0D7FAC"/>
                  <w:spacing w:val="3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registry.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4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4"/>
                </w:rPr>
                <w:t>A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m  Coll  Cardiol  Intv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</w:hyperlink>
            <w:r>
              <w:rPr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75">
              <w:r>
                <w:rPr>
                  <w:sz w:val="11"/>
                  <w:szCs w:val="11"/>
                  <w:color w:val="0D7FAC"/>
                  <w:spacing w:val="4"/>
                </w:rPr>
                <w:t>2018;11(11):1086-1092</w:t>
              </w:r>
            </w:hyperlink>
            <w:r>
              <w:rPr>
                <w:sz w:val="11"/>
                <w:szCs w:val="11"/>
                <w:spacing w:val="4"/>
              </w:rPr>
              <w:t>.</w:t>
            </w:r>
          </w:p>
          <w:p>
            <w:pPr>
              <w:pStyle w:val="TableText"/>
              <w:ind w:left="4" w:right="159" w:hanging="2"/>
              <w:spacing w:before="75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43. </w:t>
            </w:r>
            <w:hyperlink w:history="true" r:id="rId76">
              <w:r>
                <w:rPr>
                  <w:sz w:val="11"/>
                  <w:szCs w:val="11"/>
                  <w:color w:val="0D7FAC"/>
                  <w:spacing w:val="4"/>
                </w:rPr>
                <w:t>Spencer RJ, DeJong</w:t>
              </w:r>
              <w:r>
                <w:rPr>
                  <w:sz w:val="11"/>
                  <w:szCs w:val="11"/>
                  <w:color w:val="0D7FAC"/>
                  <w:spacing w:val="9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P,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Fahmy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P, et</w:t>
              </w:r>
              <w:r>
                <w:rPr>
                  <w:sz w:val="11"/>
                  <w:szCs w:val="11"/>
                  <w:color w:val="0D7FAC"/>
                  <w:spacing w:val="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 Changes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6">
              <w:r>
                <w:rPr>
                  <w:sz w:val="11"/>
                  <w:szCs w:val="11"/>
                  <w:color w:val="0D7FAC"/>
                  <w:spacing w:val="4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dim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ensions</w:t>
              </w:r>
              <w:r>
                <w:rPr>
                  <w:sz w:val="11"/>
                  <w:szCs w:val="11"/>
                  <w:color w:val="0D7FAC"/>
                  <w:spacing w:val="3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following</w:t>
              </w:r>
              <w:r>
                <w:rPr>
                  <w:sz w:val="11"/>
                  <w:szCs w:val="11"/>
                  <w:color w:val="0D7FAC"/>
                  <w:spacing w:val="3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volume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6">
              <w:r>
                <w:rPr>
                  <w:sz w:val="11"/>
                  <w:szCs w:val="11"/>
                  <w:color w:val="0D7FAC"/>
                  <w:spacing w:val="3"/>
                </w:rPr>
                <w:t>loading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during  percutaneous  left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atrial  appendage</w:t>
              </w:r>
            </w:hyperlink>
            <w:r>
              <w:rPr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76">
              <w:r>
                <w:rPr>
                  <w:sz w:val="11"/>
                  <w:szCs w:val="11"/>
                  <w:color w:val="0D7FAC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7"/>
                </w:rPr>
                <w:t>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4"/>
                  <w:w w:val="103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5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Intv</w:t>
              </w:r>
              <w:r>
                <w:rPr>
                  <w:sz w:val="11"/>
                  <w:szCs w:val="11"/>
                  <w:color w:val="0D7FAC"/>
                  <w:spacing w:val="7"/>
                </w:rPr>
                <w:t>. 2015;8(15):1935-1941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2" w:right="159"/>
              <w:spacing w:before="76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44. </w:t>
            </w:r>
            <w:hyperlink w:history="true" r:id="rId77">
              <w:r>
                <w:rPr>
                  <w:sz w:val="11"/>
                  <w:szCs w:val="11"/>
                  <w:color w:val="0D7FAC"/>
                  <w:spacing w:val="4"/>
                </w:rPr>
                <w:t>Aminian A, Lalmand J, Tzikas A, Budts W, Benit E,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7">
              <w:r>
                <w:rPr>
                  <w:sz w:val="11"/>
                  <w:szCs w:val="11"/>
                  <w:color w:val="0D7FAC"/>
                  <w:spacing w:val="4"/>
                </w:rPr>
                <w:t>Kefer J. Embolization of left atrial appendage clos</w:t>
              </w:r>
              <w:r>
                <w:rPr>
                  <w:sz w:val="11"/>
                  <w:szCs w:val="11"/>
                  <w:color w:val="0D7FAC"/>
                  <w:spacing w:val="3"/>
                </w:rPr>
                <w:t>ure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7">
              <w:r>
                <w:rPr>
                  <w:sz w:val="11"/>
                  <w:szCs w:val="11"/>
                  <w:color w:val="0D7FAC"/>
                  <w:spacing w:val="4"/>
                </w:rPr>
                <w:t>devices:</w:t>
              </w:r>
              <w:r>
                <w:rPr>
                  <w:sz w:val="11"/>
                  <w:szCs w:val="11"/>
                  <w:color w:val="0D7FAC"/>
                  <w:spacing w:val="2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</w:t>
              </w:r>
              <w:r>
                <w:rPr>
                  <w:sz w:val="11"/>
                  <w:szCs w:val="11"/>
                  <w:color w:val="0D7FAC"/>
                  <w:spacing w:val="21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systematic</w:t>
              </w:r>
              <w:r>
                <w:rPr>
                  <w:sz w:val="11"/>
                  <w:szCs w:val="11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review</w:t>
              </w:r>
              <w:r>
                <w:rPr>
                  <w:sz w:val="11"/>
                  <w:szCs w:val="11"/>
                  <w:color w:val="0D7FAC"/>
                  <w:spacing w:val="2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cases</w:t>
              </w:r>
              <w:r>
                <w:rPr>
                  <w:sz w:val="11"/>
                  <w:szCs w:val="11"/>
                  <w:color w:val="0D7FAC"/>
                  <w:spacing w:val="24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reported</w:t>
              </w:r>
              <w:r>
                <w:rPr>
                  <w:sz w:val="11"/>
                  <w:szCs w:val="11"/>
                  <w:color w:val="0D7FAC"/>
                  <w:spacing w:val="1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7">
              <w:r>
                <w:rPr>
                  <w:sz w:val="11"/>
                  <w:szCs w:val="11"/>
                  <w:color w:val="0D7FAC"/>
                  <w:spacing w:val="4"/>
                </w:rPr>
                <w:t>the watchman device</w:t>
              </w:r>
              <w:r>
                <w:rPr>
                  <w:sz w:val="11"/>
                  <w:szCs w:val="11"/>
                  <w:color w:val="0D7FAC"/>
                  <w:spacing w:val="3"/>
                </w:rPr>
                <w:t xml:space="preserve"> and the amplatzer cardiac plug.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7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Catheter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2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Cardiovasc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3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Interv</w:t>
              </w:r>
              <w:r>
                <w:rPr>
                  <w:sz w:val="11"/>
                  <w:szCs w:val="11"/>
                  <w:color w:val="0D7FAC"/>
                  <w:spacing w:val="7"/>
                </w:rPr>
                <w:t>. 2015;86(1):128-135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2" w:right="159"/>
              <w:spacing w:before="75" w:line="232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45. </w:t>
            </w:r>
            <w:hyperlink w:history="true" r:id="rId78">
              <w:r>
                <w:rPr>
                  <w:sz w:val="11"/>
                  <w:szCs w:val="11"/>
                  <w:color w:val="0D7FAC"/>
                  <w:spacing w:val="4"/>
                </w:rPr>
                <w:t>Gilhofer TS,</w:t>
              </w:r>
              <w:r>
                <w:rPr>
                  <w:sz w:val="11"/>
                  <w:szCs w:val="11"/>
                  <w:color w:val="0D7FAC"/>
                  <w:spacing w:val="2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Inohara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T,</w:t>
              </w:r>
              <w:r>
                <w:rPr>
                  <w:sz w:val="11"/>
                  <w:szCs w:val="11"/>
                  <w:color w:val="0D7FAC"/>
                  <w:spacing w:val="1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Parsa A,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1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Safety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and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8">
              <w:r>
                <w:rPr>
                  <w:sz w:val="11"/>
                  <w:szCs w:val="11"/>
                  <w:color w:val="0D7FAC"/>
                  <w:spacing w:val="4"/>
                </w:rPr>
                <w:t>feasibility  of  same-day  discharge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after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trial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8">
              <w:r>
                <w:rPr>
                  <w:sz w:val="11"/>
                  <w:szCs w:val="11"/>
                  <w:color w:val="0D7FAC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3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Can  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2020;36(6):945-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8">
              <w:r>
                <w:rPr>
                  <w:sz w:val="11"/>
                  <w:szCs w:val="11"/>
                  <w:color w:val="0D7FAC"/>
                  <w:spacing w:val="8"/>
                </w:rPr>
                <w:t>947</w:t>
              </w:r>
            </w:hyperlink>
            <w:r>
              <w:rPr>
                <w:sz w:val="11"/>
                <w:szCs w:val="11"/>
                <w:spacing w:val="8"/>
              </w:rPr>
              <w:t>.</w:t>
            </w:r>
          </w:p>
          <w:p>
            <w:pPr>
              <w:pStyle w:val="TableText"/>
              <w:ind w:left="4" w:right="159" w:hanging="2"/>
              <w:spacing w:before="59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5"/>
              </w:rPr>
              <w:t>46. </w:t>
            </w:r>
            <w:hyperlink w:history="true" r:id="rId79">
              <w:r>
                <w:rPr>
                  <w:sz w:val="11"/>
                  <w:szCs w:val="11"/>
                  <w:color w:val="0D7FAC"/>
                  <w:spacing w:val="5"/>
                </w:rPr>
                <w:t>Tan BE-X, Boppana LKT,</w:t>
              </w:r>
              <w:r>
                <w:rPr>
                  <w:sz w:val="11"/>
                  <w:szCs w:val="11"/>
                  <w:color w:val="0D7FAC"/>
                  <w:spacing w:val="-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Abdullah</w:t>
              </w:r>
              <w:r>
                <w:rPr>
                  <w:sz w:val="11"/>
                  <w:szCs w:val="11"/>
                  <w:color w:val="0D7FAC"/>
                  <w:spacing w:val="-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AS,</w:t>
              </w:r>
              <w:r>
                <w:rPr>
                  <w:sz w:val="11"/>
                  <w:szCs w:val="11"/>
                  <w:color w:val="0D7FAC"/>
                  <w:spacing w:val="-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-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Safety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9">
              <w:r>
                <w:rPr>
                  <w:sz w:val="11"/>
                  <w:szCs w:val="11"/>
                  <w:color w:val="0D7FAC"/>
                  <w:spacing w:val="4"/>
                </w:rPr>
                <w:t>and feasibility of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same-day</w:t>
              </w:r>
              <w:r>
                <w:rPr>
                  <w:sz w:val="11"/>
                  <w:szCs w:val="11"/>
                  <w:color w:val="0D7FAC"/>
                  <w:spacing w:val="1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discharge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af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ter</w:t>
              </w:r>
              <w:r>
                <w:rPr>
                  <w:sz w:val="11"/>
                  <w:szCs w:val="11"/>
                  <w:color w:val="0D7FAC"/>
                  <w:spacing w:val="1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1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79">
              <w:r>
                <w:rPr>
                  <w:sz w:val="11"/>
                  <w:szCs w:val="11"/>
                  <w:color w:val="0D7FAC"/>
                  <w:spacing w:val="3"/>
                </w:rPr>
                <w:t>appendage closure with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WATCHMAN</w:t>
              </w:r>
              <w:r>
                <w:rPr>
                  <w:sz w:val="11"/>
                  <w:szCs w:val="11"/>
                  <w:color w:val="0D7FAC"/>
                  <w:spacing w:val="1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device.</w:t>
              </w:r>
              <w:r>
                <w:rPr>
                  <w:sz w:val="11"/>
                  <w:szCs w:val="11"/>
                  <w:color w:val="0D7FAC"/>
                  <w:spacing w:val="11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C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>irc</w:t>
              </w:r>
            </w:hyperlink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</w:t>
            </w:r>
            <w:hyperlink w:history="true" r:id="rId79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Cardiovasc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Interv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 2021;14(1):e009669</w:t>
              </w:r>
            </w:hyperlink>
            <w:r>
              <w:rPr>
                <w:sz w:val="11"/>
                <w:szCs w:val="11"/>
                <w:spacing w:val="9"/>
              </w:rPr>
              <w:t>.</w:t>
            </w:r>
          </w:p>
          <w:p>
            <w:pPr>
              <w:pStyle w:val="TableText"/>
              <w:ind w:left="4" w:right="158" w:hanging="2"/>
              <w:spacing w:before="76" w:line="218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47. </w:t>
            </w:r>
            <w:hyperlink w:history="true" r:id="rId80">
              <w:r>
                <w:rPr>
                  <w:sz w:val="11"/>
                  <w:szCs w:val="11"/>
                  <w:color w:val="0D7FAC"/>
                  <w:spacing w:val="4"/>
                </w:rPr>
                <w:t>Main</w:t>
              </w:r>
              <w:r>
                <w:rPr>
                  <w:sz w:val="11"/>
                  <w:szCs w:val="11"/>
                  <w:color w:val="0D7FAC"/>
                  <w:spacing w:val="1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ML,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Fan</w:t>
              </w:r>
              <w:r>
                <w:rPr>
                  <w:sz w:val="11"/>
                  <w:szCs w:val="11"/>
                  <w:color w:val="0D7FAC"/>
                  <w:spacing w:val="1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D,</w:t>
              </w:r>
              <w:r>
                <w:rPr>
                  <w:sz w:val="11"/>
                  <w:szCs w:val="11"/>
                  <w:color w:val="0D7FAC"/>
                  <w:spacing w:val="1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Reddy VY,</w:t>
              </w:r>
              <w:r>
                <w:rPr>
                  <w:sz w:val="11"/>
                  <w:szCs w:val="11"/>
                  <w:color w:val="0D7FAC"/>
                  <w:spacing w:val="11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1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As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sessment</w:t>
              </w:r>
              <w:r>
                <w:rPr>
                  <w:sz w:val="11"/>
                  <w:szCs w:val="11"/>
                  <w:color w:val="0D7FAC"/>
                  <w:spacing w:val="1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0">
              <w:r>
                <w:rPr>
                  <w:sz w:val="11"/>
                  <w:szCs w:val="11"/>
                  <w:color w:val="0D7FAC"/>
                  <w:spacing w:val="3"/>
                </w:rPr>
                <w:t>device-related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thrombus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associated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clinical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out-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0">
              <w:r>
                <w:rPr>
                  <w:sz w:val="11"/>
                  <w:szCs w:val="11"/>
                  <w:color w:val="0D7FAC"/>
                  <w:spacing w:val="3"/>
                </w:rPr>
                <w:t>comes</w:t>
              </w:r>
              <w:r>
                <w:rPr>
                  <w:sz w:val="11"/>
                  <w:szCs w:val="11"/>
                  <w:color w:val="0D7FAC"/>
                  <w:spacing w:val="3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WATCHMAN</w:t>
              </w:r>
              <w:r>
                <w:rPr>
                  <w:sz w:val="11"/>
                  <w:szCs w:val="11"/>
                  <w:color w:val="0D7FAC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3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0">
              <w:r>
                <w:rPr>
                  <w:sz w:val="11"/>
                  <w:szCs w:val="11"/>
                  <w:color w:val="0D7FAC"/>
                  <w:spacing w:val="3"/>
                </w:rPr>
                <w:t>closure device for embolic protection in patients with</w:t>
              </w:r>
            </w:hyperlink>
            <w:r>
              <w:rPr>
                <w:sz w:val="11"/>
                <w:szCs w:val="11"/>
                <w:color w:val="0D7FAC"/>
                <w:spacing w:val="16"/>
                <w:w w:val="102"/>
              </w:rPr>
              <w:t xml:space="preserve"> </w:t>
            </w:r>
            <w:hyperlink w:history="true" r:id="rId80">
              <w:r>
                <w:rPr>
                  <w:sz w:val="11"/>
                  <w:szCs w:val="11"/>
                  <w:color w:val="0D7FAC"/>
                  <w:spacing w:val="4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ﬁbrillation</w:t>
              </w:r>
              <w:r>
                <w:rPr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(from</w:t>
              </w:r>
              <w:r>
                <w:rPr>
                  <w:sz w:val="11"/>
                  <w:szCs w:val="11"/>
                  <w:color w:val="0D7FAC"/>
                  <w:spacing w:val="17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25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PROTECT-AF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trial).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4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5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4"/>
                </w:rPr>
                <w:t>J</w:t>
              </w:r>
            </w:hyperlink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</w:t>
            </w:r>
            <w:hyperlink w:history="true" r:id="rId80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sz w:val="11"/>
                  <w:szCs w:val="11"/>
                  <w:color w:val="0D7FAC"/>
                  <w:spacing w:val="2"/>
                </w:rPr>
                <w:t>. 2016;117(7):1127-1134</w:t>
              </w:r>
            </w:hyperlink>
            <w:r>
              <w:rPr>
                <w:sz w:val="11"/>
                <w:szCs w:val="11"/>
                <w:spacing w:val="2"/>
              </w:rPr>
              <w:t>.</w:t>
            </w:r>
          </w:p>
        </w:tc>
        <w:tc>
          <w:tcPr>
            <w:tcW w:w="3031" w:type="dxa"/>
            <w:vAlign w:val="top"/>
          </w:tcPr>
          <w:p>
            <w:pPr>
              <w:pStyle w:val="TableText"/>
              <w:ind w:left="164" w:right="1" w:hanging="2"/>
              <w:spacing w:before="3" w:line="224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48. </w:t>
            </w:r>
            <w:hyperlink w:history="true" r:id="rId81">
              <w:r>
                <w:rPr>
                  <w:sz w:val="11"/>
                  <w:szCs w:val="11"/>
                  <w:color w:val="0D7FAC"/>
                  <w:spacing w:val="4"/>
                </w:rPr>
                <w:t>Sherwood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M,</w:t>
              </w:r>
              <w:r>
                <w:rPr>
                  <w:sz w:val="11"/>
                  <w:szCs w:val="11"/>
                  <w:color w:val="0D7FAC"/>
                  <w:spacing w:val="14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Bliden</w:t>
              </w:r>
              <w:r>
                <w:rPr>
                  <w:sz w:val="11"/>
                  <w:szCs w:val="11"/>
                  <w:color w:val="0D7FAC"/>
                  <w:spacing w:val="13"/>
                  <w:w w:val="10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KP,</w:t>
              </w:r>
              <w:r>
                <w:rPr>
                  <w:sz w:val="11"/>
                  <w:szCs w:val="11"/>
                  <w:color w:val="0D7FAC"/>
                  <w:spacing w:val="14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Ilkhanoff</w:t>
              </w:r>
              <w:r>
                <w:rPr>
                  <w:sz w:val="11"/>
                  <w:szCs w:val="11"/>
                  <w:color w:val="0D7FAC"/>
                  <w:spacing w:val="13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L,</w:t>
              </w:r>
              <w:r>
                <w:rPr>
                  <w:sz w:val="11"/>
                  <w:szCs w:val="11"/>
                  <w:color w:val="0D7FAC"/>
                  <w:spacing w:val="10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1">
              <w:r>
                <w:rPr>
                  <w:sz w:val="11"/>
                  <w:szCs w:val="11"/>
                  <w:color w:val="0D7FAC"/>
                  <w:spacing w:val="3"/>
                </w:rPr>
                <w:t>Detailed  thrombogenicity  phenotyping  and  1 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year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1">
              <w:r>
                <w:rPr>
                  <w:sz w:val="11"/>
                  <w:szCs w:val="11"/>
                  <w:color w:val="0D7FAC"/>
                </w:rPr>
                <w:t>outcomes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in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patients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undergoing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WATCHMAN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im</w:t>
              </w:r>
              <w:r>
                <w:rPr>
                  <w:sz w:val="11"/>
                  <w:szCs w:val="11"/>
                  <w:color w:val="0D7FAC"/>
                  <w:spacing w:val="10"/>
                </w:rPr>
                <w:t>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1">
              <w:r>
                <w:rPr>
                  <w:sz w:val="11"/>
                  <w:szCs w:val="11"/>
                  <w:color w:val="0D7FAC"/>
                  <w:spacing w:val="4"/>
                </w:rPr>
                <w:t>plantation: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(TARGET-WATCHMAN)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</w:t>
              </w:r>
              <w:r>
                <w:rPr>
                  <w:sz w:val="11"/>
                  <w:szCs w:val="11"/>
                  <w:color w:val="0D7FAC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case-control</w:t>
              </w:r>
            </w:hyperlink>
            <w:r>
              <w:rPr>
                <w:sz w:val="11"/>
                <w:szCs w:val="11"/>
                <w:color w:val="0D7FAC"/>
                <w:spacing w:val="2"/>
              </w:rPr>
              <w:t xml:space="preserve"> </w:t>
            </w:r>
            <w:hyperlink w:history="true" r:id="rId81">
              <w:r>
                <w:rPr>
                  <w:sz w:val="11"/>
                  <w:szCs w:val="11"/>
                  <w:color w:val="0D7FAC"/>
                </w:rPr>
                <w:t>study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3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Thromb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0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Thrombolysis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. 2020;50(3):484-498</w:t>
              </w:r>
            </w:hyperlink>
            <w:r>
              <w:rPr>
                <w:sz w:val="11"/>
                <w:szCs w:val="11"/>
                <w:spacing w:val="12"/>
              </w:rPr>
              <w:t>.</w:t>
            </w:r>
          </w:p>
          <w:p>
            <w:pPr>
              <w:pStyle w:val="TableText"/>
              <w:ind w:left="164" w:right="1" w:hanging="2"/>
              <w:spacing w:before="73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49. </w:t>
            </w:r>
            <w:hyperlink w:history="true" r:id="rId82">
              <w:r>
                <w:rPr>
                  <w:sz w:val="11"/>
                  <w:szCs w:val="11"/>
                  <w:color w:val="0D7FAC"/>
                  <w:spacing w:val="4"/>
                </w:rPr>
                <w:t>Vuddanda</w:t>
              </w:r>
              <w:r>
                <w:rPr>
                  <w:sz w:val="11"/>
                  <w:szCs w:val="11"/>
                  <w:color w:val="0D7FAC"/>
                  <w:spacing w:val="24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VLK,</w:t>
              </w:r>
              <w:r>
                <w:rPr>
                  <w:sz w:val="11"/>
                  <w:szCs w:val="11"/>
                  <w:color w:val="0D7FAC"/>
                  <w:spacing w:val="25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Turagam</w:t>
              </w:r>
              <w:r>
                <w:rPr>
                  <w:sz w:val="11"/>
                  <w:szCs w:val="11"/>
                  <w:color w:val="0D7FAC"/>
                  <w:spacing w:val="3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MK,</w:t>
              </w:r>
              <w:r>
                <w:rPr>
                  <w:sz w:val="11"/>
                  <w:szCs w:val="11"/>
                  <w:color w:val="0D7FAC"/>
                  <w:spacing w:val="3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Umale</w:t>
              </w:r>
              <w:r>
                <w:rPr>
                  <w:sz w:val="11"/>
                  <w:szCs w:val="11"/>
                  <w:color w:val="0D7FAC"/>
                  <w:spacing w:val="32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NA,</w:t>
              </w:r>
              <w:r>
                <w:rPr>
                  <w:sz w:val="11"/>
                  <w:szCs w:val="11"/>
                  <w:color w:val="0D7FAC"/>
                  <w:spacing w:val="2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2">
              <w:r>
                <w:rPr>
                  <w:sz w:val="11"/>
                  <w:szCs w:val="11"/>
                  <w:color w:val="0D7FAC"/>
                </w:rPr>
                <w:t>Incidence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causes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in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-</w:t>
              </w:r>
              <w:r>
                <w:rPr>
                  <w:sz w:val="11"/>
                  <w:szCs w:val="11"/>
                  <w:color w:val="0D7FAC"/>
                </w:rPr>
                <w:t>hospital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outcomes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30-</w:t>
              </w:r>
            </w:hyperlink>
            <w:r>
              <w:rPr>
                <w:sz w:val="11"/>
                <w:szCs w:val="11"/>
                <w:color w:val="0D7FAC"/>
                <w:spacing w:val="4"/>
              </w:rPr>
              <w:t xml:space="preserve"> </w:t>
            </w:r>
            <w:hyperlink w:history="true" r:id="rId82">
              <w:r>
                <w:rPr>
                  <w:sz w:val="11"/>
                  <w:szCs w:val="11"/>
                  <w:color w:val="0D7FAC"/>
                  <w:spacing w:val="3"/>
                </w:rPr>
                <w:t>day</w:t>
              </w:r>
              <w:r>
                <w:rPr>
                  <w:sz w:val="11"/>
                  <w:szCs w:val="11"/>
                  <w:color w:val="0D7FAC"/>
                  <w:spacing w:val="4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readmissions</w:t>
              </w:r>
              <w:r>
                <w:rPr>
                  <w:sz w:val="11"/>
                  <w:szCs w:val="11"/>
                  <w:color w:val="0D7FAC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after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percutaneous   left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2"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closure: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  US  nationwide  retrospective</w:t>
              </w:r>
            </w:hyperlink>
            <w:r>
              <w:rPr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82">
              <w:r>
                <w:rPr>
                  <w:sz w:val="11"/>
                  <w:szCs w:val="11"/>
                  <w:color w:val="0D7FAC"/>
                  <w:spacing w:val="3"/>
                </w:rPr>
                <w:t>cohort</w:t>
              </w:r>
              <w:r>
                <w:rPr>
                  <w:sz w:val="11"/>
                  <w:szCs w:val="11"/>
                  <w:color w:val="0D7FAC"/>
                  <w:spacing w:val="23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study</w:t>
              </w:r>
              <w:r>
                <w:rPr>
                  <w:sz w:val="11"/>
                  <w:szCs w:val="11"/>
                  <w:color w:val="0D7FAC"/>
                  <w:spacing w:val="17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using</w:t>
              </w:r>
              <w:r>
                <w:rPr>
                  <w:sz w:val="11"/>
                  <w:szCs w:val="11"/>
                  <w:color w:val="0D7FAC"/>
                  <w:spacing w:val="15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claims</w:t>
              </w:r>
              <w:r>
                <w:rPr>
                  <w:sz w:val="11"/>
                  <w:szCs w:val="11"/>
                  <w:color w:val="0D7FAC"/>
                  <w:spacing w:val="15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data.</w:t>
              </w:r>
              <w:r>
                <w:rPr>
                  <w:sz w:val="11"/>
                  <w:szCs w:val="11"/>
                  <w:color w:val="0D7FAC"/>
                  <w:spacing w:val="15"/>
                  <w:w w:val="101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Heart   Rhythm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2">
              <w:r>
                <w:rPr>
                  <w:sz w:val="11"/>
                  <w:szCs w:val="11"/>
                  <w:color w:val="0D7FAC"/>
                  <w:spacing w:val="6"/>
                </w:rPr>
                <w:t>2020;17(3):374-382</w:t>
              </w:r>
            </w:hyperlink>
            <w:r>
              <w:rPr>
                <w:sz w:val="11"/>
                <w:szCs w:val="11"/>
                <w:spacing w:val="6"/>
              </w:rPr>
              <w:t>.</w:t>
            </w:r>
          </w:p>
          <w:p>
            <w:pPr>
              <w:pStyle w:val="TableText"/>
              <w:ind w:left="161" w:right="1"/>
              <w:spacing w:before="64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9"/>
              </w:rPr>
              <w:t>50. </w:t>
            </w:r>
            <w:hyperlink w:history="true" r:id="rId83">
              <w:r>
                <w:rPr>
                  <w:sz w:val="11"/>
                  <w:szCs w:val="11"/>
                  <w:color w:val="0D7FAC"/>
                </w:rPr>
                <w:t>Saw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J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 </w:t>
              </w:r>
              <w:r>
                <w:rPr>
                  <w:sz w:val="11"/>
                  <w:szCs w:val="11"/>
                  <w:color w:val="0D7FAC"/>
                </w:rPr>
                <w:t>Nielsen</w:t>
              </w:r>
              <w:r>
                <w:rPr>
                  <w:sz w:val="11"/>
                  <w:szCs w:val="11"/>
                  <w:color w:val="0D7FAC"/>
                  <w:spacing w:val="9"/>
                </w:rPr>
                <w:t>-</w:t>
              </w:r>
              <w:r>
                <w:rPr>
                  <w:sz w:val="11"/>
                  <w:szCs w:val="11"/>
                  <w:color w:val="0D7FAC"/>
                </w:rPr>
                <w:t>Kudsk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JE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 </w:t>
              </w:r>
              <w:r>
                <w:rPr>
                  <w:sz w:val="11"/>
                  <w:szCs w:val="11"/>
                  <w:color w:val="0D7FAC"/>
                </w:rPr>
                <w:t>Bergmann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M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 </w:t>
              </w:r>
              <w:r>
                <w:rPr>
                  <w:sz w:val="11"/>
                  <w:szCs w:val="11"/>
                  <w:color w:val="0D7FAC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al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3">
              <w:r>
                <w:rPr>
                  <w:sz w:val="11"/>
                  <w:szCs w:val="11"/>
                  <w:color w:val="0D7FAC"/>
                  <w:spacing w:val="4"/>
                </w:rPr>
                <w:t>Antithrombotic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therapy  and  de</w:t>
              </w:r>
              <w:r>
                <w:rPr>
                  <w:sz w:val="11"/>
                  <w:szCs w:val="11"/>
                  <w:color w:val="0D7FAC"/>
                  <w:spacing w:val="3"/>
                </w:rPr>
                <w:t>vice-related  throm-</w:t>
              </w:r>
            </w:hyperlink>
            <w:r>
              <w:rPr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83">
              <w:r>
                <w:rPr>
                  <w:sz w:val="11"/>
                  <w:szCs w:val="11"/>
                  <w:color w:val="0D7FAC"/>
                  <w:spacing w:val="4"/>
                </w:rPr>
                <w:t>bosis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following</w:t>
              </w:r>
              <w:r>
                <w:rPr>
                  <w:sz w:val="11"/>
                  <w:szCs w:val="11"/>
                  <w:color w:val="0D7FAC"/>
                  <w:spacing w:val="3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endova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scular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3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3">
              <w:r>
                <w:rPr>
                  <w:sz w:val="11"/>
                  <w:szCs w:val="11"/>
                  <w:color w:val="0D7FAC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7"/>
                </w:rPr>
                <w:t>.</w:t>
              </w:r>
              <w:r>
                <w:rPr>
                  <w:sz w:val="11"/>
                  <w:szCs w:val="11"/>
                  <w:color w:val="0D7FAC"/>
                  <w:spacing w:val="-3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-5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Intv</w:t>
              </w:r>
              <w:r>
                <w:rPr>
                  <w:sz w:val="11"/>
                  <w:szCs w:val="11"/>
                  <w:color w:val="0D7FAC"/>
                  <w:spacing w:val="7"/>
                </w:rPr>
                <w:t>.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7"/>
                </w:rPr>
                <w:t>2019;12(11):1067-1076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162"/>
              <w:spacing w:before="64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7"/>
              </w:rPr>
              <w:t>51. </w:t>
            </w:r>
            <w:hyperlink w:history="true" r:id="rId84">
              <w:r>
                <w:rPr>
                  <w:sz w:val="11"/>
                  <w:szCs w:val="11"/>
                  <w:color w:val="0D7FAC"/>
                </w:rPr>
                <w:t>Qamar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SR</w:t>
              </w:r>
              <w:r>
                <w:rPr>
                  <w:sz w:val="11"/>
                  <w:szCs w:val="11"/>
                  <w:color w:val="0D7FAC"/>
                  <w:spacing w:val="7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Jalal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S</w:t>
              </w:r>
              <w:r>
                <w:rPr>
                  <w:sz w:val="11"/>
                  <w:szCs w:val="11"/>
                  <w:color w:val="0D7FAC"/>
                  <w:spacing w:val="7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Nicolaou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S</w:t>
              </w:r>
              <w:r>
                <w:rPr>
                  <w:sz w:val="11"/>
                  <w:szCs w:val="11"/>
                  <w:color w:val="0D7FAC"/>
                  <w:spacing w:val="7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Tsang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M</w:t>
              </w:r>
              <w:r>
                <w:rPr>
                  <w:sz w:val="11"/>
                  <w:szCs w:val="11"/>
                  <w:color w:val="0D7FAC"/>
                  <w:spacing w:val="7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Gilhofer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T</w:t>
              </w:r>
              <w:r>
                <w:rPr>
                  <w:sz w:val="11"/>
                  <w:szCs w:val="11"/>
                  <w:color w:val="0D7FAC"/>
                  <w:spacing w:val="7"/>
                </w:rPr>
                <w:t>,</w:t>
              </w:r>
            </w:hyperlink>
            <w:r>
              <w:rPr>
                <w:sz w:val="11"/>
                <w:szCs w:val="11"/>
                <w:color w:val="0D7FAC"/>
                <w:spacing w:val="9"/>
              </w:rPr>
              <w:t xml:space="preserve"> </w:t>
            </w:r>
            <w:hyperlink w:history="true" r:id="rId84">
              <w:r>
                <w:rPr>
                  <w:sz w:val="11"/>
                  <w:szCs w:val="11"/>
                  <w:color w:val="0D7FAC"/>
                  <w:spacing w:val="4"/>
                </w:rPr>
                <w:t>Saw J.</w:t>
              </w:r>
              <w:r>
                <w:rPr>
                  <w:sz w:val="11"/>
                  <w:szCs w:val="11"/>
                  <w:color w:val="0D7FAC"/>
                  <w:spacing w:val="1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Comparison of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cardi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ac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computed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tomography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4">
              <w:r>
                <w:rPr>
                  <w:sz w:val="11"/>
                  <w:szCs w:val="11"/>
                  <w:color w:val="0D7FAC"/>
                  <w:spacing w:val="3"/>
                </w:rPr>
                <w:t>angiography and transoesophageal</w:t>
              </w:r>
              <w:r>
                <w:rPr>
                  <w:sz w:val="11"/>
                  <w:szCs w:val="11"/>
                  <w:color w:val="0D7FAC"/>
                  <w:spacing w:val="1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echocardiography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4">
              <w:r>
                <w:rPr>
                  <w:sz w:val="11"/>
                  <w:szCs w:val="11"/>
                  <w:color w:val="0D7FAC"/>
                  <w:spacing w:val="4"/>
                </w:rPr>
                <w:t>for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device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surveillance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aft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er  left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  <w:r>
              <w:rPr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84">
              <w:r>
                <w:rPr>
                  <w:sz w:val="11"/>
                  <w:szCs w:val="11"/>
                  <w:color w:val="0D7FAC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11"/>
                </w:rPr>
                <w:t>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EuroIntervention</w:t>
              </w:r>
              <w:r>
                <w:rPr>
                  <w:sz w:val="11"/>
                  <w:szCs w:val="11"/>
                  <w:color w:val="0D7FAC"/>
                  <w:spacing w:val="11"/>
                </w:rPr>
                <w:t>. 2019;15(8):663-670</w:t>
              </w:r>
            </w:hyperlink>
            <w:r>
              <w:rPr>
                <w:sz w:val="11"/>
                <w:szCs w:val="11"/>
                <w:spacing w:val="11"/>
              </w:rPr>
              <w:t>.</w:t>
            </w:r>
          </w:p>
          <w:p>
            <w:pPr>
              <w:pStyle w:val="TableText"/>
              <w:ind w:left="162"/>
              <w:spacing w:before="64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12"/>
              </w:rPr>
              <w:t>52. </w:t>
            </w:r>
            <w:hyperlink w:history="true" r:id="rId85">
              <w:r>
                <w:rPr>
                  <w:sz w:val="11"/>
                  <w:szCs w:val="11"/>
                  <w:color w:val="0D7FAC"/>
                </w:rPr>
                <w:t>Korsholm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K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,</w:t>
              </w:r>
              <w:r>
                <w:rPr>
                  <w:sz w:val="11"/>
                  <w:szCs w:val="11"/>
                  <w:color w:val="0D7FAC"/>
                  <w:spacing w:val="3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Jensen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JM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,</w:t>
              </w:r>
              <w:r>
                <w:rPr>
                  <w:sz w:val="11"/>
                  <w:szCs w:val="11"/>
                  <w:color w:val="0D7FAC"/>
                  <w:spacing w:val="3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Nø</w:t>
              </w:r>
              <w:r>
                <w:rPr>
                  <w:sz w:val="11"/>
                  <w:szCs w:val="11"/>
                  <w:color w:val="0D7FAC"/>
                </w:rPr>
                <w:t>rgaard</w:t>
              </w:r>
              <w:r>
                <w:rPr>
                  <w:sz w:val="11"/>
                  <w:szCs w:val="11"/>
                  <w:color w:val="0D7FAC"/>
                  <w:spacing w:val="3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BL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,</w:t>
              </w:r>
              <w:r>
                <w:rPr>
                  <w:sz w:val="11"/>
                  <w:szCs w:val="11"/>
                  <w:color w:val="0D7FAC"/>
                  <w:spacing w:val="3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Nielsen</w:t>
              </w:r>
              <w:r>
                <w:rPr>
                  <w:sz w:val="11"/>
                  <w:szCs w:val="11"/>
                  <w:color w:val="0D7FAC"/>
                  <w:spacing w:val="12"/>
                </w:rPr>
                <w:t>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5">
              <w:r>
                <w:rPr>
                  <w:sz w:val="11"/>
                  <w:szCs w:val="11"/>
                  <w:color w:val="0D7FAC"/>
                  <w:spacing w:val="4"/>
                </w:rPr>
                <w:t>Kudsk  JE.  Detection  of  device-related  thrombosis</w:t>
              </w:r>
            </w:hyperlink>
            <w:r>
              <w:rPr>
                <w:sz w:val="11"/>
                <w:szCs w:val="11"/>
                <w:color w:val="0D7FAC"/>
                <w:spacing w:val="2"/>
              </w:rPr>
              <w:t xml:space="preserve"> </w:t>
            </w:r>
            <w:hyperlink w:history="true" r:id="rId85">
              <w:r>
                <w:rPr>
                  <w:sz w:val="11"/>
                  <w:szCs w:val="11"/>
                  <w:color w:val="0D7FAC"/>
                  <w:spacing w:val="4"/>
                </w:rPr>
                <w:t>following</w:t>
              </w:r>
              <w:r>
                <w:rPr>
                  <w:sz w:val="11"/>
                  <w:szCs w:val="11"/>
                  <w:color w:val="0D7FAC"/>
                  <w:spacing w:val="1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left atrial appendage o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cclusion: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compari-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5">
              <w:r>
                <w:rPr>
                  <w:sz w:val="11"/>
                  <w:szCs w:val="11"/>
                  <w:color w:val="0D7FAC"/>
                  <w:spacing w:val="3"/>
                </w:rPr>
                <w:t>son</w:t>
              </w:r>
              <w:r>
                <w:rPr>
                  <w:sz w:val="11"/>
                  <w:szCs w:val="11"/>
                  <w:color w:val="0D7FAC"/>
                  <w:spacing w:val="17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between  cardiac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computed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tomography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and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5">
              <w:r>
                <w:rPr>
                  <w:sz w:val="11"/>
                  <w:szCs w:val="11"/>
                  <w:color w:val="0D7FAC"/>
                  <w:spacing w:val="3"/>
                </w:rPr>
                <w:t>transesophageal  echoc</w:t>
              </w:r>
              <w:r>
                <w:rPr>
                  <w:sz w:val="11"/>
                  <w:szCs w:val="11"/>
                  <w:color w:val="0D7FAC"/>
                  <w:spacing w:val="2"/>
                </w:rPr>
                <w:t>ardiography.</w:t>
              </w:r>
              <w:r>
                <w:rPr>
                  <w:sz w:val="11"/>
                  <w:szCs w:val="11"/>
                  <w:color w:val="0D7FAC"/>
                  <w:spacing w:val="9"/>
                  <w:w w:val="101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>Circ   Cardiovasc</w:t>
              </w:r>
            </w:hyperlink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</w:t>
            </w:r>
            <w:hyperlink w:history="true" r:id="rId85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Interv</w:t>
              </w:r>
              <w:r>
                <w:rPr>
                  <w:sz w:val="11"/>
                  <w:szCs w:val="11"/>
                  <w:color w:val="0D7FAC"/>
                  <w:spacing w:val="7"/>
                </w:rPr>
                <w:t>. 2019;12(9):e008112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164" w:hanging="2"/>
              <w:spacing w:before="66" w:line="231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8"/>
              </w:rPr>
              <w:t>53. </w:t>
            </w:r>
            <w:hyperlink w:history="true" r:id="rId86">
              <w:r>
                <w:rPr>
                  <w:sz w:val="11"/>
                  <w:szCs w:val="11"/>
                  <w:color w:val="0D7FAC"/>
                </w:rPr>
                <w:t>Al</w:t>
              </w:r>
              <w:r>
                <w:rPr>
                  <w:sz w:val="11"/>
                  <w:szCs w:val="11"/>
                  <w:color w:val="0D7FAC"/>
                  <w:spacing w:val="8"/>
                </w:rPr>
                <w:t>-</w:t>
              </w:r>
              <w:r>
                <w:rPr>
                  <w:sz w:val="11"/>
                  <w:szCs w:val="11"/>
                  <w:color w:val="0D7FAC"/>
                </w:rPr>
                <w:t>Kassou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B</w:t>
              </w:r>
              <w:r>
                <w:rPr>
                  <w:sz w:val="11"/>
                  <w:szCs w:val="11"/>
                  <w:color w:val="0D7FAC"/>
                  <w:spacing w:val="8"/>
                </w:rPr>
                <w:t>,  </w:t>
              </w:r>
              <w:r>
                <w:rPr>
                  <w:sz w:val="11"/>
                  <w:szCs w:val="11"/>
                  <w:color w:val="0D7FAC"/>
                </w:rPr>
                <w:t>Neikes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F</w:t>
              </w:r>
              <w:r>
                <w:rPr>
                  <w:sz w:val="11"/>
                  <w:szCs w:val="11"/>
                  <w:color w:val="0D7FAC"/>
                  <w:spacing w:val="8"/>
                </w:rPr>
                <w:t>,  </w:t>
              </w:r>
              <w:r>
                <w:rPr>
                  <w:sz w:val="11"/>
                  <w:szCs w:val="11"/>
                  <w:color w:val="0D7FAC"/>
                </w:rPr>
                <w:t>Stock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F</w:t>
              </w:r>
              <w:r>
                <w:rPr>
                  <w:sz w:val="11"/>
                  <w:szCs w:val="11"/>
                  <w:color w:val="0D7FAC"/>
                  <w:spacing w:val="8"/>
                </w:rPr>
                <w:t>,  </w:t>
              </w:r>
              <w:r>
                <w:rPr>
                  <w:sz w:val="11"/>
                  <w:szCs w:val="11"/>
                  <w:color w:val="0D7FAC"/>
                </w:rPr>
                <w:t>Buellesfeld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L</w:t>
              </w:r>
              <w:r>
                <w:rPr>
                  <w:sz w:val="11"/>
                  <w:szCs w:val="11"/>
                  <w:color w:val="0D7FAC"/>
                  <w:spacing w:val="8"/>
                </w:rPr>
                <w:t>,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6">
              <w:r>
                <w:rPr>
                  <w:sz w:val="11"/>
                  <w:szCs w:val="11"/>
                  <w:color w:val="0D7FAC"/>
                </w:rPr>
                <w:t>Omran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H</w:t>
              </w:r>
              <w:r>
                <w:rPr>
                  <w:sz w:val="11"/>
                  <w:szCs w:val="11"/>
                  <w:color w:val="0D7FAC"/>
                  <w:spacing w:val="16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16"/>
                </w:rPr>
                <w:t>P6101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Incidence</w:t>
              </w:r>
              <w:r>
                <w:rPr>
                  <w:sz w:val="11"/>
                  <w:szCs w:val="11"/>
                  <w:color w:val="0D7FAC"/>
                  <w:spacing w:val="2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27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persistence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rates</w:t>
              </w:r>
              <w:r>
                <w:rPr>
                  <w:sz w:val="11"/>
                  <w:szCs w:val="11"/>
                  <w:color w:val="0D7FAC"/>
                  <w:spacing w:val="2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of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6">
              <w:r>
                <w:rPr>
                  <w:sz w:val="11"/>
                  <w:szCs w:val="11"/>
                  <w:color w:val="0D7FAC"/>
                  <w:spacing w:val="4"/>
                </w:rPr>
                <w:t>iatrogenic</w:t>
              </w:r>
              <w:r>
                <w:rPr>
                  <w:sz w:val="11"/>
                  <w:szCs w:val="11"/>
                  <w:color w:val="0D7FAC"/>
                  <w:spacing w:val="3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septal</w:t>
              </w:r>
              <w:r>
                <w:rPr>
                  <w:sz w:val="11"/>
                  <w:szCs w:val="11"/>
                  <w:color w:val="0D7FAC"/>
                  <w:spacing w:val="3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defects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following</w:t>
              </w:r>
              <w:r>
                <w:rPr>
                  <w:sz w:val="11"/>
                  <w:szCs w:val="11"/>
                  <w:color w:val="0D7FAC"/>
                  <w:spacing w:val="3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eft</w:t>
              </w:r>
              <w:r>
                <w:rPr>
                  <w:sz w:val="11"/>
                  <w:szCs w:val="11"/>
                  <w:color w:val="0D7FAC"/>
                  <w:spacing w:val="3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6">
              <w:r>
                <w:rPr>
                  <w:sz w:val="11"/>
                  <w:szCs w:val="11"/>
                  <w:color w:val="0D7FAC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Eur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Heart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0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  2017;38(</w:t>
              </w:r>
              <w:r>
                <w:rPr>
                  <w:sz w:val="11"/>
                  <w:szCs w:val="11"/>
                  <w:color w:val="0D7FAC"/>
                </w:rPr>
                <w:t>suppl</w:t>
              </w:r>
              <w:r>
                <w:rPr>
                  <w:sz w:val="11"/>
                  <w:szCs w:val="11"/>
                  <w:color w:val="0D7FAC"/>
                  <w:spacing w:val="8"/>
                </w:rPr>
                <w:t>_1).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6">
              <w:r>
                <w:rPr>
                  <w:sz w:val="11"/>
                  <w:szCs w:val="11"/>
                  <w:color w:val="0D7FAC"/>
                </w:rPr>
                <w:t>ehx</w:t>
              </w:r>
              <w:r>
                <w:rPr>
                  <w:sz w:val="11"/>
                  <w:szCs w:val="11"/>
                  <w:color w:val="0D7FAC"/>
                  <w:spacing w:val="7"/>
                </w:rPr>
                <w:t>493.P6101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161" w:right="1"/>
              <w:spacing w:before="49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54. </w:t>
            </w:r>
            <w:hyperlink w:history="true" r:id="rId87">
              <w:r>
                <w:rPr>
                  <w:sz w:val="11"/>
                  <w:szCs w:val="11"/>
                  <w:color w:val="0D7FAC"/>
                  <w:spacing w:val="4"/>
                </w:rPr>
                <w:t>Shah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P,</w:t>
              </w:r>
              <w:r>
                <w:rPr>
                  <w:sz w:val="11"/>
                  <w:szCs w:val="11"/>
                  <w:color w:val="0D7FAC"/>
                  <w:spacing w:val="27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deFilippi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CR,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Mul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lins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KE.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Late-breaking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7">
              <w:r>
                <w:rPr>
                  <w:sz w:val="11"/>
                  <w:szCs w:val="11"/>
                  <w:color w:val="0D7FAC"/>
                  <w:spacing w:val="4"/>
                </w:rPr>
                <w:t>science abstracts and feature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 science abstracts from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7"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3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American</w:t>
              </w:r>
              <w:r>
                <w:rPr>
                  <w:sz w:val="11"/>
                  <w:szCs w:val="11"/>
                  <w:color w:val="0D7FAC"/>
                  <w:spacing w:val="3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Heart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Association’s</w:t>
              </w:r>
              <w:r>
                <w:rPr>
                  <w:sz w:val="11"/>
                  <w:szCs w:val="11"/>
                  <w:color w:val="0D7FAC"/>
                  <w:spacing w:val="3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scientiﬁc</w:t>
              </w:r>
              <w:r>
                <w:rPr>
                  <w:sz w:val="11"/>
                  <w:szCs w:val="11"/>
                  <w:color w:val="0D7FAC"/>
                  <w:spacing w:val="3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sessions</w:t>
              </w:r>
            </w:hyperlink>
          </w:p>
          <w:p>
            <w:pPr>
              <w:pStyle w:val="TableText"/>
              <w:ind w:left="164" w:right="1"/>
              <w:spacing w:before="2" w:line="216" w:lineRule="auto"/>
              <w:rPr>
                <w:sz w:val="11"/>
                <w:szCs w:val="11"/>
              </w:rPr>
            </w:pPr>
            <w:hyperlink w:history="true" r:id="rId87">
              <w:r>
                <w:rPr>
                  <w:sz w:val="11"/>
                  <w:szCs w:val="11"/>
                  <w:color w:val="0D7FAC"/>
                  <w:spacing w:val="4"/>
                </w:rPr>
                <w:t>2020  and  late-breaking  abstracts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in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resuscitation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7">
              <w:r>
                <w:rPr>
                  <w:sz w:val="11"/>
                  <w:szCs w:val="11"/>
                  <w:color w:val="0D7FAC"/>
                  <w:spacing w:val="3"/>
                </w:rPr>
                <w:t>science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from</w:t>
              </w:r>
              <w:r>
                <w:rPr>
                  <w:sz w:val="11"/>
                  <w:szCs w:val="11"/>
                  <w:color w:val="0D7FAC"/>
                  <w:spacing w:val="3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Resuscitation</w:t>
              </w:r>
              <w:r>
                <w:rPr>
                  <w:sz w:val="11"/>
                  <w:szCs w:val="11"/>
                  <w:color w:val="0D7FAC"/>
                  <w:spacing w:val="36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Science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Symposium</w:t>
              </w:r>
            </w:hyperlink>
          </w:p>
          <w:p>
            <w:pPr>
              <w:pStyle w:val="TableText"/>
              <w:ind w:left="164"/>
              <w:spacing w:before="16" w:line="224" w:lineRule="auto"/>
              <w:rPr>
                <w:sz w:val="11"/>
                <w:szCs w:val="11"/>
              </w:rPr>
            </w:pPr>
            <w:hyperlink w:history="true" r:id="rId87">
              <w:r>
                <w:rPr>
                  <w:sz w:val="11"/>
                  <w:szCs w:val="11"/>
                  <w:color w:val="0D7FAC"/>
                  <w:spacing w:val="9"/>
                </w:rPr>
                <w:t>2020.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Circulation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 2020;142(24):2293-22</w:t>
              </w:r>
              <w:r>
                <w:rPr>
                  <w:sz w:val="11"/>
                  <w:szCs w:val="11"/>
                  <w:color w:val="0D7FAC"/>
                  <w:spacing w:val="8"/>
                </w:rPr>
                <w:t>95</w:t>
              </w:r>
            </w:hyperlink>
            <w:r>
              <w:rPr>
                <w:sz w:val="11"/>
                <w:szCs w:val="11"/>
                <w:spacing w:val="8"/>
              </w:rPr>
              <w:t>.</w:t>
            </w:r>
          </w:p>
          <w:p>
            <w:pPr>
              <w:pStyle w:val="TableText"/>
              <w:ind w:left="163" w:right="1" w:hanging="2"/>
              <w:spacing w:before="66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55. </w:t>
            </w:r>
            <w:hyperlink w:history="true" r:id="rId88">
              <w:r>
                <w:rPr>
                  <w:sz w:val="11"/>
                  <w:szCs w:val="11"/>
                  <w:color w:val="0D7FAC"/>
                  <w:spacing w:val="3"/>
                </w:rPr>
                <w:t>Tzikas</w:t>
              </w:r>
              <w:r>
                <w:rPr>
                  <w:sz w:val="11"/>
                  <w:szCs w:val="11"/>
                  <w:color w:val="0D7FAC"/>
                  <w:spacing w:val="3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A,</w:t>
              </w:r>
              <w:r>
                <w:rPr>
                  <w:sz w:val="11"/>
                  <w:szCs w:val="11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Gafoor</w:t>
              </w:r>
              <w:r>
                <w:rPr>
                  <w:sz w:val="11"/>
                  <w:szCs w:val="11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S,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Meerkin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D,</w:t>
              </w:r>
              <w:r>
                <w:rPr>
                  <w:sz w:val="11"/>
                  <w:szCs w:val="11"/>
                  <w:color w:val="0D7FAC"/>
                  <w:spacing w:val="2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2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8">
              <w:r>
                <w:rPr>
                  <w:sz w:val="11"/>
                  <w:szCs w:val="11"/>
                  <w:color w:val="0D7FAC"/>
                  <w:spacing w:val="4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occlusion</w:t>
              </w:r>
              <w:r>
                <w:rPr>
                  <w:sz w:val="11"/>
                  <w:szCs w:val="11"/>
                  <w:color w:val="0D7FAC"/>
                  <w:spacing w:val="3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with</w:t>
              </w:r>
              <w:r>
                <w:rPr>
                  <w:sz w:val="11"/>
                  <w:szCs w:val="11"/>
                  <w:color w:val="0D7FAC"/>
                  <w:spacing w:val="3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3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AMPLATZER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Amulet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8">
              <w:r>
                <w:rPr>
                  <w:sz w:val="11"/>
                  <w:szCs w:val="11"/>
                  <w:color w:val="0D7FAC"/>
                  <w:spacing w:val="4"/>
                </w:rPr>
                <w:t>device:</w:t>
              </w:r>
              <w:r>
                <w:rPr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an</w:t>
              </w:r>
              <w:r>
                <w:rPr>
                  <w:sz w:val="11"/>
                  <w:szCs w:val="11"/>
                  <w:color w:val="0D7FAC"/>
                  <w:spacing w:val="2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expert</w:t>
              </w:r>
              <w:r>
                <w:rPr>
                  <w:sz w:val="11"/>
                  <w:szCs w:val="11"/>
                  <w:color w:val="0D7FAC"/>
                  <w:spacing w:val="2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consensu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</w:t>
              </w:r>
              <w:r>
                <w:rPr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step-by-step</w:t>
              </w:r>
              <w:r>
                <w:rPr>
                  <w:sz w:val="11"/>
                  <w:szCs w:val="11"/>
                  <w:color w:val="0D7FAC"/>
                  <w:spacing w:val="2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approach.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8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EuroIntervention</w:t>
              </w:r>
              <w:r>
                <w:rPr>
                  <w:sz w:val="11"/>
                  <w:szCs w:val="11"/>
                  <w:color w:val="0D7FAC"/>
                  <w:spacing w:val="4"/>
                </w:rPr>
                <w:t>. 2016;11(13):1512-1521</w:t>
              </w:r>
            </w:hyperlink>
            <w:r>
              <w:rPr>
                <w:sz w:val="11"/>
                <w:szCs w:val="11"/>
                <w:spacing w:val="4"/>
              </w:rPr>
              <w:t>.</w:t>
            </w:r>
          </w:p>
          <w:p>
            <w:pPr>
              <w:pStyle w:val="TableText"/>
              <w:ind w:left="163" w:right="1" w:hanging="2"/>
              <w:spacing w:before="64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56. </w:t>
            </w:r>
            <w:hyperlink w:history="true" r:id="rId89">
              <w:r>
                <w:rPr>
                  <w:sz w:val="11"/>
                  <w:szCs w:val="11"/>
                  <w:color w:val="0D7FAC"/>
                  <w:spacing w:val="4"/>
                </w:rPr>
                <w:t>Saw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J,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Tzikas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A,</w:t>
              </w:r>
              <w:r>
                <w:rPr>
                  <w:sz w:val="11"/>
                  <w:szCs w:val="11"/>
                  <w:color w:val="0D7FAC"/>
                  <w:spacing w:val="3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Shakir</w:t>
              </w:r>
              <w:r>
                <w:rPr>
                  <w:sz w:val="11"/>
                  <w:szCs w:val="11"/>
                  <w:color w:val="0D7FAC"/>
                  <w:spacing w:val="28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S,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2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3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Inc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idence</w:t>
              </w:r>
              <w:r>
                <w:rPr>
                  <w:sz w:val="11"/>
                  <w:szCs w:val="11"/>
                  <w:color w:val="0D7FAC"/>
                  <w:spacing w:val="29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and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9">
              <w:r>
                <w:rPr>
                  <w:sz w:val="11"/>
                  <w:szCs w:val="11"/>
                  <w:color w:val="0D7FAC"/>
                  <w:spacing w:val="3"/>
                </w:rPr>
                <w:t>clinical  impact  of  device-associated  thrombus 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and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9">
              <w:r>
                <w:rPr>
                  <w:sz w:val="11"/>
                  <w:szCs w:val="11"/>
                  <w:color w:val="0D7FAC"/>
                  <w:spacing w:val="3"/>
                </w:rPr>
                <w:t>peri-device</w:t>
              </w:r>
              <w:r>
                <w:rPr>
                  <w:sz w:val="11"/>
                  <w:szCs w:val="11"/>
                  <w:color w:val="0D7FAC"/>
                  <w:spacing w:val="24"/>
                  <w:w w:val="10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leak</w:t>
              </w:r>
              <w:r>
                <w:rPr>
                  <w:sz w:val="11"/>
                  <w:szCs w:val="11"/>
                  <w:color w:val="0D7FAC"/>
                  <w:spacing w:val="14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following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15"/>
                  <w:w w:val="10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5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89">
              <w:r>
                <w:rPr>
                  <w:sz w:val="11"/>
                  <w:szCs w:val="11"/>
                  <w:color w:val="0D7FAC"/>
                  <w:spacing w:val="3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3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  <w:r>
                <w:rPr>
                  <w:sz w:val="11"/>
                  <w:szCs w:val="11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25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amplatzer</w:t>
              </w:r>
              <w:r>
                <w:rPr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cardiac</w:t>
              </w:r>
              <w:r>
                <w:rPr>
                  <w:sz w:val="11"/>
                  <w:szCs w:val="11"/>
                  <w:color w:val="0D7FAC"/>
                  <w:spacing w:val="3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plug.</w:t>
              </w:r>
              <w:r>
                <w:rPr>
                  <w:sz w:val="11"/>
                  <w:szCs w:val="11"/>
                  <w:color w:val="0D7FAC"/>
                  <w:spacing w:val="22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Am  Coll</w:t>
              </w:r>
            </w:hyperlink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</w:t>
            </w:r>
            <w:hyperlink w:history="true" r:id="rId89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Intv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 2017;10(4):391-399</w:t>
              </w:r>
            </w:hyperlink>
            <w:r>
              <w:rPr>
                <w:sz w:val="11"/>
                <w:szCs w:val="11"/>
                <w:spacing w:val="8"/>
              </w:rPr>
              <w:t>.</w:t>
            </w:r>
          </w:p>
          <w:p>
            <w:pPr>
              <w:pStyle w:val="TableText"/>
              <w:ind w:left="162" w:right="1"/>
              <w:spacing w:before="67" w:line="230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57. </w:t>
            </w:r>
            <w:hyperlink w:history="true" r:id="rId90">
              <w:r>
                <w:rPr>
                  <w:sz w:val="11"/>
                  <w:szCs w:val="11"/>
                  <w:color w:val="0D7FAC"/>
                  <w:spacing w:val="4"/>
                </w:rPr>
                <w:t>Pillarisetti J,</w:t>
              </w:r>
              <w:r>
                <w:rPr>
                  <w:sz w:val="11"/>
                  <w:szCs w:val="11"/>
                  <w:color w:val="0D7FAC"/>
                  <w:spacing w:val="1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Reddy YM,</w:t>
              </w:r>
              <w:r>
                <w:rPr>
                  <w:sz w:val="11"/>
                  <w:szCs w:val="11"/>
                  <w:color w:val="0D7FAC"/>
                  <w:spacing w:val="1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Gunda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S,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1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Endocar-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0">
              <w:r>
                <w:rPr>
                  <w:sz w:val="11"/>
                  <w:szCs w:val="11"/>
                  <w:color w:val="0D7FAC"/>
                  <w:spacing w:val="4"/>
                </w:rPr>
                <w:t>dial  (Watchman)</w:t>
              </w:r>
              <w:r>
                <w:rPr>
                  <w:sz w:val="11"/>
                  <w:szCs w:val="11"/>
                  <w:color w:val="0D7FAC"/>
                  <w:spacing w:val="13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vs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epicardial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(Lariat)</w:t>
              </w:r>
              <w:r>
                <w:rPr>
                  <w:sz w:val="11"/>
                  <w:szCs w:val="11"/>
                  <w:color w:val="0D7FAC"/>
                  <w:spacing w:val="12"/>
                  <w:w w:val="10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10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atrial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0"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2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exclusion</w:t>
              </w:r>
              <w:r>
                <w:rPr>
                  <w:sz w:val="11"/>
                  <w:szCs w:val="11"/>
                  <w:color w:val="0D7FAC"/>
                  <w:spacing w:val="1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devices: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understanding the</w:t>
              </w:r>
              <w:r>
                <w:rPr>
                  <w:sz w:val="11"/>
                  <w:szCs w:val="11"/>
                  <w:color w:val="0D7FAC"/>
                  <w:spacing w:val="1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dif-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0">
              <w:r>
                <w:rPr>
                  <w:sz w:val="11"/>
                  <w:szCs w:val="11"/>
                  <w:color w:val="0D7FAC"/>
                  <w:spacing w:val="3"/>
                </w:rPr>
                <w:t>ferences</w:t>
              </w:r>
              <w:r>
                <w:rPr>
                  <w:sz w:val="11"/>
                  <w:szCs w:val="11"/>
                  <w:color w:val="0D7FAC"/>
                  <w:spacing w:val="2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2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location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type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2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leaks</w:t>
              </w:r>
              <w:r>
                <w:rPr>
                  <w:sz w:val="11"/>
                  <w:szCs w:val="11"/>
                  <w:color w:val="0D7FAC"/>
                  <w:spacing w:val="1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their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0">
              <w:r>
                <w:rPr>
                  <w:sz w:val="11"/>
                  <w:szCs w:val="11"/>
                  <w:color w:val="0D7FAC"/>
                </w:rPr>
                <w:t>clinical</w:t>
              </w:r>
              <w:r>
                <w:rPr>
                  <w:sz w:val="11"/>
                  <w:szCs w:val="11"/>
                  <w:color w:val="0D7FAC"/>
                  <w:spacing w:val="38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implications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0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Heart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Rhythm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9"/>
                </w:rPr>
                <w:t>2015;12(7):1501-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0">
              <w:r>
                <w:rPr>
                  <w:sz w:val="11"/>
                  <w:szCs w:val="11"/>
                  <w:color w:val="0D7FAC"/>
                  <w:spacing w:val="4"/>
                </w:rPr>
                <w:t>1507</w:t>
              </w:r>
            </w:hyperlink>
            <w:r>
              <w:rPr>
                <w:sz w:val="11"/>
                <w:szCs w:val="11"/>
                <w:spacing w:val="4"/>
              </w:rPr>
              <w:t>.</w:t>
            </w:r>
          </w:p>
          <w:p>
            <w:pPr>
              <w:pStyle w:val="TableText"/>
              <w:ind w:left="161"/>
              <w:spacing w:before="49" w:line="232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58. </w:t>
            </w:r>
            <w:hyperlink w:history="true" r:id="rId91">
              <w:r>
                <w:rPr>
                  <w:sz w:val="11"/>
                  <w:szCs w:val="11"/>
                  <w:color w:val="0D7FAC"/>
                  <w:spacing w:val="4"/>
                </w:rPr>
                <w:t>Nguyen A, Gallet R,</w:t>
              </w:r>
              <w:r>
                <w:rPr>
                  <w:sz w:val="11"/>
                  <w:szCs w:val="11"/>
                  <w:color w:val="0D7FAC"/>
                  <w:spacing w:val="1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Riant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E, et al.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Peridevice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leak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1">
              <w:r>
                <w:rPr>
                  <w:sz w:val="11"/>
                  <w:szCs w:val="11"/>
                  <w:color w:val="0D7FAC"/>
                  <w:spacing w:val="3"/>
                </w:rPr>
                <w:t>after  left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closure:  incidence,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risk</w:t>
              </w:r>
            </w:hyperlink>
            <w:r>
              <w:rPr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91">
              <w:r>
                <w:rPr>
                  <w:sz w:val="11"/>
                  <w:szCs w:val="11"/>
                  <w:color w:val="0D7FAC"/>
                </w:rPr>
                <w:t>factors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clinical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impact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Can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 2019;35(4):</w:t>
              </w:r>
            </w:hyperlink>
            <w:r>
              <w:rPr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hyperlink w:history="true" r:id="rId91">
              <w:r>
                <w:rPr>
                  <w:sz w:val="11"/>
                  <w:szCs w:val="11"/>
                  <w:color w:val="0D7FAC"/>
                  <w:spacing w:val="7"/>
                </w:rPr>
                <w:t>405-412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161" w:right="1"/>
              <w:spacing w:before="67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59. </w:t>
            </w:r>
            <w:hyperlink w:history="true" r:id="rId92">
              <w:r>
                <w:rPr>
                  <w:sz w:val="11"/>
                  <w:szCs w:val="11"/>
                  <w:color w:val="0D7FAC"/>
                  <w:spacing w:val="4"/>
                </w:rPr>
                <w:t>Viles-Gonzalez</w:t>
              </w:r>
              <w:r>
                <w:rPr>
                  <w:sz w:val="11"/>
                  <w:szCs w:val="11"/>
                  <w:color w:val="0D7FAC"/>
                  <w:spacing w:val="3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JF,</w:t>
              </w:r>
              <w:r>
                <w:rPr>
                  <w:sz w:val="11"/>
                  <w:szCs w:val="11"/>
                  <w:color w:val="0D7FAC"/>
                  <w:spacing w:val="3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Kar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S,</w:t>
              </w:r>
              <w:r>
                <w:rPr>
                  <w:sz w:val="11"/>
                  <w:szCs w:val="11"/>
                  <w:color w:val="0D7FAC"/>
                  <w:spacing w:val="31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Douglas</w:t>
              </w:r>
              <w:r>
                <w:rPr>
                  <w:sz w:val="11"/>
                  <w:szCs w:val="11"/>
                  <w:color w:val="0D7FAC"/>
                  <w:spacing w:val="3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P,</w:t>
              </w:r>
              <w:r>
                <w:rPr>
                  <w:sz w:val="11"/>
                  <w:szCs w:val="11"/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2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The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2">
              <w:r>
                <w:rPr>
                  <w:sz w:val="11"/>
                  <w:szCs w:val="11"/>
                  <w:color w:val="0D7FAC"/>
                  <w:spacing w:val="3"/>
                </w:rPr>
                <w:t>clinical</w:t>
              </w:r>
              <w:r>
                <w:rPr>
                  <w:sz w:val="11"/>
                  <w:szCs w:val="11"/>
                  <w:color w:val="0D7FAC"/>
                  <w:spacing w:val="4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impact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3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incomplete</w:t>
              </w:r>
              <w:r>
                <w:rPr>
                  <w:sz w:val="11"/>
                  <w:szCs w:val="11"/>
                  <w:color w:val="0D7FAC"/>
                  <w:spacing w:val="3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3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2">
              <w:r>
                <w:rPr>
                  <w:sz w:val="11"/>
                  <w:szCs w:val="11"/>
                  <w:color w:val="0D7FAC"/>
                  <w:spacing w:val="3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3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  <w:r>
                <w:rPr>
                  <w:sz w:val="11"/>
                  <w:szCs w:val="11"/>
                  <w:color w:val="0D7FAC"/>
                  <w:spacing w:val="2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Watchman</w:t>
              </w:r>
              <w:r>
                <w:rPr>
                  <w:sz w:val="11"/>
                  <w:szCs w:val="11"/>
                  <w:color w:val="0D7FAC"/>
                  <w:spacing w:val="29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Device</w:t>
              </w:r>
              <w:r>
                <w:rPr>
                  <w:sz w:val="11"/>
                  <w:szCs w:val="11"/>
                  <w:color w:val="0D7FAC"/>
                  <w:spacing w:val="27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</w:t>
              </w:r>
              <w:r>
                <w:rPr>
                  <w:sz w:val="11"/>
                  <w:szCs w:val="11"/>
                  <w:color w:val="0D7FAC"/>
                  <w:spacing w:val="2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patients</w:t>
              </w:r>
              <w:r>
                <w:rPr>
                  <w:sz w:val="11"/>
                  <w:szCs w:val="11"/>
                  <w:color w:val="0D7FAC"/>
                  <w:spacing w:val="2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2">
              <w:r>
                <w:rPr>
                  <w:sz w:val="11"/>
                  <w:szCs w:val="11"/>
                  <w:color w:val="0D7FAC"/>
                  <w:spacing w:val="4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9"/>
                  <w:w w:val="10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ﬁbrillation:</w:t>
              </w:r>
              <w:r>
                <w:rPr>
                  <w:sz w:val="11"/>
                  <w:szCs w:val="11"/>
                  <w:color w:val="0D7FAC"/>
                  <w:spacing w:val="19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PROTECT</w:t>
              </w:r>
              <w:r>
                <w:rPr>
                  <w:sz w:val="11"/>
                  <w:szCs w:val="11"/>
                  <w:color w:val="0D7FAC"/>
                  <w:spacing w:val="17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AF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(Percutaneous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2">
              <w:r>
                <w:rPr>
                  <w:sz w:val="11"/>
                  <w:szCs w:val="11"/>
                  <w:color w:val="0D7FAC"/>
                  <w:spacing w:val="4"/>
                </w:rPr>
                <w:t>Closure of the Left Atrial Appendage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Versus Warfarin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2">
              <w:r>
                <w:rPr>
                  <w:sz w:val="11"/>
                  <w:szCs w:val="11"/>
                  <w:color w:val="0D7FAC"/>
                  <w:spacing w:val="3"/>
                </w:rPr>
                <w:t>Therapy</w:t>
              </w:r>
              <w:r>
                <w:rPr>
                  <w:sz w:val="11"/>
                  <w:szCs w:val="11"/>
                  <w:color w:val="0D7FAC"/>
                  <w:spacing w:val="4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</w:t>
              </w:r>
              <w:r>
                <w:rPr>
                  <w:sz w:val="11"/>
                  <w:szCs w:val="11"/>
                  <w:color w:val="0D7FAC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Prevention</w:t>
              </w:r>
              <w:r>
                <w:rPr>
                  <w:sz w:val="11"/>
                  <w:szCs w:val="11"/>
                  <w:color w:val="0D7FAC"/>
                  <w:spacing w:val="3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3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Stroke</w:t>
              </w:r>
              <w:r>
                <w:rPr>
                  <w:sz w:val="11"/>
                  <w:szCs w:val="11"/>
                  <w:color w:val="0D7FAC"/>
                  <w:spacing w:val="3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Patients</w:t>
              </w:r>
              <w:r>
                <w:rPr>
                  <w:sz w:val="11"/>
                  <w:szCs w:val="11"/>
                  <w:color w:val="0D7FAC"/>
                  <w:spacing w:val="3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2">
              <w:r>
                <w:rPr>
                  <w:sz w:val="11"/>
                  <w:szCs w:val="11"/>
                  <w:color w:val="0D7FAC"/>
                  <w:spacing w:val="4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9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Fibrillation)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substudy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  <w:r>
                <w:rPr>
                  <w:sz w:val="11"/>
                  <w:szCs w:val="11"/>
                  <w:color w:val="0D7FAC"/>
                  <w:spacing w:val="14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J   Am   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6"/>
                </w:rPr>
                <w:t xml:space="preserve"> 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Cardiol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</w:hyperlink>
            <w:r>
              <w:rPr>
                <w:sz w:val="11"/>
                <w:szCs w:val="11"/>
                <w:color w:val="0D7FAC"/>
                <w:spacing w:val="2"/>
              </w:rPr>
              <w:t xml:space="preserve"> </w:t>
            </w:r>
            <w:hyperlink w:history="true" r:id="rId92">
              <w:r>
                <w:rPr>
                  <w:sz w:val="11"/>
                  <w:szCs w:val="11"/>
                  <w:color w:val="0D7FAC"/>
                  <w:spacing w:val="7"/>
                </w:rPr>
                <w:t>2012;59(10):923-929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167" w:hanging="4"/>
              <w:spacing w:before="63" w:line="203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60. </w:t>
            </w:r>
            <w:hyperlink w:history="true" r:id="rId93">
              <w:r>
                <w:rPr>
                  <w:sz w:val="11"/>
                  <w:szCs w:val="11"/>
                  <w:color w:val="0D7FAC"/>
                  <w:spacing w:val="4"/>
                </w:rPr>
                <w:t>Alkhouli M,</w:t>
              </w:r>
              <w:r>
                <w:rPr>
                  <w:sz w:val="11"/>
                  <w:szCs w:val="11"/>
                  <w:color w:val="0D7FAC"/>
                  <w:spacing w:val="11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Du C,</w:t>
              </w:r>
              <w:r>
                <w:rPr>
                  <w:sz w:val="11"/>
                  <w:szCs w:val="11"/>
                  <w:color w:val="0D7FAC"/>
                  <w:spacing w:val="1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Killu A,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Clinical</w:t>
              </w:r>
              <w:r>
                <w:rPr>
                  <w:sz w:val="11"/>
                  <w:szCs w:val="11"/>
                  <w:color w:val="0D7FAC"/>
                  <w:spacing w:val="9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impact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3">
              <w:r>
                <w:rPr>
                  <w:sz w:val="11"/>
                  <w:szCs w:val="11"/>
                  <w:color w:val="0D7FAC"/>
                  <w:spacing w:val="4"/>
                </w:rPr>
                <w:t>residual   leaks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follow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ing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520" w:h="15480"/>
          <w:pgMar w:top="79" w:right="564" w:bottom="0" w:left="161" w:header="0" w:footer="0" w:gutter="0"/>
          <w:cols w:equalWidth="0" w:num="3">
            <w:col w:w="1174" w:space="100"/>
            <w:col w:w="3090" w:space="100"/>
            <w:col w:w="633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firstLine="165"/>
        <w:spacing w:line="311" w:lineRule="exact"/>
        <w:rPr/>
      </w:pPr>
      <w:r>
        <w:rPr>
          <w:position w:val="-6"/>
        </w:rPr>
        <w:drawing>
          <wp:inline distT="0" distB="0" distL="0" distR="0">
            <wp:extent cx="6300673" cy="19796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0673" cy="1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"/>
        <w:rPr/>
      </w:pPr>
      <w:r/>
    </w:p>
    <w:p>
      <w:pPr>
        <w:sectPr>
          <w:headerReference w:type="default" r:id="rId8"/>
          <w:pgSz w:w="11520" w:h="15480"/>
          <w:pgMar w:top="79" w:right="564" w:bottom="0" w:left="671" w:header="0" w:footer="0" w:gutter="0"/>
          <w:cols w:equalWidth="0" w:num="1">
            <w:col w:w="10285" w:space="0"/>
          </w:cols>
        </w:sectPr>
        <w:rPr/>
      </w:pPr>
    </w:p>
    <w:p>
      <w:pPr>
        <w:ind w:left="168"/>
        <w:spacing w:before="38" w:line="130" w:lineRule="exact"/>
        <w:rPr>
          <w:rFonts w:ascii="Arial" w:hAnsi="Arial" w:eastAsia="Arial" w:cs="Arial"/>
          <w:sz w:val="9"/>
          <w:szCs w:val="9"/>
        </w:rPr>
      </w:pPr>
      <w:r>
        <w:rPr>
          <w:rFonts w:ascii="Arial" w:hAnsi="Arial" w:eastAsia="Arial" w:cs="Arial"/>
          <w:sz w:val="9"/>
          <w:szCs w:val="9"/>
          <w:spacing w:val="-5"/>
          <w:position w:val="1"/>
        </w:rPr>
        <w:t>J A</w:t>
      </w:r>
      <w:r>
        <w:rPr>
          <w:rFonts w:ascii="Arial" w:hAnsi="Arial" w:eastAsia="Arial" w:cs="Arial"/>
          <w:sz w:val="9"/>
          <w:szCs w:val="9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:   C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D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V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C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U</w:t>
      </w:r>
      <w:r>
        <w:rPr>
          <w:rFonts w:ascii="Arial" w:hAnsi="Arial" w:eastAsia="Arial" w:cs="Arial"/>
          <w:sz w:val="9"/>
          <w:szCs w:val="9"/>
          <w:spacing w:val="7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A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   I</w:t>
      </w:r>
      <w:r>
        <w:rPr>
          <w:rFonts w:ascii="Arial" w:hAnsi="Arial" w:eastAsia="Arial" w:cs="Arial"/>
          <w:sz w:val="9"/>
          <w:szCs w:val="9"/>
          <w:spacing w:val="6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 T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R V</w:t>
      </w:r>
      <w:r>
        <w:rPr>
          <w:rFonts w:ascii="Arial" w:hAnsi="Arial" w:eastAsia="Arial" w:cs="Arial"/>
          <w:sz w:val="9"/>
          <w:szCs w:val="9"/>
          <w:spacing w:val="6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E</w:t>
      </w:r>
      <w:r>
        <w:rPr>
          <w:rFonts w:ascii="Arial" w:hAnsi="Arial" w:eastAsia="Arial" w:cs="Arial"/>
          <w:sz w:val="9"/>
          <w:szCs w:val="9"/>
          <w:spacing w:val="6"/>
          <w:w w:val="10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T</w:t>
      </w:r>
      <w:r>
        <w:rPr>
          <w:rFonts w:ascii="Arial" w:hAnsi="Arial" w:eastAsia="Arial" w:cs="Arial"/>
          <w:sz w:val="9"/>
          <w:szCs w:val="9"/>
          <w:spacing w:val="8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I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S    V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7"/>
          <w:w w:val="101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-5"/>
          <w:position w:val="1"/>
        </w:rPr>
        <w:t>. 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position w:val="1"/>
        </w:rPr>
        <w:t>N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position w:val="1"/>
        </w:rPr>
        <w:t>O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 xml:space="preserve"> .   </w:t>
      </w:r>
      <w:r>
        <w:rPr>
          <w:rFonts w:ascii="Arial" w:hAnsi="Arial" w:eastAsia="Arial" w:cs="Arial"/>
          <w:sz w:val="11"/>
          <w:szCs w:val="11"/>
          <w:spacing w:val="9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,</w:t>
      </w:r>
      <w:r>
        <w:rPr>
          <w:rFonts w:ascii="Arial" w:hAnsi="Arial" w:eastAsia="Arial" w:cs="Arial"/>
          <w:sz w:val="9"/>
          <w:szCs w:val="9"/>
          <w:spacing w:val="1"/>
          <w:position w:val="1"/>
        </w:rPr>
        <w:t xml:space="preserve"> 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2 0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3</w:t>
      </w:r>
    </w:p>
    <w:p>
      <w:pPr>
        <w:ind w:left="186"/>
        <w:spacing w:before="69" w:line="130" w:lineRule="exact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4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,  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0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2</w:t>
      </w:r>
      <w:r>
        <w:rPr>
          <w:rFonts w:ascii="Arial" w:hAnsi="Arial" w:eastAsia="Arial" w:cs="Arial"/>
          <w:sz w:val="9"/>
          <w:szCs w:val="9"/>
          <w:spacing w:val="3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3</w:t>
      </w:r>
      <w:r>
        <w:rPr>
          <w:rFonts w:ascii="Arial" w:hAnsi="Arial" w:eastAsia="Arial" w:cs="Arial"/>
          <w:sz w:val="9"/>
          <w:szCs w:val="9"/>
          <w:spacing w:val="5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:</w:t>
      </w:r>
      <w:r>
        <w:rPr>
          <w:rFonts w:ascii="Arial" w:hAnsi="Arial" w:eastAsia="Arial" w:cs="Arial"/>
          <w:sz w:val="9"/>
          <w:szCs w:val="9"/>
          <w:spacing w:val="18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11"/>
          <w:szCs w:val="11"/>
          <w:spacing w:val="-2"/>
          <w:position w:val="1"/>
        </w:rPr>
        <w:t xml:space="preserve"> </w:t>
      </w:r>
      <w:r>
        <w:rPr>
          <w:rFonts w:ascii="Arial" w:hAnsi="Arial" w:eastAsia="Arial" w:cs="Arial"/>
          <w:sz w:val="9"/>
          <w:szCs w:val="9"/>
          <w:spacing w:val="12"/>
          <w:w w:val="122"/>
          <w:position w:val="1"/>
        </w:rPr>
        <w:t>-</w:t>
      </w:r>
      <w:r>
        <w:rPr>
          <w:rFonts w:ascii="Arial" w:hAnsi="Arial" w:eastAsia="Arial" w:cs="Arial"/>
          <w:sz w:val="9"/>
          <w:szCs w:val="9"/>
          <w:spacing w:val="18"/>
          <w:w w:val="103"/>
          <w:position w:val="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  <w:w w:val="122"/>
          <w:position w:val="1"/>
        </w:rPr>
        <w:t>-</w:t>
      </w:r>
    </w:p>
    <w:p>
      <w:pPr>
        <w:spacing w:before="43"/>
        <w:rPr/>
      </w:pPr>
      <w:r/>
    </w:p>
    <w:p>
      <w:pPr>
        <w:spacing w:before="42"/>
        <w:rPr/>
      </w:pPr>
      <w:r/>
    </w:p>
    <w:p>
      <w:pPr>
        <w:spacing w:before="42"/>
        <w:rPr/>
      </w:pPr>
      <w:r/>
    </w:p>
    <w:tbl>
      <w:tblPr>
        <w:tblStyle w:val="TableNormal"/>
        <w:tblW w:w="6062" w:type="dxa"/>
        <w:tblInd w:w="1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30"/>
        <w:gridCol w:w="3032"/>
      </w:tblGrid>
      <w:tr>
        <w:trPr>
          <w:trHeight w:val="6838" w:hRule="atLeast"/>
        </w:trPr>
        <w:tc>
          <w:tcPr>
            <w:tcW w:w="3030" w:type="dxa"/>
            <w:vAlign w:val="top"/>
          </w:tcPr>
          <w:p>
            <w:pPr>
              <w:pStyle w:val="TableText"/>
              <w:ind w:left="6" w:right="160" w:hanging="1"/>
              <w:spacing w:before="29" w:line="216" w:lineRule="auto"/>
              <w:rPr>
                <w:sz w:val="11"/>
                <w:szCs w:val="11"/>
              </w:rPr>
            </w:pPr>
            <w:hyperlink w:history="true" r:id="rId93">
              <w:r>
                <w:rPr>
                  <w:sz w:val="11"/>
                  <w:szCs w:val="11"/>
                  <w:color w:val="0D7FAC"/>
                  <w:spacing w:val="3"/>
                </w:rPr>
                <w:t>occlusion: insights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from</w:t>
              </w:r>
              <w:r>
                <w:rPr>
                  <w:sz w:val="11"/>
                  <w:szCs w:val="11"/>
                  <w:color w:val="0D7FAC"/>
                  <w:spacing w:val="-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NCDR LAAO registry.</w:t>
              </w:r>
              <w:r>
                <w:rPr>
                  <w:sz w:val="11"/>
                  <w:szCs w:val="11"/>
                  <w:color w:val="0D7FAC"/>
                  <w:spacing w:val="-8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>Am</w:t>
              </w:r>
            </w:hyperlink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</w:t>
            </w:r>
            <w:hyperlink w:history="true" r:id="rId93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0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3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EP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 2022;8(6):766-778</w:t>
              </w:r>
            </w:hyperlink>
            <w:r>
              <w:rPr>
                <w:sz w:val="11"/>
                <w:szCs w:val="11"/>
                <w:spacing w:val="8"/>
              </w:rPr>
              <w:t>.</w:t>
            </w:r>
          </w:p>
          <w:p>
            <w:pPr>
              <w:pStyle w:val="TableText"/>
              <w:ind w:left="4" w:right="160"/>
              <w:spacing w:before="56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61.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3"/>
              </w:rPr>
              <w:t xml:space="preserve"> </w:t>
            </w:r>
            <w:hyperlink w:history="true" r:id="rId95">
              <w:r>
                <w:rPr>
                  <w:sz w:val="11"/>
                  <w:szCs w:val="11"/>
                  <w:color w:val="0D7FAC"/>
                  <w:spacing w:val="3"/>
                </w:rPr>
                <w:t>Della Rocca DG,</w:t>
              </w:r>
              <w:r>
                <w:rPr>
                  <w:sz w:val="11"/>
                  <w:szCs w:val="11"/>
                  <w:color w:val="0D7FAC"/>
                  <w:spacing w:val="1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Horton</w:t>
              </w:r>
              <w:r>
                <w:rPr>
                  <w:sz w:val="11"/>
                  <w:szCs w:val="11"/>
                  <w:color w:val="0D7FAC"/>
                  <w:spacing w:val="1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RP,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Di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Biase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L, et</w:t>
              </w:r>
              <w:r>
                <w:rPr>
                  <w:sz w:val="11"/>
                  <w:szCs w:val="11"/>
                  <w:color w:val="0D7FAC"/>
                  <w:spacing w:val="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First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5">
              <w:r>
                <w:rPr>
                  <w:sz w:val="11"/>
                  <w:szCs w:val="11"/>
                  <w:color w:val="0D7FAC"/>
                  <w:spacing w:val="4"/>
                </w:rPr>
                <w:t>experience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14"/>
                  <w:w w:val="10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transcatheter</w:t>
              </w:r>
              <w:r>
                <w:rPr>
                  <w:sz w:val="11"/>
                  <w:szCs w:val="11"/>
                  <w:color w:val="0D7FAC"/>
                  <w:spacing w:val="19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leak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occlusion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5">
              <w:r>
                <w:rPr>
                  <w:sz w:val="11"/>
                  <w:szCs w:val="11"/>
                  <w:color w:val="0D7FAC"/>
                  <w:spacing w:val="4"/>
                </w:rPr>
                <w:t>detachable</w:t>
              </w:r>
              <w:r>
                <w:rPr>
                  <w:sz w:val="11"/>
                  <w:szCs w:val="11"/>
                  <w:color w:val="0D7FAC"/>
                  <w:spacing w:val="14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coils  follow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ing   left</w:t>
              </w:r>
              <w:r>
                <w:rPr>
                  <w:sz w:val="11"/>
                  <w:szCs w:val="11"/>
                  <w:color w:val="0D7FAC"/>
                  <w:spacing w:val="14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3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5">
              <w:r>
                <w:rPr>
                  <w:sz w:val="11"/>
                  <w:szCs w:val="11"/>
                  <w:color w:val="0D7FAC"/>
                </w:rPr>
                <w:t>closure</w:t>
              </w:r>
              <w:r>
                <w:rPr>
                  <w:sz w:val="11"/>
                  <w:szCs w:val="11"/>
                  <w:color w:val="0D7FAC"/>
                  <w:spacing w:val="10"/>
                </w:rPr>
                <w:t>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5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4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Intv</w:t>
              </w:r>
              <w:r>
                <w:rPr>
                  <w:sz w:val="11"/>
                  <w:szCs w:val="11"/>
                  <w:color w:val="0D7FAC"/>
                  <w:spacing w:val="10"/>
                </w:rPr>
                <w:t>. 2020;13(3):306-3</w:t>
              </w:r>
              <w:r>
                <w:rPr>
                  <w:sz w:val="11"/>
                  <w:szCs w:val="11"/>
                  <w:color w:val="0D7FAC"/>
                  <w:spacing w:val="9"/>
                </w:rPr>
                <w:t>19</w:t>
              </w:r>
            </w:hyperlink>
            <w:r>
              <w:rPr>
                <w:sz w:val="11"/>
                <w:szCs w:val="11"/>
                <w:spacing w:val="9"/>
              </w:rPr>
              <w:t>.</w:t>
            </w:r>
          </w:p>
          <w:p>
            <w:pPr>
              <w:pStyle w:val="TableText"/>
              <w:ind w:left="4" w:right="160"/>
              <w:spacing w:before="66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62. </w:t>
            </w:r>
            <w:hyperlink w:history="true" r:id="rId96">
              <w:r>
                <w:rPr>
                  <w:sz w:val="11"/>
                  <w:szCs w:val="11"/>
                  <w:color w:val="0D7FAC"/>
                  <w:spacing w:val="3"/>
                </w:rPr>
                <w:t>Alkhouli  M,</w:t>
              </w:r>
              <w:r>
                <w:rPr>
                  <w:sz w:val="11"/>
                  <w:szCs w:val="11"/>
                  <w:color w:val="0D7FAC"/>
                  <w:spacing w:val="3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Alqahtani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F,</w:t>
              </w:r>
              <w:r>
                <w:rPr>
                  <w:sz w:val="11"/>
                  <w:szCs w:val="11"/>
                  <w:color w:val="0D7FAC"/>
                  <w:spacing w:val="3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Kazienko</w:t>
              </w:r>
              <w:r>
                <w:rPr>
                  <w:sz w:val="11"/>
                  <w:szCs w:val="11"/>
                  <w:color w:val="0D7FAC"/>
                  <w:spacing w:val="35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B,</w:t>
              </w:r>
              <w:r>
                <w:rPr>
                  <w:sz w:val="11"/>
                  <w:szCs w:val="11"/>
                  <w:color w:val="0D7FAC"/>
                  <w:spacing w:val="3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Olgers</w:t>
              </w:r>
              <w:r>
                <w:rPr>
                  <w:sz w:val="11"/>
                  <w:szCs w:val="11"/>
                  <w:color w:val="0D7FAC"/>
                  <w:spacing w:val="3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K,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6">
              <w:r>
                <w:rPr>
                  <w:sz w:val="11"/>
                  <w:szCs w:val="11"/>
                  <w:color w:val="0D7FAC"/>
                  <w:spacing w:val="3"/>
                </w:rPr>
                <w:t>SenGupta PP. Percutaneous closure of peridevice leak</w:t>
              </w:r>
            </w:hyperlink>
            <w:r>
              <w:rPr>
                <w:sz w:val="11"/>
                <w:szCs w:val="11"/>
                <w:color w:val="0D7FAC"/>
                <w:spacing w:val="10"/>
              </w:rPr>
              <w:t xml:space="preserve"> </w:t>
            </w:r>
            <w:hyperlink w:history="true" r:id="rId96">
              <w:r>
                <w:rPr>
                  <w:sz w:val="11"/>
                  <w:szCs w:val="11"/>
                  <w:color w:val="0D7FAC"/>
                  <w:spacing w:val="3"/>
                </w:rPr>
                <w:t>after left atrial appendage occlusi</w:t>
              </w:r>
              <w:r>
                <w:rPr>
                  <w:sz w:val="11"/>
                  <w:szCs w:val="11"/>
                  <w:color w:val="0D7FAC"/>
                  <w:spacing w:val="2"/>
                </w:rPr>
                <w:t>on.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>J Am Coll Cardiol</w:t>
              </w:r>
            </w:hyperlink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 xml:space="preserve"> </w:t>
            </w:r>
            <w:hyperlink w:history="true" r:id="rId96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Intv</w:t>
              </w:r>
              <w:r>
                <w:rPr>
                  <w:sz w:val="11"/>
                  <w:szCs w:val="11"/>
                  <w:color w:val="0D7FAC"/>
                  <w:spacing w:val="5"/>
                </w:rPr>
                <w:t>. 2018;11(11):e83-e85</w:t>
              </w:r>
            </w:hyperlink>
            <w:r>
              <w:rPr>
                <w:sz w:val="11"/>
                <w:szCs w:val="11"/>
                <w:spacing w:val="5"/>
              </w:rPr>
              <w:t>.</w:t>
            </w:r>
          </w:p>
          <w:p>
            <w:pPr>
              <w:pStyle w:val="TableText"/>
              <w:ind w:left="2" w:right="160" w:firstLine="1"/>
              <w:spacing w:before="68" w:line="224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63.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Transcatheter</w:t>
            </w:r>
            <w:r>
              <w:rPr>
                <w:sz w:val="11"/>
                <w:szCs w:val="11"/>
                <w:spacing w:val="23"/>
                <w:w w:val="102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leak</w:t>
            </w:r>
            <w:r>
              <w:rPr>
                <w:sz w:val="11"/>
                <w:szCs w:val="11"/>
                <w:spacing w:val="20"/>
                <w:w w:val="102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closure</w:t>
            </w:r>
            <w:r>
              <w:rPr>
                <w:sz w:val="11"/>
                <w:szCs w:val="11"/>
                <w:spacing w:val="18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with</w:t>
            </w:r>
            <w:r>
              <w:rPr>
                <w:sz w:val="11"/>
                <w:szCs w:val="11"/>
                <w:spacing w:val="20"/>
                <w:w w:val="102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de</w:t>
            </w:r>
            <w:r>
              <w:rPr>
                <w:sz w:val="11"/>
                <w:szCs w:val="11"/>
                <w:spacing w:val="3"/>
              </w:rPr>
              <w:t>tachable</w:t>
            </w:r>
            <w:r>
              <w:rPr>
                <w:sz w:val="11"/>
                <w:szCs w:val="11"/>
                <w:spacing w:val="20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coils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following</w:t>
            </w:r>
            <w:r>
              <w:rPr>
                <w:sz w:val="11"/>
                <w:szCs w:val="11"/>
                <w:spacing w:val="10"/>
              </w:rPr>
              <w:t xml:space="preserve">  </w:t>
            </w:r>
            <w:r>
              <w:rPr>
                <w:sz w:val="11"/>
                <w:szCs w:val="11"/>
                <w:spacing w:val="3"/>
              </w:rPr>
              <w:t>incomplete</w:t>
            </w:r>
            <w:r>
              <w:rPr>
                <w:sz w:val="11"/>
                <w:szCs w:val="11"/>
              </w:rPr>
              <w:t xml:space="preserve">  </w:t>
            </w:r>
            <w:r>
              <w:rPr>
                <w:sz w:val="11"/>
                <w:szCs w:val="11"/>
                <w:spacing w:val="3"/>
              </w:rPr>
              <w:t>left</w:t>
            </w:r>
            <w:r>
              <w:rPr>
                <w:sz w:val="11"/>
                <w:szCs w:val="11"/>
                <w:spacing w:val="37"/>
                <w:w w:val="101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atrial</w:t>
            </w:r>
            <w:r>
              <w:rPr>
                <w:sz w:val="11"/>
                <w:szCs w:val="11"/>
                <w:spacing w:val="35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appendage</w:t>
            </w:r>
            <w:r>
              <w:rPr>
                <w:sz w:val="11"/>
                <w:szCs w:val="11"/>
                <w:spacing w:val="36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closure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procedures</w:t>
            </w:r>
            <w:r>
              <w:rPr>
                <w:sz w:val="11"/>
                <w:szCs w:val="11"/>
                <w:spacing w:val="29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(TREASURE)</w:t>
            </w:r>
            <w:r>
              <w:rPr>
                <w:sz w:val="11"/>
                <w:szCs w:val="11"/>
                <w:spacing w:val="4"/>
              </w:rPr>
              <w:t>.</w:t>
            </w:r>
            <w:r>
              <w:rPr>
                <w:sz w:val="11"/>
                <w:szCs w:val="11"/>
                <w:spacing w:val="27"/>
                <w:w w:val="10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ClinicalTrials.gov</w:t>
            </w:r>
            <w:r>
              <w:rPr>
                <w:sz w:val="11"/>
                <w:szCs w:val="11"/>
                <w:spacing w:val="30"/>
                <w:w w:val="10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identiﬁer: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</w:rPr>
              <w:t>NCT</w:t>
            </w:r>
            <w:r>
              <w:rPr>
                <w:sz w:val="11"/>
                <w:szCs w:val="11"/>
                <w:spacing w:val="11"/>
              </w:rPr>
              <w:t>03503253.  </w:t>
            </w:r>
            <w:r>
              <w:rPr>
                <w:sz w:val="11"/>
                <w:szCs w:val="11"/>
              </w:rPr>
              <w:t>Accessed</w:t>
            </w:r>
            <w:r>
              <w:rPr>
                <w:sz w:val="11"/>
                <w:szCs w:val="11"/>
                <w:spacing w:val="13"/>
                <w:w w:val="101"/>
              </w:rPr>
              <w:t xml:space="preserve">  </w:t>
            </w:r>
            <w:r>
              <w:rPr>
                <w:sz w:val="11"/>
                <w:szCs w:val="11"/>
              </w:rPr>
              <w:t>July</w:t>
            </w:r>
            <w:r>
              <w:rPr>
                <w:sz w:val="11"/>
                <w:szCs w:val="11"/>
                <w:spacing w:val="13"/>
              </w:rPr>
              <w:t xml:space="preserve">  </w:t>
            </w:r>
            <w:r>
              <w:rPr>
                <w:sz w:val="11"/>
                <w:szCs w:val="11"/>
                <w:spacing w:val="11"/>
              </w:rPr>
              <w:t>20,</w:t>
            </w:r>
            <w:r>
              <w:rPr>
                <w:sz w:val="11"/>
                <w:szCs w:val="11"/>
                <w:spacing w:val="12"/>
                <w:w w:val="102"/>
              </w:rPr>
              <w:t xml:space="preserve">  </w:t>
            </w:r>
            <w:r>
              <w:rPr>
                <w:sz w:val="11"/>
                <w:szCs w:val="11"/>
                <w:spacing w:val="11"/>
              </w:rPr>
              <w:t>2021.</w:t>
            </w:r>
            <w:r>
              <w:rPr>
                <w:sz w:val="11"/>
                <w:szCs w:val="11"/>
                <w:spacing w:val="10"/>
              </w:rPr>
              <w:t xml:space="preserve">  </w:t>
            </w:r>
            <w:hyperlink w:history="true" r:id="rId97">
              <w:r>
                <w:rPr>
                  <w:sz w:val="11"/>
                  <w:szCs w:val="11"/>
                  <w:color w:val="0D7FAC"/>
                </w:rPr>
                <w:t>https</w:t>
              </w:r>
              <w:r>
                <w:rPr>
                  <w:sz w:val="11"/>
                  <w:szCs w:val="11"/>
                  <w:color w:val="0D7FAC"/>
                  <w:spacing w:val="11"/>
                </w:rPr>
                <w:t>://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7">
              <w:r>
                <w:rPr>
                  <w:sz w:val="11"/>
                  <w:szCs w:val="11"/>
                  <w:color w:val="0D7FAC"/>
                </w:rPr>
                <w:t>clinicaltrials</w:t>
              </w:r>
              <w:r>
                <w:rPr>
                  <w:sz w:val="11"/>
                  <w:szCs w:val="11"/>
                  <w:color w:val="0D7FAC"/>
                  <w:spacing w:val="14"/>
                </w:rPr>
                <w:t>.</w:t>
              </w:r>
              <w:r>
                <w:rPr>
                  <w:sz w:val="11"/>
                  <w:szCs w:val="11"/>
                  <w:color w:val="0D7FAC"/>
                </w:rPr>
                <w:t>gov</w:t>
              </w:r>
              <w:r>
                <w:rPr>
                  <w:sz w:val="11"/>
                  <w:szCs w:val="11"/>
                  <w:color w:val="0D7FAC"/>
                  <w:spacing w:val="14"/>
                </w:rPr>
                <w:t>/</w:t>
              </w:r>
              <w:r>
                <w:rPr>
                  <w:sz w:val="11"/>
                  <w:szCs w:val="11"/>
                  <w:color w:val="0D7FAC"/>
                </w:rPr>
                <w:t>ct</w:t>
              </w:r>
              <w:r>
                <w:rPr>
                  <w:sz w:val="11"/>
                  <w:szCs w:val="11"/>
                  <w:color w:val="0D7FAC"/>
                  <w:spacing w:val="14"/>
                </w:rPr>
                <w:t>2/</w:t>
              </w:r>
              <w:r>
                <w:rPr>
                  <w:sz w:val="11"/>
                  <w:szCs w:val="11"/>
                  <w:color w:val="0D7FAC"/>
                </w:rPr>
                <w:t>show</w:t>
              </w:r>
              <w:r>
                <w:rPr>
                  <w:sz w:val="11"/>
                  <w:szCs w:val="11"/>
                  <w:color w:val="0D7FAC"/>
                  <w:spacing w:val="14"/>
                </w:rPr>
                <w:t>/</w:t>
              </w:r>
              <w:r>
                <w:rPr>
                  <w:sz w:val="11"/>
                  <w:szCs w:val="11"/>
                  <w:color w:val="0D7FAC"/>
                </w:rPr>
                <w:t>NCT</w:t>
              </w:r>
              <w:r>
                <w:rPr>
                  <w:sz w:val="11"/>
                  <w:szCs w:val="11"/>
                  <w:color w:val="0D7FAC"/>
                  <w:spacing w:val="14"/>
                </w:rPr>
                <w:t>03503253</w:t>
              </w:r>
            </w:hyperlink>
          </w:p>
          <w:p>
            <w:pPr>
              <w:pStyle w:val="TableText"/>
              <w:ind w:left="4" w:right="159"/>
              <w:spacing w:before="76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64. </w:t>
            </w:r>
            <w:hyperlink w:history="true" r:id="rId98">
              <w:r>
                <w:rPr>
                  <w:sz w:val="11"/>
                  <w:szCs w:val="11"/>
                  <w:color w:val="0D7FAC"/>
                  <w:spacing w:val="4"/>
                </w:rPr>
                <w:t>Sleiman</w:t>
              </w:r>
              <w:r>
                <w:rPr>
                  <w:sz w:val="11"/>
                  <w:szCs w:val="11"/>
                  <w:color w:val="0D7FAC"/>
                  <w:spacing w:val="1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JR, Lewis</w:t>
              </w:r>
              <w:r>
                <w:rPr>
                  <w:sz w:val="11"/>
                  <w:szCs w:val="11"/>
                  <w:color w:val="0D7FAC"/>
                  <w:spacing w:val="-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AJ, Perez EJ,</w:t>
              </w:r>
              <w:r>
                <w:rPr>
                  <w:sz w:val="11"/>
                  <w:szCs w:val="11"/>
                  <w:color w:val="0D7FAC"/>
                  <w:spacing w:val="-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 Management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8"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4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peri-device</w:t>
              </w:r>
              <w:r>
                <w:rPr>
                  <w:sz w:val="11"/>
                  <w:szCs w:val="11"/>
                  <w:color w:val="0D7FAC"/>
                  <w:spacing w:val="37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leak</w:t>
              </w:r>
              <w:r>
                <w:rPr>
                  <w:sz w:val="11"/>
                  <w:szCs w:val="11"/>
                  <w:color w:val="0D7FAC"/>
                  <w:spacing w:val="3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following</w:t>
              </w:r>
              <w:r>
                <w:rPr>
                  <w:sz w:val="11"/>
                  <w:szCs w:val="11"/>
                  <w:color w:val="0D7FAC"/>
                  <w:spacing w:val="3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3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32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98">
              <w:r>
                <w:rPr>
                  <w:sz w:val="11"/>
                  <w:szCs w:val="11"/>
                  <w:color w:val="0D7FAC"/>
                  <w:spacing w:val="3"/>
                </w:rPr>
                <w:t>closure:  a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systematic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review.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Catheter   Cardiova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"/>
                </w:rPr>
                <w:t>sc</w:t>
              </w:r>
            </w:hyperlink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98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Interv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 2021;98(2):382-390</w:t>
              </w:r>
            </w:hyperlink>
            <w:r>
              <w:rPr>
                <w:sz w:val="11"/>
                <w:szCs w:val="11"/>
                <w:spacing w:val="9"/>
              </w:rPr>
              <w:t>.</w:t>
            </w:r>
          </w:p>
          <w:p>
            <w:pPr>
              <w:pStyle w:val="TableText"/>
              <w:ind w:left="4" w:right="159"/>
              <w:spacing w:before="67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9"/>
              </w:rPr>
              <w:t>65. </w:t>
            </w:r>
            <w:hyperlink w:history="true" r:id="rId99">
              <w:r>
                <w:rPr>
                  <w:sz w:val="11"/>
                  <w:szCs w:val="11"/>
                  <w:color w:val="0D7FAC"/>
                </w:rPr>
                <w:t>Reddy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VY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Doshi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SK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Kar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S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al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 5-</w:t>
              </w:r>
              <w:r>
                <w:rPr>
                  <w:sz w:val="11"/>
                  <w:szCs w:val="11"/>
                  <w:color w:val="0D7FAC"/>
                </w:rPr>
                <w:t>year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outcomes</w:t>
              </w:r>
            </w:hyperlink>
            <w:r>
              <w:rPr>
                <w:sz w:val="11"/>
                <w:szCs w:val="11"/>
                <w:color w:val="0D7FAC"/>
                <w:spacing w:val="8"/>
              </w:rPr>
              <w:t xml:space="preserve"> </w:t>
            </w:r>
            <w:hyperlink w:history="true" r:id="rId99">
              <w:r>
                <w:rPr>
                  <w:sz w:val="11"/>
                  <w:szCs w:val="11"/>
                  <w:color w:val="0D7FAC"/>
                  <w:spacing w:val="4"/>
                </w:rPr>
                <w:t>after left atrial appendage closure: from the PREVAIL</w:t>
              </w:r>
            </w:hyperlink>
            <w:r>
              <w:rPr>
                <w:sz w:val="11"/>
                <w:szCs w:val="11"/>
                <w:color w:val="0D7FAC"/>
                <w:spacing w:val="2"/>
              </w:rPr>
              <w:t xml:space="preserve"> </w:t>
            </w:r>
            <w:hyperlink w:history="true" r:id="rId99">
              <w:r>
                <w:rPr>
                  <w:sz w:val="11"/>
                  <w:szCs w:val="11"/>
                  <w:color w:val="0D7FAC"/>
                  <w:spacing w:val="4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8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PROTECT   AF   t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rials.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J    Am    Coll    Cardiol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</w:hyperlink>
            <w:r>
              <w:rPr>
                <w:sz w:val="11"/>
                <w:szCs w:val="11"/>
                <w:color w:val="0D7FAC"/>
                <w:spacing w:val="3"/>
              </w:rPr>
              <w:t xml:space="preserve"> </w:t>
            </w:r>
            <w:hyperlink w:history="true" r:id="rId99">
              <w:r>
                <w:rPr>
                  <w:sz w:val="11"/>
                  <w:szCs w:val="11"/>
                  <w:color w:val="0D7FAC"/>
                  <w:spacing w:val="7"/>
                </w:rPr>
                <w:t>2017;70(24):2964-2975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2" w:right="160" w:firstLine="1"/>
              <w:spacing w:before="85" w:line="224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5"/>
              </w:rPr>
              <w:t>66.</w:t>
            </w:r>
            <w:r>
              <w:rPr>
                <w:rFonts w:ascii="Arial" w:hAnsi="Arial" w:eastAsia="Arial" w:cs="Arial"/>
                <w:sz w:val="11"/>
                <w:szCs w:val="11"/>
                <w:spacing w:val="11"/>
                <w:w w:val="102"/>
              </w:rPr>
              <w:t xml:space="preserve"> </w:t>
            </w:r>
            <w:r>
              <w:rPr>
                <w:sz w:val="11"/>
                <w:szCs w:val="11"/>
                <w:spacing w:val="5"/>
              </w:rPr>
              <w:t>AMPLATZER   Amulet</w:t>
            </w:r>
            <w:r>
              <w:rPr>
                <w:sz w:val="11"/>
                <w:szCs w:val="11"/>
                <w:spacing w:val="10"/>
                <w:w w:val="102"/>
              </w:rPr>
              <w:t xml:space="preserve">   </w:t>
            </w:r>
            <w:r>
              <w:rPr>
                <w:sz w:val="11"/>
                <w:szCs w:val="11"/>
                <w:spacing w:val="5"/>
              </w:rPr>
              <w:t>left</w:t>
            </w:r>
            <w:r>
              <w:rPr>
                <w:sz w:val="11"/>
                <w:szCs w:val="11"/>
                <w:spacing w:val="9"/>
              </w:rPr>
              <w:t xml:space="preserve">   </w:t>
            </w:r>
            <w:r>
              <w:rPr>
                <w:sz w:val="11"/>
                <w:szCs w:val="11"/>
                <w:spacing w:val="5"/>
              </w:rPr>
              <w:t>at</w:t>
            </w:r>
            <w:r>
              <w:rPr>
                <w:sz w:val="11"/>
                <w:szCs w:val="11"/>
                <w:spacing w:val="4"/>
              </w:rPr>
              <w:t>rial</w:t>
            </w:r>
            <w:r>
              <w:rPr>
                <w:sz w:val="11"/>
                <w:szCs w:val="11"/>
                <w:spacing w:val="9"/>
                <w:w w:val="102"/>
              </w:rPr>
              <w:t xml:space="preserve">   </w:t>
            </w:r>
            <w:r>
              <w:rPr>
                <w:sz w:val="11"/>
                <w:szCs w:val="11"/>
                <w:spacing w:val="4"/>
              </w:rPr>
              <w:t>appendage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occluder</w:t>
            </w:r>
            <w:r>
              <w:rPr>
                <w:sz w:val="11"/>
                <w:szCs w:val="11"/>
                <w:spacing w:val="19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trial</w:t>
            </w:r>
            <w:r>
              <w:rPr>
                <w:sz w:val="11"/>
                <w:szCs w:val="11"/>
                <w:spacing w:val="21"/>
                <w:w w:val="102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(Amulet</w:t>
            </w:r>
            <w:r>
              <w:rPr>
                <w:sz w:val="11"/>
                <w:szCs w:val="11"/>
                <w:spacing w:val="26"/>
                <w:w w:val="102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IDE).</w:t>
            </w:r>
            <w:r>
              <w:rPr>
                <w:sz w:val="11"/>
                <w:szCs w:val="11"/>
                <w:spacing w:val="20"/>
              </w:rPr>
              <w:t xml:space="preserve"> </w:t>
            </w:r>
            <w:r>
              <w:rPr>
                <w:sz w:val="11"/>
                <w:szCs w:val="11"/>
                <w:spacing w:val="4"/>
              </w:rPr>
              <w:t>ClinicalTrials.g</w:t>
            </w:r>
            <w:r>
              <w:rPr>
                <w:sz w:val="11"/>
                <w:szCs w:val="11"/>
                <w:spacing w:val="3"/>
              </w:rPr>
              <w:t>ov</w:t>
            </w:r>
            <w:r>
              <w:rPr>
                <w:sz w:val="11"/>
                <w:szCs w:val="11"/>
                <w:spacing w:val="23"/>
                <w:w w:val="102"/>
              </w:rPr>
              <w:t xml:space="preserve"> </w:t>
            </w:r>
            <w:r>
              <w:rPr>
                <w:sz w:val="11"/>
                <w:szCs w:val="11"/>
                <w:spacing w:val="3"/>
              </w:rPr>
              <w:t>identi-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1"/>
                <w:szCs w:val="11"/>
                <w:spacing w:val="11"/>
              </w:rPr>
              <w:t>ﬁ</w:t>
            </w:r>
            <w:r>
              <w:rPr>
                <w:sz w:val="11"/>
                <w:szCs w:val="11"/>
              </w:rPr>
              <w:t>er</w:t>
            </w:r>
            <w:r>
              <w:rPr>
                <w:sz w:val="11"/>
                <w:szCs w:val="11"/>
                <w:spacing w:val="11"/>
              </w:rPr>
              <w:t>: </w:t>
            </w:r>
            <w:r>
              <w:rPr>
                <w:sz w:val="11"/>
                <w:szCs w:val="11"/>
              </w:rPr>
              <w:t>NCT</w:t>
            </w:r>
            <w:r>
              <w:rPr>
                <w:sz w:val="11"/>
                <w:szCs w:val="11"/>
                <w:spacing w:val="11"/>
              </w:rPr>
              <w:t>02879448. </w:t>
            </w:r>
            <w:r>
              <w:rPr>
                <w:sz w:val="11"/>
                <w:szCs w:val="11"/>
              </w:rPr>
              <w:t>Accessed</w:t>
            </w:r>
            <w:r>
              <w:rPr>
                <w:sz w:val="11"/>
                <w:szCs w:val="11"/>
                <w:spacing w:val="11"/>
              </w:rPr>
              <w:t xml:space="preserve"> </w:t>
            </w:r>
            <w:r>
              <w:rPr>
                <w:sz w:val="11"/>
                <w:szCs w:val="11"/>
              </w:rPr>
              <w:t>July</w:t>
            </w:r>
            <w:r>
              <w:rPr>
                <w:sz w:val="11"/>
                <w:szCs w:val="11"/>
                <w:spacing w:val="11"/>
              </w:rPr>
              <w:t xml:space="preserve"> 20, 2021. </w:t>
            </w:r>
            <w:hyperlink w:history="true" r:id="rId100">
              <w:r>
                <w:rPr>
                  <w:sz w:val="11"/>
                  <w:szCs w:val="11"/>
                  <w:color w:val="0D7FAC"/>
                </w:rPr>
                <w:t>https</w:t>
              </w:r>
              <w:r>
                <w:rPr>
                  <w:sz w:val="11"/>
                  <w:szCs w:val="11"/>
                  <w:color w:val="0D7FAC"/>
                  <w:spacing w:val="11"/>
                </w:rPr>
                <w:t>://</w:t>
              </w:r>
            </w:hyperlink>
            <w:r>
              <w:rPr>
                <w:sz w:val="11"/>
                <w:szCs w:val="11"/>
                <w:color w:val="0D7FAC"/>
                <w:spacing w:val="3"/>
              </w:rPr>
              <w:t xml:space="preserve"> </w:t>
            </w:r>
            <w:hyperlink w:history="true" r:id="rId100">
              <w:r>
                <w:rPr>
                  <w:sz w:val="11"/>
                  <w:szCs w:val="11"/>
                  <w:color w:val="0D7FAC"/>
                  <w:spacing w:val="6"/>
                </w:rPr>
                <w:t>clinicaltrials.gov/ct2/sho</w:t>
              </w:r>
              <w:r>
                <w:rPr>
                  <w:sz w:val="11"/>
                  <w:szCs w:val="11"/>
                  <w:color w:val="0D7FAC"/>
                  <w:spacing w:val="5"/>
                </w:rPr>
                <w:t>w/NCT02879448</w:t>
              </w:r>
            </w:hyperlink>
          </w:p>
          <w:p>
            <w:pPr>
              <w:pStyle w:val="TableText"/>
              <w:ind w:left="3" w:right="160"/>
              <w:spacing w:before="97" w:line="232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67. </w:t>
            </w:r>
            <w:hyperlink w:history="true" r:id="rId101">
              <w:r>
                <w:rPr>
                  <w:sz w:val="11"/>
                  <w:szCs w:val="11"/>
                  <w:color w:val="0D7FAC"/>
                  <w:spacing w:val="4"/>
                </w:rPr>
                <w:t>Williams</w:t>
              </w:r>
              <w:r>
                <w:rPr>
                  <w:sz w:val="11"/>
                  <w:szCs w:val="11"/>
                  <w:color w:val="0D7FAC"/>
                  <w:spacing w:val="1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T,</w:t>
              </w:r>
              <w:r>
                <w:rPr>
                  <w:sz w:val="11"/>
                  <w:szCs w:val="11"/>
                  <w:color w:val="0D7FAC"/>
                  <w:spacing w:val="1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Alsanjari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O,</w:t>
              </w:r>
              <w:r>
                <w:rPr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Parker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J,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Day-case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1">
              <w:r>
                <w:rPr>
                  <w:sz w:val="11"/>
                  <w:szCs w:val="11"/>
                  <w:color w:val="0D7FAC"/>
                  <w:spacing w:val="4"/>
                </w:rPr>
                <w:t>percutaneous</w:t>
              </w:r>
              <w:r>
                <w:rPr>
                  <w:sz w:val="11"/>
                  <w:szCs w:val="11"/>
                  <w:color w:val="0D7FAC"/>
                  <w:spacing w:val="3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atri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25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occlusion-safety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1">
              <w:r>
                <w:rPr>
                  <w:sz w:val="11"/>
                  <w:szCs w:val="11"/>
                  <w:color w:val="0D7FAC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2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ef</w:t>
              </w:r>
              <w:r>
                <w:rPr>
                  <w:sz w:val="11"/>
                  <w:szCs w:val="11"/>
                  <w:color w:val="0D7FAC"/>
                  <w:spacing w:val="13"/>
                </w:rPr>
                <w:t>ﬁ</w:t>
              </w:r>
              <w:r>
                <w:rPr>
                  <w:sz w:val="11"/>
                  <w:szCs w:val="11"/>
                  <w:color w:val="0D7FAC"/>
                </w:rPr>
                <w:t>cacy</w:t>
              </w:r>
              <w:r>
                <w:rPr>
                  <w:sz w:val="11"/>
                  <w:szCs w:val="11"/>
                  <w:color w:val="0D7FAC"/>
                  <w:spacing w:val="13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Catheter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5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Cardiovasc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6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Interv</w:t>
              </w:r>
              <w:r>
                <w:rPr>
                  <w:sz w:val="11"/>
                  <w:szCs w:val="11"/>
                  <w:color w:val="0D7FAC"/>
                  <w:spacing w:val="13"/>
                </w:rPr>
                <w:t>.</w:t>
              </w:r>
              <w:r>
                <w:rPr>
                  <w:sz w:val="11"/>
                  <w:szCs w:val="11"/>
                  <w:color w:val="0D7FAC"/>
                  <w:spacing w:val="1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13"/>
                </w:rPr>
                <w:t>2018;92(7):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1">
              <w:r>
                <w:rPr>
                  <w:sz w:val="11"/>
                  <w:szCs w:val="11"/>
                  <w:color w:val="0D7FAC"/>
                  <w:spacing w:val="4"/>
                </w:rPr>
                <w:t>1439-1443</w:t>
              </w:r>
            </w:hyperlink>
            <w:r>
              <w:rPr>
                <w:sz w:val="11"/>
                <w:szCs w:val="11"/>
                <w:spacing w:val="4"/>
              </w:rPr>
              <w:t>.</w:t>
            </w:r>
          </w:p>
          <w:p>
            <w:pPr>
              <w:pStyle w:val="TableText"/>
              <w:ind w:left="4" w:right="160"/>
              <w:spacing w:before="49" w:line="214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68. </w:t>
            </w:r>
            <w:hyperlink w:history="true" r:id="rId102">
              <w:r>
                <w:rPr>
                  <w:sz w:val="11"/>
                  <w:szCs w:val="11"/>
                  <w:color w:val="0D7FAC"/>
                  <w:spacing w:val="4"/>
                </w:rPr>
                <w:t>Kirchhof P, Benussi S,</w:t>
              </w:r>
              <w:r>
                <w:rPr>
                  <w:sz w:val="11"/>
                  <w:szCs w:val="11"/>
                  <w:color w:val="0D7FAC"/>
                  <w:spacing w:val="1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Kotecha</w:t>
              </w:r>
              <w:r>
                <w:rPr>
                  <w:sz w:val="11"/>
                  <w:szCs w:val="11"/>
                  <w:color w:val="0D7FAC"/>
                  <w:spacing w:val="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D,</w:t>
              </w:r>
              <w:r>
                <w:rPr>
                  <w:sz w:val="11"/>
                  <w:szCs w:val="11"/>
                  <w:color w:val="0D7FAC"/>
                  <w:spacing w:val="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 2016</w:t>
              </w:r>
              <w:r>
                <w:rPr>
                  <w:sz w:val="11"/>
                  <w:szCs w:val="11"/>
                  <w:color w:val="0D7FAC"/>
                  <w:spacing w:val="1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ESC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2">
              <w:r>
                <w:rPr>
                  <w:sz w:val="11"/>
                  <w:szCs w:val="11"/>
                  <w:color w:val="0D7FAC"/>
                  <w:spacing w:val="3"/>
                </w:rPr>
                <w:t>guidelines</w:t>
              </w:r>
              <w:r>
                <w:rPr>
                  <w:sz w:val="11"/>
                  <w:szCs w:val="11"/>
                  <w:color w:val="0D7FAC"/>
                  <w:spacing w:val="4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</w:t>
              </w:r>
              <w:r>
                <w:rPr>
                  <w:sz w:val="11"/>
                  <w:szCs w:val="11"/>
                  <w:color w:val="0D7FAC"/>
                  <w:spacing w:val="26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3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management</w:t>
              </w:r>
              <w:r>
                <w:rPr>
                  <w:sz w:val="11"/>
                  <w:szCs w:val="11"/>
                  <w:color w:val="0D7FAC"/>
                  <w:spacing w:val="2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of</w:t>
              </w:r>
              <w:r>
                <w:rPr>
                  <w:sz w:val="11"/>
                  <w:szCs w:val="11"/>
                  <w:color w:val="0D7FAC"/>
                  <w:spacing w:val="2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ﬁbrillation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2">
              <w:r>
                <w:rPr>
                  <w:sz w:val="11"/>
                  <w:szCs w:val="11"/>
                  <w:color w:val="0D7FAC"/>
                  <w:spacing w:val="3"/>
                </w:rPr>
                <w:t>developed</w:t>
              </w:r>
              <w:r>
                <w:rPr>
                  <w:sz w:val="11"/>
                  <w:szCs w:val="11"/>
                  <w:color w:val="0D7FAC"/>
                  <w:spacing w:val="3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</w:t>
              </w:r>
              <w:r>
                <w:rPr>
                  <w:sz w:val="11"/>
                  <w:szCs w:val="11"/>
                  <w:color w:val="0D7FAC"/>
                  <w:spacing w:val="1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collaboration</w:t>
              </w:r>
              <w:r>
                <w:rPr>
                  <w:sz w:val="11"/>
                  <w:szCs w:val="11"/>
                  <w:color w:val="0D7FAC"/>
                  <w:spacing w:val="1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  <w:r>
                <w:rPr>
                  <w:sz w:val="11"/>
                  <w:szCs w:val="11"/>
                  <w:color w:val="0D7FAC"/>
                  <w:spacing w:val="2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EACTS.</w:t>
              </w:r>
              <w:r>
                <w:rPr>
                  <w:sz w:val="11"/>
                  <w:szCs w:val="11"/>
                  <w:color w:val="0D7FAC"/>
                  <w:spacing w:val="15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Eur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Heart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9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J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2">
              <w:r>
                <w:rPr>
                  <w:sz w:val="11"/>
                  <w:szCs w:val="11"/>
                  <w:color w:val="0D7FAC"/>
                  <w:spacing w:val="7"/>
                </w:rPr>
                <w:t>2016;37(38):2893-2962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</w:tc>
        <w:tc>
          <w:tcPr>
            <w:tcW w:w="3032" w:type="dxa"/>
            <w:vAlign w:val="top"/>
          </w:tcPr>
          <w:p>
            <w:pPr>
              <w:pStyle w:val="TableText"/>
              <w:ind w:left="162" w:right="2" w:firstLine="1"/>
              <w:spacing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5"/>
              </w:rPr>
              <w:t>69. </w:t>
            </w:r>
            <w:hyperlink w:history="true" r:id="rId103">
              <w:r>
                <w:rPr>
                  <w:sz w:val="11"/>
                  <w:szCs w:val="11"/>
                  <w:color w:val="0D7FAC"/>
                  <w:spacing w:val="5"/>
                </w:rPr>
                <w:t>Fauchier</w:t>
              </w:r>
              <w:r>
                <w:rPr>
                  <w:sz w:val="11"/>
                  <w:szCs w:val="11"/>
                  <w:color w:val="0D7FAC"/>
                  <w:spacing w:val="18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L,</w:t>
              </w:r>
              <w:r>
                <w:rPr>
                  <w:sz w:val="11"/>
                  <w:szCs w:val="11"/>
                  <w:color w:val="0D7FAC"/>
                  <w:spacing w:val="15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Cinaud</w:t>
              </w:r>
              <w:r>
                <w:rPr>
                  <w:sz w:val="11"/>
                  <w:szCs w:val="11"/>
                  <w:color w:val="0D7FAC"/>
                  <w:spacing w:val="14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A,</w:t>
              </w:r>
              <w:r>
                <w:rPr>
                  <w:sz w:val="11"/>
                  <w:szCs w:val="11"/>
                  <w:color w:val="0D7FAC"/>
                  <w:spacing w:val="18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Brigadeau</w:t>
              </w:r>
              <w:r>
                <w:rPr>
                  <w:sz w:val="11"/>
                  <w:szCs w:val="11"/>
                  <w:color w:val="0D7FAC"/>
                  <w:spacing w:val="18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F,</w:t>
              </w:r>
              <w:r>
                <w:rPr>
                  <w:sz w:val="11"/>
                  <w:szCs w:val="11"/>
                  <w:color w:val="0D7FAC"/>
                  <w:spacing w:val="16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e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</w:t>
              </w:r>
              <w:r>
                <w:rPr>
                  <w:sz w:val="11"/>
                  <w:szCs w:val="11"/>
                  <w:color w:val="0D7FAC"/>
                  <w:spacing w:val="15"/>
                  <w:w w:val="10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3">
              <w:r>
                <w:rPr>
                  <w:sz w:val="11"/>
                  <w:szCs w:val="11"/>
                  <w:color w:val="0D7FAC"/>
                  <w:spacing w:val="5"/>
                </w:rPr>
                <w:t>Device-related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thrombosis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after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percutaneous</w:t>
              </w:r>
            </w:hyperlink>
            <w:r>
              <w:rPr>
                <w:sz w:val="11"/>
                <w:szCs w:val="11"/>
                <w:color w:val="0D7FAC"/>
                <w:spacing w:val="1"/>
              </w:rPr>
              <w:t xml:space="preserve"> </w:t>
            </w:r>
            <w:hyperlink w:history="true" r:id="rId103">
              <w:r>
                <w:rPr>
                  <w:sz w:val="11"/>
                  <w:szCs w:val="11"/>
                  <w:color w:val="0D7FAC"/>
                  <w:spacing w:val="5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occlusion</w:t>
              </w:r>
              <w:r>
                <w:rPr>
                  <w:sz w:val="11"/>
                  <w:szCs w:val="11"/>
                  <w:color w:val="0D7FAC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for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5"/>
                </w:rPr>
                <w:t>ﬁbrilla-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3">
              <w:r>
                <w:rPr>
                  <w:sz w:val="11"/>
                  <w:szCs w:val="11"/>
                  <w:color w:val="0D7FAC"/>
                </w:rPr>
                <w:t>tion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</w:t>
              </w:r>
              <w:r>
                <w:rPr>
                  <w:sz w:val="11"/>
                  <w:szCs w:val="11"/>
                  <w:color w:val="0D7FAC"/>
                  <w:spacing w:val="36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1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  Coll  Cardiol</w:t>
              </w:r>
              <w:r>
                <w:rPr>
                  <w:sz w:val="11"/>
                  <w:szCs w:val="11"/>
                  <w:color w:val="0D7FAC"/>
                  <w:spacing w:val="8"/>
                </w:rPr>
                <w:t>.</w:t>
              </w:r>
              <w:r>
                <w:rPr>
                  <w:sz w:val="11"/>
                  <w:szCs w:val="11"/>
                  <w:color w:val="0D7FAC"/>
                  <w:spacing w:val="2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8"/>
                </w:rPr>
                <w:t>2018;71(14):1528-1536</w:t>
              </w:r>
            </w:hyperlink>
            <w:r>
              <w:rPr>
                <w:sz w:val="11"/>
                <w:szCs w:val="11"/>
                <w:spacing w:val="8"/>
              </w:rPr>
              <w:t>.</w:t>
            </w:r>
          </w:p>
          <w:p>
            <w:pPr>
              <w:pStyle w:val="TableText"/>
              <w:ind w:left="164" w:right="2" w:hanging="2"/>
              <w:spacing w:before="81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70. </w:t>
            </w:r>
            <w:hyperlink w:history="true" r:id="rId104">
              <w:r>
                <w:rPr>
                  <w:sz w:val="11"/>
                  <w:szCs w:val="11"/>
                  <w:color w:val="0D7FAC"/>
                  <w:spacing w:val="3"/>
                </w:rPr>
                <w:t>Dukkipati</w:t>
              </w:r>
              <w:r>
                <w:rPr>
                  <w:sz w:val="11"/>
                  <w:szCs w:val="11"/>
                  <w:color w:val="0D7FAC"/>
                  <w:spacing w:val="4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SR,</w:t>
              </w:r>
              <w:r>
                <w:rPr>
                  <w:sz w:val="11"/>
                  <w:szCs w:val="11"/>
                  <w:color w:val="0D7FAC"/>
                  <w:spacing w:val="3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Kar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S,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Holmes</w:t>
              </w:r>
              <w:r>
                <w:rPr>
                  <w:sz w:val="11"/>
                  <w:szCs w:val="11"/>
                  <w:color w:val="0D7FAC"/>
                  <w:spacing w:val="3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DR,</w:t>
              </w:r>
              <w:r>
                <w:rPr>
                  <w:sz w:val="11"/>
                  <w:szCs w:val="11"/>
                  <w:color w:val="0D7FAC"/>
                  <w:spacing w:val="2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33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Device-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4">
              <w:r>
                <w:rPr>
                  <w:sz w:val="11"/>
                  <w:szCs w:val="11"/>
                  <w:color w:val="0D7FAC"/>
                  <w:spacing w:val="4"/>
                </w:rPr>
                <w:t>related thrombus after</w:t>
              </w:r>
              <w:r>
                <w:rPr>
                  <w:sz w:val="11"/>
                  <w:szCs w:val="11"/>
                  <w:color w:val="0D7FAC"/>
                  <w:spacing w:val="14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left atrial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9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closure: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4">
              <w:r>
                <w:rPr>
                  <w:sz w:val="11"/>
                  <w:szCs w:val="11"/>
                  <w:color w:val="0D7FAC"/>
                  <w:spacing w:val="3"/>
                </w:rPr>
                <w:t>incidence,   predictors,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and</w:t>
              </w:r>
              <w:r>
                <w:rPr>
                  <w:sz w:val="11"/>
                  <w:szCs w:val="11"/>
                  <w:color w:val="0D7FAC"/>
                  <w:spacing w:val="18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outcomes.</w:t>
              </w:r>
              <w:r>
                <w:rPr>
                  <w:sz w:val="11"/>
                  <w:szCs w:val="11"/>
                  <w:color w:val="0D7FAC"/>
                  <w:spacing w:val="18"/>
                  <w:w w:val="102"/>
                </w:rPr>
                <w:t xml:space="preserve">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Circulation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4">
              <w:r>
                <w:rPr>
                  <w:sz w:val="11"/>
                  <w:szCs w:val="11"/>
                  <w:color w:val="0D7FAC"/>
                  <w:spacing w:val="7"/>
                </w:rPr>
                <w:t>2018;138(9):874-885</w:t>
              </w:r>
            </w:hyperlink>
            <w:r>
              <w:rPr>
                <w:sz w:val="11"/>
                <w:szCs w:val="11"/>
                <w:spacing w:val="7"/>
              </w:rPr>
              <w:t>.</w:t>
            </w:r>
          </w:p>
          <w:p>
            <w:pPr>
              <w:pStyle w:val="TableText"/>
              <w:ind w:left="163" w:right="2" w:hanging="1"/>
              <w:spacing w:before="81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71.</w:t>
            </w:r>
            <w:r>
              <w:rPr>
                <w:rFonts w:ascii="Arial" w:hAnsi="Arial" w:eastAsia="Arial" w:cs="Arial"/>
                <w:sz w:val="11"/>
                <w:szCs w:val="11"/>
                <w:spacing w:val="14"/>
              </w:rPr>
              <w:t xml:space="preserve"> </w:t>
            </w:r>
            <w:hyperlink w:history="true" r:id="rId105">
              <w:r>
                <w:rPr>
                  <w:sz w:val="11"/>
                  <w:szCs w:val="11"/>
                  <w:color w:val="0D7FAC"/>
                  <w:spacing w:val="3"/>
                </w:rPr>
                <w:t>Kar S,</w:t>
              </w:r>
              <w:r>
                <w:rPr>
                  <w:sz w:val="11"/>
                  <w:szCs w:val="11"/>
                  <w:color w:val="0D7FAC"/>
                  <w:spacing w:val="15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Doshi SK,</w:t>
              </w:r>
              <w:r>
                <w:rPr>
                  <w:sz w:val="11"/>
                  <w:szCs w:val="11"/>
                  <w:color w:val="0D7FAC"/>
                  <w:spacing w:val="1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Sadhu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A,</w:t>
              </w:r>
              <w:r>
                <w:rPr>
                  <w:sz w:val="11"/>
                  <w:szCs w:val="11"/>
                  <w:color w:val="0D7FAC"/>
                  <w:spacing w:val="11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Primary</w:t>
              </w:r>
              <w:r>
                <w:rPr>
                  <w:sz w:val="11"/>
                  <w:szCs w:val="11"/>
                  <w:color w:val="0D7FAC"/>
                  <w:spacing w:val="1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outcome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5">
              <w:r>
                <w:rPr>
                  <w:sz w:val="11"/>
                  <w:szCs w:val="11"/>
                  <w:color w:val="0D7FAC"/>
                  <w:spacing w:val="4"/>
                </w:rPr>
                <w:t>evaluation of a next-generation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eft atrial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5">
              <w:r>
                <w:rPr>
                  <w:sz w:val="11"/>
                  <w:szCs w:val="11"/>
                  <w:color w:val="0D7FAC"/>
                  <w:spacing w:val="4"/>
                </w:rPr>
                <w:t>closure device:</w:t>
              </w:r>
              <w:r>
                <w:rPr>
                  <w:sz w:val="11"/>
                  <w:szCs w:val="11"/>
                  <w:color w:val="0D7FAC"/>
                  <w:spacing w:val="32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results from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1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PINNACLE</w:t>
              </w:r>
              <w:r>
                <w:rPr>
                  <w:sz w:val="11"/>
                  <w:szCs w:val="11"/>
                  <w:color w:val="0D7FAC"/>
                  <w:spacing w:val="1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FLX</w:t>
              </w:r>
              <w:r>
                <w:rPr>
                  <w:sz w:val="11"/>
                  <w:szCs w:val="11"/>
                  <w:color w:val="0D7FAC"/>
                  <w:spacing w:val="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trial.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5"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Circulation</w:t>
              </w:r>
              <w:r>
                <w:rPr>
                  <w:sz w:val="11"/>
                  <w:szCs w:val="11"/>
                  <w:color w:val="0D7FAC"/>
                  <w:spacing w:val="5"/>
                </w:rPr>
                <w:t>. 2021;143(18):1754-1762</w:t>
              </w:r>
            </w:hyperlink>
            <w:r>
              <w:rPr>
                <w:sz w:val="11"/>
                <w:szCs w:val="11"/>
                <w:spacing w:val="5"/>
              </w:rPr>
              <w:t>.</w:t>
            </w:r>
          </w:p>
          <w:p>
            <w:pPr>
              <w:pStyle w:val="TableText"/>
              <w:ind w:left="163" w:hanging="1"/>
              <w:spacing w:before="83" w:line="224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72. </w:t>
            </w:r>
            <w:hyperlink w:history="true" r:id="rId106">
              <w:r>
                <w:rPr>
                  <w:sz w:val="11"/>
                  <w:szCs w:val="11"/>
                  <w:color w:val="0D7FAC"/>
                  <w:spacing w:val="3"/>
                </w:rPr>
                <w:t>Coylewright M, et al.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Comparative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effectivenes</w:t>
              </w:r>
              <w:r>
                <w:rPr>
                  <w:sz w:val="11"/>
                  <w:szCs w:val="11"/>
                  <w:color w:val="0D7FAC"/>
                  <w:spacing w:val="2"/>
                </w:rPr>
                <w:t>s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of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6">
              <w:r>
                <w:rPr>
                  <w:sz w:val="11"/>
                  <w:szCs w:val="11"/>
                  <w:color w:val="0D7FAC"/>
                  <w:spacing w:val="3"/>
                </w:rPr>
                <w:t>post-procedure   medi</w:t>
              </w:r>
              <w:r>
                <w:rPr>
                  <w:sz w:val="11"/>
                  <w:szCs w:val="11"/>
                  <w:color w:val="0D7FAC"/>
                  <w:spacing w:val="2"/>
                </w:rPr>
                <w:t>cations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following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atrial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6">
              <w:r>
                <w:rPr>
                  <w:sz w:val="11"/>
                  <w:szCs w:val="11"/>
                  <w:color w:val="0D7FAC"/>
                  <w:spacing w:val="2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-10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occlusion:</w:t>
              </w:r>
              <w:r>
                <w:rPr>
                  <w:sz w:val="11"/>
                  <w:szCs w:val="11"/>
                  <w:color w:val="0D7FAC"/>
                  <w:spacing w:val="-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a DAPT</w:t>
              </w:r>
              <w:r>
                <w:rPr>
                  <w:sz w:val="11"/>
                  <w:szCs w:val="11"/>
                  <w:color w:val="0D7FAC"/>
                  <w:spacing w:val="-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anal</w:t>
              </w:r>
              <w:r>
                <w:rPr>
                  <w:sz w:val="11"/>
                  <w:szCs w:val="11"/>
                  <w:color w:val="0D7FAC"/>
                  <w:spacing w:val="1"/>
                </w:rPr>
                <w:t>ysis</w:t>
              </w:r>
              <w:r>
                <w:rPr>
                  <w:sz w:val="11"/>
                  <w:szCs w:val="11"/>
                  <w:color w:val="0D7FAC"/>
                  <w:spacing w:val="-1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1"/>
                </w:rPr>
                <w:t>with</w:t>
              </w:r>
              <w:r>
                <w:rPr>
                  <w:sz w:val="11"/>
                  <w:szCs w:val="11"/>
                  <w:color w:val="0D7FAC"/>
                  <w:spacing w:val="-1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1"/>
                </w:rPr>
                <w:t>WATCHMAN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6">
              <w:r>
                <w:rPr>
                  <w:sz w:val="11"/>
                  <w:szCs w:val="11"/>
                  <w:color w:val="0D7FAC"/>
                </w:rPr>
                <w:t>FLX</w:t>
              </w:r>
              <w:r>
                <w:rPr>
                  <w:sz w:val="11"/>
                  <w:szCs w:val="11"/>
                  <w:color w:val="0D7FAC"/>
                  <w:spacing w:val="6"/>
                </w:rPr>
                <w:t>.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Presented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at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6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TVT</w:t>
              </w:r>
              <w:r>
                <w:rPr>
                  <w:sz w:val="11"/>
                  <w:szCs w:val="11"/>
                  <w:color w:val="0D7FAC"/>
                  <w:spacing w:val="6"/>
                </w:rPr>
                <w:t>. </w:t>
              </w:r>
              <w:r>
                <w:rPr>
                  <w:sz w:val="11"/>
                  <w:szCs w:val="11"/>
                  <w:color w:val="0D7FAC"/>
                </w:rPr>
                <w:t>June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9,</w:t>
              </w:r>
              <w:r>
                <w:rPr>
                  <w:sz w:val="11"/>
                  <w:szCs w:val="11"/>
                  <w:color w:val="0D7FAC"/>
                  <w:spacing w:val="-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6"/>
                </w:rPr>
                <w:t>2022. </w:t>
              </w:r>
              <w:r>
                <w:rPr>
                  <w:sz w:val="11"/>
                  <w:szCs w:val="11"/>
                  <w:color w:val="0D7FAC"/>
                </w:rPr>
                <w:t>Chicago</w:t>
              </w:r>
              <w:r>
                <w:rPr>
                  <w:sz w:val="11"/>
                  <w:szCs w:val="11"/>
                  <w:color w:val="0D7FAC"/>
                  <w:spacing w:val="6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USA</w:t>
              </w:r>
            </w:hyperlink>
            <w:r>
              <w:rPr>
                <w:sz w:val="11"/>
                <w:szCs w:val="11"/>
                <w:spacing w:val="6"/>
              </w:rPr>
              <w:t>.</w:t>
            </w:r>
          </w:p>
          <w:p>
            <w:pPr>
              <w:pStyle w:val="TableText"/>
              <w:ind w:left="162" w:right="2"/>
              <w:spacing w:before="91" w:line="227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73. </w:t>
            </w:r>
            <w:hyperlink w:history="true" r:id="rId107">
              <w:r>
                <w:rPr>
                  <w:sz w:val="11"/>
                  <w:szCs w:val="11"/>
                  <w:color w:val="0D7FAC"/>
                  <w:spacing w:val="4"/>
                </w:rPr>
                <w:t>Lakkireddy</w:t>
              </w:r>
              <w:r>
                <w:rPr>
                  <w:sz w:val="11"/>
                  <w:szCs w:val="11"/>
                  <w:color w:val="0D7FAC"/>
                  <w:spacing w:val="18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D, Thaler</w:t>
              </w:r>
              <w:r>
                <w:rPr>
                  <w:sz w:val="11"/>
                  <w:szCs w:val="11"/>
                  <w:color w:val="0D7FAC"/>
                  <w:spacing w:val="1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D,</w:t>
              </w:r>
              <w:r>
                <w:rPr>
                  <w:sz w:val="11"/>
                  <w:szCs w:val="11"/>
                  <w:color w:val="0D7FAC"/>
                  <w:spacing w:val="1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Ellis</w:t>
              </w:r>
              <w:r>
                <w:rPr>
                  <w:sz w:val="11"/>
                  <w:szCs w:val="11"/>
                  <w:color w:val="0D7FAC"/>
                  <w:spacing w:val="1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CR, et</w:t>
              </w:r>
              <w:r>
                <w:rPr>
                  <w:sz w:val="11"/>
                  <w:szCs w:val="11"/>
                  <w:color w:val="0D7FAC"/>
                  <w:spacing w:val="1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Amplatzer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7">
              <w:r>
                <w:rPr>
                  <w:sz w:val="11"/>
                  <w:szCs w:val="11"/>
                  <w:color w:val="0D7FAC"/>
                  <w:spacing w:val="4"/>
                </w:rPr>
                <w:t>Amulet   left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occ</w:t>
              </w:r>
              <w:r>
                <w:rPr>
                  <w:sz w:val="11"/>
                  <w:szCs w:val="11"/>
                  <w:color w:val="0D7FAC"/>
                  <w:spacing w:val="3"/>
                </w:rPr>
                <w:t>luder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versus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7">
              <w:r>
                <w:rPr>
                  <w:sz w:val="11"/>
                  <w:szCs w:val="11"/>
                  <w:color w:val="0D7FAC"/>
                  <w:spacing w:val="3"/>
                </w:rPr>
                <w:t>Watchman device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 stroke prophylaxis (Amulet IDE):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7">
              <w:r>
                <w:rPr>
                  <w:sz w:val="11"/>
                  <w:szCs w:val="11"/>
                  <w:color w:val="0D7FAC"/>
                  <w:spacing w:val="3"/>
                </w:rPr>
                <w:t>a</w:t>
              </w:r>
              <w:r>
                <w:rPr>
                  <w:sz w:val="11"/>
                  <w:szCs w:val="11"/>
                  <w:color w:val="0D7FAC"/>
                  <w:spacing w:val="5"/>
                </w:rPr>
                <w:t xml:space="preserve">  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randomized,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controlled</w:t>
              </w:r>
              <w:r>
                <w:rPr>
                  <w:sz w:val="11"/>
                  <w:szCs w:val="11"/>
                  <w:color w:val="0D7FAC"/>
                </w:rPr>
                <w:t xml:space="preserve">  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trial.</w:t>
              </w:r>
              <w:r>
                <w:rPr>
                  <w:sz w:val="11"/>
                  <w:szCs w:val="11"/>
                  <w:color w:val="0D7FAC"/>
                  <w:spacing w:val="2"/>
                </w:rPr>
                <w:t xml:space="preserve">    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3"/>
                </w:rPr>
                <w:t>Circulation</w:t>
              </w:r>
              <w:r>
                <w:rPr>
                  <w:sz w:val="11"/>
                  <w:szCs w:val="11"/>
                  <w:color w:val="0D7FAC"/>
                  <w:spacing w:val="3"/>
                </w:rPr>
                <w:t>.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7">
              <w:r>
                <w:rPr>
                  <w:sz w:val="11"/>
                  <w:szCs w:val="11"/>
                  <w:color w:val="0D7FAC"/>
                  <w:spacing w:val="4"/>
                </w:rPr>
                <w:t>2021;144(19):1543-1552</w:t>
              </w:r>
            </w:hyperlink>
            <w:r>
              <w:rPr>
                <w:sz w:val="11"/>
                <w:szCs w:val="11"/>
                <w:spacing w:val="4"/>
              </w:rPr>
              <w:t>.</w:t>
            </w:r>
          </w:p>
          <w:p>
            <w:pPr>
              <w:pStyle w:val="TableText"/>
              <w:ind w:left="162" w:right="2"/>
              <w:spacing w:before="81" w:line="225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9"/>
              </w:rPr>
              <w:t>74. </w:t>
            </w:r>
            <w:hyperlink w:history="true" r:id="rId108">
              <w:r>
                <w:rPr>
                  <w:sz w:val="11"/>
                  <w:szCs w:val="11"/>
                  <w:color w:val="0D7FAC"/>
                </w:rPr>
                <w:t>Reddy</w:t>
              </w:r>
              <w:r>
                <w:rPr>
                  <w:sz w:val="11"/>
                  <w:szCs w:val="11"/>
                  <w:color w:val="0D7FAC"/>
                  <w:spacing w:val="-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VY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Mö</w:t>
              </w:r>
              <w:r>
                <w:rPr>
                  <w:sz w:val="11"/>
                  <w:szCs w:val="11"/>
                  <w:color w:val="0D7FAC"/>
                </w:rPr>
                <w:t>bius</w:t>
              </w:r>
              <w:r>
                <w:rPr>
                  <w:sz w:val="11"/>
                  <w:szCs w:val="11"/>
                  <w:color w:val="0D7FAC"/>
                  <w:spacing w:val="9"/>
                </w:rPr>
                <w:t>-</w:t>
              </w:r>
              <w:r>
                <w:rPr>
                  <w:sz w:val="11"/>
                  <w:szCs w:val="11"/>
                  <w:color w:val="0D7FAC"/>
                </w:rPr>
                <w:t>Winkler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S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Miller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MA</w:t>
              </w:r>
              <w:r>
                <w:rPr>
                  <w:sz w:val="11"/>
                  <w:szCs w:val="11"/>
                  <w:color w:val="0D7FAC"/>
                  <w:spacing w:val="9"/>
                </w:rPr>
                <w:t>, </w:t>
              </w:r>
              <w:r>
                <w:rPr>
                  <w:sz w:val="11"/>
                  <w:szCs w:val="11"/>
                  <w:color w:val="0D7FAC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</w:rPr>
                <w:t>al</w:t>
              </w:r>
              <w:r>
                <w:rPr>
                  <w:sz w:val="11"/>
                  <w:szCs w:val="11"/>
                  <w:color w:val="0D7FAC"/>
                  <w:spacing w:val="9"/>
                </w:rPr>
                <w:t>. </w:t>
              </w:r>
              <w:r>
                <w:rPr>
                  <w:sz w:val="11"/>
                  <w:szCs w:val="11"/>
                  <w:color w:val="0D7FAC"/>
                </w:rPr>
                <w:t>Left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8">
              <w:r>
                <w:rPr>
                  <w:sz w:val="11"/>
                  <w:szCs w:val="11"/>
                  <w:color w:val="0D7FAC"/>
                  <w:spacing w:val="3"/>
                </w:rPr>
                <w:t>atrial appendage closure w</w:t>
              </w:r>
              <w:r>
                <w:rPr>
                  <w:sz w:val="11"/>
                  <w:szCs w:val="11"/>
                  <w:color w:val="0D7FAC"/>
                  <w:spacing w:val="2"/>
                </w:rPr>
                <w:t>ith the</w:t>
              </w:r>
              <w:r>
                <w:rPr>
                  <w:sz w:val="11"/>
                  <w:szCs w:val="11"/>
                  <w:color w:val="0D7FAC"/>
                  <w:spacing w:val="-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Watchman device in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8">
              <w:r>
                <w:rPr>
                  <w:sz w:val="11"/>
                  <w:szCs w:val="11"/>
                  <w:color w:val="0D7FAC"/>
                  <w:spacing w:val="3"/>
                </w:rPr>
                <w:t>patients</w:t>
              </w:r>
              <w:r>
                <w:rPr>
                  <w:sz w:val="11"/>
                  <w:szCs w:val="11"/>
                  <w:color w:val="0D7FAC"/>
                  <w:spacing w:val="25"/>
                  <w:w w:val="101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with</w:t>
              </w:r>
              <w:r>
                <w:rPr>
                  <w:sz w:val="11"/>
                  <w:szCs w:val="11"/>
                  <w:color w:val="0D7FAC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contraindication</w:t>
              </w:r>
              <w:r>
                <w:rPr>
                  <w:sz w:val="11"/>
                  <w:szCs w:val="11"/>
                  <w:color w:val="0D7FAC"/>
                  <w:spacing w:val="20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</w:t>
              </w:r>
              <w:r>
                <w:rPr>
                  <w:sz w:val="11"/>
                  <w:szCs w:val="11"/>
                  <w:color w:val="0D7FAC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oral</w:t>
              </w:r>
              <w:r>
                <w:rPr>
                  <w:sz w:val="11"/>
                  <w:szCs w:val="11"/>
                  <w:color w:val="0D7FAC"/>
                  <w:spacing w:val="1"/>
                </w:rPr>
                <w:t xml:space="preserve">  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anti-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8">
              <w:r>
                <w:rPr>
                  <w:sz w:val="11"/>
                  <w:szCs w:val="11"/>
                  <w:color w:val="0D7FAC"/>
                  <w:spacing w:val="4"/>
                </w:rPr>
                <w:t>coagulation:</w:t>
              </w:r>
              <w:r>
                <w:rPr>
                  <w:sz w:val="11"/>
                  <w:szCs w:val="11"/>
                  <w:color w:val="0D7FAC"/>
                  <w:spacing w:val="2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ASAP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study</w:t>
              </w:r>
              <w:r>
                <w:rPr>
                  <w:sz w:val="11"/>
                  <w:szCs w:val="11"/>
                  <w:color w:val="0D7FAC"/>
                  <w:spacing w:val="3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(ASA</w:t>
              </w:r>
              <w:r>
                <w:rPr>
                  <w:sz w:val="11"/>
                  <w:szCs w:val="11"/>
                  <w:color w:val="0D7FAC"/>
                  <w:spacing w:val="34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Plavix</w:t>
              </w:r>
              <w:r>
                <w:rPr>
                  <w:sz w:val="11"/>
                  <w:szCs w:val="11"/>
                  <w:color w:val="0D7FAC"/>
                  <w:spacing w:val="2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fe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asibility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8">
              <w:r>
                <w:rPr>
                  <w:sz w:val="11"/>
                  <w:szCs w:val="11"/>
                  <w:color w:val="0D7FAC"/>
                  <w:spacing w:val="4"/>
                </w:rPr>
                <w:t>study</w:t>
              </w:r>
              <w:r>
                <w:rPr>
                  <w:sz w:val="11"/>
                  <w:szCs w:val="11"/>
                  <w:color w:val="0D7FAC"/>
                  <w:spacing w:val="2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with</w:t>
              </w:r>
              <w:r>
                <w:rPr>
                  <w:sz w:val="11"/>
                  <w:szCs w:val="11"/>
                  <w:color w:val="0D7FAC"/>
                  <w:spacing w:val="23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Watchman</w:t>
              </w:r>
              <w:r>
                <w:rPr>
                  <w:sz w:val="11"/>
                  <w:szCs w:val="11"/>
                  <w:color w:val="0D7FAC"/>
                  <w:spacing w:val="2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left</w:t>
              </w:r>
              <w:r>
                <w:rPr>
                  <w:sz w:val="11"/>
                  <w:szCs w:val="11"/>
                  <w:color w:val="0D7FAC"/>
                  <w:spacing w:val="25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24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25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closure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8">
              <w:r>
                <w:rPr>
                  <w:sz w:val="11"/>
                  <w:szCs w:val="11"/>
                  <w:color w:val="0D7FAC"/>
                </w:rPr>
                <w:t>technology</w:t>
              </w:r>
              <w:r>
                <w:rPr>
                  <w:sz w:val="11"/>
                  <w:szCs w:val="11"/>
                  <w:color w:val="0D7FAC"/>
                  <w:spacing w:val="10"/>
                </w:rPr>
                <w:t>).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-13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-3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sz w:val="11"/>
                  <w:szCs w:val="11"/>
                  <w:color w:val="0D7FAC"/>
                  <w:spacing w:val="10"/>
                </w:rPr>
                <w:t>.</w:t>
              </w:r>
              <w:r>
                <w:rPr>
                  <w:sz w:val="11"/>
                  <w:szCs w:val="11"/>
                  <w:color w:val="0D7FAC"/>
                  <w:spacing w:val="-1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10"/>
                </w:rPr>
                <w:t>2013;61(25):2551-</w:t>
              </w:r>
              <w:r>
                <w:rPr>
                  <w:sz w:val="11"/>
                  <w:szCs w:val="11"/>
                  <w:color w:val="0D7FAC"/>
                  <w:spacing w:val="9"/>
                </w:rPr>
                <w:t>2556</w:t>
              </w:r>
            </w:hyperlink>
            <w:r>
              <w:rPr>
                <w:sz w:val="11"/>
                <w:szCs w:val="11"/>
                <w:spacing w:val="9"/>
              </w:rPr>
              <w:t>.</w:t>
            </w:r>
          </w:p>
          <w:p>
            <w:pPr>
              <w:pStyle w:val="TableText"/>
              <w:ind w:left="163" w:right="2" w:hanging="1"/>
              <w:spacing w:before="91" w:line="231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3"/>
              </w:rPr>
              <w:t>75. </w:t>
            </w:r>
            <w:hyperlink w:history="true" r:id="rId109">
              <w:r>
                <w:rPr>
                  <w:sz w:val="11"/>
                  <w:szCs w:val="11"/>
                  <w:color w:val="0D7FAC"/>
                  <w:spacing w:val="3"/>
                </w:rPr>
                <w:t>Osman  M,</w:t>
              </w:r>
              <w:r>
                <w:rPr>
                  <w:sz w:val="11"/>
                  <w:szCs w:val="11"/>
                  <w:color w:val="0D7FAC"/>
                  <w:spacing w:val="37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Busu</w:t>
              </w:r>
              <w:r>
                <w:rPr>
                  <w:sz w:val="11"/>
                  <w:szCs w:val="11"/>
                  <w:color w:val="0D7FAC"/>
                  <w:spacing w:val="2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T,</w:t>
              </w:r>
              <w:r>
                <w:rPr>
                  <w:sz w:val="11"/>
                  <w:szCs w:val="11"/>
                  <w:color w:val="0D7FAC"/>
                  <w:spacing w:val="3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Osman</w:t>
              </w:r>
              <w:r>
                <w:rPr>
                  <w:sz w:val="11"/>
                  <w:szCs w:val="11"/>
                  <w:color w:val="0D7FAC"/>
                  <w:spacing w:val="3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K,</w:t>
              </w:r>
              <w:r>
                <w:rPr>
                  <w:sz w:val="11"/>
                  <w:szCs w:val="11"/>
                  <w:color w:val="0D7FAC"/>
                  <w:spacing w:val="30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et</w:t>
              </w:r>
              <w:r>
                <w:rPr>
                  <w:sz w:val="11"/>
                  <w:szCs w:val="11"/>
                  <w:color w:val="0D7FAC"/>
                  <w:spacing w:val="3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al.</w:t>
              </w:r>
              <w:r>
                <w:rPr>
                  <w:sz w:val="11"/>
                  <w:szCs w:val="11"/>
                  <w:color w:val="0D7FAC"/>
                  <w:spacing w:val="3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Short-te</w:t>
              </w:r>
              <w:r>
                <w:rPr>
                  <w:sz w:val="11"/>
                  <w:szCs w:val="11"/>
                  <w:color w:val="0D7FAC"/>
                  <w:spacing w:val="2"/>
                </w:rPr>
                <w:t>rm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9">
              <w:r>
                <w:rPr>
                  <w:sz w:val="11"/>
                  <w:szCs w:val="11"/>
                  <w:color w:val="0D7FAC"/>
                  <w:spacing w:val="4"/>
                </w:rPr>
                <w:t>antiplatelet</w:t>
              </w:r>
              <w:r>
                <w:rPr>
                  <w:sz w:val="11"/>
                  <w:szCs w:val="11"/>
                  <w:color w:val="0D7FAC"/>
                  <w:spacing w:val="36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versus</w:t>
              </w:r>
              <w:r>
                <w:rPr>
                  <w:sz w:val="11"/>
                  <w:szCs w:val="11"/>
                  <w:color w:val="0D7FAC"/>
                  <w:spacing w:val="34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anticoagulant</w:t>
              </w:r>
              <w:r>
                <w:rPr>
                  <w:sz w:val="11"/>
                  <w:szCs w:val="11"/>
                  <w:color w:val="0D7FAC"/>
                  <w:spacing w:val="32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therapy</w:t>
              </w:r>
              <w:r>
                <w:rPr>
                  <w:sz w:val="11"/>
                  <w:szCs w:val="11"/>
                  <w:color w:val="0D7FAC"/>
                  <w:spacing w:val="33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after</w:t>
              </w:r>
              <w:r>
                <w:rPr>
                  <w:sz w:val="11"/>
                  <w:szCs w:val="11"/>
                  <w:color w:val="0D7FAC"/>
                </w:rPr>
                <w:t xml:space="preserve"> 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left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9">
              <w:r>
                <w:rPr>
                  <w:sz w:val="11"/>
                  <w:szCs w:val="11"/>
                  <w:color w:val="0D7FAC"/>
                  <w:spacing w:val="3"/>
                </w:rPr>
                <w:t>atrial</w:t>
              </w:r>
              <w:r>
                <w:rPr>
                  <w:sz w:val="11"/>
                  <w:szCs w:val="11"/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appendage</w:t>
              </w:r>
              <w:r>
                <w:rPr>
                  <w:sz w:val="11"/>
                  <w:szCs w:val="11"/>
                  <w:color w:val="0D7FAC"/>
                  <w:spacing w:val="19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occlusion: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</w:t>
              </w:r>
              <w:r>
                <w:rPr>
                  <w:sz w:val="11"/>
                  <w:szCs w:val="11"/>
                  <w:color w:val="0D7FAC"/>
                  <w:spacing w:val="1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systematic</w:t>
              </w:r>
              <w:r>
                <w:rPr>
                  <w:sz w:val="11"/>
                  <w:szCs w:val="11"/>
                  <w:color w:val="0D7FAC"/>
                  <w:spacing w:val="22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review</w:t>
              </w:r>
              <w:r>
                <w:rPr>
                  <w:sz w:val="11"/>
                  <w:szCs w:val="11"/>
                  <w:color w:val="0D7FAC"/>
                  <w:spacing w:val="19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and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9">
              <w:r>
                <w:rPr>
                  <w:sz w:val="11"/>
                  <w:szCs w:val="11"/>
                  <w:color w:val="0D7FAC"/>
                </w:rPr>
                <w:t>meta</w:t>
              </w:r>
              <w:r>
                <w:rPr>
                  <w:sz w:val="11"/>
                  <w:szCs w:val="11"/>
                  <w:color w:val="0D7FAC"/>
                  <w:spacing w:val="13"/>
                </w:rPr>
                <w:t>-</w:t>
              </w:r>
              <w:r>
                <w:rPr>
                  <w:sz w:val="11"/>
                  <w:szCs w:val="11"/>
                  <w:color w:val="0D7FAC"/>
                </w:rPr>
                <w:t>analysis</w:t>
              </w:r>
              <w:r>
                <w:rPr>
                  <w:sz w:val="11"/>
                  <w:szCs w:val="11"/>
                  <w:color w:val="0D7FAC"/>
                  <w:spacing w:val="13"/>
                </w:rPr>
                <w:t>.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J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13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Am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3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Coll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2"/>
                  <w:w w:val="102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Cardiol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  <w:spacing w:val="21"/>
                  <w:w w:val="101"/>
                </w:rPr>
                <w:t xml:space="preserve"> </w:t>
              </w:r>
              <w:r>
                <w:rPr>
                  <w:rFonts w:ascii="Arial" w:hAnsi="Arial" w:eastAsia="Arial" w:cs="Arial"/>
                  <w:sz w:val="11"/>
                  <w:szCs w:val="11"/>
                  <w:color w:val="0D7FAC"/>
                </w:rPr>
                <w:t>EP</w:t>
              </w:r>
              <w:r>
                <w:rPr>
                  <w:sz w:val="11"/>
                  <w:szCs w:val="11"/>
                  <w:color w:val="0D7FAC"/>
                  <w:spacing w:val="13"/>
                </w:rPr>
                <w:t>. 2020;6(5):494-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09">
              <w:r>
                <w:rPr>
                  <w:sz w:val="11"/>
                  <w:szCs w:val="11"/>
                  <w:color w:val="0D7FAC"/>
                  <w:spacing w:val="11"/>
                </w:rPr>
                <w:t>506</w:t>
              </w:r>
            </w:hyperlink>
            <w:r>
              <w:rPr>
                <w:sz w:val="11"/>
                <w:szCs w:val="11"/>
                <w:spacing w:val="11"/>
              </w:rPr>
              <w:t>.</w:t>
            </w:r>
          </w:p>
          <w:p>
            <w:pPr>
              <w:pStyle w:val="TableText"/>
              <w:ind w:left="164" w:right="2" w:hanging="2"/>
              <w:spacing w:before="65" w:line="210" w:lineRule="auto"/>
              <w:rPr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>76. </w:t>
            </w:r>
            <w:hyperlink w:history="true" r:id="rId110">
              <w:r>
                <w:rPr>
                  <w:sz w:val="11"/>
                  <w:szCs w:val="11"/>
                  <w:color w:val="0D7FAC"/>
                  <w:spacing w:val="4"/>
                </w:rPr>
                <w:t>Shah PB,</w:t>
              </w:r>
              <w:r>
                <w:rPr>
                  <w:sz w:val="11"/>
                  <w:szCs w:val="11"/>
                  <w:color w:val="0D7FAC"/>
                  <w:spacing w:val="1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FGP Welt,</w:t>
              </w:r>
              <w:r>
                <w:rPr>
                  <w:sz w:val="11"/>
                  <w:szCs w:val="11"/>
                  <w:color w:val="0D7FAC"/>
                  <w:spacing w:val="11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Mahmud</w:t>
              </w:r>
              <w:r>
                <w:rPr>
                  <w:sz w:val="11"/>
                  <w:szCs w:val="11"/>
                  <w:color w:val="0D7FAC"/>
                  <w:spacing w:val="11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E,</w:t>
              </w:r>
              <w:r>
                <w:rPr>
                  <w:sz w:val="11"/>
                  <w:szCs w:val="11"/>
                  <w:color w:val="0D7FAC"/>
                  <w:spacing w:val="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4"/>
                </w:rPr>
                <w:t>et al. Tr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iage</w:t>
              </w:r>
              <w:r>
                <w:rPr>
                  <w:sz w:val="11"/>
                  <w:szCs w:val="11"/>
                  <w:color w:val="0D7FAC"/>
                  <w:spacing w:val="7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con-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10">
              <w:r>
                <w:rPr>
                  <w:sz w:val="11"/>
                  <w:szCs w:val="11"/>
                  <w:color w:val="0D7FAC"/>
                  <w:spacing w:val="3"/>
                </w:rPr>
                <w:t>siderations</w:t>
              </w:r>
              <w:r>
                <w:rPr>
                  <w:sz w:val="11"/>
                  <w:szCs w:val="11"/>
                  <w:color w:val="0D7FAC"/>
                  <w:spacing w:val="38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</w:t>
              </w:r>
              <w:r>
                <w:rPr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patients</w:t>
              </w:r>
              <w:r>
                <w:rPr>
                  <w:sz w:val="11"/>
                  <w:szCs w:val="11"/>
                  <w:color w:val="0D7FAC"/>
                  <w:spacing w:val="26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referred</w:t>
              </w:r>
              <w:r>
                <w:rPr>
                  <w:sz w:val="11"/>
                  <w:szCs w:val="11"/>
                  <w:color w:val="0D7FAC"/>
                  <w:spacing w:val="19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for</w:t>
              </w:r>
              <w:r>
                <w:rPr>
                  <w:sz w:val="11"/>
                  <w:szCs w:val="11"/>
                  <w:color w:val="0D7FAC"/>
                  <w:spacing w:val="2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structural</w:t>
              </w:r>
              <w:r>
                <w:rPr>
                  <w:sz w:val="11"/>
                  <w:szCs w:val="11"/>
                  <w:color w:val="0D7FAC"/>
                  <w:spacing w:val="26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heart</w:t>
              </w:r>
            </w:hyperlink>
            <w:r>
              <w:rPr>
                <w:sz w:val="11"/>
                <w:szCs w:val="11"/>
                <w:color w:val="0D7FAC"/>
              </w:rPr>
              <w:t xml:space="preserve"> </w:t>
            </w:r>
            <w:hyperlink w:history="true" r:id="rId110">
              <w:r>
                <w:rPr>
                  <w:sz w:val="11"/>
                  <w:szCs w:val="11"/>
                  <w:color w:val="0D7FAC"/>
                  <w:spacing w:val="3"/>
                </w:rPr>
                <w:t>disease</w:t>
              </w:r>
              <w:r>
                <w:rPr>
                  <w:sz w:val="11"/>
                  <w:szCs w:val="11"/>
                  <w:color w:val="0D7FAC"/>
                  <w:spacing w:val="2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intervention</w:t>
              </w:r>
              <w:r>
                <w:rPr>
                  <w:sz w:val="11"/>
                  <w:szCs w:val="11"/>
                  <w:color w:val="0D7FAC"/>
                  <w:spacing w:val="1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during</w:t>
              </w:r>
              <w:r>
                <w:rPr>
                  <w:sz w:val="11"/>
                  <w:szCs w:val="11"/>
                  <w:color w:val="0D7FAC"/>
                  <w:spacing w:val="15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3"/>
                </w:rPr>
                <w:t>the</w:t>
              </w:r>
              <w:r>
                <w:rPr>
                  <w:sz w:val="11"/>
                  <w:szCs w:val="11"/>
                  <w:color w:val="0D7FAC"/>
                  <w:spacing w:val="18"/>
                  <w:w w:val="101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COVID-19</w:t>
              </w:r>
              <w:r>
                <w:rPr>
                  <w:sz w:val="11"/>
                  <w:szCs w:val="11"/>
                  <w:color w:val="0D7FAC"/>
                  <w:spacing w:val="20"/>
                  <w:w w:val="102"/>
                </w:rPr>
                <w:t xml:space="preserve"> </w:t>
              </w:r>
              <w:r>
                <w:rPr>
                  <w:sz w:val="11"/>
                  <w:szCs w:val="11"/>
                  <w:color w:val="0D7FAC"/>
                  <w:spacing w:val="2"/>
                </w:rPr>
                <w:t>pandemic:</w:t>
              </w:r>
            </w:hyperlink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364"/>
        <w:spacing w:before="28" w:line="235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Malgun Gothic" w:hAnsi="Malgun Gothic" w:eastAsia="Malgun Gothic" w:cs="Malgun Gothic"/>
          <w:sz w:val="12"/>
          <w:szCs w:val="12"/>
        </w:rPr>
        <w:t>Saw</w:t>
      </w:r>
      <w:r>
        <w:rPr>
          <w:rFonts w:ascii="Malgun Gothic" w:hAnsi="Malgun Gothic" w:eastAsia="Malgun Gothic" w:cs="Malgun Gothic"/>
          <w:sz w:val="12"/>
          <w:szCs w:val="12"/>
          <w:spacing w:val="3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et</w:t>
      </w:r>
      <w:r>
        <w:rPr>
          <w:rFonts w:ascii="Arial" w:hAnsi="Arial" w:eastAsia="Arial" w:cs="Arial"/>
          <w:sz w:val="12"/>
          <w:szCs w:val="12"/>
          <w:spacing w:val="10"/>
          <w:w w:val="102"/>
        </w:rPr>
        <w:t xml:space="preserve"> </w:t>
      </w:r>
      <w:r>
        <w:rPr>
          <w:rFonts w:ascii="Arial" w:hAnsi="Arial" w:eastAsia="Arial" w:cs="Arial"/>
          <w:sz w:val="12"/>
          <w:szCs w:val="12"/>
        </w:rPr>
        <w:t>al               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17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sdt>
      <w:sdtPr>
        <w:rPr>
          <w:rFonts w:ascii="Malgun Gothic" w:hAnsi="Malgun Gothic" w:eastAsia="Malgun Gothic" w:cs="Malgun Gothic"/>
          <w:sz w:val="11"/>
          <w:szCs w:val="11"/>
        </w:rPr>
        <w:docPartObj>
          <w:docPartGallery w:val="Table of Contents"/>
          <w:docPartUnique/>
        </w:docPartObj>
      </w:sdtPr>
      <w:sdtEndPr>
        <w:rPr>
          <w:rFonts w:ascii="Malgun Gothic" w:hAnsi="Malgun Gothic" w:eastAsia="Malgun Gothic" w:cs="Malgun Gothic"/>
          <w:sz w:val="11"/>
          <w:szCs w:val="11"/>
        </w:rPr>
      </w:sdtEndPr>
      <w:sdtContent>
        <w:p>
          <w:pPr>
            <w:ind w:left="5"/>
            <w:spacing w:before="48" w:line="175" w:lineRule="auto"/>
            <w:rPr>
              <w:rFonts w:ascii="Arial" w:hAnsi="Arial" w:eastAsia="Arial" w:cs="Arial"/>
              <w:sz w:val="11"/>
              <w:szCs w:val="11"/>
            </w:rPr>
          </w:pPr>
          <w:hyperlink w:history="true" r:id="rId110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ACC/SCAI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position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0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statement.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J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8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2"/>
              </w:rPr>
              <w:t xml:space="preserve"> Coll  Cardiol</w:t>
            </w:r>
          </w:hyperlink>
        </w:p>
        <w:p>
          <w:pPr>
            <w:ind w:left="6"/>
            <w:spacing w:before="15" w:line="225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0"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Intv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>. 2020;13(12):1484-1488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7"/>
            </w:rPr>
            <w:t>.</w:t>
          </w:r>
        </w:p>
        <w:p>
          <w:pPr>
            <w:ind w:left="3"/>
            <w:spacing w:before="66" w:line="219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</w:rPr>
            <w:t>77. </w:t>
          </w:r>
          <w:hyperlink w:history="true" r:id="rId111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Phillips  KP,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6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Pokushalov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6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E,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7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Romanov  A,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 xml:space="preserve"> et  al.</w:t>
            </w:r>
          </w:hyperlink>
        </w:p>
        <w:p>
          <w:pPr>
            <w:ind w:left="6"/>
            <w:spacing w:before="33" w:line="177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1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Combining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Watchman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2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left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atrial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appendage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losure</w:t>
            </w:r>
          </w:hyperlink>
        </w:p>
        <w:p>
          <w:pPr>
            <w:ind w:left="5"/>
            <w:spacing w:before="15" w:line="222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1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and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catheter ablation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6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for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atri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ﬁbrillation: multicentre</w:t>
            </w:r>
          </w:hyperlink>
        </w:p>
        <w:p>
          <w:pPr>
            <w:ind w:left="9"/>
            <w:spacing w:before="3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1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registry results of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feasibility and safety during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i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"/>
              </w:rPr>
              <w:t>mplant</w:t>
            </w:r>
          </w:hyperlink>
        </w:p>
        <w:p>
          <w:pPr>
            <w:ind w:left="5"/>
            <w:spacing w:before="13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1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and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30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days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3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follow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-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up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Europace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2018;20(6):949-</w:t>
            </w:r>
          </w:hyperlink>
        </w:p>
        <w:p>
          <w:pPr>
            <w:ind w:left="7"/>
            <w:spacing w:before="12" w:line="195" w:lineRule="exact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1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6"/>
                <w:position w:val="2"/>
              </w:rPr>
              <w:t>955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6"/>
              <w:position w:val="2"/>
            </w:rPr>
            <w:t>.</w:t>
          </w:r>
        </w:p>
        <w:p>
          <w:pPr>
            <w:ind w:left="3"/>
            <w:spacing w:before="48" w:line="220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</w:rPr>
            <w:t>78. </w:t>
          </w:r>
          <w:hyperlink w:history="true" r:id="rId112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Phillips  KP,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  <w:w w:val="102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Romanov  A,  Artemenko  S,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5"/>
              </w:rPr>
              <w:t xml:space="preserve"> 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et  al.</w:t>
            </w:r>
          </w:hyperlink>
        </w:p>
        <w:p>
          <w:pPr>
            <w:ind w:left="6"/>
            <w:spacing w:before="33" w:line="177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2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Combining left atrial appendage closure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and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catheter</w:t>
            </w:r>
          </w:hyperlink>
        </w:p>
        <w:p>
          <w:pPr>
            <w:ind w:left="5"/>
            <w:spacing w:before="15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2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ablation for atrial ﬁb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rillation: 2-year outcomes from a</w:t>
            </w:r>
          </w:hyperlink>
        </w:p>
        <w:p>
          <w:pPr>
            <w:ind w:left="9"/>
            <w:spacing w:before="12" w:line="214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2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multinational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registry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.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</w:rPr>
              <w:t>Europace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. 2020;22(2):225-231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9"/>
            </w:rPr>
            <w:t>.</w:t>
          </w:r>
        </w:p>
        <w:p>
          <w:pPr>
            <w:ind w:left="3"/>
            <w:spacing w:before="73" w:line="218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</w:rPr>
            <w:t>79.</w:t>
          </w:r>
          <w:r>
            <w:rPr>
              <w:rFonts w:ascii="Arial" w:hAnsi="Arial" w:eastAsia="Arial" w:cs="Arial"/>
              <w:sz w:val="11"/>
              <w:szCs w:val="11"/>
              <w:spacing w:val="15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aMAZE Study: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14"/>
              <w:w w:val="101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LAA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14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Ligation Adju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3"/>
            </w:rPr>
            <w:t>nctive to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15"/>
              <w:w w:val="101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3"/>
            </w:rPr>
            <w:t>PVI for</w:t>
          </w:r>
        </w:p>
        <w:p>
          <w:pPr>
            <w:ind w:left="10"/>
            <w:spacing w:before="35" w:line="176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Persistent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22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or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27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Longstanding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25"/>
              <w:w w:val="102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P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3"/>
            </w:rPr>
            <w:t>ersistent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19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3"/>
            </w:rPr>
            <w:t>Atrial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27"/>
            </w:rPr>
            <w:t xml:space="preserve">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3"/>
            </w:rPr>
            <w:t>Fibrilla-</w:t>
          </w:r>
        </w:p>
        <w:p>
          <w:pPr>
            <w:ind w:left="3"/>
            <w:spacing w:before="15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tion      (aMAZE).      ClinicalTrials.gov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7"/>
            </w:rPr>
            <w:t xml:space="preserve">     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identiﬁer:</w:t>
          </w:r>
        </w:p>
        <w:p>
          <w:pPr>
            <w:ind w:left="10"/>
            <w:spacing w:before="12" w:line="216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Malgun Gothic" w:hAnsi="Malgun Gothic" w:eastAsia="Malgun Gothic" w:cs="Malgun Gothic"/>
              <w:sz w:val="11"/>
              <w:szCs w:val="11"/>
            </w:rPr>
            <w:t>NCT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9"/>
            </w:rPr>
            <w:t>02513797.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21"/>
            </w:rPr>
            <w:t xml:space="preserve">  </w:t>
          </w:r>
          <w:r>
            <w:rPr>
              <w:rFonts w:ascii="Malgun Gothic" w:hAnsi="Malgun Gothic" w:eastAsia="Malgun Gothic" w:cs="Malgun Gothic"/>
              <w:sz w:val="11"/>
              <w:szCs w:val="11"/>
            </w:rPr>
            <w:t>Accessed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15"/>
              <w:w w:val="101"/>
            </w:rPr>
            <w:t xml:space="preserve">  </w:t>
          </w:r>
          <w:r>
            <w:rPr>
              <w:rFonts w:ascii="Malgun Gothic" w:hAnsi="Malgun Gothic" w:eastAsia="Malgun Gothic" w:cs="Malgun Gothic"/>
              <w:sz w:val="11"/>
              <w:szCs w:val="11"/>
            </w:rPr>
            <w:t>July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15"/>
              <w:w w:val="101"/>
            </w:rPr>
            <w:t xml:space="preserve"> 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9"/>
            </w:rPr>
            <w:t>20,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15"/>
              <w:w w:val="102"/>
            </w:rPr>
            <w:t xml:space="preserve">  </w:t>
          </w:r>
          <w:r>
            <w:rPr>
              <w:rFonts w:ascii="Malgun Gothic" w:hAnsi="Malgun Gothic" w:eastAsia="Malgun Gothic" w:cs="Malgun Gothic"/>
              <w:sz w:val="11"/>
              <w:szCs w:val="11"/>
              <w:spacing w:val="9"/>
            </w:rPr>
            <w:t>2021.  </w:t>
          </w:r>
          <w:hyperlink w:history="true" r:id="rId113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https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9"/>
              </w:rPr>
              <w:t>://</w:t>
            </w:r>
          </w:hyperlink>
        </w:p>
        <w:p>
          <w:pPr>
            <w:ind w:left="5"/>
            <w:spacing w:before="9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3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clinicaltrials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gov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/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ct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2/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show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/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</w:rPr>
              <w:t>NCT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2"/>
              </w:rPr>
              <w:t>02513797</w:t>
            </w:r>
          </w:hyperlink>
        </w:p>
        <w:p>
          <w:pPr>
            <w:ind w:left="4"/>
            <w:spacing w:before="76" w:line="219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r>
            <w:rPr>
              <w:rFonts w:ascii="Arial" w:hAnsi="Arial" w:eastAsia="Arial" w:cs="Arial"/>
              <w:sz w:val="11"/>
              <w:szCs w:val="11"/>
              <w:spacing w:val="4"/>
            </w:rPr>
            <w:t>80. </w:t>
          </w:r>
          <w:hyperlink w:history="true" r:id="rId11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Lee RJ, Lakkireddy D, Mit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tal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4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S, et al. Percutaneous</w:t>
            </w:r>
          </w:hyperlink>
        </w:p>
        <w:p>
          <w:pPr>
            <w:ind w:left="5"/>
            <w:spacing w:before="34" w:line="176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alternative to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the Maze procedure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for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the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7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treatment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-8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of</w:t>
            </w:r>
          </w:hyperlink>
        </w:p>
        <w:p>
          <w:pPr>
            <w:ind w:left="9"/>
            <w:spacing w:before="16" w:line="211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persistent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3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or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0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long-standing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persistent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atrial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24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ﬁbrilla-</w:t>
            </w:r>
          </w:hyperlink>
        </w:p>
        <w:p>
          <w:pPr>
            <w:ind w:left="3"/>
            <w:spacing w:before="36" w:line="176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hyperlink w:history="true" r:id="rId11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tion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4"/>
                <w:w w:val="102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(aMAZE trial):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5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rationale and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13"/>
              </w:rPr>
              <w:t xml:space="preserve"> 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design.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Am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Heart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1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  <w:color w:val="0D7FAC"/>
                <w:spacing w:val="3"/>
              </w:rPr>
              <w:t>J</w:t>
            </w:r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3"/>
              </w:rPr>
              <w:t>.</w:t>
            </w:r>
          </w:hyperlink>
        </w:p>
        <w:p>
          <w:pPr>
            <w:ind w:left="5"/>
            <w:spacing w:before="15" w:line="227" w:lineRule="auto"/>
            <w:rPr>
              <w:rFonts w:ascii="Malgun Gothic" w:hAnsi="Malgun Gothic" w:eastAsia="Malgun Gothic" w:cs="Malgun Gothic"/>
              <w:sz w:val="11"/>
              <w:szCs w:val="11"/>
            </w:rPr>
          </w:pPr>
          <w:bookmarkStart w:name="bookmark1" w:id="1"/>
          <w:bookmarkEnd w:id="1"/>
          <w:hyperlink w:history="true" r:id="rId114">
            <w:r>
              <w:rPr>
                <w:rFonts w:ascii="Malgun Gothic" w:hAnsi="Malgun Gothic" w:eastAsia="Malgun Gothic" w:cs="Malgun Gothic"/>
                <w:sz w:val="11"/>
                <w:szCs w:val="11"/>
                <w:color w:val="0D7FAC"/>
                <w:spacing w:val="4"/>
              </w:rPr>
              <w:t>2015;170(6):1184-1194</w:t>
            </w:r>
          </w:hyperlink>
          <w:r>
            <w:rPr>
              <w:rFonts w:ascii="Malgun Gothic" w:hAnsi="Malgun Gothic" w:eastAsia="Malgun Gothic" w:cs="Malgun Gothic"/>
              <w:sz w:val="11"/>
              <w:szCs w:val="11"/>
              <w:spacing w:val="4"/>
            </w:rPr>
            <w:t>.</w:t>
          </w:r>
        </w:p>
      </w:sdtContent>
    </w:sdt>
    <w:p>
      <w:pPr>
        <w:ind w:left="2" w:right="869" w:firstLine="1"/>
        <w:spacing w:before="65" w:line="224" w:lineRule="auto"/>
        <w:rPr>
          <w:rFonts w:ascii="Malgun Gothic" w:hAnsi="Malgun Gothic" w:eastAsia="Malgun Gothic" w:cs="Malgun Gothic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spacing w:val="3"/>
        </w:rPr>
        <w:t>81.</w:t>
      </w:r>
      <w:r>
        <w:rPr>
          <w:rFonts w:ascii="Arial" w:hAnsi="Arial" w:eastAsia="Arial" w:cs="Arial"/>
          <w:sz w:val="11"/>
          <w:szCs w:val="11"/>
          <w:spacing w:val="25"/>
          <w:w w:val="102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WATCH-TAVR,  WATCHMAN</w:t>
      </w:r>
      <w:r>
        <w:rPr>
          <w:rFonts w:ascii="Malgun Gothic" w:hAnsi="Malgun Gothic" w:eastAsia="Malgun Gothic" w:cs="Malgun Gothic"/>
          <w:sz w:val="11"/>
          <w:szCs w:val="11"/>
          <w:spacing w:val="12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for   Patients</w:t>
      </w:r>
      <w:r>
        <w:rPr>
          <w:rFonts w:ascii="Malgun Gothic" w:hAnsi="Malgun Gothic" w:eastAsia="Malgun Gothic" w:cs="Malgun Gothic"/>
          <w:sz w:val="11"/>
          <w:szCs w:val="11"/>
          <w:spacing w:val="12"/>
          <w:w w:val="101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With</w:t>
      </w:r>
      <w:r>
        <w:rPr>
          <w:rFonts w:ascii="Malgun Gothic" w:hAnsi="Malgun Gothic" w:eastAsia="Malgun Gothic" w:cs="Malgun Gothic"/>
          <w:sz w:val="11"/>
          <w:szCs w:val="1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Atrial  Fibrillation</w:t>
      </w:r>
      <w:r>
        <w:rPr>
          <w:rFonts w:ascii="Malgun Gothic" w:hAnsi="Malgun Gothic" w:eastAsia="Malgun Gothic" w:cs="Malgun Gothic"/>
          <w:sz w:val="11"/>
          <w:szCs w:val="11"/>
          <w:spacing w:val="8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Undergoing  Transcath</w:t>
      </w:r>
      <w:r>
        <w:rPr>
          <w:rFonts w:ascii="Malgun Gothic" w:hAnsi="Malgun Gothic" w:eastAsia="Malgun Gothic" w:cs="Malgun Gothic"/>
          <w:sz w:val="11"/>
          <w:szCs w:val="11"/>
          <w:spacing w:val="3"/>
        </w:rPr>
        <w:t>eter  Aortic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Valve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Replacement.</w:t>
      </w:r>
      <w:r>
        <w:rPr>
          <w:rFonts w:ascii="Malgun Gothic" w:hAnsi="Malgun Gothic" w:eastAsia="Malgun Gothic" w:cs="Malgun Gothic"/>
          <w:sz w:val="11"/>
          <w:szCs w:val="11"/>
          <w:spacing w:val="13"/>
        </w:rPr>
        <w:t xml:space="preserve">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ClinicalTrials.gov</w:t>
      </w:r>
      <w:r>
        <w:rPr>
          <w:rFonts w:ascii="Malgun Gothic" w:hAnsi="Malgun Gothic" w:eastAsia="Malgun Gothic" w:cs="Malgun Gothic"/>
          <w:sz w:val="11"/>
          <w:szCs w:val="11"/>
        </w:rPr>
        <w:t xml:space="preserve">    </w:t>
      </w:r>
      <w:r>
        <w:rPr>
          <w:rFonts w:ascii="Malgun Gothic" w:hAnsi="Malgun Gothic" w:eastAsia="Malgun Gothic" w:cs="Malgun Gothic"/>
          <w:sz w:val="11"/>
          <w:szCs w:val="11"/>
          <w:spacing w:val="4"/>
        </w:rPr>
        <w:t>identiﬁer:</w:t>
      </w:r>
      <w:r>
        <w:rPr>
          <w:rFonts w:ascii="Malgun Gothic" w:hAnsi="Malgun Gothic" w:eastAsia="Malgun Gothic" w:cs="Malgun Gothic"/>
          <w:sz w:val="11"/>
          <w:szCs w:val="11"/>
          <w:spacing w:val="1"/>
        </w:rPr>
        <w:t xml:space="preserve"> </w:t>
      </w:r>
      <w:r>
        <w:rPr>
          <w:rFonts w:ascii="Malgun Gothic" w:hAnsi="Malgun Gothic" w:eastAsia="Malgun Gothic" w:cs="Malgun Gothic"/>
          <w:sz w:val="11"/>
          <w:szCs w:val="11"/>
        </w:rPr>
        <w:t>NCT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03173534.</w:t>
      </w:r>
      <w:r>
        <w:rPr>
          <w:rFonts w:ascii="Malgun Gothic" w:hAnsi="Malgun Gothic" w:eastAsia="Malgun Gothic" w:cs="Malgun Gothic"/>
          <w:sz w:val="11"/>
          <w:szCs w:val="11"/>
          <w:spacing w:val="14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</w:rPr>
        <w:t>Accessed</w:t>
      </w:r>
      <w:r>
        <w:rPr>
          <w:rFonts w:ascii="Malgun Gothic" w:hAnsi="Malgun Gothic" w:eastAsia="Malgun Gothic" w:cs="Malgun Gothic"/>
          <w:sz w:val="11"/>
          <w:szCs w:val="11"/>
          <w:spacing w:val="16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</w:rPr>
        <w:t>July</w:t>
      </w:r>
      <w:r>
        <w:rPr>
          <w:rFonts w:ascii="Malgun Gothic" w:hAnsi="Malgun Gothic" w:eastAsia="Malgun Gothic" w:cs="Malgun Gothic"/>
          <w:sz w:val="11"/>
          <w:szCs w:val="11"/>
          <w:spacing w:val="15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20,</w:t>
      </w:r>
      <w:r>
        <w:rPr>
          <w:rFonts w:ascii="Malgun Gothic" w:hAnsi="Malgun Gothic" w:eastAsia="Malgun Gothic" w:cs="Malgun Gothic"/>
          <w:sz w:val="11"/>
          <w:szCs w:val="11"/>
          <w:spacing w:val="15"/>
          <w:w w:val="102"/>
        </w:rPr>
        <w:t xml:space="preserve">  </w:t>
      </w:r>
      <w:r>
        <w:rPr>
          <w:rFonts w:ascii="Malgun Gothic" w:hAnsi="Malgun Gothic" w:eastAsia="Malgun Gothic" w:cs="Malgun Gothic"/>
          <w:sz w:val="11"/>
          <w:szCs w:val="11"/>
          <w:spacing w:val="10"/>
        </w:rPr>
        <w:t>2021.  </w:t>
      </w:r>
      <w:hyperlink w:history="true" r:id="rId115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https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0"/>
          </w:rPr>
          <w:t>://</w:t>
        </w:r>
      </w:hyperlink>
      <w:r>
        <w:rPr>
          <w:rFonts w:ascii="Malgun Gothic" w:hAnsi="Malgun Gothic" w:eastAsia="Malgun Gothic" w:cs="Malgun Gothic"/>
          <w:sz w:val="11"/>
          <w:szCs w:val="11"/>
          <w:color w:val="0D7FAC"/>
        </w:rPr>
        <w:t xml:space="preserve"> </w:t>
      </w:r>
      <w:hyperlink w:history="true" r:id="rId115"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clinicaltrials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.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gov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2/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show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/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</w:rPr>
          <w:t>NCT</w:t>
        </w:r>
        <w:r>
          <w:rPr>
            <w:rFonts w:ascii="Malgun Gothic" w:hAnsi="Malgun Gothic" w:eastAsia="Malgun Gothic" w:cs="Malgun Gothic"/>
            <w:sz w:val="11"/>
            <w:szCs w:val="11"/>
            <w:color w:val="0D7FAC"/>
            <w:spacing w:val="12"/>
          </w:rPr>
          <w:t>03173534</w:t>
        </w:r>
      </w:hyperlink>
    </w:p>
    <w:p>
      <w:pPr>
        <w:spacing w:line="337" w:lineRule="auto"/>
        <w:rPr>
          <w:rFonts w:ascii="Arial"/>
          <w:sz w:val="21"/>
        </w:rPr>
      </w:pPr>
      <w:r>
        <w:pict>
          <v:shape id="_x0000_s60" style="position:absolute;margin-left:0pt;margin-top:10.9281pt;mso-position-vertical-relative:text;mso-position-horizontal-relative:text;width:143.5pt;height:0.35pt;z-index:251698176;" fillcolor="#E2282C" filled="true" strokecolor="#E2282C" strokeweight="0.00pt" coordsize="2870,6" coordorigin="0,0" path="m,l2869,0l2869,6l0,6l0,0xe">
            <v:stroke endcap="round" miterlimit="0"/>
          </v:shape>
        </w:pict>
      </w:r>
      <w:r/>
    </w:p>
    <w:p>
      <w:pPr>
        <w:ind w:left="1" w:right="881" w:firstLine="5"/>
        <w:spacing w:before="32" w:line="322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138E91"/>
          <w:spacing w:val="10"/>
        </w:rPr>
        <w:t>KEY</w:t>
      </w:r>
      <w:r>
        <w:rPr>
          <w:rFonts w:ascii="Arial" w:hAnsi="Arial" w:eastAsia="Arial" w:cs="Arial"/>
          <w:sz w:val="11"/>
          <w:szCs w:val="11"/>
          <w:color w:val="138E91"/>
          <w:spacing w:val="28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color w:val="138E91"/>
          <w:spacing w:val="10"/>
        </w:rPr>
        <w:t>WORDS  </w:t>
      </w:r>
      <w:r>
        <w:rPr>
          <w:rFonts w:ascii="Arial" w:hAnsi="Arial" w:eastAsia="Arial" w:cs="Arial"/>
          <w:sz w:val="11"/>
          <w:szCs w:val="11"/>
          <w:spacing w:val="10"/>
        </w:rPr>
        <w:t>CHA</w:t>
      </w:r>
      <w:r>
        <w:rPr>
          <w:rFonts w:ascii="Arial" w:hAnsi="Arial" w:eastAsia="Arial" w:cs="Arial"/>
          <w:sz w:val="7"/>
          <w:szCs w:val="7"/>
          <w:spacing w:val="10"/>
          <w:position w:val="-1"/>
        </w:rPr>
        <w:t>2</w:t>
      </w:r>
      <w:r>
        <w:rPr>
          <w:rFonts w:ascii="Arial" w:hAnsi="Arial" w:eastAsia="Arial" w:cs="Arial"/>
          <w:sz w:val="7"/>
          <w:szCs w:val="7"/>
          <w:spacing w:val="-3"/>
          <w:position w:val="-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DS</w:t>
      </w:r>
      <w:r>
        <w:rPr>
          <w:rFonts w:ascii="Arial" w:hAnsi="Arial" w:eastAsia="Arial" w:cs="Arial"/>
          <w:sz w:val="7"/>
          <w:szCs w:val="7"/>
          <w:spacing w:val="10"/>
          <w:position w:val="-1"/>
        </w:rPr>
        <w:t>2</w:t>
      </w:r>
      <w:r>
        <w:rPr>
          <w:rFonts w:ascii="Arial" w:hAnsi="Arial" w:eastAsia="Arial" w:cs="Arial"/>
          <w:sz w:val="7"/>
          <w:szCs w:val="7"/>
          <w:spacing w:val="-4"/>
          <w:position w:val="-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-VASc,</w:t>
      </w:r>
      <w:r>
        <w:rPr>
          <w:rFonts w:ascii="Arial" w:hAnsi="Arial" w:eastAsia="Arial" w:cs="Arial"/>
          <w:sz w:val="11"/>
          <w:szCs w:val="11"/>
          <w:spacing w:val="21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device-related</w:t>
      </w:r>
      <w:r>
        <w:rPr>
          <w:rFonts w:ascii="Arial" w:hAnsi="Arial" w:eastAsia="Arial" w:cs="Arial"/>
          <w:sz w:val="11"/>
          <w:szCs w:val="11"/>
        </w:rPr>
        <w:t xml:space="preserve">      </w:t>
      </w:r>
      <w:r>
        <w:rPr>
          <w:rFonts w:ascii="Arial" w:hAnsi="Arial" w:eastAsia="Arial" w:cs="Arial"/>
          <w:sz w:val="11"/>
          <w:szCs w:val="11"/>
          <w:spacing w:val="12"/>
        </w:rPr>
        <w:t>thrombus,</w:t>
      </w:r>
      <w:r>
        <w:rPr>
          <w:rFonts w:ascii="Arial" w:hAnsi="Arial" w:eastAsia="Arial" w:cs="Arial"/>
          <w:sz w:val="11"/>
          <w:szCs w:val="11"/>
          <w:spacing w:val="2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</w:rPr>
        <w:t>embolic</w:t>
      </w:r>
      <w:r>
        <w:rPr>
          <w:rFonts w:ascii="Arial" w:hAnsi="Arial" w:eastAsia="Arial" w:cs="Arial"/>
          <w:sz w:val="11"/>
          <w:szCs w:val="11"/>
          <w:spacing w:val="20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</w:rPr>
        <w:t>stroke</w:t>
      </w:r>
      <w:r>
        <w:rPr>
          <w:rFonts w:ascii="Arial" w:hAnsi="Arial" w:eastAsia="Arial" w:cs="Arial"/>
          <w:sz w:val="11"/>
          <w:szCs w:val="11"/>
          <w:spacing w:val="2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2"/>
        </w:rPr>
        <w:t>p</w:t>
      </w:r>
      <w:r>
        <w:rPr>
          <w:rFonts w:ascii="Arial" w:hAnsi="Arial" w:eastAsia="Arial" w:cs="Arial"/>
          <w:sz w:val="11"/>
          <w:szCs w:val="11"/>
          <w:spacing w:val="11"/>
        </w:rPr>
        <w:t>revention,</w:t>
      </w:r>
      <w:r>
        <w:rPr>
          <w:rFonts w:ascii="Arial" w:hAnsi="Arial" w:eastAsia="Arial" w:cs="Arial"/>
          <w:sz w:val="11"/>
          <w:szCs w:val="11"/>
          <w:spacing w:val="2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left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atrial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appendage</w:t>
      </w:r>
      <w:r>
        <w:rPr>
          <w:rFonts w:ascii="Arial" w:hAnsi="Arial" w:eastAsia="Arial" w:cs="Arial"/>
          <w:sz w:val="11"/>
          <w:szCs w:val="11"/>
          <w:spacing w:val="2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closure,</w:t>
      </w:r>
      <w:r>
        <w:rPr>
          <w:rFonts w:ascii="Arial" w:hAnsi="Arial" w:eastAsia="Arial" w:cs="Arial"/>
          <w:sz w:val="11"/>
          <w:szCs w:val="11"/>
          <w:spacing w:val="24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non-valv</w:t>
      </w:r>
      <w:r>
        <w:rPr>
          <w:rFonts w:ascii="Arial" w:hAnsi="Arial" w:eastAsia="Arial" w:cs="Arial"/>
          <w:sz w:val="11"/>
          <w:szCs w:val="11"/>
          <w:spacing w:val="10"/>
        </w:rPr>
        <w:t>ular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atrial</w:t>
      </w:r>
    </w:p>
    <w:p>
      <w:pPr>
        <w:ind w:left="1"/>
        <w:spacing w:before="27" w:line="217" w:lineRule="auto"/>
        <w:rPr>
          <w:rFonts w:ascii="Arial" w:hAnsi="Arial" w:eastAsia="Arial" w:cs="Arial"/>
          <w:sz w:val="11"/>
          <w:szCs w:val="11"/>
        </w:rPr>
      </w:pPr>
      <w:r>
        <w:rPr>
          <w:rFonts w:ascii="Malgun Gothic" w:hAnsi="Malgun Gothic" w:eastAsia="Malgun Gothic" w:cs="Malgun Gothic"/>
          <w:sz w:val="11"/>
          <w:szCs w:val="11"/>
          <w:spacing w:val="11"/>
        </w:rPr>
        <w:t>ﬁ</w:t>
      </w:r>
      <w:r>
        <w:rPr>
          <w:rFonts w:ascii="Arial" w:hAnsi="Arial" w:eastAsia="Arial" w:cs="Arial"/>
          <w:sz w:val="11"/>
          <w:szCs w:val="11"/>
          <w:spacing w:val="11"/>
        </w:rPr>
        <w:t>brillation,</w:t>
      </w:r>
      <w:r>
        <w:rPr>
          <w:rFonts w:ascii="Arial" w:hAnsi="Arial" w:eastAsia="Arial" w:cs="Arial"/>
          <w:sz w:val="11"/>
          <w:szCs w:val="11"/>
          <w:spacing w:val="24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1"/>
        </w:rPr>
        <w:t>peridevice</w:t>
      </w:r>
      <w:r>
        <w:rPr>
          <w:rFonts w:ascii="Arial" w:hAnsi="Arial" w:eastAsia="Arial" w:cs="Arial"/>
          <w:sz w:val="11"/>
          <w:szCs w:val="11"/>
          <w:spacing w:val="23"/>
          <w:w w:val="103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leak</w:t>
      </w:r>
    </w:p>
    <w:p>
      <w:pPr>
        <w:spacing w:line="253" w:lineRule="auto"/>
        <w:rPr>
          <w:rFonts w:ascii="Arial"/>
          <w:sz w:val="21"/>
        </w:rPr>
      </w:pPr>
      <w:r>
        <w:pict>
          <v:shape id="_x0000_s62" style="position:absolute;margin-left:0pt;margin-top:5.42014pt;mso-position-vertical-relative:text;mso-position-horizontal-relative:text;width:143.5pt;height:0.35pt;z-index:251697152;" fillcolor="#E2282C" filled="true" strokecolor="#E2282C" strokeweight="0.00pt" coordsize="2870,6" coordorigin="0,0" path="m,l2869,0l2869,6l0,6l0,0xe">
            <v:stroke endcap="round" miterlimit="0"/>
          </v:shape>
        </w:pict>
      </w:r>
      <w:r/>
    </w:p>
    <w:p>
      <w:pPr>
        <w:ind w:left="3" w:right="1016" w:hanging="3"/>
        <w:spacing w:before="32" w:line="285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11"/>
          <w:szCs w:val="11"/>
          <w:color w:val="002B5C"/>
          <w:spacing w:val="10"/>
        </w:rPr>
        <w:t>APPENDIX  </w:t>
      </w:r>
      <w:r>
        <w:rPr>
          <w:rFonts w:ascii="Arial" w:hAnsi="Arial" w:eastAsia="Arial" w:cs="Arial"/>
          <w:sz w:val="11"/>
          <w:szCs w:val="11"/>
          <w:spacing w:val="10"/>
        </w:rPr>
        <w:t>For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supplemental</w:t>
      </w:r>
      <w:r>
        <w:rPr>
          <w:rFonts w:ascii="Arial" w:hAnsi="Arial" w:eastAsia="Arial" w:cs="Arial"/>
          <w:sz w:val="11"/>
          <w:szCs w:val="11"/>
          <w:spacing w:val="20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10"/>
        </w:rPr>
        <w:t>mater</w:t>
      </w:r>
      <w:r>
        <w:rPr>
          <w:rFonts w:ascii="Arial" w:hAnsi="Arial" w:eastAsia="Arial" w:cs="Arial"/>
          <w:sz w:val="11"/>
          <w:szCs w:val="11"/>
          <w:spacing w:val="9"/>
        </w:rPr>
        <w:t>ial,</w:t>
      </w:r>
      <w:r>
        <w:rPr>
          <w:rFonts w:ascii="Arial" w:hAnsi="Arial" w:eastAsia="Arial" w:cs="Arial"/>
          <w:sz w:val="11"/>
          <w:szCs w:val="11"/>
          <w:spacing w:val="19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9"/>
        </w:rPr>
        <w:t>please</w:t>
      </w:r>
      <w:r>
        <w:rPr>
          <w:rFonts w:ascii="Arial" w:hAnsi="Arial" w:eastAsia="Arial" w:cs="Arial"/>
          <w:sz w:val="11"/>
          <w:szCs w:val="11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see</w:t>
      </w:r>
      <w:r>
        <w:rPr>
          <w:rFonts w:ascii="Arial" w:hAnsi="Arial" w:eastAsia="Arial" w:cs="Arial"/>
          <w:sz w:val="11"/>
          <w:szCs w:val="11"/>
          <w:spacing w:val="15"/>
          <w:w w:val="101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the</w:t>
      </w:r>
      <w:r>
        <w:rPr>
          <w:rFonts w:ascii="Arial" w:hAnsi="Arial" w:eastAsia="Arial" w:cs="Arial"/>
          <w:sz w:val="11"/>
          <w:szCs w:val="11"/>
          <w:spacing w:val="17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online</w:t>
      </w:r>
      <w:r>
        <w:rPr>
          <w:rFonts w:ascii="Arial" w:hAnsi="Arial" w:eastAsia="Arial" w:cs="Arial"/>
          <w:sz w:val="11"/>
          <w:szCs w:val="11"/>
          <w:spacing w:val="14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version</w:t>
      </w:r>
      <w:r>
        <w:rPr>
          <w:rFonts w:ascii="Arial" w:hAnsi="Arial" w:eastAsia="Arial" w:cs="Arial"/>
          <w:sz w:val="11"/>
          <w:szCs w:val="11"/>
          <w:spacing w:val="16"/>
          <w:w w:val="102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of this</w:t>
      </w:r>
      <w:r>
        <w:rPr>
          <w:rFonts w:ascii="Arial" w:hAnsi="Arial" w:eastAsia="Arial" w:cs="Arial"/>
          <w:sz w:val="11"/>
          <w:szCs w:val="11"/>
          <w:spacing w:val="20"/>
        </w:rPr>
        <w:t xml:space="preserve"> </w:t>
      </w:r>
      <w:r>
        <w:rPr>
          <w:rFonts w:ascii="Arial" w:hAnsi="Arial" w:eastAsia="Arial" w:cs="Arial"/>
          <w:sz w:val="11"/>
          <w:szCs w:val="11"/>
          <w:spacing w:val="7"/>
        </w:rPr>
        <w:t>pap</w:t>
      </w:r>
      <w:r>
        <w:rPr>
          <w:rFonts w:ascii="Arial" w:hAnsi="Arial" w:eastAsia="Arial" w:cs="Arial"/>
          <w:sz w:val="11"/>
          <w:szCs w:val="11"/>
          <w:spacing w:val="6"/>
        </w:rPr>
        <w:t>er.</w:t>
      </w:r>
    </w:p>
    <w:sectPr>
      <w:type w:val="continuous"/>
      <w:pgSz w:w="11520" w:h="15480"/>
      <w:pgMar w:top="79" w:right="564" w:bottom="0" w:left="671" w:header="0" w:footer="0" w:gutter="0"/>
      <w:cols w:equalWidth="0" w:num="2">
        <w:col w:w="6445" w:space="100"/>
        <w:col w:w="37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3.5529pt;margin-top:245.991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rFonts w:ascii="Arial"/>
        <w:sz w:val="21"/>
      </w:rPr>
    </w:pPr>
    <w:r>
      <w:pict>
        <v:rect id="_x0000_s8" style="position:absolute;margin-left:38.041pt;margin-top:3.96906pt;mso-position-vertical-relative:page;mso-position-horizontal-relative:page;width:496.15pt;height:15.6pt;z-index:251660288;" o:allowincell="f" fillcolor="#C1C2C4" filled="true" stroked="false"/>
      </w:pict>
    </w:r>
    <w:r>
      <w:pict>
        <v:shape id="WordPictureWatermark10" style="position:absolute;margin-left:33.5529pt;margin-top:245.991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2801873</wp:posOffset>
          </wp:positionH>
          <wp:positionV relativeFrom="page">
            <wp:posOffset>78944</wp:posOffset>
          </wp:positionV>
          <wp:extent cx="1643811" cy="133743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643811" cy="133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33.5529pt;margin-top:245.991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2" style="position:absolute;margin-left:33.5529pt;margin-top:245.991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8" style="position:absolute;margin-left:33.5529pt;margin-top:245.991pt;mso-position-vertical-relative:page;mso-position-horizontal-relative:page;width:514.25pt;height:279.85pt;z-index:-251633664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8" style="position:absolute;margin-left:33.5529pt;margin-top:245.991pt;mso-position-vertical-relative:page;mso-position-horizontal-relative:page;width:514.25pt;height:279.85pt;z-index:-251624448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1"/>
      <w:szCs w:val="1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1936-8798(23)00012-2/sref61" TargetMode="External"/><Relationship Id="rId98" Type="http://schemas.openxmlformats.org/officeDocument/2006/relationships/hyperlink" Target="http://refhub.elsevier.com/S1936-8798(23)00012-2/sref60" TargetMode="External"/><Relationship Id="rId97" Type="http://schemas.openxmlformats.org/officeDocument/2006/relationships/hyperlink" Target="https://clinicaltrials.gov/ct2/show/NCT03503253" TargetMode="External"/><Relationship Id="rId96" Type="http://schemas.openxmlformats.org/officeDocument/2006/relationships/hyperlink" Target="http://refhub.elsevier.com/S1936-8798(23)00012-2/sref58" TargetMode="External"/><Relationship Id="rId95" Type="http://schemas.openxmlformats.org/officeDocument/2006/relationships/hyperlink" Target="http://refhub.elsevier.com/S1936-8798(23)00012-2/sref56" TargetMode="External"/><Relationship Id="rId94" Type="http://schemas.openxmlformats.org/officeDocument/2006/relationships/image" Target="media/image32.png"/><Relationship Id="rId93" Type="http://schemas.openxmlformats.org/officeDocument/2006/relationships/hyperlink" Target="http://refhub.elsevier.com/S1936-8798(23)00012-2/sref55" TargetMode="External"/><Relationship Id="rId92" Type="http://schemas.openxmlformats.org/officeDocument/2006/relationships/hyperlink" Target="http://refhub.elsevier.com/S1936-8798(23)00012-2/sref54" TargetMode="External"/><Relationship Id="rId91" Type="http://schemas.openxmlformats.org/officeDocument/2006/relationships/hyperlink" Target="http://refhub.elsevier.com/S1936-8798(23)00012-2/sref52" TargetMode="External"/><Relationship Id="rId90" Type="http://schemas.openxmlformats.org/officeDocument/2006/relationships/hyperlink" Target="http://refhub.elsevier.com/S1936-8798(23)00012-2/sref51" TargetMode="External"/><Relationship Id="rId9" Type="http://schemas.openxmlformats.org/officeDocument/2006/relationships/image" Target="media/image7.png"/><Relationship Id="rId89" Type="http://schemas.openxmlformats.org/officeDocument/2006/relationships/hyperlink" Target="http://refhub.elsevier.com/S1936-8798(23)00012-2/sref50" TargetMode="External"/><Relationship Id="rId88" Type="http://schemas.openxmlformats.org/officeDocument/2006/relationships/hyperlink" Target="http://refhub.elsevier.com/S1936-8798(23)00012-2/sref49" TargetMode="External"/><Relationship Id="rId87" Type="http://schemas.openxmlformats.org/officeDocument/2006/relationships/hyperlink" Target="http://refhub.elsevier.com/S1936-8798(23)00012-2/sref48" TargetMode="External"/><Relationship Id="rId86" Type="http://schemas.openxmlformats.org/officeDocument/2006/relationships/hyperlink" Target="http://refhub.elsevier.com/S1936-8798(23)00012-2/sref68" TargetMode="External"/><Relationship Id="rId85" Type="http://schemas.openxmlformats.org/officeDocument/2006/relationships/hyperlink" Target="http://refhub.elsevier.com/S1936-8798(23)00012-2/sref74" TargetMode="External"/><Relationship Id="rId84" Type="http://schemas.openxmlformats.org/officeDocument/2006/relationships/hyperlink" Target="http://refhub.elsevier.com/S1936-8798(23)00012-2/sref73" TargetMode="External"/><Relationship Id="rId83" Type="http://schemas.openxmlformats.org/officeDocument/2006/relationships/hyperlink" Target="http://refhub.elsevier.com/S1936-8798(23)00012-2/optDk30sgiMKi" TargetMode="External"/><Relationship Id="rId82" Type="http://schemas.openxmlformats.org/officeDocument/2006/relationships/hyperlink" Target="http://refhub.elsevier.com/S1936-8798(23)00012-2/sref44" TargetMode="External"/><Relationship Id="rId81" Type="http://schemas.openxmlformats.org/officeDocument/2006/relationships/hyperlink" Target="http://refhub.elsevier.com/S1936-8798(23)00012-2/sref40" TargetMode="External"/><Relationship Id="rId80" Type="http://schemas.openxmlformats.org/officeDocument/2006/relationships/hyperlink" Target="http://refhub.elsevier.com/S1936-8798(23)00012-2/sref39" TargetMode="External"/><Relationship Id="rId8" Type="http://schemas.openxmlformats.org/officeDocument/2006/relationships/header" Target="header3.xml"/><Relationship Id="rId79" Type="http://schemas.openxmlformats.org/officeDocument/2006/relationships/hyperlink" Target="http://refhub.elsevier.com/S1936-8798(23)00012-2/sref45" TargetMode="External"/><Relationship Id="rId78" Type="http://schemas.openxmlformats.org/officeDocument/2006/relationships/hyperlink" Target="http://refhub.elsevier.com/S1936-8798(23)00012-2/sref41" TargetMode="External"/><Relationship Id="rId77" Type="http://schemas.openxmlformats.org/officeDocument/2006/relationships/hyperlink" Target="http://refhub.elsevier.com/S1936-8798(23)00012-2/sref36" TargetMode="External"/><Relationship Id="rId76" Type="http://schemas.openxmlformats.org/officeDocument/2006/relationships/hyperlink" Target="http://refhub.elsevier.com/S1936-8798(23)00012-2/sref34" TargetMode="External"/><Relationship Id="rId75" Type="http://schemas.openxmlformats.org/officeDocument/2006/relationships/hyperlink" Target="http://refhub.elsevier.com/S1936-8798(23)00012-2/sref33" TargetMode="External"/><Relationship Id="rId74" Type="http://schemas.openxmlformats.org/officeDocument/2006/relationships/hyperlink" Target="http://refhub.elsevier.com/S1936-8798(23)00012-2/sref32" TargetMode="External"/><Relationship Id="rId73" Type="http://schemas.openxmlformats.org/officeDocument/2006/relationships/hyperlink" Target="http://refhub.elsevier.com/S1936-8798(23)00012-2/sref31" TargetMode="External"/><Relationship Id="rId72" Type="http://schemas.openxmlformats.org/officeDocument/2006/relationships/hyperlink" Target="http://refhub.elsevier.com/S1936-8798(23)00012-2/sref30" TargetMode="External"/><Relationship Id="rId71" Type="http://schemas.openxmlformats.org/officeDocument/2006/relationships/hyperlink" Target="http://refhub.elsevier.com/S1936-8798(23)00012-2/sref29" TargetMode="External"/><Relationship Id="rId70" Type="http://schemas.openxmlformats.org/officeDocument/2006/relationships/hyperlink" Target="http://refhub.elsevier.com/S1936-8798(23)00012-2/sref28" TargetMode="External"/><Relationship Id="rId7" Type="http://schemas.openxmlformats.org/officeDocument/2006/relationships/header" Target="header2.xml"/><Relationship Id="rId69" Type="http://schemas.openxmlformats.org/officeDocument/2006/relationships/hyperlink" Target="http://refhub.elsevier.com/S1936-8798(23)00012-2/sref27" TargetMode="External"/><Relationship Id="rId68" Type="http://schemas.openxmlformats.org/officeDocument/2006/relationships/hyperlink" Target="http://refhub.elsevier.com/S1936-8798(23)00012-2/sref26" TargetMode="External"/><Relationship Id="rId67" Type="http://schemas.openxmlformats.org/officeDocument/2006/relationships/hyperlink" Target="http://refhub.elsevier.com/S1936-8798(23)00012-2/sref25" TargetMode="External"/><Relationship Id="rId66" Type="http://schemas.openxmlformats.org/officeDocument/2006/relationships/hyperlink" Target="http://refhub.elsevier.com/S1936-8798(23)00012-2/sref22" TargetMode="External"/><Relationship Id="rId65" Type="http://schemas.openxmlformats.org/officeDocument/2006/relationships/hyperlink" Target="http://refhub.elsevier.com/S1936-8798(23)00012-2/sref24" TargetMode="External"/><Relationship Id="rId64" Type="http://schemas.openxmlformats.org/officeDocument/2006/relationships/hyperlink" Target="http://refhub.elsevier.com/S1936-8798(23)00012-2/sref23" TargetMode="External"/><Relationship Id="rId63" Type="http://schemas.openxmlformats.org/officeDocument/2006/relationships/hyperlink" Target="http://refhub.elsevier.com/S1936-8798(23)00012-2/sref21" TargetMode="External"/><Relationship Id="rId62" Type="http://schemas.openxmlformats.org/officeDocument/2006/relationships/hyperlink" Target="http://refhub.elsevier.com/S1936-8798(23)00012-2/sref20" TargetMode="External"/><Relationship Id="rId61" Type="http://schemas.openxmlformats.org/officeDocument/2006/relationships/hyperlink" Target="http://refhub.elsevier.com/S1936-8798(23)00012-2/sref19" TargetMode="External"/><Relationship Id="rId60" Type="http://schemas.openxmlformats.org/officeDocument/2006/relationships/hyperlink" Target="http://refhub.elsevier.com/S1936-8798(23)00012-2/sref18" TargetMode="External"/><Relationship Id="rId6" Type="http://schemas.openxmlformats.org/officeDocument/2006/relationships/hyperlink" Target="https://doi.org/10.1016/j.jcin.2023.01.011" TargetMode="External"/><Relationship Id="rId59" Type="http://schemas.openxmlformats.org/officeDocument/2006/relationships/hyperlink" Target="http://refhub.elsevier.com/S1936-8798(23)00012-2/sref17" TargetMode="External"/><Relationship Id="rId58" Type="http://schemas.openxmlformats.org/officeDocument/2006/relationships/hyperlink" Target="http://refhub.elsevier.com/S1936-8798(23)00012-2/sref16" TargetMode="External"/><Relationship Id="rId57" Type="http://schemas.openxmlformats.org/officeDocument/2006/relationships/hyperlink" Target="http://refhub.elsevier.com/S1936-8798(23)00012-2/sref15" TargetMode="External"/><Relationship Id="rId56" Type="http://schemas.openxmlformats.org/officeDocument/2006/relationships/hyperlink" Target="https://www.cms.gov/medicare-coverage-database/details/nca-decision-memo.aspx?NCAId=281" TargetMode="External"/><Relationship Id="rId55" Type="http://schemas.openxmlformats.org/officeDocument/2006/relationships/hyperlink" Target="https://www.accessdata.fda.gov/cdrh_docs/pdf13/P130013A.pdf" TargetMode="External"/><Relationship Id="rId54" Type="http://schemas.openxmlformats.org/officeDocument/2006/relationships/hyperlink" Target="http://refhub.elsevier.com/S1936-8798(23)00012-2/sref12" TargetMode="External"/><Relationship Id="rId53" Type="http://schemas.openxmlformats.org/officeDocument/2006/relationships/image" Target="media/image31.png"/><Relationship Id="rId52" Type="http://schemas.openxmlformats.org/officeDocument/2006/relationships/header" Target="header6.xml"/><Relationship Id="rId51" Type="http://schemas.openxmlformats.org/officeDocument/2006/relationships/hyperlink" Target="http://refhub.elsevier.com/S1936-8798(23)00012-2/sref11" TargetMode="External"/><Relationship Id="rId50" Type="http://schemas.openxmlformats.org/officeDocument/2006/relationships/hyperlink" Target="http://refhub.elsevier.com/S1936-8798(23)00012-2/sref10" TargetMode="External"/><Relationship Id="rId5" Type="http://schemas.openxmlformats.org/officeDocument/2006/relationships/hyperlink" Target="mailto:jsaw@mail.ubc.ca" TargetMode="External"/><Relationship Id="rId49" Type="http://schemas.openxmlformats.org/officeDocument/2006/relationships/hyperlink" Target="https://clinicaltrials.gov/ct2/show/NCT03463317" TargetMode="External"/><Relationship Id="rId48" Type="http://schemas.openxmlformats.org/officeDocument/2006/relationships/hyperlink" Target="https://clinicaltrials.gov/ct2/show/NCT02830152" TargetMode="External"/><Relationship Id="rId47" Type="http://schemas.openxmlformats.org/officeDocument/2006/relationships/hyperlink" Target="https://clinicaltrials.gov/ct2/show/NCT02928497" TargetMode="External"/><Relationship Id="rId46" Type="http://schemas.openxmlformats.org/officeDocument/2006/relationships/hyperlink" Target="https://clinicaltrials.gov/ct2/show/NCT03795298" TargetMode="External"/><Relationship Id="rId45" Type="http://schemas.openxmlformats.org/officeDocument/2006/relationships/hyperlink" Target="https://clinicaltrials.gov/ct2/show/NCT04226547" TargetMode="External"/><Relationship Id="rId44" Type="http://schemas.openxmlformats.org/officeDocument/2006/relationships/hyperlink" Target="https://clinicaltrials.gov/ct2/show/NCT04394546" TargetMode="External"/><Relationship Id="rId43" Type="http://schemas.openxmlformats.org/officeDocument/2006/relationships/hyperlink" Target="http://refhub.elsevier.com/S1936-8798(23)00012-2/sref9" TargetMode="External"/><Relationship Id="rId42" Type="http://schemas.openxmlformats.org/officeDocument/2006/relationships/hyperlink" Target="http://refhub.elsevier.com/S1936-8798(23)00012-2/sref8" TargetMode="External"/><Relationship Id="rId41" Type="http://schemas.openxmlformats.org/officeDocument/2006/relationships/hyperlink" Target="http://refhub.elsevier.com/S1936-8798(23)00012-2/sref7" TargetMode="External"/><Relationship Id="rId40" Type="http://schemas.openxmlformats.org/officeDocument/2006/relationships/hyperlink" Target="https://clinicaltrials.gov/ct2/show/NCT02426944" TargetMode="External"/><Relationship Id="rId4" Type="http://schemas.openxmlformats.org/officeDocument/2006/relationships/image" Target="media/image3.png"/><Relationship Id="rId39" Type="http://schemas.openxmlformats.org/officeDocument/2006/relationships/hyperlink" Target="https://clinicaltrials.gov/ct2/show/NCT01182441" TargetMode="External"/><Relationship Id="rId38" Type="http://schemas.openxmlformats.org/officeDocument/2006/relationships/hyperlink" Target="https://clinicaltrials.gov/ct2/show/NCT00129545" TargetMode="External"/><Relationship Id="rId37" Type="http://schemas.openxmlformats.org/officeDocument/2006/relationships/hyperlink" Target="http://refhub.elsevier.com/S1936-8798(23)00012-2/sref6" TargetMode="External"/><Relationship Id="rId36" Type="http://schemas.openxmlformats.org/officeDocument/2006/relationships/hyperlink" Target="http://refhub.elsevier.com/S1936-8798(23)00012-2/sref5" TargetMode="External"/><Relationship Id="rId35" Type="http://schemas.openxmlformats.org/officeDocument/2006/relationships/hyperlink" Target="http://refhub.elsevier.com/S1936-8798(23)00012-2/sref4" TargetMode="External"/><Relationship Id="rId34" Type="http://schemas.openxmlformats.org/officeDocument/2006/relationships/hyperlink" Target="http://refhub.elsevier.com/S1936-8798(23)00012-2/sref3" TargetMode="External"/><Relationship Id="rId33" Type="http://schemas.openxmlformats.org/officeDocument/2006/relationships/hyperlink" Target="http://refhub.elsevier.com/S1936-8798(23)00012-2/sref2" TargetMode="External"/><Relationship Id="rId32" Type="http://schemas.openxmlformats.org/officeDocument/2006/relationships/hyperlink" Target="http://refhub.elsevier.com/S1936-8798(23)00012-2/sref1" TargetMode="External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hyperlink" Target="http://creativecommons.org/licenses/by-nc-nd/4.0/" TargetMode="External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jpeg"/><Relationship Id="rId26" Type="http://schemas.openxmlformats.org/officeDocument/2006/relationships/image" Target="media/image24.png"/><Relationship Id="rId25" Type="http://schemas.openxmlformats.org/officeDocument/2006/relationships/header" Target="header5.xml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header" Target="header4.xml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8" Type="http://schemas.openxmlformats.org/officeDocument/2006/relationships/fontTable" Target="fontTable.xml"/><Relationship Id="rId117" Type="http://schemas.openxmlformats.org/officeDocument/2006/relationships/styles" Target="styles.xml"/><Relationship Id="rId116" Type="http://schemas.openxmlformats.org/officeDocument/2006/relationships/settings" Target="settings.xml"/><Relationship Id="rId115" Type="http://schemas.openxmlformats.org/officeDocument/2006/relationships/hyperlink" Target="https://clinicaltrials.gov/ct2/show/NCT03173534" TargetMode="External"/><Relationship Id="rId114" Type="http://schemas.openxmlformats.org/officeDocument/2006/relationships/hyperlink" Target="http://refhub.elsevier.com/S1936-8798(23)00012-2/sref78" TargetMode="External"/><Relationship Id="rId113" Type="http://schemas.openxmlformats.org/officeDocument/2006/relationships/hyperlink" Target="https://clinicaltrials.gov/ct2/show/NCT02513797" TargetMode="External"/><Relationship Id="rId112" Type="http://schemas.openxmlformats.org/officeDocument/2006/relationships/hyperlink" Target="http://refhub.elsevier.com/S1936-8798(23)00012-2/sref77" TargetMode="External"/><Relationship Id="rId111" Type="http://schemas.openxmlformats.org/officeDocument/2006/relationships/hyperlink" Target="http://refhub.elsevier.com/S1936-8798(23)00012-2/sref76" TargetMode="External"/><Relationship Id="rId110" Type="http://schemas.openxmlformats.org/officeDocument/2006/relationships/hyperlink" Target="http://refhub.elsevier.com/S1936-8798(23)00012-2/sref89" TargetMode="External"/><Relationship Id="rId11" Type="http://schemas.openxmlformats.org/officeDocument/2006/relationships/image" Target="media/image9.jpeg"/><Relationship Id="rId109" Type="http://schemas.openxmlformats.org/officeDocument/2006/relationships/hyperlink" Target="http://refhub.elsevier.com/S1936-8798(23)00012-2/sref46" TargetMode="External"/><Relationship Id="rId108" Type="http://schemas.openxmlformats.org/officeDocument/2006/relationships/hyperlink" Target="http://refhub.elsevier.com/S1936-8798(23)00012-2/sref72" TargetMode="External"/><Relationship Id="rId107" Type="http://schemas.openxmlformats.org/officeDocument/2006/relationships/hyperlink" Target="http://refhub.elsevier.com/S1936-8798(23)00012-2/sref71" TargetMode="External"/><Relationship Id="rId106" Type="http://schemas.openxmlformats.org/officeDocument/2006/relationships/hyperlink" Target="http://refhub.elsevier.com/S1936-8798(23)00012-2/sref70" TargetMode="External"/><Relationship Id="rId105" Type="http://schemas.openxmlformats.org/officeDocument/2006/relationships/hyperlink" Target="http://refhub.elsevier.com/S1936-8798(23)00012-2/sref69" TargetMode="External"/><Relationship Id="rId104" Type="http://schemas.openxmlformats.org/officeDocument/2006/relationships/hyperlink" Target="http://refhub.elsevier.com/S1936-8798(23)00012-2/sref38" TargetMode="External"/><Relationship Id="rId103" Type="http://schemas.openxmlformats.org/officeDocument/2006/relationships/hyperlink" Target="http://refhub.elsevier.com/S1936-8798(23)00012-2/sref37" TargetMode="External"/><Relationship Id="rId102" Type="http://schemas.openxmlformats.org/officeDocument/2006/relationships/hyperlink" Target="http://refhub.elsevier.com/S1936-8798(23)00012-2/sref66" TargetMode="External"/><Relationship Id="rId101" Type="http://schemas.openxmlformats.org/officeDocument/2006/relationships/hyperlink" Target="http://refhub.elsevier.com/S1936-8798(23)00012-2/sref64" TargetMode="External"/><Relationship Id="rId100" Type="http://schemas.openxmlformats.org/officeDocument/2006/relationships/hyperlink" Target="https://clinicaltrials.gov/ct2/show/NCT02879448" TargetMode="External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SCAI/HRS Expert Consensus Statement on Transcatheter Left&amp;nbsp;Atrial&amp;nbsp;Appendage Closure</dc:title>
  <dc:subject>JACC: Cardiovascular Interventions, Corrected proof. doi:10.1016/j.jcin.2023.01.011</dc:subject>
  <dc:creator>Jacqueline Saw MD FSCAI</dc:creator>
  <dcterms:created xsi:type="dcterms:W3CDTF">2024-12-28T20:36:02Z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2025-10-29T09:36:10</vt:filetime>
  </property>
</Properties>
</file>